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AB0E86" w:rsidR="006C5D39" w:rsidRPr="005B217D" w:rsidRDefault="00F5247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B50CBE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AB150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51D3792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65D3D4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3870195" w:rsidR="008A4B4C" w:rsidRPr="005B217D" w:rsidRDefault="00E61DAC" w:rsidP="00692C4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DD67CA">
              <w:rPr>
                <w:lang w:val="en-CA"/>
              </w:rPr>
              <w:t>0</w:t>
            </w:r>
            <w:r w:rsidR="00692C49">
              <w:rPr>
                <w:lang w:val="en-CA"/>
              </w:rPr>
              <w:t>509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49430B9" w:rsidR="00E61DAC" w:rsidRPr="005B217D" w:rsidRDefault="00692C49" w:rsidP="00591B6F">
            <w:pPr>
              <w:tabs>
                <w:tab w:val="left" w:pos="5960"/>
              </w:tabs>
              <w:spacing w:before="60" w:after="60"/>
              <w:rPr>
                <w:b/>
                <w:szCs w:val="22"/>
                <w:lang w:val="en-CA" w:eastAsia="zh-CN"/>
              </w:rPr>
            </w:pPr>
            <w:r w:rsidRPr="00295118">
              <w:rPr>
                <w:b/>
                <w:szCs w:val="22"/>
                <w:lang w:eastAsia="ja-JP"/>
              </w:rPr>
              <w:t>Crosscheck of JVET-K0335 (CE4-related: Shape dependent control point selection for affine mode)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EFD05A4" w:rsidR="00E61DAC" w:rsidRPr="005B217D" w:rsidRDefault="0013458C" w:rsidP="00201C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290A3DA" w:rsidR="00E61DAC" w:rsidRPr="005B217D" w:rsidRDefault="00692C49" w:rsidP="009830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8135EC5" w:rsidR="00E61DAC" w:rsidRPr="005B217D" w:rsidRDefault="009830AB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Huanbang Chen</w:t>
            </w:r>
            <w:r w:rsidRPr="00345B71">
              <w:rPr>
                <w:szCs w:val="22"/>
                <w:lang w:val="en-CA"/>
              </w:rPr>
              <w:br/>
              <w:t>Haitao Yang</w:t>
            </w:r>
            <w:r w:rsidRPr="00345B71">
              <w:rPr>
                <w:szCs w:val="22"/>
                <w:lang w:val="en-CA"/>
              </w:rPr>
              <w:br/>
              <w:t>Jianle Chen</w:t>
            </w:r>
          </w:p>
        </w:tc>
        <w:tc>
          <w:tcPr>
            <w:tcW w:w="900" w:type="dxa"/>
          </w:tcPr>
          <w:p w14:paraId="0140ECA2" w14:textId="49EDF91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5FDA847" w:rsidR="00E61DAC" w:rsidRPr="005B217D" w:rsidRDefault="009830AB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+8615017554651</w:t>
            </w:r>
            <w:r w:rsidRPr="00345B71">
              <w:rPr>
                <w:szCs w:val="22"/>
                <w:lang w:val="en-CA"/>
              </w:rPr>
              <w:br/>
            </w:r>
            <w:hyperlink r:id="rId10" w:history="1">
              <w:r w:rsidRPr="00345B71">
                <w:rPr>
                  <w:rStyle w:val="a6"/>
                  <w:szCs w:val="22"/>
                  <w:lang w:val="en-CA"/>
                </w:rPr>
                <w:t>chenhuanbang@huawei.com</w:t>
              </w:r>
            </w:hyperlink>
            <w:r w:rsidRPr="00345B71">
              <w:rPr>
                <w:szCs w:val="22"/>
                <w:lang w:val="en-CA"/>
              </w:rPr>
              <w:br/>
            </w:r>
            <w:hyperlink r:id="rId11" w:history="1">
              <w:r w:rsidRPr="00345B71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  <w:r w:rsidRPr="00345B71">
              <w:rPr>
                <w:szCs w:val="22"/>
                <w:lang w:val="en-CA"/>
              </w:rPr>
              <w:br/>
            </w:r>
            <w:hyperlink r:id="rId12" w:history="1">
              <w:r w:rsidRPr="00345B71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58BB9BA" w:rsidR="00E61DAC" w:rsidRPr="005B217D" w:rsidRDefault="009830AB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EEA615" w14:textId="6EE8D4A9" w:rsidR="00692C49" w:rsidRDefault="00692C49" w:rsidP="00692C49">
      <w:pPr>
        <w:rPr>
          <w:lang w:eastAsia="zh-TW"/>
        </w:rPr>
      </w:pPr>
      <w:r>
        <w:rPr>
          <w:lang w:eastAsia="zh-TW"/>
        </w:rPr>
        <w:t>This contribution is a crosscheck report of JVET-</w:t>
      </w:r>
      <w:r w:rsidRPr="00692C49">
        <w:rPr>
          <w:lang w:eastAsia="zh-TW"/>
        </w:rPr>
        <w:t>K0335 (CE4-related: Shape dependent control point selection for affine mode)</w:t>
      </w:r>
      <w:r>
        <w:rPr>
          <w:lang w:eastAsia="zh-TW"/>
        </w:rPr>
        <w:t xml:space="preserve">. </w:t>
      </w:r>
      <w:r>
        <w:rPr>
          <w:rFonts w:hint="eastAsia"/>
          <w:color w:val="000000"/>
          <w:szCs w:val="22"/>
        </w:rPr>
        <w:t xml:space="preserve">The simulations were carried out based on the common test condition (CTC). </w:t>
      </w:r>
      <w:r w:rsidR="003C38F1">
        <w:rPr>
          <w:lang w:eastAsia="zh-TW"/>
        </w:rPr>
        <w:t>T</w:t>
      </w:r>
      <w:r>
        <w:rPr>
          <w:lang w:eastAsia="zh-TW"/>
        </w:rPr>
        <w:t>he test results are matched</w:t>
      </w:r>
      <w:r w:rsidR="003C38F1">
        <w:rPr>
          <w:lang w:eastAsia="zh-TW"/>
        </w:rPr>
        <w:t xml:space="preserve"> for </w:t>
      </w:r>
      <w:r w:rsidR="00BD0863">
        <w:rPr>
          <w:lang w:eastAsia="zh-TW"/>
        </w:rPr>
        <w:t xml:space="preserve">all </w:t>
      </w:r>
      <w:r w:rsidR="00FC3513">
        <w:rPr>
          <w:lang w:eastAsia="zh-TW"/>
        </w:rPr>
        <w:t>cases.</w:t>
      </w:r>
    </w:p>
    <w:p w14:paraId="7D2AC1F0" w14:textId="74F0241C" w:rsidR="00745F6B" w:rsidRPr="005B217D" w:rsidRDefault="002A5800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3165A83" w14:textId="62057BEB" w:rsidR="00AE7E03" w:rsidRDefault="00AE7E03" w:rsidP="002A5800">
      <w:r>
        <w:rPr>
          <w:szCs w:val="22"/>
          <w:lang w:val="en-CA"/>
        </w:rPr>
        <w:t xml:space="preserve">A shape dependent control point selection method is proposed in JVET-K0335, where the positions of two control points are determined based on the coding block shape. Two sets of control points are defined for different coding block shape: top-left and top-right corners are selected for the coding block with horizontal and square shape; top-left and bottom-right corners are selected for the coding block with vertical shape. Compared to the VTM-1.0 anchor, the proposed method achieves average Y </w:t>
      </w:r>
      <w:r>
        <w:rPr>
          <w:lang w:eastAsia="zh-TW"/>
        </w:rPr>
        <w:t>BD-rate reduction of 3.22% for Random Access and 2.26</w:t>
      </w:r>
      <w:r>
        <w:rPr>
          <w:szCs w:val="22"/>
          <w:lang w:val="en-CA"/>
        </w:rPr>
        <w:t xml:space="preserve">% </w:t>
      </w:r>
      <w:r>
        <w:rPr>
          <w:lang w:eastAsia="zh-TW"/>
        </w:rPr>
        <w:t>for Low Delay B</w:t>
      </w:r>
      <w:r>
        <w:rPr>
          <w:szCs w:val="22"/>
          <w:lang w:val="en-CA"/>
        </w:rPr>
        <w:t xml:space="preserve">. Compared to the VTM-1.0 with affine mode enabled, it achieves average Y </w:t>
      </w:r>
      <w:r>
        <w:rPr>
          <w:lang w:eastAsia="zh-TW"/>
        </w:rPr>
        <w:t>BD-rate reduction of 0.24% for Random Access and 0.20</w:t>
      </w:r>
      <w:r>
        <w:rPr>
          <w:szCs w:val="22"/>
          <w:lang w:val="en-CA"/>
        </w:rPr>
        <w:t xml:space="preserve">% </w:t>
      </w:r>
      <w:r>
        <w:rPr>
          <w:lang w:eastAsia="zh-TW"/>
        </w:rPr>
        <w:t>for Low Delay B</w:t>
      </w:r>
      <w:r>
        <w:rPr>
          <w:szCs w:val="22"/>
          <w:lang w:val="en-CA"/>
        </w:rPr>
        <w:t xml:space="preserve">. Compared to the BMS-1.0 anchors, Y </w:t>
      </w:r>
      <w:r>
        <w:rPr>
          <w:lang w:eastAsia="zh-TW"/>
        </w:rPr>
        <w:t>BD-rate reduction of 0.19% for Random Access cases and 0.24</w:t>
      </w:r>
      <w:r>
        <w:rPr>
          <w:szCs w:val="22"/>
          <w:lang w:val="en-CA"/>
        </w:rPr>
        <w:t xml:space="preserve">% </w:t>
      </w:r>
      <w:r>
        <w:rPr>
          <w:lang w:eastAsia="zh-TW"/>
        </w:rPr>
        <w:t>for Low Delay B cases is reported</w:t>
      </w:r>
      <w:r>
        <w:rPr>
          <w:szCs w:val="22"/>
          <w:lang w:val="en-CA"/>
        </w:rPr>
        <w:t>.</w:t>
      </w:r>
    </w:p>
    <w:p w14:paraId="6E8D82BD" w14:textId="35FF56B1" w:rsidR="00742844" w:rsidRDefault="00742844" w:rsidP="0074284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Simulation results</w:t>
      </w:r>
    </w:p>
    <w:p w14:paraId="4192EAD0" w14:textId="77777777" w:rsidR="00CA42F7" w:rsidRPr="00C12A32" w:rsidRDefault="00CA42F7" w:rsidP="00CA42F7">
      <w:pPr>
        <w:keepNext/>
        <w:jc w:val="center"/>
        <w:rPr>
          <w:b/>
          <w:szCs w:val="22"/>
        </w:rPr>
      </w:pPr>
      <w:bookmarkStart w:id="0" w:name="_Ref463205167"/>
      <w:r w:rsidRPr="00C12A32">
        <w:rPr>
          <w:b/>
        </w:rPr>
        <w:t xml:space="preserve">Table </w:t>
      </w:r>
      <w:r w:rsidRPr="00C12A32">
        <w:rPr>
          <w:b/>
        </w:rPr>
        <w:fldChar w:fldCharType="begin"/>
      </w:r>
      <w:r w:rsidRPr="00C12A32">
        <w:rPr>
          <w:b/>
        </w:rPr>
        <w:instrText xml:space="preserve"> SEQ Table \* ARABIC </w:instrText>
      </w:r>
      <w:r w:rsidRPr="00C12A32">
        <w:rPr>
          <w:b/>
        </w:rPr>
        <w:fldChar w:fldCharType="separate"/>
      </w:r>
      <w:r>
        <w:rPr>
          <w:b/>
          <w:noProof/>
        </w:rPr>
        <w:t>1</w:t>
      </w:r>
      <w:r w:rsidRPr="00C12A32">
        <w:rPr>
          <w:b/>
          <w:noProof/>
        </w:rPr>
        <w:fldChar w:fldCharType="end"/>
      </w:r>
      <w:bookmarkEnd w:id="0"/>
      <w:r w:rsidRPr="00C12A32">
        <w:rPr>
          <w:b/>
        </w:rPr>
        <w:t xml:space="preserve">. </w:t>
      </w:r>
      <w:r>
        <w:rPr>
          <w:b/>
        </w:rPr>
        <w:t>Test1 compared to VTM-1.0 and VTM-1.0+affine</w:t>
      </w:r>
    </w:p>
    <w:tbl>
      <w:tblPr>
        <w:tblW w:w="9949" w:type="dxa"/>
        <w:tblLook w:val="04A0" w:firstRow="1" w:lastRow="0" w:firstColumn="1" w:lastColumn="0" w:noHBand="0" w:noVBand="1"/>
      </w:tblPr>
      <w:tblGrid>
        <w:gridCol w:w="1080"/>
        <w:gridCol w:w="957"/>
        <w:gridCol w:w="957"/>
        <w:gridCol w:w="957"/>
        <w:gridCol w:w="810"/>
        <w:gridCol w:w="777"/>
        <w:gridCol w:w="957"/>
        <w:gridCol w:w="957"/>
        <w:gridCol w:w="957"/>
        <w:gridCol w:w="817"/>
        <w:gridCol w:w="1001"/>
      </w:tblGrid>
      <w:tr w:rsidR="00CA42F7" w:rsidRPr="006B7A5C" w14:paraId="7206E1F8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6F98A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6"/>
                <w:lang w:eastAsia="zh-CN"/>
              </w:rPr>
            </w:pPr>
            <w:bookmarkStart w:id="1" w:name="_Ref457082359"/>
            <w:bookmarkStart w:id="2" w:name="_Ref463205280"/>
          </w:p>
        </w:tc>
        <w:tc>
          <w:tcPr>
            <w:tcW w:w="8869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E00405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Random Access Main 10</w:t>
            </w:r>
          </w:p>
        </w:tc>
      </w:tr>
      <w:tr w:rsidR="00CA42F7" w:rsidRPr="006B7A5C" w14:paraId="2D90FE9F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7E31A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702799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VTM-1.0</w:t>
            </w:r>
          </w:p>
        </w:tc>
        <w:tc>
          <w:tcPr>
            <w:tcW w:w="468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ABF98A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VTM-1.0+Affine</w:t>
            </w:r>
          </w:p>
        </w:tc>
      </w:tr>
      <w:tr w:rsidR="00CA42F7" w:rsidRPr="006B7A5C" w14:paraId="0B9E8151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4EB49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31AF9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E98EC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D871A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4C38A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E6FD4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50B09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504C7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51C16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35103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78B79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</w:tr>
      <w:tr w:rsidR="00CA42F7" w:rsidRPr="006B7A5C" w14:paraId="15E12498" w14:textId="77777777" w:rsidTr="00CA42F7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3CA87" w14:textId="777777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A1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D8F89" w14:textId="7CF259E3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8433A" w14:textId="62822A48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7D45A" w14:textId="414EFE56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A30B9" w14:textId="6008CE0A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C139B" w14:textId="2DFD536B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906D6" w14:textId="33F5139F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81E4E" w14:textId="4CA3D724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52A8" w14:textId="303E2B3C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2B2FA" w14:textId="0B3CA083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8E049" w14:textId="37201F1B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42F7" w:rsidRPr="006B7A5C" w14:paraId="1659D8B8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5870C" w14:textId="777777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A2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5AE186" w14:textId="4A34C142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8ACFC8" w14:textId="090342FA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-4.83%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522079" w14:textId="2AD2E6E2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47C40" w14:textId="5459A705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F8939" w14:textId="78BDA43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05813" w14:textId="138D2C88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FC138" w14:textId="45704BEE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465FA" w14:textId="1158ACF5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8D920" w14:textId="3CEB0B65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E6808" w14:textId="2A7D9FBA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42F7" w:rsidRPr="006B7A5C" w14:paraId="0C92E07D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BCE35" w14:textId="777777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B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82860A" w14:textId="43B9E9AB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-3.42%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D3613" w14:textId="706F93F2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06E43" w14:textId="1E3F2619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2E7D1" w14:textId="194BA3E4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410D8" w14:textId="43E0BF93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1917" w14:textId="406299D1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A7379" w14:textId="07E5B1A8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CED47" w14:textId="6B0B3E36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7B49A" w14:textId="2927C919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862CB" w14:textId="0813D5D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42F7" w:rsidRPr="006B7A5C" w14:paraId="0CE2893F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ACD9C" w14:textId="777777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ECE57" w14:textId="5B116DAE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E8C0A" w14:textId="734B9294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F2A76" w14:textId="6C4313CF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CA7A4" w14:textId="311F5011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80FF4" w14:textId="15F405B5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8C129" w14:textId="0C40C0C5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6FA3E" w14:textId="6B3563DF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AE6C7" w14:textId="5103FEAD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43A5C" w14:textId="4D96A796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F9BA3" w14:textId="755116A6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42F7" w:rsidRPr="006B7A5C" w14:paraId="01ECEB79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7DEDF" w14:textId="777777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DF890" w14:textId="05586CDF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58733" w14:textId="777777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09607" w14:textId="61076462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876F6" w14:textId="4C57CFBA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8B546" w14:textId="777777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F2C92" w14:textId="78FFCA82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DDDD7" w14:textId="777777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4643D" w14:textId="55888920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6378E" w14:textId="3D60B1C1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DE953" w14:textId="419009D0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CA42F7" w:rsidRPr="006B7A5C" w14:paraId="0C3F3F6E" w14:textId="77777777" w:rsidTr="00CA42F7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23E05" w14:textId="777777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E24772" w14:textId="3C6CAF6F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BB41C" w14:textId="1526CB05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96BE5" w14:textId="21D73F21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CDBDF" w14:textId="0C5DC556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BF63E" w14:textId="2B020CEE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2940B" w14:textId="086F1BCB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65CF1" w14:textId="2E6D50E3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82F3E" w14:textId="432B8F3B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91F03" w14:textId="40330C8B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7867E" w14:textId="0123220A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42F7" w:rsidRPr="006B7A5C" w14:paraId="29958785" w14:textId="77777777" w:rsidTr="00CA42F7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12684" w14:textId="777777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D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F81B4" w14:textId="69DC063F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F91A9" w14:textId="4E01147A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3CDDF" w14:textId="0BF6B9F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DB6D0" w14:textId="70A2F306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AF206" w14:textId="0A3F135E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3AD50" w14:textId="3EC8B95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CCDCC" w14:textId="502EAA86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FEEFE" w14:textId="17099612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03E9E" w14:textId="4D44DCAB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F2403" w14:textId="5350C388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A42F7" w:rsidRPr="006B7A5C" w14:paraId="769E906A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CB9AD" w14:textId="777777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F (optional)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C232D" w14:textId="3962035B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E3C74" w14:textId="0792E50D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21670" w14:textId="5E126CD3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3C0E6" w14:textId="1DA7AECB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BF4EC" w14:textId="4751B38D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FD281" w14:textId="6BA6F3EE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B97B9" w14:textId="446FF346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86D85" w14:textId="18051789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E74F1" w14:textId="2D93ED29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8EB0F" w14:textId="14296140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3C1716EA" w14:textId="77777777" w:rsidR="00CA42F7" w:rsidRDefault="00CA42F7" w:rsidP="00CA42F7">
      <w:pPr>
        <w:jc w:val="center"/>
      </w:pPr>
    </w:p>
    <w:tbl>
      <w:tblPr>
        <w:tblW w:w="9858" w:type="dxa"/>
        <w:tblLook w:val="04A0" w:firstRow="1" w:lastRow="0" w:firstColumn="1" w:lastColumn="0" w:noHBand="0" w:noVBand="1"/>
      </w:tblPr>
      <w:tblGrid>
        <w:gridCol w:w="1080"/>
        <w:gridCol w:w="990"/>
        <w:gridCol w:w="957"/>
        <w:gridCol w:w="957"/>
        <w:gridCol w:w="777"/>
        <w:gridCol w:w="777"/>
        <w:gridCol w:w="957"/>
        <w:gridCol w:w="957"/>
        <w:gridCol w:w="990"/>
        <w:gridCol w:w="817"/>
        <w:gridCol w:w="900"/>
      </w:tblGrid>
      <w:tr w:rsidR="00CA42F7" w:rsidRPr="006B7A5C" w14:paraId="2EA92DEE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6D1C4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877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3A4656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 xml:space="preserve">Low delay B Main10 </w:t>
            </w:r>
          </w:p>
        </w:tc>
      </w:tr>
      <w:tr w:rsidR="00CA42F7" w:rsidRPr="006B7A5C" w14:paraId="29C5E5DE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3D163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45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949935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VTM-1.0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C662B7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VTM-1.0+Affine</w:t>
            </w:r>
          </w:p>
        </w:tc>
      </w:tr>
      <w:tr w:rsidR="00CA42F7" w:rsidRPr="006B7A5C" w14:paraId="15801364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031E4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6D32B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FDC34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FB0F3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43013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4FB8D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34855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AC550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05F23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E89B9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64709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</w:tr>
      <w:tr w:rsidR="00CA42F7" w:rsidRPr="006B7A5C" w14:paraId="7827BB71" w14:textId="77777777" w:rsidTr="00CA42F7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4A51D" w14:textId="777777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A1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F35CF" w14:textId="1246A4A5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00BCF" w14:textId="62A7B4F4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1D438" w14:textId="68331EBE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7683F" w14:textId="0F3A1332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71520" w14:textId="734CD2A4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2371A" w14:textId="777777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8CF69" w14:textId="777777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9EFCC" w14:textId="777777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13A4D" w14:textId="777777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689F8" w14:textId="777777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CA42F7" w:rsidRPr="006B7A5C" w14:paraId="64C215AB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EE1C7" w14:textId="777777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A2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84F5C" w14:textId="79068780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93B83" w14:textId="777777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CE82E" w14:textId="4F1E0D33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41384" w14:textId="00AADDB5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D6A86" w14:textId="777777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C59AB" w14:textId="777777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8B76F" w14:textId="777777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1EDA5" w14:textId="777777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6C85B" w14:textId="777777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116BD" w14:textId="777777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CA42F7" w:rsidRPr="006B7A5C" w14:paraId="0469ACB7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62621" w14:textId="777777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B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16DC5" w14:textId="7118AAA1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CF7BA" w14:textId="4FE20D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8A09E" w14:textId="51F0EFF6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6A598" w14:textId="65853E12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B63AE" w14:textId="169EF163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BCB2D" w14:textId="28F3756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E51B7" w14:textId="5567E6E8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1C78C" w14:textId="6E04C6F6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13F9F" w14:textId="01E7D53A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270AE" w14:textId="2EBED7CA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42F7" w:rsidRPr="006B7A5C" w14:paraId="485AB060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3925D" w14:textId="777777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C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2E83B" w14:textId="72D6AE1C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3EF3C" w14:textId="777AABD3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D956F" w14:textId="0DF071B0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A857D" w14:textId="07EF0459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FCECC" w14:textId="7FF98452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D5668" w14:textId="5E705678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895A4" w14:textId="4A49C7DB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1A7D0" w14:textId="0771B2C8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FE4B3" w14:textId="660E24EB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596E6" w14:textId="0E1AFF22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42F7" w:rsidRPr="006B7A5C" w14:paraId="0627A8DC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D1CE7" w14:textId="777777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E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AB571" w14:textId="623603C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F7CA2" w14:textId="099CD6CF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CF865" w14:textId="7A5D5B48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1EE3F" w14:textId="5BA7393D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208%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D992A" w14:textId="2A71DDE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9B587" w14:textId="59B2F03C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5CAA4" w14:textId="4AB7F259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BE42C" w14:textId="5F51BEB0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D49B9" w14:textId="3CE74BE1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1FA99" w14:textId="6DF40AC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42F7" w:rsidRPr="006B7A5C" w14:paraId="0100DD9D" w14:textId="77777777" w:rsidTr="00CA42F7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5BB44" w14:textId="777777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Overall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DF426" w14:textId="4C349493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C247C" w14:textId="3497A582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051E1" w14:textId="1E5BFFB2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77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24B8" w14:textId="527D54FE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7639C" w14:textId="02BCDFF4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53D6C" w14:textId="4B8A35DD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24BB3" w14:textId="3427908B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EE86B" w14:textId="0E421E2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73B45" w14:textId="13B66E16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99D35" w14:textId="0A325A2B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42F7" w:rsidRPr="006B7A5C" w14:paraId="3681D7DC" w14:textId="77777777" w:rsidTr="00CA42F7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27DF8" w14:textId="777777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D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E753D6" w14:textId="42AFAA93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7F553" w14:textId="06DE2FF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B324D" w14:textId="5D31B0E1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77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59E8F" w14:textId="11782611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0A95F" w14:textId="7AC09691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E57AF" w14:textId="1BBFF44B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6BAEE" w14:textId="0DC849B6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DF496" w14:textId="0CFF3354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CD3D7" w14:textId="5E04F488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7C589" w14:textId="6BBB7C81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A42F7" w:rsidRPr="006B7A5C" w14:paraId="553F5ED3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2EA84" w14:textId="777777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F (optional)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B95DB" w14:textId="16EED1D6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0CC7A" w14:textId="6406563E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11699" w14:textId="1DA1A831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CC0DA" w14:textId="5FDC7DA1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F39CC" w14:textId="43C94229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90F57" w14:textId="441EBE19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E5A58" w14:textId="596C9BAB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C9E5C" w14:textId="3B5A0E90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418B3" w14:textId="174D67E0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44672" w14:textId="225276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B25B591" w14:textId="77777777" w:rsidR="00CA42F7" w:rsidRDefault="00CA42F7" w:rsidP="00CA42F7">
      <w:pPr>
        <w:jc w:val="center"/>
      </w:pPr>
    </w:p>
    <w:p w14:paraId="70B3719C" w14:textId="77777777" w:rsidR="00CA42F7" w:rsidRPr="00C12A32" w:rsidRDefault="00CA42F7" w:rsidP="00CA42F7">
      <w:pPr>
        <w:keepNext/>
        <w:jc w:val="center"/>
        <w:rPr>
          <w:b/>
          <w:szCs w:val="22"/>
        </w:rPr>
      </w:pPr>
      <w:bookmarkStart w:id="3" w:name="_Ref477949506"/>
      <w:r w:rsidRPr="00C12A32">
        <w:rPr>
          <w:b/>
        </w:rPr>
        <w:t xml:space="preserve">Table </w:t>
      </w:r>
      <w:r w:rsidRPr="00C12A32">
        <w:rPr>
          <w:b/>
        </w:rPr>
        <w:fldChar w:fldCharType="begin"/>
      </w:r>
      <w:r w:rsidRPr="00C12A32">
        <w:rPr>
          <w:b/>
        </w:rPr>
        <w:instrText xml:space="preserve"> SEQ Table \* ARABIC </w:instrText>
      </w:r>
      <w:r w:rsidRPr="00C12A32">
        <w:rPr>
          <w:b/>
        </w:rPr>
        <w:fldChar w:fldCharType="separate"/>
      </w:r>
      <w:r>
        <w:rPr>
          <w:b/>
          <w:noProof/>
        </w:rPr>
        <w:t>2</w:t>
      </w:r>
      <w:r w:rsidRPr="00C12A32">
        <w:rPr>
          <w:b/>
          <w:noProof/>
        </w:rPr>
        <w:fldChar w:fldCharType="end"/>
      </w:r>
      <w:bookmarkEnd w:id="1"/>
      <w:bookmarkEnd w:id="2"/>
      <w:bookmarkEnd w:id="3"/>
      <w:r w:rsidRPr="00C12A32">
        <w:rPr>
          <w:b/>
        </w:rPr>
        <w:t xml:space="preserve">. </w:t>
      </w:r>
      <w:r>
        <w:rPr>
          <w:b/>
        </w:rPr>
        <w:t>Test2 compared to VTM-1.0 and VTM-1.0+affine</w:t>
      </w:r>
    </w:p>
    <w:tbl>
      <w:tblPr>
        <w:tblW w:w="9858" w:type="dxa"/>
        <w:tblLook w:val="04A0" w:firstRow="1" w:lastRow="0" w:firstColumn="1" w:lastColumn="0" w:noHBand="0" w:noVBand="1"/>
      </w:tblPr>
      <w:tblGrid>
        <w:gridCol w:w="1080"/>
        <w:gridCol w:w="990"/>
        <w:gridCol w:w="957"/>
        <w:gridCol w:w="957"/>
        <w:gridCol w:w="777"/>
        <w:gridCol w:w="777"/>
        <w:gridCol w:w="957"/>
        <w:gridCol w:w="957"/>
        <w:gridCol w:w="957"/>
        <w:gridCol w:w="817"/>
        <w:gridCol w:w="900"/>
      </w:tblGrid>
      <w:tr w:rsidR="00CA42F7" w:rsidRPr="005F02B4" w14:paraId="01A236DF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A6A47" w14:textId="77777777" w:rsidR="00CA42F7" w:rsidRPr="005F02B4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877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6C0255" w14:textId="77777777" w:rsidR="00CA42F7" w:rsidRPr="005F02B4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F02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Random Access Main 10</w:t>
            </w:r>
          </w:p>
        </w:tc>
      </w:tr>
      <w:tr w:rsidR="00CA42F7" w:rsidRPr="005F02B4" w14:paraId="0A47CAD4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FC122" w14:textId="77777777" w:rsidR="00CA42F7" w:rsidRPr="005F02B4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45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411111" w14:textId="77777777" w:rsidR="00CA42F7" w:rsidRPr="005F02B4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F02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VTM-1.0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3884B4" w14:textId="77777777" w:rsidR="00CA42F7" w:rsidRPr="005F02B4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F02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VTM-1.0+Affine</w:t>
            </w:r>
          </w:p>
        </w:tc>
      </w:tr>
      <w:tr w:rsidR="00CA42F7" w:rsidRPr="005F02B4" w14:paraId="20B540EC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CEDE5" w14:textId="77777777" w:rsidR="00CA42F7" w:rsidRPr="005F02B4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F63F3" w14:textId="77777777" w:rsidR="00CA42F7" w:rsidRPr="005F02B4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F02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A4190" w14:textId="77777777" w:rsidR="00CA42F7" w:rsidRPr="005F02B4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F02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1F473" w14:textId="77777777" w:rsidR="00CA42F7" w:rsidRPr="005F02B4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F02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BB006" w14:textId="77777777" w:rsidR="00CA42F7" w:rsidRPr="005F02B4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5F02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CC4A0" w14:textId="77777777" w:rsidR="00CA42F7" w:rsidRPr="005F02B4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5F02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FFE14" w14:textId="77777777" w:rsidR="00CA42F7" w:rsidRPr="005F02B4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F02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2F179" w14:textId="77777777" w:rsidR="00CA42F7" w:rsidRPr="005F02B4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F02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68F3F" w14:textId="77777777" w:rsidR="00CA42F7" w:rsidRPr="005F02B4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F02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217A9" w14:textId="77777777" w:rsidR="00CA42F7" w:rsidRPr="005F02B4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5F02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29BF0" w14:textId="77777777" w:rsidR="00CA42F7" w:rsidRPr="005F02B4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5F02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</w:tr>
      <w:tr w:rsidR="00CA42F7" w:rsidRPr="005F02B4" w14:paraId="47189874" w14:textId="77777777" w:rsidTr="00CA42F7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86597" w14:textId="77777777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F02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A1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E331C" w14:textId="63581108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BB089" w14:textId="3D97EE31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038CF" w14:textId="0759EBEE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02A26" w14:textId="2686966A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DE28C" w14:textId="3AB4A9DB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90088" w14:textId="1207CC97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63BEC" w14:textId="55A62195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59065" w14:textId="340702AE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14D5B" w14:textId="43C2EABD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16DA7" w14:textId="471AEE27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42F7" w:rsidRPr="005F02B4" w14:paraId="5791C3E6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D6C7D" w14:textId="77777777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F02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A2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57C2CA" w14:textId="502BFC50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D88EE1" w14:textId="15FDA205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EE433A" w14:textId="51778028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5DAB8" w14:textId="7076223A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485BB" w14:textId="0CD145E7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B3C4F" w14:textId="010190AD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599B0" w14:textId="151AF573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5B980" w14:textId="2C2F3BB2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A1EB2" w14:textId="667DBBA7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8592C" w14:textId="69848D67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42F7" w:rsidRPr="005F02B4" w14:paraId="22179D0F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5435F" w14:textId="77777777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F02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B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C64DCE" w14:textId="0E477AB6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3BDD1" w14:textId="66DBAE64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5B691" w14:textId="5DCDF249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9C8FF" w14:textId="3E931701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09CD3" w14:textId="3D79C041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D41B7" w14:textId="12F9B19A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ED501" w14:textId="15143140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E8B2A" w14:textId="4910A088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D9138" w14:textId="6740E6C4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8C559" w14:textId="5718DA93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42F7" w:rsidRPr="005F02B4" w14:paraId="34067FB2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104FD" w14:textId="77777777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F02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C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9551E" w14:textId="3517832D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35FCE" w14:textId="1E06DA1F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F17B5" w14:textId="4C9F9D68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D6B98" w14:textId="537E3748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5952F" w14:textId="3C673A86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92CBA" w14:textId="0990D5AD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B0C3" w14:textId="0FE212EE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B16D6" w14:textId="77F5ECDF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7DC17" w14:textId="333A2E50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36215" w14:textId="20CB7508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42F7" w:rsidRPr="005F02B4" w14:paraId="6292FC47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D8EC0" w14:textId="77777777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F02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E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A59B5" w14:textId="3FB77D9B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03545" w14:textId="77777777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85A9B" w14:textId="112167C4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8AB2C" w14:textId="3126226E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BA009" w14:textId="77777777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74612" w14:textId="4431954F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80159" w14:textId="77777777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880E2" w14:textId="7013F6B0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537DD" w14:textId="14B9B5F9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D0A59" w14:textId="3386C276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CA42F7" w:rsidRPr="005F02B4" w14:paraId="220B2ED9" w14:textId="77777777" w:rsidTr="00CA42F7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52B0D" w14:textId="77777777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F02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Overall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B163D8" w14:textId="6AE0E420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0324D" w14:textId="2275E7BB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6B633" w14:textId="7BEA8EBB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890AD" w14:textId="755039BE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327FF" w14:textId="7A966233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231E4" w14:textId="2C46F923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0998D" w14:textId="0D3B7BA5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F5FA9" w14:textId="1A7CAE7E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5A687" w14:textId="5013A767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26937" w14:textId="252274AA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42F7" w:rsidRPr="005F02B4" w14:paraId="29BC5EC0" w14:textId="77777777" w:rsidTr="00CA42F7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0FE15" w14:textId="77777777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F02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D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03327" w14:textId="63CF9BE3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70DE3" w14:textId="3AB641A9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C8DD3" w14:textId="485675DE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77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9C8DF" w14:textId="3C8667E1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BD818" w14:textId="7BBB5BBB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DFCB0" w14:textId="47DA2AE1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3E253" w14:textId="380E4D59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E63B2" w14:textId="5CA4C4D3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35977" w14:textId="36E638DF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BEDBD" w14:textId="31343FA1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A42F7" w:rsidRPr="005F02B4" w14:paraId="25FD272D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BC597" w14:textId="77777777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F02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F (optional)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80388" w14:textId="6A695104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C2B6E" w14:textId="2CBAF5B3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B0F8D" w14:textId="4D074C9B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05FF9" w14:textId="6272A531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EC5CC" w14:textId="7FA3708F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703FD" w14:textId="2991782C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0FBCB" w14:textId="639B434A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7064" w14:textId="563D6ED2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C7769" w14:textId="33EDC773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DAAC5" w14:textId="36482505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BD4BA7E" w14:textId="77777777" w:rsidR="00CA42F7" w:rsidRDefault="00CA42F7" w:rsidP="00CA42F7">
      <w:pPr>
        <w:keepNext/>
        <w:jc w:val="center"/>
        <w:rPr>
          <w:b/>
        </w:rPr>
      </w:pPr>
    </w:p>
    <w:tbl>
      <w:tblPr>
        <w:tblW w:w="9850" w:type="dxa"/>
        <w:tblLook w:val="04A0" w:firstRow="1" w:lastRow="0" w:firstColumn="1" w:lastColumn="0" w:noHBand="0" w:noVBand="1"/>
      </w:tblPr>
      <w:tblGrid>
        <w:gridCol w:w="1080"/>
        <w:gridCol w:w="990"/>
        <w:gridCol w:w="957"/>
        <w:gridCol w:w="957"/>
        <w:gridCol w:w="810"/>
        <w:gridCol w:w="777"/>
        <w:gridCol w:w="957"/>
        <w:gridCol w:w="957"/>
        <w:gridCol w:w="957"/>
        <w:gridCol w:w="886"/>
        <w:gridCol w:w="824"/>
      </w:tblGrid>
      <w:tr w:rsidR="00CA42F7" w:rsidRPr="005F02B4" w14:paraId="1BD3F3C3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3691D" w14:textId="77777777" w:rsidR="00CA42F7" w:rsidRPr="005F02B4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877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E44265" w14:textId="77777777" w:rsidR="00CA42F7" w:rsidRPr="005F02B4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F02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 xml:space="preserve">Low delay B Main10 </w:t>
            </w:r>
          </w:p>
        </w:tc>
      </w:tr>
      <w:tr w:rsidR="00CA42F7" w:rsidRPr="005F02B4" w14:paraId="00522B15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B35DD" w14:textId="77777777" w:rsidR="00CA42F7" w:rsidRPr="005F02B4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49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8E37B3" w14:textId="77777777" w:rsidR="00CA42F7" w:rsidRPr="005F02B4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F02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VTM-1.0</w:t>
            </w:r>
          </w:p>
        </w:tc>
        <w:tc>
          <w:tcPr>
            <w:tcW w:w="427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FBB4C2" w14:textId="77777777" w:rsidR="00CA42F7" w:rsidRPr="005F02B4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F02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VTM-1.0+Affine</w:t>
            </w:r>
          </w:p>
        </w:tc>
      </w:tr>
      <w:tr w:rsidR="00CA42F7" w:rsidRPr="005F02B4" w14:paraId="2085F55A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B655F" w14:textId="77777777" w:rsidR="00CA42F7" w:rsidRPr="005F02B4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CD5D0" w14:textId="77777777" w:rsidR="00CA42F7" w:rsidRPr="005F02B4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F02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36ECB" w14:textId="77777777" w:rsidR="00CA42F7" w:rsidRPr="005F02B4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F02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E409A" w14:textId="77777777" w:rsidR="00CA42F7" w:rsidRPr="005F02B4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F02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1527F" w14:textId="77777777" w:rsidR="00CA42F7" w:rsidRPr="005F02B4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5F02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6CA65" w14:textId="77777777" w:rsidR="00CA42F7" w:rsidRPr="005F02B4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5F02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F7310" w14:textId="77777777" w:rsidR="00CA42F7" w:rsidRPr="005F02B4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F02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DF5A5" w14:textId="77777777" w:rsidR="00CA42F7" w:rsidRPr="005F02B4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F02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583B3" w14:textId="77777777" w:rsidR="00CA42F7" w:rsidRPr="005F02B4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F02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A2BD0" w14:textId="77777777" w:rsidR="00CA42F7" w:rsidRPr="005F02B4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5F02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FB6D5" w14:textId="77777777" w:rsidR="00CA42F7" w:rsidRPr="005F02B4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5F02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</w:tr>
      <w:tr w:rsidR="00CA42F7" w:rsidRPr="005F02B4" w14:paraId="5F63F50E" w14:textId="77777777" w:rsidTr="00CA42F7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24DCB" w14:textId="77777777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F02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A1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F4542" w14:textId="41EE84AD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0A6A8" w14:textId="130CD016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63EEB" w14:textId="69148F86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8693" w14:textId="3CF3D105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FA0FF" w14:textId="3C751024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0508B" w14:textId="77777777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F02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ED2B6" w14:textId="77777777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F02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697BD" w14:textId="77777777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F02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7FECE" w14:textId="77777777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F02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71A2D" w14:textId="77777777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F02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CA42F7" w:rsidRPr="005F02B4" w14:paraId="1EB19FC1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D0995" w14:textId="77777777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F02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A2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55765" w14:textId="776B4552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6955B" w14:textId="77777777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CB1D4" w14:textId="232C21FD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EEFD4" w14:textId="553F068D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35B60" w14:textId="77777777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55708" w14:textId="77777777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F02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89516" w14:textId="77777777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C5C42" w14:textId="77777777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F02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C4611" w14:textId="77777777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F02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8B7D7" w14:textId="77777777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F02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CA42F7" w:rsidRPr="005F02B4" w14:paraId="01E19822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A7121" w14:textId="77777777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F02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B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2B371" w14:textId="74C9377F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AAF38" w14:textId="7B4B22FA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0E7E2" w14:textId="1B9DE21A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CC28F" w14:textId="469756E0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0D2A6" w14:textId="31E7C059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DF6F4" w14:textId="25AD53AC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7E7E0" w14:textId="2B3618B9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75251" w14:textId="43112591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DD461" w14:textId="04E26575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956BE" w14:textId="457BFF4A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42F7" w:rsidRPr="005F02B4" w14:paraId="7E1B6B36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6136A" w14:textId="77777777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F02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C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392CB" w14:textId="5F21B182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33297" w14:textId="63D2093B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89137" w14:textId="56AF14D8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7B3F7" w14:textId="6F8F032B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FBB10" w14:textId="3BCB0C43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80E5C" w14:textId="5ADF7477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BBD16" w14:textId="620E6228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1AA6A" w14:textId="795A5924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391E7" w14:textId="0F99E033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12C41" w14:textId="6F72BE63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42F7" w:rsidRPr="005F02B4" w14:paraId="0D08EAED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D0042" w14:textId="77777777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F02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E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FD7BE" w14:textId="254BA47B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45FED" w14:textId="14EB2645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0E103" w14:textId="42B8FAFE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508BC" w14:textId="03C74579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CC334" w14:textId="1766983E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9707D" w14:textId="0ECFD544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D5A00" w14:textId="55BCDB19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2B619" w14:textId="097F48C4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0BFE9" w14:textId="5CB19CB3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F3DF6" w14:textId="2C7C17BF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42F7" w:rsidRPr="005F02B4" w14:paraId="6BBB9DE3" w14:textId="77777777" w:rsidTr="00CA42F7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9306F" w14:textId="77777777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F02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Overall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3DDDB" w14:textId="3E2F90E5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2D1A2" w14:textId="58E7D9DB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0FABC" w14:textId="26D726BD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FD1B1" w14:textId="44785F1B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C5383" w14:textId="725FCBD2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C84C2" w14:textId="528B9D81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DDAD9" w14:textId="41988D0C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17E89" w14:textId="6EB4072A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04775" w14:textId="596B99C5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20661" w14:textId="143B3B38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42F7" w:rsidRPr="005F02B4" w14:paraId="4E424081" w14:textId="77777777" w:rsidTr="00CA42F7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507D3" w14:textId="77777777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F02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D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9F4F5" w14:textId="0E18BAF0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72389" w14:textId="5092177C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B1203" w14:textId="693A9D00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EF5B9" w14:textId="647F8447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5A522" w14:textId="7935755B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CC48C" w14:textId="34DA1D44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CF55D" w14:textId="04281564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DEE10" w14:textId="18754642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2D0A0" w14:textId="508A58C9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A6ADB" w14:textId="622E19B9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42F7" w:rsidRPr="005F02B4" w14:paraId="11E936E8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172BF" w14:textId="77777777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F02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F (optional)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BFA14" w14:textId="52C92D42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5B24D" w14:textId="6EA99F11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5F011" w14:textId="791D9BD1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78994" w14:textId="27BD3876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5BE99" w14:textId="274D7FFC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DA029" w14:textId="44D17FB2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64804" w14:textId="490A3DC5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5BCDD" w14:textId="2F742688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B23FB" w14:textId="3EBAC39F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028C8" w14:textId="0A76A5D5" w:rsidR="00CA42F7" w:rsidRPr="005F02B4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3AEC293D" w14:textId="77777777" w:rsidR="00CA42F7" w:rsidRDefault="00CA42F7" w:rsidP="00CA42F7">
      <w:pPr>
        <w:keepNext/>
        <w:jc w:val="center"/>
        <w:rPr>
          <w:b/>
        </w:rPr>
      </w:pPr>
    </w:p>
    <w:p w14:paraId="10F6E387" w14:textId="77777777" w:rsidR="00CA42F7" w:rsidRPr="00C12A32" w:rsidRDefault="00CA42F7" w:rsidP="00CA42F7">
      <w:pPr>
        <w:keepNext/>
        <w:jc w:val="center"/>
        <w:rPr>
          <w:b/>
          <w:szCs w:val="22"/>
        </w:rPr>
      </w:pPr>
      <w:bookmarkStart w:id="4" w:name="_Ref518061447"/>
      <w:r w:rsidRPr="00C12A32">
        <w:rPr>
          <w:b/>
        </w:rPr>
        <w:t xml:space="preserve">Table </w:t>
      </w:r>
      <w:r w:rsidRPr="00C12A32">
        <w:rPr>
          <w:b/>
        </w:rPr>
        <w:fldChar w:fldCharType="begin"/>
      </w:r>
      <w:r w:rsidRPr="00C12A32">
        <w:rPr>
          <w:b/>
        </w:rPr>
        <w:instrText xml:space="preserve"> SEQ Table \* ARABIC </w:instrText>
      </w:r>
      <w:r w:rsidRPr="00C12A32">
        <w:rPr>
          <w:b/>
        </w:rPr>
        <w:fldChar w:fldCharType="separate"/>
      </w:r>
      <w:r>
        <w:rPr>
          <w:b/>
          <w:noProof/>
        </w:rPr>
        <w:t>3</w:t>
      </w:r>
      <w:r w:rsidRPr="00C12A32">
        <w:rPr>
          <w:b/>
          <w:noProof/>
        </w:rPr>
        <w:fldChar w:fldCharType="end"/>
      </w:r>
      <w:bookmarkEnd w:id="4"/>
      <w:r w:rsidRPr="00C12A32">
        <w:rPr>
          <w:b/>
        </w:rPr>
        <w:t xml:space="preserve">. </w:t>
      </w:r>
      <w:r>
        <w:rPr>
          <w:b/>
        </w:rPr>
        <w:t>Test3 compared to VTM-1.0 and VTM-1.0+affine</w:t>
      </w:r>
    </w:p>
    <w:tbl>
      <w:tblPr>
        <w:tblW w:w="9801" w:type="dxa"/>
        <w:tblLook w:val="04A0" w:firstRow="1" w:lastRow="0" w:firstColumn="1" w:lastColumn="0" w:noHBand="0" w:noVBand="1"/>
      </w:tblPr>
      <w:tblGrid>
        <w:gridCol w:w="1080"/>
        <w:gridCol w:w="990"/>
        <w:gridCol w:w="957"/>
        <w:gridCol w:w="957"/>
        <w:gridCol w:w="777"/>
        <w:gridCol w:w="810"/>
        <w:gridCol w:w="957"/>
        <w:gridCol w:w="957"/>
        <w:gridCol w:w="957"/>
        <w:gridCol w:w="817"/>
        <w:gridCol w:w="990"/>
      </w:tblGrid>
      <w:tr w:rsidR="00CA42F7" w:rsidRPr="006B7A5C" w14:paraId="3C6DDC05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367C4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872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30AD1C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Random Access Main 10</w:t>
            </w:r>
          </w:p>
        </w:tc>
      </w:tr>
      <w:tr w:rsidR="00CA42F7" w:rsidRPr="006B7A5C" w14:paraId="7BAB86DD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E8548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49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6BF05A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VTM-1.0</w:t>
            </w:r>
          </w:p>
        </w:tc>
        <w:tc>
          <w:tcPr>
            <w:tcW w:w="423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F07454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VTM-1.0+Affine</w:t>
            </w:r>
          </w:p>
        </w:tc>
      </w:tr>
      <w:tr w:rsidR="00CA42F7" w:rsidRPr="006B7A5C" w14:paraId="234E0141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1D001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5C328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C94B3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14F3A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92063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C5845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334E6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10943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D218A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C7F95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71F70" w14:textId="77777777" w:rsidR="00CA42F7" w:rsidRPr="006B7A5C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</w:tr>
      <w:tr w:rsidR="00CA42F7" w:rsidRPr="006B7A5C" w14:paraId="01C8865F" w14:textId="77777777" w:rsidTr="00CA42F7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2E4DF" w14:textId="777777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A1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2F2B6" w14:textId="24DDE15E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616B2" w14:textId="12F0A149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18EB1" w14:textId="1A0BA535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C08F3" w14:textId="2B519D73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01471" w14:textId="4FE60AD5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CF570" w14:textId="34C8AC0C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0A0FC" w14:textId="044A51AC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C881D" w14:textId="56D9E909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E8C96" w14:textId="78311A8A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43E58" w14:textId="7B791A0F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42F7" w:rsidRPr="006B7A5C" w14:paraId="044252B3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79A2C" w14:textId="777777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A2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422B2E" w14:textId="28A78939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-6.26%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7F6017" w14:textId="6CF6A500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961B7C" w14:textId="1BCABAB6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-4.82%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948AD" w14:textId="2D1FA0BE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5EC83" w14:textId="40EFC9DD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F4B5D" w14:textId="7200D49E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AE63B" w14:textId="33DC37DE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F4F28" w14:textId="25C5E564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C96B0" w14:textId="2F74DBB0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D99CF" w14:textId="368C0045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42F7" w:rsidRPr="006B7A5C" w14:paraId="10967C05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B4EDA" w14:textId="777777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B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BCF961" w14:textId="496698FA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7E591" w14:textId="3BA2721C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EB1A9" w14:textId="47C1C4A1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26CE6" w14:textId="170AAC3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8787D" w14:textId="5A332F4B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33172" w14:textId="12D06FA8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CBAAE" w14:textId="0FFEF0ED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27E01" w14:textId="7D2501CD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8A935" w14:textId="47631F5B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01C9D" w14:textId="3C06E215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42F7" w:rsidRPr="006B7A5C" w14:paraId="76AB5D03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07C24" w14:textId="777777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C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7775A" w14:textId="37842CF8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A7E59" w14:textId="6763CD41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E278C" w14:textId="1DF0271B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01295" w14:textId="54AFBAE1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5A730" w14:textId="665465A0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B93BC" w14:textId="24DBB8D4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F6F16" w14:textId="044D399F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56606" w14:textId="4D190D79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7D582" w14:textId="46F8DE8B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6DA8D" w14:textId="0CDAFFE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42F7" w:rsidRPr="006B7A5C" w14:paraId="246AD1A0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C3DCB" w14:textId="777777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E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B5869" w14:textId="70DB47D9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B6871" w14:textId="777777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2AF04" w14:textId="33308EEF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0E420" w14:textId="2F5EFE71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C77E5" w14:textId="777777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03E9F" w14:textId="07512656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F169A" w14:textId="777777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2FEAB" w14:textId="3F2113AD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0AF1A" w14:textId="6005289C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A4F23" w14:textId="40F3E594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CA42F7" w:rsidRPr="006B7A5C" w14:paraId="30F30B22" w14:textId="77777777" w:rsidTr="00CA42F7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8ADC9" w14:textId="777777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Overall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2FB682" w14:textId="3487411D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985CB" w14:textId="16B03F25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EC483" w14:textId="15F1A5A8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5DAE3" w14:textId="578284CD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B15B3" w14:textId="7F3E7474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C48B3" w14:textId="13499190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DB83F" w14:textId="3282895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20BB9" w14:textId="05A9BF54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892F1" w14:textId="79D5BA31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A267B" w14:textId="2EE72298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42F7" w:rsidRPr="006B7A5C" w14:paraId="20A43C98" w14:textId="77777777" w:rsidTr="00CA42F7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EF802" w14:textId="777777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D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D4AB5" w14:textId="08036838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7BD79" w14:textId="795B30F8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C9BE2" w14:textId="55AAF491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77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4E72B" w14:textId="1D1D1C1A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5540E" w14:textId="284515C2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68B9C" w14:textId="12A60C39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69014" w14:textId="4BCCE59F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20FC8" w14:textId="0C189700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42E31" w14:textId="23A152C4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CF307" w14:textId="7D6521CE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42F7" w:rsidRPr="006B7A5C" w14:paraId="368B2106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5602B" w14:textId="77777777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B7A5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F (optional)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7405D" w14:textId="76BF1749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D1B75" w14:textId="7745A38F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3205" w14:textId="3BB39FF5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2AD7A" w14:textId="73EE032A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5FBFD" w14:textId="493D5BE8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0C426" w14:textId="393B449F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191DE" w14:textId="56F23655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59DA3" w14:textId="1E8336E0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D1B3A" w14:textId="76763CAF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A75EF" w14:textId="5AFBE0BB" w:rsidR="00CA42F7" w:rsidRPr="006B7A5C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27EBCCC" w14:textId="77777777" w:rsidR="00CA42F7" w:rsidRDefault="00CA42F7" w:rsidP="00CA42F7">
      <w:pPr>
        <w:keepNext/>
        <w:jc w:val="center"/>
        <w:rPr>
          <w:b/>
        </w:rPr>
      </w:pPr>
    </w:p>
    <w:tbl>
      <w:tblPr>
        <w:tblW w:w="9851" w:type="dxa"/>
        <w:tblLook w:val="04A0" w:firstRow="1" w:lastRow="0" w:firstColumn="1" w:lastColumn="0" w:noHBand="0" w:noVBand="1"/>
      </w:tblPr>
      <w:tblGrid>
        <w:gridCol w:w="1080"/>
        <w:gridCol w:w="990"/>
        <w:gridCol w:w="957"/>
        <w:gridCol w:w="957"/>
        <w:gridCol w:w="777"/>
        <w:gridCol w:w="860"/>
        <w:gridCol w:w="957"/>
        <w:gridCol w:w="957"/>
        <w:gridCol w:w="957"/>
        <w:gridCol w:w="817"/>
        <w:gridCol w:w="900"/>
      </w:tblGrid>
      <w:tr w:rsidR="00CA42F7" w:rsidRPr="00445F6D" w14:paraId="338CE417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D9AE1" w14:textId="77777777" w:rsidR="00CA42F7" w:rsidRPr="00445F6D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877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CB6921" w14:textId="77777777" w:rsidR="00CA42F7" w:rsidRPr="00445F6D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445F6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 xml:space="preserve">Low delay B Main10 </w:t>
            </w:r>
          </w:p>
        </w:tc>
      </w:tr>
      <w:tr w:rsidR="00CA42F7" w:rsidRPr="00445F6D" w14:paraId="68FB3332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71CAC" w14:textId="77777777" w:rsidR="00CA42F7" w:rsidRPr="00445F6D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4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B3D5E9" w14:textId="77777777" w:rsidR="00CA42F7" w:rsidRPr="00445F6D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445F6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VTM-1.0</w:t>
            </w:r>
          </w:p>
        </w:tc>
        <w:tc>
          <w:tcPr>
            <w:tcW w:w="423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224D46" w14:textId="77777777" w:rsidR="00CA42F7" w:rsidRPr="00445F6D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445F6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VTM-1.0+Affine</w:t>
            </w:r>
          </w:p>
        </w:tc>
      </w:tr>
      <w:tr w:rsidR="00CA42F7" w:rsidRPr="00445F6D" w14:paraId="465095D9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7EAEC" w14:textId="77777777" w:rsidR="00CA42F7" w:rsidRPr="00445F6D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C0678" w14:textId="77777777" w:rsidR="00CA42F7" w:rsidRPr="00445F6D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45F6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12647" w14:textId="77777777" w:rsidR="00CA42F7" w:rsidRPr="00445F6D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45F6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62EDD" w14:textId="77777777" w:rsidR="00CA42F7" w:rsidRPr="00445F6D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45F6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0892E" w14:textId="77777777" w:rsidR="00CA42F7" w:rsidRPr="00445F6D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445F6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BB30E" w14:textId="77777777" w:rsidR="00CA42F7" w:rsidRPr="00445F6D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445F6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0F7F9" w14:textId="77777777" w:rsidR="00CA42F7" w:rsidRPr="00445F6D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45F6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60E22" w14:textId="77777777" w:rsidR="00CA42F7" w:rsidRPr="00445F6D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45F6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8FFCD" w14:textId="77777777" w:rsidR="00CA42F7" w:rsidRPr="00445F6D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45F6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A1FF6" w14:textId="77777777" w:rsidR="00CA42F7" w:rsidRPr="00445F6D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445F6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8D498" w14:textId="77777777" w:rsidR="00CA42F7" w:rsidRPr="00445F6D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445F6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</w:tr>
      <w:tr w:rsidR="00CA42F7" w:rsidRPr="00445F6D" w14:paraId="2C845140" w14:textId="77777777" w:rsidTr="00CA42F7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17C60" w14:textId="77777777" w:rsidR="00CA42F7" w:rsidRPr="00445F6D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45F6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A1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D40D9" w14:textId="77777777" w:rsidR="00CA42F7" w:rsidRPr="00445F6D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45F6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D93BB" w14:textId="77777777" w:rsidR="00CA42F7" w:rsidRPr="00445F6D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45F6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9510A" w14:textId="77777777" w:rsidR="00CA42F7" w:rsidRPr="00445F6D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45F6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6B9E2" w14:textId="77777777" w:rsidR="00CA42F7" w:rsidRPr="00445F6D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45F6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5F75B" w14:textId="77777777" w:rsidR="00CA42F7" w:rsidRPr="00445F6D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45F6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F393E" w14:textId="77777777" w:rsidR="00CA42F7" w:rsidRPr="00445F6D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45F6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401E7" w14:textId="77777777" w:rsidR="00CA42F7" w:rsidRPr="00445F6D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45F6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9B07E" w14:textId="77777777" w:rsidR="00CA42F7" w:rsidRPr="00445F6D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45F6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4A6BD" w14:textId="77777777" w:rsidR="00CA42F7" w:rsidRPr="00445F6D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45F6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DA01D" w14:textId="77777777" w:rsidR="00CA42F7" w:rsidRPr="00445F6D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45F6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CA42F7" w:rsidRPr="00445F6D" w14:paraId="6E645EAB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DE07C" w14:textId="77777777" w:rsidR="00CA42F7" w:rsidRPr="00445F6D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45F6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A2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9E5E3" w14:textId="77777777" w:rsidR="00CA42F7" w:rsidRPr="00445F6D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45F6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52495" w14:textId="77777777" w:rsidR="00CA42F7" w:rsidRPr="00445F6D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95047" w14:textId="77777777" w:rsidR="00CA42F7" w:rsidRPr="00445F6D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45F6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9A011" w14:textId="77777777" w:rsidR="00CA42F7" w:rsidRPr="00445F6D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45F6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E71B6" w14:textId="77777777" w:rsidR="00CA42F7" w:rsidRPr="00445F6D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D1C2D" w14:textId="77777777" w:rsidR="00CA42F7" w:rsidRPr="00445F6D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45F6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EA1A4" w14:textId="77777777" w:rsidR="00CA42F7" w:rsidRPr="00445F6D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C12BB" w14:textId="77777777" w:rsidR="00CA42F7" w:rsidRPr="00445F6D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45F6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7570B" w14:textId="77777777" w:rsidR="00CA42F7" w:rsidRPr="00445F6D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45F6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302EF" w14:textId="77777777" w:rsidR="00CA42F7" w:rsidRPr="00445F6D" w:rsidRDefault="00CA42F7" w:rsidP="004F509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45F6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CA42F7" w:rsidRPr="00445F6D" w14:paraId="3E15E27B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0A9C7" w14:textId="77777777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45F6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B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E0140" w14:textId="4EF5B273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2B271" w14:textId="1E6317FC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469C0" w14:textId="2A55D981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9B647" w14:textId="3F40C4FB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29F3A" w14:textId="308F575F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36152" w14:textId="686CEB32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933D1" w14:textId="36054AB0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5DF7F" w14:textId="4FA155E2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BEDAB" w14:textId="76B4A7BD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98D7E" w14:textId="442BFF50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A42F7" w:rsidRPr="00445F6D" w14:paraId="4F66401D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E5C00" w14:textId="77777777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45F6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C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C6B9B" w14:textId="52A301E8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8D99A" w14:textId="058AA5F0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09693" w14:textId="05AB5B36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D76FF" w14:textId="605D34B4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AD632" w14:textId="277F57F3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839E5" w14:textId="659686C9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1D818" w14:textId="3D65C1AA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BB24A" w14:textId="7CE00272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382BF" w14:textId="5993FAA9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BA644" w14:textId="40856E63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42F7" w:rsidRPr="00445F6D" w14:paraId="6D87CD2F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68855" w14:textId="77777777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45F6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E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8D8A8" w14:textId="3AA45AD0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C6C37" w14:textId="0A5A7BD6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42E4" w14:textId="5122E904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2CE30" w14:textId="420FE92C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213%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CEB78" w14:textId="4A235BB3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220E0" w14:textId="4D478058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419C0" w14:textId="47BA3A73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CB590" w14:textId="7F1D16DF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E34D9" w14:textId="0DBD6DC4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E3302" w14:textId="2ECA9E53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A42F7" w:rsidRPr="00445F6D" w14:paraId="30722CC3" w14:textId="77777777" w:rsidTr="00CA42F7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76EC7" w14:textId="77777777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445F6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Overall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16E95" w14:textId="141362AA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C1D00" w14:textId="54594D47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15ECC" w14:textId="0A5FF475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77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E6AC4" w14:textId="7BF72B82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28C96" w14:textId="2A5F6DD1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836D9" w14:textId="6653FEB7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D134C" w14:textId="5387EA11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A3D2D" w14:textId="3DE30060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9B6C5" w14:textId="29CED115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59215" w14:textId="3E921624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A42F7" w:rsidRPr="00445F6D" w14:paraId="148BDF6B" w14:textId="77777777" w:rsidTr="00CA42F7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BF55B" w14:textId="77777777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45F6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D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706698" w14:textId="0F997772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CBA72" w14:textId="35FBB426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99076" w14:textId="314DDE0A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77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7F209" w14:textId="661BB08C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CFDCB" w14:textId="6DFD7A7E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102E8" w14:textId="0C7CC375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92D90" w14:textId="5B099FC4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5B864" w14:textId="74A679D6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FAE52" w14:textId="6F1D8F4C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F3908" w14:textId="5293A5F8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42F7" w:rsidRPr="00445F6D" w14:paraId="0EF1609F" w14:textId="77777777" w:rsidTr="00CA42F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6DAD8" w14:textId="77777777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45F6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F (optional)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67B8C" w14:textId="32589CC7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E4CA1" w14:textId="24F00C80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E7AC1" w14:textId="627923D7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82CC9" w14:textId="086E5910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AD95B" w14:textId="2BF32F6D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17D0E" w14:textId="59FE6CD5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76BCF" w14:textId="33886255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FC96D" w14:textId="04E76BDB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F43A5" w14:textId="43D3ECC8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3041C" w14:textId="1C80B215" w:rsidR="00CA42F7" w:rsidRPr="00445F6D" w:rsidRDefault="00CA42F7" w:rsidP="00CA42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06B7EBE" w14:textId="77777777" w:rsidR="00522D29" w:rsidRDefault="00522D29" w:rsidP="00522D29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34CC0B5" w14:textId="3A656BC4" w:rsidR="00216966" w:rsidRDefault="00216966" w:rsidP="00216966">
      <w:pPr>
        <w:pStyle w:val="ac"/>
        <w:numPr>
          <w:ilvl w:val="0"/>
          <w:numId w:val="12"/>
        </w:numPr>
        <w:spacing w:before="0"/>
        <w:jc w:val="both"/>
        <w:rPr>
          <w:lang w:val="en-GB"/>
        </w:rPr>
      </w:pPr>
      <w:bookmarkStart w:id="5" w:name="_Ref510092713"/>
      <w:r w:rsidRPr="00216966">
        <w:rPr>
          <w:szCs w:val="22"/>
          <w:lang w:val="en-GB" w:eastAsia="zh-TW"/>
        </w:rPr>
        <w:t xml:space="preserve">Y. He, X. </w:t>
      </w:r>
      <w:proofErr w:type="spellStart"/>
      <w:r w:rsidRPr="00216966">
        <w:rPr>
          <w:szCs w:val="22"/>
          <w:lang w:val="en-GB" w:eastAsia="zh-TW"/>
        </w:rPr>
        <w:t>Xiu</w:t>
      </w:r>
      <w:proofErr w:type="spellEnd"/>
      <w:r w:rsidRPr="00216966">
        <w:rPr>
          <w:szCs w:val="22"/>
          <w:lang w:val="en-GB" w:eastAsia="zh-TW"/>
        </w:rPr>
        <w:t>, Y. Ye</w:t>
      </w:r>
      <w:r>
        <w:rPr>
          <w:szCs w:val="22"/>
          <w:lang w:val="en-GB" w:eastAsia="zh-TW"/>
        </w:rPr>
        <w:t>, “</w:t>
      </w:r>
      <w:r w:rsidRPr="00216966">
        <w:rPr>
          <w:lang w:val="en-GB"/>
        </w:rPr>
        <w:t>CE4-related: Shape dependent control point selection for affine mode</w:t>
      </w:r>
      <w:r w:rsidRPr="00131F44">
        <w:rPr>
          <w:lang w:val="en-GB"/>
        </w:rPr>
        <w:t>”,</w:t>
      </w:r>
      <w:r>
        <w:rPr>
          <w:lang w:val="en-GB"/>
        </w:rPr>
        <w:t xml:space="preserve"> JVET-K0335,</w:t>
      </w:r>
      <w:r w:rsidRPr="00131F44">
        <w:rPr>
          <w:lang w:val="en-GB"/>
        </w:rPr>
        <w:t xml:space="preserve"> </w:t>
      </w:r>
      <w:r>
        <w:rPr>
          <w:lang w:val="en-GB"/>
        </w:rPr>
        <w:t>July</w:t>
      </w:r>
      <w:r w:rsidRPr="00131F44">
        <w:rPr>
          <w:lang w:val="en-GB"/>
        </w:rPr>
        <w:t xml:space="preserve"> 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</w:p>
    <w:p w14:paraId="4A7DAF7C" w14:textId="0A31147F" w:rsidR="005201D0" w:rsidRPr="002919A6" w:rsidRDefault="00216966" w:rsidP="005201D0">
      <w:pPr>
        <w:pStyle w:val="ac"/>
        <w:numPr>
          <w:ilvl w:val="0"/>
          <w:numId w:val="12"/>
        </w:numPr>
        <w:spacing w:before="0"/>
        <w:jc w:val="both"/>
        <w:rPr>
          <w:lang w:val="en-GB"/>
        </w:rPr>
      </w:pPr>
      <w:bookmarkStart w:id="6" w:name="_Ref451180107"/>
      <w:r>
        <w:rPr>
          <w:szCs w:val="22"/>
          <w:lang w:val="en-GB" w:eastAsia="zh-TW"/>
        </w:rPr>
        <w:t xml:space="preserve">J. Boyce, K. </w:t>
      </w:r>
      <w:proofErr w:type="spellStart"/>
      <w:r>
        <w:rPr>
          <w:szCs w:val="22"/>
          <w:lang w:val="en-GB" w:eastAsia="zh-TW"/>
        </w:rPr>
        <w:t>Suehring</w:t>
      </w:r>
      <w:proofErr w:type="spellEnd"/>
      <w:r>
        <w:rPr>
          <w:szCs w:val="22"/>
          <w:lang w:val="en-GB" w:eastAsia="zh-TW"/>
        </w:rPr>
        <w:t xml:space="preserve">, X. Li, V. </w:t>
      </w:r>
      <w:proofErr w:type="spellStart"/>
      <w:r>
        <w:rPr>
          <w:szCs w:val="22"/>
          <w:lang w:val="en-GB" w:eastAsia="zh-TW"/>
        </w:rPr>
        <w:t>Seregin</w:t>
      </w:r>
      <w:proofErr w:type="spellEnd"/>
      <w:r>
        <w:rPr>
          <w:szCs w:val="22"/>
          <w:lang w:val="en-GB" w:eastAsia="zh-TW"/>
        </w:rPr>
        <w:t>, “</w:t>
      </w:r>
      <w:r w:rsidRPr="00131F44">
        <w:rPr>
          <w:lang w:val="en-GB"/>
        </w:rPr>
        <w:t xml:space="preserve">JVET common test conditions and software reference configurations”, </w:t>
      </w:r>
      <w:bookmarkEnd w:id="6"/>
      <w:r w:rsidR="006F41EC">
        <w:rPr>
          <w:szCs w:val="22"/>
          <w:lang w:val="en-GB" w:eastAsia="zh-TW"/>
        </w:rPr>
        <w:t xml:space="preserve">JVET-J1010, </w:t>
      </w:r>
      <w:r>
        <w:rPr>
          <w:lang w:val="en-GB"/>
        </w:rPr>
        <w:t>Apr</w:t>
      </w:r>
      <w:r w:rsidR="006F41EC">
        <w:rPr>
          <w:lang w:val="en-GB"/>
        </w:rPr>
        <w:t>il</w:t>
      </w:r>
      <w:r w:rsidRPr="00131F44">
        <w:rPr>
          <w:lang w:val="en-GB"/>
        </w:rPr>
        <w:t xml:space="preserve"> 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bookmarkStart w:id="7" w:name="_GoBack"/>
      <w:bookmarkEnd w:id="5"/>
      <w:bookmarkEnd w:id="7"/>
    </w:p>
    <w:p w14:paraId="1DF18143" w14:textId="77777777" w:rsidR="005201D0" w:rsidRPr="005B217D" w:rsidRDefault="005201D0" w:rsidP="005201D0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4F8B437" w14:textId="77777777" w:rsidR="005201D0" w:rsidRPr="005B217D" w:rsidRDefault="005201D0" w:rsidP="005201D0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08CC3A9E" w14:textId="77777777" w:rsidR="005201D0" w:rsidRPr="005201D0" w:rsidRDefault="005201D0" w:rsidP="005201D0">
      <w:pPr>
        <w:spacing w:before="0"/>
        <w:rPr>
          <w:lang w:val="en-CA"/>
        </w:rPr>
      </w:pPr>
    </w:p>
    <w:sectPr w:rsidR="005201D0" w:rsidRPr="005201D0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9A8932" w14:textId="77777777" w:rsidR="009B4824" w:rsidRDefault="009B4824">
      <w:r>
        <w:separator/>
      </w:r>
    </w:p>
  </w:endnote>
  <w:endnote w:type="continuationSeparator" w:id="0">
    <w:p w14:paraId="3042AFC3" w14:textId="77777777" w:rsidR="009B4824" w:rsidRDefault="009B4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E44A52" w:rsidRPr="00C00DDE" w:rsidRDefault="00E44A5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919A6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201D0">
      <w:rPr>
        <w:rStyle w:val="a5"/>
        <w:noProof/>
      </w:rPr>
      <w:t>2018-07-12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8F0C10" w14:textId="77777777" w:rsidR="009B4824" w:rsidRDefault="009B4824">
      <w:r>
        <w:separator/>
      </w:r>
    </w:p>
  </w:footnote>
  <w:footnote w:type="continuationSeparator" w:id="0">
    <w:p w14:paraId="38F40A51" w14:textId="77777777" w:rsidR="009B4824" w:rsidRDefault="009B48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3B0"/>
    <w:rsid w:val="000308A3"/>
    <w:rsid w:val="000337FE"/>
    <w:rsid w:val="00043515"/>
    <w:rsid w:val="000458BC"/>
    <w:rsid w:val="00045C41"/>
    <w:rsid w:val="00046C03"/>
    <w:rsid w:val="00062BBA"/>
    <w:rsid w:val="00065039"/>
    <w:rsid w:val="0007614F"/>
    <w:rsid w:val="00084EF7"/>
    <w:rsid w:val="000947CB"/>
    <w:rsid w:val="000B0C0F"/>
    <w:rsid w:val="000B1C6B"/>
    <w:rsid w:val="000B4A22"/>
    <w:rsid w:val="000B4FF9"/>
    <w:rsid w:val="000B536C"/>
    <w:rsid w:val="000C09AC"/>
    <w:rsid w:val="000E00F3"/>
    <w:rsid w:val="000F158C"/>
    <w:rsid w:val="00102F3D"/>
    <w:rsid w:val="001204B8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4D0D"/>
    <w:rsid w:val="001A7329"/>
    <w:rsid w:val="001A792F"/>
    <w:rsid w:val="001B1039"/>
    <w:rsid w:val="001B4E28"/>
    <w:rsid w:val="001B6674"/>
    <w:rsid w:val="001C3525"/>
    <w:rsid w:val="001C3AFB"/>
    <w:rsid w:val="001D1BD2"/>
    <w:rsid w:val="001E0248"/>
    <w:rsid w:val="001E02BE"/>
    <w:rsid w:val="001E2BAF"/>
    <w:rsid w:val="001E3B37"/>
    <w:rsid w:val="001F2594"/>
    <w:rsid w:val="00201CFB"/>
    <w:rsid w:val="002055A6"/>
    <w:rsid w:val="00206460"/>
    <w:rsid w:val="002069B4"/>
    <w:rsid w:val="00210B08"/>
    <w:rsid w:val="00215DFC"/>
    <w:rsid w:val="00216966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8198D"/>
    <w:rsid w:val="002919A6"/>
    <w:rsid w:val="00291E36"/>
    <w:rsid w:val="00292257"/>
    <w:rsid w:val="002A54E0"/>
    <w:rsid w:val="002A5800"/>
    <w:rsid w:val="002B1595"/>
    <w:rsid w:val="002B191D"/>
    <w:rsid w:val="002D0AF6"/>
    <w:rsid w:val="002F164D"/>
    <w:rsid w:val="002F32F8"/>
    <w:rsid w:val="00301264"/>
    <w:rsid w:val="003021BC"/>
    <w:rsid w:val="00306206"/>
    <w:rsid w:val="00317D85"/>
    <w:rsid w:val="00327C56"/>
    <w:rsid w:val="003315A1"/>
    <w:rsid w:val="003373EC"/>
    <w:rsid w:val="00342FF4"/>
    <w:rsid w:val="00346148"/>
    <w:rsid w:val="00351615"/>
    <w:rsid w:val="003669EA"/>
    <w:rsid w:val="003706CC"/>
    <w:rsid w:val="00377710"/>
    <w:rsid w:val="00377AF5"/>
    <w:rsid w:val="003945DA"/>
    <w:rsid w:val="003A2D8E"/>
    <w:rsid w:val="003A7CE6"/>
    <w:rsid w:val="003C20E4"/>
    <w:rsid w:val="003C38F1"/>
    <w:rsid w:val="003D6342"/>
    <w:rsid w:val="003E6F90"/>
    <w:rsid w:val="003E73ED"/>
    <w:rsid w:val="003F5D0F"/>
    <w:rsid w:val="00414101"/>
    <w:rsid w:val="00416840"/>
    <w:rsid w:val="004219CF"/>
    <w:rsid w:val="004234F0"/>
    <w:rsid w:val="00433DDB"/>
    <w:rsid w:val="00435A29"/>
    <w:rsid w:val="00437619"/>
    <w:rsid w:val="00454DE7"/>
    <w:rsid w:val="00465A1E"/>
    <w:rsid w:val="004A2A63"/>
    <w:rsid w:val="004B210C"/>
    <w:rsid w:val="004D405F"/>
    <w:rsid w:val="004E4F4F"/>
    <w:rsid w:val="004E6789"/>
    <w:rsid w:val="004F61E3"/>
    <w:rsid w:val="00502E10"/>
    <w:rsid w:val="00507DCB"/>
    <w:rsid w:val="0051015C"/>
    <w:rsid w:val="00516CF1"/>
    <w:rsid w:val="005201D0"/>
    <w:rsid w:val="00522D29"/>
    <w:rsid w:val="00531AE9"/>
    <w:rsid w:val="00550A66"/>
    <w:rsid w:val="00567EC7"/>
    <w:rsid w:val="00570013"/>
    <w:rsid w:val="005801A2"/>
    <w:rsid w:val="00591B6F"/>
    <w:rsid w:val="005952A5"/>
    <w:rsid w:val="005A33A1"/>
    <w:rsid w:val="005A7F74"/>
    <w:rsid w:val="005B1179"/>
    <w:rsid w:val="005B217D"/>
    <w:rsid w:val="005B543E"/>
    <w:rsid w:val="005B75A0"/>
    <w:rsid w:val="005C0DC2"/>
    <w:rsid w:val="005C385F"/>
    <w:rsid w:val="005E1AC6"/>
    <w:rsid w:val="005F5BF3"/>
    <w:rsid w:val="005F6F1B"/>
    <w:rsid w:val="00615995"/>
    <w:rsid w:val="00616155"/>
    <w:rsid w:val="00624B33"/>
    <w:rsid w:val="0063041A"/>
    <w:rsid w:val="00630AA2"/>
    <w:rsid w:val="00646707"/>
    <w:rsid w:val="00654B44"/>
    <w:rsid w:val="00657F7E"/>
    <w:rsid w:val="006616E3"/>
    <w:rsid w:val="00662E58"/>
    <w:rsid w:val="006637F2"/>
    <w:rsid w:val="006642A5"/>
    <w:rsid w:val="00664DCF"/>
    <w:rsid w:val="00692C49"/>
    <w:rsid w:val="006C5D39"/>
    <w:rsid w:val="006D6D9B"/>
    <w:rsid w:val="006E2810"/>
    <w:rsid w:val="006E5417"/>
    <w:rsid w:val="006F0794"/>
    <w:rsid w:val="006F41EC"/>
    <w:rsid w:val="007023DE"/>
    <w:rsid w:val="00712F60"/>
    <w:rsid w:val="0071539A"/>
    <w:rsid w:val="00720E3B"/>
    <w:rsid w:val="00742844"/>
    <w:rsid w:val="0074393F"/>
    <w:rsid w:val="00745F6B"/>
    <w:rsid w:val="0075585E"/>
    <w:rsid w:val="00770571"/>
    <w:rsid w:val="007768FF"/>
    <w:rsid w:val="007824D3"/>
    <w:rsid w:val="00783AF7"/>
    <w:rsid w:val="00796EE3"/>
    <w:rsid w:val="007A7D29"/>
    <w:rsid w:val="007B4AB8"/>
    <w:rsid w:val="007C093E"/>
    <w:rsid w:val="007D1181"/>
    <w:rsid w:val="007E01A3"/>
    <w:rsid w:val="007E1912"/>
    <w:rsid w:val="007F1F8B"/>
    <w:rsid w:val="007F67A1"/>
    <w:rsid w:val="00806EBD"/>
    <w:rsid w:val="00811811"/>
    <w:rsid w:val="00811C05"/>
    <w:rsid w:val="008206C8"/>
    <w:rsid w:val="00835A32"/>
    <w:rsid w:val="00836D63"/>
    <w:rsid w:val="008479E9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62E8"/>
    <w:rsid w:val="00955F6D"/>
    <w:rsid w:val="009576FB"/>
    <w:rsid w:val="00977C16"/>
    <w:rsid w:val="009830AB"/>
    <w:rsid w:val="0098551D"/>
    <w:rsid w:val="0099518F"/>
    <w:rsid w:val="009A523D"/>
    <w:rsid w:val="009B02A1"/>
    <w:rsid w:val="009B4824"/>
    <w:rsid w:val="009D7CE6"/>
    <w:rsid w:val="009E4A48"/>
    <w:rsid w:val="009F496B"/>
    <w:rsid w:val="00A01439"/>
    <w:rsid w:val="00A02E61"/>
    <w:rsid w:val="00A05CFF"/>
    <w:rsid w:val="00A13048"/>
    <w:rsid w:val="00A46843"/>
    <w:rsid w:val="00A56B97"/>
    <w:rsid w:val="00A6093D"/>
    <w:rsid w:val="00A72DDA"/>
    <w:rsid w:val="00A767DC"/>
    <w:rsid w:val="00A76A6D"/>
    <w:rsid w:val="00A83253"/>
    <w:rsid w:val="00AA6E84"/>
    <w:rsid w:val="00AB1A1C"/>
    <w:rsid w:val="00AB374E"/>
    <w:rsid w:val="00AD05A8"/>
    <w:rsid w:val="00AE341B"/>
    <w:rsid w:val="00AE7E03"/>
    <w:rsid w:val="00B01905"/>
    <w:rsid w:val="00B07CA7"/>
    <w:rsid w:val="00B10BD0"/>
    <w:rsid w:val="00B1279A"/>
    <w:rsid w:val="00B325FD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50B"/>
    <w:rsid w:val="00B827C6"/>
    <w:rsid w:val="00B94B06"/>
    <w:rsid w:val="00B94C28"/>
    <w:rsid w:val="00BC10BA"/>
    <w:rsid w:val="00BC5AFD"/>
    <w:rsid w:val="00BD0863"/>
    <w:rsid w:val="00BE69EA"/>
    <w:rsid w:val="00BF0472"/>
    <w:rsid w:val="00C00DDE"/>
    <w:rsid w:val="00C04F43"/>
    <w:rsid w:val="00C0609D"/>
    <w:rsid w:val="00C115AB"/>
    <w:rsid w:val="00C26CCB"/>
    <w:rsid w:val="00C30249"/>
    <w:rsid w:val="00C3723B"/>
    <w:rsid w:val="00C42466"/>
    <w:rsid w:val="00C57EEE"/>
    <w:rsid w:val="00C606C9"/>
    <w:rsid w:val="00C80288"/>
    <w:rsid w:val="00C84003"/>
    <w:rsid w:val="00C90650"/>
    <w:rsid w:val="00C97D78"/>
    <w:rsid w:val="00CA0A63"/>
    <w:rsid w:val="00CA42F7"/>
    <w:rsid w:val="00CC2AAE"/>
    <w:rsid w:val="00CC5A42"/>
    <w:rsid w:val="00CC5B9D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344C"/>
    <w:rsid w:val="00DC110D"/>
    <w:rsid w:val="00DD02F4"/>
    <w:rsid w:val="00DD6622"/>
    <w:rsid w:val="00DD67CA"/>
    <w:rsid w:val="00DE1C7C"/>
    <w:rsid w:val="00DE6B43"/>
    <w:rsid w:val="00E11923"/>
    <w:rsid w:val="00E2070F"/>
    <w:rsid w:val="00E262D4"/>
    <w:rsid w:val="00E36250"/>
    <w:rsid w:val="00E44A52"/>
    <w:rsid w:val="00E47F2D"/>
    <w:rsid w:val="00E54511"/>
    <w:rsid w:val="00E61737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25CF3"/>
    <w:rsid w:val="00F5247A"/>
    <w:rsid w:val="00F56220"/>
    <w:rsid w:val="00F601A0"/>
    <w:rsid w:val="00F64DB8"/>
    <w:rsid w:val="00F712E9"/>
    <w:rsid w:val="00F71304"/>
    <w:rsid w:val="00F73032"/>
    <w:rsid w:val="00F848FC"/>
    <w:rsid w:val="00F906F6"/>
    <w:rsid w:val="00F9282A"/>
    <w:rsid w:val="00F93288"/>
    <w:rsid w:val="00F96BAD"/>
    <w:rsid w:val="00FA139D"/>
    <w:rsid w:val="00FB0E84"/>
    <w:rsid w:val="00FB635A"/>
    <w:rsid w:val="00FC2405"/>
    <w:rsid w:val="00FC3513"/>
    <w:rsid w:val="00FD01C2"/>
    <w:rsid w:val="00FE595C"/>
    <w:rsid w:val="00FE714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Strong"/>
    <w:qFormat/>
    <w:rsid w:val="002A5800"/>
    <w:rPr>
      <w:b/>
      <w:bCs/>
    </w:rPr>
  </w:style>
  <w:style w:type="paragraph" w:styleId="ab">
    <w:name w:val="caption"/>
    <w:basedOn w:val="a"/>
    <w:next w:val="a"/>
    <w:unhideWhenUsed/>
    <w:qFormat/>
    <w:rsid w:val="00062BBA"/>
    <w:rPr>
      <w:rFonts w:asciiTheme="majorHAnsi" w:eastAsia="黑体" w:hAnsiTheme="majorHAnsi" w:cstheme="majorBidi"/>
      <w:sz w:val="20"/>
    </w:rPr>
  </w:style>
  <w:style w:type="paragraph" w:styleId="ac">
    <w:name w:val="List Paragraph"/>
    <w:basedOn w:val="a"/>
    <w:link w:val="Char0"/>
    <w:uiPriority w:val="34"/>
    <w:qFormat/>
    <w:rsid w:val="0021696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宋体"/>
      <w:lang w:val="en-CA"/>
    </w:rPr>
  </w:style>
  <w:style w:type="character" w:customStyle="1" w:styleId="Char0">
    <w:name w:val="列出段落 Char"/>
    <w:basedOn w:val="a0"/>
    <w:link w:val="ac"/>
    <w:uiPriority w:val="34"/>
    <w:rsid w:val="00216966"/>
    <w:rPr>
      <w:rFonts w:eastAsia="宋体"/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henhuanbang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114799-E5D6-4707-9638-11AED4026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3</Pages>
  <Words>922</Words>
  <Characters>5256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chenhuanbang (A)</cp:lastModifiedBy>
  <cp:revision>73</cp:revision>
  <cp:lastPrinted>1900-01-01T08:00:00Z</cp:lastPrinted>
  <dcterms:created xsi:type="dcterms:W3CDTF">2017-12-03T02:45:00Z</dcterms:created>
  <dcterms:modified xsi:type="dcterms:W3CDTF">2018-07-11T23:22:00Z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(3)xStPnpruOgfPH8Tnt4GDQ1dQNdyigUVZVNptlv9V3eQHP0zk4jQcAsMMRPy2tlCcy2hDVyb/
jAx4Sd8BLMjlSyYYFwV7tCLpeXjI/S4yCqOhiAc8nsUXcy6GPOmtpwamgwBO2/MLhYCCCWfL
NXMmnhQO+apLg1OTySL5kuVFGtF1EWHICuR5Migf1pY5pYtE7/10XcMGb6YXTAKhWQdo/lux
6HFEzZX037ZbN08WXK</vt:lpwstr>
  </property>
  <property fmtid="{D5CDD505-2E9C-101B-9397-08002B2CF9AE}" pid="3" name="_2015_ms_pID_7253431">
    <vt:lpwstr>CUrUxP9o5cWEsbia5Kidy9/+gikuxfZH46s4MHe1IZwb3w4EIe2FgW
OyAToNR/gaxtoAVSwj9g5Vmebq4LZcGFLFIoeUBPetxyFFROQyMXYFHLc34mBJmMz3hCp+Up
SOXEshK304XJrui7HKCyzbbma2SpgWoZChlRehiqluRcEqrPe/6gpYfrvPZ6LRs/dRwg0ZFA
ZRKDAG8F8WL3Xa7lRTd/eIl90K6YZwaz6MdW</vt:lpwstr>
  </property>
  <property fmtid="{D5CDD505-2E9C-101B-9397-08002B2CF9AE}" pid="4" name="_2015_ms_pID_7253432">
    <vt:lpwstr>sLbuAuVE07g0hTiB9p6h2ME=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1531351234</vt:lpwstr>
  </property>
</Properties>
</file>