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4EAB" w14:paraId="7E96CA4B" w14:textId="77777777">
        <w:tc>
          <w:tcPr>
            <w:tcW w:w="6408" w:type="dxa"/>
          </w:tcPr>
          <w:p w14:paraId="18E03134" w14:textId="6F214C49" w:rsidR="006C5D39" w:rsidRPr="00FD4EAB" w:rsidRDefault="00FD4E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4EAB"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FD4EAB"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 w:rsidRPr="00FD4EAB"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FD4EAB">
              <w:rPr>
                <w:b/>
                <w:szCs w:val="22"/>
                <w:lang w:val="en-CA"/>
              </w:rPr>
              <w:t xml:space="preserve">Joint </w:t>
            </w:r>
            <w:r w:rsidR="006C5D39" w:rsidRPr="00FD4EAB">
              <w:rPr>
                <w:b/>
                <w:szCs w:val="22"/>
                <w:lang w:val="en-CA"/>
              </w:rPr>
              <w:t xml:space="preserve">Video </w:t>
            </w:r>
            <w:r w:rsidR="00F712E9" w:rsidRPr="00FD4EAB">
              <w:rPr>
                <w:b/>
                <w:szCs w:val="22"/>
                <w:lang w:val="en-CA"/>
              </w:rPr>
              <w:t>Experts</w:t>
            </w:r>
            <w:r w:rsidR="009D7CE6" w:rsidRPr="00FD4EAB">
              <w:rPr>
                <w:b/>
                <w:szCs w:val="22"/>
                <w:lang w:val="en-CA"/>
              </w:rPr>
              <w:t xml:space="preserve"> Team</w:t>
            </w:r>
            <w:r w:rsidR="006C5D39" w:rsidRPr="00FD4EAB">
              <w:rPr>
                <w:b/>
                <w:szCs w:val="22"/>
                <w:lang w:val="en-CA"/>
              </w:rPr>
              <w:t xml:space="preserve"> (</w:t>
            </w:r>
            <w:r w:rsidR="009D7CE6" w:rsidRPr="00FD4EAB">
              <w:rPr>
                <w:b/>
                <w:szCs w:val="22"/>
                <w:lang w:val="en-CA"/>
              </w:rPr>
              <w:t>JVET</w:t>
            </w:r>
            <w:r w:rsidR="006C5D39" w:rsidRPr="00FD4EA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4EA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4EAB">
              <w:rPr>
                <w:b/>
                <w:szCs w:val="22"/>
                <w:lang w:val="en-CA"/>
              </w:rPr>
              <w:t xml:space="preserve">of </w:t>
            </w:r>
            <w:r w:rsidR="007F1F8B" w:rsidRPr="00FD4EAB">
              <w:rPr>
                <w:b/>
                <w:szCs w:val="22"/>
                <w:lang w:val="en-CA"/>
              </w:rPr>
              <w:t>ITU-T SG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16 WP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3 and ISO/IEC JTC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1/SC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29/WG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FD4EA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4EAB">
              <w:t>1</w:t>
            </w:r>
            <w:r w:rsidR="00B57A23" w:rsidRPr="00FD4EAB">
              <w:t>1</w:t>
            </w:r>
            <w:r w:rsidR="00155526" w:rsidRPr="00FD4EAB">
              <w:t>th</w:t>
            </w:r>
            <w:r w:rsidR="00A767DC" w:rsidRPr="00FD4EAB">
              <w:t xml:space="preserve"> Meeting: </w:t>
            </w:r>
            <w:r w:rsidR="00B57A23" w:rsidRPr="00FD4EA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24982AF" w:rsidR="008A4B4C" w:rsidRPr="00FD4EA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4EAB">
              <w:rPr>
                <w:lang w:val="en-CA"/>
              </w:rPr>
              <w:t>Document</w:t>
            </w:r>
            <w:r w:rsidR="006C5D39" w:rsidRPr="00FD4EAB">
              <w:rPr>
                <w:lang w:val="en-CA"/>
              </w:rPr>
              <w:t xml:space="preserve">: </w:t>
            </w:r>
            <w:r w:rsidR="009D7CE6" w:rsidRPr="00FD4EAB">
              <w:rPr>
                <w:lang w:val="en-CA"/>
              </w:rPr>
              <w:t>JVET</w:t>
            </w:r>
            <w:r w:rsidRPr="00FD4EAB">
              <w:rPr>
                <w:lang w:val="en-CA"/>
              </w:rPr>
              <w:t>-</w:t>
            </w:r>
            <w:r w:rsidR="00B57A23" w:rsidRPr="00FD4EAB">
              <w:rPr>
                <w:lang w:val="en-CA"/>
              </w:rPr>
              <w:t>K</w:t>
            </w:r>
            <w:r w:rsidR="00D40FF2" w:rsidRPr="00FD4EAB">
              <w:rPr>
                <w:rFonts w:hint="eastAsia"/>
                <w:lang w:val="en-CA" w:eastAsia="ja-JP"/>
              </w:rPr>
              <w:t>0491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4EAB" w14:paraId="188D2B50" w14:textId="77777777">
        <w:tc>
          <w:tcPr>
            <w:tcW w:w="1458" w:type="dxa"/>
          </w:tcPr>
          <w:p w14:paraId="7A6C85EB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A50D76" w:rsidR="00E61DAC" w:rsidRPr="00FD4EAB" w:rsidRDefault="00D40FF2" w:rsidP="00160E03">
            <w:pPr>
              <w:spacing w:before="60" w:after="60"/>
              <w:rPr>
                <w:b/>
                <w:szCs w:val="22"/>
                <w:lang w:val="en-CA"/>
              </w:rPr>
            </w:pPr>
            <w:r w:rsidRPr="00FD4EAB">
              <w:rPr>
                <w:b/>
                <w:szCs w:val="22"/>
              </w:rPr>
              <w:t>Cross-check of JVET-K0301: CE4-related: extension of merge and AMVP candidates for inter prediction</w:t>
            </w:r>
          </w:p>
        </w:tc>
      </w:tr>
      <w:tr w:rsidR="00E61DAC" w:rsidRPr="00FD4EAB" w14:paraId="3D8B01B2" w14:textId="77777777">
        <w:tc>
          <w:tcPr>
            <w:tcW w:w="1458" w:type="dxa"/>
          </w:tcPr>
          <w:p w14:paraId="7AC356CE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FD4EAB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t>I</w:t>
            </w:r>
            <w:r w:rsidR="0013458C" w:rsidRPr="00FD4EAB">
              <w:rPr>
                <w:szCs w:val="22"/>
                <w:lang w:val="en-CA"/>
              </w:rPr>
              <w:t>nput d</w:t>
            </w:r>
            <w:r w:rsidR="00E61DAC" w:rsidRPr="00FD4EAB">
              <w:rPr>
                <w:szCs w:val="22"/>
                <w:lang w:val="en-CA"/>
              </w:rPr>
              <w:t xml:space="preserve">ocument to </w:t>
            </w:r>
            <w:r w:rsidR="009D7CE6" w:rsidRPr="00FD4EAB">
              <w:rPr>
                <w:szCs w:val="22"/>
                <w:lang w:val="en-CA"/>
              </w:rPr>
              <w:t>JVET</w:t>
            </w:r>
          </w:p>
        </w:tc>
      </w:tr>
      <w:tr w:rsidR="00E61DAC" w:rsidRPr="00FD4EAB" w14:paraId="7E6D99E3" w14:textId="77777777">
        <w:tc>
          <w:tcPr>
            <w:tcW w:w="1458" w:type="dxa"/>
          </w:tcPr>
          <w:p w14:paraId="18CCDCD6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FD4EAB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t>Report</w:t>
            </w:r>
          </w:p>
        </w:tc>
      </w:tr>
      <w:tr w:rsidR="00E61DAC" w:rsidRPr="00FD4EAB" w14:paraId="714CD808" w14:textId="77777777">
        <w:tc>
          <w:tcPr>
            <w:tcW w:w="1458" w:type="dxa"/>
          </w:tcPr>
          <w:p w14:paraId="4DB59313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Author(s) or</w:t>
            </w:r>
            <w:r w:rsidRPr="00FD4EA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FD4EAB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rFonts w:hint="eastAsia"/>
                <w:szCs w:val="22"/>
                <w:lang w:val="en-CA" w:eastAsia="ja-JP"/>
              </w:rPr>
              <w:t>Tian</w:t>
            </w:r>
            <w:r w:rsidR="00F65CE9" w:rsidRPr="00FD4EAB">
              <w:rPr>
                <w:rFonts w:hint="eastAsia"/>
                <w:szCs w:val="22"/>
                <w:lang w:val="en-CA" w:eastAsia="ja-JP"/>
              </w:rPr>
              <w:t>Y</w:t>
            </w:r>
            <w:r w:rsidRPr="00FD4EAB">
              <w:rPr>
                <w:rFonts w:hint="eastAsia"/>
                <w:szCs w:val="22"/>
                <w:lang w:val="en-CA" w:eastAsia="ja-JP"/>
              </w:rPr>
              <w:t>ang Zhou</w:t>
            </w:r>
            <w:r w:rsidRPr="00FD4EAB">
              <w:rPr>
                <w:szCs w:val="22"/>
                <w:lang w:val="en-CA"/>
              </w:rPr>
              <w:t xml:space="preserve"> </w:t>
            </w:r>
            <w:r w:rsidR="00995C8E" w:rsidRPr="00FD4EAB">
              <w:rPr>
                <w:szCs w:val="22"/>
                <w:lang w:val="en-CA"/>
              </w:rPr>
              <w:br/>
              <w:t>Tomohiro Ikai</w:t>
            </w:r>
            <w:r w:rsidR="00EB65C8" w:rsidRPr="00FD4EA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FD4EAB" w:rsidRDefault="00E61DAC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br/>
              <w:t>Tel:</w:t>
            </w:r>
            <w:r w:rsidRPr="00FD4EA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AE1C63" w:rsidR="00E61DAC" w:rsidRPr="00FD4EAB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br/>
            </w:r>
            <w:r w:rsidR="00EB65C8" w:rsidRPr="00FD4EAB">
              <w:rPr>
                <w:szCs w:val="22"/>
                <w:lang w:val="en-CA"/>
              </w:rPr>
              <w:t>+81-43-299-8526</w:t>
            </w:r>
            <w:r w:rsidR="00EB65C8" w:rsidRPr="00FD4EAB">
              <w:rPr>
                <w:szCs w:val="22"/>
                <w:lang w:val="en-CA"/>
              </w:rPr>
              <w:br/>
            </w:r>
            <w:hyperlink r:id="rId9" w:history="1">
              <w:r w:rsidR="00D40FF2" w:rsidRPr="00FD4EAB">
                <w:rPr>
                  <w:rStyle w:val="a6"/>
                  <w:color w:val="0070C0"/>
                  <w:szCs w:val="22"/>
                  <w:lang w:val="en-CA"/>
                </w:rPr>
                <w:t xml:space="preserve">zhou.tianyang </w:t>
              </w:r>
              <w:r w:rsidR="00995C8E" w:rsidRPr="00FD4EAB">
                <w:rPr>
                  <w:rStyle w:val="a6"/>
                  <w:color w:val="0070C0"/>
                  <w:szCs w:val="22"/>
                  <w:lang w:val="en-CA"/>
                </w:rPr>
                <w:t>@sharp.co.jp</w:t>
              </w:r>
            </w:hyperlink>
            <w:r w:rsidR="00995C8E" w:rsidRPr="00FD4EAB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FD4EAB" w14:paraId="49AFAA61" w14:textId="77777777">
        <w:tc>
          <w:tcPr>
            <w:tcW w:w="1458" w:type="dxa"/>
          </w:tcPr>
          <w:p w14:paraId="2C08AF6B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FD4EAB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t>Sharp</w:t>
            </w:r>
            <w:r w:rsidR="00F65CE9" w:rsidRPr="00FD4EAB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E0CC3B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D40FF2" w:rsidRPr="00D40FF2">
        <w:rPr>
          <w:lang w:val="en-CA"/>
        </w:rPr>
        <w:t xml:space="preserve"> JVET-K0301: CE4-related: extension of merge and AMVP candidates for inter prediction</w:t>
      </w:r>
      <w:r>
        <w:rPr>
          <w:lang w:val="en-CA"/>
        </w:rPr>
        <w:t xml:space="preserve">. </w:t>
      </w:r>
      <w:r w:rsidR="001436E5">
        <w:rPr>
          <w:lang w:val="en-CA"/>
        </w:rPr>
        <w:t>The crosscheck was carried out under the JVET common te</w:t>
      </w:r>
      <w:r w:rsidR="00E01399">
        <w:rPr>
          <w:lang w:val="en-CA"/>
        </w:rPr>
        <w:t xml:space="preserve">st condition (CTC). </w:t>
      </w:r>
      <w:r w:rsidR="001436E5">
        <w:rPr>
          <w:lang w:val="en-CA"/>
        </w:rPr>
        <w:t xml:space="preserve"> </w:t>
      </w:r>
      <w:r w:rsidR="00E01399">
        <w:rPr>
          <w:lang w:val="en-CA"/>
        </w:rPr>
        <w:t xml:space="preserve">By </w:t>
      </w:r>
      <w:r w:rsidR="001436E5">
        <w:rPr>
          <w:lang w:val="en-CA"/>
        </w:rPr>
        <w:t>t</w:t>
      </w:r>
      <w:r w:rsidR="00E01399">
        <w:rPr>
          <w:lang w:val="en-CA"/>
        </w:rPr>
        <w:t xml:space="preserve">he </w:t>
      </w:r>
      <w:bookmarkStart w:id="0" w:name="_GoBack"/>
      <w:bookmarkEnd w:id="0"/>
      <w:r w:rsidR="001436E5">
        <w:rPr>
          <w:lang w:val="en-CA"/>
        </w:rPr>
        <w:t>experi</w:t>
      </w:r>
      <w:r w:rsidR="00D40FF2">
        <w:rPr>
          <w:lang w:val="en-CA"/>
        </w:rPr>
        <w:t>ments, the results of JVET-K0301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D7F257E" w:rsidR="00E61DAC" w:rsidRPr="005B217D" w:rsidRDefault="00D40FF2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JVET-K0301</w:t>
      </w:r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>it is proposed to add two spatial neighboring positions, which are from the middle position at the left and top edge of the current block, into motion vector predictor candidate list.</w:t>
      </w:r>
    </w:p>
    <w:p w14:paraId="1539A21D" w14:textId="6AE9293E" w:rsidR="001F2594" w:rsidRPr="005B217D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1DF46B80" w:rsidR="0011579C" w:rsidRDefault="00CE51B1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BMS1.0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</w:p>
    <w:p w14:paraId="35FB88DE" w14:textId="352157E9" w:rsidR="001436E5" w:rsidRDefault="001436E5" w:rsidP="0011579C">
      <w:pPr>
        <w:rPr>
          <w:lang w:val="en-CA" w:eastAsia="ja-JP"/>
        </w:rPr>
      </w:pPr>
      <w:r>
        <w:rPr>
          <w:lang w:val="en-CA" w:eastAsia="ja-JP"/>
        </w:rPr>
        <w:t>Table 1 shows the results of the cross-check experiments under VTM configuration. Table 2 shows those under BMS configuration.</w:t>
      </w:r>
    </w:p>
    <w:p w14:paraId="4700B288" w14:textId="1ADB2FA1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CE51B1" w:rsidRPr="00FD4EAB" w14:paraId="07AA67F4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E2C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197D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1B1" w:rsidRPr="00FD4EAB" w14:paraId="2152879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A2A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7B90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CE51B1" w:rsidRPr="00FD4EAB" w14:paraId="3F2DCE80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159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90C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235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88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36A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810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51B1" w:rsidRPr="00FD4EAB" w14:paraId="05328950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EB3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EB0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7F61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6E2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8832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A374" w14:textId="3C851763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CE51B1" w:rsidRPr="00FD4EAB" w14:paraId="6FEF3372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7250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665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EF01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BE72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076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30FD" w14:textId="00D94510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CE51B1" w:rsidRPr="00FD4EAB" w14:paraId="66D605ED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9EF0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473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BD4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44E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324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A64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51B1" w:rsidRPr="00FD4EAB" w14:paraId="23F465DF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32E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D802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8384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410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C732" w14:textId="0110A82D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833B" w14:textId="39C3F6B7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CE51B1" w:rsidRPr="00FD4EAB" w14:paraId="597785C6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E404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5CA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150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89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81D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741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1B1" w:rsidRPr="00FD4EAB" w14:paraId="5DA3564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DA9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EA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B6F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FC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ADBF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55A5" w14:textId="4D552E61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CE51B1" w:rsidRPr="00FD4EAB" w14:paraId="0F768E1D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02F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8C6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40F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B6C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933E" w14:textId="416FA532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0E9" w14:textId="7072329C" w:rsidR="00CE51B1" w:rsidRPr="00CE51B1" w:rsidRDefault="00A852A9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</w:t>
            </w:r>
            <w:r w:rsidR="00CE51B1"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74195243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50A10347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16443C9B" w14:textId="686D1ADD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2</w:t>
      </w:r>
      <w:r w:rsidRPr="00CE51B1">
        <w:rPr>
          <w:rFonts w:ascii="Calibri Light" w:eastAsia="DengXian Light" w:hAnsi="Calibri Light"/>
          <w:sz w:val="24"/>
          <w:szCs w:val="24"/>
        </w:rPr>
        <w:t>-Simulation result with BMS configuration, Random Access</w:t>
      </w:r>
    </w:p>
    <w:tbl>
      <w:tblPr>
        <w:tblW w:w="6669" w:type="dxa"/>
        <w:jc w:val="center"/>
        <w:tblLook w:val="04A0" w:firstRow="1" w:lastRow="0" w:firstColumn="1" w:lastColumn="0" w:noHBand="0" w:noVBand="1"/>
      </w:tblPr>
      <w:tblGrid>
        <w:gridCol w:w="1640"/>
        <w:gridCol w:w="1085"/>
        <w:gridCol w:w="1085"/>
        <w:gridCol w:w="1085"/>
        <w:gridCol w:w="887"/>
        <w:gridCol w:w="887"/>
      </w:tblGrid>
      <w:tr w:rsidR="00CE51B1" w:rsidRPr="00FD4EAB" w14:paraId="459C83E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B4D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76E3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1B1" w:rsidRPr="00FD4EAB" w14:paraId="152FBA2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373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C344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CE51B1" w:rsidRPr="00FD4EAB" w14:paraId="507FCA47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2F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943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A1F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BCC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DB2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BA2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51B1" w:rsidRPr="00FD4EAB" w14:paraId="7B17D5C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AA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A88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B00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379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B32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613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51B1" w:rsidRPr="00FD4EAB" w14:paraId="1C67549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CF64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DA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08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503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8D5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65B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51B1" w:rsidRPr="00FD4EAB" w14:paraId="4AF0BE6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57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02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2CA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9D0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8670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4F8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51B1" w:rsidRPr="00FD4EAB" w14:paraId="4F57465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114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39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6E1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05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932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7D42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E51B1" w:rsidRPr="00FD4EAB" w14:paraId="13583C2E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1B2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7F0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2B0C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44A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681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A3A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51B1" w:rsidRPr="00FD4EAB" w14:paraId="2F2106D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6EC1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A4D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92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DD46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C8A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A32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51B1" w:rsidRPr="00FD4EAB" w14:paraId="70395E84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F62C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BE11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61F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787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E2A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C8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348B2F26" w:rsidR="00F65CE9" w:rsidRPr="00E61637" w:rsidRDefault="00F65CE9" w:rsidP="00F65CE9">
      <w:r>
        <w:t>[1]</w:t>
      </w:r>
      <w:r>
        <w:rPr>
          <w:rFonts w:hint="eastAsia"/>
        </w:rPr>
        <w:t xml:space="preserve"> </w:t>
      </w:r>
      <w:r w:rsidR="00CE51B1" w:rsidRPr="00CE51B1">
        <w:rPr>
          <w:szCs w:val="22"/>
          <w:lang w:val="en-CA"/>
        </w:rPr>
        <w:t>Guichun Li, Xiaozhong Xu, Xiang Li, and Shan Liu</w:t>
      </w:r>
      <w:r w:rsidRPr="002506D5">
        <w:t>, “</w:t>
      </w:r>
      <w:r w:rsidR="00CE51B1" w:rsidRPr="00CE51B1">
        <w:rPr>
          <w:b/>
          <w:color w:val="000000"/>
          <w:szCs w:val="22"/>
          <w:lang w:val="en-CA"/>
        </w:rPr>
        <w:t>CE4-related: extension of merge and AMVP candidates for inter prediction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>
        <w:rPr>
          <w:rFonts w:hint="eastAsia"/>
        </w:rPr>
        <w:t>I0021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E51B1">
        <w:t>11th</w:t>
      </w:r>
      <w:r w:rsidR="00CE51B1" w:rsidRPr="00B648F1">
        <w:t xml:space="preserve"> Meeting: </w:t>
      </w:r>
      <w:r w:rsidR="00CE51B1" w:rsidRPr="00B57A23">
        <w:rPr>
          <w:lang w:val="en-CA"/>
        </w:rPr>
        <w:t>Ljubljana, SI, 10–18 July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F7CED" w14:textId="77777777" w:rsidR="00FD4EAB" w:rsidRDefault="00FD4EAB">
      <w:r>
        <w:separator/>
      </w:r>
    </w:p>
  </w:endnote>
  <w:endnote w:type="continuationSeparator" w:id="0">
    <w:p w14:paraId="3985643D" w14:textId="77777777" w:rsidR="00FD4EAB" w:rsidRDefault="00FD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139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5352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37DA8" w14:textId="77777777" w:rsidR="00FD4EAB" w:rsidRDefault="00FD4EAB">
      <w:r>
        <w:separator/>
      </w:r>
    </w:p>
  </w:footnote>
  <w:footnote w:type="continuationSeparator" w:id="0">
    <w:p w14:paraId="0CFB94EB" w14:textId="77777777" w:rsidR="00FD4EAB" w:rsidRDefault="00FD4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35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6840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39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4E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30</cp:revision>
  <cp:lastPrinted>1900-01-01T08:00:00Z</cp:lastPrinted>
  <dcterms:created xsi:type="dcterms:W3CDTF">2017-12-03T02:45:00Z</dcterms:created>
  <dcterms:modified xsi:type="dcterms:W3CDTF">2018-07-14T04:54:00Z</dcterms:modified>
</cp:coreProperties>
</file>