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6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09"/>
        <w:gridCol w:w="3167"/>
      </w:tblGrid>
      <w:tr w:rsidR="00AF1C4D">
        <w:tc>
          <w:tcPr>
            <w:tcW w:w="64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C4D" w:rsidRDefault="00636222">
            <w:pPr>
              <w:pStyle w:val="Standard"/>
              <w:tabs>
                <w:tab w:val="left" w:pos="7200"/>
              </w:tabs>
              <w:spacing w:before="0"/>
            </w:pPr>
            <w:r>
              <w:rPr>
                <w:noProof/>
                <w:lang w:eastAsia="ja-JP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610179</wp:posOffset>
                  </wp:positionH>
                  <wp:positionV relativeFrom="paragraph">
                    <wp:posOffset>-318211</wp:posOffset>
                  </wp:positionV>
                  <wp:extent cx="293796" cy="267462"/>
                  <wp:effectExtent l="0" t="0" r="0" b="0"/>
                  <wp:wrapNone/>
                  <wp:docPr id="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796" cy="267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ja-JP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268559</wp:posOffset>
                  </wp:positionH>
                  <wp:positionV relativeFrom="paragraph">
                    <wp:posOffset>-318211</wp:posOffset>
                  </wp:positionV>
                  <wp:extent cx="294802" cy="267462"/>
                  <wp:effectExtent l="0" t="0" r="0" b="0"/>
                  <wp:wrapNone/>
                  <wp:docPr id="4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802" cy="267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:rsidR="00AF1C4D" w:rsidRDefault="00636222">
            <w:pPr>
              <w:pStyle w:val="Standard"/>
              <w:tabs>
                <w:tab w:val="left" w:pos="7200"/>
              </w:tabs>
              <w:spacing w:before="0"/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:rsidR="00AF1C4D" w:rsidRDefault="00636222">
            <w:pPr>
              <w:pStyle w:val="Standard"/>
              <w:tabs>
                <w:tab w:val="left" w:pos="7200"/>
              </w:tabs>
              <w:spacing w:before="0"/>
            </w:pPr>
            <w:r>
              <w:t xml:space="preserve">11th Meeting: </w:t>
            </w:r>
            <w:r>
              <w:rPr>
                <w:lang w:val="en-CA"/>
              </w:rPr>
              <w:t>Ljubljana, SI, 10–18 July 2018</w:t>
            </w: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C4D" w:rsidRDefault="00636222" w:rsidP="009F09F2">
            <w:pPr>
              <w:pStyle w:val="Standard"/>
              <w:tabs>
                <w:tab w:val="left" w:pos="7200"/>
              </w:tabs>
            </w:pPr>
            <w:r>
              <w:rPr>
                <w:lang w:val="en-CA"/>
              </w:rPr>
              <w:t>Document: JVET-K</w:t>
            </w:r>
            <w:r w:rsidR="009F09F2" w:rsidRPr="009F09F2">
              <w:rPr>
                <w:lang w:val="en-CA"/>
              </w:rPr>
              <w:t>0454</w:t>
            </w:r>
          </w:p>
        </w:tc>
      </w:tr>
    </w:tbl>
    <w:p w:rsidR="00AF1C4D" w:rsidRDefault="00AF1C4D">
      <w:pPr>
        <w:pStyle w:val="Standard"/>
        <w:spacing w:before="0"/>
        <w:rPr>
          <w:lang w:val="en-CA"/>
        </w:rPr>
      </w:pPr>
    </w:p>
    <w:tbl>
      <w:tblPr>
        <w:tblW w:w="9577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59"/>
        <w:gridCol w:w="4050"/>
        <w:gridCol w:w="900"/>
        <w:gridCol w:w="3168"/>
      </w:tblGrid>
      <w:tr w:rsidR="00AF1C4D">
        <w:tc>
          <w:tcPr>
            <w:tcW w:w="14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C4D" w:rsidRDefault="00636222">
            <w:pPr>
              <w:pStyle w:val="Standard"/>
              <w:spacing w:before="60" w:after="60"/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C4D" w:rsidRDefault="00636222">
            <w:pPr>
              <w:pStyle w:val="Standard"/>
              <w:spacing w:before="60" w:after="60"/>
            </w:pPr>
            <w:r>
              <w:rPr>
                <w:b/>
                <w:szCs w:val="22"/>
                <w:lang w:val="en-CA"/>
              </w:rPr>
              <w:t>Cross-check of JVET-K0202: Non-CE2: On SAO Edge Offset classification</w:t>
            </w:r>
          </w:p>
        </w:tc>
      </w:tr>
      <w:tr w:rsidR="00AF1C4D">
        <w:tc>
          <w:tcPr>
            <w:tcW w:w="14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C4D" w:rsidRDefault="00636222">
            <w:pPr>
              <w:pStyle w:val="Standard"/>
              <w:spacing w:before="60" w:after="60"/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C4D" w:rsidRDefault="00636222">
            <w:pPr>
              <w:pStyle w:val="Standard"/>
              <w:spacing w:before="60" w:after="60"/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AF1C4D">
        <w:tc>
          <w:tcPr>
            <w:tcW w:w="14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C4D" w:rsidRDefault="00636222">
            <w:pPr>
              <w:pStyle w:val="Standard"/>
              <w:spacing w:before="60" w:after="60"/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C4D" w:rsidRDefault="00636222">
            <w:pPr>
              <w:pStyle w:val="Standard"/>
              <w:spacing w:before="60" w:after="60"/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AF1C4D">
        <w:tc>
          <w:tcPr>
            <w:tcW w:w="14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C4D" w:rsidRDefault="00636222">
            <w:pPr>
              <w:pStyle w:val="Standard"/>
              <w:spacing w:before="60" w:after="60"/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C4D" w:rsidRDefault="00636222">
            <w:pPr>
              <w:pStyle w:val="Standard"/>
              <w:spacing w:before="60" w:after="60"/>
            </w:pPr>
            <w:r>
              <w:rPr>
                <w:szCs w:val="22"/>
                <w:lang w:val="de-DE"/>
              </w:rPr>
              <w:t>F. Galpin, P. Bordes</w:t>
            </w:r>
          </w:p>
          <w:p w:rsidR="00AF1C4D" w:rsidRDefault="00AF1C4D">
            <w:pPr>
              <w:pStyle w:val="Standard"/>
              <w:spacing w:before="60" w:after="60"/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C4D" w:rsidRDefault="00636222">
            <w:pPr>
              <w:pStyle w:val="Standard"/>
              <w:spacing w:before="60" w:after="60"/>
            </w:pPr>
            <w:r>
              <w:rPr>
                <w:szCs w:val="22"/>
                <w:lang w:val="de-DE"/>
              </w:rPr>
              <w:br/>
            </w:r>
            <w:r>
              <w:rPr>
                <w:szCs w:val="22"/>
                <w:lang w:val="en-CA"/>
              </w:rPr>
              <w:t>Tel:</w:t>
            </w: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C4D" w:rsidRDefault="00535D2E">
            <w:pPr>
              <w:pStyle w:val="Standard"/>
              <w:spacing w:before="60" w:after="60"/>
            </w:pPr>
            <w:r>
              <w:rPr>
                <w:szCs w:val="22"/>
                <w:lang w:val="en-CA"/>
              </w:rPr>
              <w:br/>
            </w:r>
            <w:r w:rsidR="00636222">
              <w:rPr>
                <w:szCs w:val="22"/>
                <w:lang w:val="en-CA"/>
              </w:rPr>
              <w:br/>
            </w:r>
            <w:hyperlink r:id="rId9" w:history="1">
              <w:r w:rsidRPr="006C42AF">
                <w:rPr>
                  <w:rStyle w:val="Hyperlink"/>
                  <w:szCs w:val="22"/>
                </w:rPr>
                <w:t>franck.</w:t>
              </w:r>
              <w:r w:rsidRPr="00E22860">
                <w:rPr>
                  <w:rStyle w:val="Hyperlink"/>
                  <w:szCs w:val="22"/>
                </w:rPr>
                <w:t>galpin@technicolor.com</w:t>
              </w:r>
            </w:hyperlink>
            <w:r>
              <w:rPr>
                <w:rStyle w:val="Hyperlink"/>
                <w:szCs w:val="22"/>
              </w:rPr>
              <w:br/>
            </w:r>
            <w:hyperlink r:id="rId10" w:history="1">
              <w:r w:rsidRPr="001A3424">
                <w:rPr>
                  <w:rStyle w:val="Hyperlink"/>
                  <w:szCs w:val="22"/>
                </w:rPr>
                <w:t>philippe.bordes@technicolor.com</w:t>
              </w:r>
            </w:hyperlink>
          </w:p>
        </w:tc>
      </w:tr>
      <w:tr w:rsidR="00AF1C4D">
        <w:tc>
          <w:tcPr>
            <w:tcW w:w="14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C4D" w:rsidRDefault="00636222">
            <w:pPr>
              <w:pStyle w:val="Standard"/>
              <w:spacing w:before="60" w:after="60"/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C4D" w:rsidRDefault="00636222">
            <w:pPr>
              <w:pStyle w:val="Standard"/>
              <w:spacing w:before="60" w:after="60"/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:rsidR="00AF1C4D" w:rsidRDefault="00636222">
      <w:pPr>
        <w:pStyle w:val="Standard"/>
        <w:tabs>
          <w:tab w:val="right" w:pos="9360"/>
        </w:tabs>
        <w:spacing w:before="120" w:after="240"/>
        <w:jc w:val="center"/>
      </w:pPr>
      <w:r>
        <w:rPr>
          <w:szCs w:val="22"/>
          <w:u w:val="single"/>
          <w:lang w:val="en-CA"/>
        </w:rPr>
        <w:t>_____________________________</w:t>
      </w:r>
    </w:p>
    <w:p w:rsidR="00AF1C4D" w:rsidRDefault="00636222">
      <w:pPr>
        <w:pStyle w:val="Heading1"/>
      </w:pPr>
      <w:r>
        <w:rPr>
          <w:lang w:val="en-CA"/>
        </w:rPr>
        <w:t>Abstract</w:t>
      </w:r>
    </w:p>
    <w:p w:rsidR="00AF1C4D" w:rsidRDefault="00636222">
      <w:pPr>
        <w:pStyle w:val="Standard"/>
      </w:pPr>
      <w:r>
        <w:rPr>
          <w:lang w:val="en-CA"/>
        </w:rPr>
        <w:t>This document reports the cross-check results for the results reported in input document JVET-K0202</w:t>
      </w:r>
      <w:r w:rsidR="002A5F7C">
        <w:rPr>
          <w:lang w:val="en-CA"/>
        </w:rPr>
        <w:t>, non</w:t>
      </w:r>
      <w:r>
        <w:rPr>
          <w:lang w:val="en-CA"/>
        </w:rPr>
        <w:t>-CE2</w:t>
      </w:r>
      <w:r w:rsidR="002A5F7C">
        <w:rPr>
          <w:lang w:val="en-CA"/>
        </w:rPr>
        <w:t xml:space="preserve">, on </w:t>
      </w:r>
      <w:r>
        <w:rPr>
          <w:lang w:val="en-CA"/>
        </w:rPr>
        <w:t xml:space="preserve">SAO Edge Offset classification [1]. The cross-checked contribution </w:t>
      </w:r>
      <w:bookmarkStart w:id="0" w:name="_GoBack"/>
      <w:r w:rsidR="002A5F7C">
        <w:rPr>
          <w:lang w:val="en-CA"/>
        </w:rPr>
        <w:t xml:space="preserve">modifies </w:t>
      </w:r>
      <w:bookmarkEnd w:id="0"/>
      <w:r>
        <w:rPr>
          <w:lang w:val="en-CA"/>
        </w:rPr>
        <w:t>the SAO Edge offset classification and offsets coding. The source code to perform the tests were provided by the proponent Canon.</w:t>
      </w:r>
    </w:p>
    <w:p w:rsidR="00AF1C4D" w:rsidRDefault="00636222">
      <w:pPr>
        <w:pStyle w:val="Heading1"/>
        <w:numPr>
          <w:ilvl w:val="0"/>
          <w:numId w:val="15"/>
        </w:numPr>
      </w:pPr>
      <w:r>
        <w:rPr>
          <w:lang w:val="en-CA"/>
        </w:rPr>
        <w:t>Introduction</w:t>
      </w:r>
    </w:p>
    <w:p w:rsidR="00AF1C4D" w:rsidRDefault="00636222">
      <w:pPr>
        <w:pStyle w:val="PlainText"/>
      </w:pPr>
      <w:r>
        <w:rPr>
          <w:rFonts w:ascii="Times New Roman" w:eastAsia="Times New Roman" w:hAnsi="Times New Roman"/>
          <w:szCs w:val="20"/>
          <w:lang w:val="en-CA"/>
        </w:rPr>
        <w:t>The tests were performed on top of BMS 1.0, using either VTM or BMS configuration files. The SIMD level was set to SSE42</w:t>
      </w:r>
      <w:r>
        <w:rPr>
          <w:rFonts w:ascii="Times New Roman" w:hAnsi="Times New Roman"/>
          <w:lang w:val="en-CA"/>
        </w:rPr>
        <w:t>. Spot checking tests were performed in both VTM and BMS configurations.</w:t>
      </w:r>
    </w:p>
    <w:p w:rsidR="00AF1C4D" w:rsidRDefault="00636222">
      <w:pPr>
        <w:pStyle w:val="Heading1"/>
        <w:numPr>
          <w:ilvl w:val="0"/>
          <w:numId w:val="8"/>
        </w:numPr>
      </w:pPr>
      <w:r>
        <w:rPr>
          <w:lang w:val="en-CA"/>
        </w:rPr>
        <w:t xml:space="preserve"> Results</w:t>
      </w:r>
    </w:p>
    <w:p w:rsidR="00AF1C4D" w:rsidRDefault="00636222">
      <w:pPr>
        <w:pStyle w:val="Heading2"/>
        <w:numPr>
          <w:ilvl w:val="1"/>
          <w:numId w:val="8"/>
        </w:numPr>
      </w:pPr>
      <w:r>
        <w:t>Test 1</w:t>
      </w:r>
    </w:p>
    <w:p w:rsidR="00AF1C4D" w:rsidRDefault="00636222">
      <w:pPr>
        <w:pStyle w:val="Standard"/>
        <w:rPr>
          <w:rFonts w:cs="Tahoma"/>
        </w:rPr>
      </w:pPr>
      <w:r>
        <w:t xml:space="preserve">In test 1, the proponent </w:t>
      </w:r>
      <w:r>
        <w:rPr>
          <w:lang w:val="en-CA"/>
        </w:rPr>
        <w:t xml:space="preserve">changes the coding of the offsets related to </w:t>
      </w:r>
      <w:proofErr w:type="spellStart"/>
      <w:r>
        <w:rPr>
          <w:rFonts w:cs="Tahoma"/>
        </w:rPr>
        <w:t>EdgeIndex</w:t>
      </w:r>
      <w:proofErr w:type="spellEnd"/>
      <w:r>
        <w:rPr>
          <w:rFonts w:cs="Tahoma"/>
        </w:rPr>
        <w:t xml:space="preserve"> and signals the sign function used for edge offset.</w:t>
      </w:r>
    </w:p>
    <w:p w:rsidR="00827236" w:rsidRDefault="00827236" w:rsidP="00827236">
      <w:pPr>
        <w:pStyle w:val="Heading2"/>
        <w:numPr>
          <w:ilvl w:val="2"/>
          <w:numId w:val="8"/>
        </w:numPr>
      </w:pPr>
      <w:r>
        <w:t>Over VTM</w:t>
      </w:r>
    </w:p>
    <w:p w:rsidR="00827236" w:rsidRDefault="00827236">
      <w:pPr>
        <w:pStyle w:val="Standard"/>
        <w:rPr>
          <w:rFonts w:cs="Tahoma"/>
        </w:rPr>
      </w:pP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170"/>
        <w:gridCol w:w="1169"/>
        <w:gridCol w:w="1169"/>
        <w:gridCol w:w="896"/>
        <w:gridCol w:w="896"/>
      </w:tblGrid>
      <w:tr w:rsidR="00827236" w:rsidRPr="00827236" w:rsidTr="00827236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27236" w:rsidRPr="00827236" w:rsidRDefault="00827236" w:rsidP="00827236">
            <w:pPr>
              <w:widowControl/>
              <w:suppressAutoHyphens w:val="0"/>
              <w:autoSpaceDN/>
              <w:textAlignment w:val="auto"/>
              <w:rPr>
                <w:kern w:val="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  <w:t>All Intra Main10</w:t>
            </w:r>
          </w:p>
        </w:tc>
      </w:tr>
      <w:tr w:rsidR="00827236" w:rsidRPr="00827236" w:rsidTr="00827236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textAlignment w:val="auto"/>
              <w:rPr>
                <w:kern w:val="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  <w:t>Over VTM-1.0</w:t>
            </w:r>
          </w:p>
        </w:tc>
      </w:tr>
      <w:tr w:rsidR="00827236" w:rsidRPr="00827236" w:rsidTr="00827236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proofErr w:type="spellStart"/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proofErr w:type="spellStart"/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27236" w:rsidRPr="00827236" w:rsidTr="00827236">
        <w:trPr>
          <w:trHeight w:val="255"/>
          <w:jc w:val="center"/>
        </w:trPr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105%</w:t>
            </w:r>
          </w:p>
        </w:tc>
      </w:tr>
      <w:tr w:rsidR="00827236" w:rsidRPr="00827236" w:rsidTr="00827236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106%</w:t>
            </w:r>
          </w:p>
        </w:tc>
      </w:tr>
    </w:tbl>
    <w:p w:rsidR="00827236" w:rsidRDefault="00827236">
      <w:pPr>
        <w:pStyle w:val="Standard"/>
      </w:pP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170"/>
        <w:gridCol w:w="1169"/>
        <w:gridCol w:w="1169"/>
        <w:gridCol w:w="896"/>
        <w:gridCol w:w="896"/>
      </w:tblGrid>
      <w:tr w:rsidR="00827236" w:rsidRPr="00827236" w:rsidTr="00827236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textAlignment w:val="auto"/>
              <w:rPr>
                <w:kern w:val="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827236" w:rsidRPr="00827236" w:rsidTr="00827236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textAlignment w:val="auto"/>
              <w:rPr>
                <w:kern w:val="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  <w:t>Over VTM-1.0</w:t>
            </w:r>
          </w:p>
        </w:tc>
      </w:tr>
      <w:tr w:rsidR="00827236" w:rsidRPr="00827236" w:rsidTr="00827236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proofErr w:type="spellStart"/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proofErr w:type="spellStart"/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27236" w:rsidRPr="00827236" w:rsidTr="00827236">
        <w:trPr>
          <w:trHeight w:val="255"/>
          <w:jc w:val="center"/>
        </w:trPr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-0.62%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100%</w:t>
            </w:r>
          </w:p>
        </w:tc>
      </w:tr>
      <w:tr w:rsidR="00827236" w:rsidRPr="00827236" w:rsidTr="00827236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102%</w:t>
            </w:r>
          </w:p>
        </w:tc>
      </w:tr>
      <w:tr w:rsidR="00827236" w:rsidRPr="00827236" w:rsidTr="00827236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103%</w:t>
            </w:r>
          </w:p>
        </w:tc>
      </w:tr>
    </w:tbl>
    <w:p w:rsidR="00827236" w:rsidRDefault="00827236">
      <w:pPr>
        <w:pStyle w:val="Standard"/>
      </w:pP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170"/>
        <w:gridCol w:w="1169"/>
        <w:gridCol w:w="1169"/>
        <w:gridCol w:w="896"/>
        <w:gridCol w:w="896"/>
      </w:tblGrid>
      <w:tr w:rsidR="00827236" w:rsidRPr="00827236" w:rsidTr="00827236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27236" w:rsidRPr="00827236" w:rsidRDefault="00827236" w:rsidP="00535D2E">
            <w:pPr>
              <w:keepNext/>
              <w:widowControl/>
              <w:suppressAutoHyphens w:val="0"/>
              <w:autoSpaceDN/>
              <w:textAlignment w:val="auto"/>
              <w:rPr>
                <w:kern w:val="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27236" w:rsidRPr="00827236" w:rsidRDefault="00827236" w:rsidP="00535D2E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  <w:t>Low delay B Main10</w:t>
            </w:r>
          </w:p>
        </w:tc>
      </w:tr>
      <w:tr w:rsidR="00827236" w:rsidRPr="00827236" w:rsidTr="00827236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535D2E">
            <w:pPr>
              <w:keepNext/>
              <w:widowControl/>
              <w:suppressAutoHyphens w:val="0"/>
              <w:autoSpaceDN/>
              <w:textAlignment w:val="auto"/>
              <w:rPr>
                <w:kern w:val="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535D2E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  <w:t>Over VTM-1.0</w:t>
            </w:r>
          </w:p>
        </w:tc>
      </w:tr>
      <w:tr w:rsidR="00827236" w:rsidRPr="00827236" w:rsidTr="00827236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535D2E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535D2E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535D2E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535D2E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535D2E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proofErr w:type="spellStart"/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535D2E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proofErr w:type="spellStart"/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27236" w:rsidRPr="00827236" w:rsidTr="00827236">
        <w:trPr>
          <w:trHeight w:val="255"/>
          <w:jc w:val="center"/>
        </w:trPr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535D2E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535D2E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535D2E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535D2E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535D2E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535D2E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92%</w:t>
            </w:r>
          </w:p>
        </w:tc>
      </w:tr>
      <w:tr w:rsidR="00827236" w:rsidRPr="00827236" w:rsidTr="00827236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535D2E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535D2E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535D2E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535D2E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535D2E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535D2E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102%</w:t>
            </w:r>
          </w:p>
        </w:tc>
      </w:tr>
    </w:tbl>
    <w:p w:rsidR="00827236" w:rsidRDefault="00827236">
      <w:pPr>
        <w:pStyle w:val="Standard"/>
      </w:pPr>
    </w:p>
    <w:p w:rsidR="00AF1C4D" w:rsidRDefault="00636222">
      <w:pPr>
        <w:pStyle w:val="Heading2"/>
        <w:numPr>
          <w:ilvl w:val="1"/>
          <w:numId w:val="8"/>
        </w:numPr>
      </w:pPr>
      <w:r>
        <w:t>Test 2</w:t>
      </w:r>
    </w:p>
    <w:p w:rsidR="00AF1C4D" w:rsidRDefault="00636222">
      <w:pPr>
        <w:pStyle w:val="Standard"/>
      </w:pPr>
      <w:r>
        <w:t xml:space="preserve">In test 2, an additional, signaled parameter, is used to change the sign function used to determine the </w:t>
      </w:r>
      <w:proofErr w:type="spellStart"/>
      <w:r>
        <w:t>EdgeIndex</w:t>
      </w:r>
      <w:proofErr w:type="spellEnd"/>
      <w:r>
        <w:t>.</w:t>
      </w:r>
    </w:p>
    <w:p w:rsidR="00AF1C4D" w:rsidRDefault="00827236" w:rsidP="00535D2E">
      <w:pPr>
        <w:pStyle w:val="Heading2"/>
        <w:numPr>
          <w:ilvl w:val="2"/>
          <w:numId w:val="8"/>
        </w:numPr>
      </w:pPr>
      <w:r>
        <w:t>Over VTM</w:t>
      </w: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170"/>
        <w:gridCol w:w="1169"/>
        <w:gridCol w:w="1169"/>
        <w:gridCol w:w="896"/>
        <w:gridCol w:w="896"/>
      </w:tblGrid>
      <w:tr w:rsidR="00827236" w:rsidRPr="00827236" w:rsidTr="00827236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27236" w:rsidRPr="00827236" w:rsidRDefault="00827236" w:rsidP="00827236">
            <w:pPr>
              <w:widowControl/>
              <w:suppressAutoHyphens w:val="0"/>
              <w:autoSpaceDN/>
              <w:textAlignment w:val="auto"/>
              <w:rPr>
                <w:kern w:val="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  <w:t>All Intra Main10</w:t>
            </w:r>
          </w:p>
        </w:tc>
      </w:tr>
      <w:tr w:rsidR="00827236" w:rsidRPr="00827236" w:rsidTr="00827236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textAlignment w:val="auto"/>
              <w:rPr>
                <w:kern w:val="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  <w:t>Over VTM-1.0</w:t>
            </w:r>
          </w:p>
        </w:tc>
      </w:tr>
      <w:tr w:rsidR="00827236" w:rsidRPr="00827236" w:rsidTr="00535D2E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proofErr w:type="spellStart"/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proofErr w:type="spellStart"/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27236" w:rsidRPr="00827236" w:rsidTr="00535D2E">
        <w:trPr>
          <w:trHeight w:val="255"/>
          <w:jc w:val="center"/>
        </w:trPr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105%</w:t>
            </w:r>
          </w:p>
        </w:tc>
      </w:tr>
      <w:tr w:rsidR="00827236" w:rsidRPr="00827236" w:rsidTr="00535D2E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107%</w:t>
            </w:r>
          </w:p>
        </w:tc>
      </w:tr>
    </w:tbl>
    <w:p w:rsidR="00827236" w:rsidRDefault="00827236" w:rsidP="00827236">
      <w:pPr>
        <w:pStyle w:val="Heading2"/>
        <w:numPr>
          <w:ilvl w:val="0"/>
          <w:numId w:val="0"/>
        </w:numPr>
        <w:ind w:left="576" w:hanging="576"/>
      </w:pP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170"/>
        <w:gridCol w:w="1169"/>
        <w:gridCol w:w="1169"/>
        <w:gridCol w:w="896"/>
        <w:gridCol w:w="896"/>
      </w:tblGrid>
      <w:tr w:rsidR="00827236" w:rsidRPr="00827236" w:rsidTr="00827236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textAlignment w:val="auto"/>
              <w:rPr>
                <w:kern w:val="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827236" w:rsidRPr="00827236" w:rsidTr="00827236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textAlignment w:val="auto"/>
              <w:rPr>
                <w:kern w:val="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  <w:t>Over VTM-1.0</w:t>
            </w:r>
          </w:p>
        </w:tc>
      </w:tr>
      <w:tr w:rsidR="00827236" w:rsidRPr="00827236" w:rsidTr="00535D2E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proofErr w:type="spellStart"/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proofErr w:type="spellStart"/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27236" w:rsidRPr="00827236" w:rsidTr="00535D2E">
        <w:trPr>
          <w:trHeight w:val="255"/>
          <w:jc w:val="center"/>
        </w:trPr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-0.71%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#NUM!</w:t>
            </w:r>
          </w:p>
        </w:tc>
      </w:tr>
      <w:tr w:rsidR="00827236" w:rsidRPr="00827236" w:rsidTr="00827236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#NUM!</w:t>
            </w:r>
          </w:p>
        </w:tc>
      </w:tr>
      <w:tr w:rsidR="00827236" w:rsidRPr="00827236" w:rsidTr="00827236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keepNext/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#NUM!</w:t>
            </w:r>
          </w:p>
        </w:tc>
      </w:tr>
    </w:tbl>
    <w:p w:rsidR="00827236" w:rsidRDefault="00827236" w:rsidP="00827236">
      <w:pPr>
        <w:pStyle w:val="Heading2"/>
        <w:numPr>
          <w:ilvl w:val="0"/>
          <w:numId w:val="0"/>
        </w:numPr>
        <w:ind w:left="576" w:hanging="576"/>
      </w:pP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170"/>
        <w:gridCol w:w="1169"/>
        <w:gridCol w:w="1169"/>
        <w:gridCol w:w="896"/>
        <w:gridCol w:w="896"/>
      </w:tblGrid>
      <w:tr w:rsidR="00827236" w:rsidRPr="00827236" w:rsidTr="00827236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27236" w:rsidRPr="00827236" w:rsidRDefault="00827236" w:rsidP="00827236">
            <w:pPr>
              <w:widowControl/>
              <w:suppressAutoHyphens w:val="0"/>
              <w:autoSpaceDN/>
              <w:textAlignment w:val="auto"/>
              <w:rPr>
                <w:kern w:val="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  <w:t>Low delay B Main10</w:t>
            </w:r>
          </w:p>
        </w:tc>
      </w:tr>
      <w:tr w:rsidR="00827236" w:rsidRPr="00827236" w:rsidTr="00827236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textAlignment w:val="auto"/>
              <w:rPr>
                <w:kern w:val="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  <w:t>Over VTM-1.0</w:t>
            </w:r>
          </w:p>
        </w:tc>
      </w:tr>
      <w:tr w:rsidR="00827236" w:rsidRPr="00827236" w:rsidTr="00535D2E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proofErr w:type="spellStart"/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proofErr w:type="spellStart"/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27236" w:rsidRPr="00827236" w:rsidTr="00535D2E">
        <w:trPr>
          <w:trHeight w:val="255"/>
          <w:jc w:val="center"/>
        </w:trPr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-0.89%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92%</w:t>
            </w:r>
          </w:p>
        </w:tc>
      </w:tr>
      <w:tr w:rsidR="00827236" w:rsidRPr="00827236" w:rsidTr="00535D2E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101%</w:t>
            </w:r>
          </w:p>
        </w:tc>
      </w:tr>
    </w:tbl>
    <w:p w:rsidR="00AF1C4D" w:rsidRDefault="00AF1C4D">
      <w:pPr>
        <w:pStyle w:val="Standard"/>
      </w:pPr>
    </w:p>
    <w:p w:rsidR="00827236" w:rsidRDefault="00827236" w:rsidP="00827236">
      <w:pPr>
        <w:pStyle w:val="Heading2"/>
        <w:numPr>
          <w:ilvl w:val="2"/>
          <w:numId w:val="8"/>
        </w:numPr>
      </w:pPr>
      <w:r>
        <w:t>Over BMS</w:t>
      </w: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170"/>
        <w:gridCol w:w="1169"/>
        <w:gridCol w:w="1169"/>
        <w:gridCol w:w="896"/>
        <w:gridCol w:w="896"/>
      </w:tblGrid>
      <w:tr w:rsidR="00827236" w:rsidRPr="00827236" w:rsidTr="003D0B49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27236" w:rsidRPr="00827236" w:rsidRDefault="00827236" w:rsidP="003D0B49">
            <w:pPr>
              <w:widowControl/>
              <w:suppressAutoHyphens w:val="0"/>
              <w:autoSpaceDN/>
              <w:textAlignment w:val="auto"/>
              <w:rPr>
                <w:kern w:val="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27236" w:rsidRPr="00827236" w:rsidRDefault="00827236" w:rsidP="003D0B49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827236" w:rsidRPr="00827236" w:rsidTr="003D0B49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3D0B49">
            <w:pPr>
              <w:widowControl/>
              <w:suppressAutoHyphens w:val="0"/>
              <w:autoSpaceDN/>
              <w:textAlignment w:val="auto"/>
              <w:rPr>
                <w:kern w:val="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3D0B49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  <w:t>Over VTM-1.0</w:t>
            </w:r>
          </w:p>
        </w:tc>
      </w:tr>
      <w:tr w:rsidR="00827236" w:rsidRPr="00827236" w:rsidTr="00535D2E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3D0B49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3D0B49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3D0B49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3D0B49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3D0B49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proofErr w:type="spellStart"/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3D0B49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proofErr w:type="spellStart"/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27236" w:rsidRPr="00827236" w:rsidTr="00535D2E">
        <w:trPr>
          <w:trHeight w:val="255"/>
          <w:jc w:val="center"/>
        </w:trPr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102%</w:t>
            </w:r>
          </w:p>
        </w:tc>
      </w:tr>
      <w:tr w:rsidR="00827236" w:rsidRPr="00827236" w:rsidTr="00535D2E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7236" w:rsidRPr="00827236" w:rsidRDefault="00827236" w:rsidP="00827236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</w:pPr>
            <w:r w:rsidRPr="00827236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ja-JP"/>
              </w:rPr>
              <w:t>103%</w:t>
            </w:r>
          </w:p>
        </w:tc>
      </w:tr>
    </w:tbl>
    <w:p w:rsidR="00AF1C4D" w:rsidRDefault="00AF1C4D" w:rsidP="00827236">
      <w:pPr>
        <w:pStyle w:val="Heading2"/>
        <w:numPr>
          <w:ilvl w:val="0"/>
          <w:numId w:val="0"/>
        </w:numPr>
      </w:pPr>
    </w:p>
    <w:p w:rsidR="00AF1C4D" w:rsidRDefault="00636222">
      <w:pPr>
        <w:pStyle w:val="Heading1"/>
        <w:numPr>
          <w:ilvl w:val="0"/>
          <w:numId w:val="8"/>
        </w:numPr>
      </w:pPr>
      <w:r>
        <w:rPr>
          <w:lang w:val="en-CA"/>
        </w:rPr>
        <w:t>Conclusion</w:t>
      </w:r>
    </w:p>
    <w:p w:rsidR="00AF1C4D" w:rsidRDefault="00636222">
      <w:pPr>
        <w:pStyle w:val="Standard"/>
      </w:pPr>
      <w:r>
        <w:rPr>
          <w:lang w:val="en-CA"/>
        </w:rPr>
        <w:t>The results obtained in the cross-check match the results presented in JVET-K0202.</w:t>
      </w:r>
    </w:p>
    <w:p w:rsidR="00AF1C4D" w:rsidRDefault="00636222">
      <w:pPr>
        <w:pStyle w:val="Heading1"/>
        <w:numPr>
          <w:ilvl w:val="0"/>
          <w:numId w:val="8"/>
        </w:numPr>
      </w:pPr>
      <w:r>
        <w:rPr>
          <w:lang w:val="en-CA"/>
        </w:rPr>
        <w:lastRenderedPageBreak/>
        <w:t>Reference</w:t>
      </w:r>
    </w:p>
    <w:p w:rsidR="00AF1C4D" w:rsidRPr="00827236" w:rsidRDefault="00636222">
      <w:pPr>
        <w:pStyle w:val="Standard"/>
        <w:numPr>
          <w:ilvl w:val="0"/>
          <w:numId w:val="16"/>
        </w:numPr>
        <w:rPr>
          <w:lang w:val="fr-FR"/>
        </w:rPr>
      </w:pPr>
      <w:r w:rsidRPr="00827236">
        <w:rPr>
          <w:szCs w:val="22"/>
          <w:lang w:val="fr-FR"/>
        </w:rPr>
        <w:t xml:space="preserve">G. Laroche, J. Taquet, C. </w:t>
      </w:r>
      <w:proofErr w:type="spellStart"/>
      <w:r w:rsidRPr="00827236">
        <w:rPr>
          <w:szCs w:val="22"/>
          <w:lang w:val="fr-FR"/>
        </w:rPr>
        <w:t>Gisquet</w:t>
      </w:r>
      <w:proofErr w:type="spellEnd"/>
      <w:r w:rsidRPr="00827236">
        <w:rPr>
          <w:szCs w:val="22"/>
          <w:lang w:val="fr-FR"/>
        </w:rPr>
        <w:t xml:space="preserve">, P. </w:t>
      </w:r>
      <w:proofErr w:type="spellStart"/>
      <w:r w:rsidRPr="00827236">
        <w:rPr>
          <w:szCs w:val="22"/>
          <w:lang w:val="fr-FR"/>
        </w:rPr>
        <w:t>Onno</w:t>
      </w:r>
      <w:proofErr w:type="spellEnd"/>
      <w:r w:rsidRPr="00827236">
        <w:rPr>
          <w:szCs w:val="22"/>
          <w:lang w:val="fr-FR"/>
        </w:rPr>
        <w:t xml:space="preserve">, “Non-CE2: On SAO Edge Offset classification” JVET-K0202, </w:t>
      </w:r>
      <w:proofErr w:type="spellStart"/>
      <w:r w:rsidRPr="00827236">
        <w:rPr>
          <w:szCs w:val="22"/>
          <w:lang w:val="fr-FR"/>
        </w:rPr>
        <w:t>Jul</w:t>
      </w:r>
      <w:proofErr w:type="spellEnd"/>
      <w:r w:rsidRPr="00827236">
        <w:rPr>
          <w:szCs w:val="22"/>
          <w:lang w:val="fr-FR"/>
        </w:rPr>
        <w:t>. 2018, Ljubljana, SI.</w:t>
      </w:r>
    </w:p>
    <w:p w:rsidR="00AF1C4D" w:rsidRDefault="00636222">
      <w:pPr>
        <w:pStyle w:val="Heading1"/>
        <w:numPr>
          <w:ilvl w:val="0"/>
          <w:numId w:val="8"/>
        </w:numPr>
      </w:pPr>
      <w:r>
        <w:rPr>
          <w:lang w:val="en-CA"/>
        </w:rPr>
        <w:t>Patent rights declaration(s)</w:t>
      </w:r>
    </w:p>
    <w:p w:rsidR="00AF1C4D" w:rsidRDefault="00636222">
      <w:pPr>
        <w:pStyle w:val="Standard"/>
      </w:pPr>
      <w:r>
        <w:rPr>
          <w:b/>
          <w:szCs w:val="22"/>
          <w:lang w:val="en-CA"/>
        </w:rPr>
        <w:t>Technicolor does not have any current or pending patent rights relating to the technology described in this contribution.</w:t>
      </w:r>
    </w:p>
    <w:sectPr w:rsidR="00AF1C4D">
      <w:footerReference w:type="default" r:id="rId11"/>
      <w:pgSz w:w="12240" w:h="15840"/>
      <w:pgMar w:top="864" w:right="1440" w:bottom="864" w:left="1440" w:header="720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7D4D" w:rsidRDefault="00767D4D">
      <w:r>
        <w:separator/>
      </w:r>
    </w:p>
  </w:endnote>
  <w:endnote w:type="continuationSeparator" w:id="0">
    <w:p w:rsidR="00767D4D" w:rsidRDefault="00767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Noto Sans CJK SC Regular">
    <w:charset w:val="00"/>
    <w:family w:val="auto"/>
    <w:pitch w:val="variable"/>
  </w:font>
  <w:font w:name="FreeSans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4B1B" w:rsidRDefault="00636222">
    <w:pPr>
      <w:pStyle w:val="Footer"/>
      <w:tabs>
        <w:tab w:val="clear" w:pos="8640"/>
        <w:tab w:val="right" w:pos="9360"/>
      </w:tabs>
    </w:pPr>
    <w: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B5421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ab/>
      <w:t>Date Saved: 2018-05-08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7D4D" w:rsidRDefault="00767D4D">
      <w:r>
        <w:rPr>
          <w:color w:val="000000"/>
        </w:rPr>
        <w:separator/>
      </w:r>
    </w:p>
  </w:footnote>
  <w:footnote w:type="continuationSeparator" w:id="0">
    <w:p w:rsidR="00767D4D" w:rsidRDefault="00767D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6E92"/>
    <w:multiLevelType w:val="multilevel"/>
    <w:tmpl w:val="37FE8634"/>
    <w:styleLink w:val="WWNum12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E76871"/>
    <w:multiLevelType w:val="multilevel"/>
    <w:tmpl w:val="E90632F6"/>
    <w:styleLink w:val="WWNum2"/>
    <w:lvl w:ilvl="0">
      <w:start w:val="2"/>
      <w:numFmt w:val="decimal"/>
      <w:lvlText w:val="%1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" w15:restartNumberingAfterBreak="0">
    <w:nsid w:val="0E631751"/>
    <w:multiLevelType w:val="multilevel"/>
    <w:tmpl w:val="5F5A853E"/>
    <w:styleLink w:val="WWNum11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3" w15:restartNumberingAfterBreak="0">
    <w:nsid w:val="16CC548D"/>
    <w:multiLevelType w:val="multilevel"/>
    <w:tmpl w:val="CFF45DDE"/>
    <w:styleLink w:val="WWNum9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4" w15:restartNumberingAfterBreak="0">
    <w:nsid w:val="1F2A40DC"/>
    <w:multiLevelType w:val="multilevel"/>
    <w:tmpl w:val="FBBE706A"/>
    <w:styleLink w:val="WWNum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25C6B7D"/>
    <w:multiLevelType w:val="multilevel"/>
    <w:tmpl w:val="E3A6DC30"/>
    <w:styleLink w:val="Outlin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6" w15:restartNumberingAfterBreak="0">
    <w:nsid w:val="28D10185"/>
    <w:multiLevelType w:val="multilevel"/>
    <w:tmpl w:val="E042F6F0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E17067"/>
    <w:multiLevelType w:val="multilevel"/>
    <w:tmpl w:val="DFFEC72C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A970E5"/>
    <w:multiLevelType w:val="multilevel"/>
    <w:tmpl w:val="8312D94E"/>
    <w:styleLink w:val="WWNum10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9" w15:restartNumberingAfterBreak="0">
    <w:nsid w:val="3B514B7A"/>
    <w:multiLevelType w:val="multilevel"/>
    <w:tmpl w:val="8D403D06"/>
    <w:styleLink w:val="WWNum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5F2084B"/>
    <w:multiLevelType w:val="multilevel"/>
    <w:tmpl w:val="91ACD7FA"/>
    <w:styleLink w:val="WWNum7"/>
    <w:lvl w:ilvl="0">
      <w:numFmt w:val="bullet"/>
      <w:lvlText w:val="–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1" w15:restartNumberingAfterBreak="0">
    <w:nsid w:val="56486367"/>
    <w:multiLevelType w:val="multilevel"/>
    <w:tmpl w:val="76A4F49E"/>
    <w:styleLink w:val="NoList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2" w15:restartNumberingAfterBreak="0">
    <w:nsid w:val="77315229"/>
    <w:multiLevelType w:val="multilevel"/>
    <w:tmpl w:val="49F83374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EA40F1"/>
    <w:multiLevelType w:val="multilevel"/>
    <w:tmpl w:val="3990B194"/>
    <w:styleLink w:val="WWNum1"/>
    <w:lvl w:ilvl="0">
      <w:numFmt w:val="bullet"/>
      <w:lvlText w:val="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5"/>
  </w:num>
  <w:num w:numId="2">
    <w:abstractNumId w:val="11"/>
  </w:num>
  <w:num w:numId="3">
    <w:abstractNumId w:val="13"/>
  </w:num>
  <w:num w:numId="4">
    <w:abstractNumId w:val="1"/>
  </w:num>
  <w:num w:numId="5">
    <w:abstractNumId w:val="6"/>
  </w:num>
  <w:num w:numId="6">
    <w:abstractNumId w:val="12"/>
  </w:num>
  <w:num w:numId="7">
    <w:abstractNumId w:val="7"/>
  </w:num>
  <w:num w:numId="8">
    <w:abstractNumId w:val="9"/>
  </w:num>
  <w:num w:numId="9">
    <w:abstractNumId w:val="10"/>
  </w:num>
  <w:num w:numId="10">
    <w:abstractNumId w:val="4"/>
  </w:num>
  <w:num w:numId="11">
    <w:abstractNumId w:val="3"/>
  </w:num>
  <w:num w:numId="12">
    <w:abstractNumId w:val="8"/>
  </w:num>
  <w:num w:numId="13">
    <w:abstractNumId w:val="2"/>
  </w:num>
  <w:num w:numId="14">
    <w:abstractNumId w:val="0"/>
  </w:num>
  <w:num w:numId="15">
    <w:abstractNumId w:val="9"/>
    <w:lvlOverride w:ilvl="0">
      <w:startOverride w:val="1"/>
    </w:lvlOverride>
  </w:num>
  <w:num w:numId="1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C4D"/>
    <w:rsid w:val="00016B03"/>
    <w:rsid w:val="002A5F7C"/>
    <w:rsid w:val="00535D2E"/>
    <w:rsid w:val="00636222"/>
    <w:rsid w:val="00767D4D"/>
    <w:rsid w:val="00827236"/>
    <w:rsid w:val="009F09F2"/>
    <w:rsid w:val="00AB5421"/>
    <w:rsid w:val="00AF1C4D"/>
    <w:rsid w:val="00B06F8E"/>
    <w:rsid w:val="00C10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EEBCC3C-B500-4495-830C-4EDA7FAA9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kern w:val="3"/>
        <w:sz w:val="22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Standard"/>
    <w:pPr>
      <w:keepNext/>
      <w:numPr>
        <w:numId w:val="1"/>
      </w:numPr>
      <w:spacing w:before="240" w:after="60"/>
      <w:outlineLvl w:val="0"/>
    </w:pPr>
    <w:rPr>
      <w:rFonts w:cs="Arial"/>
      <w:b/>
      <w:bCs/>
      <w:sz w:val="32"/>
      <w:szCs w:val="32"/>
    </w:rPr>
  </w:style>
  <w:style w:type="paragraph" w:styleId="Heading2">
    <w:name w:val="heading 2"/>
    <w:basedOn w:val="Standard"/>
    <w:pPr>
      <w:keepNext/>
      <w:numPr>
        <w:ilvl w:val="1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Standar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Standard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eastAsia="Times New Roman Bold" w:hAnsi="Times New Roman Bold" w:cs="Times New Roman Bold"/>
      <w:b/>
      <w:bCs/>
      <w:sz w:val="24"/>
      <w:szCs w:val="28"/>
    </w:rPr>
  </w:style>
  <w:style w:type="paragraph" w:styleId="Heading5">
    <w:name w:val="heading 5"/>
    <w:basedOn w:val="Standard"/>
    <w:pPr>
      <w:keepNext/>
      <w:numPr>
        <w:ilvl w:val="4"/>
        <w:numId w:val="1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Standard"/>
    <w:pPr>
      <w:keepNext/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Standard"/>
    <w:pPr>
      <w:keepNext/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Standard"/>
    <w:pPr>
      <w:keepNext/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Standard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Outline">
    <w:name w:val="Outline"/>
    <w:basedOn w:val="NoList"/>
    <w:pPr>
      <w:numPr>
        <w:numId w:val="1"/>
      </w:numPr>
    </w:pPr>
  </w:style>
  <w:style w:type="paragraph" w:customStyle="1" w:styleId="Standard">
    <w:name w:val="Standard"/>
    <w:pPr>
      <w:widowControl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136"/>
      <w:jc w:val="both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customStyle="1" w:styleId="Textbody">
    <w:name w:val="Text body"/>
    <w:basedOn w:val="Standard"/>
    <w:pPr>
      <w:spacing w:before="0" w:after="140" w:line="288" w:lineRule="auto"/>
    </w:pPr>
  </w:style>
  <w:style w:type="paragraph" w:styleId="List">
    <w:name w:val="List"/>
    <w:basedOn w:val="Textbody"/>
    <w:rPr>
      <w:rFonts w:cs="FreeSans"/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FreeSans"/>
      <w:sz w:val="24"/>
    </w:rPr>
  </w:style>
  <w:style w:type="paragraph" w:styleId="Header">
    <w:name w:val="header"/>
    <w:basedOn w:val="Standar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</w:pPr>
  </w:style>
  <w:style w:type="paragraph" w:styleId="Footer">
    <w:name w:val="footer"/>
    <w:basedOn w:val="Standar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</w:pPr>
  </w:style>
  <w:style w:type="paragraph" w:styleId="BalloonText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styleId="DocumentMap">
    <w:name w:val="Document Map"/>
    <w:basedOn w:val="Standard"/>
    <w:rPr>
      <w:rFonts w:ascii="Tahoma" w:eastAsia="Tahoma" w:hAnsi="Tahoma" w:cs="Tahoma"/>
      <w:sz w:val="16"/>
      <w:szCs w:val="16"/>
    </w:rPr>
  </w:style>
  <w:style w:type="paragraph" w:styleId="PlainText">
    <w:name w:val="Plain Text"/>
    <w:basedOn w:val="Standar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 w:val="0"/>
      <w:spacing w:before="0"/>
      <w:jc w:val="left"/>
      <w:textAlignment w:val="auto"/>
    </w:pPr>
    <w:rPr>
      <w:rFonts w:ascii="Calibri" w:eastAsia="Calibri" w:hAnsi="Calibri" w:cs="Calibri"/>
      <w:szCs w:val="21"/>
      <w:lang w:val="de-DE"/>
    </w:rPr>
  </w:style>
  <w:style w:type="character" w:styleId="PageNumber">
    <w:name w:val="page number"/>
    <w:basedOn w:val="DefaultParagraphFont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berschrift2Zchn">
    <w:name w:val="Überschrift 2 Zchn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rPr>
      <w:rFonts w:ascii="Times New Roman Bold" w:eastAsia="Times New Roman Bold" w:hAnsi="Times New Roman Bold" w:cs="Times New Roman Bold"/>
      <w:b/>
      <w:bCs/>
      <w:sz w:val="24"/>
      <w:szCs w:val="28"/>
    </w:rPr>
  </w:style>
  <w:style w:type="character" w:customStyle="1" w:styleId="berschrift5Zchn">
    <w:name w:val="Überschrift 5 Zchn"/>
    <w:rPr>
      <w:b/>
      <w:bCs/>
      <w:i/>
      <w:iCs/>
      <w:sz w:val="24"/>
      <w:szCs w:val="26"/>
    </w:rPr>
  </w:style>
  <w:style w:type="character" w:customStyle="1" w:styleId="berschrift6Zchn">
    <w:name w:val="Überschrift 6 Zchn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rPr>
      <w:sz w:val="22"/>
      <w:szCs w:val="24"/>
    </w:rPr>
  </w:style>
  <w:style w:type="character" w:customStyle="1" w:styleId="berschrift8Zchn">
    <w:name w:val="Überschrift 8 Zchn"/>
    <w:rPr>
      <w:i/>
      <w:iCs/>
      <w:sz w:val="22"/>
      <w:szCs w:val="24"/>
    </w:rPr>
  </w:style>
  <w:style w:type="character" w:customStyle="1" w:styleId="berschrift9Zchn">
    <w:name w:val="Überschrift 9 Zchn"/>
    <w:rPr>
      <w:b/>
      <w:sz w:val="22"/>
      <w:szCs w:val="22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DokumentstrukturZchn">
    <w:name w:val="Dokumentstruktur Zchn"/>
    <w:rPr>
      <w:rFonts w:ascii="Tahoma" w:eastAsia="Tahoma" w:hAnsi="Tahoma" w:cs="Tahoma"/>
      <w:sz w:val="16"/>
      <w:szCs w:val="16"/>
      <w:lang w:eastAsia="en-US"/>
    </w:rPr>
  </w:style>
  <w:style w:type="character" w:customStyle="1" w:styleId="NurTextZchn">
    <w:name w:val="Nur Text Zchn"/>
    <w:basedOn w:val="DefaultParagraphFont"/>
    <w:rPr>
      <w:rFonts w:ascii="Calibri" w:eastAsia="Calibri" w:hAnsi="Calibri" w:cs="Calibri"/>
      <w:sz w:val="22"/>
      <w:szCs w:val="21"/>
      <w:lang w:val="de-DE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Courier New"/>
    </w:rPr>
  </w:style>
  <w:style w:type="numbering" w:customStyle="1" w:styleId="NoList1">
    <w:name w:val="No List_1"/>
    <w:basedOn w:val="NoList"/>
    <w:pPr>
      <w:numPr>
        <w:numId w:val="2"/>
      </w:numPr>
    </w:pPr>
  </w:style>
  <w:style w:type="numbering" w:customStyle="1" w:styleId="WWNum1">
    <w:name w:val="WWNum1"/>
    <w:basedOn w:val="NoList"/>
    <w:pPr>
      <w:numPr>
        <w:numId w:val="3"/>
      </w:numPr>
    </w:pPr>
  </w:style>
  <w:style w:type="numbering" w:customStyle="1" w:styleId="WWNum2">
    <w:name w:val="WWNum2"/>
    <w:basedOn w:val="NoList"/>
    <w:pPr>
      <w:numPr>
        <w:numId w:val="4"/>
      </w:numPr>
    </w:pPr>
  </w:style>
  <w:style w:type="numbering" w:customStyle="1" w:styleId="WWNum3">
    <w:name w:val="WWNum3"/>
    <w:basedOn w:val="NoList"/>
    <w:pPr>
      <w:numPr>
        <w:numId w:val="5"/>
      </w:numPr>
    </w:pPr>
  </w:style>
  <w:style w:type="numbering" w:customStyle="1" w:styleId="WWNum4">
    <w:name w:val="WWNum4"/>
    <w:basedOn w:val="NoList"/>
    <w:pPr>
      <w:numPr>
        <w:numId w:val="6"/>
      </w:numPr>
    </w:pPr>
  </w:style>
  <w:style w:type="numbering" w:customStyle="1" w:styleId="WWNum5">
    <w:name w:val="WWNum5"/>
    <w:basedOn w:val="NoList"/>
    <w:pPr>
      <w:numPr>
        <w:numId w:val="7"/>
      </w:numPr>
    </w:pPr>
  </w:style>
  <w:style w:type="numbering" w:customStyle="1" w:styleId="WWNum6">
    <w:name w:val="WWNum6"/>
    <w:basedOn w:val="NoList"/>
    <w:pPr>
      <w:numPr>
        <w:numId w:val="8"/>
      </w:numPr>
    </w:pPr>
  </w:style>
  <w:style w:type="numbering" w:customStyle="1" w:styleId="WWNum7">
    <w:name w:val="WWNum7"/>
    <w:basedOn w:val="NoList"/>
    <w:pPr>
      <w:numPr>
        <w:numId w:val="9"/>
      </w:numPr>
    </w:pPr>
  </w:style>
  <w:style w:type="numbering" w:customStyle="1" w:styleId="WWNum8">
    <w:name w:val="WWNum8"/>
    <w:basedOn w:val="NoList"/>
    <w:pPr>
      <w:numPr>
        <w:numId w:val="10"/>
      </w:numPr>
    </w:pPr>
  </w:style>
  <w:style w:type="numbering" w:customStyle="1" w:styleId="WWNum9">
    <w:name w:val="WWNum9"/>
    <w:basedOn w:val="NoList"/>
    <w:pPr>
      <w:numPr>
        <w:numId w:val="11"/>
      </w:numPr>
    </w:pPr>
  </w:style>
  <w:style w:type="numbering" w:customStyle="1" w:styleId="WWNum10">
    <w:name w:val="WWNum10"/>
    <w:basedOn w:val="NoList"/>
    <w:pPr>
      <w:numPr>
        <w:numId w:val="12"/>
      </w:numPr>
    </w:pPr>
  </w:style>
  <w:style w:type="numbering" w:customStyle="1" w:styleId="WWNum11">
    <w:name w:val="WWNum11"/>
    <w:basedOn w:val="NoList"/>
    <w:pPr>
      <w:numPr>
        <w:numId w:val="13"/>
      </w:numPr>
    </w:pPr>
  </w:style>
  <w:style w:type="numbering" w:customStyle="1" w:styleId="WWNum12">
    <w:name w:val="WWNum12"/>
    <w:basedOn w:val="NoList"/>
    <w:pPr>
      <w:numPr>
        <w:numId w:val="14"/>
      </w:numPr>
    </w:pPr>
  </w:style>
  <w:style w:type="character" w:styleId="Hyperlink">
    <w:name w:val="Hyperlink"/>
    <w:rsid w:val="00535D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9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philippe.bordes@technicolor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ranck.galpin@technicolo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JCT-VC,MPEG,VCEG</cp:keywords>
  <cp:lastModifiedBy>Galpin Franck</cp:lastModifiedBy>
  <cp:revision>4</cp:revision>
  <cp:lastPrinted>1900-01-01T08:00:00Z</cp:lastPrinted>
  <dcterms:created xsi:type="dcterms:W3CDTF">2018-07-09T15:15:00Z</dcterms:created>
  <dcterms:modified xsi:type="dcterms:W3CDTF">2018-07-09T15:18:00Z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JCT-VC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