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C57F1">
        <w:tc>
          <w:tcPr>
            <w:tcW w:w="6408" w:type="dxa"/>
          </w:tcPr>
          <w:p w:rsidR="006C5D39" w:rsidRPr="00AC57F1" w:rsidRDefault="00D540D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6B62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3gNq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I+vXeA2ogAAs6wEAA4AAAAAAAAAAAAAAAAALgIAAGRycy9lMm9Eb2MueG1sUEsB&#10;Ai0AFAAGAAgAAAAhAEV/wBjdAAAACAEAAA8AAAAAAAAAAAAAAAAAkKQAAGRycy9kb3ducmV2Lnht&#10;bFBLBQYAAAAABAAEAPMAAACa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C57F1">
              <w:rPr>
                <w:b/>
                <w:szCs w:val="22"/>
                <w:lang w:val="en-CA"/>
              </w:rPr>
              <w:t xml:space="preserve">Joint </w:t>
            </w:r>
            <w:r w:rsidR="006C5D39" w:rsidRPr="00AC57F1">
              <w:rPr>
                <w:b/>
                <w:szCs w:val="22"/>
                <w:lang w:val="en-CA"/>
              </w:rPr>
              <w:t xml:space="preserve">Video </w:t>
            </w:r>
            <w:r w:rsidR="00F712E9" w:rsidRPr="00AC57F1">
              <w:rPr>
                <w:b/>
                <w:szCs w:val="22"/>
                <w:lang w:val="en-CA"/>
              </w:rPr>
              <w:t>Experts</w:t>
            </w:r>
            <w:r w:rsidR="009D7CE6" w:rsidRPr="00AC57F1">
              <w:rPr>
                <w:b/>
                <w:szCs w:val="22"/>
                <w:lang w:val="en-CA"/>
              </w:rPr>
              <w:t xml:space="preserve"> Team</w:t>
            </w:r>
            <w:r w:rsidR="006C5D39" w:rsidRPr="00AC57F1">
              <w:rPr>
                <w:b/>
                <w:szCs w:val="22"/>
                <w:lang w:val="en-CA"/>
              </w:rPr>
              <w:t xml:space="preserve"> (</w:t>
            </w:r>
            <w:r w:rsidR="009D7CE6" w:rsidRPr="00AC57F1">
              <w:rPr>
                <w:b/>
                <w:szCs w:val="22"/>
                <w:lang w:val="en-CA"/>
              </w:rPr>
              <w:t>JVET</w:t>
            </w:r>
            <w:r w:rsidR="006C5D39" w:rsidRPr="00AC57F1">
              <w:rPr>
                <w:b/>
                <w:szCs w:val="22"/>
                <w:lang w:val="en-CA"/>
              </w:rPr>
              <w:t>)</w:t>
            </w:r>
          </w:p>
          <w:p w:rsidR="00E61DAC" w:rsidRPr="00AC57F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57F1">
              <w:rPr>
                <w:b/>
                <w:szCs w:val="22"/>
                <w:lang w:val="en-CA"/>
              </w:rPr>
              <w:t xml:space="preserve">of </w:t>
            </w:r>
            <w:r w:rsidR="007F1F8B" w:rsidRPr="00AC57F1">
              <w:rPr>
                <w:b/>
                <w:szCs w:val="22"/>
                <w:lang w:val="en-CA"/>
              </w:rPr>
              <w:t>ITU-T SG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16 WP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3 and ISO/IEC JTC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1/SC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29/WG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11</w:t>
            </w:r>
          </w:p>
          <w:p w:rsidR="00E61DAC" w:rsidRPr="00AC57F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57F1">
              <w:t>1</w:t>
            </w:r>
            <w:r w:rsidR="00B57A23" w:rsidRPr="00AC57F1">
              <w:t>1</w:t>
            </w:r>
            <w:r w:rsidR="00155526" w:rsidRPr="00AC57F1">
              <w:t>th</w:t>
            </w:r>
            <w:r w:rsidR="00A767DC" w:rsidRPr="00AC57F1">
              <w:t xml:space="preserve"> Meeting: </w:t>
            </w:r>
            <w:r w:rsidR="00B57A23" w:rsidRPr="00AC57F1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AC57F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C57F1">
              <w:rPr>
                <w:lang w:val="en-CA"/>
              </w:rPr>
              <w:t>Document</w:t>
            </w:r>
            <w:r w:rsidR="006C5D39" w:rsidRPr="00AC57F1">
              <w:rPr>
                <w:lang w:val="en-CA"/>
              </w:rPr>
              <w:t xml:space="preserve">: </w:t>
            </w:r>
            <w:r w:rsidR="009D7CE6" w:rsidRPr="00AC57F1">
              <w:rPr>
                <w:lang w:val="en-CA"/>
              </w:rPr>
              <w:t>JVET</w:t>
            </w:r>
            <w:r w:rsidRPr="00AC57F1">
              <w:rPr>
                <w:lang w:val="en-CA"/>
              </w:rPr>
              <w:t>-</w:t>
            </w:r>
            <w:r w:rsidR="00B57A23" w:rsidRPr="00AC57F1">
              <w:rPr>
                <w:lang w:val="en-CA"/>
              </w:rPr>
              <w:t>K</w:t>
            </w:r>
            <w:r w:rsidR="003F5D0F" w:rsidRPr="00AC57F1">
              <w:rPr>
                <w:highlight w:val="yellow"/>
                <w:lang w:val="en-CA"/>
              </w:rPr>
              <w:t>x</w:t>
            </w:r>
            <w:r w:rsidR="00377710" w:rsidRPr="00AC57F1">
              <w:rPr>
                <w:highlight w:val="yellow"/>
                <w:lang w:val="en-CA"/>
              </w:rPr>
              <w:t>x</w:t>
            </w:r>
            <w:r w:rsidR="003F5D0F" w:rsidRPr="00AC57F1">
              <w:rPr>
                <w:highlight w:val="yellow"/>
                <w:lang w:val="en-CA"/>
              </w:rPr>
              <w:t>xx</w:t>
            </w:r>
            <w:r w:rsidR="00E47F2D" w:rsidRPr="00AC57F1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90528" w:rsidRPr="00AC57F1">
        <w:tc>
          <w:tcPr>
            <w:tcW w:w="1458" w:type="dxa"/>
          </w:tcPr>
          <w:p w:rsidR="00990528" w:rsidRPr="00AC57F1" w:rsidRDefault="00990528" w:rsidP="00990528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90528" w:rsidRPr="00AC57F1" w:rsidRDefault="00990528" w:rsidP="00990528">
            <w:pPr>
              <w:spacing w:before="60" w:after="60"/>
              <w:rPr>
                <w:b/>
                <w:szCs w:val="22"/>
                <w:lang w:val="en-CA"/>
              </w:rPr>
            </w:pPr>
            <w:r w:rsidRPr="00AC57F1">
              <w:rPr>
                <w:b/>
                <w:szCs w:val="22"/>
                <w:lang w:val="en-CA" w:eastAsia="ja-JP"/>
              </w:rPr>
              <w:t xml:space="preserve">AHG5: </w:t>
            </w:r>
            <w:r w:rsidR="003414E2">
              <w:rPr>
                <w:b/>
                <w:szCs w:val="22"/>
                <w:lang w:val="en-CA" w:eastAsia="ja-JP"/>
              </w:rPr>
              <w:t>Proposal of template for comparing memory bandwidth</w:t>
            </w:r>
          </w:p>
        </w:tc>
      </w:tr>
      <w:tr w:rsidR="00E61DAC" w:rsidRPr="00AC57F1">
        <w:tc>
          <w:tcPr>
            <w:tcW w:w="1458" w:type="dxa"/>
          </w:tcPr>
          <w:p w:rsidR="00E61DAC" w:rsidRPr="00AC57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C57F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t>Input d</w:t>
            </w:r>
            <w:r w:rsidR="00E61DAC" w:rsidRPr="00AC57F1">
              <w:rPr>
                <w:szCs w:val="22"/>
                <w:lang w:val="en-CA"/>
              </w:rPr>
              <w:t xml:space="preserve">ocument to </w:t>
            </w:r>
            <w:r w:rsidR="009D7CE6" w:rsidRPr="00AC57F1">
              <w:rPr>
                <w:szCs w:val="22"/>
                <w:lang w:val="en-CA"/>
              </w:rPr>
              <w:t>JVET</w:t>
            </w:r>
          </w:p>
        </w:tc>
      </w:tr>
      <w:tr w:rsidR="00E61DAC" w:rsidRPr="00AC57F1">
        <w:tc>
          <w:tcPr>
            <w:tcW w:w="1458" w:type="dxa"/>
          </w:tcPr>
          <w:p w:rsidR="00E61DAC" w:rsidRPr="00AC57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C57F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t>Proposal</w:t>
            </w:r>
          </w:p>
        </w:tc>
      </w:tr>
      <w:tr w:rsidR="00990528" w:rsidRPr="00AC57F1">
        <w:tc>
          <w:tcPr>
            <w:tcW w:w="1458" w:type="dxa"/>
          </w:tcPr>
          <w:p w:rsidR="00990528" w:rsidRPr="00AC57F1" w:rsidRDefault="00990528" w:rsidP="00990528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Author(s) or</w:t>
            </w:r>
            <w:r w:rsidRPr="00AC57F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rFonts w:hint="eastAsia"/>
                <w:szCs w:val="22"/>
                <w:lang w:val="en-CA" w:eastAsia="ja-JP"/>
              </w:rPr>
              <w:t>Ryoji HASHIMOTO</w:t>
            </w:r>
            <w:r w:rsidRPr="00AC57F1">
              <w:rPr>
                <w:szCs w:val="22"/>
                <w:lang w:val="en-CA"/>
              </w:rPr>
              <w:br/>
              <w:t>Seiji Mochizuki</w:t>
            </w:r>
          </w:p>
        </w:tc>
        <w:tc>
          <w:tcPr>
            <w:tcW w:w="900" w:type="dxa"/>
          </w:tcPr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br/>
              <w:t>Tel:</w:t>
            </w:r>
            <w:r w:rsidRPr="00AC57F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90528" w:rsidRPr="00AC57F1" w:rsidRDefault="00E74CD2" w:rsidP="0099052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90528" w:rsidRPr="00AC57F1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:rsidR="00990528" w:rsidRPr="00AC57F1" w:rsidRDefault="00E74CD2" w:rsidP="0099052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90528" w:rsidRPr="00AC57F1">
                <w:rPr>
                  <w:rStyle w:val="a6"/>
                  <w:szCs w:val="22"/>
                  <w:lang w:val="en-CA"/>
                </w:rPr>
                <w:t>seiji.mochizuki.zc@renesas.com</w:t>
              </w:r>
            </w:hyperlink>
          </w:p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90528" w:rsidRPr="00AC57F1">
        <w:tc>
          <w:tcPr>
            <w:tcW w:w="1458" w:type="dxa"/>
          </w:tcPr>
          <w:p w:rsidR="00990528" w:rsidRPr="00AC57F1" w:rsidRDefault="00990528" w:rsidP="00990528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t>Renesas Electronics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90528" w:rsidRPr="005B217D" w:rsidRDefault="00990528" w:rsidP="00990528">
      <w:pPr>
        <w:ind w:firstLineChars="50" w:firstLine="110"/>
        <w:rPr>
          <w:szCs w:val="22"/>
          <w:lang w:val="en-CA"/>
        </w:rPr>
      </w:pPr>
      <w:r>
        <w:rPr>
          <w:lang w:val="en-CA"/>
        </w:rPr>
        <w:t>This contribution provides a template to compare memory bandwidth measured with VTM</w:t>
      </w:r>
      <w:r w:rsidR="00AD5D24">
        <w:rPr>
          <w:lang w:val="en-CA"/>
        </w:rPr>
        <w:t xml:space="preserve"> and</w:t>
      </w:r>
      <w:r>
        <w:rPr>
          <w:lang w:val="en-CA"/>
        </w:rPr>
        <w:t xml:space="preserve"> BMS software. This template makes it easy </w:t>
      </w:r>
      <w:r w:rsidR="003414E2">
        <w:rPr>
          <w:rFonts w:hint="eastAsia"/>
          <w:lang w:val="en-CA" w:eastAsia="ja-JP"/>
        </w:rPr>
        <w:t>t</w:t>
      </w:r>
      <w:r w:rsidR="003414E2">
        <w:rPr>
          <w:lang w:val="en-CA" w:eastAsia="ja-JP"/>
        </w:rPr>
        <w:t xml:space="preserve">o </w:t>
      </w:r>
      <w:r>
        <w:rPr>
          <w:lang w:val="en-CA"/>
        </w:rPr>
        <w:t xml:space="preserve">check </w:t>
      </w:r>
      <w:r w:rsidR="000A3D76">
        <w:rPr>
          <w:lang w:val="en-CA"/>
        </w:rPr>
        <w:t xml:space="preserve">and compare </w:t>
      </w:r>
      <w:r>
        <w:rPr>
          <w:lang w:val="en-CA"/>
        </w:rPr>
        <w:t>memory bandwidth in the test models.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1F2594" w:rsidRDefault="0011435D" w:rsidP="0011435D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In 10th JVET held in San</w:t>
      </w:r>
      <w:r w:rsidR="009626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Diego, the tool to measure the memory bandwidth is adopted in VTM and BMS.</w:t>
      </w:r>
      <w:r w:rsidR="003414E2">
        <w:rPr>
          <w:szCs w:val="22"/>
          <w:lang w:val="en-CA"/>
        </w:rPr>
        <w:t xml:space="preserve"> </w:t>
      </w:r>
      <w:r w:rsidR="00EB1F4C">
        <w:rPr>
          <w:szCs w:val="22"/>
          <w:lang w:val="en-CA"/>
        </w:rPr>
        <w:t xml:space="preserve">A template summarizes the memory bandwidth in CTC helps analysis such as comparison between VTM and BMS. Motivated </w:t>
      </w:r>
      <w:r w:rsidR="006203B0">
        <w:rPr>
          <w:szCs w:val="22"/>
          <w:lang w:val="en-CA"/>
        </w:rPr>
        <w:t xml:space="preserve">by </w:t>
      </w:r>
      <w:r w:rsidR="00EB1F4C">
        <w:rPr>
          <w:szCs w:val="22"/>
          <w:lang w:val="en-CA"/>
        </w:rPr>
        <w:t>this tendency, this contribution proposes a template to check memory bandwidth.</w:t>
      </w:r>
    </w:p>
    <w:p w:rsidR="0011435D" w:rsidRDefault="0011435D" w:rsidP="0011435D">
      <w:pPr>
        <w:rPr>
          <w:szCs w:val="22"/>
          <w:lang w:val="en-CA"/>
        </w:rPr>
      </w:pPr>
    </w:p>
    <w:p w:rsidR="00E31D1B" w:rsidRDefault="000A3D76" w:rsidP="00E31D1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 of a template</w:t>
      </w:r>
    </w:p>
    <w:p w:rsidR="00F2050D" w:rsidRDefault="00E31D1B" w:rsidP="00E31D1B">
      <w:pPr>
        <w:ind w:firstLineChars="50" w:firstLine="110"/>
        <w:rPr>
          <w:lang w:val="en-CA" w:eastAsia="ja-JP"/>
        </w:rPr>
      </w:pPr>
      <w:r w:rsidRPr="00E31D1B">
        <w:rPr>
          <w:rFonts w:hint="eastAsia"/>
          <w:lang w:val="en-CA" w:eastAsia="ja-JP"/>
        </w:rPr>
        <w:t>A</w:t>
      </w:r>
      <w:r w:rsidRPr="00E31D1B">
        <w:rPr>
          <w:lang w:val="en-CA" w:eastAsia="ja-JP"/>
        </w:rPr>
        <w:t xml:space="preserve"> template is created as a</w:t>
      </w:r>
      <w:r>
        <w:rPr>
          <w:lang w:val="en-CA" w:eastAsia="ja-JP"/>
        </w:rPr>
        <w:t>n</w:t>
      </w:r>
      <w:r w:rsidRPr="00E31D1B">
        <w:rPr>
          <w:lang w:val="en-CA" w:eastAsia="ja-JP"/>
        </w:rPr>
        <w:t xml:space="preserve"> Excel file.</w:t>
      </w:r>
      <w:r>
        <w:rPr>
          <w:lang w:val="en-CA" w:eastAsia="ja-JP"/>
        </w:rPr>
        <w:t xml:space="preserve"> This template consists from “</w:t>
      </w:r>
      <w:r w:rsidR="00465420">
        <w:rPr>
          <w:lang w:val="en-CA" w:eastAsia="ja-JP"/>
        </w:rPr>
        <w:t>s</w:t>
      </w:r>
      <w:r>
        <w:rPr>
          <w:lang w:val="en-CA" w:eastAsia="ja-JP"/>
        </w:rPr>
        <w:t>ummary”, “</w:t>
      </w:r>
      <w:r w:rsidR="00B74684">
        <w:rPr>
          <w:lang w:val="en-CA" w:eastAsia="ja-JP"/>
        </w:rPr>
        <w:t>detail</w:t>
      </w:r>
      <w:r>
        <w:rPr>
          <w:lang w:val="en-CA" w:eastAsia="ja-JP"/>
        </w:rPr>
        <w:t>”</w:t>
      </w:r>
      <w:r w:rsidR="00516331">
        <w:rPr>
          <w:lang w:val="en-CA" w:eastAsia="ja-JP"/>
        </w:rPr>
        <w:t xml:space="preserve"> of each condition and “data” sheets.</w:t>
      </w:r>
      <w:r w:rsidR="007821CA">
        <w:rPr>
          <w:lang w:val="en-CA" w:eastAsia="ja-JP"/>
        </w:rPr>
        <w:t xml:space="preserve"> </w:t>
      </w:r>
      <w:r w:rsidR="00B74684">
        <w:rPr>
          <w:lang w:val="en-CA" w:eastAsia="ja-JP"/>
        </w:rPr>
        <w:t>Structure of each sheet is very similar to the template for comparing BD-PSNR.</w:t>
      </w:r>
      <w:r w:rsidR="0041328D">
        <w:rPr>
          <w:lang w:val="en-CA" w:eastAsia="ja-JP"/>
        </w:rPr>
        <w:t xml:space="preserve"> “detail” sheets are prepared for each configuration such as random access and each comparison such as between VTM vs tested.</w:t>
      </w:r>
    </w:p>
    <w:p w:rsidR="000A3D76" w:rsidRDefault="007821CA" w:rsidP="00E31D1B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_Ref518039185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an example of </w:t>
      </w:r>
      <w:r w:rsidR="0016079A">
        <w:rPr>
          <w:lang w:val="en-CA" w:eastAsia="ja-JP"/>
        </w:rPr>
        <w:t>“S</w:t>
      </w:r>
      <w:r>
        <w:rPr>
          <w:lang w:val="en-CA" w:eastAsia="ja-JP"/>
        </w:rPr>
        <w:t>ummary</w:t>
      </w:r>
      <w:r w:rsidR="0016079A">
        <w:rPr>
          <w:lang w:val="en-CA" w:eastAsia="ja-JP"/>
        </w:rPr>
        <w:t>”</w:t>
      </w:r>
      <w:r>
        <w:rPr>
          <w:lang w:val="en-CA" w:eastAsia="ja-JP"/>
        </w:rPr>
        <w:t xml:space="preserve"> sheet. </w:t>
      </w:r>
      <w:r w:rsidR="0016079A">
        <w:rPr>
          <w:lang w:val="en-CA" w:eastAsia="ja-JP"/>
        </w:rPr>
        <w:t>In “Summary” sheet, following information is available</w:t>
      </w:r>
      <w:r w:rsidR="00B74684">
        <w:rPr>
          <w:lang w:val="en-CA" w:eastAsia="ja-JP"/>
        </w:rPr>
        <w:t>.</w:t>
      </w:r>
    </w:p>
    <w:p w:rsidR="00516331" w:rsidRDefault="00B74684" w:rsidP="00B74684">
      <w:pPr>
        <w:numPr>
          <w:ilvl w:val="1"/>
          <w:numId w:val="12"/>
        </w:num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Ratio of average memory bandwidth among tested data for each class and overall</w:t>
      </w:r>
    </w:p>
    <w:p w:rsidR="00B74684" w:rsidRDefault="00B74684" w:rsidP="00B74684">
      <w:pPr>
        <w:numPr>
          <w:ilvl w:val="1"/>
          <w:numId w:val="12"/>
        </w:numPr>
        <w:tabs>
          <w:tab w:val="clear" w:pos="360"/>
        </w:tabs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atio of worst memory bandwidth among tested data for each class and overall</w:t>
      </w:r>
    </w:p>
    <w:p w:rsidR="00B74684" w:rsidRDefault="0085599A" w:rsidP="00E31D1B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same as the template for comparing BD-PSNR, much better cell is colored with green, much worse cell is colored with pink automatically. In the current setting, cell whose value is less than 70% becomes green, more than 130% becomes pink. This threshold is tentative so that we need to define this based on tendency of memory bandwidth in its evaluation process.</w:t>
      </w:r>
    </w:p>
    <w:p w:rsidR="00CB435A" w:rsidRDefault="00465420" w:rsidP="00E31D1B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_Ref518048009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an example of “detail” sheet</w:t>
      </w:r>
      <w:r w:rsidR="006973FE">
        <w:rPr>
          <w:lang w:val="en-CA" w:eastAsia="ja-JP"/>
        </w:rPr>
        <w:t>.</w:t>
      </w:r>
      <w:r w:rsidR="0041328D">
        <w:rPr>
          <w:lang w:val="en-CA" w:eastAsia="ja-JP"/>
        </w:rPr>
        <w:t xml:space="preserve"> This sheet provides memory bandwidth information in each sequence and QP.</w:t>
      </w:r>
      <w:r w:rsidR="00BC1B0A">
        <w:rPr>
          <w:lang w:val="en-CA" w:eastAsia="ja-JP"/>
        </w:rPr>
        <w:t xml:space="preserve"> Color condition is same as “summary” sheet</w:t>
      </w:r>
      <w:r w:rsidR="00546604">
        <w:rPr>
          <w:lang w:val="en-CA" w:eastAsia="ja-JP"/>
        </w:rPr>
        <w:t>.</w:t>
      </w:r>
    </w:p>
    <w:p w:rsidR="0041328D" w:rsidRDefault="00C56F02" w:rsidP="00C56F02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_Ref518050220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an example of “data” sheet.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Users need to edit only this sheet based on the simulation results.</w:t>
      </w:r>
      <w:r w:rsidR="00546604">
        <w:rPr>
          <w:lang w:val="en-CA" w:eastAsia="ja-JP"/>
        </w:rPr>
        <w:t xml:space="preserve"> All other sheet is automatically updated based on the values in “data” sheet.</w:t>
      </w:r>
    </w:p>
    <w:p w:rsidR="00516331" w:rsidRDefault="00D540D2" w:rsidP="00516331">
      <w:pPr>
        <w:keepNext/>
        <w:ind w:firstLineChars="50" w:firstLine="110"/>
      </w:pPr>
      <w:r>
        <w:rPr>
          <w:noProof/>
        </w:rPr>
        <w:drawing>
          <wp:inline distT="0" distB="0" distL="0" distR="0" wp14:anchorId="6B1BBF84">
            <wp:extent cx="5943600" cy="14287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331" w:rsidRDefault="00516331" w:rsidP="00516331">
      <w:pPr>
        <w:pStyle w:val="ab"/>
        <w:jc w:val="center"/>
      </w:pPr>
      <w:bookmarkStart w:id="0" w:name="_Ref518039185"/>
      <w:r>
        <w:t xml:space="preserve">Figure </w:t>
      </w:r>
      <w:fldSimple w:instr=" SEQ Figure \* ARABIC ">
        <w:r w:rsidR="0041328D">
          <w:rPr>
            <w:noProof/>
          </w:rPr>
          <w:t>1</w:t>
        </w:r>
      </w:fldSimple>
      <w:bookmarkEnd w:id="0"/>
      <w:r>
        <w:t xml:space="preserve"> Example of </w:t>
      </w:r>
      <w:r w:rsidR="00F2050D">
        <w:t>“</w:t>
      </w:r>
      <w:r>
        <w:t>summary</w:t>
      </w:r>
      <w:r w:rsidR="00F2050D">
        <w:t>” sheet</w:t>
      </w:r>
    </w:p>
    <w:p w:rsidR="00F2050D" w:rsidRPr="00F2050D" w:rsidRDefault="00F2050D" w:rsidP="00F2050D"/>
    <w:p w:rsidR="00F2050D" w:rsidRDefault="00D540D2" w:rsidP="00F2050D">
      <w:pPr>
        <w:keepNext/>
      </w:pPr>
      <w:r>
        <w:rPr>
          <w:noProof/>
        </w:rPr>
        <w:drawing>
          <wp:inline distT="0" distB="0" distL="0" distR="0" wp14:anchorId="645AC901">
            <wp:extent cx="5943600" cy="223837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D1B" w:rsidRDefault="00F2050D" w:rsidP="00F2050D">
      <w:pPr>
        <w:pStyle w:val="ab"/>
        <w:jc w:val="center"/>
      </w:pPr>
      <w:bookmarkStart w:id="1" w:name="_Ref518048009"/>
      <w:r>
        <w:t xml:space="preserve">Figure </w:t>
      </w:r>
      <w:fldSimple w:instr=" SEQ Figure \* ARABIC ">
        <w:r w:rsidR="0041328D">
          <w:rPr>
            <w:noProof/>
          </w:rPr>
          <w:t>2</w:t>
        </w:r>
      </w:fldSimple>
      <w:bookmarkEnd w:id="1"/>
      <w:r>
        <w:t xml:space="preserve"> Example of “detail” sheet</w:t>
      </w:r>
    </w:p>
    <w:p w:rsidR="0041328D" w:rsidRPr="0041328D" w:rsidRDefault="0041328D" w:rsidP="0041328D"/>
    <w:p w:rsidR="0041328D" w:rsidRDefault="00D540D2" w:rsidP="0041328D">
      <w:pPr>
        <w:keepNext/>
        <w:jc w:val="center"/>
      </w:pPr>
      <w:r>
        <w:rPr>
          <w:noProof/>
        </w:rPr>
        <w:drawing>
          <wp:inline distT="0" distB="0" distL="0" distR="0" wp14:anchorId="1A04F867">
            <wp:extent cx="3219450" cy="14097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99A" w:rsidRDefault="0041328D" w:rsidP="0041328D">
      <w:pPr>
        <w:pStyle w:val="ab"/>
        <w:jc w:val="center"/>
        <w:rPr>
          <w:lang w:val="en-CA" w:eastAsia="ja-JP"/>
        </w:rPr>
      </w:pPr>
      <w:bookmarkStart w:id="2" w:name="_Ref518050220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2"/>
      <w:r>
        <w:t xml:space="preserve"> Example of “data” sheet</w:t>
      </w:r>
    </w:p>
    <w:p w:rsidR="0041328D" w:rsidRPr="00E31D1B" w:rsidRDefault="0041328D" w:rsidP="000A3D76">
      <w:pPr>
        <w:rPr>
          <w:lang w:val="en-CA" w:eastAsia="ja-JP"/>
        </w:rPr>
      </w:pPr>
    </w:p>
    <w:p w:rsidR="000A3D76" w:rsidRDefault="000A3D76" w:rsidP="000A3D7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:rsidR="00EB1F4C" w:rsidRDefault="00D92297" w:rsidP="001143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This contribution proposes a template to evaluate memory bandwidth. This template helps </w:t>
      </w:r>
      <w:r w:rsidR="00962685">
        <w:rPr>
          <w:szCs w:val="22"/>
          <w:lang w:val="en-CA" w:eastAsia="ja-JP"/>
        </w:rPr>
        <w:t>analysis</w:t>
      </w:r>
      <w:r>
        <w:rPr>
          <w:szCs w:val="22"/>
          <w:lang w:val="en-CA" w:eastAsia="ja-JP"/>
        </w:rPr>
        <w:t xml:space="preserve"> of memory bandwidth</w:t>
      </w:r>
      <w:r w:rsidR="003D54A7">
        <w:rPr>
          <w:szCs w:val="22"/>
          <w:lang w:val="en-CA" w:eastAsia="ja-JP"/>
        </w:rPr>
        <w:t>, especially in activity of AHG5</w:t>
      </w:r>
      <w:r>
        <w:rPr>
          <w:szCs w:val="22"/>
          <w:lang w:val="en-CA" w:eastAsia="ja-JP"/>
        </w:rPr>
        <w:t>.</w:t>
      </w:r>
    </w:p>
    <w:p w:rsidR="00962685" w:rsidRPr="005B217D" w:rsidRDefault="00962685" w:rsidP="0011435D">
      <w:pPr>
        <w:rPr>
          <w:szCs w:val="22"/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5801A2" w:rsidRPr="005B217D" w:rsidRDefault="0099052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Renesas Electronics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CD2" w:rsidRDefault="00E74CD2">
      <w:r>
        <w:separator/>
      </w:r>
    </w:p>
  </w:endnote>
  <w:endnote w:type="continuationSeparator" w:id="0">
    <w:p w:rsidR="00E74CD2" w:rsidRDefault="00E7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C1B01">
      <w:rPr>
        <w:rStyle w:val="a5"/>
        <w:noProof/>
      </w:rPr>
      <w:t>2018-07-10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CD2" w:rsidRDefault="00E74CD2">
      <w:r>
        <w:separator/>
      </w:r>
    </w:p>
  </w:footnote>
  <w:footnote w:type="continuationSeparator" w:id="0">
    <w:p w:rsidR="00E74CD2" w:rsidRDefault="00E7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831058"/>
    <w:multiLevelType w:val="hybridMultilevel"/>
    <w:tmpl w:val="56D49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6F8"/>
    <w:rsid w:val="000308A3"/>
    <w:rsid w:val="000458BC"/>
    <w:rsid w:val="00045C41"/>
    <w:rsid w:val="00046C03"/>
    <w:rsid w:val="00065039"/>
    <w:rsid w:val="0007585B"/>
    <w:rsid w:val="0007614F"/>
    <w:rsid w:val="000A3D76"/>
    <w:rsid w:val="000B0C0F"/>
    <w:rsid w:val="000B1C6B"/>
    <w:rsid w:val="000B4FF9"/>
    <w:rsid w:val="000C09AC"/>
    <w:rsid w:val="000C1B01"/>
    <w:rsid w:val="000E00F3"/>
    <w:rsid w:val="000F158C"/>
    <w:rsid w:val="00102F3D"/>
    <w:rsid w:val="00113286"/>
    <w:rsid w:val="0011435D"/>
    <w:rsid w:val="00124E38"/>
    <w:rsid w:val="0012580B"/>
    <w:rsid w:val="00131F90"/>
    <w:rsid w:val="0013458C"/>
    <w:rsid w:val="0013526E"/>
    <w:rsid w:val="00146152"/>
    <w:rsid w:val="00155526"/>
    <w:rsid w:val="0016079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14E2"/>
    <w:rsid w:val="00342FF4"/>
    <w:rsid w:val="00346148"/>
    <w:rsid w:val="003669EA"/>
    <w:rsid w:val="003706CC"/>
    <w:rsid w:val="00377710"/>
    <w:rsid w:val="003A2D8E"/>
    <w:rsid w:val="003A7CE6"/>
    <w:rsid w:val="003C20E4"/>
    <w:rsid w:val="003D54A7"/>
    <w:rsid w:val="003D6342"/>
    <w:rsid w:val="003E6F90"/>
    <w:rsid w:val="003E73ED"/>
    <w:rsid w:val="003F5D0F"/>
    <w:rsid w:val="0041328D"/>
    <w:rsid w:val="00414101"/>
    <w:rsid w:val="004219CF"/>
    <w:rsid w:val="004234F0"/>
    <w:rsid w:val="00433DDB"/>
    <w:rsid w:val="00435A29"/>
    <w:rsid w:val="00437619"/>
    <w:rsid w:val="00465420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331"/>
    <w:rsid w:val="00516CF1"/>
    <w:rsid w:val="00531AE9"/>
    <w:rsid w:val="00546604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B0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3F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1CA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599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685"/>
    <w:rsid w:val="00977C16"/>
    <w:rsid w:val="0098551D"/>
    <w:rsid w:val="00990528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7F1"/>
    <w:rsid w:val="00AD05A8"/>
    <w:rsid w:val="00AD5D2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4684"/>
    <w:rsid w:val="00B75A51"/>
    <w:rsid w:val="00B827C6"/>
    <w:rsid w:val="00B94B06"/>
    <w:rsid w:val="00B94C28"/>
    <w:rsid w:val="00BC10BA"/>
    <w:rsid w:val="00BC1B0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F02"/>
    <w:rsid w:val="00C606C9"/>
    <w:rsid w:val="00C80288"/>
    <w:rsid w:val="00C84003"/>
    <w:rsid w:val="00C90650"/>
    <w:rsid w:val="00C97D78"/>
    <w:rsid w:val="00CB435A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40D2"/>
    <w:rsid w:val="00D55942"/>
    <w:rsid w:val="00D807BF"/>
    <w:rsid w:val="00D82FCC"/>
    <w:rsid w:val="00D9229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D1B"/>
    <w:rsid w:val="00E36250"/>
    <w:rsid w:val="00E47F2D"/>
    <w:rsid w:val="00E54511"/>
    <w:rsid w:val="00E61DAC"/>
    <w:rsid w:val="00E72B80"/>
    <w:rsid w:val="00E74CD2"/>
    <w:rsid w:val="00E75FE3"/>
    <w:rsid w:val="00E86C4C"/>
    <w:rsid w:val="00E907A3"/>
    <w:rsid w:val="00EA5AE0"/>
    <w:rsid w:val="00EB1F4C"/>
    <w:rsid w:val="00EB56E1"/>
    <w:rsid w:val="00EB7AB1"/>
    <w:rsid w:val="00EE7CD8"/>
    <w:rsid w:val="00EF48CC"/>
    <w:rsid w:val="00F00801"/>
    <w:rsid w:val="00F2050D"/>
    <w:rsid w:val="00F2488D"/>
    <w:rsid w:val="00F601A0"/>
    <w:rsid w:val="00F712E9"/>
    <w:rsid w:val="00F73032"/>
    <w:rsid w:val="00F848FC"/>
    <w:rsid w:val="00F906F6"/>
    <w:rsid w:val="00F91BCC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633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iji.mochizuki.zc@renesa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yoji.hashimoto.te@renesa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E0F3D-4AEC-41CB-8B54-D303F3D8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1</cp:revision>
  <cp:lastPrinted>1900-01-01T08:00:00Z</cp:lastPrinted>
  <dcterms:created xsi:type="dcterms:W3CDTF">2018-07-09T15:01:00Z</dcterms:created>
  <dcterms:modified xsi:type="dcterms:W3CDTF">2018-07-09T15:01:00Z</dcterms:modified>
</cp:coreProperties>
</file>