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500E5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FFD5800" w:rsidR="008A4B4C" w:rsidRPr="005B217D" w:rsidRDefault="00E61DAC" w:rsidP="00CD667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D6672">
              <w:rPr>
                <w:lang w:val="en-CA"/>
              </w:rPr>
              <w:t>04</w:t>
            </w:r>
            <w:r w:rsidR="004963E7">
              <w:rPr>
                <w:lang w:val="en-CA"/>
              </w:rPr>
              <w:t>34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15BD0FC" w14:textId="1AA2583C" w:rsidR="004963E7" w:rsidRDefault="0024177A" w:rsidP="004963E7">
            <w:pPr>
              <w:spacing w:before="60" w:after="60"/>
              <w:rPr>
                <w:rFonts w:ascii="Arial" w:hAnsi="Arial" w:cs="Arial"/>
                <w:sz w:val="20"/>
              </w:rPr>
            </w:pPr>
            <w:r>
              <w:rPr>
                <w:b/>
                <w:szCs w:val="22"/>
                <w:lang w:val="en-CA"/>
              </w:rPr>
              <w:t>Cross-check of JVET-K0</w:t>
            </w:r>
            <w:r w:rsidR="004963E7">
              <w:rPr>
                <w:b/>
                <w:szCs w:val="22"/>
                <w:lang w:val="en-CA"/>
              </w:rPr>
              <w:t>220 on</w:t>
            </w:r>
            <w:r>
              <w:rPr>
                <w:b/>
                <w:szCs w:val="22"/>
                <w:lang w:val="en-CA"/>
              </w:rPr>
              <w:t xml:space="preserve"> </w:t>
            </w:r>
            <w:r w:rsidR="004963E7" w:rsidRPr="004963E7">
              <w:rPr>
                <w:b/>
                <w:szCs w:val="22"/>
                <w:lang w:val="en-CA"/>
              </w:rPr>
              <w:t>Non-CE1: Proposal for a partitioning method by Fraunhofer HHI and Technicolor</w:t>
            </w:r>
          </w:p>
          <w:p w14:paraId="305A7026" w14:textId="3E8A7AE5" w:rsidR="00E61DAC" w:rsidRPr="004963E7" w:rsidRDefault="00E61DAC" w:rsidP="009D7CE6">
            <w:pPr>
              <w:spacing w:before="60" w:after="60"/>
              <w:rPr>
                <w:b/>
                <w:szCs w:val="22"/>
              </w:rPr>
            </w:pP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71147CF" w:rsidR="00E61DAC" w:rsidRPr="005B217D" w:rsidRDefault="0013458C" w:rsidP="0024177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2F37E3C" w:rsidR="00E61DAC" w:rsidRPr="005B217D" w:rsidRDefault="004963E7" w:rsidP="0024177A">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4686BA0" w:rsidR="00E61DAC" w:rsidRPr="005B217D" w:rsidRDefault="00E61DAC" w:rsidP="0024177A">
            <w:pPr>
              <w:spacing w:before="60" w:after="60"/>
              <w:rPr>
                <w:szCs w:val="22"/>
                <w:lang w:val="en-CA"/>
              </w:rPr>
            </w:pPr>
            <w:r w:rsidRPr="005B217D">
              <w:rPr>
                <w:szCs w:val="22"/>
                <w:lang w:val="en-CA"/>
              </w:rPr>
              <w:br/>
            </w:r>
            <w:r w:rsidR="004963E7">
              <w:rPr>
                <w:szCs w:val="22"/>
                <w:lang w:val="en-CA"/>
              </w:rPr>
              <w:t>Xiang Li</w:t>
            </w:r>
          </w:p>
        </w:tc>
        <w:tc>
          <w:tcPr>
            <w:tcW w:w="900" w:type="dxa"/>
          </w:tcPr>
          <w:p w14:paraId="0140ECA2" w14:textId="54F78B60" w:rsidR="00E61DAC" w:rsidRPr="005B217D" w:rsidRDefault="00E61DAC" w:rsidP="0024177A">
            <w:pPr>
              <w:spacing w:before="60" w:after="60"/>
              <w:rPr>
                <w:szCs w:val="22"/>
                <w:lang w:val="en-CA"/>
              </w:rPr>
            </w:pPr>
            <w:r w:rsidRPr="005B217D">
              <w:rPr>
                <w:szCs w:val="22"/>
                <w:lang w:val="en-CA"/>
              </w:rPr>
              <w:br/>
              <w:t>Email:</w:t>
            </w:r>
          </w:p>
        </w:tc>
        <w:tc>
          <w:tcPr>
            <w:tcW w:w="3168" w:type="dxa"/>
          </w:tcPr>
          <w:p w14:paraId="32C2ABFD" w14:textId="56F21750" w:rsidR="00E61DAC" w:rsidRPr="005B217D" w:rsidRDefault="00E61DAC" w:rsidP="005952A5">
            <w:pPr>
              <w:spacing w:before="60" w:after="60"/>
              <w:rPr>
                <w:szCs w:val="22"/>
                <w:lang w:val="en-CA"/>
              </w:rPr>
            </w:pPr>
            <w:r w:rsidRPr="005B217D">
              <w:rPr>
                <w:szCs w:val="22"/>
                <w:lang w:val="en-CA"/>
              </w:rPr>
              <w:br/>
            </w:r>
            <w:hyperlink r:id="rId9" w:history="1">
              <w:r w:rsidR="004963E7" w:rsidRPr="00D15A35">
                <w:rPr>
                  <w:rStyle w:val="Hyperlink"/>
                  <w:szCs w:val="22"/>
                  <w:lang w:val="en-CA"/>
                </w:rPr>
                <w:t>xlxiangli@tencent.com</w:t>
              </w:r>
            </w:hyperlink>
            <w:r w:rsidR="004963E7">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F23CD5F" w:rsidR="00E61DAC" w:rsidRPr="005B217D" w:rsidRDefault="004963E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1076593" w:rsidR="00275BCF" w:rsidRDefault="00275BCF" w:rsidP="009234A5">
      <w:pPr>
        <w:pStyle w:val="Heading1"/>
        <w:numPr>
          <w:ilvl w:val="0"/>
          <w:numId w:val="0"/>
        </w:numPr>
        <w:ind w:left="432" w:hanging="432"/>
        <w:rPr>
          <w:lang w:val="en-CA"/>
        </w:rPr>
      </w:pPr>
      <w:bookmarkStart w:id="0" w:name="_GoBack"/>
      <w:bookmarkEnd w:id="0"/>
      <w:r w:rsidRPr="005B217D">
        <w:rPr>
          <w:lang w:val="en-CA"/>
        </w:rPr>
        <w:t>Abstract</w:t>
      </w:r>
    </w:p>
    <w:p w14:paraId="03D08249" w14:textId="13EA8FFE" w:rsidR="0024177A" w:rsidRPr="0024177A" w:rsidRDefault="0024177A" w:rsidP="0024177A">
      <w:pPr>
        <w:rPr>
          <w:lang w:val="en-CA"/>
        </w:rPr>
      </w:pPr>
      <w:r>
        <w:rPr>
          <w:lang w:val="en-CA"/>
        </w:rPr>
        <w:t xml:space="preserve">This document reports cross-check </w:t>
      </w:r>
      <w:r w:rsidR="004963E7">
        <w:rPr>
          <w:lang w:val="en-CA"/>
        </w:rPr>
        <w:t xml:space="preserve">results </w:t>
      </w:r>
      <w:r>
        <w:rPr>
          <w:lang w:val="en-CA"/>
        </w:rPr>
        <w:t>on JVET-K0</w:t>
      </w:r>
      <w:r w:rsidR="004963E7">
        <w:rPr>
          <w:lang w:val="en-CA"/>
        </w:rPr>
        <w:t>220</w:t>
      </w:r>
      <w:r>
        <w:rPr>
          <w:lang w:val="en-CA"/>
        </w:rPr>
        <w:t xml:space="preserve"> </w:t>
      </w:r>
      <w:r w:rsidR="004963E7">
        <w:rPr>
          <w:lang w:val="en-CA"/>
        </w:rPr>
        <w:t>in which</w:t>
      </w:r>
      <w:r w:rsidR="00444961">
        <w:rPr>
          <w:lang w:val="en-CA"/>
        </w:rPr>
        <w:t xml:space="preserve"> </w:t>
      </w:r>
      <w:r w:rsidR="004963E7">
        <w:rPr>
          <w:lang w:val="en-CA"/>
        </w:rPr>
        <w:t>a combined scheme of QTBTS, picture boundary handling and modified context modeling.</w:t>
      </w:r>
    </w:p>
    <w:p w14:paraId="7D2AC1F0" w14:textId="4F7AF71A" w:rsidR="00745F6B" w:rsidRDefault="00444961" w:rsidP="00E11923">
      <w:pPr>
        <w:pStyle w:val="Heading1"/>
        <w:rPr>
          <w:lang w:val="en-CA"/>
        </w:rPr>
      </w:pPr>
      <w:r>
        <w:rPr>
          <w:lang w:val="en-CA"/>
        </w:rPr>
        <w:t>Cross-check</w:t>
      </w:r>
    </w:p>
    <w:p w14:paraId="1C6A4292" w14:textId="47F3398D" w:rsidR="00444961" w:rsidRDefault="004963E7" w:rsidP="00444961">
      <w:pPr>
        <w:rPr>
          <w:lang w:val="en-CA"/>
        </w:rPr>
      </w:pPr>
      <w:r>
        <w:rPr>
          <w:lang w:val="en-CA"/>
        </w:rPr>
        <w:t xml:space="preserve">A software package </w:t>
      </w:r>
      <w:r w:rsidR="00F47793">
        <w:rPr>
          <w:lang w:val="en-CA"/>
        </w:rPr>
        <w:t>was</w:t>
      </w:r>
      <w:r>
        <w:rPr>
          <w:lang w:val="en-CA"/>
        </w:rPr>
        <w:t xml:space="preserve"> received. It is a combination of QTBTS in JVET-J0035, picture boundary handling in JVET-J0021, and modified context modeling from JVET-J0024.</w:t>
      </w:r>
    </w:p>
    <w:p w14:paraId="45CD43AC" w14:textId="3ACC4D73" w:rsidR="0024177A" w:rsidRDefault="0024177A" w:rsidP="0024177A">
      <w:pPr>
        <w:pStyle w:val="Heading1"/>
        <w:rPr>
          <w:lang w:val="en-CA"/>
        </w:rPr>
      </w:pPr>
      <w:r>
        <w:rPr>
          <w:lang w:val="en-CA"/>
        </w:rPr>
        <w:t>Test results</w:t>
      </w:r>
    </w:p>
    <w:p w14:paraId="3957A8FD" w14:textId="5358B9E8" w:rsidR="00444961" w:rsidRDefault="004963E7" w:rsidP="00F47793">
      <w:pPr>
        <w:rPr>
          <w:lang w:val="en-CA"/>
        </w:rPr>
      </w:pPr>
      <w:r>
        <w:rPr>
          <w:lang w:val="en-CA"/>
        </w:rPr>
        <w:t xml:space="preserve">In this report, confutation C2-C5 </w:t>
      </w:r>
      <w:r w:rsidR="00F47793">
        <w:rPr>
          <w:lang w:val="en-CA"/>
        </w:rPr>
        <w:t xml:space="preserve">in following table </w:t>
      </w:r>
      <w:r>
        <w:rPr>
          <w:lang w:val="en-CA"/>
        </w:rPr>
        <w:t>are cross-verified.</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982"/>
        <w:gridCol w:w="982"/>
        <w:gridCol w:w="982"/>
        <w:gridCol w:w="982"/>
        <w:gridCol w:w="982"/>
        <w:gridCol w:w="982"/>
        <w:gridCol w:w="982"/>
        <w:gridCol w:w="982"/>
      </w:tblGrid>
      <w:tr w:rsidR="00500E5A" w14:paraId="1C954E8D" w14:textId="77777777" w:rsidTr="00500E5A">
        <w:tc>
          <w:tcPr>
            <w:tcW w:w="1494" w:type="dxa"/>
            <w:shd w:val="clear" w:color="auto" w:fill="auto"/>
          </w:tcPr>
          <w:p w14:paraId="178ADF76" w14:textId="77777777" w:rsidR="00F47793" w:rsidRPr="00500E5A" w:rsidRDefault="00F47793" w:rsidP="00D111CF">
            <w:pPr>
              <w:rPr>
                <w:lang w:val="en-CA"/>
              </w:rPr>
            </w:pPr>
            <w:r w:rsidRPr="00500E5A">
              <w:rPr>
                <w:lang w:val="en-CA"/>
              </w:rPr>
              <w:br/>
            </w:r>
          </w:p>
        </w:tc>
        <w:tc>
          <w:tcPr>
            <w:tcW w:w="982" w:type="dxa"/>
            <w:shd w:val="clear" w:color="auto" w:fill="auto"/>
          </w:tcPr>
          <w:p w14:paraId="45AB7C7F" w14:textId="77777777" w:rsidR="00F47793" w:rsidRPr="00500E5A" w:rsidRDefault="00F47793" w:rsidP="00500E5A">
            <w:pPr>
              <w:jc w:val="center"/>
              <w:rPr>
                <w:lang w:val="en-CA"/>
              </w:rPr>
            </w:pPr>
            <w:r w:rsidRPr="00500E5A">
              <w:rPr>
                <w:szCs w:val="22"/>
                <w:lang w:val="en-CA"/>
              </w:rPr>
              <w:t>C1</w:t>
            </w:r>
          </w:p>
        </w:tc>
        <w:tc>
          <w:tcPr>
            <w:tcW w:w="982" w:type="dxa"/>
            <w:shd w:val="clear" w:color="auto" w:fill="auto"/>
          </w:tcPr>
          <w:p w14:paraId="5ED3EAAD" w14:textId="77777777" w:rsidR="00F47793" w:rsidRPr="00500E5A" w:rsidRDefault="00F47793" w:rsidP="00500E5A">
            <w:pPr>
              <w:jc w:val="center"/>
              <w:rPr>
                <w:lang w:val="en-CA"/>
              </w:rPr>
            </w:pPr>
            <w:r w:rsidRPr="00500E5A">
              <w:rPr>
                <w:szCs w:val="22"/>
                <w:lang w:val="en-CA"/>
              </w:rPr>
              <w:t>C2</w:t>
            </w:r>
          </w:p>
        </w:tc>
        <w:tc>
          <w:tcPr>
            <w:tcW w:w="982" w:type="dxa"/>
            <w:shd w:val="clear" w:color="auto" w:fill="auto"/>
          </w:tcPr>
          <w:p w14:paraId="02DEE730" w14:textId="77777777" w:rsidR="00F47793" w:rsidRPr="00500E5A" w:rsidRDefault="00F47793" w:rsidP="00500E5A">
            <w:pPr>
              <w:jc w:val="center"/>
              <w:rPr>
                <w:lang w:val="en-CA"/>
              </w:rPr>
            </w:pPr>
            <w:r w:rsidRPr="00500E5A">
              <w:rPr>
                <w:szCs w:val="22"/>
                <w:lang w:val="en-CA"/>
              </w:rPr>
              <w:t>C3</w:t>
            </w:r>
          </w:p>
        </w:tc>
        <w:tc>
          <w:tcPr>
            <w:tcW w:w="982" w:type="dxa"/>
            <w:shd w:val="clear" w:color="auto" w:fill="auto"/>
          </w:tcPr>
          <w:p w14:paraId="3C57C4F9" w14:textId="77777777" w:rsidR="00F47793" w:rsidRPr="00500E5A" w:rsidRDefault="00F47793" w:rsidP="00500E5A">
            <w:pPr>
              <w:jc w:val="center"/>
              <w:rPr>
                <w:szCs w:val="22"/>
                <w:lang w:val="en-CA"/>
              </w:rPr>
            </w:pPr>
            <w:r w:rsidRPr="00500E5A">
              <w:rPr>
                <w:szCs w:val="22"/>
                <w:lang w:val="en-CA"/>
              </w:rPr>
              <w:t>C4</w:t>
            </w:r>
          </w:p>
        </w:tc>
        <w:tc>
          <w:tcPr>
            <w:tcW w:w="982" w:type="dxa"/>
            <w:shd w:val="clear" w:color="auto" w:fill="auto"/>
          </w:tcPr>
          <w:p w14:paraId="0E2C6891" w14:textId="77777777" w:rsidR="00F47793" w:rsidRPr="00500E5A" w:rsidRDefault="00F47793" w:rsidP="00500E5A">
            <w:pPr>
              <w:jc w:val="center"/>
              <w:rPr>
                <w:lang w:val="en-CA"/>
              </w:rPr>
            </w:pPr>
            <w:r w:rsidRPr="00500E5A">
              <w:rPr>
                <w:szCs w:val="22"/>
                <w:lang w:val="en-CA"/>
              </w:rPr>
              <w:t>C5</w:t>
            </w:r>
          </w:p>
        </w:tc>
        <w:tc>
          <w:tcPr>
            <w:tcW w:w="982" w:type="dxa"/>
            <w:shd w:val="clear" w:color="auto" w:fill="auto"/>
          </w:tcPr>
          <w:p w14:paraId="58B44091" w14:textId="77777777" w:rsidR="00F47793" w:rsidRPr="00500E5A" w:rsidRDefault="00F47793" w:rsidP="00500E5A">
            <w:pPr>
              <w:jc w:val="center"/>
              <w:rPr>
                <w:szCs w:val="22"/>
                <w:lang w:val="en-CA"/>
              </w:rPr>
            </w:pPr>
            <w:r w:rsidRPr="00500E5A">
              <w:rPr>
                <w:szCs w:val="22"/>
                <w:lang w:val="en-CA"/>
              </w:rPr>
              <w:t>C6</w:t>
            </w:r>
          </w:p>
        </w:tc>
        <w:tc>
          <w:tcPr>
            <w:tcW w:w="982" w:type="dxa"/>
            <w:shd w:val="clear" w:color="auto" w:fill="auto"/>
          </w:tcPr>
          <w:p w14:paraId="161DD5DE" w14:textId="77777777" w:rsidR="00F47793" w:rsidRPr="00500E5A" w:rsidRDefault="00F47793" w:rsidP="00500E5A">
            <w:pPr>
              <w:jc w:val="center"/>
              <w:rPr>
                <w:szCs w:val="22"/>
                <w:lang w:val="en-CA"/>
              </w:rPr>
            </w:pPr>
            <w:r w:rsidRPr="00500E5A">
              <w:rPr>
                <w:szCs w:val="22"/>
                <w:lang w:val="en-CA"/>
              </w:rPr>
              <w:t>C7</w:t>
            </w:r>
          </w:p>
        </w:tc>
        <w:tc>
          <w:tcPr>
            <w:tcW w:w="982" w:type="dxa"/>
            <w:shd w:val="clear" w:color="auto" w:fill="auto"/>
          </w:tcPr>
          <w:p w14:paraId="11A25B4D" w14:textId="77777777" w:rsidR="00F47793" w:rsidRPr="00500E5A" w:rsidRDefault="00F47793" w:rsidP="00500E5A">
            <w:pPr>
              <w:jc w:val="center"/>
              <w:rPr>
                <w:lang w:val="en-CA"/>
              </w:rPr>
            </w:pPr>
            <w:r w:rsidRPr="00500E5A">
              <w:rPr>
                <w:szCs w:val="22"/>
                <w:lang w:val="en-CA"/>
              </w:rPr>
              <w:t>C8</w:t>
            </w:r>
          </w:p>
        </w:tc>
      </w:tr>
      <w:tr w:rsidR="00500E5A" w14:paraId="30568B2E" w14:textId="77777777" w:rsidTr="00500E5A">
        <w:tc>
          <w:tcPr>
            <w:tcW w:w="1494" w:type="dxa"/>
            <w:shd w:val="clear" w:color="auto" w:fill="auto"/>
          </w:tcPr>
          <w:p w14:paraId="26F325D4" w14:textId="77777777" w:rsidR="00F47793" w:rsidRPr="00500E5A" w:rsidRDefault="00F47793" w:rsidP="00D111CF">
            <w:pPr>
              <w:rPr>
                <w:lang w:val="en-CA"/>
              </w:rPr>
            </w:pPr>
            <w:r w:rsidRPr="00500E5A">
              <w:rPr>
                <w:szCs w:val="22"/>
                <w:lang w:val="en-CA"/>
              </w:rPr>
              <w:t>MaxBTDepth</w:t>
            </w:r>
            <w:r w:rsidRPr="00500E5A">
              <w:rPr>
                <w:szCs w:val="22"/>
                <w:lang w:val="en-CA"/>
              </w:rPr>
              <w:br/>
            </w:r>
          </w:p>
        </w:tc>
        <w:tc>
          <w:tcPr>
            <w:tcW w:w="982" w:type="dxa"/>
            <w:shd w:val="clear" w:color="auto" w:fill="auto"/>
          </w:tcPr>
          <w:p w14:paraId="58FF0F1B" w14:textId="77777777" w:rsidR="00F47793" w:rsidRPr="00500E5A" w:rsidRDefault="00F47793" w:rsidP="00500E5A">
            <w:pPr>
              <w:jc w:val="center"/>
              <w:rPr>
                <w:lang w:val="en-CA"/>
              </w:rPr>
            </w:pPr>
            <w:r w:rsidRPr="00500E5A">
              <w:rPr>
                <w:szCs w:val="22"/>
                <w:lang w:val="en-CA"/>
              </w:rPr>
              <w:t>2</w:t>
            </w:r>
          </w:p>
        </w:tc>
        <w:tc>
          <w:tcPr>
            <w:tcW w:w="982" w:type="dxa"/>
            <w:shd w:val="clear" w:color="auto" w:fill="auto"/>
          </w:tcPr>
          <w:p w14:paraId="4BF35786" w14:textId="77777777" w:rsidR="00F47793" w:rsidRPr="00500E5A" w:rsidRDefault="00F47793" w:rsidP="00500E5A">
            <w:pPr>
              <w:jc w:val="center"/>
              <w:rPr>
                <w:lang w:val="en-CA"/>
              </w:rPr>
            </w:pPr>
            <w:r w:rsidRPr="00500E5A">
              <w:rPr>
                <w:szCs w:val="22"/>
                <w:lang w:val="en-CA"/>
              </w:rPr>
              <w:t>3</w:t>
            </w:r>
          </w:p>
        </w:tc>
        <w:tc>
          <w:tcPr>
            <w:tcW w:w="982" w:type="dxa"/>
            <w:shd w:val="clear" w:color="auto" w:fill="auto"/>
          </w:tcPr>
          <w:p w14:paraId="51718BEA" w14:textId="77777777" w:rsidR="00F47793" w:rsidRPr="00500E5A" w:rsidRDefault="00F47793" w:rsidP="00500E5A">
            <w:pPr>
              <w:jc w:val="center"/>
              <w:rPr>
                <w:lang w:val="en-CA"/>
              </w:rPr>
            </w:pPr>
            <w:r w:rsidRPr="00500E5A">
              <w:rPr>
                <w:szCs w:val="22"/>
                <w:lang w:val="en-CA"/>
              </w:rPr>
              <w:t>4</w:t>
            </w:r>
          </w:p>
        </w:tc>
        <w:tc>
          <w:tcPr>
            <w:tcW w:w="982" w:type="dxa"/>
            <w:shd w:val="clear" w:color="auto" w:fill="auto"/>
          </w:tcPr>
          <w:p w14:paraId="0C1180DA" w14:textId="77777777" w:rsidR="00F47793" w:rsidRPr="00500E5A" w:rsidRDefault="00F47793" w:rsidP="00500E5A">
            <w:pPr>
              <w:jc w:val="center"/>
              <w:rPr>
                <w:szCs w:val="22"/>
                <w:lang w:val="en-CA"/>
              </w:rPr>
            </w:pPr>
            <w:r w:rsidRPr="00500E5A">
              <w:rPr>
                <w:szCs w:val="22"/>
                <w:lang w:val="en-CA"/>
              </w:rPr>
              <w:t>2</w:t>
            </w:r>
          </w:p>
        </w:tc>
        <w:tc>
          <w:tcPr>
            <w:tcW w:w="982" w:type="dxa"/>
            <w:shd w:val="clear" w:color="auto" w:fill="auto"/>
          </w:tcPr>
          <w:p w14:paraId="1688F3CE" w14:textId="77777777" w:rsidR="00F47793" w:rsidRPr="00500E5A" w:rsidRDefault="00F47793" w:rsidP="00500E5A">
            <w:pPr>
              <w:jc w:val="center"/>
              <w:rPr>
                <w:lang w:val="en-CA"/>
              </w:rPr>
            </w:pPr>
            <w:r w:rsidRPr="00500E5A">
              <w:rPr>
                <w:szCs w:val="22"/>
                <w:lang w:val="en-CA"/>
              </w:rPr>
              <w:t>3</w:t>
            </w:r>
          </w:p>
        </w:tc>
        <w:tc>
          <w:tcPr>
            <w:tcW w:w="982" w:type="dxa"/>
            <w:shd w:val="clear" w:color="auto" w:fill="auto"/>
          </w:tcPr>
          <w:p w14:paraId="1EFDD9B0" w14:textId="77777777" w:rsidR="00F47793" w:rsidRPr="00500E5A" w:rsidRDefault="00F47793" w:rsidP="00500E5A">
            <w:pPr>
              <w:jc w:val="center"/>
              <w:rPr>
                <w:szCs w:val="22"/>
                <w:lang w:val="en-CA"/>
              </w:rPr>
            </w:pPr>
            <w:r w:rsidRPr="00500E5A">
              <w:rPr>
                <w:szCs w:val="22"/>
                <w:lang w:val="en-CA"/>
              </w:rPr>
              <w:t>4</w:t>
            </w:r>
          </w:p>
        </w:tc>
        <w:tc>
          <w:tcPr>
            <w:tcW w:w="982" w:type="dxa"/>
            <w:shd w:val="clear" w:color="auto" w:fill="auto"/>
          </w:tcPr>
          <w:p w14:paraId="0B950317" w14:textId="77777777" w:rsidR="00F47793" w:rsidRPr="00500E5A" w:rsidRDefault="00F47793" w:rsidP="00500E5A">
            <w:pPr>
              <w:jc w:val="center"/>
              <w:rPr>
                <w:szCs w:val="22"/>
                <w:lang w:val="en-CA"/>
              </w:rPr>
            </w:pPr>
            <w:r w:rsidRPr="00500E5A">
              <w:rPr>
                <w:szCs w:val="22"/>
                <w:lang w:val="en-CA"/>
              </w:rPr>
              <w:t>3</w:t>
            </w:r>
          </w:p>
        </w:tc>
        <w:tc>
          <w:tcPr>
            <w:tcW w:w="982" w:type="dxa"/>
            <w:shd w:val="clear" w:color="auto" w:fill="auto"/>
          </w:tcPr>
          <w:p w14:paraId="6EA44E23" w14:textId="77777777" w:rsidR="00F47793" w:rsidRPr="00500E5A" w:rsidRDefault="00F47793" w:rsidP="00500E5A">
            <w:pPr>
              <w:jc w:val="center"/>
              <w:rPr>
                <w:lang w:val="en-CA"/>
              </w:rPr>
            </w:pPr>
            <w:r w:rsidRPr="00500E5A">
              <w:rPr>
                <w:szCs w:val="22"/>
                <w:lang w:val="en-CA"/>
              </w:rPr>
              <w:t>3</w:t>
            </w:r>
          </w:p>
        </w:tc>
      </w:tr>
      <w:tr w:rsidR="00500E5A" w14:paraId="661ABC4C" w14:textId="77777777" w:rsidTr="00500E5A">
        <w:tc>
          <w:tcPr>
            <w:tcW w:w="1494" w:type="dxa"/>
            <w:shd w:val="clear" w:color="auto" w:fill="auto"/>
          </w:tcPr>
          <w:p w14:paraId="03261DEF" w14:textId="77777777" w:rsidR="00F47793" w:rsidRPr="00500E5A" w:rsidRDefault="00F47793" w:rsidP="00D111CF">
            <w:pPr>
              <w:rPr>
                <w:lang w:val="en-CA"/>
              </w:rPr>
            </w:pPr>
            <w:r w:rsidRPr="00500E5A">
              <w:rPr>
                <w:szCs w:val="22"/>
                <w:lang w:val="en-CA"/>
              </w:rPr>
              <w:t>1/4 and 3/4 splits</w:t>
            </w:r>
            <w:r w:rsidRPr="00500E5A">
              <w:rPr>
                <w:szCs w:val="22"/>
                <w:lang w:val="en-CA"/>
              </w:rPr>
              <w:br/>
            </w:r>
          </w:p>
        </w:tc>
        <w:tc>
          <w:tcPr>
            <w:tcW w:w="982" w:type="dxa"/>
            <w:shd w:val="clear" w:color="auto" w:fill="auto"/>
          </w:tcPr>
          <w:p w14:paraId="68571278" w14:textId="77777777" w:rsidR="00F47793" w:rsidRPr="00500E5A" w:rsidRDefault="00F47793" w:rsidP="00500E5A">
            <w:pPr>
              <w:jc w:val="center"/>
              <w:rPr>
                <w:lang w:val="en-CA"/>
              </w:rPr>
            </w:pPr>
            <w:r w:rsidRPr="00500E5A">
              <w:rPr>
                <w:szCs w:val="22"/>
                <w:lang w:val="en-CA"/>
              </w:rPr>
              <w:t>YES</w:t>
            </w:r>
          </w:p>
        </w:tc>
        <w:tc>
          <w:tcPr>
            <w:tcW w:w="982" w:type="dxa"/>
            <w:shd w:val="clear" w:color="auto" w:fill="auto"/>
          </w:tcPr>
          <w:p w14:paraId="6F6C6BB9" w14:textId="77777777" w:rsidR="00F47793" w:rsidRPr="00500E5A" w:rsidRDefault="00F47793" w:rsidP="00500E5A">
            <w:pPr>
              <w:jc w:val="center"/>
              <w:rPr>
                <w:lang w:val="en-CA"/>
              </w:rPr>
            </w:pPr>
            <w:r w:rsidRPr="00500E5A">
              <w:rPr>
                <w:szCs w:val="22"/>
                <w:lang w:val="en-CA"/>
              </w:rPr>
              <w:t>YES</w:t>
            </w:r>
          </w:p>
        </w:tc>
        <w:tc>
          <w:tcPr>
            <w:tcW w:w="982" w:type="dxa"/>
            <w:shd w:val="clear" w:color="auto" w:fill="auto"/>
          </w:tcPr>
          <w:p w14:paraId="2D6D78CB" w14:textId="77777777" w:rsidR="00F47793" w:rsidRPr="00500E5A" w:rsidRDefault="00F47793" w:rsidP="00500E5A">
            <w:pPr>
              <w:jc w:val="center"/>
              <w:rPr>
                <w:lang w:val="en-CA"/>
              </w:rPr>
            </w:pPr>
            <w:r w:rsidRPr="00500E5A">
              <w:rPr>
                <w:szCs w:val="22"/>
                <w:lang w:val="en-CA"/>
              </w:rPr>
              <w:t>YES</w:t>
            </w:r>
          </w:p>
        </w:tc>
        <w:tc>
          <w:tcPr>
            <w:tcW w:w="982" w:type="dxa"/>
            <w:shd w:val="clear" w:color="auto" w:fill="auto"/>
          </w:tcPr>
          <w:p w14:paraId="5BBFBC77" w14:textId="77777777" w:rsidR="00F47793" w:rsidRPr="00500E5A" w:rsidRDefault="00F47793" w:rsidP="00500E5A">
            <w:pPr>
              <w:jc w:val="center"/>
              <w:rPr>
                <w:szCs w:val="22"/>
                <w:lang w:val="en-CA"/>
              </w:rPr>
            </w:pPr>
            <w:r w:rsidRPr="00500E5A">
              <w:rPr>
                <w:szCs w:val="22"/>
                <w:lang w:val="en-CA"/>
              </w:rPr>
              <w:t>YES</w:t>
            </w:r>
          </w:p>
        </w:tc>
        <w:tc>
          <w:tcPr>
            <w:tcW w:w="982" w:type="dxa"/>
            <w:shd w:val="clear" w:color="auto" w:fill="auto"/>
          </w:tcPr>
          <w:p w14:paraId="65AE0E53" w14:textId="77777777" w:rsidR="00F47793" w:rsidRPr="00500E5A" w:rsidRDefault="00F47793" w:rsidP="00500E5A">
            <w:pPr>
              <w:jc w:val="center"/>
              <w:rPr>
                <w:lang w:val="en-CA"/>
              </w:rPr>
            </w:pPr>
            <w:r w:rsidRPr="00500E5A">
              <w:rPr>
                <w:szCs w:val="22"/>
                <w:lang w:val="en-CA"/>
              </w:rPr>
              <w:t>YES</w:t>
            </w:r>
          </w:p>
        </w:tc>
        <w:tc>
          <w:tcPr>
            <w:tcW w:w="982" w:type="dxa"/>
            <w:shd w:val="clear" w:color="auto" w:fill="auto"/>
          </w:tcPr>
          <w:p w14:paraId="616871F9" w14:textId="77777777" w:rsidR="00F47793" w:rsidRPr="00500E5A" w:rsidRDefault="00F47793" w:rsidP="00500E5A">
            <w:pPr>
              <w:jc w:val="center"/>
              <w:rPr>
                <w:szCs w:val="22"/>
                <w:lang w:val="en-CA"/>
              </w:rPr>
            </w:pPr>
            <w:r w:rsidRPr="00500E5A">
              <w:rPr>
                <w:szCs w:val="22"/>
                <w:lang w:val="en-CA"/>
              </w:rPr>
              <w:t>YES</w:t>
            </w:r>
          </w:p>
        </w:tc>
        <w:tc>
          <w:tcPr>
            <w:tcW w:w="982" w:type="dxa"/>
            <w:shd w:val="clear" w:color="auto" w:fill="auto"/>
          </w:tcPr>
          <w:p w14:paraId="7EE945E7" w14:textId="77777777" w:rsidR="00F47793" w:rsidRPr="00500E5A" w:rsidRDefault="00F47793" w:rsidP="00500E5A">
            <w:pPr>
              <w:jc w:val="center"/>
              <w:rPr>
                <w:szCs w:val="22"/>
                <w:lang w:val="en-CA"/>
              </w:rPr>
            </w:pPr>
            <w:r w:rsidRPr="00500E5A">
              <w:rPr>
                <w:szCs w:val="22"/>
                <w:lang w:val="en-CA"/>
              </w:rPr>
              <w:t>YES</w:t>
            </w:r>
          </w:p>
        </w:tc>
        <w:tc>
          <w:tcPr>
            <w:tcW w:w="982" w:type="dxa"/>
            <w:shd w:val="clear" w:color="auto" w:fill="auto"/>
          </w:tcPr>
          <w:p w14:paraId="562BB710" w14:textId="77777777" w:rsidR="00F47793" w:rsidRPr="00500E5A" w:rsidRDefault="00F47793" w:rsidP="00500E5A">
            <w:pPr>
              <w:jc w:val="center"/>
              <w:rPr>
                <w:lang w:val="en-CA"/>
              </w:rPr>
            </w:pPr>
            <w:r w:rsidRPr="00500E5A">
              <w:rPr>
                <w:szCs w:val="22"/>
                <w:lang w:val="en-CA"/>
              </w:rPr>
              <w:t>YES</w:t>
            </w:r>
          </w:p>
        </w:tc>
      </w:tr>
      <w:tr w:rsidR="00500E5A" w14:paraId="5C124AA9" w14:textId="77777777" w:rsidTr="00500E5A">
        <w:tc>
          <w:tcPr>
            <w:tcW w:w="1494" w:type="dxa"/>
            <w:shd w:val="clear" w:color="auto" w:fill="auto"/>
          </w:tcPr>
          <w:p w14:paraId="2AB6A77F" w14:textId="77777777" w:rsidR="00F47793" w:rsidRPr="00500E5A" w:rsidRDefault="00F47793" w:rsidP="00D111CF">
            <w:pPr>
              <w:rPr>
                <w:lang w:val="en-CA"/>
              </w:rPr>
            </w:pPr>
            <w:r w:rsidRPr="00500E5A">
              <w:rPr>
                <w:szCs w:val="22"/>
                <w:lang w:val="en-CA"/>
              </w:rPr>
              <w:t>3/8 and 5/8 splits</w:t>
            </w:r>
            <w:r w:rsidRPr="00500E5A">
              <w:rPr>
                <w:szCs w:val="22"/>
                <w:lang w:val="en-CA"/>
              </w:rPr>
              <w:br/>
            </w:r>
          </w:p>
        </w:tc>
        <w:tc>
          <w:tcPr>
            <w:tcW w:w="982" w:type="dxa"/>
            <w:shd w:val="clear" w:color="auto" w:fill="auto"/>
          </w:tcPr>
          <w:p w14:paraId="3C447E97" w14:textId="77777777" w:rsidR="00F47793" w:rsidRPr="00500E5A" w:rsidRDefault="00F47793" w:rsidP="00500E5A">
            <w:pPr>
              <w:jc w:val="center"/>
              <w:rPr>
                <w:lang w:val="en-CA"/>
              </w:rPr>
            </w:pPr>
            <w:r w:rsidRPr="00500E5A">
              <w:rPr>
                <w:szCs w:val="22"/>
                <w:lang w:val="en-CA"/>
              </w:rPr>
              <w:t>NO</w:t>
            </w:r>
          </w:p>
        </w:tc>
        <w:tc>
          <w:tcPr>
            <w:tcW w:w="982" w:type="dxa"/>
            <w:shd w:val="clear" w:color="auto" w:fill="auto"/>
          </w:tcPr>
          <w:p w14:paraId="2AB93D53" w14:textId="77777777" w:rsidR="00F47793" w:rsidRPr="00500E5A" w:rsidRDefault="00F47793" w:rsidP="00500E5A">
            <w:pPr>
              <w:jc w:val="center"/>
              <w:rPr>
                <w:lang w:val="en-CA"/>
              </w:rPr>
            </w:pPr>
            <w:r w:rsidRPr="00500E5A">
              <w:rPr>
                <w:szCs w:val="22"/>
                <w:lang w:val="en-CA"/>
              </w:rPr>
              <w:t>NO</w:t>
            </w:r>
          </w:p>
        </w:tc>
        <w:tc>
          <w:tcPr>
            <w:tcW w:w="982" w:type="dxa"/>
            <w:shd w:val="clear" w:color="auto" w:fill="auto"/>
          </w:tcPr>
          <w:p w14:paraId="1F726428" w14:textId="77777777" w:rsidR="00F47793" w:rsidRPr="00500E5A" w:rsidRDefault="00F47793" w:rsidP="00500E5A">
            <w:pPr>
              <w:jc w:val="center"/>
              <w:rPr>
                <w:lang w:val="en-CA"/>
              </w:rPr>
            </w:pPr>
            <w:r w:rsidRPr="00500E5A">
              <w:rPr>
                <w:szCs w:val="22"/>
                <w:lang w:val="en-CA"/>
              </w:rPr>
              <w:t>NO</w:t>
            </w:r>
          </w:p>
        </w:tc>
        <w:tc>
          <w:tcPr>
            <w:tcW w:w="982" w:type="dxa"/>
            <w:shd w:val="clear" w:color="auto" w:fill="auto"/>
          </w:tcPr>
          <w:p w14:paraId="0279258E" w14:textId="77777777" w:rsidR="00F47793" w:rsidRPr="00500E5A" w:rsidRDefault="00F47793" w:rsidP="00500E5A">
            <w:pPr>
              <w:jc w:val="center"/>
              <w:rPr>
                <w:szCs w:val="22"/>
                <w:lang w:val="en-CA"/>
              </w:rPr>
            </w:pPr>
            <w:r w:rsidRPr="00500E5A">
              <w:rPr>
                <w:szCs w:val="22"/>
                <w:lang w:val="en-CA"/>
              </w:rPr>
              <w:t>YES</w:t>
            </w:r>
          </w:p>
        </w:tc>
        <w:tc>
          <w:tcPr>
            <w:tcW w:w="982" w:type="dxa"/>
            <w:shd w:val="clear" w:color="auto" w:fill="auto"/>
          </w:tcPr>
          <w:p w14:paraId="7CA275F3" w14:textId="77777777" w:rsidR="00F47793" w:rsidRPr="00500E5A" w:rsidRDefault="00F47793" w:rsidP="00500E5A">
            <w:pPr>
              <w:jc w:val="center"/>
              <w:rPr>
                <w:lang w:val="en-CA"/>
              </w:rPr>
            </w:pPr>
            <w:r w:rsidRPr="00500E5A">
              <w:rPr>
                <w:szCs w:val="22"/>
                <w:lang w:val="en-CA"/>
              </w:rPr>
              <w:t>YES</w:t>
            </w:r>
          </w:p>
        </w:tc>
        <w:tc>
          <w:tcPr>
            <w:tcW w:w="982" w:type="dxa"/>
            <w:shd w:val="clear" w:color="auto" w:fill="auto"/>
          </w:tcPr>
          <w:p w14:paraId="7F93E26A" w14:textId="77777777" w:rsidR="00F47793" w:rsidRPr="00500E5A" w:rsidRDefault="00F47793" w:rsidP="00500E5A">
            <w:pPr>
              <w:jc w:val="center"/>
              <w:rPr>
                <w:szCs w:val="22"/>
                <w:lang w:val="en-CA"/>
              </w:rPr>
            </w:pPr>
            <w:r w:rsidRPr="00500E5A">
              <w:rPr>
                <w:szCs w:val="22"/>
                <w:lang w:val="en-CA"/>
              </w:rPr>
              <w:t>YES</w:t>
            </w:r>
          </w:p>
        </w:tc>
        <w:tc>
          <w:tcPr>
            <w:tcW w:w="982" w:type="dxa"/>
            <w:shd w:val="clear" w:color="auto" w:fill="auto"/>
          </w:tcPr>
          <w:p w14:paraId="6761E614" w14:textId="77777777" w:rsidR="00F47793" w:rsidRPr="00500E5A" w:rsidRDefault="00F47793" w:rsidP="00500E5A">
            <w:pPr>
              <w:jc w:val="center"/>
              <w:rPr>
                <w:szCs w:val="22"/>
                <w:lang w:val="en-CA"/>
              </w:rPr>
            </w:pPr>
            <w:r w:rsidRPr="00500E5A">
              <w:rPr>
                <w:szCs w:val="22"/>
                <w:lang w:val="en-CA"/>
              </w:rPr>
              <w:t>NO</w:t>
            </w:r>
          </w:p>
        </w:tc>
        <w:tc>
          <w:tcPr>
            <w:tcW w:w="982" w:type="dxa"/>
            <w:shd w:val="clear" w:color="auto" w:fill="auto"/>
          </w:tcPr>
          <w:p w14:paraId="31C48AEC" w14:textId="77777777" w:rsidR="00F47793" w:rsidRPr="00500E5A" w:rsidRDefault="00F47793" w:rsidP="00500E5A">
            <w:pPr>
              <w:jc w:val="center"/>
              <w:rPr>
                <w:lang w:val="en-CA"/>
              </w:rPr>
            </w:pPr>
            <w:r w:rsidRPr="00500E5A">
              <w:rPr>
                <w:szCs w:val="22"/>
                <w:lang w:val="en-CA"/>
              </w:rPr>
              <w:t>YES</w:t>
            </w:r>
          </w:p>
        </w:tc>
      </w:tr>
      <w:tr w:rsidR="00500E5A" w14:paraId="75C6DF29" w14:textId="77777777" w:rsidTr="00500E5A">
        <w:tc>
          <w:tcPr>
            <w:tcW w:w="1494" w:type="dxa"/>
            <w:shd w:val="clear" w:color="auto" w:fill="auto"/>
          </w:tcPr>
          <w:p w14:paraId="44C727CF" w14:textId="77777777" w:rsidR="00F47793" w:rsidRPr="00500E5A" w:rsidRDefault="00F47793" w:rsidP="00D111CF">
            <w:pPr>
              <w:rPr>
                <w:lang w:val="en-CA"/>
              </w:rPr>
            </w:pPr>
            <w:r w:rsidRPr="00500E5A">
              <w:rPr>
                <w:szCs w:val="22"/>
                <w:lang w:val="en-CA"/>
              </w:rPr>
              <w:t>Non-power of 2 blocks</w:t>
            </w:r>
          </w:p>
        </w:tc>
        <w:tc>
          <w:tcPr>
            <w:tcW w:w="982" w:type="dxa"/>
            <w:shd w:val="clear" w:color="auto" w:fill="auto"/>
          </w:tcPr>
          <w:p w14:paraId="274F180D" w14:textId="77777777" w:rsidR="00F47793" w:rsidRPr="00500E5A" w:rsidRDefault="00F47793" w:rsidP="00500E5A">
            <w:pPr>
              <w:jc w:val="center"/>
              <w:rPr>
                <w:lang w:val="en-CA"/>
              </w:rPr>
            </w:pPr>
            <w:r w:rsidRPr="00500E5A">
              <w:rPr>
                <w:szCs w:val="22"/>
                <w:lang w:val="en-CA"/>
              </w:rPr>
              <w:t>NO</w:t>
            </w:r>
          </w:p>
        </w:tc>
        <w:tc>
          <w:tcPr>
            <w:tcW w:w="982" w:type="dxa"/>
            <w:shd w:val="clear" w:color="auto" w:fill="auto"/>
          </w:tcPr>
          <w:p w14:paraId="205A7B1F" w14:textId="77777777" w:rsidR="00F47793" w:rsidRPr="00500E5A" w:rsidRDefault="00F47793" w:rsidP="00500E5A">
            <w:pPr>
              <w:jc w:val="center"/>
              <w:rPr>
                <w:lang w:val="en-CA"/>
              </w:rPr>
            </w:pPr>
            <w:r w:rsidRPr="00500E5A">
              <w:rPr>
                <w:szCs w:val="22"/>
                <w:lang w:val="en-CA"/>
              </w:rPr>
              <w:t>NO</w:t>
            </w:r>
          </w:p>
        </w:tc>
        <w:tc>
          <w:tcPr>
            <w:tcW w:w="982" w:type="dxa"/>
            <w:shd w:val="clear" w:color="auto" w:fill="auto"/>
          </w:tcPr>
          <w:p w14:paraId="4A322A47" w14:textId="77777777" w:rsidR="00F47793" w:rsidRPr="00500E5A" w:rsidRDefault="00F47793" w:rsidP="00500E5A">
            <w:pPr>
              <w:jc w:val="center"/>
              <w:rPr>
                <w:lang w:val="en-CA"/>
              </w:rPr>
            </w:pPr>
            <w:r w:rsidRPr="00500E5A">
              <w:rPr>
                <w:szCs w:val="22"/>
                <w:lang w:val="en-CA"/>
              </w:rPr>
              <w:t>NO</w:t>
            </w:r>
          </w:p>
        </w:tc>
        <w:tc>
          <w:tcPr>
            <w:tcW w:w="982" w:type="dxa"/>
            <w:shd w:val="clear" w:color="auto" w:fill="auto"/>
          </w:tcPr>
          <w:p w14:paraId="018CD3B8" w14:textId="77777777" w:rsidR="00F47793" w:rsidRPr="00500E5A" w:rsidRDefault="00F47793" w:rsidP="00500E5A">
            <w:pPr>
              <w:jc w:val="center"/>
              <w:rPr>
                <w:szCs w:val="22"/>
                <w:lang w:val="en-CA"/>
              </w:rPr>
            </w:pPr>
            <w:r w:rsidRPr="00500E5A">
              <w:rPr>
                <w:szCs w:val="22"/>
                <w:lang w:val="en-CA"/>
              </w:rPr>
              <w:t>NO</w:t>
            </w:r>
          </w:p>
        </w:tc>
        <w:tc>
          <w:tcPr>
            <w:tcW w:w="982" w:type="dxa"/>
            <w:shd w:val="clear" w:color="auto" w:fill="auto"/>
          </w:tcPr>
          <w:p w14:paraId="12A2D8DE" w14:textId="77777777" w:rsidR="00F47793" w:rsidRPr="00500E5A" w:rsidRDefault="00F47793" w:rsidP="00500E5A">
            <w:pPr>
              <w:jc w:val="center"/>
              <w:rPr>
                <w:lang w:val="en-CA"/>
              </w:rPr>
            </w:pPr>
            <w:r w:rsidRPr="00500E5A">
              <w:rPr>
                <w:szCs w:val="22"/>
                <w:lang w:val="en-CA"/>
              </w:rPr>
              <w:t>NO</w:t>
            </w:r>
          </w:p>
        </w:tc>
        <w:tc>
          <w:tcPr>
            <w:tcW w:w="982" w:type="dxa"/>
            <w:shd w:val="clear" w:color="auto" w:fill="auto"/>
          </w:tcPr>
          <w:p w14:paraId="0C6677C6" w14:textId="77777777" w:rsidR="00F47793" w:rsidRPr="00500E5A" w:rsidRDefault="00F47793" w:rsidP="00500E5A">
            <w:pPr>
              <w:jc w:val="center"/>
              <w:rPr>
                <w:szCs w:val="22"/>
                <w:lang w:val="en-CA"/>
              </w:rPr>
            </w:pPr>
            <w:r w:rsidRPr="00500E5A">
              <w:rPr>
                <w:szCs w:val="22"/>
                <w:lang w:val="en-CA"/>
              </w:rPr>
              <w:t>NO</w:t>
            </w:r>
          </w:p>
        </w:tc>
        <w:tc>
          <w:tcPr>
            <w:tcW w:w="982" w:type="dxa"/>
            <w:shd w:val="clear" w:color="auto" w:fill="auto"/>
          </w:tcPr>
          <w:p w14:paraId="520D8B9B" w14:textId="77777777" w:rsidR="00F47793" w:rsidRPr="00500E5A" w:rsidRDefault="00F47793" w:rsidP="00500E5A">
            <w:pPr>
              <w:jc w:val="center"/>
              <w:rPr>
                <w:szCs w:val="22"/>
                <w:lang w:val="en-CA"/>
              </w:rPr>
            </w:pPr>
            <w:r w:rsidRPr="00500E5A">
              <w:rPr>
                <w:szCs w:val="22"/>
                <w:lang w:val="en-CA"/>
              </w:rPr>
              <w:t>YES</w:t>
            </w:r>
          </w:p>
        </w:tc>
        <w:tc>
          <w:tcPr>
            <w:tcW w:w="982" w:type="dxa"/>
            <w:shd w:val="clear" w:color="auto" w:fill="auto"/>
          </w:tcPr>
          <w:p w14:paraId="6CB1A2FE" w14:textId="77777777" w:rsidR="00F47793" w:rsidRPr="00500E5A" w:rsidRDefault="00F47793" w:rsidP="00500E5A">
            <w:pPr>
              <w:jc w:val="center"/>
              <w:rPr>
                <w:lang w:val="en-CA"/>
              </w:rPr>
            </w:pPr>
            <w:r w:rsidRPr="00500E5A">
              <w:rPr>
                <w:szCs w:val="22"/>
                <w:lang w:val="en-CA"/>
              </w:rPr>
              <w:t>YES</w:t>
            </w:r>
          </w:p>
        </w:tc>
      </w:tr>
    </w:tbl>
    <w:p w14:paraId="013171A6" w14:textId="45664E38" w:rsidR="00444961" w:rsidRDefault="00F47793" w:rsidP="00444961">
      <w:pPr>
        <w:pStyle w:val="Heading2"/>
        <w:rPr>
          <w:lang w:val="en-CA"/>
        </w:rPr>
      </w:pPr>
      <w:r>
        <w:rPr>
          <w:lang w:val="en-CA"/>
        </w:rPr>
        <w:t>C2</w:t>
      </w:r>
    </w:p>
    <w:p w14:paraId="00D39C0E" w14:textId="17012F81" w:rsidR="0018669D" w:rsidRPr="0018669D" w:rsidRDefault="0018669D" w:rsidP="0018669D">
      <w:pPr>
        <w:rPr>
          <w:lang w:val="en-CA"/>
        </w:rPr>
      </w:pPr>
      <w:r w:rsidRPr="00E77320">
        <w:rPr>
          <w:noProof/>
        </w:rPr>
        <w:pict w14:anchorId="7CFD2855">
          <v:shape id="Picture 1" o:spid="_x0000_i1029" type="#_x0000_t75" style="width:468.25pt;height:335.65pt;visibility:visible;mso-wrap-style:square">
            <v:imagedata r:id="rId10" o:title=""/>
          </v:shape>
        </w:pict>
      </w:r>
    </w:p>
    <w:p w14:paraId="64144E45" w14:textId="2C7DE0A0" w:rsidR="00F47793" w:rsidRDefault="00F47793" w:rsidP="00F47793">
      <w:pPr>
        <w:pStyle w:val="Heading2"/>
        <w:rPr>
          <w:lang w:val="en-CA"/>
        </w:rPr>
      </w:pPr>
      <w:r>
        <w:rPr>
          <w:lang w:val="en-CA"/>
        </w:rPr>
        <w:lastRenderedPageBreak/>
        <w:t>C</w:t>
      </w:r>
      <w:r>
        <w:rPr>
          <w:lang w:val="en-CA"/>
        </w:rPr>
        <w:t>3</w:t>
      </w:r>
    </w:p>
    <w:p w14:paraId="741F1624" w14:textId="5B71588B" w:rsidR="0018669D" w:rsidRPr="0018669D" w:rsidRDefault="0018669D" w:rsidP="0018669D">
      <w:pPr>
        <w:rPr>
          <w:lang w:val="en-CA"/>
        </w:rPr>
      </w:pPr>
      <w:r w:rsidRPr="00E77320">
        <w:rPr>
          <w:noProof/>
        </w:rPr>
        <w:pict w14:anchorId="2FD00C37">
          <v:shape id="_x0000_i1031" type="#_x0000_t75" style="width:468.25pt;height:335.65pt;visibility:visible;mso-wrap-style:square">
            <v:imagedata r:id="rId11" o:title=""/>
          </v:shape>
        </w:pict>
      </w:r>
    </w:p>
    <w:p w14:paraId="0081BB18" w14:textId="735341F2" w:rsidR="00F47793" w:rsidRDefault="00F47793" w:rsidP="00F47793">
      <w:pPr>
        <w:pStyle w:val="Heading2"/>
        <w:rPr>
          <w:lang w:val="en-CA"/>
        </w:rPr>
      </w:pPr>
      <w:r>
        <w:rPr>
          <w:lang w:val="en-CA"/>
        </w:rPr>
        <w:lastRenderedPageBreak/>
        <w:t>C4</w:t>
      </w:r>
    </w:p>
    <w:p w14:paraId="5C15E8E8" w14:textId="458A5BE9" w:rsidR="0018669D" w:rsidRPr="0018669D" w:rsidRDefault="0018669D" w:rsidP="0018669D">
      <w:pPr>
        <w:rPr>
          <w:lang w:val="en-CA"/>
        </w:rPr>
      </w:pPr>
      <w:r w:rsidRPr="00E77320">
        <w:rPr>
          <w:noProof/>
        </w:rPr>
        <w:pict w14:anchorId="569C4EDD">
          <v:shape id="_x0000_i1033" type="#_x0000_t75" style="width:468.25pt;height:335.65pt;visibility:visible;mso-wrap-style:square">
            <v:imagedata r:id="rId12" o:title=""/>
          </v:shape>
        </w:pict>
      </w:r>
    </w:p>
    <w:p w14:paraId="1487643D" w14:textId="3BBCF2FC" w:rsidR="00F47793" w:rsidRDefault="00F47793" w:rsidP="00F47793">
      <w:pPr>
        <w:pStyle w:val="Heading2"/>
        <w:rPr>
          <w:lang w:val="en-CA"/>
        </w:rPr>
      </w:pPr>
      <w:r>
        <w:rPr>
          <w:lang w:val="en-CA"/>
        </w:rPr>
        <w:lastRenderedPageBreak/>
        <w:t>C5</w:t>
      </w:r>
    </w:p>
    <w:p w14:paraId="15ECA997" w14:textId="1B928818" w:rsidR="00F47793" w:rsidRPr="00F47793" w:rsidRDefault="0018669D" w:rsidP="00F47793">
      <w:pPr>
        <w:rPr>
          <w:lang w:val="en-CA"/>
        </w:rPr>
      </w:pPr>
      <w:r w:rsidRPr="00E77320">
        <w:rPr>
          <w:noProof/>
        </w:rPr>
        <w:pict w14:anchorId="55EDB701">
          <v:shape id="_x0000_i1035" type="#_x0000_t75" style="width:468.25pt;height:335.65pt;visibility:visible;mso-wrap-style:square">
            <v:imagedata r:id="rId13" o:title=""/>
          </v:shape>
        </w:pict>
      </w:r>
    </w:p>
    <w:p w14:paraId="13684730" w14:textId="77777777" w:rsidR="0024177A" w:rsidRDefault="0024177A" w:rsidP="0024177A">
      <w:pPr>
        <w:pStyle w:val="Heading1"/>
        <w:rPr>
          <w:lang w:val="en-CA"/>
        </w:rPr>
      </w:pPr>
      <w:r>
        <w:rPr>
          <w:lang w:val="en-CA"/>
        </w:rPr>
        <w:t>References</w:t>
      </w:r>
    </w:p>
    <w:p w14:paraId="01B3A0BB" w14:textId="77777777" w:rsidR="00F47793" w:rsidRPr="008778A3" w:rsidRDefault="00F47793" w:rsidP="00F47793">
      <w:pPr>
        <w:pStyle w:val="ListParagraph"/>
        <w:numPr>
          <w:ilvl w:val="0"/>
          <w:numId w:val="12"/>
        </w:numPr>
        <w:tabs>
          <w:tab w:val="left" w:pos="567"/>
        </w:tabs>
        <w:spacing w:before="40"/>
        <w:ind w:left="567" w:hanging="567"/>
        <w:contextualSpacing w:val="0"/>
        <w:rPr>
          <w:szCs w:val="22"/>
          <w:lang w:val="de-DE"/>
        </w:rPr>
      </w:pPr>
      <w:bookmarkStart w:id="1" w:name="_Ref510464955"/>
      <w:r w:rsidRPr="008778A3">
        <w:rPr>
          <w:szCs w:val="22"/>
          <w:lang w:val="de-DE"/>
        </w:rPr>
        <w:t xml:space="preserve">J. Ma, A. Wieckowski, V. George, T. Hinz, J. Brandenburg, S. de Luxan Hernandez, H. Kirchhoffer, R. Skupin, H. Schwarz, D. Marpe, T. Schierl, T. Wiegand, </w:t>
      </w:r>
      <w:r w:rsidRPr="008778A3">
        <w:rPr>
          <w:lang w:val="de-DE"/>
        </w:rPr>
        <w:t>“</w:t>
      </w:r>
      <w:r w:rsidRPr="008778A3">
        <w:rPr>
          <w:szCs w:val="22"/>
          <w:lang w:val="de-DE"/>
        </w:rPr>
        <w:t>Quadtree plus binarytree with shifting,“ JVET-J0035, Apr. 2018, San Diego.</w:t>
      </w:r>
      <w:bookmarkEnd w:id="1"/>
    </w:p>
    <w:p w14:paraId="6329D716" w14:textId="77777777" w:rsidR="00F47793" w:rsidRPr="00B738C7" w:rsidRDefault="00F47793" w:rsidP="00F47793">
      <w:pPr>
        <w:pStyle w:val="ListParagraph"/>
        <w:numPr>
          <w:ilvl w:val="0"/>
          <w:numId w:val="12"/>
        </w:numPr>
        <w:tabs>
          <w:tab w:val="left" w:pos="567"/>
        </w:tabs>
        <w:spacing w:before="40"/>
        <w:ind w:left="567" w:hanging="567"/>
        <w:contextualSpacing w:val="0"/>
        <w:rPr>
          <w:szCs w:val="22"/>
          <w:lang w:val="en-US"/>
        </w:rPr>
      </w:pPr>
      <w:r>
        <w:t>Y.-W. Chen, W.-J. Chien, H.-C. Chuang, M. Coban, J. Dong, H. E. Egilmez, N. Hu, M. Karczewicz, A. Ramasubramonian, D. Rusanovskyy, A. Said, V. Seregin, G. Van Der Auwera, K. Zhang, L. Zhang, P. Bordes, Y. Chen, C. Chevance, E. François, F. Galpin, M. Kerdranvat, F. Hiron, P. de Lagrange, F. Le Léannec, K. Naser, T. Poirier, F. Racapé, G. Rath, A. Robert, F. Urban, T. Viellard, “Description of SDR, HDR and 360° video coding technology proposal by Qualcomm and Technicolor – low and high complexity versions”, JVET-J0021, Apr. 2018, San Diego.</w:t>
      </w:r>
    </w:p>
    <w:p w14:paraId="572D46D4" w14:textId="77777777" w:rsidR="00F47793" w:rsidRPr="00837D6E" w:rsidRDefault="00F47793" w:rsidP="00F47793">
      <w:pPr>
        <w:pStyle w:val="ListParagraph"/>
        <w:numPr>
          <w:ilvl w:val="0"/>
          <w:numId w:val="12"/>
        </w:numPr>
        <w:tabs>
          <w:tab w:val="left" w:pos="567"/>
        </w:tabs>
        <w:spacing w:before="40"/>
        <w:ind w:left="567" w:hanging="567"/>
        <w:contextualSpacing w:val="0"/>
        <w:rPr>
          <w:lang w:val="en-GB"/>
        </w:rPr>
      </w:pPr>
      <w:r w:rsidRPr="008778A3">
        <w:rPr>
          <w:lang w:val="en-US"/>
        </w:rPr>
        <w:t>A. Alshin, E. Alshina, K. Choi, N. Choi, W. Choi, S. Jeong, C. Kim, J. Min, J. H. Park, M. Park, M. W. Park, Y. Piao, A. Tamse, A. Dsouza, C. Pujara , H. Chen, J. Chen, R. Chernyak, S. Esenlik, A. Filippov, S. Gao, S. Ikonin, A. Karabutov, A. M. Kotra, X. Lu, X. Ma, V. Rufitskiy, T. Solovyev, V. Stepin, M. Sychev, T. Wang, Y.-K. Wang, W. Xu, H. Yang, V. Zakharchenko, H. Zhang, Y. Zhao, Z. Zhao, J. Zhou, C. Auyeung, H. Gao, I. Krasnov, R. Mullakhmetov, B. Wang, Y. F. Wong, G. Zhulikov , A. Abbas, D. Newman , J. An, X. Chen, Y. Lin, Q. Yu, J. Zheng, “Description of SDR, HDR and 360° video coding technology proposal by Samsung, Huawei, GoPro, and HiSilicon – mobile application scenario”, JVET-J0024, Apr. 2018, San Diego.</w:t>
      </w:r>
    </w:p>
    <w:p w14:paraId="32EAF635" w14:textId="77777777" w:rsidR="007F1F8B" w:rsidRPr="00F47793" w:rsidRDefault="007F1F8B" w:rsidP="009234A5">
      <w:pPr>
        <w:rPr>
          <w:szCs w:val="22"/>
          <w:lang w:val="en-GB"/>
        </w:rPr>
      </w:pPr>
    </w:p>
    <w:sectPr w:rsidR="007F1F8B" w:rsidRPr="00F4779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D875E" w14:textId="77777777" w:rsidR="00500E5A" w:rsidRDefault="00500E5A">
      <w:r>
        <w:separator/>
      </w:r>
    </w:p>
  </w:endnote>
  <w:endnote w:type="continuationSeparator" w:id="0">
    <w:p w14:paraId="08958351" w14:textId="77777777" w:rsidR="00500E5A" w:rsidRDefault="0050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56624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8669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7793">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92B41" w14:textId="77777777" w:rsidR="00500E5A" w:rsidRDefault="00500E5A">
      <w:r>
        <w:separator/>
      </w:r>
    </w:p>
  </w:footnote>
  <w:footnote w:type="continuationSeparator" w:id="0">
    <w:p w14:paraId="42F96917" w14:textId="77777777" w:rsidR="00500E5A" w:rsidRDefault="00500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669D"/>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177A"/>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3F70EA"/>
    <w:rsid w:val="00414101"/>
    <w:rsid w:val="004219CF"/>
    <w:rsid w:val="004234F0"/>
    <w:rsid w:val="00433DDB"/>
    <w:rsid w:val="00435A29"/>
    <w:rsid w:val="00437619"/>
    <w:rsid w:val="00444961"/>
    <w:rsid w:val="00465A1E"/>
    <w:rsid w:val="004963E7"/>
    <w:rsid w:val="004A2A63"/>
    <w:rsid w:val="004B210C"/>
    <w:rsid w:val="004D405F"/>
    <w:rsid w:val="004E4F4F"/>
    <w:rsid w:val="004E6789"/>
    <w:rsid w:val="004F61E3"/>
    <w:rsid w:val="00500E5A"/>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71A0"/>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5C5B"/>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6672"/>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47793"/>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41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4963E7"/>
    <w:rPr>
      <w:color w:val="808080"/>
      <w:shd w:val="clear" w:color="auto" w:fill="E6E6E6"/>
    </w:rPr>
  </w:style>
  <w:style w:type="table" w:styleId="TableGrid">
    <w:name w:val="Table Grid"/>
    <w:basedOn w:val="TableNormal"/>
    <w:rsid w:val="00F47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791514">
      <w:bodyDiv w:val="1"/>
      <w:marLeft w:val="0"/>
      <w:marRight w:val="0"/>
      <w:marTop w:val="0"/>
      <w:marBottom w:val="0"/>
      <w:divBdr>
        <w:top w:val="none" w:sz="0" w:space="0" w:color="auto"/>
        <w:left w:val="none" w:sz="0" w:space="0" w:color="auto"/>
        <w:bottom w:val="none" w:sz="0" w:space="0" w:color="auto"/>
        <w:right w:val="none" w:sz="0" w:space="0" w:color="auto"/>
      </w:divBdr>
    </w:div>
    <w:div w:id="1147673050">
      <w:bodyDiv w:val="1"/>
      <w:marLeft w:val="0"/>
      <w:marRight w:val="0"/>
      <w:marTop w:val="0"/>
      <w:marBottom w:val="0"/>
      <w:divBdr>
        <w:top w:val="none" w:sz="0" w:space="0" w:color="auto"/>
        <w:left w:val="none" w:sz="0" w:space="0" w:color="auto"/>
        <w:bottom w:val="none" w:sz="0" w:space="0" w:color="auto"/>
        <w:right w:val="none" w:sz="0" w:space="0" w:color="auto"/>
      </w:divBdr>
    </w:div>
    <w:div w:id="1174418725">
      <w:bodyDiv w:val="1"/>
      <w:marLeft w:val="0"/>
      <w:marRight w:val="0"/>
      <w:marTop w:val="0"/>
      <w:marBottom w:val="0"/>
      <w:divBdr>
        <w:top w:val="none" w:sz="0" w:space="0" w:color="auto"/>
        <w:left w:val="none" w:sz="0" w:space="0" w:color="auto"/>
        <w:bottom w:val="none" w:sz="0" w:space="0" w:color="auto"/>
        <w:right w:val="none" w:sz="0" w:space="0" w:color="auto"/>
      </w:divBdr>
    </w:div>
    <w:div w:id="13005699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lxiangli@tencent.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395</Words>
  <Characters>2253</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14</cp:revision>
  <cp:lastPrinted>1900-01-01T08:00:00Z</cp:lastPrinted>
  <dcterms:created xsi:type="dcterms:W3CDTF">2017-12-03T02:45:00Z</dcterms:created>
  <dcterms:modified xsi:type="dcterms:W3CDTF">2018-07-08T02:18:00Z</dcterms:modified>
</cp:coreProperties>
</file>