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E424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1BA5B9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7122EB">
              <w:rPr>
                <w:lang w:val="en-CA"/>
              </w:rPr>
              <w:t>0380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5E3789E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12850">
              <w:rPr>
                <w:b/>
                <w:szCs w:val="22"/>
                <w:lang w:val="en-CA"/>
              </w:rPr>
              <w:t>5: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12850" w:rsidRPr="001D2ED1">
              <w:rPr>
                <w:b/>
              </w:rPr>
              <w:t>Per-context CABAC initialization with double-windows</w:t>
            </w:r>
            <w:r w:rsidR="00C811EF">
              <w:rPr>
                <w:b/>
              </w:rPr>
              <w:t xml:space="preserve"> (test A1)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E1E8455" w:rsidR="00E61DAC" w:rsidRPr="005B217D" w:rsidRDefault="00D55B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AF21475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 Egilmez, Yung-Hsuan Chao,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258D8E4" w:rsidR="00263398" w:rsidRDefault="00D55BF2" w:rsidP="009234A5">
      <w:pPr>
        <w:rPr>
          <w:lang w:val="en-CA"/>
        </w:rPr>
      </w:pPr>
      <w:r>
        <w:rPr>
          <w:lang w:val="en-CA"/>
        </w:rPr>
        <w:t xml:space="preserve">This contribution reports simulation results for test CE5.2.1.0. This tool extends the </w:t>
      </w:r>
      <w:r>
        <w:rPr>
          <w:szCs w:val="22"/>
          <w:lang w:val="en-CA"/>
        </w:rPr>
        <w:t xml:space="preserve">arithmetic coding implementation in JEM, which employs for estimating binary symbol probabilities a “parallel double window” with fixed window parameters for all contexts, by allowing different pairs of window parameters </w:t>
      </w:r>
      <w:r w:rsidR="00984763">
        <w:rPr>
          <w:szCs w:val="22"/>
          <w:lang w:val="en-CA"/>
        </w:rPr>
        <w:t xml:space="preserve">optimized </w:t>
      </w:r>
      <w:r>
        <w:rPr>
          <w:szCs w:val="22"/>
          <w:lang w:val="en-CA"/>
        </w:rPr>
        <w:t>for each coding context.</w:t>
      </w:r>
      <w:r w:rsidR="00266C08">
        <w:rPr>
          <w:szCs w:val="22"/>
          <w:lang w:val="en-CA"/>
        </w:rPr>
        <w:t xml:space="preserve"> </w:t>
      </w:r>
      <w:r w:rsidR="00B773C0">
        <w:rPr>
          <w:szCs w:val="22"/>
          <w:lang w:val="en-CA"/>
        </w:rPr>
        <w:t>With the BMS configuration t</w:t>
      </w:r>
      <w:r w:rsidR="00266C08">
        <w:rPr>
          <w:szCs w:val="22"/>
          <w:lang w:val="en-CA"/>
        </w:rPr>
        <w:t xml:space="preserve">he average </w:t>
      </w:r>
      <w:r w:rsidR="00713D60">
        <w:rPr>
          <w:szCs w:val="22"/>
          <w:lang w:val="en-CA"/>
        </w:rPr>
        <w:t xml:space="preserve">coding </w:t>
      </w:r>
      <w:r w:rsidR="00266C08">
        <w:rPr>
          <w:szCs w:val="22"/>
          <w:lang w:val="en-CA"/>
        </w:rPr>
        <w:t xml:space="preserve">gains are </w:t>
      </w:r>
      <w:r w:rsidR="00B773C0">
        <w:rPr>
          <w:szCs w:val="22"/>
          <w:lang w:val="en-CA"/>
        </w:rPr>
        <w:t xml:space="preserve">1.04%, 1.00%, and 0.92% on AI, RA, and LDP tests, respectively, and with the VTM configuration the average gains are </w:t>
      </w:r>
      <w:r w:rsidR="00164007">
        <w:rPr>
          <w:szCs w:val="22"/>
          <w:lang w:val="en-CA"/>
        </w:rPr>
        <w:t>0.97</w:t>
      </w:r>
      <w:r w:rsidR="00B773C0">
        <w:rPr>
          <w:szCs w:val="22"/>
          <w:lang w:val="en-CA"/>
        </w:rPr>
        <w:t xml:space="preserve">%, </w:t>
      </w:r>
      <w:r w:rsidR="00164007">
        <w:rPr>
          <w:szCs w:val="22"/>
          <w:lang w:val="en-CA"/>
        </w:rPr>
        <w:t>0</w:t>
      </w:r>
      <w:r w:rsidR="00B773C0">
        <w:rPr>
          <w:szCs w:val="22"/>
          <w:lang w:val="en-CA"/>
        </w:rPr>
        <w:t>.</w:t>
      </w:r>
      <w:r w:rsidR="00164007">
        <w:rPr>
          <w:szCs w:val="22"/>
          <w:lang w:val="en-CA"/>
        </w:rPr>
        <w:t>88</w:t>
      </w:r>
      <w:r w:rsidR="00B773C0">
        <w:rPr>
          <w:szCs w:val="22"/>
          <w:lang w:val="en-CA"/>
        </w:rPr>
        <w:t>%, and 0.</w:t>
      </w:r>
      <w:r w:rsidR="00164007">
        <w:rPr>
          <w:szCs w:val="22"/>
          <w:lang w:val="en-CA"/>
        </w:rPr>
        <w:t>64</w:t>
      </w:r>
      <w:r w:rsidR="00B773C0">
        <w:rPr>
          <w:szCs w:val="22"/>
          <w:lang w:val="en-CA"/>
        </w:rPr>
        <w:t>%</w:t>
      </w:r>
      <w:r w:rsidR="00164007">
        <w:rPr>
          <w:szCs w:val="22"/>
          <w:lang w:val="en-CA"/>
        </w:rPr>
        <w:t>.</w:t>
      </w:r>
    </w:p>
    <w:p w14:paraId="057E51A0" w14:textId="77777777" w:rsidR="00D55BF2" w:rsidRPr="005B217D" w:rsidRDefault="00D55BF2" w:rsidP="009234A5">
      <w:pPr>
        <w:rPr>
          <w:szCs w:val="22"/>
          <w:lang w:val="en-CA"/>
        </w:rPr>
      </w:pPr>
    </w:p>
    <w:p w14:paraId="7D2AC1F0" w14:textId="4914469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558EDFB" w14:textId="42F19B67" w:rsidR="00984763" w:rsidRDefault="00984763" w:rsidP="00984763">
      <w:pPr>
        <w:rPr>
          <w:szCs w:val="22"/>
          <w:lang w:val="en-CA"/>
        </w:rPr>
      </w:pPr>
      <w:r>
        <w:rPr>
          <w:szCs w:val="22"/>
          <w:lang w:val="en-CA"/>
        </w:rPr>
        <w:t xml:space="preserve">The CABAC probability estimation method of this experiment was proposed in JVET-G0112, and extends the method described in [6]. Maintaining the original notation, </w:t>
      </w:r>
      <w:r w:rsidRPr="00670655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and </w:t>
      </w:r>
      <w:r w:rsidRPr="00670655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>] represent estimated probabilities scaled by 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and converted to integers. These probability estimates are updated using the recursive equations</w:t>
      </w:r>
    </w:p>
    <w:p w14:paraId="7FAE8980" w14:textId="77777777" w:rsidR="00984763" w:rsidRDefault="00984763" w:rsidP="0098476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bin = 1    →    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–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a</w:t>
      </w:r>
      <w:proofErr w:type="gramStart"/>
      <w:r>
        <w:rPr>
          <w:szCs w:val="22"/>
          <w:lang w:val="en-CA"/>
        </w:rPr>
        <w:t xml:space="preserve">),   </w:t>
      </w:r>
      <w:proofErr w:type="gramEnd"/>
      <w:r>
        <w:rPr>
          <w:szCs w:val="22"/>
          <w:lang w:val="en-CA"/>
        </w:rPr>
        <w:t xml:space="preserve"> 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–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b</w:t>
      </w:r>
      <w:r>
        <w:rPr>
          <w:szCs w:val="22"/>
          <w:lang w:val="en-CA"/>
        </w:rPr>
        <w:t>),</w:t>
      </w:r>
    </w:p>
    <w:p w14:paraId="65DDF31A" w14:textId="77777777" w:rsidR="00984763" w:rsidRDefault="00984763" w:rsidP="0098476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bin = 0    →             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– (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&gt;&gt; </w:t>
      </w:r>
      <w:r w:rsidRPr="00EC7C2B">
        <w:rPr>
          <w:i/>
          <w:szCs w:val="22"/>
          <w:lang w:val="en-CA"/>
        </w:rPr>
        <w:t>a</w:t>
      </w:r>
      <w:proofErr w:type="gramStart"/>
      <w:r>
        <w:rPr>
          <w:szCs w:val="22"/>
          <w:lang w:val="en-CA"/>
        </w:rPr>
        <w:t xml:space="preserve">),   </w:t>
      </w:r>
      <w:proofErr w:type="gramEnd"/>
      <w:r>
        <w:rPr>
          <w:szCs w:val="22"/>
          <w:lang w:val="en-CA"/>
        </w:rPr>
        <w:t xml:space="preserve">            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 – (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b</w:t>
      </w:r>
      <w:r>
        <w:rPr>
          <w:szCs w:val="22"/>
          <w:lang w:val="en-CA"/>
        </w:rPr>
        <w:t>),</w:t>
      </w:r>
    </w:p>
    <w:p w14:paraId="0EC4132D" w14:textId="77777777" w:rsidR="00984763" w:rsidRDefault="00984763" w:rsidP="00984763">
      <w:pPr>
        <w:jc w:val="center"/>
        <w:rPr>
          <w:szCs w:val="22"/>
          <w:lang w:val="en-CA"/>
        </w:rPr>
      </w:pPr>
      <w:r w:rsidRPr="00F5553F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= (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+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]) &gt;&gt; 1.</w:t>
      </w:r>
    </w:p>
    <w:p w14:paraId="525B261D" w14:textId="77777777" w:rsidR="00984763" w:rsidRDefault="00984763" w:rsidP="00984763">
      <w:pPr>
        <w:rPr>
          <w:szCs w:val="22"/>
          <w:lang w:val="en-CA"/>
        </w:rPr>
      </w:pPr>
    </w:p>
    <w:p w14:paraId="04D29466" w14:textId="3B99EA8C" w:rsidR="005550B8" w:rsidRDefault="00984763" w:rsidP="00984763">
      <w:pPr>
        <w:rPr>
          <w:szCs w:val="22"/>
          <w:lang w:val="en-CA"/>
        </w:rPr>
      </w:pPr>
      <w:r>
        <w:rPr>
          <w:lang w:val="en-CA"/>
        </w:rPr>
        <w:t xml:space="preserve">where </w:t>
      </w:r>
      <w:r w:rsidRPr="00984763">
        <w:rPr>
          <w:i/>
          <w:lang w:val="en-CA"/>
        </w:rPr>
        <w:t>P</w:t>
      </w:r>
      <w:r>
        <w:rPr>
          <w:lang w:val="en-CA"/>
        </w:rPr>
        <w:t>[</w:t>
      </w:r>
      <w:r w:rsidRPr="00984763">
        <w:rPr>
          <w:i/>
          <w:lang w:val="en-CA"/>
        </w:rPr>
        <w:t>k</w:t>
      </w:r>
      <w:r>
        <w:rPr>
          <w:lang w:val="en-CA"/>
        </w:rPr>
        <w:t xml:space="preserve">] represents the </w:t>
      </w:r>
      <w:proofErr w:type="gramStart"/>
      <w:r w:rsidR="005550B8">
        <w:rPr>
          <w:lang w:val="en-CA"/>
        </w:rPr>
        <w:t>probability</w:t>
      </w:r>
      <w:proofErr w:type="gramEnd"/>
      <w:r w:rsidR="00713D60">
        <w:rPr>
          <w:lang w:val="en-CA"/>
        </w:rPr>
        <w:t xml:space="preserve"> </w:t>
      </w:r>
      <w:r w:rsidR="005550B8">
        <w:rPr>
          <w:lang w:val="en-CA"/>
        </w:rPr>
        <w:t>value used for binary arithmetic coding. The</w:t>
      </w:r>
      <w:r>
        <w:rPr>
          <w:lang w:val="en-CA"/>
        </w:rPr>
        <w:t xml:space="preserve"> two positive integer </w:t>
      </w:r>
      <w:r w:rsidRPr="00B774FB">
        <w:rPr>
          <w:i/>
          <w:lang w:val="en-CA"/>
        </w:rPr>
        <w:t>window shift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parameters </w:t>
      </w:r>
      <w:r w:rsidRPr="00F5553F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and </w:t>
      </w:r>
      <w:r w:rsidRPr="00F5553F">
        <w:rPr>
          <w:i/>
          <w:szCs w:val="22"/>
          <w:lang w:val="en-CA"/>
        </w:rPr>
        <w:t>b</w:t>
      </w:r>
      <w:r>
        <w:rPr>
          <w:szCs w:val="22"/>
          <w:lang w:val="en-CA"/>
        </w:rPr>
        <w:t xml:space="preserve"> </w:t>
      </w:r>
      <w:r w:rsidR="005550B8">
        <w:rPr>
          <w:szCs w:val="22"/>
          <w:lang w:val="en-CA"/>
        </w:rPr>
        <w:t>can</w:t>
      </w:r>
      <w:r>
        <w:rPr>
          <w:szCs w:val="22"/>
          <w:lang w:val="en-CA"/>
        </w:rPr>
        <w:t xml:space="preserve"> be different for each </w:t>
      </w:r>
      <w:r w:rsidR="005550B8">
        <w:rPr>
          <w:szCs w:val="22"/>
          <w:lang w:val="en-CA"/>
        </w:rPr>
        <w:t xml:space="preserve">context and are store in a table. </w:t>
      </w:r>
    </w:p>
    <w:p w14:paraId="47DDD81F" w14:textId="26E6271A" w:rsidR="005550B8" w:rsidRDefault="005550B8" w:rsidP="00984763">
      <w:pPr>
        <w:rPr>
          <w:szCs w:val="22"/>
          <w:lang w:val="en-CA"/>
        </w:rPr>
      </w:pPr>
      <w:r>
        <w:rPr>
          <w:szCs w:val="22"/>
          <w:lang w:val="en-CA"/>
        </w:rPr>
        <w:t>Differently from JVET-G0112</w:t>
      </w:r>
      <w:r w:rsidR="00713D60">
        <w:rPr>
          <w:szCs w:val="22"/>
          <w:lang w:val="en-CA"/>
        </w:rPr>
        <w:t xml:space="preserve">, where 4 bits are used for each of the parameters </w:t>
      </w:r>
      <w:r w:rsidR="00713D60" w:rsidRPr="00F5553F">
        <w:rPr>
          <w:i/>
          <w:szCs w:val="22"/>
          <w:lang w:val="en-CA"/>
        </w:rPr>
        <w:t>a</w:t>
      </w:r>
      <w:r w:rsidR="00713D60">
        <w:rPr>
          <w:szCs w:val="22"/>
          <w:lang w:val="en-CA"/>
        </w:rPr>
        <w:t xml:space="preserve"> and </w:t>
      </w:r>
      <w:r w:rsidR="00713D60" w:rsidRPr="00F5553F">
        <w:rPr>
          <w:i/>
          <w:szCs w:val="22"/>
          <w:lang w:val="en-CA"/>
        </w:rPr>
        <w:t>b</w:t>
      </w:r>
      <w:r w:rsidR="00713D60">
        <w:rPr>
          <w:szCs w:val="22"/>
          <w:lang w:val="en-CA"/>
        </w:rPr>
        <w:t xml:space="preserve">, in this implementation they are together stored with 4 bits with a parameter </w:t>
      </w:r>
      <w:r w:rsidR="00713D60" w:rsidRPr="00713D60">
        <w:rPr>
          <w:i/>
          <w:szCs w:val="22"/>
          <w:lang w:val="en-CA"/>
        </w:rPr>
        <w:t>c</w:t>
      </w:r>
      <w:r w:rsidR="00713D60">
        <w:rPr>
          <w:szCs w:val="22"/>
          <w:lang w:val="en-CA"/>
        </w:rPr>
        <w:t>, such that</w:t>
      </w:r>
    </w:p>
    <w:p w14:paraId="6676DD52" w14:textId="5D91F758" w:rsidR="00713D60" w:rsidRDefault="00713D60" w:rsidP="00984763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 xml:space="preserve">                             </w:t>
      </w:r>
      <w:r>
        <w:rPr>
          <w:szCs w:val="22"/>
          <w:lang w:val="en-CA"/>
        </w:rPr>
        <w:tab/>
      </w:r>
      <w:r w:rsidRPr="00713D60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= </w:t>
      </w:r>
      <w:r w:rsidRPr="00713D60">
        <w:rPr>
          <w:i/>
          <w:szCs w:val="22"/>
          <w:lang w:val="en-CA"/>
        </w:rPr>
        <w:t>c</w:t>
      </w:r>
      <w:r>
        <w:rPr>
          <w:szCs w:val="22"/>
          <w:lang w:val="en-CA"/>
        </w:rPr>
        <w:t xml:space="preserve"> &amp; </w:t>
      </w:r>
      <w:proofErr w:type="gramStart"/>
      <w:r>
        <w:rPr>
          <w:szCs w:val="22"/>
          <w:lang w:val="en-CA"/>
        </w:rPr>
        <w:t xml:space="preserve">3,   </w:t>
      </w:r>
      <w:proofErr w:type="gramEnd"/>
      <w:r>
        <w:rPr>
          <w:szCs w:val="22"/>
          <w:lang w:val="en-CA"/>
        </w:rPr>
        <w:t xml:space="preserve"> </w:t>
      </w:r>
      <w:r w:rsidRPr="00713D60">
        <w:rPr>
          <w:i/>
          <w:szCs w:val="22"/>
          <w:lang w:val="en-CA"/>
        </w:rPr>
        <w:t>b</w:t>
      </w:r>
      <w:r>
        <w:rPr>
          <w:szCs w:val="22"/>
          <w:lang w:val="en-CA"/>
        </w:rPr>
        <w:t xml:space="preserve"> = </w:t>
      </w:r>
      <w:r w:rsidRPr="00713D60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+ 1 + (</w:t>
      </w:r>
      <w:r w:rsidRPr="00713D60">
        <w:rPr>
          <w:i/>
          <w:szCs w:val="22"/>
          <w:lang w:val="en-CA"/>
        </w:rPr>
        <w:t>c</w:t>
      </w:r>
      <w:r>
        <w:rPr>
          <w:szCs w:val="22"/>
          <w:lang w:val="en-CA"/>
        </w:rPr>
        <w:t xml:space="preserve"> &gt;&gt; 2)</w:t>
      </w:r>
    </w:p>
    <w:p w14:paraId="132059F3" w14:textId="5905B169" w:rsidR="00984763" w:rsidRDefault="005550B8" w:rsidP="00984763">
      <w:pPr>
        <w:rPr>
          <w:szCs w:val="22"/>
          <w:lang w:val="en-CA"/>
        </w:rPr>
      </w:pPr>
      <w:r>
        <w:rPr>
          <w:szCs w:val="22"/>
          <w:lang w:val="en-CA"/>
        </w:rPr>
        <w:t>Since th</w:t>
      </w:r>
      <w:r w:rsidR="00713D60">
        <w:rPr>
          <w:szCs w:val="22"/>
          <w:lang w:val="en-CA"/>
        </w:rPr>
        <w:t xml:space="preserve">e value of c for each context </w:t>
      </w:r>
      <w:r>
        <w:rPr>
          <w:szCs w:val="22"/>
          <w:lang w:val="en-CA"/>
        </w:rPr>
        <w:t xml:space="preserve">are </w:t>
      </w:r>
      <w:r w:rsidR="00713D60">
        <w:rPr>
          <w:szCs w:val="22"/>
          <w:lang w:val="en-CA"/>
        </w:rPr>
        <w:t>never</w:t>
      </w:r>
      <w:r>
        <w:rPr>
          <w:szCs w:val="22"/>
          <w:lang w:val="en-CA"/>
        </w:rPr>
        <w:t xml:space="preserve"> modified, </w:t>
      </w:r>
      <w:r w:rsidR="00713D60">
        <w:rPr>
          <w:szCs w:val="22"/>
          <w:lang w:val="en-CA"/>
        </w:rPr>
        <w:t xml:space="preserve">in custom hardware implementation </w:t>
      </w:r>
      <w:r>
        <w:rPr>
          <w:szCs w:val="22"/>
          <w:lang w:val="en-CA"/>
        </w:rPr>
        <w:t>the</w:t>
      </w:r>
      <w:r w:rsidR="00713D60">
        <w:rPr>
          <w:szCs w:val="22"/>
          <w:lang w:val="en-CA"/>
        </w:rPr>
        <w:t>y can be store</w:t>
      </w:r>
      <w:r w:rsidR="005412B5">
        <w:rPr>
          <w:szCs w:val="22"/>
          <w:lang w:val="en-CA"/>
        </w:rPr>
        <w:t>d</w:t>
      </w:r>
      <w:r w:rsidR="00713D60">
        <w:rPr>
          <w:szCs w:val="22"/>
          <w:lang w:val="en-CA"/>
        </w:rPr>
        <w:t xml:space="preserve"> in </w:t>
      </w:r>
      <w:r w:rsidR="005412B5">
        <w:rPr>
          <w:szCs w:val="22"/>
          <w:lang w:val="en-CA"/>
        </w:rPr>
        <w:t>less expensive and power-efficient</w:t>
      </w:r>
      <w:r w:rsidR="00713D60">
        <w:rPr>
          <w:szCs w:val="22"/>
          <w:lang w:val="en-CA"/>
        </w:rPr>
        <w:t xml:space="preserve"> read-only memory (ROM).</w:t>
      </w:r>
    </w:p>
    <w:p w14:paraId="0777EA2D" w14:textId="77777777" w:rsidR="005412B5" w:rsidRDefault="005412B5" w:rsidP="00984763">
      <w:pPr>
        <w:rPr>
          <w:szCs w:val="22"/>
          <w:lang w:val="en-CA"/>
        </w:rPr>
      </w:pPr>
    </w:p>
    <w:p w14:paraId="4437E167" w14:textId="350E3DA6" w:rsidR="00713D60" w:rsidRDefault="00713D6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55303AAB" w14:textId="5EBEA20A" w:rsidR="00713D60" w:rsidRDefault="005412B5" w:rsidP="00713D60">
      <w:pPr>
        <w:rPr>
          <w:lang w:val="en-CA"/>
        </w:rPr>
      </w:pPr>
      <w:r>
        <w:rPr>
          <w:lang w:val="en-CA"/>
        </w:rPr>
        <w:t xml:space="preserve">The method was implemented using the CABAC engine of </w:t>
      </w:r>
      <w:r w:rsidRPr="000E424C">
        <w:rPr>
          <w:lang w:val="en-CA"/>
        </w:rPr>
        <w:t>JVET-K</w:t>
      </w:r>
      <w:r w:rsidR="000E424C">
        <w:rPr>
          <w:lang w:val="en-CA"/>
        </w:rPr>
        <w:t>0383</w:t>
      </w:r>
      <w:r w:rsidR="00C811EF">
        <w:rPr>
          <w:lang w:val="en-CA"/>
        </w:rPr>
        <w:t>,</w:t>
      </w:r>
      <w:r>
        <w:rPr>
          <w:lang w:val="en-CA"/>
        </w:rPr>
        <w:t xml:space="preserve"> </w:t>
      </w:r>
      <w:r w:rsidR="00C811EF">
        <w:rPr>
          <w:lang w:val="en-CA"/>
        </w:rPr>
        <w:t xml:space="preserve">and </w:t>
      </w:r>
      <w:r>
        <w:rPr>
          <w:lang w:val="en-CA"/>
        </w:rPr>
        <w:t>a multiplication table with 16×16×8 bits (since it has about 0.01% loss compared to the JEM table with 512×64×9 bits).</w:t>
      </w:r>
    </w:p>
    <w:p w14:paraId="3CF0FF95" w14:textId="7C49AAEE" w:rsidR="002C3684" w:rsidRPr="00962BF9" w:rsidRDefault="00962BF9" w:rsidP="00713D60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1.1: Comparison of </w:t>
      </w:r>
      <w:r>
        <w:rPr>
          <w:b/>
          <w:szCs w:val="22"/>
          <w:lang w:val="en-CA"/>
        </w:rPr>
        <w:t xml:space="preserve">the proposed </w:t>
      </w:r>
      <w:r w:rsidR="00DA053E">
        <w:rPr>
          <w:b/>
          <w:szCs w:val="22"/>
          <w:lang w:val="en-CA"/>
        </w:rPr>
        <w:t>method using the 16x16x8 table</w:t>
      </w:r>
      <w:r>
        <w:rPr>
          <w:b/>
          <w:szCs w:val="22"/>
          <w:lang w:val="en-CA"/>
        </w:rPr>
        <w:t xml:space="preserve"> </w:t>
      </w:r>
      <w:r w:rsidRPr="00834A22">
        <w:rPr>
          <w:b/>
          <w:szCs w:val="22"/>
          <w:lang w:val="en-CA"/>
        </w:rPr>
        <w:t>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against (left) BMS 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  <w:gridCol w:w="827"/>
        <w:gridCol w:w="827"/>
        <w:gridCol w:w="827"/>
        <w:gridCol w:w="637"/>
        <w:gridCol w:w="647"/>
      </w:tblGrid>
      <w:tr w:rsidR="00552D33" w:rsidRPr="00552D33" w14:paraId="3CA8B3AC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477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40C4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52D33" w:rsidRPr="00552D33" w14:paraId="3B7D4DE2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B53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90B4E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78B9D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552D33" w:rsidRPr="00552D33" w14:paraId="2C36B2B7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B17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1FE5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64C5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29B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C9E0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949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D209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89E6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4CF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186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958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2D33" w:rsidRPr="00552D33" w14:paraId="5D3740CD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D95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7D32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CAD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CEF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395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6CA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06B0D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13.14%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BAD2B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46.80%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33840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42.07%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26C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1F59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552D33" w:rsidRPr="00552D33" w14:paraId="6ACB44C4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D2F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F79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D76B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A8F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2C45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C33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88537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F6324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22.31%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F39CE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17.23%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B60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9EB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552D33" w:rsidRPr="00552D33" w14:paraId="2CCC3497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A0A4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9E4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FAB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90DC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ABC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411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AE1D8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B0145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18.30%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094C4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23.71%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527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319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552D33" w:rsidRPr="00552D33" w14:paraId="37807CBE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A4A5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C78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CE5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EE0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479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8B0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C777B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484C9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18.98%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AE538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24.34%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6D3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438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552D33" w:rsidRPr="00552D33" w14:paraId="7037A257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E51A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2CB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64A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9A3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9B2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141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8AC0A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14.64%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0D461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19.80%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45E8F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23.78%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4AF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A94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552D33" w:rsidRPr="00552D33" w14:paraId="09D3E4B7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E17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1E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46AC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B05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7F4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C58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EC32A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11.79%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60CDC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24.12%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C2DDF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25.84%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95E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7DA7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552D33" w:rsidRPr="00552D33" w14:paraId="637FB38F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F4C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06E4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860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D99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4DC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59AF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A5EC9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9.61%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730D6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14.88%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D769B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17.33%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E634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3423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552D33" w:rsidRPr="00552D33" w14:paraId="44F38CB4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859A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43A4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D85A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02F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9FB1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9BB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75AACC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10.90%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CA41A1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19.93%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89306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21.00%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CA9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12F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552D33" w:rsidRPr="00552D33" w14:paraId="520948C7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B77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6DE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312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360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A57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425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A60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0FC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7E4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C8C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69B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2D33" w:rsidRPr="00552D33" w14:paraId="285DF6BA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D61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6AAA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52D33" w:rsidRPr="00552D33" w14:paraId="1C99E396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158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A0C0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D1C0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552D33" w:rsidRPr="00552D33" w14:paraId="5A63F9A9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A23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7348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7DDA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9CF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7A48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F230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0DEB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E3F9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8DF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4740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4E93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2D33" w:rsidRPr="00552D33" w14:paraId="3293B7B6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DAD0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96D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CA3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63F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0AD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D91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30B65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19.06%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D0454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45.84%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FDAF0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48.75%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306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BDA5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552D33" w:rsidRPr="00552D33" w14:paraId="275162AA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89D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182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C92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3C2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939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BF2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1A16F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23.27%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EF7C1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29.03%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79267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20.19%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C3C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5733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552D33" w:rsidRPr="00552D33" w14:paraId="2AADFF86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2E64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24E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85B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B3B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657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AAD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F3FD0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17.42%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3FAF9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29.83%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3F315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31.82%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53D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0F6E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552D33" w:rsidRPr="00552D33" w14:paraId="4F3ACB73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833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665B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FE4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045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59B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BE3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0BC81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13.88%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0866E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20.14%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60CDD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23.55%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78B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B70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</w:tr>
      <w:tr w:rsidR="00552D33" w:rsidRPr="00552D33" w14:paraId="2AECFFD0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BE10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AD9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CCC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D45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2A9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5E4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ED5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D04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A57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455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C6E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2D33" w:rsidRPr="00552D33" w14:paraId="465F629A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E8B4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11B6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E94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1EB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F94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7D5C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A02E3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17.98%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1A03C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30.29%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0F65D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30.68%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022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7A26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552D33" w:rsidRPr="00552D33" w14:paraId="74813590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6857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DFB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BC1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343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F45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B2BF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83561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15.09%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8A674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17.82%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A8EE1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19.87%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371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001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552D33" w:rsidRPr="00552D33" w14:paraId="13A5B690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0D2E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D75F28" w14:textId="6F1678B4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6A2B57" w14:textId="42AC827B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D9015" w14:textId="1EEB446B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5D5503" w14:textId="40913D59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336B2" w14:textId="39565896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A62600" w14:textId="41B78AD8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CB7F4" w14:textId="1121333E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9B8FA" w14:textId="66EF9B2E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39FE2C" w14:textId="13A61E93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8D665" w14:textId="4CC744C5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2D33" w:rsidRPr="00552D33" w14:paraId="2D047390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6BE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7D7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F858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1B92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9AAD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CF75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9A5A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440A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D3E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A774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F4B3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2D33" w:rsidRPr="00552D33" w14:paraId="139C9A7F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305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5F31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52D33" w:rsidRPr="00552D33" w14:paraId="04D9AD32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B06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E986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A505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552D33" w:rsidRPr="00552D33" w14:paraId="2875DB30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0D7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0425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DB37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788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AF29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A2D4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7D82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B53E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F1E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F40D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68A5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2D33" w:rsidRPr="00552D33" w14:paraId="6A5C7C79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810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B30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B47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22A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505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D94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D52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1B2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313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A54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F8BA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2D33" w:rsidRPr="00552D33" w14:paraId="7855CD0A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017C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333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62D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5DA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5BB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F83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D234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0528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0F0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E8D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588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2D33" w:rsidRPr="00552D33" w14:paraId="1DDA820E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7F9F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199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DF0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CE9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CE5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157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99FD4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11.25%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96431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14.36%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99A3D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15.35%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ABE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4CA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552D33" w:rsidRPr="00552D33" w14:paraId="6AACDF39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C0F5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E4D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692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842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087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5C5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D07E6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9.38%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8D2F6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9.90%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5F2B2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304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63E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552D33" w:rsidRPr="00552D33" w14:paraId="499107A0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780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9B1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35B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8DF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412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210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2C06E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12.33%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117B0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11.47%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AA5ED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14.40%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268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074E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552D33" w:rsidRPr="00552D33" w14:paraId="1DB28CA7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69D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C8A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71F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7BF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F39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FCE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5F752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1ED14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12.15%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4E944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13.62%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AAC8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76E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552D33" w:rsidRPr="00552D33" w14:paraId="2B52BE76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A04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E9A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982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5DB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58B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69A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C416B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11.87%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A81A1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12.14%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FCA6C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12.23%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581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B59D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552D33" w:rsidRPr="00552D33" w14:paraId="1B2A9C9F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18C8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592B2D" w14:textId="0EFD255A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DA3B28" w14:textId="7FBCF482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C5741" w14:textId="6777F348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4C3DC4" w14:textId="01710275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A6A6F" w14:textId="71B32A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20330" w14:textId="71194684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40FA44" w14:textId="0DF0FCA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DD486" w14:textId="43FE4D8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5F0001" w14:textId="3ECFC67C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012B5" w14:textId="4C21914B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A56C40F" w14:textId="6CA21CD5" w:rsidR="005412B5" w:rsidRDefault="005412B5" w:rsidP="00713D60">
      <w:pPr>
        <w:rPr>
          <w:lang w:val="en-CA"/>
        </w:rPr>
      </w:pPr>
    </w:p>
    <w:p w14:paraId="22391496" w14:textId="02D7860E" w:rsidR="00552D33" w:rsidRDefault="00552D33" w:rsidP="00713D60">
      <w:pPr>
        <w:rPr>
          <w:lang w:val="en-CA"/>
        </w:rPr>
      </w:pPr>
    </w:p>
    <w:p w14:paraId="213E661C" w14:textId="71DFFB4A" w:rsidR="00552D33" w:rsidRDefault="00552D33" w:rsidP="00713D60">
      <w:pPr>
        <w:rPr>
          <w:lang w:val="en-CA"/>
        </w:rPr>
      </w:pPr>
    </w:p>
    <w:p w14:paraId="38B842CA" w14:textId="0FE7116F" w:rsidR="00552D33" w:rsidRDefault="00552D33" w:rsidP="00713D60">
      <w:pPr>
        <w:rPr>
          <w:lang w:val="en-CA"/>
        </w:rPr>
      </w:pPr>
    </w:p>
    <w:p w14:paraId="2E947ED5" w14:textId="11D26B00" w:rsidR="00552D33" w:rsidRDefault="00552D33" w:rsidP="00713D60">
      <w:pPr>
        <w:rPr>
          <w:lang w:val="en-CA"/>
        </w:rPr>
      </w:pPr>
    </w:p>
    <w:p w14:paraId="505FACA0" w14:textId="016E56DD" w:rsidR="00552D33" w:rsidRDefault="00552D33" w:rsidP="00713D60">
      <w:pPr>
        <w:rPr>
          <w:lang w:val="en-CA"/>
        </w:rPr>
      </w:pPr>
    </w:p>
    <w:p w14:paraId="0106FC82" w14:textId="0411BEC1" w:rsidR="00552D33" w:rsidRDefault="00552D33" w:rsidP="00713D60">
      <w:pPr>
        <w:rPr>
          <w:lang w:val="en-CA"/>
        </w:rPr>
      </w:pPr>
    </w:p>
    <w:p w14:paraId="37CFA194" w14:textId="33768374" w:rsidR="00552D33" w:rsidRDefault="00552D33" w:rsidP="00713D60">
      <w:pPr>
        <w:rPr>
          <w:lang w:val="en-CA"/>
        </w:rPr>
      </w:pPr>
    </w:p>
    <w:p w14:paraId="649DCDF5" w14:textId="14F32186" w:rsidR="00552D33" w:rsidRDefault="00552D33" w:rsidP="00713D60">
      <w:pPr>
        <w:rPr>
          <w:lang w:val="en-CA"/>
        </w:rPr>
      </w:pPr>
    </w:p>
    <w:p w14:paraId="4E59CC46" w14:textId="65FE74EA" w:rsidR="00552D33" w:rsidRDefault="00552D33" w:rsidP="00713D60">
      <w:pPr>
        <w:rPr>
          <w:lang w:val="en-CA"/>
        </w:rPr>
      </w:pPr>
    </w:p>
    <w:p w14:paraId="6DD82CE4" w14:textId="39908FE3" w:rsidR="00552D33" w:rsidRPr="00962BF9" w:rsidRDefault="00962BF9" w:rsidP="00713D60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Comparison of the </w:t>
      </w:r>
      <w:r w:rsidR="00DA053E">
        <w:rPr>
          <w:b/>
          <w:szCs w:val="22"/>
          <w:lang w:val="en-CA"/>
        </w:rPr>
        <w:t>proposed method</w:t>
      </w:r>
      <w:r>
        <w:rPr>
          <w:b/>
          <w:szCs w:val="22"/>
          <w:lang w:val="en-CA"/>
        </w:rPr>
        <w:t xml:space="preserve"> </w:t>
      </w:r>
      <w:r w:rsidR="00DA053E">
        <w:rPr>
          <w:b/>
          <w:szCs w:val="22"/>
          <w:lang w:val="en-CA"/>
        </w:rPr>
        <w:t>using</w:t>
      </w:r>
      <w:r>
        <w:rPr>
          <w:b/>
          <w:szCs w:val="22"/>
          <w:lang w:val="en-CA"/>
        </w:rPr>
        <w:t xml:space="preserve"> the 16x16x8 table </w:t>
      </w:r>
      <w:r w:rsidRPr="00834A22">
        <w:rPr>
          <w:b/>
          <w:szCs w:val="22"/>
          <w:lang w:val="en-CA"/>
        </w:rPr>
        <w:t>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</w:t>
      </w:r>
      <w:r>
        <w:rPr>
          <w:b/>
          <w:szCs w:val="22"/>
          <w:lang w:val="en-CA"/>
        </w:rPr>
        <w:t>BMS</w:t>
      </w:r>
      <w:r w:rsidRPr="00834A22">
        <w:rPr>
          <w:b/>
          <w:szCs w:val="22"/>
          <w:lang w:val="en-CA"/>
        </w:rPr>
        <w:t xml:space="preserve"> configuration against (left) BMS 1.1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87"/>
        <w:gridCol w:w="887"/>
        <w:gridCol w:w="887"/>
        <w:gridCol w:w="777"/>
        <w:gridCol w:w="677"/>
        <w:gridCol w:w="787"/>
        <w:gridCol w:w="787"/>
        <w:gridCol w:w="787"/>
        <w:gridCol w:w="677"/>
        <w:gridCol w:w="677"/>
      </w:tblGrid>
      <w:tr w:rsidR="00552D33" w:rsidRPr="00552D33" w14:paraId="45BF7F74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933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341C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52D33" w:rsidRPr="00552D33" w14:paraId="32AD9FFB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714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AF54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15C4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552D33" w:rsidRPr="00552D33" w14:paraId="641E49A9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1CA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AFC8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7647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3E3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14EF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A13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C566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CBFC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453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BFA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72DA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2D33" w:rsidRPr="00552D33" w14:paraId="6373F39C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CBFD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59A1E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-13.50%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A6121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-32.15%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109BA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-30.26%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12F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904%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2574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A00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E0B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8A1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E05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20D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2D33" w:rsidRPr="00552D33" w14:paraId="007B0E4A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5976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9DAA7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-11.85%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2BBF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-18.62%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1561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-15.14%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3B2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992%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005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F9E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FD8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5D3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AE0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4E7B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2D33" w:rsidRPr="00552D33" w14:paraId="5365630E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FCB1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E9FD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633A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-15.69%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B8BFF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-19.57%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0F3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A7F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738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18D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5BB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B8D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50B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2D33" w:rsidRPr="00552D33" w14:paraId="61ABC757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6037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02EA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-11.91%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B3DB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-16.35%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DCAA3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-19.95%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EEE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00B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3C6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41A8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B3B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506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6A8F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52D33" w:rsidRPr="00552D33" w14:paraId="638E47B9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B51B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4B802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8100E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-16.68%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0BC35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-19.45%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569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855%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C57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BA2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518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F4E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E64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4F7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2D33" w:rsidRPr="00552D33" w14:paraId="19A26AD9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71D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B5A1E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0736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-19.23%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29275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-20.68%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03E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983%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D56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203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EC1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049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3E0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50B6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2D33" w:rsidRPr="00552D33" w14:paraId="02AF0831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BBC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D6B7C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56DB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-13.07%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5EDB3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059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1232%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EAE4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6D0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595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8C1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2EC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4A65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52D33" w:rsidRPr="00552D33" w14:paraId="595D5087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017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760406" w14:textId="53733E8F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853EF4" w14:textId="572577D6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D229C" w14:textId="3B5C1885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B579D7" w14:textId="0F8D50A9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FE54D" w14:textId="71817C60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DC9DA8" w14:textId="3B922AD2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8F1FA" w14:textId="32066D0C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7C34A" w14:textId="7AA549A0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5B9B98" w14:textId="48D0504C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CC20E" w14:textId="0CA8F51F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2D33" w:rsidRPr="00552D33" w14:paraId="1DF18216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22C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476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C78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7E1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9EA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614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ECB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8DE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A048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839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00F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2D33" w:rsidRPr="00552D33" w14:paraId="1D5C17E0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399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7420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52D33" w:rsidRPr="00552D33" w14:paraId="1B668525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BB5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C306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9CEF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552D33" w:rsidRPr="00552D33" w14:paraId="661A552E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AFF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244B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2149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B9F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76C7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9A18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6484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09BC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C0B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0FDE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31D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2D33" w:rsidRPr="00552D33" w14:paraId="59F24D7B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2AF8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3FA5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-17.63%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B8064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-31.39%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D63C8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-33.24%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7D7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405%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C17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77C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F7C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356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D0F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05D9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2D33" w:rsidRPr="00552D33" w14:paraId="0E8C2200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33E4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9E8E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923C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-21.95%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EBA7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-16.66%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8A4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356%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A8F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250%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719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2BE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47C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CD9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029B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2D33" w:rsidRPr="00552D33" w14:paraId="1375E725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1246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E6B6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BC63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-22.44%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7FAD0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-24.01%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D43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396%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005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286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BA0E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DC4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C2B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D03C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2D33" w:rsidRPr="00552D33" w14:paraId="73224CFE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3CB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36D9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-13.66%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FC7F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-16.77%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66481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3E2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404%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5F13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36B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825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189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C524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CF7F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2D33" w:rsidRPr="00552D33" w14:paraId="2C3A5011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0B35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0A2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F87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26A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AA3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F0A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B18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40E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FF9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DD0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E56F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2D33" w:rsidRPr="00552D33" w14:paraId="742D8296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E60F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A8D7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-16.71%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91EEB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-22.62%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80A0B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-23.26%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DD5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391%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95D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34D1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988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F71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260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6BC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2D33" w:rsidRPr="00552D33" w14:paraId="14D1B674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7B7C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1BD0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-14.08%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CDCC2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-15.31%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1DAB6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-17.17%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F03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421%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08CE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5DB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59F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8DB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F93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179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2D33" w:rsidRPr="00552D33" w14:paraId="19826FC2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14C5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A9B64" w14:textId="60D8F5F3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5839D8" w14:textId="6ABFF2F8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01099" w14:textId="577CD338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79A49C" w14:textId="366839C4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CC539" w14:textId="02C40E60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16D94C" w14:textId="3D65BB02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9B1E49" w14:textId="7409F76B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5C303" w14:textId="55C4A565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774AE5" w14:textId="68E935DF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0EFF6" w14:textId="0733CA6C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2D33" w:rsidRPr="00552D33" w14:paraId="4E95D703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329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2E1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7BF0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97DB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8921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A0E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6CE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4891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54B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88E7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EEAE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2D33" w:rsidRPr="00552D33" w14:paraId="65AAB3FB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720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1F5A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52D33" w:rsidRPr="00552D33" w14:paraId="55DBE357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7E9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17CD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E3CB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552D33" w:rsidRPr="00552D33" w14:paraId="65925047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568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E1FC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7383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850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0185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71D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2241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F2C9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A8F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6FF7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50D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2D33" w:rsidRPr="00552D33" w14:paraId="1BA5CCC6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EA8C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E2B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177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F92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A98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BF1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AD4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4C7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681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EAF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2E12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2D33" w:rsidRPr="00552D33" w14:paraId="083E1AF4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95C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E8E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D30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2C0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087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3935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CBC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29D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19A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7DE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E28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2D33" w:rsidRPr="00552D33" w14:paraId="22B54D4D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CC82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82F68" w14:textId="00D4F286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F6014" w14:textId="25B3E13F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5BB0D" w14:textId="37251C1A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5CF1F" w14:textId="5B35B9C8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7933C" w14:textId="652BC51C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81666" w14:textId="7F1BB641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02A55" w14:textId="5BC3BC4D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4F291" w14:textId="652F1EF6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A8FE5" w14:textId="4F9012D4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F41A0" w14:textId="7E604DA8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2D33" w:rsidRPr="00552D33" w14:paraId="19F4D6F5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342F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CB5D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A947E8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-8.37%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3875B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863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345%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176D9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234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AF00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F2F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963A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AD907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2D33" w:rsidRPr="00552D33" w14:paraId="771B8EBC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740C1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C1E75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9290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-9.46%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79FB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6BA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333%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709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1E7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0F5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AC1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8B2D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FB0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2D33" w:rsidRPr="00552D33" w14:paraId="27CE1271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FAAA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3635F" w14:textId="735227D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81A17" w14:textId="4868B0C4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DB162" w14:textId="6EA4EEC3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ACBF3" w14:textId="2789DB0B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F10D4" w14:textId="771CD0F9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56FE8" w14:textId="1DF5BB3D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2D76C" w14:textId="76866C4D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F104B" w14:textId="39511459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0E0B7" w14:textId="41BAE0DB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9B3A8" w14:textId="0468C0D8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2D33" w:rsidRPr="00552D33" w14:paraId="6B714A9E" w14:textId="77777777" w:rsidTr="00552D3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4DC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034F4C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-11.18%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05D553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D5AC44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2D33">
              <w:rPr>
                <w:rFonts w:ascii="Arial" w:hAnsi="Arial" w:cs="Arial"/>
                <w:sz w:val="18"/>
                <w:szCs w:val="18"/>
              </w:rPr>
              <w:t>-8.33%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81BF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304%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45C7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5602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6756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3B9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DDC0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8F1CE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2D33" w:rsidRPr="00552D33" w14:paraId="26906615" w14:textId="77777777" w:rsidTr="00552D3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886FB" w14:textId="77777777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2D3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6F477E" w14:textId="7F4FCFAC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66D70" w14:textId="34215F3F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13229" w14:textId="3B54828E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9E2BE1" w14:textId="5948077F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6408B" w14:textId="7F6B7A84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E6B3E5" w14:textId="274439D5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900FCA" w14:textId="764A9BB4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A9755" w14:textId="6A2A5D4F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C9588" w14:textId="7B724768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173B3" w14:textId="31CF5EBD" w:rsidR="00552D33" w:rsidRPr="00552D33" w:rsidRDefault="00552D33" w:rsidP="00552D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4A1487C" w14:textId="5A668F04" w:rsidR="00552D33" w:rsidRDefault="00552D33" w:rsidP="00713D60">
      <w:pPr>
        <w:rPr>
          <w:lang w:val="en-CA"/>
        </w:rPr>
      </w:pPr>
    </w:p>
    <w:p w14:paraId="2B8981B8" w14:textId="664D9002" w:rsidR="00552D33" w:rsidRDefault="00552D33" w:rsidP="00713D60">
      <w:pPr>
        <w:rPr>
          <w:lang w:val="en-CA"/>
        </w:rPr>
      </w:pPr>
    </w:p>
    <w:p w14:paraId="489A9643" w14:textId="6D836AA5" w:rsidR="00340553" w:rsidRDefault="00340553" w:rsidP="00713D60">
      <w:pPr>
        <w:rPr>
          <w:lang w:val="en-CA"/>
        </w:rPr>
      </w:pPr>
    </w:p>
    <w:p w14:paraId="659F21C4" w14:textId="24DF56B6" w:rsidR="00340553" w:rsidRDefault="00340553" w:rsidP="00713D60">
      <w:pPr>
        <w:rPr>
          <w:lang w:val="en-CA"/>
        </w:rPr>
      </w:pPr>
    </w:p>
    <w:p w14:paraId="270E5D49" w14:textId="6D1D72D6" w:rsidR="00340553" w:rsidRDefault="00340553" w:rsidP="00713D60">
      <w:pPr>
        <w:rPr>
          <w:lang w:val="en-CA"/>
        </w:rPr>
      </w:pPr>
    </w:p>
    <w:p w14:paraId="1DCB7A39" w14:textId="221CA790" w:rsidR="00340553" w:rsidRDefault="00340553" w:rsidP="00713D60">
      <w:pPr>
        <w:rPr>
          <w:lang w:val="en-CA"/>
        </w:rPr>
      </w:pPr>
    </w:p>
    <w:p w14:paraId="40550466" w14:textId="189682AA" w:rsidR="00340553" w:rsidRDefault="00340553" w:rsidP="00713D60">
      <w:pPr>
        <w:rPr>
          <w:lang w:val="en-CA"/>
        </w:rPr>
      </w:pPr>
    </w:p>
    <w:p w14:paraId="611F83C8" w14:textId="110F6933" w:rsidR="00340553" w:rsidRDefault="00340553" w:rsidP="00713D60">
      <w:pPr>
        <w:rPr>
          <w:lang w:val="en-CA"/>
        </w:rPr>
      </w:pPr>
    </w:p>
    <w:p w14:paraId="17437F54" w14:textId="77777777" w:rsidR="00340553" w:rsidRDefault="00340553" w:rsidP="00713D60">
      <w:pPr>
        <w:rPr>
          <w:lang w:val="en-CA"/>
        </w:rPr>
      </w:pPr>
    </w:p>
    <w:p w14:paraId="53ADC30D" w14:textId="771682B8" w:rsidR="000F2954" w:rsidRDefault="000F2954" w:rsidP="000F2954">
      <w:pPr>
        <w:pStyle w:val="Heading1"/>
        <w:rPr>
          <w:lang w:val="en-CA"/>
        </w:rPr>
      </w:pPr>
      <w:r>
        <w:rPr>
          <w:lang w:val="en-CA"/>
        </w:rPr>
        <w:t xml:space="preserve">Additional Results </w:t>
      </w:r>
      <w:bookmarkStart w:id="0" w:name="_GoBack"/>
      <w:bookmarkEnd w:id="0"/>
    </w:p>
    <w:p w14:paraId="482E7603" w14:textId="1621C1B9" w:rsidR="000F2954" w:rsidRDefault="000F2954" w:rsidP="00713D60">
      <w:pPr>
        <w:rPr>
          <w:lang w:val="en-CA"/>
        </w:rPr>
      </w:pPr>
      <w:r>
        <w:rPr>
          <w:lang w:val="en-CA"/>
        </w:rPr>
        <w:t xml:space="preserve">In the following results, the method was implemented using the CABAC engine of </w:t>
      </w:r>
      <w:r w:rsidR="000E424C" w:rsidRPr="000E424C">
        <w:rPr>
          <w:lang w:val="en-CA"/>
        </w:rPr>
        <w:t>JVET-K</w:t>
      </w:r>
      <w:r w:rsidR="000E424C">
        <w:rPr>
          <w:lang w:val="en-CA"/>
        </w:rPr>
        <w:t>0383</w:t>
      </w:r>
      <w:r w:rsidR="000E424C">
        <w:rPr>
          <w:lang w:val="en-CA"/>
        </w:rPr>
        <w:t xml:space="preserve"> </w:t>
      </w:r>
      <w:r>
        <w:rPr>
          <w:lang w:val="en-CA"/>
        </w:rPr>
        <w:t>using a multiplication table with 8×8×8 bits.</w:t>
      </w:r>
    </w:p>
    <w:p w14:paraId="6D9D8A58" w14:textId="1E3DBF3C" w:rsidR="000F2954" w:rsidRPr="00245B28" w:rsidRDefault="00245B28" w:rsidP="00713D60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Comparison of </w:t>
      </w:r>
      <w:r>
        <w:rPr>
          <w:b/>
          <w:szCs w:val="22"/>
          <w:lang w:val="en-CA"/>
        </w:rPr>
        <w:t xml:space="preserve">the proposed method using the 8x8x8 table </w:t>
      </w:r>
      <w:r w:rsidRPr="00834A22">
        <w:rPr>
          <w:b/>
          <w:szCs w:val="22"/>
          <w:lang w:val="en-CA"/>
        </w:rPr>
        <w:t>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against (left) BMS 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  <w:gridCol w:w="827"/>
        <w:gridCol w:w="827"/>
        <w:gridCol w:w="827"/>
        <w:gridCol w:w="637"/>
        <w:gridCol w:w="647"/>
      </w:tblGrid>
      <w:tr w:rsidR="00340553" w:rsidRPr="00340553" w14:paraId="276E4F68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484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0B14A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40553" w:rsidRPr="00340553" w14:paraId="375CFD06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156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8163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851F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340553" w:rsidRPr="00340553" w14:paraId="6DC2B3B6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919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43EF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07B0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613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AFC4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4CE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CA96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B28E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51E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FB32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9F40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0553" w:rsidRPr="00340553" w14:paraId="6EDF7E3F" w14:textId="77777777" w:rsidTr="0034055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535CA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7D2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CA7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D86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930E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688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ED318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13.17%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92C9A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46.83%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4E3CC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42.10%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212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385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340553" w:rsidRPr="00340553" w14:paraId="787B8334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3CA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F58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44B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DFF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1B0E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E79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BD51D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FA97C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22.33%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9D76F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17.25%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910F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C685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340553" w:rsidRPr="00340553" w14:paraId="083927CE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6B8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342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47D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C98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5CF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2ACE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81F2F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9.98%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527DD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18.32%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B27CF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23.74%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041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6E9EE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340553" w:rsidRPr="00340553" w14:paraId="75CC3AE2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C33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8D8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EE0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2E2E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832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9DAE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A5D15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11.64%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5CA1C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19.00%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B6A7A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24.36%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AE8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52F8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340553" w:rsidRPr="00340553" w14:paraId="7B274C9F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BEAD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7F9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7CA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E08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1D9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0A7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2449B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2C17CA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19.82%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99906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23.81%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882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5E82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340553" w:rsidRPr="00340553" w14:paraId="29EB1212" w14:textId="77777777" w:rsidTr="0034055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5BA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2B7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B87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7C7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1B5A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2D0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AD3D8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11.81%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1D878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24.14%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E4538E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25.87%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337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0737A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340553" w:rsidRPr="00340553" w14:paraId="1F15ABF3" w14:textId="77777777" w:rsidTr="0034055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150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9B3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4A0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CFD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764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347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2C84F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9.64%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F4E0C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14.91%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5EFF5E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17.35%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844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5EE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340553" w:rsidRPr="00340553" w14:paraId="1C50D76D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5AE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515C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2057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24E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BC19A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F002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35650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10.92%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B72AD3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19.95%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6C083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21.02%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4AD6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E215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340553" w:rsidRPr="00340553" w14:paraId="10677DC4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308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E91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90A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C9A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0E7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B11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97B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213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7ED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D0D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D6A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40553" w:rsidRPr="00340553" w14:paraId="1476CF77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8B9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6F87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40553" w:rsidRPr="00340553" w14:paraId="21034BB9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C0BA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B77C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E45A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340553" w:rsidRPr="00340553" w14:paraId="224DFCD3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BE3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2A4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B74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B01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FADC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AD7C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4CC6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16BF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F4E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B9D8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532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0553" w:rsidRPr="00340553" w14:paraId="054681B9" w14:textId="77777777" w:rsidTr="0034055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8F59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212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C98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69B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413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832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D5E3B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19.08%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8D525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45.87%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9BFD2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48.78%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106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09CA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340553" w:rsidRPr="00340553" w14:paraId="2B8567E1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B528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C0F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696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5C0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04F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F0D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734CC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23.30%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54C60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29.06%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3EF28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20.22%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376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544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340553" w:rsidRPr="00340553" w14:paraId="001DEC90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FEE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A76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F3B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80C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23F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941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C9378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17.45%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65620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29.86%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6EBB2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31.85%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9BE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FE1A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340553" w:rsidRPr="00340553" w14:paraId="26E18718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8FDD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184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097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8DB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2BEF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D6C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1F9FD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13.91%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43493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20.17%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5C2AC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23.58%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FAC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2A2A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</w:tr>
      <w:tr w:rsidR="00340553" w:rsidRPr="00340553" w14:paraId="61880E0D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8648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93D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8DA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C3A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5C3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3EBA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C79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FED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92E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0C4B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677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0553" w:rsidRPr="00340553" w14:paraId="150549AF" w14:textId="77777777" w:rsidTr="0034055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E4C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BC1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28A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8E7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735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E4B8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33ACF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18.00%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7E76E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30.32%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A4AEE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30.71%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6B4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A561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340553" w:rsidRPr="00340553" w14:paraId="3AA41A52" w14:textId="77777777" w:rsidTr="0034055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8815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940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13C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873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459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267F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7ADB0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15.12%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3157D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17.84%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04753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19.90%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17E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A6A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</w:tr>
      <w:tr w:rsidR="00340553" w:rsidRPr="00340553" w14:paraId="5A8982BD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29F9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0161F6" w14:textId="3621604E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17E8BD" w14:textId="0DA2B5B4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89AB6" w14:textId="34C89256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4224B" w14:textId="1E6571B9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4597C" w14:textId="4869D036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69B366" w14:textId="219ABDA3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144996" w14:textId="35F8B73F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F128" w14:textId="556F9D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B7A6D" w14:textId="6914939B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47AD7" w14:textId="0BEB9DE2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553" w:rsidRPr="00340553" w14:paraId="17EA314B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776E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B0F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C02A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09EE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9EBE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2AA1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4816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65EEE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4C7F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86A8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C8E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40553" w:rsidRPr="00340553" w14:paraId="7F36B9D5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C8E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4809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40553" w:rsidRPr="00340553" w14:paraId="0D8F002A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266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2FBC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2464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340553" w:rsidRPr="00340553" w14:paraId="36716B8A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6141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D7F1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23D5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5F3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C6E1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8292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0350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F48A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F2D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B7A4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AA8A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0553" w:rsidRPr="00340553" w14:paraId="0D8D0EBC" w14:textId="77777777" w:rsidTr="0034055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6D4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A54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FA3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177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39F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19A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738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346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060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8C3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C16A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0553" w:rsidRPr="00340553" w14:paraId="0A045900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AF98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4F2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DA3E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EE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47E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8D3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63E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32E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217A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3E8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A38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0553" w:rsidRPr="00340553" w14:paraId="65675C4C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F82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5E2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1A8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69C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2.12%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E9D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6C5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6C5A7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11.28%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D8442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14.39%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BC596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15.38%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885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49B5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340553" w:rsidRPr="00340553" w14:paraId="612DF5E4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CC2B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26DE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E45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F72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36DF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5BF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0CF88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9.41%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A733E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9.92%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7FDF9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860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1F1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340553" w:rsidRPr="00340553" w14:paraId="4AC4E24B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F0B7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98D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18B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0FB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4374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BBE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42F25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12.37%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56FB2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ECAB1A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14.44%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F24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FCA9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340553" w:rsidRPr="00340553" w14:paraId="6EB17DA0" w14:textId="77777777" w:rsidTr="0034055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3DA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D4F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D2E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C2D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6596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D6CE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AE4FDC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3A9F8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12.18%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063058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13.65%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6BF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03CB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340553" w:rsidRPr="00340553" w14:paraId="7F5A99AC" w14:textId="77777777" w:rsidTr="0034055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5F2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668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43D3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AAC7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65D0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CCE6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7635B5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11.91%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F72BC1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12.18%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56847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553">
              <w:rPr>
                <w:rFonts w:ascii="Arial" w:hAnsi="Arial" w:cs="Arial"/>
                <w:sz w:val="18"/>
                <w:szCs w:val="18"/>
              </w:rPr>
              <w:t>12.27%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5DFDD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187F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340553" w:rsidRPr="00340553" w14:paraId="11D74E82" w14:textId="77777777" w:rsidTr="003405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65E02" w14:textId="7777777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55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15CC0" w14:textId="022526C9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200C6A" w14:textId="284F3807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9101A" w14:textId="0843B3A3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BAE3B" w14:textId="06806F8A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7DFC8" w14:textId="150546F9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0C709" w14:textId="61946576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9073C4" w14:textId="0FDB0D28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61BB0" w14:textId="23AF1C3D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5127F2" w14:textId="5B09D7F8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6563D" w14:textId="397866BB" w:rsidR="00340553" w:rsidRPr="00340553" w:rsidRDefault="00340553" w:rsidP="00340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FDB6DB2" w14:textId="200C529B" w:rsidR="00340553" w:rsidRDefault="00340553" w:rsidP="00713D60">
      <w:pPr>
        <w:rPr>
          <w:lang w:val="en-CA"/>
        </w:rPr>
      </w:pPr>
    </w:p>
    <w:p w14:paraId="13C9D16A" w14:textId="40737F76" w:rsidR="00340553" w:rsidRDefault="00340553" w:rsidP="00713D60">
      <w:pPr>
        <w:rPr>
          <w:lang w:val="en-CA"/>
        </w:rPr>
      </w:pPr>
    </w:p>
    <w:p w14:paraId="29EDB54C" w14:textId="1F50FFE0" w:rsidR="00340553" w:rsidRDefault="00340553" w:rsidP="00713D60">
      <w:pPr>
        <w:rPr>
          <w:lang w:val="en-CA"/>
        </w:rPr>
      </w:pPr>
    </w:p>
    <w:p w14:paraId="0174F0FF" w14:textId="7E4E1816" w:rsidR="00340553" w:rsidRDefault="00340553" w:rsidP="00713D60">
      <w:pPr>
        <w:rPr>
          <w:lang w:val="en-CA"/>
        </w:rPr>
      </w:pPr>
    </w:p>
    <w:p w14:paraId="14FEFFB4" w14:textId="15A45736" w:rsidR="00340553" w:rsidRDefault="00340553" w:rsidP="00713D60">
      <w:pPr>
        <w:rPr>
          <w:lang w:val="en-CA"/>
        </w:rPr>
      </w:pPr>
    </w:p>
    <w:p w14:paraId="5CB27CA5" w14:textId="4664B177" w:rsidR="00340553" w:rsidRDefault="00340553" w:rsidP="00713D60">
      <w:pPr>
        <w:rPr>
          <w:lang w:val="en-CA"/>
        </w:rPr>
      </w:pPr>
    </w:p>
    <w:p w14:paraId="3A39D48E" w14:textId="579C29B2" w:rsidR="00340553" w:rsidRDefault="00340553" w:rsidP="00713D60">
      <w:pPr>
        <w:rPr>
          <w:lang w:val="en-CA"/>
        </w:rPr>
      </w:pPr>
    </w:p>
    <w:p w14:paraId="1CF870E6" w14:textId="4DCE01F1" w:rsidR="00340553" w:rsidRPr="00245B28" w:rsidRDefault="00245B28" w:rsidP="00713D60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4</w:t>
      </w:r>
      <w:r w:rsidRPr="00834A22">
        <w:rPr>
          <w:b/>
          <w:szCs w:val="22"/>
          <w:lang w:val="en-CA"/>
        </w:rPr>
        <w:t xml:space="preserve"> Comparison of </w:t>
      </w:r>
      <w:r>
        <w:rPr>
          <w:b/>
          <w:szCs w:val="22"/>
          <w:lang w:val="en-CA"/>
        </w:rPr>
        <w:t xml:space="preserve">the proposed method using the 8x8x8 table </w:t>
      </w:r>
      <w:r w:rsidRPr="00834A22">
        <w:rPr>
          <w:b/>
          <w:szCs w:val="22"/>
          <w:lang w:val="en-CA"/>
        </w:rPr>
        <w:t>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against (left) BMS 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87"/>
        <w:gridCol w:w="887"/>
        <w:gridCol w:w="887"/>
        <w:gridCol w:w="777"/>
        <w:gridCol w:w="677"/>
        <w:gridCol w:w="787"/>
        <w:gridCol w:w="787"/>
        <w:gridCol w:w="787"/>
        <w:gridCol w:w="677"/>
        <w:gridCol w:w="677"/>
      </w:tblGrid>
      <w:tr w:rsidR="000F2954" w:rsidRPr="000F2954" w14:paraId="300D5439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6CDEE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706D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F2954" w:rsidRPr="000F2954" w14:paraId="4A5A3268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CF7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71FD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DED6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0F2954" w:rsidRPr="000F2954" w14:paraId="0CDB82A2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A876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760D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A741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877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0D19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5AD9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1D0A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F4D9E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9F4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7805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4646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F2954" w:rsidRPr="000F2954" w14:paraId="1E373BAC" w14:textId="77777777" w:rsidTr="000F295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F267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3841E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-13.48%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0210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-32.14%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10EBB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-30.24%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300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903%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BD1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87E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6D8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7CA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FDB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02B3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F2954" w:rsidRPr="000F2954" w14:paraId="230338B9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8EE2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44E1E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-11.83%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59E7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-18.60%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5D9666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861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995%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312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DCD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1F7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9E8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848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8175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2954" w:rsidRPr="000F2954" w14:paraId="69FBFA47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D0D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8EEA4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F2F9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-15.67%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08BDE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-19.55%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945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E5D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065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CBE6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6999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150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B6E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F2954" w:rsidRPr="000F2954" w14:paraId="3952B34F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D718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8111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73A3A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-16.33%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5A0C6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-19.93%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3B0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C42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E32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4B3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824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BCF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AA5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F2954" w:rsidRPr="000F2954" w14:paraId="2ACFDD4F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A029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E232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-14.39%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77C5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-16.65%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D9E209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-19.43%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313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855%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ACF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E48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11B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914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AEB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168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954" w:rsidRPr="000F2954" w14:paraId="43978856" w14:textId="77777777" w:rsidTr="000F295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F63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87A8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-12.26%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20290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-19.22%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3226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-20.66%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8A2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983%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D1E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7FEE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831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A51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F82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562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954" w:rsidRPr="000F2954" w14:paraId="61F0026D" w14:textId="77777777" w:rsidTr="000F295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277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5642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067D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-13.04%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D637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-15.10%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F3A6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1225%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127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BC3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50A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8829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773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6F8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F2954" w:rsidRPr="000F2954" w14:paraId="5118AAEA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A09E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79E75C" w14:textId="021D76E4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DA078" w14:textId="6E565C3D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1F296" w14:textId="719B4FEE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F439EA" w14:textId="422070FC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E7C2F" w14:textId="4A2D2CE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CED710" w14:textId="1680118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1D5F4B" w14:textId="21034BCF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DC252" w14:textId="10B59434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74AA38" w14:textId="29B7F16C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2E570" w14:textId="4FD14103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F2954" w:rsidRPr="000F2954" w14:paraId="34C729AC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B9C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21C2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E075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C56E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F45B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1983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9506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EFBE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391E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05C5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2B219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F2954" w:rsidRPr="000F2954" w14:paraId="6B6855E0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74F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2EF0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F2954" w:rsidRPr="000F2954" w14:paraId="7AD9AF75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620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4262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91CF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0F2954" w:rsidRPr="000F2954" w14:paraId="6C585AAC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196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3A47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81C6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77D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3AC0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B6D79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3882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A5DA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1586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1915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0AFE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F2954" w:rsidRPr="000F2954" w14:paraId="31B43C6D" w14:textId="77777777" w:rsidTr="000F295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B761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D2E2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-17.61%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FC4E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-31.37%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211FF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-33.22%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33479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405%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CA3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8C0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BFA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7FE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A1C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5039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F2954" w:rsidRPr="000F2954" w14:paraId="38AD6A06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EF16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F9AB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-20.36%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DE3A76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-21.93%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75A99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-16.64%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E9B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356%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F63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017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D9E6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1CF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92A9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324F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2954" w:rsidRPr="000F2954" w14:paraId="7F38AD47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949A9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BBE4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-16.38%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044A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-22.42%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36626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-23.99%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079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397%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27D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EE4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A96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BFA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876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14D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954" w:rsidRPr="000F2954" w14:paraId="134A3F32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79B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59A1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-13.64%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4A0C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-16.75%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F8858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-19.75%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3FD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403%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489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A94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270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766E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39B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826EE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2954" w:rsidRPr="000F2954" w14:paraId="75FFCE90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26A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8A36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01B6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F37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0D26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3A6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715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987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6EE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6E4B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2FC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2954" w:rsidRPr="000F2954" w14:paraId="42A30296" w14:textId="77777777" w:rsidTr="000F295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4726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4EE0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-16.69%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ED111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-22.60%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B6355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-23.24%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201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391%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4296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56B9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D62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023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ABD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6FE9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954" w:rsidRPr="000F2954" w14:paraId="0DD7F95A" w14:textId="77777777" w:rsidTr="000F295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12C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73CE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-14.05%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8F62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-15.28%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487E39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-17.15%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502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421%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30DA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D5D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FFE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6C5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833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3D7B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2954" w:rsidRPr="000F2954" w14:paraId="168DBF15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5B20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0CC469" w14:textId="21BE4C5F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7DD9E" w14:textId="0BF06E26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B86A" w14:textId="46A390A2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786EF6" w14:textId="7694D45B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58C89" w14:textId="47ADEE1E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D5450" w14:textId="6235DEB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85429" w14:textId="6ACD54AA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6D3B" w14:textId="5F1CB15E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183D17" w14:textId="6380CBF0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C47DD" w14:textId="3F66BD81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F2954" w:rsidRPr="000F2954" w14:paraId="64424480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3B4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70AE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204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0DE6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2FCAE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48E0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9952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D029E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A395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7C06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D604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F2954" w:rsidRPr="000F2954" w14:paraId="5AB326FC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C6C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7B54E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F2954" w:rsidRPr="000F2954" w14:paraId="029D7237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6D7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4030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4898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0F2954" w:rsidRPr="000F2954" w14:paraId="577796D7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5DD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4650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105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CB8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05E5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067C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A294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DE5B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EA1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C105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B76C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F2954" w:rsidRPr="000F2954" w14:paraId="0A42377C" w14:textId="77777777" w:rsidTr="000F295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8FF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089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3BE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1B5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314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F01E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96C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1426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CBD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253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4E0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2954" w:rsidRPr="000F2954" w14:paraId="05CCE5B6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74F96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088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177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ADD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CB8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F3F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5946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B1E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3B0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C5D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20029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2954" w:rsidRPr="000F2954" w14:paraId="430563AC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52F2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F330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4718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D4ECF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-9.87%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8E4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379%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F50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7A8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C83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8FA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19E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C408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954" w:rsidRPr="000F2954" w14:paraId="04F559AE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DA06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EED2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DB0D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E4F0C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0A1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345%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A08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120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F01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54F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D96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40E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954" w:rsidRPr="000F2954" w14:paraId="582B68E0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E27AD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4EBE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-12.22%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B689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-9.43%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07667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-11.16%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546C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338%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BEF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4D8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B2D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E5E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BC2A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6AA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2954" w:rsidRPr="000F2954" w14:paraId="361477D8" w14:textId="77777777" w:rsidTr="000F295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33BE9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FE07A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-11.19%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8596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-8.94%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098B33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D66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357%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1412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CA88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B50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828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A5AE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D64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954" w:rsidRPr="000F2954" w14:paraId="7ED71E5A" w14:textId="77777777" w:rsidTr="000F295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797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E24C5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-11.16%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553F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-7.20%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31E4C6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2954"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3774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303%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277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07A0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67A9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6C7B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52FF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9CFD7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2954" w:rsidRPr="000F2954" w14:paraId="72278CF0" w14:textId="77777777" w:rsidTr="000F295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46C31" w14:textId="7777777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295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A75344" w14:textId="1CCA838E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322BC7" w14:textId="150C8802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1D21" w14:textId="479E0AAE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58386F" w14:textId="2F8976C4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79ABB5" w14:textId="40DB138A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CE6C4" w14:textId="71115447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EDC6E5" w14:textId="696F620C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402EE" w14:textId="423AEBA8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211FBA" w14:textId="27AA102A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B166A" w14:textId="1C84A491" w:rsidR="000F2954" w:rsidRPr="000F2954" w:rsidRDefault="000F2954" w:rsidP="000F2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FFCAE19" w14:textId="4BAFF06A" w:rsidR="00552D33" w:rsidRDefault="00552D33" w:rsidP="00713D60">
      <w:pPr>
        <w:rPr>
          <w:lang w:val="en-CA"/>
        </w:rPr>
      </w:pPr>
    </w:p>
    <w:p w14:paraId="37A6EBC0" w14:textId="19AEE50B" w:rsidR="00552D33" w:rsidRDefault="00552D33" w:rsidP="00713D60">
      <w:pPr>
        <w:rPr>
          <w:lang w:val="en-CA"/>
        </w:rPr>
      </w:pPr>
    </w:p>
    <w:p w14:paraId="659584A0" w14:textId="340DDFB8" w:rsidR="00552D33" w:rsidRDefault="00552D33" w:rsidP="00713D60">
      <w:pPr>
        <w:rPr>
          <w:lang w:val="en-CA"/>
        </w:rPr>
      </w:pPr>
    </w:p>
    <w:p w14:paraId="134C5769" w14:textId="72C20825" w:rsidR="00552D33" w:rsidRDefault="00552D33" w:rsidP="00713D60">
      <w:pPr>
        <w:rPr>
          <w:lang w:val="en-CA"/>
        </w:rPr>
      </w:pPr>
    </w:p>
    <w:p w14:paraId="18BF6BB4" w14:textId="0293A067" w:rsidR="00552D33" w:rsidRDefault="00552D33" w:rsidP="00713D60">
      <w:pPr>
        <w:rPr>
          <w:lang w:val="en-CA"/>
        </w:rPr>
      </w:pPr>
    </w:p>
    <w:p w14:paraId="747D31E2" w14:textId="01EF9A3A" w:rsidR="00552D33" w:rsidRDefault="00552D33" w:rsidP="00713D60">
      <w:pPr>
        <w:rPr>
          <w:lang w:val="en-CA"/>
        </w:rPr>
      </w:pPr>
    </w:p>
    <w:p w14:paraId="5FFC557F" w14:textId="6E68CC57" w:rsidR="00552D33" w:rsidRDefault="00552D33" w:rsidP="00713D60">
      <w:pPr>
        <w:rPr>
          <w:lang w:val="en-CA"/>
        </w:rPr>
      </w:pPr>
    </w:p>
    <w:p w14:paraId="45742954" w14:textId="146261F2" w:rsidR="00552D33" w:rsidRDefault="00552D33" w:rsidP="00713D60">
      <w:pPr>
        <w:rPr>
          <w:lang w:val="en-CA"/>
        </w:rPr>
      </w:pPr>
    </w:p>
    <w:p w14:paraId="1D544002" w14:textId="77777777" w:rsidR="00552D33" w:rsidRPr="00713D60" w:rsidRDefault="00552D33" w:rsidP="00713D60">
      <w:pPr>
        <w:rPr>
          <w:lang w:val="en-CA"/>
        </w:rPr>
      </w:pPr>
    </w:p>
    <w:p w14:paraId="37474098" w14:textId="66F79C66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15E12B" w14:textId="25F89EA5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 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Alshina,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7E6C1AD0" w14:textId="2440C10E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>
        <w:rPr>
          <w:sz w:val="22"/>
        </w:rPr>
        <w:t>T. Nguyen</w:t>
      </w:r>
      <w:r w:rsidRPr="00077826">
        <w:rPr>
          <w:sz w:val="22"/>
        </w:rPr>
        <w:t xml:space="preserve"> and A. </w:t>
      </w:r>
      <w:r>
        <w:rPr>
          <w:sz w:val="22"/>
        </w:rPr>
        <w:t>Said</w:t>
      </w:r>
      <w:r w:rsidRPr="00077826">
        <w:rPr>
          <w:sz w:val="22"/>
        </w:rPr>
        <w:t>, “</w:t>
      </w:r>
      <w:r>
        <w:rPr>
          <w:sz w:val="22"/>
        </w:rPr>
        <w:t>Core Experiment 5: Arithmetic Coding Engine</w:t>
      </w:r>
      <w:r w:rsidRPr="00077826">
        <w:rPr>
          <w:sz w:val="22"/>
        </w:rPr>
        <w:t xml:space="preserve">,” </w:t>
      </w:r>
      <w:r w:rsidRPr="00077826">
        <w:rPr>
          <w:b/>
          <w:sz w:val="22"/>
        </w:rPr>
        <w:t>JVET-J102</w:t>
      </w:r>
      <w:r>
        <w:rPr>
          <w:b/>
          <w:sz w:val="22"/>
        </w:rPr>
        <w:t>5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2DFFDDB" w14:textId="4DEAD584" w:rsidR="00077826" w:rsidRDefault="00077826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proofErr w:type="spellStart"/>
      <w:proofErr w:type="gramStart"/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</w:t>
      </w:r>
      <w:proofErr w:type="spellEnd"/>
      <w:proofErr w:type="gramEnd"/>
      <w:r w:rsidRPr="00077826">
        <w:rPr>
          <w:sz w:val="22"/>
        </w:rPr>
        <w:t xml:space="preserve">, K. </w:t>
      </w:r>
      <w:proofErr w:type="spellStart"/>
      <w:r w:rsidRPr="00077826">
        <w:rPr>
          <w:sz w:val="22"/>
        </w:rPr>
        <w:t>Suehring</w:t>
      </w:r>
      <w:proofErr w:type="spellEnd"/>
      <w:r w:rsidRPr="00077826">
        <w:rPr>
          <w:sz w:val="22"/>
        </w:rPr>
        <w:t>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3538DA2" w14:textId="167B7C12" w:rsidR="00FB3EE8" w:rsidRDefault="00FB3EE8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Pr="0051788C">
        <w:rPr>
          <w:sz w:val="22"/>
        </w:rPr>
        <w:t>M</w:t>
      </w:r>
      <w:r>
        <w:rPr>
          <w:sz w:val="22"/>
        </w:rPr>
        <w:t>.</w:t>
      </w:r>
      <w:r w:rsidRPr="0051788C">
        <w:rPr>
          <w:sz w:val="22"/>
        </w:rPr>
        <w:t xml:space="preserve"> Karczewicz, </w:t>
      </w:r>
      <w:r>
        <w:rPr>
          <w:sz w:val="22"/>
        </w:rPr>
        <w:t>H. Egilmez</w:t>
      </w:r>
      <w:r w:rsidRPr="0051788C">
        <w:rPr>
          <w:sz w:val="22"/>
        </w:rPr>
        <w:t>, V</w:t>
      </w:r>
      <w:r>
        <w:rPr>
          <w:sz w:val="22"/>
        </w:rPr>
        <w:t>.</w:t>
      </w:r>
      <w:r w:rsidRPr="0051788C">
        <w:rPr>
          <w:sz w:val="22"/>
        </w:rPr>
        <w:t xml:space="preserve"> Seregin</w:t>
      </w:r>
      <w:r>
        <w:rPr>
          <w:sz w:val="22"/>
        </w:rPr>
        <w:t xml:space="preserve">, </w:t>
      </w:r>
      <w:r w:rsidRPr="0051788C">
        <w:rPr>
          <w:sz w:val="22"/>
        </w:rPr>
        <w:t>L</w:t>
      </w:r>
      <w:r>
        <w:rPr>
          <w:sz w:val="22"/>
        </w:rPr>
        <w:t>.</w:t>
      </w:r>
      <w:r w:rsidRPr="0051788C">
        <w:rPr>
          <w:sz w:val="22"/>
        </w:rPr>
        <w:t xml:space="preserve"> Zhang,</w:t>
      </w:r>
      <w:r w:rsidR="00F7260B">
        <w:rPr>
          <w:sz w:val="22"/>
        </w:rPr>
        <w:t xml:space="preserve"> and</w:t>
      </w:r>
      <w:r w:rsidRPr="0051788C">
        <w:rPr>
          <w:sz w:val="22"/>
        </w:rPr>
        <w:t xml:space="preserve"> X</w:t>
      </w:r>
      <w:r>
        <w:rPr>
          <w:sz w:val="22"/>
        </w:rPr>
        <w:t>.</w:t>
      </w:r>
      <w:r w:rsidRPr="0051788C">
        <w:rPr>
          <w:sz w:val="22"/>
        </w:rPr>
        <w:t xml:space="preserve"> Zhao</w:t>
      </w:r>
      <w:r>
        <w:rPr>
          <w:sz w:val="22"/>
        </w:rPr>
        <w:t>, “</w:t>
      </w:r>
      <w:r w:rsidRPr="00FB3EE8">
        <w:rPr>
          <w:sz w:val="22"/>
        </w:rPr>
        <w:t>EE2: Arithmetic coding with context-dependent double-window adaptation response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</w:t>
      </w:r>
      <w:r>
        <w:rPr>
          <w:b/>
          <w:sz w:val="22"/>
        </w:rPr>
        <w:t>H</w:t>
      </w:r>
      <w:r w:rsidRPr="009418F0">
        <w:rPr>
          <w:b/>
          <w:sz w:val="22"/>
        </w:rPr>
        <w:t>0</w:t>
      </w:r>
      <w:r>
        <w:rPr>
          <w:b/>
          <w:sz w:val="22"/>
        </w:rPr>
        <w:t>061</w:t>
      </w:r>
      <w:r w:rsidRPr="002E4E8C">
        <w:rPr>
          <w:sz w:val="22"/>
        </w:rPr>
        <w:t xml:space="preserve">, </w:t>
      </w:r>
      <w:r>
        <w:rPr>
          <w:sz w:val="22"/>
        </w:rPr>
        <w:t xml:space="preserve">8th </w:t>
      </w:r>
      <w:r w:rsidRPr="002E4E8C">
        <w:rPr>
          <w:sz w:val="22"/>
        </w:rPr>
        <w:t xml:space="preserve">Meeting, </w:t>
      </w:r>
      <w:r>
        <w:rPr>
          <w:sz w:val="22"/>
        </w:rPr>
        <w:t>Macao</w:t>
      </w:r>
      <w:r w:rsidRPr="002E4E8C">
        <w:rPr>
          <w:sz w:val="22"/>
        </w:rPr>
        <w:t xml:space="preserve">, </w:t>
      </w:r>
      <w:r>
        <w:rPr>
          <w:sz w:val="22"/>
        </w:rPr>
        <w:t>China</w:t>
      </w:r>
      <w:r w:rsidRPr="002E4E8C">
        <w:rPr>
          <w:sz w:val="22"/>
        </w:rPr>
        <w:t xml:space="preserve">, </w:t>
      </w:r>
      <w:r>
        <w:rPr>
          <w:sz w:val="22"/>
        </w:rPr>
        <w:t>Oct.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3891692B" w14:textId="13D7CFB8" w:rsidR="00FB3EE8" w:rsidRDefault="00FB3EE8" w:rsidP="00FB3EE8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Pr="0051788C">
        <w:rPr>
          <w:sz w:val="22"/>
        </w:rPr>
        <w:t>M</w:t>
      </w:r>
      <w:r>
        <w:rPr>
          <w:sz w:val="22"/>
        </w:rPr>
        <w:t>.</w:t>
      </w:r>
      <w:r w:rsidRPr="0051788C">
        <w:rPr>
          <w:sz w:val="22"/>
        </w:rPr>
        <w:t xml:space="preserve"> Karczewicz, L</w:t>
      </w:r>
      <w:r>
        <w:rPr>
          <w:sz w:val="22"/>
        </w:rPr>
        <w:t>.</w:t>
      </w:r>
      <w:r w:rsidRPr="0051788C">
        <w:rPr>
          <w:sz w:val="22"/>
        </w:rPr>
        <w:t xml:space="preserve"> Zhang, V</w:t>
      </w:r>
      <w:r>
        <w:rPr>
          <w:sz w:val="22"/>
        </w:rPr>
        <w:t>.</w:t>
      </w:r>
      <w:r w:rsidRPr="0051788C">
        <w:rPr>
          <w:sz w:val="22"/>
        </w:rPr>
        <w:t xml:space="preserve"> Seregin, </w:t>
      </w:r>
      <w:r w:rsidR="00F7260B">
        <w:rPr>
          <w:sz w:val="22"/>
        </w:rPr>
        <w:t xml:space="preserve">and </w:t>
      </w:r>
      <w:r w:rsidRPr="0051788C">
        <w:rPr>
          <w:sz w:val="22"/>
        </w:rPr>
        <w:t>X</w:t>
      </w:r>
      <w:r>
        <w:rPr>
          <w:sz w:val="22"/>
        </w:rPr>
        <w:t>.</w:t>
      </w:r>
      <w:r w:rsidRPr="0051788C">
        <w:rPr>
          <w:sz w:val="22"/>
        </w:rPr>
        <w:t xml:space="preserve"> Zhao</w:t>
      </w:r>
      <w:r>
        <w:rPr>
          <w:sz w:val="22"/>
        </w:rPr>
        <w:t>, “</w:t>
      </w:r>
      <w:r w:rsidRPr="009418F0">
        <w:rPr>
          <w:sz w:val="22"/>
        </w:rPr>
        <w:t>Arithmetic coding with context-dependent double-window adaptation response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JVET-G0112</w:t>
      </w:r>
      <w:r w:rsidRPr="002E4E8C">
        <w:rPr>
          <w:sz w:val="22"/>
        </w:rPr>
        <w:t xml:space="preserve">, </w:t>
      </w:r>
      <w:r>
        <w:rPr>
          <w:sz w:val="22"/>
        </w:rPr>
        <w:t xml:space="preserve">7th </w:t>
      </w:r>
      <w:r w:rsidRPr="002E4E8C">
        <w:rPr>
          <w:sz w:val="22"/>
        </w:rPr>
        <w:t xml:space="preserve">Meeting, </w:t>
      </w:r>
      <w:r>
        <w:rPr>
          <w:sz w:val="22"/>
        </w:rPr>
        <w:t>Torino</w:t>
      </w:r>
      <w:r w:rsidRPr="002E4E8C">
        <w:rPr>
          <w:sz w:val="22"/>
        </w:rPr>
        <w:t xml:space="preserve">, </w:t>
      </w:r>
      <w:r>
        <w:rPr>
          <w:sz w:val="22"/>
        </w:rPr>
        <w:t>Italy</w:t>
      </w:r>
      <w:r w:rsidRPr="002E4E8C">
        <w:rPr>
          <w:sz w:val="22"/>
        </w:rPr>
        <w:t xml:space="preserve">, </w:t>
      </w:r>
      <w:r>
        <w:rPr>
          <w:sz w:val="22"/>
        </w:rPr>
        <w:t>July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3D7C7063" w14:textId="77777777" w:rsidR="00FB3EE8" w:rsidRPr="00B4183A" w:rsidRDefault="00FB3EE8" w:rsidP="00FB3EE8">
      <w:pPr>
        <w:pStyle w:val="ListParagraph"/>
        <w:numPr>
          <w:ilvl w:val="0"/>
          <w:numId w:val="12"/>
        </w:numPr>
        <w:jc w:val="both"/>
        <w:rPr>
          <w:sz w:val="22"/>
        </w:rPr>
      </w:pPr>
      <w:r w:rsidRPr="00B4183A">
        <w:rPr>
          <w:sz w:val="22"/>
        </w:rPr>
        <w:t xml:space="preserve">A. </w:t>
      </w:r>
      <w:proofErr w:type="spellStart"/>
      <w:r w:rsidRPr="00B4183A">
        <w:rPr>
          <w:sz w:val="22"/>
        </w:rPr>
        <w:t>Alshin</w:t>
      </w:r>
      <w:proofErr w:type="spellEnd"/>
      <w:r w:rsidRPr="00B4183A">
        <w:rPr>
          <w:sz w:val="22"/>
        </w:rPr>
        <w:t xml:space="preserve">, E. Alshina, and J.-H. Park, “High precision probability estimation for CABAC,” in </w:t>
      </w:r>
      <w:r w:rsidRPr="00FB3EE8">
        <w:rPr>
          <w:i/>
          <w:sz w:val="22"/>
        </w:rPr>
        <w:t xml:space="preserve">Proc. IEEE Visual </w:t>
      </w:r>
      <w:proofErr w:type="spellStart"/>
      <w:r w:rsidRPr="00FB3EE8">
        <w:rPr>
          <w:i/>
          <w:sz w:val="22"/>
        </w:rPr>
        <w:t>Commun</w:t>
      </w:r>
      <w:proofErr w:type="spellEnd"/>
      <w:r w:rsidRPr="00FB3EE8">
        <w:rPr>
          <w:i/>
          <w:sz w:val="22"/>
        </w:rPr>
        <w:t>. Image Process. Conf.,</w:t>
      </w:r>
      <w:r w:rsidRPr="00B4183A">
        <w:rPr>
          <w:sz w:val="22"/>
        </w:rPr>
        <w:t xml:space="preserve"> Kuching, Malaysia, Nov. 2013.</w:t>
      </w:r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C746B" w14:textId="77777777" w:rsidR="00962BF9" w:rsidRDefault="00962BF9">
      <w:r>
        <w:separator/>
      </w:r>
    </w:p>
  </w:endnote>
  <w:endnote w:type="continuationSeparator" w:id="0">
    <w:p w14:paraId="68B65139" w14:textId="77777777" w:rsidR="00962BF9" w:rsidRDefault="00962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A1F291" w:rsidR="00962BF9" w:rsidRPr="00C00DDE" w:rsidRDefault="00962B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424C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4AAC4" w14:textId="77777777" w:rsidR="00962BF9" w:rsidRDefault="00962BF9">
      <w:r>
        <w:separator/>
      </w:r>
    </w:p>
  </w:footnote>
  <w:footnote w:type="continuationSeparator" w:id="0">
    <w:p w14:paraId="696A17B8" w14:textId="77777777" w:rsidR="00962BF9" w:rsidRDefault="00962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7FE"/>
    <w:rsid w:val="000458BC"/>
    <w:rsid w:val="00045C41"/>
    <w:rsid w:val="00046C03"/>
    <w:rsid w:val="00065039"/>
    <w:rsid w:val="0007614F"/>
    <w:rsid w:val="00077826"/>
    <w:rsid w:val="000B0C0F"/>
    <w:rsid w:val="000B1C6B"/>
    <w:rsid w:val="000B4FF9"/>
    <w:rsid w:val="000C09AC"/>
    <w:rsid w:val="000E00F3"/>
    <w:rsid w:val="000E424C"/>
    <w:rsid w:val="000F158C"/>
    <w:rsid w:val="000F2954"/>
    <w:rsid w:val="00102F3D"/>
    <w:rsid w:val="00124E38"/>
    <w:rsid w:val="0012580B"/>
    <w:rsid w:val="00131F90"/>
    <w:rsid w:val="0013458C"/>
    <w:rsid w:val="0013526E"/>
    <w:rsid w:val="00146152"/>
    <w:rsid w:val="00155526"/>
    <w:rsid w:val="0016400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547E"/>
    <w:rsid w:val="002375C1"/>
    <w:rsid w:val="00245B28"/>
    <w:rsid w:val="00263398"/>
    <w:rsid w:val="00266C08"/>
    <w:rsid w:val="00266F06"/>
    <w:rsid w:val="00275BCF"/>
    <w:rsid w:val="00291E36"/>
    <w:rsid w:val="00292257"/>
    <w:rsid w:val="002A54E0"/>
    <w:rsid w:val="002B1595"/>
    <w:rsid w:val="002B191D"/>
    <w:rsid w:val="002C3684"/>
    <w:rsid w:val="002D0AF6"/>
    <w:rsid w:val="002F164D"/>
    <w:rsid w:val="002F4030"/>
    <w:rsid w:val="003021BC"/>
    <w:rsid w:val="00306206"/>
    <w:rsid w:val="00317D85"/>
    <w:rsid w:val="00327C56"/>
    <w:rsid w:val="00330938"/>
    <w:rsid w:val="003315A1"/>
    <w:rsid w:val="003373EC"/>
    <w:rsid w:val="00340553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12B5"/>
    <w:rsid w:val="00550A66"/>
    <w:rsid w:val="00552D33"/>
    <w:rsid w:val="005550B8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140"/>
    <w:rsid w:val="006C5D39"/>
    <w:rsid w:val="006D6D9B"/>
    <w:rsid w:val="006E2810"/>
    <w:rsid w:val="006E5417"/>
    <w:rsid w:val="006F0794"/>
    <w:rsid w:val="007023DE"/>
    <w:rsid w:val="007122EB"/>
    <w:rsid w:val="00712F60"/>
    <w:rsid w:val="00713D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0434"/>
    <w:rsid w:val="0086387C"/>
    <w:rsid w:val="00874A6C"/>
    <w:rsid w:val="00876C65"/>
    <w:rsid w:val="008A4B4C"/>
    <w:rsid w:val="008B08F8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BF9"/>
    <w:rsid w:val="00977C16"/>
    <w:rsid w:val="00984763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245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49C0"/>
    <w:rsid w:val="00B01905"/>
    <w:rsid w:val="00B07CA7"/>
    <w:rsid w:val="00B1279A"/>
    <w:rsid w:val="00B1285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3C0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1EF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55BF2"/>
    <w:rsid w:val="00D807BF"/>
    <w:rsid w:val="00D82FCC"/>
    <w:rsid w:val="00DA053E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2467"/>
    <w:rsid w:val="00EE7CD8"/>
    <w:rsid w:val="00EF48CC"/>
    <w:rsid w:val="00F00801"/>
    <w:rsid w:val="00F2488D"/>
    <w:rsid w:val="00F601A0"/>
    <w:rsid w:val="00F712E9"/>
    <w:rsid w:val="00F7260B"/>
    <w:rsid w:val="00F73032"/>
    <w:rsid w:val="00F848FC"/>
    <w:rsid w:val="00F906F6"/>
    <w:rsid w:val="00F9282A"/>
    <w:rsid w:val="00F96BAD"/>
    <w:rsid w:val="00FA139D"/>
    <w:rsid w:val="00FB0E84"/>
    <w:rsid w:val="00FB3EE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6</Pages>
  <Words>1795</Words>
  <Characters>10236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30</cp:revision>
  <cp:lastPrinted>1900-01-01T08:00:00Z</cp:lastPrinted>
  <dcterms:created xsi:type="dcterms:W3CDTF">2017-12-03T02:45:00Z</dcterms:created>
  <dcterms:modified xsi:type="dcterms:W3CDTF">2018-07-03T09:54:00Z</dcterms:modified>
</cp:coreProperties>
</file>