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58EA5C2" w:rsidR="006C5D39" w:rsidRPr="005B217D" w:rsidRDefault="002C7F7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ADC6EA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9D841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4384D4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DAA84D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C0D793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838F5">
              <w:rPr>
                <w:lang w:val="en-CA"/>
              </w:rPr>
              <w:t>0379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ECF22D7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12850">
              <w:rPr>
                <w:b/>
                <w:szCs w:val="22"/>
                <w:lang w:val="en-CA"/>
              </w:rPr>
              <w:t>5: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0514B">
              <w:rPr>
                <w:b/>
                <w:szCs w:val="22"/>
                <w:lang w:val="en-CA"/>
              </w:rPr>
              <w:t xml:space="preserve">CABAC </w:t>
            </w:r>
            <w:r w:rsidR="00E0514B">
              <w:rPr>
                <w:b/>
              </w:rPr>
              <w:t>p</w:t>
            </w:r>
            <w:r w:rsidR="004735F0">
              <w:rPr>
                <w:b/>
              </w:rPr>
              <w:t>robability</w:t>
            </w:r>
            <w:r w:rsidR="00B12850" w:rsidRPr="001D2ED1">
              <w:rPr>
                <w:b/>
              </w:rPr>
              <w:t xml:space="preserve"> initialization </w:t>
            </w:r>
            <w:r w:rsidR="00E0514B">
              <w:rPr>
                <w:b/>
              </w:rPr>
              <w:t>from previous inter frames</w:t>
            </w:r>
            <w:r w:rsidR="003838F5">
              <w:rPr>
                <w:b/>
              </w:rPr>
              <w:t xml:space="preserve"> (test C1)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D95BD77" w:rsidR="00E61DAC" w:rsidRPr="005B217D" w:rsidRDefault="004735F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AF21475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DB1C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37199E" w14:textId="388AC12D" w:rsidR="00996118" w:rsidRDefault="00E0514B" w:rsidP="001F758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results </w:t>
      </w:r>
      <w:r w:rsidR="00897CAE">
        <w:rPr>
          <w:szCs w:val="22"/>
          <w:lang w:val="en-CA"/>
        </w:rPr>
        <w:t>for</w:t>
      </w:r>
      <w:r w:rsidR="00514BBC">
        <w:rPr>
          <w:szCs w:val="22"/>
          <w:lang w:val="en-CA"/>
        </w:rPr>
        <w:t xml:space="preserve"> CE5.C1 where </w:t>
      </w:r>
      <w:r w:rsidR="00897CAE">
        <w:rPr>
          <w:szCs w:val="22"/>
          <w:lang w:val="en-CA"/>
        </w:rPr>
        <w:t>a CTU-location</w:t>
      </w:r>
      <w:r w:rsidR="00996118">
        <w:rPr>
          <w:szCs w:val="22"/>
          <w:lang w:val="en-CA"/>
        </w:rPr>
        <w:t xml:space="preserve"> </w:t>
      </w:r>
      <w:r w:rsidR="00897CAE">
        <w:rPr>
          <w:szCs w:val="22"/>
          <w:lang w:val="en-CA"/>
        </w:rPr>
        <w:t>probability initialization scheme</w:t>
      </w:r>
      <w:r w:rsidR="006C205C">
        <w:rPr>
          <w:szCs w:val="22"/>
          <w:lang w:val="en-CA"/>
        </w:rPr>
        <w:t xml:space="preserve"> for inter coded slices</w:t>
      </w:r>
      <w:r w:rsidR="00897CAE">
        <w:rPr>
          <w:szCs w:val="22"/>
          <w:lang w:val="en-CA"/>
        </w:rPr>
        <w:t xml:space="preserve"> is tested</w:t>
      </w:r>
      <w:r w:rsidR="00996118">
        <w:rPr>
          <w:szCs w:val="22"/>
          <w:lang w:val="en-CA"/>
        </w:rPr>
        <w:t xml:space="preserve">. The CE results show that </w:t>
      </w:r>
    </w:p>
    <w:p w14:paraId="68DEB928" w14:textId="65BDEF5F" w:rsidR="00996118" w:rsidRPr="00DE55AE" w:rsidRDefault="00996118" w:rsidP="00996118">
      <w:pPr>
        <w:numPr>
          <w:ilvl w:val="0"/>
          <w:numId w:val="13"/>
        </w:numPr>
        <w:rPr>
          <w:lang w:val="en-CA"/>
        </w:rPr>
      </w:pPr>
      <w:r w:rsidRPr="00DE55AE">
        <w:rPr>
          <w:lang w:val="en-CA"/>
        </w:rPr>
        <w:t xml:space="preserve">On top of VTM 1.1, the proposed method provides </w:t>
      </w:r>
      <w:r>
        <w:rPr>
          <w:lang w:val="en-CA"/>
        </w:rPr>
        <w:t>0.1</w:t>
      </w:r>
      <w:r w:rsidRPr="00DE55AE">
        <w:rPr>
          <w:lang w:val="en-CA"/>
        </w:rPr>
        <w:t>%</w:t>
      </w:r>
      <w:r w:rsidR="00897CAE">
        <w:rPr>
          <w:lang w:val="en-CA"/>
        </w:rPr>
        <w:t xml:space="preserve"> average </w:t>
      </w:r>
      <w:r>
        <w:rPr>
          <w:lang w:val="en-CA"/>
        </w:rPr>
        <w:t>BD-rate</w:t>
      </w:r>
      <w:r w:rsidRPr="00DE55AE">
        <w:rPr>
          <w:lang w:val="en-CA"/>
        </w:rPr>
        <w:t xml:space="preserve"> gains for </w:t>
      </w:r>
      <w:r w:rsidR="00897CAE">
        <w:rPr>
          <w:lang w:val="en-CA"/>
        </w:rPr>
        <w:t>both</w:t>
      </w:r>
      <w:r w:rsidRPr="00DE55AE">
        <w:rPr>
          <w:lang w:val="en-CA"/>
        </w:rPr>
        <w:t xml:space="preserve"> RA and LD configurations.    </w:t>
      </w:r>
    </w:p>
    <w:p w14:paraId="5942C99D" w14:textId="770F43BF" w:rsidR="001F7580" w:rsidRPr="004007DE" w:rsidRDefault="00996118" w:rsidP="001F7580">
      <w:pPr>
        <w:numPr>
          <w:ilvl w:val="0"/>
          <w:numId w:val="13"/>
        </w:numPr>
        <w:rPr>
          <w:lang w:val="en-CA"/>
        </w:rPr>
      </w:pPr>
      <w:r w:rsidRPr="00DE55AE">
        <w:rPr>
          <w:lang w:val="en-CA"/>
        </w:rPr>
        <w:t>On top of BMS 1.1, the proposed method provides 0.</w:t>
      </w:r>
      <w:r>
        <w:rPr>
          <w:lang w:val="en-CA"/>
        </w:rPr>
        <w:t>2</w:t>
      </w:r>
      <w:r w:rsidRPr="00DE55AE">
        <w:rPr>
          <w:lang w:val="en-CA"/>
        </w:rPr>
        <w:t>%</w:t>
      </w:r>
      <w:r>
        <w:rPr>
          <w:lang w:val="en-CA"/>
        </w:rPr>
        <w:t xml:space="preserve"> and</w:t>
      </w:r>
      <w:r w:rsidRPr="00DE55AE">
        <w:rPr>
          <w:lang w:val="en-CA"/>
        </w:rPr>
        <w:t xml:space="preserve"> 0.</w:t>
      </w:r>
      <w:r>
        <w:rPr>
          <w:lang w:val="en-CA"/>
        </w:rPr>
        <w:t>4</w:t>
      </w:r>
      <w:r w:rsidRPr="00DE55AE">
        <w:rPr>
          <w:lang w:val="en-CA"/>
        </w:rPr>
        <w:t xml:space="preserve">% </w:t>
      </w:r>
      <w:r>
        <w:rPr>
          <w:lang w:val="en-CA"/>
        </w:rPr>
        <w:t>BD-rate</w:t>
      </w:r>
      <w:r w:rsidRPr="00DE55AE">
        <w:rPr>
          <w:lang w:val="en-CA"/>
        </w:rPr>
        <w:t xml:space="preserve"> gains</w:t>
      </w:r>
      <w:r>
        <w:rPr>
          <w:lang w:val="en-CA"/>
        </w:rPr>
        <w:t xml:space="preserve"> for</w:t>
      </w:r>
      <w:r w:rsidRPr="00DE55AE">
        <w:rPr>
          <w:lang w:val="en-CA"/>
        </w:rPr>
        <w:t xml:space="preserve"> RA and LD configurations, respectively. </w:t>
      </w:r>
      <w:r w:rsidRPr="00996118">
        <w:rPr>
          <w:szCs w:val="22"/>
          <w:lang w:val="en-CA"/>
        </w:rPr>
        <w:t xml:space="preserve">  </w:t>
      </w:r>
    </w:p>
    <w:p w14:paraId="1FA6FB63" w14:textId="77777777" w:rsidR="004007DE" w:rsidRPr="00996118" w:rsidRDefault="004007DE" w:rsidP="004007DE">
      <w:pPr>
        <w:ind w:left="720"/>
        <w:rPr>
          <w:lang w:val="en-CA"/>
        </w:rPr>
      </w:pPr>
    </w:p>
    <w:p w14:paraId="52AC9D5E" w14:textId="49375BAB" w:rsidR="001F7580" w:rsidRPr="00E0514B" w:rsidRDefault="001F7580" w:rsidP="001F7580">
      <w:pPr>
        <w:pStyle w:val="Heading1"/>
        <w:rPr>
          <w:lang w:val="en-CA"/>
        </w:rPr>
      </w:pPr>
      <w:r>
        <w:rPr>
          <w:lang w:val="en-CA"/>
        </w:rPr>
        <w:t>CE Description</w:t>
      </w:r>
    </w:p>
    <w:p w14:paraId="54CE8A34" w14:textId="7FA00731" w:rsidR="007F0463" w:rsidRDefault="00DC01D5" w:rsidP="00EB2DA0">
      <w:r>
        <w:t xml:space="preserve">In </w:t>
      </w:r>
      <w:r w:rsidR="006C205C">
        <w:t>JVET-J0021</w:t>
      </w:r>
      <w:r>
        <w:t xml:space="preserve">, a probability </w:t>
      </w:r>
      <w:r w:rsidR="002C7F74">
        <w:t xml:space="preserve">initialization scheme </w:t>
      </w:r>
      <w:r>
        <w:t xml:space="preserve">is proposed </w:t>
      </w:r>
      <w:r w:rsidR="006C205C">
        <w:t>to</w:t>
      </w:r>
      <w:r w:rsidR="002C7F74">
        <w:t xml:space="preserve"> better</w:t>
      </w:r>
      <w:r>
        <w:t xml:space="preserve"> adapt the CABAC engine based on previously coded inter slices</w:t>
      </w:r>
      <w:r w:rsidR="002C7F74">
        <w:t>.</w:t>
      </w:r>
      <w:r>
        <w:t xml:space="preserve"> </w:t>
      </w:r>
      <w:r w:rsidR="007C00CD">
        <w:t xml:space="preserve">Specifically, </w:t>
      </w:r>
      <w:r>
        <w:t xml:space="preserve">a probability </w:t>
      </w:r>
      <w:r w:rsidR="00EB2DA0">
        <w:t>state</w:t>
      </w:r>
      <w:r>
        <w:t xml:space="preserve"> is</w:t>
      </w:r>
      <w:r w:rsidR="007C00CD">
        <w:t xml:space="preserve"> first</w:t>
      </w:r>
      <w:r>
        <w:t xml:space="preserve"> obtained</w:t>
      </w:r>
      <w:r w:rsidR="00EB2DA0">
        <w:t xml:space="preserve"> after coding CTUs up to a specified location and stored. Then, the stored probability is used as the initial probability for the next B/P slice if that slice is coded with the same quantization parameter (QP). </w:t>
      </w:r>
      <w:r w:rsidR="007C00CD">
        <w:t>T</w:t>
      </w:r>
      <w:r w:rsidR="00EB2DA0">
        <w:t>he CTU location for storing probability states is computed using the following formula:</w:t>
      </w:r>
    </w:p>
    <w:p w14:paraId="744983DC" w14:textId="68925669" w:rsidR="007F0463" w:rsidRPr="00D6670B" w:rsidRDefault="00D6670B" w:rsidP="00EB2DA0">
      <w:pPr>
        <w:jc w:val="center"/>
        <w:rPr>
          <w:szCs w:val="22"/>
        </w:rPr>
      </w:pPr>
      <w:r w:rsidRPr="00D6670B">
        <w:rPr>
          <w:color w:val="000000"/>
          <w:szCs w:val="22"/>
        </w:rPr>
        <w:t>CTU location</w:t>
      </w:r>
      <w:r w:rsidR="007F0463" w:rsidRPr="00D6670B">
        <w:rPr>
          <w:color w:val="000000"/>
          <w:szCs w:val="22"/>
        </w:rPr>
        <w:t xml:space="preserve"> </w:t>
      </w:r>
      <w:r w:rsidRPr="00D6670B">
        <w:rPr>
          <w:color w:val="000000"/>
          <w:szCs w:val="22"/>
        </w:rPr>
        <w:t>=</w:t>
      </w:r>
      <w:r w:rsidR="007F0463" w:rsidRPr="00D6670B">
        <w:rPr>
          <w:color w:val="000000"/>
          <w:szCs w:val="22"/>
        </w:rPr>
        <w:t xml:space="preserve"> min</w:t>
      </w:r>
      <w:r w:rsidR="00F9133E">
        <w:rPr>
          <w:color w:val="000000"/>
          <w:szCs w:val="22"/>
        </w:rPr>
        <w:t xml:space="preserve"> </w:t>
      </w:r>
      <w:r w:rsidR="007F0463" w:rsidRPr="00D6670B">
        <w:rPr>
          <w:color w:val="000000"/>
          <w:szCs w:val="22"/>
        </w:rPr>
        <w:t>(</w:t>
      </w:r>
      <w:r w:rsidR="00F9133E">
        <w:rPr>
          <w:color w:val="000000"/>
          <w:szCs w:val="22"/>
        </w:rPr>
        <w:t>(</w:t>
      </w:r>
      <w:r w:rsidR="00EB2DA0" w:rsidRPr="00EB2DA0">
        <w:rPr>
          <w:i/>
          <w:color w:val="000000"/>
          <w:szCs w:val="22"/>
        </w:rPr>
        <w:t>W</w:t>
      </w:r>
      <w:r w:rsidR="00F9133E">
        <w:rPr>
          <w:color w:val="000000"/>
          <w:szCs w:val="22"/>
        </w:rPr>
        <w:t xml:space="preserve"> </w:t>
      </w:r>
      <w:r w:rsidR="007F0463" w:rsidRPr="00D6670B">
        <w:rPr>
          <w:color w:val="000000"/>
          <w:szCs w:val="22"/>
        </w:rPr>
        <w:t xml:space="preserve">+ </w:t>
      </w:r>
      <w:proofErr w:type="gramStart"/>
      <w:r w:rsidR="00EB2DA0" w:rsidRPr="00EB2DA0">
        <w:rPr>
          <w:i/>
          <w:color w:val="000000"/>
          <w:szCs w:val="22"/>
        </w:rPr>
        <w:t>C</w:t>
      </w:r>
      <w:r w:rsidR="00EB2DA0">
        <w:rPr>
          <w:color w:val="000000"/>
          <w:szCs w:val="22"/>
        </w:rPr>
        <w:t xml:space="preserve"> </w:t>
      </w:r>
      <w:r w:rsidR="00F9133E">
        <w:rPr>
          <w:color w:val="000000"/>
          <w:szCs w:val="22"/>
        </w:rPr>
        <w:t>)</w:t>
      </w:r>
      <w:proofErr w:type="gramEnd"/>
      <w:r w:rsidR="007F0463" w:rsidRPr="00D6670B">
        <w:rPr>
          <w:color w:val="000000"/>
          <w:szCs w:val="22"/>
        </w:rPr>
        <w:t>/2</w:t>
      </w:r>
      <w:r w:rsidR="00F9133E">
        <w:rPr>
          <w:color w:val="000000"/>
          <w:szCs w:val="22"/>
        </w:rPr>
        <w:t xml:space="preserve"> + 1</w:t>
      </w:r>
      <w:r w:rsidR="007F0463" w:rsidRPr="00D6670B">
        <w:rPr>
          <w:color w:val="000000"/>
          <w:szCs w:val="22"/>
        </w:rPr>
        <w:t>,</w:t>
      </w:r>
      <w:r w:rsidR="00F9133E">
        <w:rPr>
          <w:color w:val="000000"/>
          <w:szCs w:val="22"/>
        </w:rPr>
        <w:t xml:space="preserve"> </w:t>
      </w:r>
      <w:r w:rsidR="00EB2DA0" w:rsidRPr="00EB2DA0">
        <w:rPr>
          <w:i/>
          <w:color w:val="000000"/>
          <w:szCs w:val="22"/>
        </w:rPr>
        <w:t>C</w:t>
      </w:r>
      <w:r w:rsidR="00EB2DA0">
        <w:rPr>
          <w:color w:val="000000"/>
          <w:szCs w:val="22"/>
        </w:rPr>
        <w:t xml:space="preserve"> </w:t>
      </w:r>
      <w:r w:rsidR="007F0463" w:rsidRPr="00D6670B">
        <w:rPr>
          <w:color w:val="000000"/>
          <w:szCs w:val="22"/>
        </w:rPr>
        <w:t>)</w:t>
      </w:r>
      <w:r w:rsidR="00C2465F">
        <w:rPr>
          <w:color w:val="000000"/>
          <w:szCs w:val="22"/>
        </w:rPr>
        <w:t>.</w:t>
      </w:r>
    </w:p>
    <w:p w14:paraId="3ED0FF9C" w14:textId="5E469652" w:rsidR="007C00CD" w:rsidRDefault="00EB2DA0" w:rsidP="009234A5">
      <w:r>
        <w:t xml:space="preserve">where </w:t>
      </w:r>
      <w:r w:rsidRPr="00EB2DA0">
        <w:rPr>
          <w:i/>
        </w:rPr>
        <w:t>W</w:t>
      </w:r>
      <w:r>
        <w:rPr>
          <w:i/>
        </w:rPr>
        <w:t xml:space="preserve"> </w:t>
      </w:r>
      <w:r>
        <w:t xml:space="preserve">denote the number of CTUs in a CTU line, and </w:t>
      </w:r>
      <w:r w:rsidRPr="00EB2DA0">
        <w:rPr>
          <w:i/>
        </w:rPr>
        <w:t>C</w:t>
      </w:r>
      <w:r>
        <w:rPr>
          <w:i/>
        </w:rPr>
        <w:t xml:space="preserve"> </w:t>
      </w:r>
      <w:r>
        <w:t xml:space="preserve">is the total number of CTUs in </w:t>
      </w:r>
      <w:r w:rsidR="00A56ED1">
        <w:t>a</w:t>
      </w:r>
      <w:r>
        <w:t xml:space="preserve"> frame.</w:t>
      </w:r>
      <w:r w:rsidR="00311962">
        <w:t xml:space="preserve"> </w:t>
      </w:r>
      <w:r w:rsidR="007C00CD">
        <w:t xml:space="preserve">The following section presents the results of the proposed </w:t>
      </w:r>
      <w:r w:rsidR="007C00CD">
        <w:t>CTU-</w:t>
      </w:r>
      <w:r w:rsidR="007C00CD">
        <w:t xml:space="preserve">location based CABAC initialization tool. </w:t>
      </w:r>
    </w:p>
    <w:p w14:paraId="0650ECC6" w14:textId="6406C853" w:rsidR="00311962" w:rsidRDefault="00311962" w:rsidP="009234A5"/>
    <w:p w14:paraId="733FFD4E" w14:textId="77777777" w:rsidR="004007DE" w:rsidRPr="00EB2DA0" w:rsidRDefault="004007DE" w:rsidP="009234A5">
      <w:bookmarkStart w:id="0" w:name="_GoBack"/>
      <w:bookmarkEnd w:id="0"/>
    </w:p>
    <w:p w14:paraId="149F10DE" w14:textId="433F8A43" w:rsidR="002508DC" w:rsidRPr="002508DC" w:rsidRDefault="001F7580" w:rsidP="00BB29C6">
      <w:pPr>
        <w:pStyle w:val="Heading1"/>
        <w:rPr>
          <w:lang w:val="en-CA"/>
        </w:rPr>
      </w:pPr>
      <w:r>
        <w:rPr>
          <w:lang w:val="en-CA"/>
        </w:rPr>
        <w:t>CE Results</w:t>
      </w:r>
    </w:p>
    <w:p w14:paraId="16EDDCEC" w14:textId="3BE79C3A" w:rsidR="002508DC" w:rsidRDefault="00311962" w:rsidP="002508DC">
      <w:pPr>
        <w:rPr>
          <w:szCs w:val="22"/>
          <w:lang w:val="en-CA"/>
        </w:rPr>
      </w:pPr>
      <w:r>
        <w:rPr>
          <w:szCs w:val="22"/>
          <w:lang w:val="en-CA"/>
        </w:rPr>
        <w:t>Tables 1.1 and 1.2</w:t>
      </w:r>
      <w:r>
        <w:rPr>
          <w:szCs w:val="22"/>
          <w:lang w:val="en-CA"/>
        </w:rPr>
        <w:t xml:space="preserve"> present t</w:t>
      </w:r>
      <w:r w:rsidR="002508DC">
        <w:rPr>
          <w:szCs w:val="22"/>
          <w:lang w:val="en-CA"/>
        </w:rPr>
        <w:t>he</w:t>
      </w:r>
      <w:r>
        <w:rPr>
          <w:szCs w:val="22"/>
          <w:lang w:val="en-CA"/>
        </w:rPr>
        <w:t xml:space="preserve"> </w:t>
      </w:r>
      <w:r w:rsidR="002508DC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>for</w:t>
      </w:r>
      <w:r w:rsidR="002508DC">
        <w:rPr>
          <w:szCs w:val="22"/>
          <w:lang w:val="en-CA"/>
        </w:rPr>
        <w:t xml:space="preserve"> the proposed</w:t>
      </w:r>
      <w:r>
        <w:rPr>
          <w:szCs w:val="22"/>
          <w:lang w:val="en-CA"/>
        </w:rPr>
        <w:t xml:space="preserve"> method </w:t>
      </w:r>
      <w:r w:rsidR="002508DC">
        <w:rPr>
          <w:szCs w:val="22"/>
          <w:lang w:val="en-CA"/>
        </w:rPr>
        <w:t xml:space="preserve">on </w:t>
      </w:r>
      <w:r>
        <w:rPr>
          <w:szCs w:val="22"/>
          <w:lang w:val="en-CA"/>
        </w:rPr>
        <w:t xml:space="preserve">BMS1.0 software with </w:t>
      </w:r>
      <w:r w:rsidR="002508DC">
        <w:rPr>
          <w:szCs w:val="22"/>
          <w:lang w:val="en-CA"/>
        </w:rPr>
        <w:t xml:space="preserve">VTM and BMS configurations, respectively. </w:t>
      </w:r>
    </w:p>
    <w:p w14:paraId="5C4870CE" w14:textId="77777777" w:rsidR="002508DC" w:rsidRDefault="002508DC" w:rsidP="00BB29C6">
      <w:pPr>
        <w:rPr>
          <w:b/>
          <w:szCs w:val="22"/>
          <w:lang w:val="en-CA"/>
        </w:rPr>
      </w:pPr>
    </w:p>
    <w:p w14:paraId="73DD781A" w14:textId="77777777" w:rsidR="002508DC" w:rsidRDefault="002508DC" w:rsidP="00BB29C6">
      <w:pPr>
        <w:rPr>
          <w:b/>
          <w:szCs w:val="22"/>
          <w:lang w:val="en-CA"/>
        </w:rPr>
      </w:pPr>
    </w:p>
    <w:p w14:paraId="75EA2DCE" w14:textId="77777777" w:rsidR="002508DC" w:rsidRDefault="002508DC" w:rsidP="00BB29C6">
      <w:pPr>
        <w:rPr>
          <w:b/>
          <w:szCs w:val="22"/>
          <w:lang w:val="en-CA"/>
        </w:rPr>
      </w:pPr>
    </w:p>
    <w:p w14:paraId="041578AA" w14:textId="77777777" w:rsidR="002508DC" w:rsidRDefault="002508DC" w:rsidP="00BB29C6">
      <w:pPr>
        <w:rPr>
          <w:b/>
          <w:szCs w:val="22"/>
          <w:lang w:val="en-CA"/>
        </w:rPr>
      </w:pPr>
    </w:p>
    <w:p w14:paraId="368E9D91" w14:textId="77777777" w:rsidR="002508DC" w:rsidRDefault="002508DC" w:rsidP="00BB29C6">
      <w:pPr>
        <w:rPr>
          <w:b/>
          <w:szCs w:val="22"/>
          <w:lang w:val="en-CA"/>
        </w:rPr>
      </w:pPr>
    </w:p>
    <w:p w14:paraId="5C737826" w14:textId="77777777" w:rsidR="002508DC" w:rsidRDefault="002508DC" w:rsidP="00BB29C6">
      <w:pPr>
        <w:rPr>
          <w:b/>
          <w:szCs w:val="22"/>
          <w:lang w:val="en-CA"/>
        </w:rPr>
      </w:pPr>
    </w:p>
    <w:p w14:paraId="7F112463" w14:textId="7E091821" w:rsidR="00BB29C6" w:rsidRPr="00AD61F0" w:rsidRDefault="00AD61F0" w:rsidP="00BB29C6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1.1: </w:t>
      </w:r>
      <w:r w:rsidR="002E176E">
        <w:rPr>
          <w:b/>
          <w:szCs w:val="22"/>
          <w:lang w:val="en-CA"/>
        </w:rPr>
        <w:t>Results</w:t>
      </w:r>
      <w:r w:rsidRPr="00834A22">
        <w:rPr>
          <w:b/>
          <w:szCs w:val="22"/>
          <w:lang w:val="en-CA"/>
        </w:rPr>
        <w:t xml:space="preserve"> of the proposed </w:t>
      </w:r>
      <w:r>
        <w:rPr>
          <w:b/>
          <w:szCs w:val="22"/>
          <w:lang w:val="en-CA"/>
        </w:rPr>
        <w:t>method</w:t>
      </w:r>
      <w:r w:rsidRPr="00834A22">
        <w:rPr>
          <w:b/>
          <w:szCs w:val="22"/>
          <w:lang w:val="en-CA"/>
        </w:rPr>
        <w:t xml:space="preserve"> enabled on BMS1.</w:t>
      </w:r>
      <w:r w:rsidR="00FF5226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</w:t>
      </w:r>
      <w:r w:rsidR="002E176E">
        <w:rPr>
          <w:b/>
          <w:szCs w:val="22"/>
          <w:lang w:val="en-CA"/>
        </w:rPr>
        <w:t>over</w:t>
      </w:r>
      <w:r w:rsidRPr="00834A22">
        <w:rPr>
          <w:b/>
          <w:szCs w:val="22"/>
          <w:lang w:val="en-CA"/>
        </w:rPr>
        <w:t xml:space="preserve"> (left) BMS 1.</w:t>
      </w:r>
      <w:r w:rsidR="00FF5226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 w:rsidR="00FF5226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723"/>
        <w:gridCol w:w="723"/>
        <w:gridCol w:w="723"/>
        <w:gridCol w:w="626"/>
        <w:gridCol w:w="626"/>
        <w:gridCol w:w="759"/>
        <w:gridCol w:w="759"/>
        <w:gridCol w:w="759"/>
        <w:gridCol w:w="590"/>
        <w:gridCol w:w="599"/>
      </w:tblGrid>
      <w:tr w:rsidR="00BB29C6" w:rsidRPr="00EA6832" w14:paraId="227191AF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509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C5B9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All Intra Main10 </w:t>
            </w:r>
          </w:p>
        </w:tc>
      </w:tr>
      <w:tr w:rsidR="00BB29C6" w:rsidRPr="00EA6832" w14:paraId="6016FED0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BB0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97D7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 BMS-1.0 + </w:t>
            </w:r>
            <w:proofErr w:type="spellStart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vtm</w:t>
            </w:r>
            <w:proofErr w:type="spellEnd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cfg</w:t>
            </w:r>
            <w:proofErr w:type="spellEnd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01A1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 BMS-1.0 + </w:t>
            </w:r>
            <w:proofErr w:type="spellStart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bms</w:t>
            </w:r>
            <w:proofErr w:type="spellEnd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cfg</w:t>
            </w:r>
            <w:proofErr w:type="spellEnd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BB29C6" w:rsidRPr="00EA6832" w14:paraId="1D558211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4C9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97E0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6A2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EFA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F785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A02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516B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551C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382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82F9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605B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BB29C6" w:rsidRPr="00EA6832" w14:paraId="4C09C41D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781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700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AC5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5F7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902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0BC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D9ADD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14.39%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EE845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47.79%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58E8A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42.98%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6A9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FCB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46%</w:t>
            </w:r>
          </w:p>
        </w:tc>
      </w:tr>
      <w:tr w:rsidR="00BB29C6" w:rsidRPr="00EA6832" w14:paraId="58E2D1B5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5642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066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658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D56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462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248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B936A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12.14%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1F9E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22.97%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8C37C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17.65%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B87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2BD3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53%</w:t>
            </w:r>
          </w:p>
        </w:tc>
      </w:tr>
      <w:tr w:rsidR="00BB29C6" w:rsidRPr="00EA6832" w14:paraId="6110788A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F2F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718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122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2E0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88A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2F4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F7E69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55742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18.71%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5726A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24.11%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F75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7854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54%</w:t>
            </w:r>
          </w:p>
        </w:tc>
      </w:tr>
      <w:tr w:rsidR="00BB29C6" w:rsidRPr="00EA6832" w14:paraId="17BB8E83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231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1FB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DBC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8BFB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EDA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245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46D1D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ECA30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19.62%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365A4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25.05%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DB0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CDD8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64%</w:t>
            </w:r>
          </w:p>
        </w:tc>
      </w:tr>
      <w:tr w:rsidR="00BB29C6" w:rsidRPr="00EA6832" w14:paraId="075944F4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704D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905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F49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E0B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758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F79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05020B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15.70%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2C125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C8BC9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24.30%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F78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71E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54%</w:t>
            </w:r>
          </w:p>
        </w:tc>
      </w:tr>
      <w:tr w:rsidR="00BB29C6" w:rsidRPr="00EA6832" w14:paraId="6CF2E615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EC6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FCB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FB7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A48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B3A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EB6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3A8B1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12.90%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F669D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24.74%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4816D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26.42%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B13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2C0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54%</w:t>
            </w:r>
          </w:p>
        </w:tc>
      </w:tr>
      <w:tr w:rsidR="00BB29C6" w:rsidRPr="00EA6832" w14:paraId="7572EEA3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9B0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4EDB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164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73A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5B7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D5B2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DF34E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FE137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15.46%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3E360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17.92%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0E4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B875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66%</w:t>
            </w:r>
          </w:p>
        </w:tc>
      </w:tr>
      <w:tr w:rsidR="00BB29C6" w:rsidRPr="00EA6832" w14:paraId="38E8E190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9D69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AC7A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A5F9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B20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729F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621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FBD34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11.76%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E5585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19.66%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7A934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21.00%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152A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AEA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62%</w:t>
            </w:r>
          </w:p>
        </w:tc>
      </w:tr>
      <w:tr w:rsidR="00BB29C6" w:rsidRPr="00EA6832" w14:paraId="7DC12B61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2C6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26A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41A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DEC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87D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FD8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B1A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3C4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128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222C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EBE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</w:tr>
      <w:tr w:rsidR="00BB29C6" w:rsidRPr="00EA6832" w14:paraId="440B8100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164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6A81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 Main 10</w:t>
            </w:r>
          </w:p>
        </w:tc>
      </w:tr>
      <w:tr w:rsidR="00BB29C6" w:rsidRPr="00EA6832" w14:paraId="0AB79062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C69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ECC9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 BMS-1.0 + </w:t>
            </w:r>
            <w:proofErr w:type="spellStart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vtm</w:t>
            </w:r>
            <w:proofErr w:type="spellEnd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cfg</w:t>
            </w:r>
            <w:proofErr w:type="spellEnd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CB3B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 BMS-1.0 + </w:t>
            </w:r>
            <w:proofErr w:type="spellStart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bms</w:t>
            </w:r>
            <w:proofErr w:type="spellEnd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cfg</w:t>
            </w:r>
            <w:proofErr w:type="spellEnd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BB29C6" w:rsidRPr="00EA6832" w14:paraId="673F14C9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AC0B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0006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C33A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5FE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6AB2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1FF7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3615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8FA2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831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184D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C9A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BB29C6" w:rsidRPr="00EA6832" w14:paraId="16BB084E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4C4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BAF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F71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D5B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B03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1D4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DBA9C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0C0CF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46.71%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5AD80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49.52%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F63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614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41%</w:t>
            </w:r>
          </w:p>
        </w:tc>
      </w:tr>
      <w:tr w:rsidR="00BB29C6" w:rsidRPr="00EA6832" w14:paraId="7D5ECDF4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5E5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3C4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CE2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98B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AFA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729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38957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24.36%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CA414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28.86%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364AB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D16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398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40%</w:t>
            </w:r>
          </w:p>
        </w:tc>
      </w:tr>
      <w:tr w:rsidR="00BB29C6" w:rsidRPr="00EA6832" w14:paraId="2F2ABC30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13E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AF6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B8C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450B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8AEB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1DA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62958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18.36%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0F7FC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29.51%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A5314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32.06%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8D8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C0F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45%</w:t>
            </w:r>
          </w:p>
        </w:tc>
      </w:tr>
      <w:tr w:rsidR="00BB29C6" w:rsidRPr="00EA6832" w14:paraId="3BBFA99C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40C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B74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676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6B2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BDF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7DE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0BEFB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14.67%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F8043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C5A06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24.00%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1F4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BA4B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50%</w:t>
            </w:r>
          </w:p>
        </w:tc>
      </w:tr>
      <w:tr w:rsidR="00BB29C6" w:rsidRPr="00EA6832" w14:paraId="001B4C63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AA1C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726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EA7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173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7AB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AC8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709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3DA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25B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875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E93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B29C6" w:rsidRPr="00EA6832" w14:paraId="6B49CA35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1E2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5E4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4E9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C24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272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67A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5A382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18.91%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28C72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30.36%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6DBF3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31.02%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B83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D20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44%</w:t>
            </w:r>
          </w:p>
        </w:tc>
      </w:tr>
      <w:tr w:rsidR="00BB29C6" w:rsidRPr="00EA6832" w14:paraId="02CAD500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47C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20F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79C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825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D61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C51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FC01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15.43%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F8913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17.88%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E8A00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438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6BD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49%</w:t>
            </w:r>
          </w:p>
        </w:tc>
      </w:tr>
      <w:tr w:rsidR="00BB29C6" w:rsidRPr="00EA6832" w14:paraId="1A516F3F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A15F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9DB6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30F7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AE5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DEC3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ACA3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6BDB6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12.47%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CD9BDB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20.58%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E10C0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20.39%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66E5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3A94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61%</w:t>
            </w:r>
          </w:p>
        </w:tc>
      </w:tr>
      <w:tr w:rsidR="00BB29C6" w:rsidRPr="00EA6832" w14:paraId="0C947C86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79C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F85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2A6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3EE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186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21F1B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0454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48A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E76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AE1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614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</w:tr>
      <w:tr w:rsidR="00BB29C6" w:rsidRPr="00EA6832" w14:paraId="42BAB51B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CCB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0410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Low delay B Main10 </w:t>
            </w:r>
          </w:p>
        </w:tc>
      </w:tr>
      <w:tr w:rsidR="00BB29C6" w:rsidRPr="00EA6832" w14:paraId="12DAF0DD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9C5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351D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 BMS-1.0 + </w:t>
            </w:r>
            <w:proofErr w:type="spellStart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vtm</w:t>
            </w:r>
            <w:proofErr w:type="spellEnd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cfg</w:t>
            </w:r>
            <w:proofErr w:type="spellEnd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6DE4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 BMS-1.0 + </w:t>
            </w:r>
            <w:proofErr w:type="spellStart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bms</w:t>
            </w:r>
            <w:proofErr w:type="spellEnd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cfg</w:t>
            </w:r>
            <w:proofErr w:type="spellEnd"/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BB29C6" w:rsidRPr="00EA6832" w14:paraId="216540B1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70D4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6139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A992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DBA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3C2B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20A2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B3C1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C859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A4E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FA1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BEC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BB29C6" w:rsidRPr="00EA6832" w14:paraId="67D9A53E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F97D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451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F34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B5C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262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A3B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9AB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51C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A16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8DA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654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B29C6" w:rsidRPr="00EA6832" w14:paraId="3A52FF32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21C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8CF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A5B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501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D20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2A5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1BC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62A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5D1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17E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06C2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B29C6" w:rsidRPr="00EA6832" w14:paraId="392F9156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FCE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03C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B4E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BFB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A9B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999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5C1F4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28D670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B752E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12.95%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C44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CB9C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53%</w:t>
            </w:r>
          </w:p>
        </w:tc>
      </w:tr>
      <w:tr w:rsidR="00BB29C6" w:rsidRPr="00EA6832" w14:paraId="6BFEB2DA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50C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E50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895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D18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E1F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A9F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D105F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19C35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9.37%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6878C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B09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BCA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60%</w:t>
            </w:r>
          </w:p>
        </w:tc>
      </w:tr>
      <w:tr w:rsidR="00BB29C6" w:rsidRPr="00EA6832" w14:paraId="3EDC66E1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0410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1EF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459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C95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8CC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AD4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B6581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12.63%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5EADD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400D7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13.89%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3BF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35E7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61%</w:t>
            </w:r>
          </w:p>
        </w:tc>
      </w:tr>
      <w:tr w:rsidR="00BB29C6" w:rsidRPr="00EA6832" w14:paraId="2CC6FECF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3A98B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113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1F8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A47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069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239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E1B23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11.53%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7FC75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0E639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12.38%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5B2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786E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57%</w:t>
            </w:r>
          </w:p>
        </w:tc>
      </w:tr>
      <w:tr w:rsidR="00BB29C6" w:rsidRPr="00EA6832" w14:paraId="663E8CE7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25C9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810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26A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E6D2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FB8D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E346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0D27A3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11.96%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B6785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9.36%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33C9E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2ED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76A5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62%</w:t>
            </w:r>
          </w:p>
        </w:tc>
      </w:tr>
      <w:tr w:rsidR="00BB29C6" w:rsidRPr="00EA6832" w14:paraId="41F868B3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06897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92731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187CC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86D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87E8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B09A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0BD9114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11.92%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735E18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15.77%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ED908B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A6832">
              <w:rPr>
                <w:rFonts w:ascii="Arial" w:hAnsi="Arial" w:cs="Arial"/>
                <w:sz w:val="16"/>
                <w:szCs w:val="16"/>
              </w:rPr>
              <w:t>15.82%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EE576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A5DA" w14:textId="77777777" w:rsidR="00BB29C6" w:rsidRPr="00EA6832" w:rsidRDefault="00BB29C6" w:rsidP="00BB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832">
              <w:rPr>
                <w:rFonts w:ascii="Arial" w:hAnsi="Arial" w:cs="Arial"/>
                <w:color w:val="000000"/>
                <w:sz w:val="16"/>
                <w:szCs w:val="16"/>
              </w:rPr>
              <w:t>68%</w:t>
            </w:r>
          </w:p>
        </w:tc>
      </w:tr>
    </w:tbl>
    <w:p w14:paraId="5ED1FBCC" w14:textId="71D55FF5" w:rsidR="00BB29C6" w:rsidRDefault="00BB29C6" w:rsidP="00BB29C6">
      <w:pPr>
        <w:rPr>
          <w:lang w:val="en-CA"/>
        </w:rPr>
      </w:pPr>
    </w:p>
    <w:p w14:paraId="751A8854" w14:textId="70082859" w:rsidR="00BB29C6" w:rsidRDefault="00BB29C6" w:rsidP="00BB29C6">
      <w:pPr>
        <w:rPr>
          <w:lang w:val="en-CA"/>
        </w:rPr>
      </w:pPr>
    </w:p>
    <w:p w14:paraId="0400E3A2" w14:textId="312976B9" w:rsidR="002508DC" w:rsidRDefault="002508DC" w:rsidP="00BB29C6">
      <w:pPr>
        <w:rPr>
          <w:lang w:val="en-CA"/>
        </w:rPr>
      </w:pPr>
    </w:p>
    <w:p w14:paraId="1EBC6BE1" w14:textId="3D8353F5" w:rsidR="002508DC" w:rsidRDefault="002508DC" w:rsidP="00BB29C6">
      <w:pPr>
        <w:rPr>
          <w:lang w:val="en-CA"/>
        </w:rPr>
      </w:pPr>
    </w:p>
    <w:p w14:paraId="7238A0D6" w14:textId="017F32D9" w:rsidR="002508DC" w:rsidRDefault="002508DC" w:rsidP="00BB29C6">
      <w:pPr>
        <w:rPr>
          <w:lang w:val="en-CA"/>
        </w:rPr>
      </w:pPr>
    </w:p>
    <w:p w14:paraId="07CE611D" w14:textId="13704472" w:rsidR="002508DC" w:rsidRDefault="002508DC" w:rsidP="00BB29C6">
      <w:pPr>
        <w:rPr>
          <w:lang w:val="en-CA"/>
        </w:rPr>
      </w:pPr>
    </w:p>
    <w:p w14:paraId="54FE7D27" w14:textId="4214180C" w:rsidR="002508DC" w:rsidRDefault="002508DC" w:rsidP="00BB29C6">
      <w:pPr>
        <w:rPr>
          <w:lang w:val="en-CA"/>
        </w:rPr>
      </w:pPr>
    </w:p>
    <w:p w14:paraId="17EB6279" w14:textId="3C2D74D4" w:rsidR="002508DC" w:rsidRDefault="002508DC" w:rsidP="00BB29C6">
      <w:pPr>
        <w:rPr>
          <w:lang w:val="en-CA"/>
        </w:rPr>
      </w:pPr>
    </w:p>
    <w:p w14:paraId="36E7BDAF" w14:textId="7364C627" w:rsidR="002508DC" w:rsidRDefault="002508DC" w:rsidP="00BB29C6">
      <w:pPr>
        <w:rPr>
          <w:lang w:val="en-CA"/>
        </w:rPr>
      </w:pPr>
    </w:p>
    <w:p w14:paraId="7C12AF5D" w14:textId="73DE83E2" w:rsidR="002508DC" w:rsidRDefault="002508DC" w:rsidP="00BB29C6">
      <w:pPr>
        <w:rPr>
          <w:lang w:val="en-CA"/>
        </w:rPr>
      </w:pPr>
    </w:p>
    <w:p w14:paraId="3A76741B" w14:textId="77777777" w:rsidR="002508DC" w:rsidRDefault="002508DC" w:rsidP="00BB29C6">
      <w:pPr>
        <w:rPr>
          <w:lang w:val="en-CA"/>
        </w:rPr>
      </w:pPr>
    </w:p>
    <w:p w14:paraId="40002A13" w14:textId="632F08F5" w:rsidR="00BB29C6" w:rsidRPr="00AD61F0" w:rsidRDefault="00AD61F0" w:rsidP="00BB29C6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 w:rsidR="005E1B4E">
        <w:rPr>
          <w:b/>
          <w:szCs w:val="22"/>
          <w:lang w:val="en-CA"/>
        </w:rPr>
        <w:t>Results</w:t>
      </w:r>
      <w:r w:rsidR="005E1B4E" w:rsidRPr="00834A22">
        <w:rPr>
          <w:b/>
          <w:szCs w:val="22"/>
          <w:lang w:val="en-CA"/>
        </w:rPr>
        <w:t xml:space="preserve"> </w:t>
      </w:r>
      <w:r w:rsidRPr="00834A22">
        <w:rPr>
          <w:b/>
          <w:szCs w:val="22"/>
          <w:lang w:val="en-CA"/>
        </w:rPr>
        <w:t xml:space="preserve">of the proposed </w:t>
      </w:r>
      <w:r>
        <w:rPr>
          <w:b/>
          <w:szCs w:val="22"/>
          <w:lang w:val="en-CA"/>
        </w:rPr>
        <w:t>method</w:t>
      </w:r>
      <w:r w:rsidRPr="00834A22">
        <w:rPr>
          <w:b/>
          <w:szCs w:val="22"/>
          <w:lang w:val="en-CA"/>
        </w:rPr>
        <w:t xml:space="preserve"> enabled on BMS1.</w:t>
      </w:r>
      <w:r w:rsidR="00FF5226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</w:t>
      </w:r>
      <w:r w:rsidR="005E1B4E">
        <w:rPr>
          <w:b/>
          <w:szCs w:val="22"/>
          <w:lang w:val="en-CA"/>
        </w:rPr>
        <w:t>over</w:t>
      </w:r>
      <w:r w:rsidRPr="00834A22">
        <w:rPr>
          <w:b/>
          <w:szCs w:val="22"/>
          <w:lang w:val="en-CA"/>
        </w:rPr>
        <w:t xml:space="preserve"> (left) BMS 1.</w:t>
      </w:r>
      <w:r w:rsidR="00FF5226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 w:rsidR="00FF5226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812"/>
        <w:gridCol w:w="812"/>
        <w:gridCol w:w="812"/>
        <w:gridCol w:w="715"/>
        <w:gridCol w:w="626"/>
        <w:gridCol w:w="723"/>
        <w:gridCol w:w="723"/>
        <w:gridCol w:w="723"/>
        <w:gridCol w:w="626"/>
        <w:gridCol w:w="626"/>
      </w:tblGrid>
      <w:tr w:rsidR="00311962" w:rsidRPr="00311962" w14:paraId="036BB36D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BC0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0564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311962" w:rsidRPr="00311962" w14:paraId="70F3CD39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FBD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05D7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F845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311962" w:rsidRPr="00311962" w14:paraId="034E9E32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F91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761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42E6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B0B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8266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62EC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DA80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6B5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9F9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1037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E05B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311962" w:rsidRPr="00311962" w14:paraId="5611FA97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8DA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A3087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-12.56%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87F7A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-31.49%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33727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-29.68%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1C8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878%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F95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212%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F15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B72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633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73A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71E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311962" w:rsidRPr="00311962" w14:paraId="41D80461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746A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ED44D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5AD7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-18.06%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D6AA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-14.63%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652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956%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826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192%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591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AF3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7AB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C51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8C5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311962" w:rsidRPr="00311962" w14:paraId="2986EF4C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CD31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B92C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-9.91%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B436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-15.68%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C4743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-19.37%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5B7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986%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E87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810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311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54B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E43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10C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311962" w:rsidRPr="00311962" w14:paraId="669E77E5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70F4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0DF8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BBFE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-16.14%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E629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-19.67%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8BA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74F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110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351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C7F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DD3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A2E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311962" w:rsidRPr="00311962" w14:paraId="72F00DD8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6F5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D828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-13.57%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5DB9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-16.91%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8652E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-19.53%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24F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832%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B2D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186%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922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C686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FE6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F18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D8E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311962" w:rsidRPr="00311962" w14:paraId="184D479D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01D1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7E9E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-11.37%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5C6F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-19.02%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FEA5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-20.39%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22C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953%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281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183%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3D7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D80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D61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189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FF1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311962" w:rsidRPr="00311962" w14:paraId="1848628A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0A4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53BF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-9.50%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B10B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-13.18%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4DBC36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-15.09%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3B2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1199%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B673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5C2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209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79C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AC3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7D3E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311962" w:rsidRPr="00311962" w14:paraId="540C0A12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90F0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C1DFD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B5680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-16.05%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652A2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-17.08%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61A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938%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253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CC27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DE84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1F2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9AEF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A9E6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311962" w:rsidRPr="00311962" w14:paraId="0FC1BB61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2BE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352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EDB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74A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D99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D11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71F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E2C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E84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E34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D03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311962" w:rsidRPr="00311962" w14:paraId="76F5579F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3336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F503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311962" w:rsidRPr="00311962" w14:paraId="6B2AC6A7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628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3A0F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23DD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311962" w:rsidRPr="00311962" w14:paraId="1E61BF2D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F04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6941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CE3B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D2C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9DF7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08F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8983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3782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312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8D16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7332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311962" w:rsidRPr="00311962" w14:paraId="77F3589F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E5C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E171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-16.86%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D8E8D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-30.91%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69098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-32.81%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155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401%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013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242%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E3C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685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836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0B2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271C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311962" w:rsidRPr="00311962" w14:paraId="4C3D4479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C59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83F8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-19.61%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AA3D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-21.90%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C622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-16.61%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122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351%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782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249%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FC7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E64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059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FBE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8D2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311962" w:rsidRPr="00311962" w14:paraId="0FD38E96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A2F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16CE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-15.68%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B74B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-22.78%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0A77E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-24.22%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0C26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389%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D3D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226%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98C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0B4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F44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B5F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9576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311962" w:rsidRPr="00311962" w14:paraId="7E7EB4BC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1C53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8B09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2A8AB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-17.02%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1922E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-19.63%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617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395%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F30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6E1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447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85F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D8D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FCA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311962" w:rsidRPr="00311962" w14:paraId="65DA8CC7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8C3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77B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AD5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065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739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849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E1C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879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D44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27A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D6E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311962" w:rsidRPr="00311962" w14:paraId="77960126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7952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027B86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-16.03%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9828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-22.69%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21F78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-23.19%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82A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385%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6E3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226%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9CD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460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8D9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68B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26C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311962" w:rsidRPr="00311962" w14:paraId="0F6FC762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12F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FEA8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-13.86%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B5BBA6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-15.39%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ECB16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-17.20%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F3F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414%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50BC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203%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518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23B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4F56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70C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862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311962" w:rsidRPr="00311962" w14:paraId="2B91C758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0A5D6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26D52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-11.25%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CC7E9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-16.79%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1CBA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-16.89%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FEE6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460%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0DD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DB73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A538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613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582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76E5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</w:tr>
      <w:tr w:rsidR="00311962" w:rsidRPr="00311962" w14:paraId="5CE7C5BA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417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1BC3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F3E9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1C75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8C77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0EC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5D89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BD4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20AA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EFCF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C2D6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311962" w:rsidRPr="00311962" w14:paraId="4772ABA7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589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7B76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311962" w:rsidRPr="00311962" w14:paraId="6C1F79C4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EDF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94E2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8598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311962" w:rsidRPr="00311962" w14:paraId="427404DC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395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83A4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107B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DC3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6FBC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6CEC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547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CD90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E6A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6BF6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B73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311962" w:rsidRPr="00311962" w14:paraId="4C8FCA09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B4F2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6B5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FE6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F9A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4AE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BA0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F2F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C5C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00D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1B2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EAC9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311962" w:rsidRPr="00311962" w14:paraId="3C7F2AE7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6A97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01A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CE1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3C4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22E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A67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98F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401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507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330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9F0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311962" w:rsidRPr="00311962" w14:paraId="73F666BC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DC09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1AD6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5445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6ACEB6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FC8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373%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7E4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F19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033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B73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9496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2AC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311962" w:rsidRPr="00311962" w14:paraId="66970540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29B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D2F3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-9.48%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933B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-8.73%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F29C9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-9.88%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6EC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339%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69D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DF0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EB4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292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E07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0B46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311962" w:rsidRPr="00311962" w14:paraId="55CB9D69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15CE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464FB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-12.08%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D80C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-8.59%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2A6A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-12.38%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B29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333%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98E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C3A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EEA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68B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0B7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F66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311962" w:rsidRPr="00311962" w14:paraId="3406D8AF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2AB7E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A05A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6808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-9.77%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CE684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66F3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351%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29E2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176%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800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0D2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206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FE3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3105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311962" w:rsidRPr="00311962" w14:paraId="41FAA16A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8DD1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42F0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-11.21%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D819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-9.63%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81CB2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-9.89%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B20B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301%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A3B25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D61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09CB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4EC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25E0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C65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311962" w:rsidRPr="00311962" w14:paraId="4DC177F5" w14:textId="77777777" w:rsidTr="00EA68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F46FC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230578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-10.87%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9590DA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-13.65%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E2E73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311962">
              <w:rPr>
                <w:rFonts w:ascii="Arial" w:hAnsi="Arial" w:cs="Arial"/>
                <w:sz w:val="16"/>
                <w:szCs w:val="18"/>
              </w:rPr>
              <w:t>-13.68%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E0C8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389%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2F95F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58E0D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748B7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4C9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08BA9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9274" w14:textId="77777777" w:rsidR="00311962" w:rsidRPr="00311962" w:rsidRDefault="00311962" w:rsidP="00311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1962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</w:tr>
    </w:tbl>
    <w:p w14:paraId="77ED9FE4" w14:textId="77777777" w:rsidR="00BB29C6" w:rsidRDefault="00BB29C6" w:rsidP="00BB29C6">
      <w:pPr>
        <w:rPr>
          <w:lang w:val="en-CA"/>
        </w:rPr>
      </w:pPr>
    </w:p>
    <w:p w14:paraId="75776B3B" w14:textId="0159BBE3" w:rsidR="00BB29C6" w:rsidRDefault="00BB29C6" w:rsidP="00BB29C6">
      <w:pPr>
        <w:rPr>
          <w:lang w:val="en-CA"/>
        </w:rPr>
      </w:pPr>
    </w:p>
    <w:p w14:paraId="6A8993E8" w14:textId="1E77777F" w:rsidR="00BB29C6" w:rsidRDefault="00BB29C6" w:rsidP="00BB29C6">
      <w:pPr>
        <w:rPr>
          <w:lang w:val="en-CA"/>
        </w:rPr>
      </w:pPr>
    </w:p>
    <w:p w14:paraId="68300A77" w14:textId="160E7470" w:rsidR="005E1B4E" w:rsidRDefault="005E1B4E" w:rsidP="00BB29C6">
      <w:pPr>
        <w:rPr>
          <w:lang w:val="en-CA"/>
        </w:rPr>
      </w:pPr>
    </w:p>
    <w:p w14:paraId="4395B42B" w14:textId="612DBA66" w:rsidR="005E1B4E" w:rsidRDefault="005E1B4E" w:rsidP="00BB29C6">
      <w:pPr>
        <w:rPr>
          <w:lang w:val="en-CA"/>
        </w:rPr>
      </w:pPr>
    </w:p>
    <w:p w14:paraId="3254C0A9" w14:textId="786FD28E" w:rsidR="005E1B4E" w:rsidRDefault="005E1B4E" w:rsidP="00BB29C6">
      <w:pPr>
        <w:rPr>
          <w:lang w:val="en-CA"/>
        </w:rPr>
      </w:pPr>
    </w:p>
    <w:p w14:paraId="74ED9681" w14:textId="59B3DC0E" w:rsidR="005E1B4E" w:rsidRDefault="005E1B4E" w:rsidP="00BB29C6">
      <w:pPr>
        <w:rPr>
          <w:lang w:val="en-CA"/>
        </w:rPr>
      </w:pPr>
    </w:p>
    <w:p w14:paraId="640DF567" w14:textId="068C54FA" w:rsidR="005E1B4E" w:rsidRDefault="005E1B4E" w:rsidP="00BB29C6">
      <w:pPr>
        <w:rPr>
          <w:lang w:val="en-CA"/>
        </w:rPr>
      </w:pPr>
    </w:p>
    <w:p w14:paraId="50A4A527" w14:textId="5760BB0F" w:rsidR="005E1B4E" w:rsidRDefault="005E1B4E" w:rsidP="00BB29C6">
      <w:pPr>
        <w:rPr>
          <w:lang w:val="en-CA"/>
        </w:rPr>
      </w:pPr>
    </w:p>
    <w:p w14:paraId="34F50BE3" w14:textId="77777777" w:rsidR="005E1B4E" w:rsidRPr="00BB29C6" w:rsidRDefault="005E1B4E" w:rsidP="00BB29C6">
      <w:pPr>
        <w:rPr>
          <w:lang w:val="en-CA"/>
        </w:rPr>
      </w:pPr>
    </w:p>
    <w:p w14:paraId="37474098" w14:textId="5CB39C86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</w:t>
      </w:r>
      <w:proofErr w:type="spellStart"/>
      <w:r w:rsidRPr="00077826">
        <w:rPr>
          <w:sz w:val="22"/>
        </w:rPr>
        <w:t>Alshina</w:t>
      </w:r>
      <w:proofErr w:type="spellEnd"/>
      <w:r w:rsidRPr="00077826">
        <w:rPr>
          <w:sz w:val="22"/>
        </w:rPr>
        <w:t xml:space="preserve">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E6C1AD0" w14:textId="2440C10E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>
        <w:rPr>
          <w:sz w:val="22"/>
        </w:rPr>
        <w:t>T. Nguyen</w:t>
      </w:r>
      <w:r w:rsidRPr="00077826">
        <w:rPr>
          <w:sz w:val="22"/>
        </w:rPr>
        <w:t xml:space="preserve"> and A. </w:t>
      </w:r>
      <w:r>
        <w:rPr>
          <w:sz w:val="22"/>
        </w:rPr>
        <w:t>Said</w:t>
      </w:r>
      <w:r w:rsidRPr="00077826">
        <w:rPr>
          <w:sz w:val="22"/>
        </w:rPr>
        <w:t>, “</w:t>
      </w:r>
      <w:r>
        <w:rPr>
          <w:sz w:val="22"/>
        </w:rPr>
        <w:t>Core Experiment 5: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>
        <w:rPr>
          <w:b/>
          <w:sz w:val="22"/>
        </w:rPr>
        <w:t>5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2DFFDDB" w14:textId="4DEAD584" w:rsidR="00077826" w:rsidRDefault="00077826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3538DA2" w14:textId="167B7C12" w:rsidR="00FB3EE8" w:rsidRDefault="00FB3EE8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</w:t>
      </w:r>
      <w:r>
        <w:rPr>
          <w:sz w:val="22"/>
        </w:rPr>
        <w:t>H. Egilmez</w:t>
      </w:r>
      <w:r w:rsidRPr="0051788C">
        <w:rPr>
          <w:sz w:val="22"/>
        </w:rPr>
        <w:t>, V</w:t>
      </w:r>
      <w:r>
        <w:rPr>
          <w:sz w:val="22"/>
        </w:rPr>
        <w:t>.</w:t>
      </w:r>
      <w:r w:rsidRPr="0051788C">
        <w:rPr>
          <w:sz w:val="22"/>
        </w:rPr>
        <w:t xml:space="preserve"> Seregin</w:t>
      </w:r>
      <w:r>
        <w:rPr>
          <w:sz w:val="22"/>
        </w:rPr>
        <w:t xml:space="preserve">, </w:t>
      </w:r>
      <w:r w:rsidRPr="0051788C">
        <w:rPr>
          <w:sz w:val="22"/>
        </w:rPr>
        <w:t>L</w:t>
      </w:r>
      <w:r>
        <w:rPr>
          <w:sz w:val="22"/>
        </w:rPr>
        <w:t>.</w:t>
      </w:r>
      <w:r w:rsidRPr="0051788C">
        <w:rPr>
          <w:sz w:val="22"/>
        </w:rPr>
        <w:t xml:space="preserve"> Zhang,</w:t>
      </w:r>
      <w:r w:rsidR="00F7260B">
        <w:rPr>
          <w:sz w:val="22"/>
        </w:rPr>
        <w:t xml:space="preserve"> and</w:t>
      </w:r>
      <w:r w:rsidRPr="0051788C">
        <w:rPr>
          <w:sz w:val="22"/>
        </w:rPr>
        <w:t xml:space="preserve"> 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FB3EE8">
        <w:rPr>
          <w:sz w:val="22"/>
        </w:rPr>
        <w:t>EE2: 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</w:t>
      </w:r>
      <w:r>
        <w:rPr>
          <w:b/>
          <w:sz w:val="22"/>
        </w:rPr>
        <w:t>H</w:t>
      </w:r>
      <w:r w:rsidRPr="009418F0">
        <w:rPr>
          <w:b/>
          <w:sz w:val="22"/>
        </w:rPr>
        <w:t>0</w:t>
      </w:r>
      <w:r>
        <w:rPr>
          <w:b/>
          <w:sz w:val="22"/>
        </w:rPr>
        <w:t>061</w:t>
      </w:r>
      <w:r w:rsidRPr="002E4E8C">
        <w:rPr>
          <w:sz w:val="22"/>
        </w:rPr>
        <w:t xml:space="preserve">, </w:t>
      </w:r>
      <w:r>
        <w:rPr>
          <w:sz w:val="22"/>
        </w:rPr>
        <w:t xml:space="preserve">8th </w:t>
      </w:r>
      <w:r w:rsidRPr="002E4E8C">
        <w:rPr>
          <w:sz w:val="22"/>
        </w:rPr>
        <w:t xml:space="preserve">Meeting, </w:t>
      </w:r>
      <w:r>
        <w:rPr>
          <w:sz w:val="22"/>
        </w:rPr>
        <w:t>Macao</w:t>
      </w:r>
      <w:r w:rsidRPr="002E4E8C">
        <w:rPr>
          <w:sz w:val="22"/>
        </w:rPr>
        <w:t xml:space="preserve">, </w:t>
      </w:r>
      <w:r>
        <w:rPr>
          <w:sz w:val="22"/>
        </w:rPr>
        <w:t>China</w:t>
      </w:r>
      <w:r w:rsidRPr="002E4E8C">
        <w:rPr>
          <w:sz w:val="22"/>
        </w:rPr>
        <w:t xml:space="preserve">, </w:t>
      </w:r>
      <w:r>
        <w:rPr>
          <w:sz w:val="22"/>
        </w:rPr>
        <w:t>Oct.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891692B" w14:textId="13D7CFB8" w:rsidR="00FB3EE8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L</w:t>
      </w:r>
      <w:r>
        <w:rPr>
          <w:sz w:val="22"/>
        </w:rPr>
        <w:t>.</w:t>
      </w:r>
      <w:r w:rsidRPr="0051788C">
        <w:rPr>
          <w:sz w:val="22"/>
        </w:rPr>
        <w:t xml:space="preserve"> Zhang, V</w:t>
      </w:r>
      <w:r>
        <w:rPr>
          <w:sz w:val="22"/>
        </w:rPr>
        <w:t>.</w:t>
      </w:r>
      <w:r w:rsidRPr="0051788C">
        <w:rPr>
          <w:sz w:val="22"/>
        </w:rPr>
        <w:t xml:space="preserve"> Seregin, </w:t>
      </w:r>
      <w:r w:rsidR="00F7260B">
        <w:rPr>
          <w:sz w:val="22"/>
        </w:rPr>
        <w:t xml:space="preserve">and </w:t>
      </w:r>
      <w:r w:rsidRPr="0051788C">
        <w:rPr>
          <w:sz w:val="22"/>
        </w:rPr>
        <w:t>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9418F0">
        <w:rPr>
          <w:sz w:val="22"/>
        </w:rPr>
        <w:t>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JVET-G0112</w:t>
      </w:r>
      <w:r w:rsidRPr="002E4E8C">
        <w:rPr>
          <w:sz w:val="22"/>
        </w:rPr>
        <w:t xml:space="preserve">, </w:t>
      </w:r>
      <w:r>
        <w:rPr>
          <w:sz w:val="22"/>
        </w:rPr>
        <w:t xml:space="preserve">7th </w:t>
      </w:r>
      <w:r w:rsidRPr="002E4E8C">
        <w:rPr>
          <w:sz w:val="22"/>
        </w:rPr>
        <w:t xml:space="preserve">Meeting, </w:t>
      </w:r>
      <w:r>
        <w:rPr>
          <w:sz w:val="22"/>
        </w:rPr>
        <w:t>Torino</w:t>
      </w:r>
      <w:r w:rsidRPr="002E4E8C">
        <w:rPr>
          <w:sz w:val="22"/>
        </w:rPr>
        <w:t xml:space="preserve">, </w:t>
      </w:r>
      <w:r>
        <w:rPr>
          <w:sz w:val="22"/>
        </w:rPr>
        <w:t>Italy</w:t>
      </w:r>
      <w:r w:rsidRPr="002E4E8C">
        <w:rPr>
          <w:sz w:val="22"/>
        </w:rPr>
        <w:t xml:space="preserve">, </w:t>
      </w:r>
      <w:r>
        <w:rPr>
          <w:sz w:val="22"/>
        </w:rPr>
        <w:t>July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D7C7063" w14:textId="77777777" w:rsidR="00FB3EE8" w:rsidRPr="00B4183A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r w:rsidRPr="00B4183A">
        <w:rPr>
          <w:sz w:val="22"/>
        </w:rPr>
        <w:t xml:space="preserve">A. </w:t>
      </w:r>
      <w:proofErr w:type="spellStart"/>
      <w:r w:rsidRPr="00B4183A">
        <w:rPr>
          <w:sz w:val="22"/>
        </w:rPr>
        <w:t>Alshin</w:t>
      </w:r>
      <w:proofErr w:type="spellEnd"/>
      <w:r w:rsidRPr="00B4183A">
        <w:rPr>
          <w:sz w:val="22"/>
        </w:rPr>
        <w:t xml:space="preserve">, E. </w:t>
      </w:r>
      <w:proofErr w:type="spellStart"/>
      <w:r w:rsidRPr="00B4183A">
        <w:rPr>
          <w:sz w:val="22"/>
        </w:rPr>
        <w:t>Alshina</w:t>
      </w:r>
      <w:proofErr w:type="spellEnd"/>
      <w:r w:rsidRPr="00B4183A">
        <w:rPr>
          <w:sz w:val="22"/>
        </w:rPr>
        <w:t xml:space="preserve">, and J.-H. Park, “High precision probability estimation for CABAC,” in </w:t>
      </w:r>
      <w:r w:rsidRPr="00FB3EE8">
        <w:rPr>
          <w:i/>
          <w:sz w:val="22"/>
        </w:rPr>
        <w:t xml:space="preserve">Proc. IEEE Visual </w:t>
      </w:r>
      <w:proofErr w:type="spellStart"/>
      <w:r w:rsidRPr="00FB3EE8">
        <w:rPr>
          <w:i/>
          <w:sz w:val="22"/>
        </w:rPr>
        <w:t>Commun</w:t>
      </w:r>
      <w:proofErr w:type="spellEnd"/>
      <w:r w:rsidRPr="00FB3EE8">
        <w:rPr>
          <w:i/>
          <w:sz w:val="22"/>
        </w:rPr>
        <w:t>. Image Process. Conf.,</w:t>
      </w:r>
      <w:r w:rsidRPr="00B4183A">
        <w:rPr>
          <w:sz w:val="22"/>
        </w:rPr>
        <w:t xml:space="preserve"> Kuching, Malaysia, Nov. 2013.</w:t>
      </w: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8B5A36B" w:rsidR="007F1F8B" w:rsidRDefault="007F1F8B" w:rsidP="009234A5">
      <w:pPr>
        <w:rPr>
          <w:szCs w:val="22"/>
          <w:lang w:val="en-CA"/>
        </w:rPr>
      </w:pPr>
    </w:p>
    <w:p w14:paraId="2B4AFF56" w14:textId="77325A4F" w:rsidR="00BB29C6" w:rsidRDefault="00BB29C6" w:rsidP="009234A5">
      <w:pPr>
        <w:rPr>
          <w:szCs w:val="22"/>
          <w:lang w:val="en-CA"/>
        </w:rPr>
      </w:pPr>
    </w:p>
    <w:p w14:paraId="61BF8142" w14:textId="77777777" w:rsidR="00BB29C6" w:rsidRPr="005B217D" w:rsidRDefault="00BB29C6" w:rsidP="009234A5">
      <w:pPr>
        <w:rPr>
          <w:szCs w:val="22"/>
          <w:lang w:val="en-CA"/>
        </w:rPr>
      </w:pPr>
    </w:p>
    <w:sectPr w:rsidR="00BB29C6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D397B" w14:textId="77777777" w:rsidR="002E176E" w:rsidRDefault="002E176E">
      <w:r>
        <w:separator/>
      </w:r>
    </w:p>
  </w:endnote>
  <w:endnote w:type="continuationSeparator" w:id="0">
    <w:p w14:paraId="771A7A49" w14:textId="77777777" w:rsidR="002E176E" w:rsidRDefault="002E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AD4D1B" w:rsidR="002E176E" w:rsidRPr="00C00DDE" w:rsidRDefault="002E176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BC478" w14:textId="77777777" w:rsidR="002E176E" w:rsidRDefault="002E176E">
      <w:r>
        <w:separator/>
      </w:r>
    </w:p>
  </w:footnote>
  <w:footnote w:type="continuationSeparator" w:id="0">
    <w:p w14:paraId="6101AA83" w14:textId="77777777" w:rsidR="002E176E" w:rsidRDefault="002E1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86008"/>
    <w:multiLevelType w:val="hybridMultilevel"/>
    <w:tmpl w:val="DC16F6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65039"/>
    <w:rsid w:val="0007614F"/>
    <w:rsid w:val="00077826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E89"/>
    <w:rsid w:val="001D1BD2"/>
    <w:rsid w:val="001E0248"/>
    <w:rsid w:val="001E02BE"/>
    <w:rsid w:val="001E3B37"/>
    <w:rsid w:val="001F2594"/>
    <w:rsid w:val="001F7580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547E"/>
    <w:rsid w:val="002375C1"/>
    <w:rsid w:val="002508DC"/>
    <w:rsid w:val="00263398"/>
    <w:rsid w:val="00266F06"/>
    <w:rsid w:val="00275BCF"/>
    <w:rsid w:val="00291E36"/>
    <w:rsid w:val="00292257"/>
    <w:rsid w:val="002A54E0"/>
    <w:rsid w:val="002B1595"/>
    <w:rsid w:val="002B191D"/>
    <w:rsid w:val="002C7F74"/>
    <w:rsid w:val="002D0AF6"/>
    <w:rsid w:val="002E176E"/>
    <w:rsid w:val="002F164D"/>
    <w:rsid w:val="002F4030"/>
    <w:rsid w:val="003021BC"/>
    <w:rsid w:val="00306206"/>
    <w:rsid w:val="00311962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38F5"/>
    <w:rsid w:val="003A2D8E"/>
    <w:rsid w:val="003A7CE6"/>
    <w:rsid w:val="003C20E4"/>
    <w:rsid w:val="003D6342"/>
    <w:rsid w:val="003E6F90"/>
    <w:rsid w:val="003E73ED"/>
    <w:rsid w:val="003F5D0F"/>
    <w:rsid w:val="004007DE"/>
    <w:rsid w:val="00414101"/>
    <w:rsid w:val="004219CF"/>
    <w:rsid w:val="004234F0"/>
    <w:rsid w:val="00433DDB"/>
    <w:rsid w:val="00435A29"/>
    <w:rsid w:val="00437619"/>
    <w:rsid w:val="00465A1E"/>
    <w:rsid w:val="004735F0"/>
    <w:rsid w:val="004A2A63"/>
    <w:rsid w:val="004B210C"/>
    <w:rsid w:val="004D405F"/>
    <w:rsid w:val="004E4F4F"/>
    <w:rsid w:val="004E6789"/>
    <w:rsid w:val="004F61E3"/>
    <w:rsid w:val="00502E10"/>
    <w:rsid w:val="0051015C"/>
    <w:rsid w:val="00513CC8"/>
    <w:rsid w:val="00514BB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1B4E"/>
    <w:rsid w:val="005F6F1B"/>
    <w:rsid w:val="00615995"/>
    <w:rsid w:val="00616155"/>
    <w:rsid w:val="00624B33"/>
    <w:rsid w:val="0063041A"/>
    <w:rsid w:val="00630AA2"/>
    <w:rsid w:val="00632655"/>
    <w:rsid w:val="00646707"/>
    <w:rsid w:val="00657F7E"/>
    <w:rsid w:val="00662E58"/>
    <w:rsid w:val="006637F2"/>
    <w:rsid w:val="006642A5"/>
    <w:rsid w:val="00664DCF"/>
    <w:rsid w:val="006A7140"/>
    <w:rsid w:val="006C205C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00CD"/>
    <w:rsid w:val="007D1181"/>
    <w:rsid w:val="007D5E98"/>
    <w:rsid w:val="007E01A3"/>
    <w:rsid w:val="007F0463"/>
    <w:rsid w:val="007F1F8B"/>
    <w:rsid w:val="007F67A1"/>
    <w:rsid w:val="00811C05"/>
    <w:rsid w:val="008206C8"/>
    <w:rsid w:val="00860434"/>
    <w:rsid w:val="0086387C"/>
    <w:rsid w:val="00874A6C"/>
    <w:rsid w:val="00876C65"/>
    <w:rsid w:val="00897CAE"/>
    <w:rsid w:val="008A4B4C"/>
    <w:rsid w:val="008B08F8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6118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56ED1"/>
    <w:rsid w:val="00A6093D"/>
    <w:rsid w:val="00A767DC"/>
    <w:rsid w:val="00A76A6D"/>
    <w:rsid w:val="00A83253"/>
    <w:rsid w:val="00AA6E84"/>
    <w:rsid w:val="00AB1A1C"/>
    <w:rsid w:val="00AD05A8"/>
    <w:rsid w:val="00AD61F0"/>
    <w:rsid w:val="00AE341B"/>
    <w:rsid w:val="00B01905"/>
    <w:rsid w:val="00B07CA7"/>
    <w:rsid w:val="00B1279A"/>
    <w:rsid w:val="00B1285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9C6"/>
    <w:rsid w:val="00BC10BA"/>
    <w:rsid w:val="00BC5AFD"/>
    <w:rsid w:val="00C00DDE"/>
    <w:rsid w:val="00C04F43"/>
    <w:rsid w:val="00C0609D"/>
    <w:rsid w:val="00C115AB"/>
    <w:rsid w:val="00C2465F"/>
    <w:rsid w:val="00C26CCB"/>
    <w:rsid w:val="00C30249"/>
    <w:rsid w:val="00C3723B"/>
    <w:rsid w:val="00C42466"/>
    <w:rsid w:val="00C606C9"/>
    <w:rsid w:val="00C80288"/>
    <w:rsid w:val="00C84003"/>
    <w:rsid w:val="00C90650"/>
    <w:rsid w:val="00C91A0F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70B"/>
    <w:rsid w:val="00D807BF"/>
    <w:rsid w:val="00D82FCC"/>
    <w:rsid w:val="00DA17FC"/>
    <w:rsid w:val="00DA7887"/>
    <w:rsid w:val="00DB2C26"/>
    <w:rsid w:val="00DC01D5"/>
    <w:rsid w:val="00DD02F4"/>
    <w:rsid w:val="00DD6622"/>
    <w:rsid w:val="00DE1C7C"/>
    <w:rsid w:val="00DE6B43"/>
    <w:rsid w:val="00E0514B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A6832"/>
    <w:rsid w:val="00EB2DA0"/>
    <w:rsid w:val="00EB56E1"/>
    <w:rsid w:val="00EB7AB1"/>
    <w:rsid w:val="00ED2467"/>
    <w:rsid w:val="00EE7CD8"/>
    <w:rsid w:val="00EF48CC"/>
    <w:rsid w:val="00F00801"/>
    <w:rsid w:val="00F2488D"/>
    <w:rsid w:val="00F601A0"/>
    <w:rsid w:val="00F712E9"/>
    <w:rsid w:val="00F7260B"/>
    <w:rsid w:val="00F73032"/>
    <w:rsid w:val="00F848FC"/>
    <w:rsid w:val="00F906F6"/>
    <w:rsid w:val="00F9133E"/>
    <w:rsid w:val="00F9282A"/>
    <w:rsid w:val="00F96BAD"/>
    <w:rsid w:val="00FA139D"/>
    <w:rsid w:val="00FB0E84"/>
    <w:rsid w:val="00FB3EE8"/>
    <w:rsid w:val="00FC2405"/>
    <w:rsid w:val="00FD01C2"/>
    <w:rsid w:val="00FE595C"/>
    <w:rsid w:val="00FF0CE3"/>
    <w:rsid w:val="00FF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1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19871-C771-4336-8DED-C41D397FB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1214</Words>
  <Characters>6324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5</cp:revision>
  <cp:lastPrinted>1900-01-01T08:00:00Z</cp:lastPrinted>
  <dcterms:created xsi:type="dcterms:W3CDTF">2018-07-06T06:40:00Z</dcterms:created>
  <dcterms:modified xsi:type="dcterms:W3CDTF">2018-07-06T07:32:00Z</dcterms:modified>
</cp:coreProperties>
</file>