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A4C7A"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D7C69A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12D0">
              <w:rPr>
                <w:lang w:val="en-CA"/>
              </w:rPr>
              <w:t>K0372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C0B445" w:rsidR="00E61DAC" w:rsidRPr="005B217D" w:rsidRDefault="00500DF5" w:rsidP="009D7CE6">
            <w:pPr>
              <w:spacing w:before="60" w:after="60"/>
              <w:rPr>
                <w:b/>
                <w:szCs w:val="22"/>
                <w:lang w:val="en-CA"/>
              </w:rPr>
            </w:pPr>
            <w:r w:rsidRPr="00500DF5">
              <w:rPr>
                <w:b/>
                <w:szCs w:val="22"/>
                <w:lang w:val="en-CA"/>
              </w:rPr>
              <w:t>CE2-related: Additional results for CE2.4.1.4 with chroma filter shape aligned with luma</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32FD1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BC790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00C494F" w:rsidR="00E61DAC" w:rsidRPr="005B217D" w:rsidRDefault="004D0C9E">
            <w:pPr>
              <w:spacing w:before="60" w:after="60"/>
              <w:rPr>
                <w:szCs w:val="22"/>
                <w:lang w:val="en-CA"/>
              </w:rPr>
            </w:pPr>
            <w:r>
              <w:rPr>
                <w:szCs w:val="22"/>
                <w:lang w:val="en-CA"/>
              </w:rPr>
              <w:t>Nan Hu</w:t>
            </w:r>
            <w:r w:rsidR="00E61DAC" w:rsidRPr="005B217D">
              <w:rPr>
                <w:szCs w:val="22"/>
                <w:lang w:val="en-CA"/>
              </w:rPr>
              <w:br/>
            </w:r>
            <w:r>
              <w:rPr>
                <w:szCs w:val="22"/>
                <w:lang w:val="en-CA"/>
              </w:rPr>
              <w:t>Vadim Seregin</w:t>
            </w:r>
            <w:r w:rsidR="00E61DAC" w:rsidRPr="005B217D">
              <w:rPr>
                <w:szCs w:val="22"/>
                <w:lang w:val="en-CA"/>
              </w:rPr>
              <w:br/>
            </w:r>
            <w:r>
              <w:rPr>
                <w:szCs w:val="22"/>
                <w:lang w:val="en-CA"/>
              </w:rPr>
              <w:t xml:space="preserve">Nikolay </w:t>
            </w:r>
            <w:r w:rsidRPr="00090083">
              <w:rPr>
                <w:szCs w:val="22"/>
                <w:lang w:val="en-CA"/>
              </w:rPr>
              <w:t>Shlyakhov</w:t>
            </w:r>
            <w:r w:rsidRPr="005B217D">
              <w:rPr>
                <w:szCs w:val="22"/>
                <w:lang w:val="en-CA"/>
              </w:rPr>
              <w:br/>
            </w:r>
            <w:r>
              <w:rPr>
                <w:szCs w:val="22"/>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D90242D" w:rsidR="00E61DAC" w:rsidRPr="005B217D" w:rsidRDefault="00E61DAC" w:rsidP="005952A5">
            <w:pPr>
              <w:spacing w:before="60" w:after="60"/>
              <w:rPr>
                <w:szCs w:val="22"/>
                <w:lang w:val="en-CA"/>
              </w:rPr>
            </w:pPr>
            <w:r w:rsidRPr="005B217D">
              <w:rPr>
                <w:szCs w:val="22"/>
                <w:lang w:val="en-CA"/>
              </w:rPr>
              <w:br/>
            </w:r>
            <w:r w:rsidR="00090083">
              <w:rPr>
                <w:szCs w:val="22"/>
                <w:lang w:val="en-CA"/>
              </w:rPr>
              <w:t>martak@qti.qualcomm.com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BCCAE8F" w:rsidR="00E61DAC" w:rsidRPr="005B217D" w:rsidRDefault="00090083">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C7EF16" w:rsidR="00263398" w:rsidRPr="00090083" w:rsidRDefault="00090083" w:rsidP="009234A5">
      <w:pPr>
        <w:rPr>
          <w:lang w:val="en-CA"/>
        </w:rPr>
      </w:pPr>
      <w:r>
        <w:rPr>
          <w:lang w:val="en-CA"/>
        </w:rPr>
        <w:t xml:space="preserve">This contribution presents </w:t>
      </w:r>
      <w:r w:rsidR="004D0C9E">
        <w:rPr>
          <w:lang w:val="en-CA"/>
        </w:rPr>
        <w:t>additional test results for</w:t>
      </w:r>
      <w:r>
        <w:rPr>
          <w:lang w:val="en-CA"/>
        </w:rPr>
        <w:t xml:space="preserve"> CE2 test 4.1.4 where ALF filter shape </w:t>
      </w:r>
      <w:r w:rsidR="004D0C9E">
        <w:rPr>
          <w:lang w:val="en-CA"/>
        </w:rPr>
        <w:t xml:space="preserve">for chroma </w:t>
      </w:r>
      <w:r>
        <w:rPr>
          <w:lang w:val="en-CA"/>
        </w:rPr>
        <w:t xml:space="preserve">is </w:t>
      </w:r>
      <w:r w:rsidR="004D0C9E">
        <w:rPr>
          <w:lang w:val="en-CA"/>
        </w:rPr>
        <w:t>aligned with luma</w:t>
      </w:r>
      <w:r w:rsidR="00EE30F0">
        <w:rPr>
          <w:lang w:val="en-CA"/>
        </w:rPr>
        <w:t xml:space="preserve"> component</w:t>
      </w:r>
      <w:r>
        <w:rPr>
          <w:lang w:val="en-CA"/>
        </w:rPr>
        <w:t>.</w:t>
      </w:r>
      <w:r w:rsidR="004D0C9E">
        <w:rPr>
          <w:lang w:val="en-CA"/>
        </w:rPr>
        <w:t xml:space="preserve"> In the BMS ALF, luma filter can be switched between 5x5, 7x7, or 9x9 filter shapes, while chroma filter size is always 5x5. The same flexible filter structure for chroma is tested in this contribution. For maximum </w:t>
      </w:r>
      <w:r w:rsidR="00EE30F0">
        <w:rPr>
          <w:lang w:val="en-CA"/>
        </w:rPr>
        <w:t xml:space="preserve">ALF </w:t>
      </w:r>
      <w:r w:rsidR="004D0C9E">
        <w:rPr>
          <w:lang w:val="en-CA"/>
        </w:rPr>
        <w:t>filter</w:t>
      </w:r>
      <w:r w:rsidR="00EE30F0">
        <w:rPr>
          <w:lang w:val="en-CA"/>
        </w:rPr>
        <w:t xml:space="preserve"> shape</w:t>
      </w:r>
      <w:r w:rsidR="004D0C9E">
        <w:rPr>
          <w:lang w:val="en-CA"/>
        </w:rPr>
        <w:t xml:space="preserve"> size 9x9, test</w:t>
      </w:r>
      <w:r>
        <w:rPr>
          <w:lang w:val="en-CA"/>
        </w:rPr>
        <w:t xml:space="preserve"> results reportedly show </w:t>
      </w:r>
      <w:r w:rsidR="009E08AB">
        <w:rPr>
          <w:lang w:val="en-CA"/>
        </w:rPr>
        <w:t>3.26</w:t>
      </w:r>
      <w:r>
        <w:rPr>
          <w:lang w:val="en-CA"/>
        </w:rPr>
        <w:t>%</w:t>
      </w:r>
      <w:r w:rsidR="003A6882">
        <w:rPr>
          <w:lang w:val="en-CA"/>
        </w:rPr>
        <w:t xml:space="preserve">, </w:t>
      </w:r>
      <w:r w:rsidR="009E08AB">
        <w:rPr>
          <w:lang w:val="en-CA"/>
        </w:rPr>
        <w:t>5.34</w:t>
      </w:r>
      <w:r w:rsidR="003A6882">
        <w:rPr>
          <w:lang w:val="en-CA"/>
        </w:rPr>
        <w:t>%, and 4.</w:t>
      </w:r>
      <w:r w:rsidR="009E08AB">
        <w:rPr>
          <w:lang w:val="en-CA"/>
        </w:rPr>
        <w:t>63</w:t>
      </w:r>
      <w:r w:rsidR="003A6882">
        <w:rPr>
          <w:lang w:val="en-CA"/>
        </w:rPr>
        <w:t>% luma gain i</w:t>
      </w:r>
      <w:r w:rsidR="00146435">
        <w:rPr>
          <w:lang w:val="en-CA"/>
        </w:rPr>
        <w:t>n</w:t>
      </w:r>
      <w:r w:rsidR="003A6882">
        <w:rPr>
          <w:lang w:val="en-CA"/>
        </w:rPr>
        <w:t xml:space="preserve"> AI, RA, and LB configurations respectivel</w:t>
      </w:r>
      <w:r w:rsidR="004D0C9E">
        <w:rPr>
          <w:lang w:val="en-CA"/>
        </w:rPr>
        <w:t>y over VTM-1.0 anchor.</w:t>
      </w:r>
    </w:p>
    <w:p w14:paraId="7D2AC1F0" w14:textId="5DB5DA54" w:rsidR="00745F6B" w:rsidRPr="005B217D" w:rsidRDefault="00745F6B" w:rsidP="00E11923">
      <w:pPr>
        <w:pStyle w:val="Heading1"/>
        <w:rPr>
          <w:lang w:val="en-CA"/>
        </w:rPr>
      </w:pPr>
      <w:r w:rsidRPr="005B217D">
        <w:rPr>
          <w:lang w:val="en-CA"/>
        </w:rPr>
        <w:t>Introduction</w:t>
      </w:r>
    </w:p>
    <w:p w14:paraId="45400B15" w14:textId="73196287" w:rsidR="00EE30F0" w:rsidRDefault="003A6882" w:rsidP="004234F0">
      <w:pPr>
        <w:rPr>
          <w:szCs w:val="22"/>
          <w:lang w:val="en-CA"/>
        </w:rPr>
      </w:pPr>
      <w:r>
        <w:rPr>
          <w:szCs w:val="22"/>
          <w:lang w:val="en-CA"/>
        </w:rPr>
        <w:t xml:space="preserve">In the BMS software, </w:t>
      </w:r>
      <w:r w:rsidR="005C7BAA">
        <w:rPr>
          <w:szCs w:val="22"/>
          <w:lang w:val="en-CA"/>
        </w:rPr>
        <w:t>large</w:t>
      </w:r>
      <w:r w:rsidR="00E55824">
        <w:rPr>
          <w:szCs w:val="22"/>
          <w:lang w:val="en-CA"/>
        </w:rPr>
        <w:t>s</w:t>
      </w:r>
      <w:r w:rsidR="005C7BAA">
        <w:rPr>
          <w:szCs w:val="22"/>
          <w:lang w:val="en-CA"/>
        </w:rPr>
        <w:t>t</w:t>
      </w:r>
      <w:r w:rsidR="00EE30F0">
        <w:rPr>
          <w:szCs w:val="22"/>
          <w:lang w:val="en-CA"/>
        </w:rPr>
        <w:t xml:space="preserve"> </w:t>
      </w:r>
      <w:r>
        <w:rPr>
          <w:szCs w:val="22"/>
          <w:lang w:val="en-CA"/>
        </w:rPr>
        <w:t xml:space="preserve">ALF filter shape is 9x9 </w:t>
      </w:r>
      <w:r w:rsidR="00FB3920">
        <w:rPr>
          <w:szCs w:val="22"/>
          <w:lang w:val="en-CA"/>
        </w:rPr>
        <w:t xml:space="preserve">for luma and 5x5 for chroma components, </w:t>
      </w:r>
      <w:r>
        <w:rPr>
          <w:szCs w:val="22"/>
          <w:lang w:val="en-CA"/>
        </w:rPr>
        <w:t>while classifier block size is 2x2. In the CE2 test 4.1.4</w:t>
      </w:r>
      <w:r w:rsidR="00525ACA">
        <w:rPr>
          <w:szCs w:val="22"/>
          <w:lang w:val="en-CA"/>
        </w:rPr>
        <w:t>,</w:t>
      </w:r>
      <w:r>
        <w:rPr>
          <w:szCs w:val="22"/>
          <w:lang w:val="en-CA"/>
        </w:rPr>
        <w:t xml:space="preserve"> reduced </w:t>
      </w:r>
      <w:r w:rsidR="00525ACA">
        <w:rPr>
          <w:szCs w:val="22"/>
          <w:lang w:val="en-CA"/>
        </w:rPr>
        <w:t xml:space="preserve">largest </w:t>
      </w:r>
      <w:r>
        <w:rPr>
          <w:szCs w:val="22"/>
          <w:lang w:val="en-CA"/>
        </w:rPr>
        <w:t xml:space="preserve">filter size to 7x7 and increased filter classifier block size to 4x4 </w:t>
      </w:r>
      <w:r w:rsidR="00FB3920">
        <w:rPr>
          <w:szCs w:val="22"/>
          <w:lang w:val="en-CA"/>
        </w:rPr>
        <w:t xml:space="preserve">for luma component </w:t>
      </w:r>
      <w:r>
        <w:rPr>
          <w:szCs w:val="22"/>
          <w:lang w:val="en-CA"/>
        </w:rPr>
        <w:t>are tested</w:t>
      </w:r>
      <w:r w:rsidR="00525ACA">
        <w:rPr>
          <w:szCs w:val="22"/>
          <w:lang w:val="en-CA"/>
        </w:rPr>
        <w:t xml:space="preserve">. </w:t>
      </w:r>
    </w:p>
    <w:p w14:paraId="147AE8AB" w14:textId="08698EBA" w:rsidR="007B3770" w:rsidRDefault="00E55824" w:rsidP="004234F0">
      <w:pPr>
        <w:rPr>
          <w:szCs w:val="22"/>
          <w:lang w:val="en-CA"/>
        </w:rPr>
      </w:pPr>
      <w:r>
        <w:rPr>
          <w:szCs w:val="22"/>
          <w:lang w:val="en-CA"/>
        </w:rPr>
        <w:t>F</w:t>
      </w:r>
      <w:r w:rsidR="00EE30F0">
        <w:rPr>
          <w:szCs w:val="22"/>
          <w:lang w:val="en-CA"/>
        </w:rPr>
        <w:t>ully a</w:t>
      </w:r>
      <w:r w:rsidR="00C5396D">
        <w:rPr>
          <w:szCs w:val="22"/>
          <w:lang w:val="en-CA"/>
        </w:rPr>
        <w:t>ligned chroma filter with luma filter size</w:t>
      </w:r>
      <w:r w:rsidR="00EE30F0">
        <w:rPr>
          <w:szCs w:val="22"/>
          <w:lang w:val="en-CA"/>
        </w:rPr>
        <w:t>s</w:t>
      </w:r>
      <w:r w:rsidR="00C5396D">
        <w:rPr>
          <w:szCs w:val="22"/>
          <w:lang w:val="en-CA"/>
        </w:rPr>
        <w:t xml:space="preserve"> </w:t>
      </w:r>
      <w:r>
        <w:rPr>
          <w:szCs w:val="22"/>
          <w:lang w:val="en-CA"/>
        </w:rPr>
        <w:t>is</w:t>
      </w:r>
      <w:r w:rsidR="00C5396D">
        <w:rPr>
          <w:szCs w:val="22"/>
          <w:lang w:val="en-CA"/>
        </w:rPr>
        <w:t xml:space="preserve"> tested</w:t>
      </w:r>
      <w:r>
        <w:rPr>
          <w:szCs w:val="22"/>
          <w:lang w:val="en-CA"/>
        </w:rPr>
        <w:t xml:space="preserve"> in this contribution</w:t>
      </w:r>
      <w:r w:rsidR="00C5396D">
        <w:rPr>
          <w:szCs w:val="22"/>
          <w:lang w:val="en-CA"/>
        </w:rPr>
        <w:t xml:space="preserve">. </w:t>
      </w:r>
      <w:r w:rsidR="00C87E92">
        <w:rPr>
          <w:szCs w:val="22"/>
          <w:lang w:val="en-CA"/>
        </w:rPr>
        <w:t>The chosen chroma filter shape is signaled per picture as it is done for luma.</w:t>
      </w:r>
    </w:p>
    <w:p w14:paraId="7589D3AA" w14:textId="729BDB92" w:rsidR="00A42B98" w:rsidRPr="00A42B98" w:rsidRDefault="00A42B98" w:rsidP="00C01F2D">
      <w:pPr>
        <w:pStyle w:val="Heading1"/>
        <w:rPr>
          <w:lang w:val="en-CA"/>
        </w:rPr>
      </w:pPr>
      <w:r>
        <w:rPr>
          <w:lang w:val="en-CA"/>
        </w:rPr>
        <w:t>Experimental Results</w:t>
      </w:r>
    </w:p>
    <w:p w14:paraId="6C5F0B19" w14:textId="19FAA939" w:rsidR="00E61DAC" w:rsidRDefault="007B3770" w:rsidP="004234F0">
      <w:pPr>
        <w:rPr>
          <w:szCs w:val="22"/>
          <w:lang w:val="en-CA"/>
        </w:rPr>
      </w:pPr>
      <w:r>
        <w:rPr>
          <w:szCs w:val="22"/>
          <w:lang w:val="en-CA"/>
        </w:rPr>
        <w:t xml:space="preserve">The discussed changes were implemented </w:t>
      </w:r>
      <w:r w:rsidR="00EE30F0">
        <w:rPr>
          <w:szCs w:val="22"/>
          <w:lang w:val="en-CA"/>
        </w:rPr>
        <w:t xml:space="preserve">on top of CE2.4.1.4 software, which is based on </w:t>
      </w:r>
      <w:r>
        <w:rPr>
          <w:szCs w:val="22"/>
          <w:lang w:val="en-CA"/>
        </w:rPr>
        <w:t>BMS</w:t>
      </w:r>
      <w:r w:rsidR="003C3364">
        <w:rPr>
          <w:szCs w:val="22"/>
          <w:lang w:val="en-CA"/>
        </w:rPr>
        <w:t>-1.0</w:t>
      </w:r>
      <w:r w:rsidR="00EE30F0">
        <w:rPr>
          <w:szCs w:val="22"/>
          <w:lang w:val="en-CA"/>
        </w:rPr>
        <w:t>,</w:t>
      </w:r>
      <w:r>
        <w:rPr>
          <w:szCs w:val="22"/>
          <w:lang w:val="en-CA"/>
        </w:rPr>
        <w:t xml:space="preserve"> </w:t>
      </w:r>
      <w:bookmarkStart w:id="1" w:name="_Hlk518331506"/>
      <w:r>
        <w:rPr>
          <w:szCs w:val="22"/>
          <w:lang w:val="en-CA"/>
        </w:rPr>
        <w:t>and two anchors are used: BMS software configured in VTM configuration, and BMS configuration with ALF tool disabled</w:t>
      </w:r>
      <w:bookmarkEnd w:id="1"/>
      <w:r>
        <w:rPr>
          <w:szCs w:val="22"/>
          <w:lang w:val="en-CA"/>
        </w:rPr>
        <w:t xml:space="preserve">. </w:t>
      </w:r>
      <w:r w:rsidR="00B20CAA">
        <w:rPr>
          <w:szCs w:val="22"/>
          <w:lang w:val="en-CA"/>
        </w:rPr>
        <w:t>Test r</w:t>
      </w:r>
      <w:r w:rsidR="00C5396D">
        <w:rPr>
          <w:szCs w:val="22"/>
          <w:lang w:val="en-CA"/>
        </w:rPr>
        <w:t>esults are summarized in below tables and can be found in detail in the accompanied Excel tables.</w:t>
      </w:r>
      <w:r w:rsidR="00A42B98">
        <w:rPr>
          <w:szCs w:val="22"/>
          <w:lang w:val="en-CA"/>
        </w:rPr>
        <w:t xml:space="preserve"> </w:t>
      </w:r>
    </w:p>
    <w:p w14:paraId="05CC41DE" w14:textId="09188422" w:rsidR="006F4109" w:rsidRPr="003C1742" w:rsidRDefault="00FB1FB5" w:rsidP="00FB1FB5">
      <w:pPr>
        <w:jc w:val="center"/>
        <w:rPr>
          <w:b/>
          <w:sz w:val="20"/>
          <w:lang w:val="en-CA"/>
        </w:rPr>
      </w:pPr>
      <w:r w:rsidRPr="003C1742">
        <w:rPr>
          <w:b/>
          <w:sz w:val="20"/>
          <w:lang w:val="en-CA"/>
        </w:rPr>
        <w:t xml:space="preserve">Table 1. </w:t>
      </w:r>
      <w:r w:rsidR="006E4DC6">
        <w:rPr>
          <w:b/>
          <w:sz w:val="20"/>
          <w:lang w:val="en-CA"/>
        </w:rPr>
        <w:t xml:space="preserve">Summary of </w:t>
      </w:r>
      <w:r w:rsidRPr="003C1742">
        <w:rPr>
          <w:b/>
          <w:sz w:val="20"/>
          <w:lang w:val="en-CA"/>
        </w:rPr>
        <w:t xml:space="preserve">tests </w:t>
      </w:r>
      <w:r w:rsidR="006E4DC6">
        <w:rPr>
          <w:b/>
          <w:sz w:val="20"/>
          <w:lang w:val="en-CA"/>
        </w:rPr>
        <w:t>results</w:t>
      </w:r>
      <w:r w:rsidRPr="003C1742">
        <w:rPr>
          <w:b/>
          <w:sz w:val="20"/>
          <w:lang w:val="en-CA"/>
        </w:rPr>
        <w:t xml:space="preserve"> for VTM configuration</w:t>
      </w:r>
      <w:r w:rsidR="00116440">
        <w:rPr>
          <w:b/>
          <w:sz w:val="20"/>
          <w:lang w:val="en-CA"/>
        </w:rPr>
        <w:t xml:space="preserve"> (positive numbers is coding gain)</w:t>
      </w:r>
      <w:r w:rsidRPr="003C1742">
        <w:rPr>
          <w:b/>
          <w:sz w:val="20"/>
          <w:lang w:val="en-CA"/>
        </w:rPr>
        <w:t>.</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3"/>
        <w:gridCol w:w="601"/>
        <w:gridCol w:w="601"/>
        <w:gridCol w:w="601"/>
        <w:gridCol w:w="637"/>
        <w:gridCol w:w="638"/>
        <w:gridCol w:w="638"/>
        <w:gridCol w:w="652"/>
        <w:gridCol w:w="651"/>
        <w:gridCol w:w="651"/>
        <w:gridCol w:w="761"/>
        <w:gridCol w:w="810"/>
      </w:tblGrid>
      <w:tr w:rsidR="00220EDE" w:rsidRPr="00220EDE" w14:paraId="3AD4FE39" w14:textId="77777777" w:rsidTr="0036723F">
        <w:tc>
          <w:tcPr>
            <w:tcW w:w="2643" w:type="dxa"/>
            <w:tcBorders>
              <w:right w:val="single" w:sz="8" w:space="0" w:color="000000"/>
            </w:tcBorders>
            <w:shd w:val="clear" w:color="auto" w:fill="auto"/>
          </w:tcPr>
          <w:p w14:paraId="5E62F460" w14:textId="099A3696" w:rsidR="00FB1FB5" w:rsidRPr="007D3ED1" w:rsidRDefault="00FB1FB5" w:rsidP="00FB1FB5">
            <w:pPr>
              <w:rPr>
                <w:szCs w:val="22"/>
                <w:lang w:val="en-CA"/>
              </w:rPr>
            </w:pPr>
            <w:r w:rsidRPr="007D3ED1">
              <w:rPr>
                <w:szCs w:val="22"/>
                <w:lang w:val="en-CA"/>
              </w:rPr>
              <w:t>Test</w:t>
            </w:r>
          </w:p>
        </w:tc>
        <w:tc>
          <w:tcPr>
            <w:tcW w:w="1803" w:type="dxa"/>
            <w:gridSpan w:val="3"/>
            <w:tcBorders>
              <w:left w:val="single" w:sz="8" w:space="0" w:color="000000"/>
              <w:right w:val="single" w:sz="8" w:space="0" w:color="000000"/>
            </w:tcBorders>
            <w:shd w:val="clear" w:color="auto" w:fill="auto"/>
          </w:tcPr>
          <w:p w14:paraId="273DDFD9" w14:textId="3AAA97C2" w:rsidR="00FB1FB5" w:rsidRPr="007D3ED1" w:rsidRDefault="00FB1FB5" w:rsidP="00220EDE">
            <w:pPr>
              <w:jc w:val="center"/>
              <w:rPr>
                <w:szCs w:val="22"/>
                <w:lang w:val="en-CA"/>
              </w:rPr>
            </w:pPr>
            <w:r w:rsidRPr="007D3ED1">
              <w:rPr>
                <w:szCs w:val="22"/>
                <w:lang w:val="en-CA"/>
              </w:rPr>
              <w:t>AI</w:t>
            </w:r>
          </w:p>
        </w:tc>
        <w:tc>
          <w:tcPr>
            <w:tcW w:w="1913" w:type="dxa"/>
            <w:gridSpan w:val="3"/>
            <w:tcBorders>
              <w:left w:val="single" w:sz="8" w:space="0" w:color="000000"/>
              <w:right w:val="single" w:sz="8" w:space="0" w:color="000000"/>
            </w:tcBorders>
            <w:shd w:val="clear" w:color="auto" w:fill="auto"/>
          </w:tcPr>
          <w:p w14:paraId="6F78507C" w14:textId="1C4C0C2C" w:rsidR="00FB1FB5" w:rsidRPr="007D3ED1" w:rsidRDefault="00FB1FB5" w:rsidP="00220EDE">
            <w:pPr>
              <w:jc w:val="center"/>
              <w:rPr>
                <w:szCs w:val="22"/>
                <w:lang w:val="en-CA"/>
              </w:rPr>
            </w:pPr>
            <w:r w:rsidRPr="007D3ED1">
              <w:rPr>
                <w:szCs w:val="22"/>
                <w:lang w:val="en-CA"/>
              </w:rPr>
              <w:t>RA</w:t>
            </w:r>
          </w:p>
        </w:tc>
        <w:tc>
          <w:tcPr>
            <w:tcW w:w="1954" w:type="dxa"/>
            <w:gridSpan w:val="3"/>
            <w:tcBorders>
              <w:left w:val="single" w:sz="8" w:space="0" w:color="000000"/>
              <w:right w:val="single" w:sz="8" w:space="0" w:color="000000"/>
            </w:tcBorders>
            <w:shd w:val="clear" w:color="auto" w:fill="auto"/>
          </w:tcPr>
          <w:p w14:paraId="76E1AD8E" w14:textId="59FC9207" w:rsidR="00FB1FB5" w:rsidRPr="007D3ED1" w:rsidRDefault="00FB1FB5" w:rsidP="00220EDE">
            <w:pPr>
              <w:jc w:val="center"/>
              <w:rPr>
                <w:szCs w:val="22"/>
                <w:lang w:val="en-CA"/>
              </w:rPr>
            </w:pPr>
            <w:r w:rsidRPr="007D3ED1">
              <w:rPr>
                <w:szCs w:val="22"/>
                <w:lang w:val="en-CA"/>
              </w:rPr>
              <w:t>LB</w:t>
            </w:r>
          </w:p>
        </w:tc>
        <w:tc>
          <w:tcPr>
            <w:tcW w:w="761" w:type="dxa"/>
            <w:tcBorders>
              <w:left w:val="single" w:sz="8" w:space="0" w:color="000000"/>
            </w:tcBorders>
            <w:shd w:val="clear" w:color="auto" w:fill="auto"/>
          </w:tcPr>
          <w:p w14:paraId="4ACC2030" w14:textId="55B0111D" w:rsidR="00FB1FB5" w:rsidRPr="007D3ED1" w:rsidRDefault="00FB1FB5" w:rsidP="00FB1FB5">
            <w:pPr>
              <w:rPr>
                <w:szCs w:val="22"/>
                <w:lang w:val="en-CA"/>
              </w:rPr>
            </w:pPr>
            <w:r w:rsidRPr="007D3ED1">
              <w:rPr>
                <w:szCs w:val="22"/>
                <w:lang w:val="en-CA"/>
              </w:rPr>
              <w:t>RA Enc</w:t>
            </w:r>
          </w:p>
        </w:tc>
        <w:tc>
          <w:tcPr>
            <w:tcW w:w="810" w:type="dxa"/>
            <w:shd w:val="clear" w:color="auto" w:fill="auto"/>
          </w:tcPr>
          <w:p w14:paraId="13FBB82B" w14:textId="18FF684C" w:rsidR="00FB1FB5" w:rsidRPr="007D3ED1" w:rsidRDefault="00FB1FB5" w:rsidP="00FB1FB5">
            <w:pPr>
              <w:rPr>
                <w:szCs w:val="22"/>
                <w:lang w:val="en-CA"/>
              </w:rPr>
            </w:pPr>
            <w:r w:rsidRPr="007D3ED1">
              <w:rPr>
                <w:szCs w:val="22"/>
                <w:lang w:val="en-CA"/>
              </w:rPr>
              <w:t>RA Dec</w:t>
            </w:r>
          </w:p>
        </w:tc>
      </w:tr>
      <w:tr w:rsidR="00DE61EE" w:rsidRPr="00220EDE" w14:paraId="5AEEC94D" w14:textId="77777777" w:rsidTr="00DE61EE">
        <w:tc>
          <w:tcPr>
            <w:tcW w:w="2643" w:type="dxa"/>
            <w:tcBorders>
              <w:right w:val="single" w:sz="8" w:space="0" w:color="000000"/>
            </w:tcBorders>
            <w:shd w:val="clear" w:color="auto" w:fill="F2F2F2"/>
          </w:tcPr>
          <w:p w14:paraId="182997D1" w14:textId="6B443125" w:rsidR="00FB1FB5" w:rsidRPr="007D3ED1" w:rsidRDefault="00F01129" w:rsidP="00FB1FB5">
            <w:pPr>
              <w:rPr>
                <w:szCs w:val="22"/>
                <w:lang w:val="en-CA"/>
              </w:rPr>
            </w:pPr>
            <w:r>
              <w:rPr>
                <w:szCs w:val="22"/>
                <w:lang w:val="en-CA"/>
              </w:rPr>
              <w:t xml:space="preserve">1. </w:t>
            </w:r>
            <w:r w:rsidR="008C76A3">
              <w:rPr>
                <w:szCs w:val="22"/>
                <w:lang w:val="en-CA"/>
              </w:rPr>
              <w:t>Max filter</w:t>
            </w:r>
            <w:r w:rsidR="00FB1FB5" w:rsidRPr="007D3ED1">
              <w:rPr>
                <w:szCs w:val="22"/>
                <w:lang w:val="en-CA"/>
              </w:rPr>
              <w:t xml:space="preserve"> 7x7, classifier 2x2</w:t>
            </w:r>
          </w:p>
        </w:tc>
        <w:tc>
          <w:tcPr>
            <w:tcW w:w="601" w:type="dxa"/>
            <w:tcBorders>
              <w:left w:val="single" w:sz="8" w:space="0" w:color="000000"/>
            </w:tcBorders>
            <w:shd w:val="clear" w:color="auto" w:fill="F2F2F2"/>
          </w:tcPr>
          <w:p w14:paraId="11DBB70B" w14:textId="40480ECB" w:rsidR="00FB1FB5" w:rsidRPr="007D3ED1" w:rsidRDefault="00FB5A34" w:rsidP="00FB1FB5">
            <w:pPr>
              <w:rPr>
                <w:szCs w:val="22"/>
                <w:lang w:val="en-CA"/>
              </w:rPr>
            </w:pPr>
            <w:r>
              <w:rPr>
                <w:szCs w:val="22"/>
                <w:lang w:val="en-CA"/>
              </w:rPr>
              <w:t>3.09</w:t>
            </w:r>
          </w:p>
        </w:tc>
        <w:tc>
          <w:tcPr>
            <w:tcW w:w="601" w:type="dxa"/>
            <w:shd w:val="clear" w:color="auto" w:fill="F2F2F2"/>
          </w:tcPr>
          <w:p w14:paraId="3509D991" w14:textId="544F927D" w:rsidR="00FB1FB5" w:rsidRPr="007D3ED1" w:rsidRDefault="00FB5A34" w:rsidP="00FB1FB5">
            <w:pPr>
              <w:rPr>
                <w:szCs w:val="22"/>
                <w:lang w:val="en-CA"/>
              </w:rPr>
            </w:pPr>
            <w:r>
              <w:rPr>
                <w:szCs w:val="22"/>
                <w:lang w:val="en-CA"/>
              </w:rPr>
              <w:t>4.20</w:t>
            </w:r>
          </w:p>
        </w:tc>
        <w:tc>
          <w:tcPr>
            <w:tcW w:w="601" w:type="dxa"/>
            <w:tcBorders>
              <w:right w:val="single" w:sz="8" w:space="0" w:color="000000"/>
            </w:tcBorders>
            <w:shd w:val="clear" w:color="auto" w:fill="F2F2F2"/>
          </w:tcPr>
          <w:p w14:paraId="55EC6ED5" w14:textId="724071E1" w:rsidR="00FB1FB5" w:rsidRPr="007D3ED1" w:rsidRDefault="00FB5A34" w:rsidP="00FB1FB5">
            <w:pPr>
              <w:rPr>
                <w:szCs w:val="22"/>
                <w:lang w:val="en-CA"/>
              </w:rPr>
            </w:pPr>
            <w:r>
              <w:rPr>
                <w:szCs w:val="22"/>
                <w:lang w:val="en-CA"/>
              </w:rPr>
              <w:t>4.73</w:t>
            </w:r>
          </w:p>
        </w:tc>
        <w:tc>
          <w:tcPr>
            <w:tcW w:w="637" w:type="dxa"/>
            <w:tcBorders>
              <w:left w:val="single" w:sz="8" w:space="0" w:color="000000"/>
            </w:tcBorders>
            <w:shd w:val="clear" w:color="auto" w:fill="F2F2F2"/>
          </w:tcPr>
          <w:p w14:paraId="2E9055DC" w14:textId="5A495099" w:rsidR="00FB1FB5" w:rsidRPr="007D3ED1" w:rsidRDefault="00FB5A34" w:rsidP="00FB1FB5">
            <w:pPr>
              <w:rPr>
                <w:szCs w:val="22"/>
                <w:lang w:val="en-CA"/>
              </w:rPr>
            </w:pPr>
            <w:r>
              <w:rPr>
                <w:szCs w:val="22"/>
                <w:lang w:val="en-CA"/>
              </w:rPr>
              <w:t>5.11</w:t>
            </w:r>
          </w:p>
        </w:tc>
        <w:tc>
          <w:tcPr>
            <w:tcW w:w="638" w:type="dxa"/>
            <w:shd w:val="clear" w:color="auto" w:fill="F2F2F2"/>
          </w:tcPr>
          <w:p w14:paraId="723AA891" w14:textId="548D2642" w:rsidR="00FB1FB5" w:rsidRPr="007D3ED1" w:rsidRDefault="00FB5A34" w:rsidP="00FB1FB5">
            <w:pPr>
              <w:rPr>
                <w:szCs w:val="22"/>
                <w:lang w:val="en-CA"/>
              </w:rPr>
            </w:pPr>
            <w:r>
              <w:rPr>
                <w:szCs w:val="22"/>
                <w:lang w:val="en-CA"/>
              </w:rPr>
              <w:t>3.15</w:t>
            </w:r>
          </w:p>
        </w:tc>
        <w:tc>
          <w:tcPr>
            <w:tcW w:w="638" w:type="dxa"/>
            <w:tcBorders>
              <w:right w:val="single" w:sz="8" w:space="0" w:color="000000"/>
            </w:tcBorders>
            <w:shd w:val="clear" w:color="auto" w:fill="F2F2F2"/>
          </w:tcPr>
          <w:p w14:paraId="4F61C619" w14:textId="3DECD9D7" w:rsidR="00FB1FB5" w:rsidRPr="007D3ED1" w:rsidRDefault="00FB5A34" w:rsidP="00FB1FB5">
            <w:pPr>
              <w:rPr>
                <w:szCs w:val="22"/>
                <w:lang w:val="en-CA"/>
              </w:rPr>
            </w:pPr>
            <w:r>
              <w:rPr>
                <w:szCs w:val="22"/>
                <w:lang w:val="en-CA"/>
              </w:rPr>
              <w:t>2.65</w:t>
            </w:r>
          </w:p>
        </w:tc>
        <w:tc>
          <w:tcPr>
            <w:tcW w:w="652" w:type="dxa"/>
            <w:tcBorders>
              <w:left w:val="single" w:sz="8" w:space="0" w:color="000000"/>
            </w:tcBorders>
            <w:shd w:val="clear" w:color="auto" w:fill="F2F2F2"/>
          </w:tcPr>
          <w:p w14:paraId="0EB1EEDE" w14:textId="28C3349C" w:rsidR="00FB1FB5" w:rsidRPr="007D3ED1" w:rsidRDefault="00FB5A34" w:rsidP="00FB1FB5">
            <w:pPr>
              <w:rPr>
                <w:szCs w:val="22"/>
                <w:lang w:val="en-CA"/>
              </w:rPr>
            </w:pPr>
            <w:r>
              <w:rPr>
                <w:szCs w:val="22"/>
                <w:lang w:val="en-CA"/>
              </w:rPr>
              <w:t>4.34</w:t>
            </w:r>
          </w:p>
        </w:tc>
        <w:tc>
          <w:tcPr>
            <w:tcW w:w="651" w:type="dxa"/>
            <w:shd w:val="clear" w:color="auto" w:fill="F2F2F2"/>
          </w:tcPr>
          <w:p w14:paraId="5B256821" w14:textId="7D584219" w:rsidR="00FB1FB5" w:rsidRPr="007D3ED1" w:rsidRDefault="00FB5A34" w:rsidP="00FB1FB5">
            <w:pPr>
              <w:rPr>
                <w:szCs w:val="22"/>
                <w:lang w:val="en-CA"/>
              </w:rPr>
            </w:pPr>
            <w:r>
              <w:rPr>
                <w:szCs w:val="22"/>
                <w:lang w:val="en-CA"/>
              </w:rPr>
              <w:t>2.74</w:t>
            </w:r>
          </w:p>
        </w:tc>
        <w:tc>
          <w:tcPr>
            <w:tcW w:w="651" w:type="dxa"/>
            <w:tcBorders>
              <w:right w:val="single" w:sz="8" w:space="0" w:color="000000"/>
            </w:tcBorders>
            <w:shd w:val="clear" w:color="auto" w:fill="F2F2F2"/>
          </w:tcPr>
          <w:p w14:paraId="45189DA5" w14:textId="4525A461" w:rsidR="00FB1FB5" w:rsidRPr="007D3ED1" w:rsidRDefault="00FB5A34" w:rsidP="00FB1FB5">
            <w:pPr>
              <w:rPr>
                <w:szCs w:val="22"/>
                <w:lang w:val="en-CA"/>
              </w:rPr>
            </w:pPr>
            <w:r>
              <w:rPr>
                <w:szCs w:val="22"/>
                <w:lang w:val="en-CA"/>
              </w:rPr>
              <w:t>2.67</w:t>
            </w:r>
          </w:p>
        </w:tc>
        <w:tc>
          <w:tcPr>
            <w:tcW w:w="761" w:type="dxa"/>
            <w:tcBorders>
              <w:left w:val="single" w:sz="8" w:space="0" w:color="000000"/>
            </w:tcBorders>
            <w:shd w:val="clear" w:color="auto" w:fill="F2F2F2"/>
          </w:tcPr>
          <w:p w14:paraId="5C648CBF" w14:textId="38BEFEA3" w:rsidR="00FB1FB5" w:rsidRPr="007D3ED1" w:rsidRDefault="00FB5A34" w:rsidP="00FB1FB5">
            <w:pPr>
              <w:rPr>
                <w:szCs w:val="22"/>
                <w:lang w:val="en-CA"/>
              </w:rPr>
            </w:pPr>
            <w:r>
              <w:rPr>
                <w:szCs w:val="22"/>
                <w:lang w:val="en-CA"/>
              </w:rPr>
              <w:t>105%</w:t>
            </w:r>
          </w:p>
        </w:tc>
        <w:tc>
          <w:tcPr>
            <w:tcW w:w="810" w:type="dxa"/>
            <w:shd w:val="clear" w:color="auto" w:fill="F2F2F2"/>
          </w:tcPr>
          <w:p w14:paraId="18785202" w14:textId="6037697F" w:rsidR="00FB1FB5" w:rsidRPr="007D3ED1" w:rsidRDefault="00FB5A34" w:rsidP="00FB1FB5">
            <w:pPr>
              <w:rPr>
                <w:szCs w:val="22"/>
                <w:lang w:val="en-CA"/>
              </w:rPr>
            </w:pPr>
            <w:r>
              <w:rPr>
                <w:szCs w:val="22"/>
                <w:lang w:val="en-CA"/>
              </w:rPr>
              <w:t>135%</w:t>
            </w:r>
          </w:p>
        </w:tc>
      </w:tr>
      <w:tr w:rsidR="00220EDE" w:rsidRPr="00220EDE" w14:paraId="6930B498" w14:textId="77777777" w:rsidTr="0036723F">
        <w:tc>
          <w:tcPr>
            <w:tcW w:w="2643" w:type="dxa"/>
            <w:tcBorders>
              <w:right w:val="single" w:sz="8" w:space="0" w:color="000000"/>
            </w:tcBorders>
            <w:shd w:val="clear" w:color="auto" w:fill="auto"/>
          </w:tcPr>
          <w:p w14:paraId="15AD801E" w14:textId="64C574DD" w:rsidR="00FB1FB5" w:rsidRPr="007D3ED1" w:rsidRDefault="00F01129" w:rsidP="00FB1FB5">
            <w:pPr>
              <w:rPr>
                <w:szCs w:val="22"/>
                <w:lang w:val="en-CA"/>
              </w:rPr>
            </w:pPr>
            <w:r>
              <w:rPr>
                <w:szCs w:val="22"/>
                <w:lang w:val="en-CA"/>
              </w:rPr>
              <w:t xml:space="preserve">2. </w:t>
            </w:r>
            <w:r w:rsidR="008C76A3">
              <w:rPr>
                <w:szCs w:val="22"/>
                <w:lang w:val="en-CA"/>
              </w:rPr>
              <w:t>Max filter</w:t>
            </w:r>
            <w:r w:rsidR="007D3ED1" w:rsidRPr="007D3ED1">
              <w:rPr>
                <w:szCs w:val="22"/>
                <w:lang w:val="en-CA"/>
              </w:rPr>
              <w:t xml:space="preserve"> 7x7, classifier </w:t>
            </w:r>
            <w:r w:rsidR="008C76A3">
              <w:rPr>
                <w:szCs w:val="22"/>
                <w:lang w:val="en-CA"/>
              </w:rPr>
              <w:t>4x4</w:t>
            </w:r>
          </w:p>
        </w:tc>
        <w:tc>
          <w:tcPr>
            <w:tcW w:w="601" w:type="dxa"/>
            <w:tcBorders>
              <w:left w:val="single" w:sz="8" w:space="0" w:color="000000"/>
            </w:tcBorders>
            <w:shd w:val="clear" w:color="auto" w:fill="auto"/>
          </w:tcPr>
          <w:p w14:paraId="395D37C1" w14:textId="1D35F794" w:rsidR="00FB1FB5" w:rsidRPr="007D3ED1" w:rsidRDefault="00FB5A34" w:rsidP="00FB1FB5">
            <w:pPr>
              <w:rPr>
                <w:szCs w:val="22"/>
                <w:lang w:val="en-CA"/>
              </w:rPr>
            </w:pPr>
            <w:r>
              <w:rPr>
                <w:szCs w:val="22"/>
                <w:lang w:val="en-CA"/>
              </w:rPr>
              <w:t>2.98</w:t>
            </w:r>
          </w:p>
        </w:tc>
        <w:tc>
          <w:tcPr>
            <w:tcW w:w="601" w:type="dxa"/>
            <w:shd w:val="clear" w:color="auto" w:fill="auto"/>
          </w:tcPr>
          <w:p w14:paraId="4830A993" w14:textId="6C73BB34" w:rsidR="00FB1FB5" w:rsidRPr="007D3ED1" w:rsidRDefault="00FB5A34" w:rsidP="00FB1FB5">
            <w:pPr>
              <w:rPr>
                <w:szCs w:val="22"/>
                <w:lang w:val="en-CA"/>
              </w:rPr>
            </w:pPr>
            <w:r>
              <w:rPr>
                <w:szCs w:val="22"/>
                <w:lang w:val="en-CA"/>
              </w:rPr>
              <w:t>4.20</w:t>
            </w:r>
          </w:p>
        </w:tc>
        <w:tc>
          <w:tcPr>
            <w:tcW w:w="601" w:type="dxa"/>
            <w:tcBorders>
              <w:right w:val="single" w:sz="8" w:space="0" w:color="000000"/>
            </w:tcBorders>
            <w:shd w:val="clear" w:color="auto" w:fill="auto"/>
          </w:tcPr>
          <w:p w14:paraId="0DE64AAA" w14:textId="5E1BA1BA" w:rsidR="00FB1FB5" w:rsidRPr="007D3ED1" w:rsidRDefault="00FB5A34" w:rsidP="00FB1FB5">
            <w:pPr>
              <w:rPr>
                <w:szCs w:val="22"/>
                <w:lang w:val="en-CA"/>
              </w:rPr>
            </w:pPr>
            <w:r>
              <w:rPr>
                <w:szCs w:val="22"/>
                <w:lang w:val="en-CA"/>
              </w:rPr>
              <w:t>4.73</w:t>
            </w:r>
          </w:p>
        </w:tc>
        <w:tc>
          <w:tcPr>
            <w:tcW w:w="637" w:type="dxa"/>
            <w:tcBorders>
              <w:left w:val="single" w:sz="8" w:space="0" w:color="000000"/>
            </w:tcBorders>
            <w:shd w:val="clear" w:color="auto" w:fill="auto"/>
          </w:tcPr>
          <w:p w14:paraId="272F3593" w14:textId="5FF0F280" w:rsidR="00FB1FB5" w:rsidRPr="007D3ED1" w:rsidRDefault="00FB5A34" w:rsidP="00FB1FB5">
            <w:pPr>
              <w:rPr>
                <w:szCs w:val="22"/>
                <w:lang w:val="en-CA"/>
              </w:rPr>
            </w:pPr>
            <w:r>
              <w:rPr>
                <w:szCs w:val="22"/>
                <w:lang w:val="en-CA"/>
              </w:rPr>
              <w:t>4.99</w:t>
            </w:r>
          </w:p>
        </w:tc>
        <w:tc>
          <w:tcPr>
            <w:tcW w:w="638" w:type="dxa"/>
            <w:shd w:val="clear" w:color="auto" w:fill="auto"/>
          </w:tcPr>
          <w:p w14:paraId="59271EA5" w14:textId="0CCBCBA5" w:rsidR="00FB1FB5" w:rsidRPr="007D3ED1" w:rsidRDefault="00FB5A34" w:rsidP="00FB1FB5">
            <w:pPr>
              <w:rPr>
                <w:szCs w:val="22"/>
                <w:lang w:val="en-CA"/>
              </w:rPr>
            </w:pPr>
            <w:r>
              <w:rPr>
                <w:szCs w:val="22"/>
                <w:lang w:val="en-CA"/>
              </w:rPr>
              <w:t>3.15</w:t>
            </w:r>
          </w:p>
        </w:tc>
        <w:tc>
          <w:tcPr>
            <w:tcW w:w="638" w:type="dxa"/>
            <w:tcBorders>
              <w:right w:val="single" w:sz="8" w:space="0" w:color="000000"/>
            </w:tcBorders>
            <w:shd w:val="clear" w:color="auto" w:fill="auto"/>
          </w:tcPr>
          <w:p w14:paraId="4CCF7C67" w14:textId="725D7650" w:rsidR="00FB1FB5" w:rsidRPr="007D3ED1" w:rsidRDefault="00FB5A34" w:rsidP="00FB1FB5">
            <w:pPr>
              <w:rPr>
                <w:szCs w:val="22"/>
                <w:lang w:val="en-CA"/>
              </w:rPr>
            </w:pPr>
            <w:r>
              <w:rPr>
                <w:szCs w:val="22"/>
                <w:lang w:val="en-CA"/>
              </w:rPr>
              <w:t>2.65</w:t>
            </w:r>
          </w:p>
        </w:tc>
        <w:tc>
          <w:tcPr>
            <w:tcW w:w="652" w:type="dxa"/>
            <w:tcBorders>
              <w:left w:val="single" w:sz="8" w:space="0" w:color="000000"/>
            </w:tcBorders>
            <w:shd w:val="clear" w:color="auto" w:fill="auto"/>
          </w:tcPr>
          <w:p w14:paraId="3C18BD04" w14:textId="2723F3E8" w:rsidR="00FB1FB5" w:rsidRPr="007D3ED1" w:rsidRDefault="00FB5A34" w:rsidP="00FB1FB5">
            <w:pPr>
              <w:rPr>
                <w:szCs w:val="22"/>
                <w:lang w:val="en-CA"/>
              </w:rPr>
            </w:pPr>
            <w:r>
              <w:rPr>
                <w:szCs w:val="22"/>
                <w:lang w:val="en-CA"/>
              </w:rPr>
              <w:t>4.22</w:t>
            </w:r>
          </w:p>
        </w:tc>
        <w:tc>
          <w:tcPr>
            <w:tcW w:w="651" w:type="dxa"/>
            <w:shd w:val="clear" w:color="auto" w:fill="auto"/>
          </w:tcPr>
          <w:p w14:paraId="1C180C2F" w14:textId="1B74868B" w:rsidR="00FB1FB5" w:rsidRPr="007D3ED1" w:rsidRDefault="00FB5A34" w:rsidP="00FB1FB5">
            <w:pPr>
              <w:rPr>
                <w:szCs w:val="22"/>
                <w:lang w:val="en-CA"/>
              </w:rPr>
            </w:pPr>
            <w:r>
              <w:rPr>
                <w:szCs w:val="22"/>
                <w:lang w:val="en-CA"/>
              </w:rPr>
              <w:t>2.55</w:t>
            </w:r>
          </w:p>
        </w:tc>
        <w:tc>
          <w:tcPr>
            <w:tcW w:w="651" w:type="dxa"/>
            <w:tcBorders>
              <w:right w:val="single" w:sz="8" w:space="0" w:color="000000"/>
            </w:tcBorders>
            <w:shd w:val="clear" w:color="auto" w:fill="auto"/>
          </w:tcPr>
          <w:p w14:paraId="619836B9" w14:textId="2D519492" w:rsidR="00FB1FB5" w:rsidRPr="007D3ED1" w:rsidRDefault="00FB5A34" w:rsidP="00FB1FB5">
            <w:pPr>
              <w:rPr>
                <w:szCs w:val="22"/>
                <w:lang w:val="en-CA"/>
              </w:rPr>
            </w:pPr>
            <w:r>
              <w:rPr>
                <w:szCs w:val="22"/>
                <w:lang w:val="en-CA"/>
              </w:rPr>
              <w:t>2.65</w:t>
            </w:r>
          </w:p>
        </w:tc>
        <w:tc>
          <w:tcPr>
            <w:tcW w:w="761" w:type="dxa"/>
            <w:tcBorders>
              <w:left w:val="single" w:sz="8" w:space="0" w:color="000000"/>
            </w:tcBorders>
            <w:shd w:val="clear" w:color="auto" w:fill="auto"/>
          </w:tcPr>
          <w:p w14:paraId="27783445" w14:textId="32D28C9D" w:rsidR="00FB1FB5" w:rsidRPr="007D3ED1" w:rsidRDefault="00FB5A34" w:rsidP="00FB1FB5">
            <w:pPr>
              <w:rPr>
                <w:szCs w:val="22"/>
                <w:lang w:val="en-CA"/>
              </w:rPr>
            </w:pPr>
            <w:r>
              <w:rPr>
                <w:szCs w:val="22"/>
                <w:lang w:val="en-CA"/>
              </w:rPr>
              <w:t>104%</w:t>
            </w:r>
          </w:p>
        </w:tc>
        <w:tc>
          <w:tcPr>
            <w:tcW w:w="810" w:type="dxa"/>
            <w:shd w:val="clear" w:color="auto" w:fill="auto"/>
          </w:tcPr>
          <w:p w14:paraId="497A0578" w14:textId="0007F92A" w:rsidR="00FB1FB5" w:rsidRPr="007D3ED1" w:rsidRDefault="00FB5A34" w:rsidP="00FB1FB5">
            <w:pPr>
              <w:rPr>
                <w:szCs w:val="22"/>
                <w:lang w:val="en-CA"/>
              </w:rPr>
            </w:pPr>
            <w:r>
              <w:rPr>
                <w:szCs w:val="22"/>
                <w:lang w:val="en-CA"/>
              </w:rPr>
              <w:t>122%</w:t>
            </w:r>
          </w:p>
        </w:tc>
      </w:tr>
      <w:tr w:rsidR="00DE61EE" w:rsidRPr="00220EDE" w14:paraId="675CBFFA" w14:textId="77777777" w:rsidTr="00DE61EE">
        <w:tc>
          <w:tcPr>
            <w:tcW w:w="2643" w:type="dxa"/>
            <w:tcBorders>
              <w:right w:val="single" w:sz="8" w:space="0" w:color="000000"/>
            </w:tcBorders>
            <w:shd w:val="clear" w:color="auto" w:fill="F2F2F2"/>
          </w:tcPr>
          <w:p w14:paraId="0C8D098F" w14:textId="2CA4310B" w:rsidR="00FB1FB5" w:rsidRPr="007D3ED1" w:rsidRDefault="00F01129" w:rsidP="00FB1FB5">
            <w:pPr>
              <w:rPr>
                <w:szCs w:val="22"/>
                <w:lang w:val="en-CA"/>
              </w:rPr>
            </w:pPr>
            <w:r>
              <w:rPr>
                <w:szCs w:val="22"/>
                <w:lang w:val="en-CA"/>
              </w:rPr>
              <w:t xml:space="preserve">3. </w:t>
            </w:r>
            <w:r w:rsidR="008C76A3">
              <w:rPr>
                <w:szCs w:val="22"/>
                <w:lang w:val="en-CA"/>
              </w:rPr>
              <w:t>Max filter 9x9</w:t>
            </w:r>
            <w:r w:rsidR="007D3ED1" w:rsidRPr="007D3ED1">
              <w:rPr>
                <w:szCs w:val="22"/>
                <w:lang w:val="en-CA"/>
              </w:rPr>
              <w:t xml:space="preserve">, classifier </w:t>
            </w:r>
            <w:r w:rsidR="008C76A3">
              <w:rPr>
                <w:szCs w:val="22"/>
                <w:lang w:val="en-CA"/>
              </w:rPr>
              <w:t>2</w:t>
            </w:r>
            <w:r w:rsidR="007D3ED1" w:rsidRPr="007D3ED1">
              <w:rPr>
                <w:szCs w:val="22"/>
                <w:lang w:val="en-CA"/>
              </w:rPr>
              <w:t>x</w:t>
            </w:r>
            <w:r w:rsidR="008C76A3">
              <w:rPr>
                <w:szCs w:val="22"/>
                <w:lang w:val="en-CA"/>
              </w:rPr>
              <w:t>2</w:t>
            </w:r>
          </w:p>
        </w:tc>
        <w:tc>
          <w:tcPr>
            <w:tcW w:w="601" w:type="dxa"/>
            <w:tcBorders>
              <w:left w:val="single" w:sz="8" w:space="0" w:color="000000"/>
            </w:tcBorders>
            <w:shd w:val="clear" w:color="auto" w:fill="F2F2F2"/>
          </w:tcPr>
          <w:p w14:paraId="49F9E11A" w14:textId="02879CD3" w:rsidR="00FB1FB5" w:rsidRPr="007D3ED1" w:rsidRDefault="009E08AB" w:rsidP="00FB1FB5">
            <w:pPr>
              <w:rPr>
                <w:szCs w:val="22"/>
                <w:lang w:val="en-CA"/>
              </w:rPr>
            </w:pPr>
            <w:r>
              <w:rPr>
                <w:szCs w:val="22"/>
                <w:lang w:val="en-CA"/>
              </w:rPr>
              <w:t>3.26</w:t>
            </w:r>
          </w:p>
        </w:tc>
        <w:tc>
          <w:tcPr>
            <w:tcW w:w="601" w:type="dxa"/>
            <w:shd w:val="clear" w:color="auto" w:fill="F2F2F2"/>
          </w:tcPr>
          <w:p w14:paraId="123D86C7" w14:textId="75A4E762" w:rsidR="00FB1FB5" w:rsidRPr="007D3ED1" w:rsidRDefault="009E08AB" w:rsidP="00FB1FB5">
            <w:pPr>
              <w:rPr>
                <w:szCs w:val="22"/>
                <w:lang w:val="en-CA"/>
              </w:rPr>
            </w:pPr>
            <w:r>
              <w:rPr>
                <w:szCs w:val="22"/>
                <w:lang w:val="en-CA"/>
              </w:rPr>
              <w:t>4.49</w:t>
            </w:r>
          </w:p>
        </w:tc>
        <w:tc>
          <w:tcPr>
            <w:tcW w:w="601" w:type="dxa"/>
            <w:tcBorders>
              <w:right w:val="single" w:sz="8" w:space="0" w:color="000000"/>
            </w:tcBorders>
            <w:shd w:val="clear" w:color="auto" w:fill="F2F2F2"/>
          </w:tcPr>
          <w:p w14:paraId="5D683C16" w14:textId="5159BD9C" w:rsidR="00FB1FB5" w:rsidRPr="007D3ED1" w:rsidRDefault="009E08AB" w:rsidP="00FB1FB5">
            <w:pPr>
              <w:rPr>
                <w:szCs w:val="22"/>
                <w:lang w:val="en-CA"/>
              </w:rPr>
            </w:pPr>
            <w:r>
              <w:rPr>
                <w:szCs w:val="22"/>
                <w:lang w:val="en-CA"/>
              </w:rPr>
              <w:t>5.01</w:t>
            </w:r>
          </w:p>
        </w:tc>
        <w:tc>
          <w:tcPr>
            <w:tcW w:w="637" w:type="dxa"/>
            <w:tcBorders>
              <w:left w:val="single" w:sz="8" w:space="0" w:color="000000"/>
            </w:tcBorders>
            <w:shd w:val="clear" w:color="auto" w:fill="F2F2F2"/>
          </w:tcPr>
          <w:p w14:paraId="297C4D14" w14:textId="10969454" w:rsidR="00FB1FB5" w:rsidRPr="007D3ED1" w:rsidRDefault="009E08AB" w:rsidP="00FB1FB5">
            <w:pPr>
              <w:rPr>
                <w:szCs w:val="22"/>
                <w:lang w:val="en-CA"/>
              </w:rPr>
            </w:pPr>
            <w:r>
              <w:rPr>
                <w:szCs w:val="22"/>
                <w:lang w:val="en-CA"/>
              </w:rPr>
              <w:t>5.34</w:t>
            </w:r>
          </w:p>
        </w:tc>
        <w:tc>
          <w:tcPr>
            <w:tcW w:w="638" w:type="dxa"/>
            <w:shd w:val="clear" w:color="auto" w:fill="F2F2F2"/>
          </w:tcPr>
          <w:p w14:paraId="20A5D39B" w14:textId="2F8FFC8A" w:rsidR="00FB1FB5" w:rsidRPr="007D3ED1" w:rsidRDefault="009E08AB" w:rsidP="00FB1FB5">
            <w:pPr>
              <w:rPr>
                <w:szCs w:val="22"/>
                <w:lang w:val="en-CA"/>
              </w:rPr>
            </w:pPr>
            <w:r>
              <w:rPr>
                <w:szCs w:val="22"/>
                <w:lang w:val="en-CA"/>
              </w:rPr>
              <w:t>3.60</w:t>
            </w:r>
          </w:p>
        </w:tc>
        <w:tc>
          <w:tcPr>
            <w:tcW w:w="638" w:type="dxa"/>
            <w:tcBorders>
              <w:right w:val="single" w:sz="8" w:space="0" w:color="000000"/>
            </w:tcBorders>
            <w:shd w:val="clear" w:color="auto" w:fill="F2F2F2"/>
          </w:tcPr>
          <w:p w14:paraId="14B3A4E6" w14:textId="02D81686" w:rsidR="00FB1FB5" w:rsidRPr="007D3ED1" w:rsidRDefault="009E08AB" w:rsidP="00FB1FB5">
            <w:pPr>
              <w:rPr>
                <w:szCs w:val="22"/>
                <w:lang w:val="en-CA"/>
              </w:rPr>
            </w:pPr>
            <w:r>
              <w:rPr>
                <w:szCs w:val="22"/>
                <w:lang w:val="en-CA"/>
              </w:rPr>
              <w:t>3.09</w:t>
            </w:r>
          </w:p>
        </w:tc>
        <w:tc>
          <w:tcPr>
            <w:tcW w:w="652" w:type="dxa"/>
            <w:tcBorders>
              <w:left w:val="single" w:sz="8" w:space="0" w:color="000000"/>
            </w:tcBorders>
            <w:shd w:val="clear" w:color="auto" w:fill="F2F2F2"/>
          </w:tcPr>
          <w:p w14:paraId="19B45A5D" w14:textId="3AB0BC40" w:rsidR="00FB1FB5" w:rsidRPr="007D3ED1" w:rsidRDefault="009E08AB" w:rsidP="00FB1FB5">
            <w:pPr>
              <w:rPr>
                <w:szCs w:val="22"/>
                <w:lang w:val="en-CA"/>
              </w:rPr>
            </w:pPr>
            <w:r>
              <w:rPr>
                <w:szCs w:val="22"/>
                <w:lang w:val="en-CA"/>
              </w:rPr>
              <w:t>4.63</w:t>
            </w:r>
          </w:p>
        </w:tc>
        <w:tc>
          <w:tcPr>
            <w:tcW w:w="651" w:type="dxa"/>
            <w:shd w:val="clear" w:color="auto" w:fill="F2F2F2"/>
          </w:tcPr>
          <w:p w14:paraId="36FB6A18" w14:textId="22A3FEDD" w:rsidR="00FB1FB5" w:rsidRPr="007D3ED1" w:rsidRDefault="009E08AB" w:rsidP="00FB1FB5">
            <w:pPr>
              <w:rPr>
                <w:szCs w:val="22"/>
                <w:lang w:val="en-CA"/>
              </w:rPr>
            </w:pPr>
            <w:r>
              <w:rPr>
                <w:szCs w:val="22"/>
                <w:lang w:val="en-CA"/>
              </w:rPr>
              <w:t>3.60</w:t>
            </w:r>
          </w:p>
        </w:tc>
        <w:tc>
          <w:tcPr>
            <w:tcW w:w="651" w:type="dxa"/>
            <w:tcBorders>
              <w:right w:val="single" w:sz="8" w:space="0" w:color="000000"/>
            </w:tcBorders>
            <w:shd w:val="clear" w:color="auto" w:fill="F2F2F2"/>
          </w:tcPr>
          <w:p w14:paraId="6621D90F" w14:textId="6E988DAB" w:rsidR="00FB1FB5" w:rsidRPr="007D3ED1" w:rsidRDefault="009E08AB" w:rsidP="00FB1FB5">
            <w:pPr>
              <w:rPr>
                <w:szCs w:val="22"/>
                <w:lang w:val="en-CA"/>
              </w:rPr>
            </w:pPr>
            <w:r>
              <w:rPr>
                <w:szCs w:val="22"/>
                <w:lang w:val="en-CA"/>
              </w:rPr>
              <w:t>3.47</w:t>
            </w:r>
          </w:p>
        </w:tc>
        <w:tc>
          <w:tcPr>
            <w:tcW w:w="761" w:type="dxa"/>
            <w:tcBorders>
              <w:left w:val="single" w:sz="8" w:space="0" w:color="000000"/>
            </w:tcBorders>
            <w:shd w:val="clear" w:color="auto" w:fill="F2F2F2"/>
          </w:tcPr>
          <w:p w14:paraId="3B90F316" w14:textId="57DA58BC" w:rsidR="00FB1FB5" w:rsidRPr="007D3ED1" w:rsidRDefault="009E08AB" w:rsidP="00FB1FB5">
            <w:pPr>
              <w:rPr>
                <w:szCs w:val="22"/>
                <w:lang w:val="en-CA"/>
              </w:rPr>
            </w:pPr>
            <w:r>
              <w:rPr>
                <w:szCs w:val="22"/>
                <w:lang w:val="en-CA"/>
              </w:rPr>
              <w:t>107%</w:t>
            </w:r>
          </w:p>
        </w:tc>
        <w:tc>
          <w:tcPr>
            <w:tcW w:w="810" w:type="dxa"/>
            <w:shd w:val="clear" w:color="auto" w:fill="F2F2F2"/>
          </w:tcPr>
          <w:p w14:paraId="42CA5647" w14:textId="2FD43117" w:rsidR="00FB1FB5" w:rsidRPr="007D3ED1" w:rsidRDefault="009E08AB" w:rsidP="00FB1FB5">
            <w:pPr>
              <w:rPr>
                <w:szCs w:val="22"/>
                <w:lang w:val="en-CA"/>
              </w:rPr>
            </w:pPr>
            <w:r>
              <w:rPr>
                <w:szCs w:val="22"/>
                <w:lang w:val="en-CA"/>
              </w:rPr>
              <w:t>144%</w:t>
            </w:r>
          </w:p>
        </w:tc>
      </w:tr>
      <w:tr w:rsidR="00220EDE" w:rsidRPr="00220EDE" w14:paraId="3DA0949B" w14:textId="77777777" w:rsidTr="0036723F">
        <w:tc>
          <w:tcPr>
            <w:tcW w:w="2643" w:type="dxa"/>
            <w:tcBorders>
              <w:right w:val="single" w:sz="8" w:space="0" w:color="000000"/>
            </w:tcBorders>
            <w:shd w:val="clear" w:color="auto" w:fill="auto"/>
          </w:tcPr>
          <w:p w14:paraId="6C3DC005" w14:textId="56AAB0AC" w:rsidR="00FB1FB5" w:rsidRPr="007D3ED1" w:rsidRDefault="00F01129" w:rsidP="00FB1FB5">
            <w:pPr>
              <w:rPr>
                <w:szCs w:val="22"/>
                <w:lang w:val="en-CA"/>
              </w:rPr>
            </w:pPr>
            <w:r>
              <w:rPr>
                <w:szCs w:val="22"/>
                <w:lang w:val="en-CA"/>
              </w:rPr>
              <w:t xml:space="preserve">4. </w:t>
            </w:r>
            <w:r w:rsidR="008C76A3">
              <w:rPr>
                <w:szCs w:val="22"/>
                <w:lang w:val="en-CA"/>
              </w:rPr>
              <w:t xml:space="preserve">Max </w:t>
            </w:r>
            <w:r w:rsidR="005C7BAA">
              <w:rPr>
                <w:szCs w:val="22"/>
                <w:lang w:val="en-CA"/>
              </w:rPr>
              <w:t>filter</w:t>
            </w:r>
            <w:r w:rsidR="007D3ED1" w:rsidRPr="007D3ED1">
              <w:rPr>
                <w:szCs w:val="22"/>
                <w:lang w:val="en-CA"/>
              </w:rPr>
              <w:t xml:space="preserve"> </w:t>
            </w:r>
            <w:r w:rsidR="008C76A3">
              <w:rPr>
                <w:szCs w:val="22"/>
                <w:lang w:val="en-CA"/>
              </w:rPr>
              <w:t>9</w:t>
            </w:r>
            <w:r w:rsidR="007D3ED1" w:rsidRPr="007D3ED1">
              <w:rPr>
                <w:szCs w:val="22"/>
                <w:lang w:val="en-CA"/>
              </w:rPr>
              <w:t>x</w:t>
            </w:r>
            <w:r w:rsidR="008C76A3">
              <w:rPr>
                <w:szCs w:val="22"/>
                <w:lang w:val="en-CA"/>
              </w:rPr>
              <w:t>9</w:t>
            </w:r>
            <w:r w:rsidR="007D3ED1" w:rsidRPr="007D3ED1">
              <w:rPr>
                <w:szCs w:val="22"/>
                <w:lang w:val="en-CA"/>
              </w:rPr>
              <w:t xml:space="preserve">, classifier </w:t>
            </w:r>
            <w:r w:rsidR="007D3ED1" w:rsidRPr="007D3ED1">
              <w:rPr>
                <w:szCs w:val="22"/>
                <w:lang w:val="en-CA"/>
              </w:rPr>
              <w:lastRenderedPageBreak/>
              <w:t>4x4</w:t>
            </w:r>
          </w:p>
        </w:tc>
        <w:tc>
          <w:tcPr>
            <w:tcW w:w="601" w:type="dxa"/>
            <w:tcBorders>
              <w:left w:val="single" w:sz="8" w:space="0" w:color="000000"/>
            </w:tcBorders>
            <w:shd w:val="clear" w:color="auto" w:fill="auto"/>
          </w:tcPr>
          <w:p w14:paraId="64608D69" w14:textId="414F5978" w:rsidR="00FB1FB5" w:rsidRPr="007D3ED1" w:rsidRDefault="009513AF" w:rsidP="00FB1FB5">
            <w:pPr>
              <w:rPr>
                <w:szCs w:val="22"/>
                <w:lang w:val="en-CA"/>
              </w:rPr>
            </w:pPr>
            <w:r>
              <w:rPr>
                <w:szCs w:val="22"/>
                <w:lang w:val="en-CA"/>
              </w:rPr>
              <w:lastRenderedPageBreak/>
              <w:t>3.15</w:t>
            </w:r>
          </w:p>
        </w:tc>
        <w:tc>
          <w:tcPr>
            <w:tcW w:w="601" w:type="dxa"/>
            <w:shd w:val="clear" w:color="auto" w:fill="auto"/>
          </w:tcPr>
          <w:p w14:paraId="671DECF5" w14:textId="67131AE8" w:rsidR="00FB1FB5" w:rsidRPr="007D3ED1" w:rsidRDefault="00FB5A34" w:rsidP="00FB1FB5">
            <w:pPr>
              <w:rPr>
                <w:szCs w:val="22"/>
                <w:lang w:val="en-CA"/>
              </w:rPr>
            </w:pPr>
            <w:r>
              <w:rPr>
                <w:szCs w:val="22"/>
                <w:lang w:val="en-CA"/>
              </w:rPr>
              <w:t>4.49</w:t>
            </w:r>
          </w:p>
        </w:tc>
        <w:tc>
          <w:tcPr>
            <w:tcW w:w="601" w:type="dxa"/>
            <w:tcBorders>
              <w:right w:val="single" w:sz="8" w:space="0" w:color="000000"/>
            </w:tcBorders>
            <w:shd w:val="clear" w:color="auto" w:fill="auto"/>
          </w:tcPr>
          <w:p w14:paraId="02184E7F" w14:textId="2F77C844" w:rsidR="00FB1FB5" w:rsidRPr="007D3ED1" w:rsidRDefault="00FB5A34" w:rsidP="00FB1FB5">
            <w:pPr>
              <w:rPr>
                <w:szCs w:val="22"/>
                <w:lang w:val="en-CA"/>
              </w:rPr>
            </w:pPr>
            <w:r>
              <w:rPr>
                <w:szCs w:val="22"/>
                <w:lang w:val="en-CA"/>
              </w:rPr>
              <w:t>5.01</w:t>
            </w:r>
          </w:p>
        </w:tc>
        <w:tc>
          <w:tcPr>
            <w:tcW w:w="637" w:type="dxa"/>
            <w:tcBorders>
              <w:left w:val="single" w:sz="8" w:space="0" w:color="000000"/>
            </w:tcBorders>
            <w:shd w:val="clear" w:color="auto" w:fill="auto"/>
          </w:tcPr>
          <w:p w14:paraId="37C6B22F" w14:textId="53553356" w:rsidR="00FB1FB5" w:rsidRPr="007D3ED1" w:rsidRDefault="00FB5A34" w:rsidP="00FB1FB5">
            <w:pPr>
              <w:rPr>
                <w:szCs w:val="22"/>
                <w:lang w:val="en-CA"/>
              </w:rPr>
            </w:pPr>
            <w:r>
              <w:rPr>
                <w:szCs w:val="22"/>
                <w:lang w:val="en-CA"/>
              </w:rPr>
              <w:t>5.23</w:t>
            </w:r>
          </w:p>
        </w:tc>
        <w:tc>
          <w:tcPr>
            <w:tcW w:w="638" w:type="dxa"/>
            <w:shd w:val="clear" w:color="auto" w:fill="auto"/>
          </w:tcPr>
          <w:p w14:paraId="5CAE871F" w14:textId="6100D2D4" w:rsidR="00FB1FB5" w:rsidRPr="007D3ED1" w:rsidRDefault="00FB5A34" w:rsidP="00FB1FB5">
            <w:pPr>
              <w:rPr>
                <w:szCs w:val="22"/>
                <w:lang w:val="en-CA"/>
              </w:rPr>
            </w:pPr>
            <w:r>
              <w:rPr>
                <w:szCs w:val="22"/>
                <w:lang w:val="en-CA"/>
              </w:rPr>
              <w:t>3.61</w:t>
            </w:r>
          </w:p>
        </w:tc>
        <w:tc>
          <w:tcPr>
            <w:tcW w:w="638" w:type="dxa"/>
            <w:tcBorders>
              <w:right w:val="single" w:sz="8" w:space="0" w:color="000000"/>
            </w:tcBorders>
            <w:shd w:val="clear" w:color="auto" w:fill="auto"/>
          </w:tcPr>
          <w:p w14:paraId="2E828622" w14:textId="09A1AE1C" w:rsidR="00FB1FB5" w:rsidRPr="007D3ED1" w:rsidRDefault="00FB5A34" w:rsidP="00FB1FB5">
            <w:pPr>
              <w:rPr>
                <w:szCs w:val="22"/>
                <w:lang w:val="en-CA"/>
              </w:rPr>
            </w:pPr>
            <w:r>
              <w:rPr>
                <w:szCs w:val="22"/>
                <w:lang w:val="en-CA"/>
              </w:rPr>
              <w:t>3.11</w:t>
            </w:r>
          </w:p>
        </w:tc>
        <w:tc>
          <w:tcPr>
            <w:tcW w:w="652" w:type="dxa"/>
            <w:tcBorders>
              <w:left w:val="single" w:sz="8" w:space="0" w:color="000000"/>
            </w:tcBorders>
            <w:shd w:val="clear" w:color="auto" w:fill="auto"/>
          </w:tcPr>
          <w:p w14:paraId="17FC76BB" w14:textId="7A58F592" w:rsidR="00FB1FB5" w:rsidRPr="007D3ED1" w:rsidRDefault="00FB5A34" w:rsidP="00FB1FB5">
            <w:pPr>
              <w:rPr>
                <w:szCs w:val="22"/>
                <w:lang w:val="en-CA"/>
              </w:rPr>
            </w:pPr>
            <w:r>
              <w:rPr>
                <w:szCs w:val="22"/>
                <w:lang w:val="en-CA"/>
              </w:rPr>
              <w:t>4.53</w:t>
            </w:r>
          </w:p>
        </w:tc>
        <w:tc>
          <w:tcPr>
            <w:tcW w:w="651" w:type="dxa"/>
            <w:shd w:val="clear" w:color="auto" w:fill="auto"/>
          </w:tcPr>
          <w:p w14:paraId="4B63A199" w14:textId="0A2F65E8" w:rsidR="00FB1FB5" w:rsidRPr="007D3ED1" w:rsidRDefault="00FB5A34" w:rsidP="00FB1FB5">
            <w:pPr>
              <w:rPr>
                <w:szCs w:val="22"/>
                <w:lang w:val="en-CA"/>
              </w:rPr>
            </w:pPr>
            <w:r>
              <w:rPr>
                <w:szCs w:val="22"/>
                <w:lang w:val="en-CA"/>
              </w:rPr>
              <w:t>3.50</w:t>
            </w:r>
          </w:p>
        </w:tc>
        <w:tc>
          <w:tcPr>
            <w:tcW w:w="651" w:type="dxa"/>
            <w:tcBorders>
              <w:right w:val="single" w:sz="8" w:space="0" w:color="000000"/>
            </w:tcBorders>
            <w:shd w:val="clear" w:color="auto" w:fill="auto"/>
          </w:tcPr>
          <w:p w14:paraId="483B573A" w14:textId="61F2C855" w:rsidR="00FB1FB5" w:rsidRPr="007D3ED1" w:rsidRDefault="00FB5A34" w:rsidP="00FB1FB5">
            <w:pPr>
              <w:rPr>
                <w:szCs w:val="22"/>
                <w:lang w:val="en-CA"/>
              </w:rPr>
            </w:pPr>
            <w:r>
              <w:rPr>
                <w:szCs w:val="22"/>
                <w:lang w:val="en-CA"/>
              </w:rPr>
              <w:t>3.61</w:t>
            </w:r>
          </w:p>
        </w:tc>
        <w:tc>
          <w:tcPr>
            <w:tcW w:w="761" w:type="dxa"/>
            <w:tcBorders>
              <w:left w:val="single" w:sz="8" w:space="0" w:color="000000"/>
            </w:tcBorders>
            <w:shd w:val="clear" w:color="auto" w:fill="auto"/>
          </w:tcPr>
          <w:p w14:paraId="278E3472" w14:textId="0CFA6E79" w:rsidR="00FB1FB5" w:rsidRPr="007D3ED1" w:rsidRDefault="00FB5A34" w:rsidP="00FB1FB5">
            <w:pPr>
              <w:rPr>
                <w:szCs w:val="22"/>
                <w:lang w:val="en-CA"/>
              </w:rPr>
            </w:pPr>
            <w:r>
              <w:rPr>
                <w:szCs w:val="22"/>
                <w:lang w:val="en-CA"/>
              </w:rPr>
              <w:t>107%</w:t>
            </w:r>
          </w:p>
        </w:tc>
        <w:tc>
          <w:tcPr>
            <w:tcW w:w="810" w:type="dxa"/>
            <w:shd w:val="clear" w:color="auto" w:fill="auto"/>
          </w:tcPr>
          <w:p w14:paraId="157ED43B" w14:textId="2B666974" w:rsidR="00FB1FB5" w:rsidRPr="007D3ED1" w:rsidRDefault="00FB5A34" w:rsidP="00FB1FB5">
            <w:pPr>
              <w:rPr>
                <w:szCs w:val="22"/>
                <w:lang w:val="en-CA"/>
              </w:rPr>
            </w:pPr>
            <w:r>
              <w:rPr>
                <w:szCs w:val="22"/>
                <w:lang w:val="en-CA"/>
              </w:rPr>
              <w:t>130%</w:t>
            </w:r>
          </w:p>
        </w:tc>
      </w:tr>
    </w:tbl>
    <w:p w14:paraId="7E65A80D" w14:textId="77777777" w:rsidR="00FB1FB5" w:rsidRDefault="00FB1FB5" w:rsidP="004234F0">
      <w:pPr>
        <w:rPr>
          <w:szCs w:val="22"/>
          <w:lang w:val="en-CA"/>
        </w:rPr>
      </w:pPr>
    </w:p>
    <w:p w14:paraId="641E92EE" w14:textId="7E20FFC6" w:rsidR="00C5396D" w:rsidRDefault="00C5396D" w:rsidP="00C5396D">
      <w:pPr>
        <w:pStyle w:val="Heading2"/>
        <w:rPr>
          <w:lang w:val="en-CA"/>
        </w:rPr>
      </w:pPr>
      <w:r>
        <w:rPr>
          <w:lang w:val="en-CA"/>
        </w:rPr>
        <w:t xml:space="preserve">ALF </w:t>
      </w:r>
      <w:r w:rsidR="00E55824">
        <w:rPr>
          <w:lang w:val="en-CA"/>
        </w:rPr>
        <w:t>largest filter size 7x7, classifier 2x2</w:t>
      </w:r>
    </w:p>
    <w:tbl>
      <w:tblPr>
        <w:tblW w:w="0" w:type="auto"/>
        <w:jc w:val="center"/>
        <w:tblLook w:val="04A0" w:firstRow="1" w:lastRow="0" w:firstColumn="1" w:lastColumn="0" w:noHBand="0" w:noVBand="1"/>
      </w:tblPr>
      <w:tblGrid>
        <w:gridCol w:w="1627"/>
        <w:gridCol w:w="787"/>
        <w:gridCol w:w="787"/>
        <w:gridCol w:w="787"/>
        <w:gridCol w:w="677"/>
        <w:gridCol w:w="677"/>
      </w:tblGrid>
      <w:tr w:rsidR="00FB5A34" w:rsidRPr="00FB5A34" w14:paraId="76FD8AEE"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1E62D41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07015B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All Intra Main10 </w:t>
            </w:r>
          </w:p>
        </w:tc>
      </w:tr>
      <w:tr w:rsidR="00FB5A34" w:rsidRPr="00FB5A34" w14:paraId="23E56623"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77C7C5E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600B32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3926E39E"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328C226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511CE5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726E86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ADB13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474A55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49F78E9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0594F48C"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F7024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61F74D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-2.28%</w:t>
            </w:r>
          </w:p>
        </w:tc>
        <w:tc>
          <w:tcPr>
            <w:tcW w:w="0" w:type="auto"/>
            <w:tcBorders>
              <w:top w:val="single" w:sz="8" w:space="0" w:color="auto"/>
              <w:left w:val="nil"/>
              <w:bottom w:val="nil"/>
              <w:right w:val="nil"/>
            </w:tcBorders>
            <w:shd w:val="clear" w:color="000000" w:fill="CCFFCC"/>
            <w:noWrap/>
            <w:vAlign w:val="center"/>
            <w:hideMark/>
          </w:tcPr>
          <w:p w14:paraId="0FD289D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-3.56%</w:t>
            </w:r>
          </w:p>
        </w:tc>
        <w:tc>
          <w:tcPr>
            <w:tcW w:w="0" w:type="auto"/>
            <w:tcBorders>
              <w:top w:val="single" w:sz="8" w:space="0" w:color="auto"/>
              <w:left w:val="nil"/>
              <w:bottom w:val="nil"/>
              <w:right w:val="single" w:sz="4" w:space="0" w:color="auto"/>
            </w:tcBorders>
            <w:shd w:val="clear" w:color="000000" w:fill="CCFFCC"/>
            <w:noWrap/>
            <w:vAlign w:val="center"/>
            <w:hideMark/>
          </w:tcPr>
          <w:p w14:paraId="1AFFC5B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-3.77%</w:t>
            </w:r>
          </w:p>
        </w:tc>
        <w:tc>
          <w:tcPr>
            <w:tcW w:w="0" w:type="auto"/>
            <w:tcBorders>
              <w:top w:val="nil"/>
              <w:left w:val="nil"/>
              <w:bottom w:val="nil"/>
              <w:right w:val="nil"/>
            </w:tcBorders>
            <w:shd w:val="clear" w:color="auto" w:fill="auto"/>
            <w:noWrap/>
            <w:vAlign w:val="center"/>
            <w:hideMark/>
          </w:tcPr>
          <w:p w14:paraId="6151D76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1BC23C6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132%</w:t>
            </w:r>
          </w:p>
        </w:tc>
      </w:tr>
      <w:tr w:rsidR="00FB5A34" w:rsidRPr="00FB5A34" w14:paraId="771E38AA"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76554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CB199D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-2.87%</w:t>
            </w:r>
          </w:p>
        </w:tc>
        <w:tc>
          <w:tcPr>
            <w:tcW w:w="0" w:type="auto"/>
            <w:tcBorders>
              <w:top w:val="nil"/>
              <w:left w:val="nil"/>
              <w:bottom w:val="nil"/>
              <w:right w:val="nil"/>
            </w:tcBorders>
            <w:shd w:val="clear" w:color="000000" w:fill="CCFFCC"/>
            <w:noWrap/>
            <w:vAlign w:val="center"/>
            <w:hideMark/>
          </w:tcPr>
          <w:p w14:paraId="2468D22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64523F3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-4.09%</w:t>
            </w:r>
          </w:p>
        </w:tc>
        <w:tc>
          <w:tcPr>
            <w:tcW w:w="0" w:type="auto"/>
            <w:tcBorders>
              <w:top w:val="nil"/>
              <w:left w:val="nil"/>
              <w:bottom w:val="nil"/>
              <w:right w:val="nil"/>
            </w:tcBorders>
            <w:shd w:val="clear" w:color="auto" w:fill="auto"/>
            <w:noWrap/>
            <w:vAlign w:val="center"/>
            <w:hideMark/>
          </w:tcPr>
          <w:p w14:paraId="424EF04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696587F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121%</w:t>
            </w:r>
          </w:p>
        </w:tc>
      </w:tr>
      <w:tr w:rsidR="00FB5A34" w:rsidRPr="00FB5A34" w14:paraId="3E04A916"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70D07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BFA1EB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-2.66%</w:t>
            </w:r>
          </w:p>
        </w:tc>
        <w:tc>
          <w:tcPr>
            <w:tcW w:w="0" w:type="auto"/>
            <w:tcBorders>
              <w:top w:val="nil"/>
              <w:left w:val="nil"/>
              <w:bottom w:val="nil"/>
              <w:right w:val="nil"/>
            </w:tcBorders>
            <w:shd w:val="clear" w:color="auto" w:fill="auto"/>
            <w:noWrap/>
            <w:vAlign w:val="center"/>
            <w:hideMark/>
          </w:tcPr>
          <w:p w14:paraId="55789F1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-2.79%</w:t>
            </w:r>
          </w:p>
        </w:tc>
        <w:tc>
          <w:tcPr>
            <w:tcW w:w="0" w:type="auto"/>
            <w:tcBorders>
              <w:top w:val="nil"/>
              <w:left w:val="nil"/>
              <w:bottom w:val="nil"/>
              <w:right w:val="single" w:sz="4" w:space="0" w:color="auto"/>
            </w:tcBorders>
            <w:shd w:val="clear" w:color="000000" w:fill="CCFFCC"/>
            <w:noWrap/>
            <w:vAlign w:val="center"/>
            <w:hideMark/>
          </w:tcPr>
          <w:p w14:paraId="0F7BAB3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-3.37%</w:t>
            </w:r>
          </w:p>
        </w:tc>
        <w:tc>
          <w:tcPr>
            <w:tcW w:w="0" w:type="auto"/>
            <w:tcBorders>
              <w:top w:val="nil"/>
              <w:left w:val="nil"/>
              <w:bottom w:val="nil"/>
              <w:right w:val="nil"/>
            </w:tcBorders>
            <w:shd w:val="clear" w:color="auto" w:fill="auto"/>
            <w:noWrap/>
            <w:vAlign w:val="center"/>
            <w:hideMark/>
          </w:tcPr>
          <w:p w14:paraId="16652F5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42D69AF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123%</w:t>
            </w:r>
          </w:p>
        </w:tc>
      </w:tr>
      <w:tr w:rsidR="00FB5A34" w:rsidRPr="00FB5A34" w14:paraId="77102E26"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D78E4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0F7A191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-3.09%</w:t>
            </w:r>
          </w:p>
        </w:tc>
        <w:tc>
          <w:tcPr>
            <w:tcW w:w="0" w:type="auto"/>
            <w:tcBorders>
              <w:top w:val="nil"/>
              <w:left w:val="nil"/>
              <w:bottom w:val="nil"/>
              <w:right w:val="nil"/>
            </w:tcBorders>
            <w:shd w:val="clear" w:color="000000" w:fill="CCFFCC"/>
            <w:noWrap/>
            <w:vAlign w:val="center"/>
            <w:hideMark/>
          </w:tcPr>
          <w:p w14:paraId="5A21D61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-3.32%</w:t>
            </w:r>
          </w:p>
        </w:tc>
        <w:tc>
          <w:tcPr>
            <w:tcW w:w="0" w:type="auto"/>
            <w:tcBorders>
              <w:top w:val="nil"/>
              <w:left w:val="nil"/>
              <w:bottom w:val="nil"/>
              <w:right w:val="single" w:sz="4" w:space="0" w:color="auto"/>
            </w:tcBorders>
            <w:shd w:val="clear" w:color="000000" w:fill="CCFFCC"/>
            <w:noWrap/>
            <w:vAlign w:val="center"/>
            <w:hideMark/>
          </w:tcPr>
          <w:p w14:paraId="5F1EC31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-4.42%</w:t>
            </w:r>
          </w:p>
        </w:tc>
        <w:tc>
          <w:tcPr>
            <w:tcW w:w="0" w:type="auto"/>
            <w:tcBorders>
              <w:top w:val="nil"/>
              <w:left w:val="nil"/>
              <w:bottom w:val="nil"/>
              <w:right w:val="nil"/>
            </w:tcBorders>
            <w:shd w:val="clear" w:color="auto" w:fill="auto"/>
            <w:noWrap/>
            <w:vAlign w:val="center"/>
            <w:hideMark/>
          </w:tcPr>
          <w:p w14:paraId="3A2F0C9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3A01EDE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117%</w:t>
            </w:r>
          </w:p>
        </w:tc>
      </w:tr>
      <w:tr w:rsidR="00FB5A34" w:rsidRPr="00FB5A34" w14:paraId="68CDE279"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C75E5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757B173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-4.83%</w:t>
            </w:r>
          </w:p>
        </w:tc>
        <w:tc>
          <w:tcPr>
            <w:tcW w:w="0" w:type="auto"/>
            <w:tcBorders>
              <w:top w:val="nil"/>
              <w:left w:val="nil"/>
              <w:bottom w:val="nil"/>
              <w:right w:val="nil"/>
            </w:tcBorders>
            <w:shd w:val="clear" w:color="000000" w:fill="CCFFCC"/>
            <w:noWrap/>
            <w:vAlign w:val="center"/>
            <w:hideMark/>
          </w:tcPr>
          <w:p w14:paraId="0E37144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-8.51%</w:t>
            </w:r>
          </w:p>
        </w:tc>
        <w:tc>
          <w:tcPr>
            <w:tcW w:w="0" w:type="auto"/>
            <w:tcBorders>
              <w:top w:val="nil"/>
              <w:left w:val="nil"/>
              <w:bottom w:val="nil"/>
              <w:right w:val="single" w:sz="4" w:space="0" w:color="auto"/>
            </w:tcBorders>
            <w:shd w:val="clear" w:color="000000" w:fill="CCFFCC"/>
            <w:noWrap/>
            <w:vAlign w:val="center"/>
            <w:hideMark/>
          </w:tcPr>
          <w:p w14:paraId="72123D6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-9.01%</w:t>
            </w:r>
          </w:p>
        </w:tc>
        <w:tc>
          <w:tcPr>
            <w:tcW w:w="0" w:type="auto"/>
            <w:tcBorders>
              <w:top w:val="nil"/>
              <w:left w:val="nil"/>
              <w:bottom w:val="nil"/>
              <w:right w:val="nil"/>
            </w:tcBorders>
            <w:shd w:val="clear" w:color="auto" w:fill="auto"/>
            <w:noWrap/>
            <w:vAlign w:val="center"/>
            <w:hideMark/>
          </w:tcPr>
          <w:p w14:paraId="40CADFE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41FB829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124%</w:t>
            </w:r>
          </w:p>
        </w:tc>
      </w:tr>
      <w:tr w:rsidR="00FB5A34" w:rsidRPr="00FB5A34" w14:paraId="7248F639"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76335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7A9B91D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-3.09%</w:t>
            </w:r>
          </w:p>
        </w:tc>
        <w:tc>
          <w:tcPr>
            <w:tcW w:w="0" w:type="auto"/>
            <w:tcBorders>
              <w:top w:val="single" w:sz="8" w:space="0" w:color="auto"/>
              <w:left w:val="nil"/>
              <w:bottom w:val="nil"/>
              <w:right w:val="nil"/>
            </w:tcBorders>
            <w:shd w:val="clear" w:color="000000" w:fill="CCFFCC"/>
            <w:noWrap/>
            <w:vAlign w:val="center"/>
            <w:hideMark/>
          </w:tcPr>
          <w:p w14:paraId="3D363EF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-4.20%</w:t>
            </w:r>
          </w:p>
        </w:tc>
        <w:tc>
          <w:tcPr>
            <w:tcW w:w="0" w:type="auto"/>
            <w:tcBorders>
              <w:top w:val="single" w:sz="8" w:space="0" w:color="auto"/>
              <w:left w:val="nil"/>
              <w:bottom w:val="nil"/>
              <w:right w:val="single" w:sz="4" w:space="0" w:color="auto"/>
            </w:tcBorders>
            <w:shd w:val="clear" w:color="000000" w:fill="CCFFCC"/>
            <w:noWrap/>
            <w:vAlign w:val="center"/>
            <w:hideMark/>
          </w:tcPr>
          <w:p w14:paraId="651A788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-4.73%</w:t>
            </w:r>
          </w:p>
        </w:tc>
        <w:tc>
          <w:tcPr>
            <w:tcW w:w="0" w:type="auto"/>
            <w:tcBorders>
              <w:top w:val="single" w:sz="8" w:space="0" w:color="auto"/>
              <w:left w:val="nil"/>
              <w:bottom w:val="nil"/>
              <w:right w:val="nil"/>
            </w:tcBorders>
            <w:shd w:val="clear" w:color="auto" w:fill="auto"/>
            <w:noWrap/>
            <w:vAlign w:val="center"/>
            <w:hideMark/>
          </w:tcPr>
          <w:p w14:paraId="438F858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single" w:sz="8" w:space="0" w:color="auto"/>
              <w:left w:val="nil"/>
              <w:bottom w:val="nil"/>
              <w:right w:val="single" w:sz="8" w:space="0" w:color="000000"/>
            </w:tcBorders>
            <w:shd w:val="clear" w:color="auto" w:fill="auto"/>
            <w:noWrap/>
            <w:vAlign w:val="center"/>
            <w:hideMark/>
          </w:tcPr>
          <w:p w14:paraId="740155E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123%</w:t>
            </w:r>
          </w:p>
        </w:tc>
      </w:tr>
      <w:tr w:rsidR="00FB5A34" w:rsidRPr="00FB5A34" w14:paraId="0CDD0B97" w14:textId="77777777" w:rsidTr="00FB5A34">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41AE63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6FE890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-2.39%</w:t>
            </w:r>
          </w:p>
        </w:tc>
        <w:tc>
          <w:tcPr>
            <w:tcW w:w="0" w:type="auto"/>
            <w:tcBorders>
              <w:top w:val="single" w:sz="8" w:space="0" w:color="auto"/>
              <w:left w:val="nil"/>
              <w:bottom w:val="nil"/>
              <w:right w:val="nil"/>
            </w:tcBorders>
            <w:shd w:val="clear" w:color="000000" w:fill="CCFFCC"/>
            <w:noWrap/>
            <w:vAlign w:val="center"/>
            <w:hideMark/>
          </w:tcPr>
          <w:p w14:paraId="2DDC6CB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-3.15%</w:t>
            </w:r>
          </w:p>
        </w:tc>
        <w:tc>
          <w:tcPr>
            <w:tcW w:w="0" w:type="auto"/>
            <w:tcBorders>
              <w:top w:val="single" w:sz="8" w:space="0" w:color="auto"/>
              <w:left w:val="nil"/>
              <w:bottom w:val="nil"/>
              <w:right w:val="single" w:sz="4" w:space="0" w:color="auto"/>
            </w:tcBorders>
            <w:shd w:val="clear" w:color="000000" w:fill="CCFFCC"/>
            <w:noWrap/>
            <w:vAlign w:val="center"/>
            <w:hideMark/>
          </w:tcPr>
          <w:p w14:paraId="7C42D29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-3.80%</w:t>
            </w:r>
          </w:p>
        </w:tc>
        <w:tc>
          <w:tcPr>
            <w:tcW w:w="0" w:type="auto"/>
            <w:tcBorders>
              <w:top w:val="single" w:sz="8" w:space="0" w:color="auto"/>
              <w:left w:val="nil"/>
              <w:bottom w:val="nil"/>
              <w:right w:val="nil"/>
            </w:tcBorders>
            <w:shd w:val="clear" w:color="auto" w:fill="auto"/>
            <w:noWrap/>
            <w:vAlign w:val="center"/>
            <w:hideMark/>
          </w:tcPr>
          <w:p w14:paraId="2A96A4B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single" w:sz="8" w:space="0" w:color="auto"/>
              <w:left w:val="nil"/>
              <w:bottom w:val="nil"/>
              <w:right w:val="single" w:sz="8" w:space="0" w:color="000000"/>
            </w:tcBorders>
            <w:shd w:val="clear" w:color="auto" w:fill="auto"/>
            <w:noWrap/>
            <w:vAlign w:val="center"/>
            <w:hideMark/>
          </w:tcPr>
          <w:p w14:paraId="703A6FB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114%</w:t>
            </w:r>
          </w:p>
        </w:tc>
      </w:tr>
      <w:tr w:rsidR="00FB5A34" w:rsidRPr="00FB5A34" w14:paraId="6ABA2ADD" w14:textId="77777777" w:rsidTr="00FB5A34">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7124B3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33DD438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-1.85%</w:t>
            </w:r>
          </w:p>
        </w:tc>
        <w:tc>
          <w:tcPr>
            <w:tcW w:w="0" w:type="auto"/>
            <w:tcBorders>
              <w:top w:val="nil"/>
              <w:left w:val="nil"/>
              <w:bottom w:val="single" w:sz="8" w:space="0" w:color="auto"/>
              <w:right w:val="nil"/>
            </w:tcBorders>
            <w:shd w:val="clear" w:color="auto" w:fill="auto"/>
            <w:noWrap/>
            <w:vAlign w:val="center"/>
            <w:hideMark/>
          </w:tcPr>
          <w:p w14:paraId="4A740F6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-1.25%</w:t>
            </w:r>
          </w:p>
        </w:tc>
        <w:tc>
          <w:tcPr>
            <w:tcW w:w="0" w:type="auto"/>
            <w:tcBorders>
              <w:top w:val="nil"/>
              <w:left w:val="nil"/>
              <w:bottom w:val="single" w:sz="8" w:space="0" w:color="auto"/>
              <w:right w:val="single" w:sz="4" w:space="0" w:color="auto"/>
            </w:tcBorders>
            <w:shd w:val="clear" w:color="auto" w:fill="auto"/>
            <w:noWrap/>
            <w:vAlign w:val="center"/>
            <w:hideMark/>
          </w:tcPr>
          <w:p w14:paraId="61806E5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-1.50%</w:t>
            </w:r>
          </w:p>
        </w:tc>
        <w:tc>
          <w:tcPr>
            <w:tcW w:w="0" w:type="auto"/>
            <w:tcBorders>
              <w:top w:val="nil"/>
              <w:left w:val="nil"/>
              <w:bottom w:val="single" w:sz="8" w:space="0" w:color="auto"/>
              <w:right w:val="nil"/>
            </w:tcBorders>
            <w:shd w:val="clear" w:color="auto" w:fill="auto"/>
            <w:noWrap/>
            <w:vAlign w:val="center"/>
            <w:hideMark/>
          </w:tcPr>
          <w:p w14:paraId="1716AE3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102%</w:t>
            </w:r>
          </w:p>
        </w:tc>
        <w:tc>
          <w:tcPr>
            <w:tcW w:w="0" w:type="auto"/>
            <w:tcBorders>
              <w:top w:val="nil"/>
              <w:left w:val="nil"/>
              <w:bottom w:val="single" w:sz="8" w:space="0" w:color="auto"/>
              <w:right w:val="single" w:sz="8" w:space="0" w:color="000000"/>
            </w:tcBorders>
            <w:shd w:val="clear" w:color="auto" w:fill="auto"/>
            <w:noWrap/>
            <w:vAlign w:val="center"/>
            <w:hideMark/>
          </w:tcPr>
          <w:p w14:paraId="5C274CC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115%</w:t>
            </w:r>
          </w:p>
        </w:tc>
      </w:tr>
      <w:tr w:rsidR="00FB5A34" w:rsidRPr="00FB5A34" w14:paraId="7F36A59F"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30B4AB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633CF2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343839D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6C0FB20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312E07A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4DE9037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B5A34" w:rsidRPr="00FB5A34" w14:paraId="21C2621A"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6E7CCA3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466406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Random Access Main 10</w:t>
            </w:r>
          </w:p>
        </w:tc>
      </w:tr>
      <w:tr w:rsidR="00FB5A34" w:rsidRPr="00FB5A34" w14:paraId="344924B2"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393A446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B5E1B4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4168E4FA"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7511997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F38DA5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1D4EB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660A54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4B191D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7B3528B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7F43B432"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2530A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5DC8245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-4.34%</w:t>
            </w:r>
          </w:p>
        </w:tc>
        <w:tc>
          <w:tcPr>
            <w:tcW w:w="0" w:type="auto"/>
            <w:tcBorders>
              <w:top w:val="single" w:sz="8" w:space="0" w:color="auto"/>
              <w:left w:val="nil"/>
              <w:bottom w:val="nil"/>
              <w:right w:val="nil"/>
            </w:tcBorders>
            <w:shd w:val="clear" w:color="000000" w:fill="CCFFCC"/>
            <w:noWrap/>
            <w:vAlign w:val="center"/>
            <w:hideMark/>
          </w:tcPr>
          <w:p w14:paraId="6228493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-3.26%</w:t>
            </w:r>
          </w:p>
        </w:tc>
        <w:tc>
          <w:tcPr>
            <w:tcW w:w="0" w:type="auto"/>
            <w:tcBorders>
              <w:top w:val="nil"/>
              <w:left w:val="nil"/>
              <w:bottom w:val="nil"/>
              <w:right w:val="single" w:sz="4" w:space="0" w:color="auto"/>
            </w:tcBorders>
            <w:shd w:val="clear" w:color="auto" w:fill="auto"/>
            <w:noWrap/>
            <w:vAlign w:val="center"/>
            <w:hideMark/>
          </w:tcPr>
          <w:p w14:paraId="3E8DDB1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631AAA7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110B72E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145%</w:t>
            </w:r>
          </w:p>
        </w:tc>
      </w:tr>
      <w:tr w:rsidR="00FB5A34" w:rsidRPr="00FB5A34" w14:paraId="7BBE64E2"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64EFC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324F8AD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-6.25%</w:t>
            </w:r>
          </w:p>
        </w:tc>
        <w:tc>
          <w:tcPr>
            <w:tcW w:w="0" w:type="auto"/>
            <w:tcBorders>
              <w:top w:val="nil"/>
              <w:left w:val="nil"/>
              <w:bottom w:val="nil"/>
              <w:right w:val="nil"/>
            </w:tcBorders>
            <w:shd w:val="clear" w:color="auto" w:fill="auto"/>
            <w:noWrap/>
            <w:vAlign w:val="center"/>
            <w:hideMark/>
          </w:tcPr>
          <w:p w14:paraId="308D78D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-2.21%</w:t>
            </w:r>
          </w:p>
        </w:tc>
        <w:tc>
          <w:tcPr>
            <w:tcW w:w="0" w:type="auto"/>
            <w:tcBorders>
              <w:top w:val="nil"/>
              <w:left w:val="nil"/>
              <w:bottom w:val="nil"/>
              <w:right w:val="single" w:sz="4" w:space="0" w:color="auto"/>
            </w:tcBorders>
            <w:shd w:val="clear" w:color="auto" w:fill="auto"/>
            <w:noWrap/>
            <w:vAlign w:val="center"/>
            <w:hideMark/>
          </w:tcPr>
          <w:p w14:paraId="3E61FF8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-1.62%</w:t>
            </w:r>
          </w:p>
        </w:tc>
        <w:tc>
          <w:tcPr>
            <w:tcW w:w="0" w:type="auto"/>
            <w:tcBorders>
              <w:top w:val="nil"/>
              <w:left w:val="nil"/>
              <w:bottom w:val="nil"/>
              <w:right w:val="nil"/>
            </w:tcBorders>
            <w:shd w:val="clear" w:color="auto" w:fill="auto"/>
            <w:noWrap/>
            <w:vAlign w:val="center"/>
            <w:hideMark/>
          </w:tcPr>
          <w:p w14:paraId="509426E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5EA5050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143%</w:t>
            </w:r>
          </w:p>
        </w:tc>
      </w:tr>
      <w:tr w:rsidR="00FB5A34" w:rsidRPr="00FB5A34" w14:paraId="34280504"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312AA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433E794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-5.48%</w:t>
            </w:r>
          </w:p>
        </w:tc>
        <w:tc>
          <w:tcPr>
            <w:tcW w:w="0" w:type="auto"/>
            <w:tcBorders>
              <w:top w:val="nil"/>
              <w:left w:val="nil"/>
              <w:bottom w:val="nil"/>
              <w:right w:val="nil"/>
            </w:tcBorders>
            <w:shd w:val="clear" w:color="000000" w:fill="CCFFCC"/>
            <w:noWrap/>
            <w:vAlign w:val="center"/>
            <w:hideMark/>
          </w:tcPr>
          <w:p w14:paraId="4EBF512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-4.45%</w:t>
            </w:r>
          </w:p>
        </w:tc>
        <w:tc>
          <w:tcPr>
            <w:tcW w:w="0" w:type="auto"/>
            <w:tcBorders>
              <w:top w:val="nil"/>
              <w:left w:val="nil"/>
              <w:bottom w:val="nil"/>
              <w:right w:val="single" w:sz="4" w:space="0" w:color="auto"/>
            </w:tcBorders>
            <w:shd w:val="clear" w:color="000000" w:fill="CCFFCC"/>
            <w:noWrap/>
            <w:vAlign w:val="center"/>
            <w:hideMark/>
          </w:tcPr>
          <w:p w14:paraId="1C989C5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-3.11%</w:t>
            </w:r>
          </w:p>
        </w:tc>
        <w:tc>
          <w:tcPr>
            <w:tcW w:w="0" w:type="auto"/>
            <w:tcBorders>
              <w:top w:val="nil"/>
              <w:left w:val="nil"/>
              <w:bottom w:val="nil"/>
              <w:right w:val="nil"/>
            </w:tcBorders>
            <w:shd w:val="clear" w:color="auto" w:fill="auto"/>
            <w:noWrap/>
            <w:vAlign w:val="center"/>
            <w:hideMark/>
          </w:tcPr>
          <w:p w14:paraId="25B242F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42BEFE2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135%</w:t>
            </w:r>
          </w:p>
        </w:tc>
      </w:tr>
      <w:tr w:rsidR="00FB5A34" w:rsidRPr="00FB5A34" w14:paraId="46861C8E"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5539C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2697550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-4.37%</w:t>
            </w:r>
          </w:p>
        </w:tc>
        <w:tc>
          <w:tcPr>
            <w:tcW w:w="0" w:type="auto"/>
            <w:tcBorders>
              <w:top w:val="nil"/>
              <w:left w:val="nil"/>
              <w:bottom w:val="nil"/>
              <w:right w:val="nil"/>
            </w:tcBorders>
            <w:shd w:val="clear" w:color="auto" w:fill="auto"/>
            <w:noWrap/>
            <w:vAlign w:val="center"/>
            <w:hideMark/>
          </w:tcPr>
          <w:p w14:paraId="16A5A23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-2.15%</w:t>
            </w:r>
          </w:p>
        </w:tc>
        <w:tc>
          <w:tcPr>
            <w:tcW w:w="0" w:type="auto"/>
            <w:tcBorders>
              <w:top w:val="nil"/>
              <w:left w:val="nil"/>
              <w:bottom w:val="nil"/>
              <w:right w:val="single" w:sz="4" w:space="0" w:color="auto"/>
            </w:tcBorders>
            <w:shd w:val="clear" w:color="000000" w:fill="CCFFCC"/>
            <w:noWrap/>
            <w:vAlign w:val="center"/>
            <w:hideMark/>
          </w:tcPr>
          <w:p w14:paraId="6B4D0C6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-3.35%</w:t>
            </w:r>
          </w:p>
        </w:tc>
        <w:tc>
          <w:tcPr>
            <w:tcW w:w="0" w:type="auto"/>
            <w:tcBorders>
              <w:top w:val="nil"/>
              <w:left w:val="nil"/>
              <w:bottom w:val="nil"/>
              <w:right w:val="nil"/>
            </w:tcBorders>
            <w:shd w:val="clear" w:color="auto" w:fill="auto"/>
            <w:noWrap/>
            <w:vAlign w:val="center"/>
            <w:hideMark/>
          </w:tcPr>
          <w:p w14:paraId="05E2490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55194C0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122%</w:t>
            </w:r>
          </w:p>
        </w:tc>
      </w:tr>
      <w:tr w:rsidR="00FB5A34" w:rsidRPr="00FB5A34" w14:paraId="0FFE22F3"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024B0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D05246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95293F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002E03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96173E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4AA751E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5A34" w:rsidRPr="00FB5A34" w14:paraId="532E757F"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8F8CC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519B47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-5.11%</w:t>
            </w:r>
          </w:p>
        </w:tc>
        <w:tc>
          <w:tcPr>
            <w:tcW w:w="0" w:type="auto"/>
            <w:tcBorders>
              <w:top w:val="single" w:sz="8" w:space="0" w:color="auto"/>
              <w:left w:val="nil"/>
              <w:bottom w:val="nil"/>
              <w:right w:val="nil"/>
            </w:tcBorders>
            <w:shd w:val="clear" w:color="000000" w:fill="CCFFCC"/>
            <w:noWrap/>
            <w:vAlign w:val="center"/>
            <w:hideMark/>
          </w:tcPr>
          <w:p w14:paraId="562C4BA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-3.15%</w:t>
            </w:r>
          </w:p>
        </w:tc>
        <w:tc>
          <w:tcPr>
            <w:tcW w:w="0" w:type="auto"/>
            <w:tcBorders>
              <w:top w:val="single" w:sz="8" w:space="0" w:color="auto"/>
              <w:left w:val="nil"/>
              <w:bottom w:val="nil"/>
              <w:right w:val="single" w:sz="4" w:space="0" w:color="auto"/>
            </w:tcBorders>
            <w:shd w:val="clear" w:color="auto" w:fill="auto"/>
            <w:noWrap/>
            <w:vAlign w:val="center"/>
            <w:hideMark/>
          </w:tcPr>
          <w:p w14:paraId="7C60635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18D020F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105%</w:t>
            </w:r>
          </w:p>
        </w:tc>
        <w:tc>
          <w:tcPr>
            <w:tcW w:w="0" w:type="auto"/>
            <w:tcBorders>
              <w:top w:val="single" w:sz="8" w:space="0" w:color="auto"/>
              <w:left w:val="nil"/>
              <w:bottom w:val="nil"/>
              <w:right w:val="single" w:sz="8" w:space="0" w:color="000000"/>
            </w:tcBorders>
            <w:shd w:val="clear" w:color="auto" w:fill="auto"/>
            <w:noWrap/>
            <w:vAlign w:val="center"/>
            <w:hideMark/>
          </w:tcPr>
          <w:p w14:paraId="038CFF6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135%</w:t>
            </w:r>
          </w:p>
        </w:tc>
      </w:tr>
      <w:tr w:rsidR="00FB5A34" w:rsidRPr="00FB5A34" w14:paraId="1EA449B4"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5E5EA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76129F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-5.10%</w:t>
            </w:r>
          </w:p>
        </w:tc>
        <w:tc>
          <w:tcPr>
            <w:tcW w:w="0" w:type="auto"/>
            <w:tcBorders>
              <w:top w:val="single" w:sz="8" w:space="0" w:color="auto"/>
              <w:left w:val="nil"/>
              <w:bottom w:val="nil"/>
              <w:right w:val="nil"/>
            </w:tcBorders>
            <w:shd w:val="clear" w:color="auto" w:fill="auto"/>
            <w:noWrap/>
            <w:vAlign w:val="center"/>
            <w:hideMark/>
          </w:tcPr>
          <w:p w14:paraId="0594D78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-2.75%</w:t>
            </w:r>
          </w:p>
        </w:tc>
        <w:tc>
          <w:tcPr>
            <w:tcW w:w="0" w:type="auto"/>
            <w:tcBorders>
              <w:top w:val="single" w:sz="8" w:space="0" w:color="auto"/>
              <w:left w:val="nil"/>
              <w:bottom w:val="nil"/>
              <w:right w:val="single" w:sz="4" w:space="0" w:color="auto"/>
            </w:tcBorders>
            <w:shd w:val="clear" w:color="000000" w:fill="CCFFCC"/>
            <w:noWrap/>
            <w:vAlign w:val="center"/>
            <w:hideMark/>
          </w:tcPr>
          <w:p w14:paraId="3A1C4EB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-3.24%</w:t>
            </w:r>
          </w:p>
        </w:tc>
        <w:tc>
          <w:tcPr>
            <w:tcW w:w="0" w:type="auto"/>
            <w:tcBorders>
              <w:top w:val="single" w:sz="8" w:space="0" w:color="auto"/>
              <w:left w:val="nil"/>
              <w:bottom w:val="nil"/>
              <w:right w:val="nil"/>
            </w:tcBorders>
            <w:shd w:val="clear" w:color="auto" w:fill="auto"/>
            <w:noWrap/>
            <w:vAlign w:val="center"/>
            <w:hideMark/>
          </w:tcPr>
          <w:p w14:paraId="6B04E76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106%</w:t>
            </w:r>
          </w:p>
        </w:tc>
        <w:tc>
          <w:tcPr>
            <w:tcW w:w="0" w:type="auto"/>
            <w:tcBorders>
              <w:top w:val="single" w:sz="8" w:space="0" w:color="auto"/>
              <w:left w:val="nil"/>
              <w:bottom w:val="nil"/>
              <w:right w:val="single" w:sz="8" w:space="0" w:color="000000"/>
            </w:tcBorders>
            <w:shd w:val="clear" w:color="auto" w:fill="auto"/>
            <w:noWrap/>
            <w:vAlign w:val="center"/>
            <w:hideMark/>
          </w:tcPr>
          <w:p w14:paraId="362E05E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120%</w:t>
            </w:r>
          </w:p>
        </w:tc>
      </w:tr>
      <w:tr w:rsidR="00FB5A34" w:rsidRPr="00FB5A34" w14:paraId="3D83AD14" w14:textId="77777777" w:rsidTr="00FB5A34">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AC446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2EC7E36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-1.95%</w:t>
            </w:r>
          </w:p>
        </w:tc>
        <w:tc>
          <w:tcPr>
            <w:tcW w:w="0" w:type="auto"/>
            <w:tcBorders>
              <w:top w:val="nil"/>
              <w:left w:val="nil"/>
              <w:bottom w:val="single" w:sz="8" w:space="0" w:color="auto"/>
              <w:right w:val="nil"/>
            </w:tcBorders>
            <w:shd w:val="clear" w:color="auto" w:fill="auto"/>
            <w:noWrap/>
            <w:vAlign w:val="center"/>
            <w:hideMark/>
          </w:tcPr>
          <w:p w14:paraId="456AC52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hideMark/>
          </w:tcPr>
          <w:p w14:paraId="2C1B070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-1.29%</w:t>
            </w:r>
          </w:p>
        </w:tc>
        <w:tc>
          <w:tcPr>
            <w:tcW w:w="0" w:type="auto"/>
            <w:tcBorders>
              <w:top w:val="nil"/>
              <w:left w:val="nil"/>
              <w:bottom w:val="single" w:sz="8" w:space="0" w:color="auto"/>
              <w:right w:val="nil"/>
            </w:tcBorders>
            <w:shd w:val="clear" w:color="auto" w:fill="auto"/>
            <w:noWrap/>
            <w:vAlign w:val="center"/>
            <w:hideMark/>
          </w:tcPr>
          <w:p w14:paraId="23E9231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110%</w:t>
            </w:r>
          </w:p>
        </w:tc>
        <w:tc>
          <w:tcPr>
            <w:tcW w:w="0" w:type="auto"/>
            <w:tcBorders>
              <w:top w:val="nil"/>
              <w:left w:val="nil"/>
              <w:bottom w:val="single" w:sz="8" w:space="0" w:color="auto"/>
              <w:right w:val="single" w:sz="8" w:space="0" w:color="000000"/>
            </w:tcBorders>
            <w:shd w:val="clear" w:color="auto" w:fill="auto"/>
            <w:noWrap/>
            <w:vAlign w:val="center"/>
            <w:hideMark/>
          </w:tcPr>
          <w:p w14:paraId="41F3B56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116%</w:t>
            </w:r>
          </w:p>
        </w:tc>
      </w:tr>
      <w:tr w:rsidR="00FB5A34" w:rsidRPr="00FB5A34" w14:paraId="16BA971E"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7F939E9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5D39291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4EAC7A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6DFA192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2EA3ABB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5800188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B5A34" w:rsidRPr="00FB5A34" w14:paraId="2BB65F48"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F440EB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F5AB3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Low delay B Main10 </w:t>
            </w:r>
          </w:p>
        </w:tc>
      </w:tr>
      <w:tr w:rsidR="00FB5A34" w:rsidRPr="00FB5A34" w14:paraId="079F8B33"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E72222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B93FE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0CFB9662"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EABD96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1C00EE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008562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DE3D3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ADE094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031663B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10E3F132"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C4E49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E82BED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E096C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B0485A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88A7E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109DCD9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r>
      <w:tr w:rsidR="00FB5A34" w:rsidRPr="00FB5A34" w14:paraId="2DABB04D"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A8C38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C6142D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A4E328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4F571F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229D9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1603DFC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5A34" w:rsidRPr="00FB5A34" w14:paraId="3637C9AA"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9754D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7E9F626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-4.18%</w:t>
            </w:r>
          </w:p>
        </w:tc>
        <w:tc>
          <w:tcPr>
            <w:tcW w:w="0" w:type="auto"/>
            <w:tcBorders>
              <w:top w:val="nil"/>
              <w:left w:val="nil"/>
              <w:bottom w:val="nil"/>
              <w:right w:val="nil"/>
            </w:tcBorders>
            <w:shd w:val="clear" w:color="000000" w:fill="CCFFCC"/>
            <w:noWrap/>
            <w:vAlign w:val="center"/>
            <w:hideMark/>
          </w:tcPr>
          <w:p w14:paraId="438FB5A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-3.22%</w:t>
            </w:r>
          </w:p>
        </w:tc>
        <w:tc>
          <w:tcPr>
            <w:tcW w:w="0" w:type="auto"/>
            <w:tcBorders>
              <w:top w:val="nil"/>
              <w:left w:val="nil"/>
              <w:bottom w:val="nil"/>
              <w:right w:val="single" w:sz="4" w:space="0" w:color="auto"/>
            </w:tcBorders>
            <w:shd w:val="clear" w:color="auto" w:fill="auto"/>
            <w:noWrap/>
            <w:vAlign w:val="center"/>
            <w:hideMark/>
          </w:tcPr>
          <w:p w14:paraId="7B38C19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-2.51%</w:t>
            </w:r>
          </w:p>
        </w:tc>
        <w:tc>
          <w:tcPr>
            <w:tcW w:w="0" w:type="auto"/>
            <w:tcBorders>
              <w:top w:val="nil"/>
              <w:left w:val="nil"/>
              <w:bottom w:val="nil"/>
              <w:right w:val="nil"/>
            </w:tcBorders>
            <w:shd w:val="clear" w:color="auto" w:fill="auto"/>
            <w:noWrap/>
            <w:vAlign w:val="center"/>
            <w:hideMark/>
          </w:tcPr>
          <w:p w14:paraId="4B67128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4C3F5F4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126%</w:t>
            </w:r>
          </w:p>
        </w:tc>
      </w:tr>
      <w:tr w:rsidR="00FB5A34" w:rsidRPr="00FB5A34" w14:paraId="35EE8962"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405D8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61516E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-4.03%</w:t>
            </w:r>
          </w:p>
        </w:tc>
        <w:tc>
          <w:tcPr>
            <w:tcW w:w="0" w:type="auto"/>
            <w:tcBorders>
              <w:top w:val="nil"/>
              <w:left w:val="nil"/>
              <w:bottom w:val="nil"/>
              <w:right w:val="nil"/>
            </w:tcBorders>
            <w:shd w:val="clear" w:color="auto" w:fill="auto"/>
            <w:noWrap/>
            <w:vAlign w:val="center"/>
            <w:hideMark/>
          </w:tcPr>
          <w:p w14:paraId="0C115EC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-2.85%</w:t>
            </w:r>
          </w:p>
        </w:tc>
        <w:tc>
          <w:tcPr>
            <w:tcW w:w="0" w:type="auto"/>
            <w:tcBorders>
              <w:top w:val="nil"/>
              <w:left w:val="nil"/>
              <w:bottom w:val="nil"/>
              <w:right w:val="single" w:sz="4" w:space="0" w:color="auto"/>
            </w:tcBorders>
            <w:shd w:val="clear" w:color="000000" w:fill="CCFFCC"/>
            <w:noWrap/>
            <w:vAlign w:val="center"/>
            <w:hideMark/>
          </w:tcPr>
          <w:p w14:paraId="116E2BF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-3.21%</w:t>
            </w:r>
          </w:p>
        </w:tc>
        <w:tc>
          <w:tcPr>
            <w:tcW w:w="0" w:type="auto"/>
            <w:tcBorders>
              <w:top w:val="nil"/>
              <w:left w:val="nil"/>
              <w:bottom w:val="nil"/>
              <w:right w:val="nil"/>
            </w:tcBorders>
            <w:shd w:val="clear" w:color="auto" w:fill="auto"/>
            <w:noWrap/>
            <w:vAlign w:val="center"/>
            <w:hideMark/>
          </w:tcPr>
          <w:p w14:paraId="4A99B8F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0659967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120%</w:t>
            </w:r>
          </w:p>
        </w:tc>
      </w:tr>
      <w:tr w:rsidR="00FB5A34" w:rsidRPr="00FB5A34" w14:paraId="6CD29F25"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193DE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267D34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-5.02%</w:t>
            </w:r>
          </w:p>
        </w:tc>
        <w:tc>
          <w:tcPr>
            <w:tcW w:w="0" w:type="auto"/>
            <w:tcBorders>
              <w:top w:val="nil"/>
              <w:left w:val="nil"/>
              <w:bottom w:val="nil"/>
              <w:right w:val="nil"/>
            </w:tcBorders>
            <w:shd w:val="clear" w:color="auto" w:fill="auto"/>
            <w:noWrap/>
            <w:vAlign w:val="center"/>
            <w:hideMark/>
          </w:tcPr>
          <w:p w14:paraId="542226C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-1.80%</w:t>
            </w:r>
          </w:p>
        </w:tc>
        <w:tc>
          <w:tcPr>
            <w:tcW w:w="0" w:type="auto"/>
            <w:tcBorders>
              <w:top w:val="nil"/>
              <w:left w:val="nil"/>
              <w:bottom w:val="nil"/>
              <w:right w:val="single" w:sz="4" w:space="0" w:color="auto"/>
            </w:tcBorders>
            <w:shd w:val="clear" w:color="auto" w:fill="auto"/>
            <w:noWrap/>
            <w:vAlign w:val="center"/>
            <w:hideMark/>
          </w:tcPr>
          <w:p w14:paraId="3D35CEF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-2.22%</w:t>
            </w:r>
          </w:p>
        </w:tc>
        <w:tc>
          <w:tcPr>
            <w:tcW w:w="0" w:type="auto"/>
            <w:tcBorders>
              <w:top w:val="nil"/>
              <w:left w:val="nil"/>
              <w:bottom w:val="nil"/>
              <w:right w:val="nil"/>
            </w:tcBorders>
            <w:shd w:val="clear" w:color="auto" w:fill="auto"/>
            <w:noWrap/>
            <w:vAlign w:val="center"/>
            <w:hideMark/>
          </w:tcPr>
          <w:p w14:paraId="5452E36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114%</w:t>
            </w:r>
          </w:p>
        </w:tc>
        <w:tc>
          <w:tcPr>
            <w:tcW w:w="0" w:type="auto"/>
            <w:tcBorders>
              <w:top w:val="nil"/>
              <w:left w:val="nil"/>
              <w:bottom w:val="nil"/>
              <w:right w:val="single" w:sz="8" w:space="0" w:color="000000"/>
            </w:tcBorders>
            <w:shd w:val="clear" w:color="auto" w:fill="auto"/>
            <w:noWrap/>
            <w:vAlign w:val="center"/>
            <w:hideMark/>
          </w:tcPr>
          <w:p w14:paraId="0AEACD4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116%</w:t>
            </w:r>
          </w:p>
        </w:tc>
      </w:tr>
      <w:tr w:rsidR="00FB5A34" w:rsidRPr="00FB5A34" w14:paraId="0A61D1AA"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3033A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3F3B103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-4.34%</w:t>
            </w:r>
          </w:p>
        </w:tc>
        <w:tc>
          <w:tcPr>
            <w:tcW w:w="0" w:type="auto"/>
            <w:tcBorders>
              <w:top w:val="single" w:sz="8" w:space="0" w:color="auto"/>
              <w:left w:val="nil"/>
              <w:bottom w:val="nil"/>
              <w:right w:val="nil"/>
            </w:tcBorders>
            <w:shd w:val="clear" w:color="auto" w:fill="auto"/>
            <w:noWrap/>
            <w:vAlign w:val="center"/>
            <w:hideMark/>
          </w:tcPr>
          <w:p w14:paraId="57EB14A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-2.74%</w:t>
            </w:r>
          </w:p>
        </w:tc>
        <w:tc>
          <w:tcPr>
            <w:tcW w:w="0" w:type="auto"/>
            <w:tcBorders>
              <w:top w:val="single" w:sz="8" w:space="0" w:color="auto"/>
              <w:left w:val="nil"/>
              <w:bottom w:val="nil"/>
              <w:right w:val="single" w:sz="4" w:space="0" w:color="auto"/>
            </w:tcBorders>
            <w:shd w:val="clear" w:color="auto" w:fill="auto"/>
            <w:noWrap/>
            <w:vAlign w:val="center"/>
            <w:hideMark/>
          </w:tcPr>
          <w:p w14:paraId="70844D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-2.67%</w:t>
            </w:r>
          </w:p>
        </w:tc>
        <w:tc>
          <w:tcPr>
            <w:tcW w:w="0" w:type="auto"/>
            <w:tcBorders>
              <w:top w:val="single" w:sz="8" w:space="0" w:color="auto"/>
              <w:left w:val="nil"/>
              <w:bottom w:val="nil"/>
              <w:right w:val="nil"/>
            </w:tcBorders>
            <w:shd w:val="clear" w:color="auto" w:fill="auto"/>
            <w:noWrap/>
            <w:vAlign w:val="center"/>
            <w:hideMark/>
          </w:tcPr>
          <w:p w14:paraId="1EA659C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107%</w:t>
            </w:r>
          </w:p>
        </w:tc>
        <w:tc>
          <w:tcPr>
            <w:tcW w:w="0" w:type="auto"/>
            <w:tcBorders>
              <w:top w:val="single" w:sz="8" w:space="0" w:color="auto"/>
              <w:left w:val="nil"/>
              <w:bottom w:val="nil"/>
              <w:right w:val="single" w:sz="8" w:space="0" w:color="000000"/>
            </w:tcBorders>
            <w:shd w:val="clear" w:color="auto" w:fill="auto"/>
            <w:noWrap/>
            <w:vAlign w:val="center"/>
            <w:hideMark/>
          </w:tcPr>
          <w:p w14:paraId="6ECEB0C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122%</w:t>
            </w:r>
          </w:p>
        </w:tc>
      </w:tr>
      <w:tr w:rsidR="00FB5A34" w:rsidRPr="00FB5A34" w14:paraId="3E74B40C" w14:textId="77777777" w:rsidTr="00FB5A34">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B51FE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7096B7A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-4.09%</w:t>
            </w:r>
          </w:p>
        </w:tc>
        <w:tc>
          <w:tcPr>
            <w:tcW w:w="0" w:type="auto"/>
            <w:tcBorders>
              <w:top w:val="single" w:sz="8" w:space="0" w:color="auto"/>
              <w:left w:val="nil"/>
              <w:bottom w:val="nil"/>
              <w:right w:val="nil"/>
            </w:tcBorders>
            <w:shd w:val="clear" w:color="000000" w:fill="CCFFCC"/>
            <w:noWrap/>
            <w:vAlign w:val="center"/>
            <w:hideMark/>
          </w:tcPr>
          <w:p w14:paraId="610FE1A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-3.63%</w:t>
            </w:r>
          </w:p>
        </w:tc>
        <w:tc>
          <w:tcPr>
            <w:tcW w:w="0" w:type="auto"/>
            <w:tcBorders>
              <w:top w:val="single" w:sz="8" w:space="0" w:color="auto"/>
              <w:left w:val="nil"/>
              <w:bottom w:val="nil"/>
              <w:right w:val="single" w:sz="4" w:space="0" w:color="auto"/>
            </w:tcBorders>
            <w:shd w:val="clear" w:color="000000" w:fill="CCFFCC"/>
            <w:noWrap/>
            <w:vAlign w:val="center"/>
            <w:hideMark/>
          </w:tcPr>
          <w:p w14:paraId="39516E4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-3.67%</w:t>
            </w:r>
          </w:p>
        </w:tc>
        <w:tc>
          <w:tcPr>
            <w:tcW w:w="0" w:type="auto"/>
            <w:tcBorders>
              <w:top w:val="single" w:sz="8" w:space="0" w:color="auto"/>
              <w:left w:val="nil"/>
              <w:bottom w:val="nil"/>
              <w:right w:val="nil"/>
            </w:tcBorders>
            <w:shd w:val="clear" w:color="auto" w:fill="auto"/>
            <w:noWrap/>
            <w:vAlign w:val="center"/>
            <w:hideMark/>
          </w:tcPr>
          <w:p w14:paraId="03FFAD9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105%</w:t>
            </w:r>
          </w:p>
        </w:tc>
        <w:tc>
          <w:tcPr>
            <w:tcW w:w="0" w:type="auto"/>
            <w:tcBorders>
              <w:top w:val="single" w:sz="8" w:space="0" w:color="auto"/>
              <w:left w:val="nil"/>
              <w:bottom w:val="nil"/>
              <w:right w:val="single" w:sz="8" w:space="0" w:color="000000"/>
            </w:tcBorders>
            <w:shd w:val="clear" w:color="auto" w:fill="auto"/>
            <w:noWrap/>
            <w:vAlign w:val="center"/>
            <w:hideMark/>
          </w:tcPr>
          <w:p w14:paraId="02B3955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115%</w:t>
            </w:r>
          </w:p>
        </w:tc>
      </w:tr>
      <w:tr w:rsidR="00FB5A34" w:rsidRPr="00FB5A34" w14:paraId="46D72A8B" w14:textId="77777777" w:rsidTr="00FB5A34">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E2C05D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000000" w:fill="CCFFCC"/>
            <w:noWrap/>
            <w:vAlign w:val="center"/>
            <w:hideMark/>
          </w:tcPr>
          <w:p w14:paraId="19E976B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-3.74%</w:t>
            </w:r>
          </w:p>
        </w:tc>
        <w:tc>
          <w:tcPr>
            <w:tcW w:w="0" w:type="auto"/>
            <w:tcBorders>
              <w:top w:val="nil"/>
              <w:left w:val="nil"/>
              <w:bottom w:val="single" w:sz="8" w:space="0" w:color="auto"/>
              <w:right w:val="nil"/>
            </w:tcBorders>
            <w:shd w:val="clear" w:color="auto" w:fill="auto"/>
            <w:noWrap/>
            <w:vAlign w:val="center"/>
            <w:hideMark/>
          </w:tcPr>
          <w:p w14:paraId="2C7BB08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-2.46%</w:t>
            </w:r>
          </w:p>
        </w:tc>
        <w:tc>
          <w:tcPr>
            <w:tcW w:w="0" w:type="auto"/>
            <w:tcBorders>
              <w:top w:val="nil"/>
              <w:left w:val="nil"/>
              <w:bottom w:val="single" w:sz="8" w:space="0" w:color="auto"/>
              <w:right w:val="single" w:sz="4" w:space="0" w:color="auto"/>
            </w:tcBorders>
            <w:shd w:val="clear" w:color="auto" w:fill="auto"/>
            <w:noWrap/>
            <w:vAlign w:val="center"/>
            <w:hideMark/>
          </w:tcPr>
          <w:p w14:paraId="2031174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-2.34%</w:t>
            </w:r>
          </w:p>
        </w:tc>
        <w:tc>
          <w:tcPr>
            <w:tcW w:w="0" w:type="auto"/>
            <w:tcBorders>
              <w:top w:val="nil"/>
              <w:left w:val="nil"/>
              <w:bottom w:val="single" w:sz="8" w:space="0" w:color="auto"/>
              <w:right w:val="nil"/>
            </w:tcBorders>
            <w:shd w:val="clear" w:color="auto" w:fill="auto"/>
            <w:noWrap/>
            <w:vAlign w:val="center"/>
            <w:hideMark/>
          </w:tcPr>
          <w:p w14:paraId="16568A2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112%</w:t>
            </w:r>
          </w:p>
        </w:tc>
        <w:tc>
          <w:tcPr>
            <w:tcW w:w="0" w:type="auto"/>
            <w:tcBorders>
              <w:top w:val="nil"/>
              <w:left w:val="nil"/>
              <w:bottom w:val="single" w:sz="8" w:space="0" w:color="auto"/>
              <w:right w:val="single" w:sz="8" w:space="0" w:color="000000"/>
            </w:tcBorders>
            <w:shd w:val="clear" w:color="auto" w:fill="auto"/>
            <w:noWrap/>
            <w:vAlign w:val="center"/>
            <w:hideMark/>
          </w:tcPr>
          <w:p w14:paraId="10FFF7E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117%</w:t>
            </w:r>
          </w:p>
        </w:tc>
      </w:tr>
    </w:tbl>
    <w:p w14:paraId="53014E88" w14:textId="77777777" w:rsidR="00FB5A34" w:rsidRPr="00FB5A34" w:rsidRDefault="00FB5A34" w:rsidP="00FB5A34">
      <w:pPr>
        <w:rPr>
          <w:lang w:val="en-CA"/>
        </w:rPr>
      </w:pPr>
    </w:p>
    <w:p w14:paraId="03330B00" w14:textId="7F46F8EA" w:rsidR="00C5396D" w:rsidRDefault="00C5396D" w:rsidP="00C5396D">
      <w:pPr>
        <w:pStyle w:val="Heading2"/>
        <w:rPr>
          <w:lang w:val="en-CA"/>
        </w:rPr>
      </w:pPr>
      <w:r>
        <w:rPr>
          <w:lang w:val="en-CA"/>
        </w:rPr>
        <w:t xml:space="preserve">ALF </w:t>
      </w:r>
      <w:r w:rsidR="00E55824">
        <w:rPr>
          <w:lang w:val="en-CA"/>
        </w:rPr>
        <w:t>largest filter size</w:t>
      </w:r>
      <w:r w:rsidR="00A80B3B">
        <w:rPr>
          <w:lang w:val="en-CA"/>
        </w:rPr>
        <w:t xml:space="preserve"> </w:t>
      </w:r>
      <w:r>
        <w:rPr>
          <w:lang w:val="en-CA"/>
        </w:rPr>
        <w:t xml:space="preserve">7x7, classifier </w:t>
      </w:r>
      <w:r w:rsidR="00E55824">
        <w:rPr>
          <w:lang w:val="en-CA"/>
        </w:rPr>
        <w:t>4x4</w:t>
      </w:r>
    </w:p>
    <w:tbl>
      <w:tblPr>
        <w:tblW w:w="0" w:type="auto"/>
        <w:jc w:val="center"/>
        <w:tblLook w:val="04A0" w:firstRow="1" w:lastRow="0" w:firstColumn="1" w:lastColumn="0" w:noHBand="0" w:noVBand="1"/>
      </w:tblPr>
      <w:tblGrid>
        <w:gridCol w:w="5568"/>
      </w:tblGrid>
      <w:tr w:rsidR="00E55824" w:rsidRPr="00220EDE" w14:paraId="61020AF1" w14:textId="77777777" w:rsidTr="00FB5A34">
        <w:trPr>
          <w:jc w:val="center"/>
        </w:trPr>
        <w:tc>
          <w:tcPr>
            <w:tcW w:w="0" w:type="auto"/>
            <w:shd w:val="clear" w:color="auto" w:fill="auto"/>
          </w:tcPr>
          <w:tbl>
            <w:tblPr>
              <w:tblW w:w="0" w:type="auto"/>
              <w:jc w:val="center"/>
              <w:tblLook w:val="04A0" w:firstRow="1" w:lastRow="0" w:firstColumn="1" w:lastColumn="0" w:noHBand="0" w:noVBand="1"/>
            </w:tblPr>
            <w:tblGrid>
              <w:gridCol w:w="1627"/>
              <w:gridCol w:w="787"/>
              <w:gridCol w:w="787"/>
              <w:gridCol w:w="787"/>
              <w:gridCol w:w="677"/>
              <w:gridCol w:w="677"/>
            </w:tblGrid>
            <w:tr w:rsidR="00FB5A34" w:rsidRPr="00FB5A34" w14:paraId="04572D6E"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71230C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FE58CC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All Intra Main10 </w:t>
                  </w:r>
                </w:p>
              </w:tc>
            </w:tr>
            <w:tr w:rsidR="00FB5A34" w:rsidRPr="00FB5A34" w14:paraId="3DD99391"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1F7674B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E69046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394EB289"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5EFF007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C1801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55BC84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1FF2A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DAC27B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207B67E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1A1CA0F5"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23F78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DDBD40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-2.30%</w:t>
                  </w:r>
                </w:p>
              </w:tc>
              <w:tc>
                <w:tcPr>
                  <w:tcW w:w="0" w:type="auto"/>
                  <w:tcBorders>
                    <w:top w:val="single" w:sz="8" w:space="0" w:color="auto"/>
                    <w:left w:val="nil"/>
                    <w:bottom w:val="nil"/>
                    <w:right w:val="nil"/>
                  </w:tcBorders>
                  <w:shd w:val="clear" w:color="000000" w:fill="CCFFCC"/>
                  <w:noWrap/>
                  <w:vAlign w:val="center"/>
                  <w:hideMark/>
                </w:tcPr>
                <w:p w14:paraId="0560FBA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-3.56%</w:t>
                  </w:r>
                </w:p>
              </w:tc>
              <w:tc>
                <w:tcPr>
                  <w:tcW w:w="0" w:type="auto"/>
                  <w:tcBorders>
                    <w:top w:val="single" w:sz="8" w:space="0" w:color="auto"/>
                    <w:left w:val="nil"/>
                    <w:bottom w:val="nil"/>
                    <w:right w:val="single" w:sz="4" w:space="0" w:color="auto"/>
                  </w:tcBorders>
                  <w:shd w:val="clear" w:color="000000" w:fill="CCFFCC"/>
                  <w:noWrap/>
                  <w:vAlign w:val="center"/>
                  <w:hideMark/>
                </w:tcPr>
                <w:p w14:paraId="74A35F4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-3.77%</w:t>
                  </w:r>
                </w:p>
              </w:tc>
              <w:tc>
                <w:tcPr>
                  <w:tcW w:w="0" w:type="auto"/>
                  <w:tcBorders>
                    <w:top w:val="nil"/>
                    <w:left w:val="nil"/>
                    <w:bottom w:val="nil"/>
                    <w:right w:val="nil"/>
                  </w:tcBorders>
                  <w:shd w:val="clear" w:color="auto" w:fill="auto"/>
                  <w:noWrap/>
                  <w:vAlign w:val="center"/>
                  <w:hideMark/>
                </w:tcPr>
                <w:p w14:paraId="3A8C162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100%</w:t>
                  </w:r>
                </w:p>
              </w:tc>
              <w:tc>
                <w:tcPr>
                  <w:tcW w:w="0" w:type="auto"/>
                  <w:tcBorders>
                    <w:top w:val="nil"/>
                    <w:left w:val="nil"/>
                    <w:bottom w:val="nil"/>
                    <w:right w:val="single" w:sz="8" w:space="0" w:color="000000"/>
                  </w:tcBorders>
                  <w:shd w:val="clear" w:color="auto" w:fill="auto"/>
                  <w:noWrap/>
                  <w:vAlign w:val="center"/>
                  <w:hideMark/>
                </w:tcPr>
                <w:p w14:paraId="2B3B399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119%</w:t>
                  </w:r>
                </w:p>
              </w:tc>
            </w:tr>
            <w:tr w:rsidR="00FB5A34" w:rsidRPr="00FB5A34" w14:paraId="4B673A7F"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57A7B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8C96FE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-2.82%</w:t>
                  </w:r>
                </w:p>
              </w:tc>
              <w:tc>
                <w:tcPr>
                  <w:tcW w:w="0" w:type="auto"/>
                  <w:tcBorders>
                    <w:top w:val="nil"/>
                    <w:left w:val="nil"/>
                    <w:bottom w:val="nil"/>
                    <w:right w:val="nil"/>
                  </w:tcBorders>
                  <w:shd w:val="clear" w:color="000000" w:fill="CCFFCC"/>
                  <w:noWrap/>
                  <w:vAlign w:val="center"/>
                  <w:hideMark/>
                </w:tcPr>
                <w:p w14:paraId="42D767C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5CB6371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-4.09%</w:t>
                  </w:r>
                </w:p>
              </w:tc>
              <w:tc>
                <w:tcPr>
                  <w:tcW w:w="0" w:type="auto"/>
                  <w:tcBorders>
                    <w:top w:val="nil"/>
                    <w:left w:val="nil"/>
                    <w:bottom w:val="nil"/>
                    <w:right w:val="nil"/>
                  </w:tcBorders>
                  <w:shd w:val="clear" w:color="auto" w:fill="auto"/>
                  <w:noWrap/>
                  <w:vAlign w:val="center"/>
                  <w:hideMark/>
                </w:tcPr>
                <w:p w14:paraId="556BF40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100%</w:t>
                  </w:r>
                </w:p>
              </w:tc>
              <w:tc>
                <w:tcPr>
                  <w:tcW w:w="0" w:type="auto"/>
                  <w:tcBorders>
                    <w:top w:val="nil"/>
                    <w:left w:val="nil"/>
                    <w:bottom w:val="nil"/>
                    <w:right w:val="single" w:sz="8" w:space="0" w:color="000000"/>
                  </w:tcBorders>
                  <w:shd w:val="clear" w:color="auto" w:fill="auto"/>
                  <w:noWrap/>
                  <w:vAlign w:val="center"/>
                  <w:hideMark/>
                </w:tcPr>
                <w:p w14:paraId="297D6A6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113%</w:t>
                  </w:r>
                </w:p>
              </w:tc>
            </w:tr>
            <w:tr w:rsidR="00FB5A34" w:rsidRPr="00FB5A34" w14:paraId="49E03075"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3BEE8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039B8E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-2.58%</w:t>
                  </w:r>
                </w:p>
              </w:tc>
              <w:tc>
                <w:tcPr>
                  <w:tcW w:w="0" w:type="auto"/>
                  <w:tcBorders>
                    <w:top w:val="nil"/>
                    <w:left w:val="nil"/>
                    <w:bottom w:val="nil"/>
                    <w:right w:val="nil"/>
                  </w:tcBorders>
                  <w:shd w:val="clear" w:color="auto" w:fill="auto"/>
                  <w:noWrap/>
                  <w:vAlign w:val="center"/>
                  <w:hideMark/>
                </w:tcPr>
                <w:p w14:paraId="21787C2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-2.79%</w:t>
                  </w:r>
                </w:p>
              </w:tc>
              <w:tc>
                <w:tcPr>
                  <w:tcW w:w="0" w:type="auto"/>
                  <w:tcBorders>
                    <w:top w:val="nil"/>
                    <w:left w:val="nil"/>
                    <w:bottom w:val="nil"/>
                    <w:right w:val="single" w:sz="4" w:space="0" w:color="auto"/>
                  </w:tcBorders>
                  <w:shd w:val="clear" w:color="000000" w:fill="CCFFCC"/>
                  <w:noWrap/>
                  <w:vAlign w:val="center"/>
                  <w:hideMark/>
                </w:tcPr>
                <w:p w14:paraId="263F70A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-3.37%</w:t>
                  </w:r>
                </w:p>
              </w:tc>
              <w:tc>
                <w:tcPr>
                  <w:tcW w:w="0" w:type="auto"/>
                  <w:tcBorders>
                    <w:top w:val="nil"/>
                    <w:left w:val="nil"/>
                    <w:bottom w:val="nil"/>
                    <w:right w:val="nil"/>
                  </w:tcBorders>
                  <w:shd w:val="clear" w:color="auto" w:fill="auto"/>
                  <w:noWrap/>
                  <w:vAlign w:val="center"/>
                  <w:hideMark/>
                </w:tcPr>
                <w:p w14:paraId="6AD2A9D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2ECB574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115%</w:t>
                  </w:r>
                </w:p>
              </w:tc>
            </w:tr>
            <w:tr w:rsidR="00FB5A34" w:rsidRPr="00FB5A34" w14:paraId="1164FE3F"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8AFE76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F4D074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-2.85%</w:t>
                  </w:r>
                </w:p>
              </w:tc>
              <w:tc>
                <w:tcPr>
                  <w:tcW w:w="0" w:type="auto"/>
                  <w:tcBorders>
                    <w:top w:val="nil"/>
                    <w:left w:val="nil"/>
                    <w:bottom w:val="nil"/>
                    <w:right w:val="nil"/>
                  </w:tcBorders>
                  <w:shd w:val="clear" w:color="000000" w:fill="CCFFCC"/>
                  <w:noWrap/>
                  <w:vAlign w:val="center"/>
                  <w:hideMark/>
                </w:tcPr>
                <w:p w14:paraId="591DE73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-3.32%</w:t>
                  </w:r>
                </w:p>
              </w:tc>
              <w:tc>
                <w:tcPr>
                  <w:tcW w:w="0" w:type="auto"/>
                  <w:tcBorders>
                    <w:top w:val="nil"/>
                    <w:left w:val="nil"/>
                    <w:bottom w:val="nil"/>
                    <w:right w:val="single" w:sz="4" w:space="0" w:color="auto"/>
                  </w:tcBorders>
                  <w:shd w:val="clear" w:color="000000" w:fill="CCFFCC"/>
                  <w:noWrap/>
                  <w:vAlign w:val="center"/>
                  <w:hideMark/>
                </w:tcPr>
                <w:p w14:paraId="6B3D204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-4.42%</w:t>
                  </w:r>
                </w:p>
              </w:tc>
              <w:tc>
                <w:tcPr>
                  <w:tcW w:w="0" w:type="auto"/>
                  <w:tcBorders>
                    <w:top w:val="nil"/>
                    <w:left w:val="nil"/>
                    <w:bottom w:val="nil"/>
                    <w:right w:val="nil"/>
                  </w:tcBorders>
                  <w:shd w:val="clear" w:color="auto" w:fill="auto"/>
                  <w:noWrap/>
                  <w:vAlign w:val="center"/>
                  <w:hideMark/>
                </w:tcPr>
                <w:p w14:paraId="230CD73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100%</w:t>
                  </w:r>
                </w:p>
              </w:tc>
              <w:tc>
                <w:tcPr>
                  <w:tcW w:w="0" w:type="auto"/>
                  <w:tcBorders>
                    <w:top w:val="nil"/>
                    <w:left w:val="nil"/>
                    <w:bottom w:val="nil"/>
                    <w:right w:val="single" w:sz="8" w:space="0" w:color="000000"/>
                  </w:tcBorders>
                  <w:shd w:val="clear" w:color="auto" w:fill="auto"/>
                  <w:noWrap/>
                  <w:vAlign w:val="center"/>
                  <w:hideMark/>
                </w:tcPr>
                <w:p w14:paraId="3EA9C12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108%</w:t>
                  </w:r>
                </w:p>
              </w:tc>
            </w:tr>
            <w:tr w:rsidR="00FB5A34" w:rsidRPr="00FB5A34" w14:paraId="08D48ECA"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7A660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74A88AF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-4.65%</w:t>
                  </w:r>
                </w:p>
              </w:tc>
              <w:tc>
                <w:tcPr>
                  <w:tcW w:w="0" w:type="auto"/>
                  <w:tcBorders>
                    <w:top w:val="nil"/>
                    <w:left w:val="nil"/>
                    <w:bottom w:val="nil"/>
                    <w:right w:val="nil"/>
                  </w:tcBorders>
                  <w:shd w:val="clear" w:color="000000" w:fill="CCFFCC"/>
                  <w:noWrap/>
                  <w:vAlign w:val="center"/>
                  <w:hideMark/>
                </w:tcPr>
                <w:p w14:paraId="00E7BB3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-8.51%</w:t>
                  </w:r>
                </w:p>
              </w:tc>
              <w:tc>
                <w:tcPr>
                  <w:tcW w:w="0" w:type="auto"/>
                  <w:tcBorders>
                    <w:top w:val="nil"/>
                    <w:left w:val="nil"/>
                    <w:bottom w:val="nil"/>
                    <w:right w:val="single" w:sz="4" w:space="0" w:color="auto"/>
                  </w:tcBorders>
                  <w:shd w:val="clear" w:color="000000" w:fill="CCFFCC"/>
                  <w:noWrap/>
                  <w:vAlign w:val="center"/>
                  <w:hideMark/>
                </w:tcPr>
                <w:p w14:paraId="5506CBB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-9.00%</w:t>
                  </w:r>
                </w:p>
              </w:tc>
              <w:tc>
                <w:tcPr>
                  <w:tcW w:w="0" w:type="auto"/>
                  <w:tcBorders>
                    <w:top w:val="nil"/>
                    <w:left w:val="nil"/>
                    <w:bottom w:val="nil"/>
                    <w:right w:val="nil"/>
                  </w:tcBorders>
                  <w:shd w:val="clear" w:color="auto" w:fill="auto"/>
                  <w:noWrap/>
                  <w:vAlign w:val="center"/>
                  <w:hideMark/>
                </w:tcPr>
                <w:p w14:paraId="00C2A41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461E05E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116%</w:t>
                  </w:r>
                </w:p>
              </w:tc>
            </w:tr>
            <w:tr w:rsidR="00FB5A34" w:rsidRPr="00FB5A34" w14:paraId="294F4FD0"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76989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9C90EC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-2.98%</w:t>
                  </w:r>
                </w:p>
              </w:tc>
              <w:tc>
                <w:tcPr>
                  <w:tcW w:w="0" w:type="auto"/>
                  <w:tcBorders>
                    <w:top w:val="single" w:sz="8" w:space="0" w:color="auto"/>
                    <w:left w:val="nil"/>
                    <w:bottom w:val="nil"/>
                    <w:right w:val="nil"/>
                  </w:tcBorders>
                  <w:shd w:val="clear" w:color="000000" w:fill="CCFFCC"/>
                  <w:noWrap/>
                  <w:vAlign w:val="center"/>
                  <w:hideMark/>
                </w:tcPr>
                <w:p w14:paraId="2148E96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-4.20%</w:t>
                  </w:r>
                </w:p>
              </w:tc>
              <w:tc>
                <w:tcPr>
                  <w:tcW w:w="0" w:type="auto"/>
                  <w:tcBorders>
                    <w:top w:val="single" w:sz="8" w:space="0" w:color="auto"/>
                    <w:left w:val="nil"/>
                    <w:bottom w:val="nil"/>
                    <w:right w:val="single" w:sz="4" w:space="0" w:color="auto"/>
                  </w:tcBorders>
                  <w:shd w:val="clear" w:color="000000" w:fill="CCFFCC"/>
                  <w:noWrap/>
                  <w:vAlign w:val="center"/>
                  <w:hideMark/>
                </w:tcPr>
                <w:p w14:paraId="052EA04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-4.73%</w:t>
                  </w:r>
                </w:p>
              </w:tc>
              <w:tc>
                <w:tcPr>
                  <w:tcW w:w="0" w:type="auto"/>
                  <w:tcBorders>
                    <w:top w:val="single" w:sz="8" w:space="0" w:color="auto"/>
                    <w:left w:val="nil"/>
                    <w:bottom w:val="nil"/>
                    <w:right w:val="nil"/>
                  </w:tcBorders>
                  <w:shd w:val="clear" w:color="auto" w:fill="auto"/>
                  <w:noWrap/>
                  <w:vAlign w:val="center"/>
                  <w:hideMark/>
                </w:tcPr>
                <w:p w14:paraId="68C6D24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single" w:sz="8" w:space="0" w:color="auto"/>
                    <w:left w:val="nil"/>
                    <w:bottom w:val="nil"/>
                    <w:right w:val="single" w:sz="8" w:space="0" w:color="000000"/>
                  </w:tcBorders>
                  <w:shd w:val="clear" w:color="auto" w:fill="auto"/>
                  <w:noWrap/>
                  <w:vAlign w:val="center"/>
                  <w:hideMark/>
                </w:tcPr>
                <w:p w14:paraId="2E7DC08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114%</w:t>
                  </w:r>
                </w:p>
              </w:tc>
            </w:tr>
            <w:tr w:rsidR="00FB5A34" w:rsidRPr="00FB5A34" w14:paraId="466EBA83" w14:textId="77777777" w:rsidTr="00FB5A34">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2B5997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lastRenderedPageBreak/>
                    <w:t>Class D</w:t>
                  </w:r>
                </w:p>
              </w:tc>
              <w:tc>
                <w:tcPr>
                  <w:tcW w:w="0" w:type="auto"/>
                  <w:tcBorders>
                    <w:top w:val="single" w:sz="8" w:space="0" w:color="auto"/>
                    <w:left w:val="single" w:sz="8" w:space="0" w:color="auto"/>
                    <w:bottom w:val="nil"/>
                    <w:right w:val="nil"/>
                  </w:tcBorders>
                  <w:shd w:val="clear" w:color="auto" w:fill="auto"/>
                  <w:noWrap/>
                  <w:vAlign w:val="center"/>
                  <w:hideMark/>
                </w:tcPr>
                <w:p w14:paraId="6BCCEE8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-2.11%</w:t>
                  </w:r>
                </w:p>
              </w:tc>
              <w:tc>
                <w:tcPr>
                  <w:tcW w:w="0" w:type="auto"/>
                  <w:tcBorders>
                    <w:top w:val="single" w:sz="8" w:space="0" w:color="auto"/>
                    <w:left w:val="nil"/>
                    <w:bottom w:val="nil"/>
                    <w:right w:val="nil"/>
                  </w:tcBorders>
                  <w:shd w:val="clear" w:color="000000" w:fill="CCFFCC"/>
                  <w:noWrap/>
                  <w:vAlign w:val="center"/>
                  <w:hideMark/>
                </w:tcPr>
                <w:p w14:paraId="2FE68BE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-3.14%</w:t>
                  </w:r>
                </w:p>
              </w:tc>
              <w:tc>
                <w:tcPr>
                  <w:tcW w:w="0" w:type="auto"/>
                  <w:tcBorders>
                    <w:top w:val="single" w:sz="8" w:space="0" w:color="auto"/>
                    <w:left w:val="nil"/>
                    <w:bottom w:val="nil"/>
                    <w:right w:val="single" w:sz="4" w:space="0" w:color="auto"/>
                  </w:tcBorders>
                  <w:shd w:val="clear" w:color="000000" w:fill="CCFFCC"/>
                  <w:noWrap/>
                  <w:vAlign w:val="center"/>
                  <w:hideMark/>
                </w:tcPr>
                <w:p w14:paraId="3A91E9D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-3.79%</w:t>
                  </w:r>
                </w:p>
              </w:tc>
              <w:tc>
                <w:tcPr>
                  <w:tcW w:w="0" w:type="auto"/>
                  <w:tcBorders>
                    <w:top w:val="single" w:sz="8" w:space="0" w:color="auto"/>
                    <w:left w:val="nil"/>
                    <w:bottom w:val="nil"/>
                    <w:right w:val="nil"/>
                  </w:tcBorders>
                  <w:shd w:val="clear" w:color="auto" w:fill="auto"/>
                  <w:noWrap/>
                  <w:vAlign w:val="center"/>
                  <w:hideMark/>
                </w:tcPr>
                <w:p w14:paraId="0AC5D86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100%</w:t>
                  </w:r>
                </w:p>
              </w:tc>
              <w:tc>
                <w:tcPr>
                  <w:tcW w:w="0" w:type="auto"/>
                  <w:tcBorders>
                    <w:top w:val="single" w:sz="8" w:space="0" w:color="auto"/>
                    <w:left w:val="nil"/>
                    <w:bottom w:val="nil"/>
                    <w:right w:val="single" w:sz="8" w:space="0" w:color="000000"/>
                  </w:tcBorders>
                  <w:shd w:val="clear" w:color="auto" w:fill="auto"/>
                  <w:noWrap/>
                  <w:vAlign w:val="center"/>
                  <w:hideMark/>
                </w:tcPr>
                <w:p w14:paraId="630B600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107%</w:t>
                  </w:r>
                </w:p>
              </w:tc>
            </w:tr>
            <w:tr w:rsidR="00FB5A34" w:rsidRPr="00FB5A34" w14:paraId="4A6BD95A" w14:textId="77777777" w:rsidTr="00FB5A34">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0F61D9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1CDAEAB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-1.67%</w:t>
                  </w:r>
                </w:p>
              </w:tc>
              <w:tc>
                <w:tcPr>
                  <w:tcW w:w="0" w:type="auto"/>
                  <w:tcBorders>
                    <w:top w:val="nil"/>
                    <w:left w:val="nil"/>
                    <w:bottom w:val="single" w:sz="8" w:space="0" w:color="auto"/>
                    <w:right w:val="nil"/>
                  </w:tcBorders>
                  <w:shd w:val="clear" w:color="auto" w:fill="auto"/>
                  <w:noWrap/>
                  <w:vAlign w:val="center"/>
                  <w:hideMark/>
                </w:tcPr>
                <w:p w14:paraId="156AA6A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-1.26%</w:t>
                  </w:r>
                </w:p>
              </w:tc>
              <w:tc>
                <w:tcPr>
                  <w:tcW w:w="0" w:type="auto"/>
                  <w:tcBorders>
                    <w:top w:val="nil"/>
                    <w:left w:val="nil"/>
                    <w:bottom w:val="single" w:sz="8" w:space="0" w:color="auto"/>
                    <w:right w:val="single" w:sz="4" w:space="0" w:color="auto"/>
                  </w:tcBorders>
                  <w:shd w:val="clear" w:color="auto" w:fill="auto"/>
                  <w:noWrap/>
                  <w:vAlign w:val="center"/>
                  <w:hideMark/>
                </w:tcPr>
                <w:p w14:paraId="37871A8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-1.51%</w:t>
                  </w:r>
                </w:p>
              </w:tc>
              <w:tc>
                <w:tcPr>
                  <w:tcW w:w="0" w:type="auto"/>
                  <w:tcBorders>
                    <w:top w:val="nil"/>
                    <w:left w:val="nil"/>
                    <w:bottom w:val="single" w:sz="8" w:space="0" w:color="auto"/>
                    <w:right w:val="nil"/>
                  </w:tcBorders>
                  <w:shd w:val="clear" w:color="auto" w:fill="auto"/>
                  <w:noWrap/>
                  <w:vAlign w:val="center"/>
                  <w:hideMark/>
                </w:tcPr>
                <w:p w14:paraId="55123F3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101%</w:t>
                  </w:r>
                </w:p>
              </w:tc>
              <w:tc>
                <w:tcPr>
                  <w:tcW w:w="0" w:type="auto"/>
                  <w:tcBorders>
                    <w:top w:val="nil"/>
                    <w:left w:val="nil"/>
                    <w:bottom w:val="single" w:sz="8" w:space="0" w:color="auto"/>
                    <w:right w:val="single" w:sz="8" w:space="0" w:color="000000"/>
                  </w:tcBorders>
                  <w:shd w:val="clear" w:color="auto" w:fill="auto"/>
                  <w:noWrap/>
                  <w:vAlign w:val="center"/>
                  <w:hideMark/>
                </w:tcPr>
                <w:p w14:paraId="380F9FA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109%</w:t>
                  </w:r>
                </w:p>
              </w:tc>
            </w:tr>
            <w:tr w:rsidR="00FB5A34" w:rsidRPr="00FB5A34" w14:paraId="7B1A4289"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267E20D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4FBDEAE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43EABA1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1EF1504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2AA1AAC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17217F3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B5A34" w:rsidRPr="00FB5A34" w14:paraId="62719675"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39776EA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5DC609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Random Access Main 10</w:t>
                  </w:r>
                </w:p>
              </w:tc>
            </w:tr>
            <w:tr w:rsidR="00FB5A34" w:rsidRPr="00FB5A34" w14:paraId="74418E07"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3AA5E30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903DCF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45484AA6"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11F2A49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4A227D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BDEAF1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8F0766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BFB0DE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59524C5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33971A4A"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64AB5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E0E8ED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-4.41%</w:t>
                  </w:r>
                </w:p>
              </w:tc>
              <w:tc>
                <w:tcPr>
                  <w:tcW w:w="0" w:type="auto"/>
                  <w:tcBorders>
                    <w:top w:val="single" w:sz="8" w:space="0" w:color="auto"/>
                    <w:left w:val="nil"/>
                    <w:bottom w:val="nil"/>
                    <w:right w:val="nil"/>
                  </w:tcBorders>
                  <w:shd w:val="clear" w:color="000000" w:fill="CCFFCC"/>
                  <w:noWrap/>
                  <w:vAlign w:val="center"/>
                  <w:hideMark/>
                </w:tcPr>
                <w:p w14:paraId="5F8B6EB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-3.21%</w:t>
                  </w:r>
                </w:p>
              </w:tc>
              <w:tc>
                <w:tcPr>
                  <w:tcW w:w="0" w:type="auto"/>
                  <w:tcBorders>
                    <w:top w:val="nil"/>
                    <w:left w:val="nil"/>
                    <w:bottom w:val="nil"/>
                    <w:right w:val="single" w:sz="4" w:space="0" w:color="auto"/>
                  </w:tcBorders>
                  <w:shd w:val="clear" w:color="auto" w:fill="auto"/>
                  <w:noWrap/>
                  <w:vAlign w:val="center"/>
                  <w:hideMark/>
                </w:tcPr>
                <w:p w14:paraId="0323D4F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-2.06%</w:t>
                  </w:r>
                </w:p>
              </w:tc>
              <w:tc>
                <w:tcPr>
                  <w:tcW w:w="0" w:type="auto"/>
                  <w:tcBorders>
                    <w:top w:val="nil"/>
                    <w:left w:val="nil"/>
                    <w:bottom w:val="nil"/>
                    <w:right w:val="nil"/>
                  </w:tcBorders>
                  <w:shd w:val="clear" w:color="auto" w:fill="auto"/>
                  <w:noWrap/>
                  <w:vAlign w:val="center"/>
                  <w:hideMark/>
                </w:tcPr>
                <w:p w14:paraId="10AEB00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18A2AB6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128%</w:t>
                  </w:r>
                </w:p>
              </w:tc>
            </w:tr>
            <w:tr w:rsidR="00FB5A34" w:rsidRPr="00FB5A34" w14:paraId="4A367401"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D84A5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72A9EEE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-6.16%</w:t>
                  </w:r>
                </w:p>
              </w:tc>
              <w:tc>
                <w:tcPr>
                  <w:tcW w:w="0" w:type="auto"/>
                  <w:tcBorders>
                    <w:top w:val="nil"/>
                    <w:left w:val="nil"/>
                    <w:bottom w:val="nil"/>
                    <w:right w:val="nil"/>
                  </w:tcBorders>
                  <w:shd w:val="clear" w:color="auto" w:fill="auto"/>
                  <w:noWrap/>
                  <w:vAlign w:val="center"/>
                  <w:hideMark/>
                </w:tcPr>
                <w:p w14:paraId="7C3F36A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-2.28%</w:t>
                  </w:r>
                </w:p>
              </w:tc>
              <w:tc>
                <w:tcPr>
                  <w:tcW w:w="0" w:type="auto"/>
                  <w:tcBorders>
                    <w:top w:val="nil"/>
                    <w:left w:val="nil"/>
                    <w:bottom w:val="nil"/>
                    <w:right w:val="single" w:sz="4" w:space="0" w:color="auto"/>
                  </w:tcBorders>
                  <w:shd w:val="clear" w:color="auto" w:fill="auto"/>
                  <w:noWrap/>
                  <w:vAlign w:val="center"/>
                  <w:hideMark/>
                </w:tcPr>
                <w:p w14:paraId="2020DF5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-1.63%</w:t>
                  </w:r>
                </w:p>
              </w:tc>
              <w:tc>
                <w:tcPr>
                  <w:tcW w:w="0" w:type="auto"/>
                  <w:tcBorders>
                    <w:top w:val="nil"/>
                    <w:left w:val="nil"/>
                    <w:bottom w:val="nil"/>
                    <w:right w:val="nil"/>
                  </w:tcBorders>
                  <w:shd w:val="clear" w:color="auto" w:fill="auto"/>
                  <w:noWrap/>
                  <w:vAlign w:val="center"/>
                  <w:hideMark/>
                </w:tcPr>
                <w:p w14:paraId="2823EBE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051D258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128%</w:t>
                  </w:r>
                </w:p>
              </w:tc>
            </w:tr>
            <w:tr w:rsidR="00FB5A34" w:rsidRPr="00FB5A34" w14:paraId="5683FE75"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0D25C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616F0DD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-5.32%</w:t>
                  </w:r>
                </w:p>
              </w:tc>
              <w:tc>
                <w:tcPr>
                  <w:tcW w:w="0" w:type="auto"/>
                  <w:tcBorders>
                    <w:top w:val="nil"/>
                    <w:left w:val="nil"/>
                    <w:bottom w:val="nil"/>
                    <w:right w:val="nil"/>
                  </w:tcBorders>
                  <w:shd w:val="clear" w:color="000000" w:fill="CCFFCC"/>
                  <w:noWrap/>
                  <w:vAlign w:val="center"/>
                  <w:hideMark/>
                </w:tcPr>
                <w:p w14:paraId="7C730D6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-4.46%</w:t>
                  </w:r>
                </w:p>
              </w:tc>
              <w:tc>
                <w:tcPr>
                  <w:tcW w:w="0" w:type="auto"/>
                  <w:tcBorders>
                    <w:top w:val="nil"/>
                    <w:left w:val="nil"/>
                    <w:bottom w:val="nil"/>
                    <w:right w:val="single" w:sz="4" w:space="0" w:color="auto"/>
                  </w:tcBorders>
                  <w:shd w:val="clear" w:color="000000" w:fill="CCFFCC"/>
                  <w:noWrap/>
                  <w:vAlign w:val="center"/>
                  <w:hideMark/>
                </w:tcPr>
                <w:p w14:paraId="64D624D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-3.06%</w:t>
                  </w:r>
                </w:p>
              </w:tc>
              <w:tc>
                <w:tcPr>
                  <w:tcW w:w="0" w:type="auto"/>
                  <w:tcBorders>
                    <w:top w:val="nil"/>
                    <w:left w:val="nil"/>
                    <w:bottom w:val="nil"/>
                    <w:right w:val="nil"/>
                  </w:tcBorders>
                  <w:shd w:val="clear" w:color="auto" w:fill="auto"/>
                  <w:noWrap/>
                  <w:vAlign w:val="center"/>
                  <w:hideMark/>
                </w:tcPr>
                <w:p w14:paraId="065173F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7DDB060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123%</w:t>
                  </w:r>
                </w:p>
              </w:tc>
            </w:tr>
            <w:tr w:rsidR="00FB5A34" w:rsidRPr="00FB5A34" w14:paraId="4111D7AA"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C5B15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5B30FA1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-4.12%</w:t>
                  </w:r>
                </w:p>
              </w:tc>
              <w:tc>
                <w:tcPr>
                  <w:tcW w:w="0" w:type="auto"/>
                  <w:tcBorders>
                    <w:top w:val="nil"/>
                    <w:left w:val="nil"/>
                    <w:bottom w:val="nil"/>
                    <w:right w:val="nil"/>
                  </w:tcBorders>
                  <w:shd w:val="clear" w:color="auto" w:fill="auto"/>
                  <w:noWrap/>
                  <w:vAlign w:val="center"/>
                  <w:hideMark/>
                </w:tcPr>
                <w:p w14:paraId="00F854D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-2.11%</w:t>
                  </w:r>
                </w:p>
              </w:tc>
              <w:tc>
                <w:tcPr>
                  <w:tcW w:w="0" w:type="auto"/>
                  <w:tcBorders>
                    <w:top w:val="nil"/>
                    <w:left w:val="nil"/>
                    <w:bottom w:val="nil"/>
                    <w:right w:val="single" w:sz="4" w:space="0" w:color="auto"/>
                  </w:tcBorders>
                  <w:shd w:val="clear" w:color="000000" w:fill="CCFFCC"/>
                  <w:noWrap/>
                  <w:vAlign w:val="center"/>
                  <w:hideMark/>
                </w:tcPr>
                <w:p w14:paraId="51DBDDA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-3.34%</w:t>
                  </w:r>
                </w:p>
              </w:tc>
              <w:tc>
                <w:tcPr>
                  <w:tcW w:w="0" w:type="auto"/>
                  <w:tcBorders>
                    <w:top w:val="nil"/>
                    <w:left w:val="nil"/>
                    <w:bottom w:val="nil"/>
                    <w:right w:val="nil"/>
                  </w:tcBorders>
                  <w:shd w:val="clear" w:color="auto" w:fill="auto"/>
                  <w:noWrap/>
                  <w:vAlign w:val="center"/>
                  <w:hideMark/>
                </w:tcPr>
                <w:p w14:paraId="7AD31AD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0FB8D6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111%</w:t>
                  </w:r>
                </w:p>
              </w:tc>
            </w:tr>
            <w:tr w:rsidR="00FB5A34" w:rsidRPr="00FB5A34" w14:paraId="4A46FFB4"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8B5C8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169F46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8D2A85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4916BB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DE68A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3462B85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5A34" w:rsidRPr="00FB5A34" w14:paraId="5D5E18B4"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CC804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061B5C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-4.99%</w:t>
                  </w:r>
                </w:p>
              </w:tc>
              <w:tc>
                <w:tcPr>
                  <w:tcW w:w="0" w:type="auto"/>
                  <w:tcBorders>
                    <w:top w:val="single" w:sz="8" w:space="0" w:color="auto"/>
                    <w:left w:val="nil"/>
                    <w:bottom w:val="nil"/>
                    <w:right w:val="nil"/>
                  </w:tcBorders>
                  <w:shd w:val="clear" w:color="000000" w:fill="CCFFCC"/>
                  <w:noWrap/>
                  <w:vAlign w:val="center"/>
                  <w:hideMark/>
                </w:tcPr>
                <w:p w14:paraId="1F875D8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-3.15%</w:t>
                  </w:r>
                </w:p>
              </w:tc>
              <w:tc>
                <w:tcPr>
                  <w:tcW w:w="0" w:type="auto"/>
                  <w:tcBorders>
                    <w:top w:val="single" w:sz="8" w:space="0" w:color="auto"/>
                    <w:left w:val="nil"/>
                    <w:bottom w:val="nil"/>
                    <w:right w:val="single" w:sz="4" w:space="0" w:color="auto"/>
                  </w:tcBorders>
                  <w:shd w:val="clear" w:color="auto" w:fill="auto"/>
                  <w:noWrap/>
                  <w:vAlign w:val="center"/>
                  <w:hideMark/>
                </w:tcPr>
                <w:p w14:paraId="271C9DE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0FE34D5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single" w:sz="8" w:space="0" w:color="auto"/>
                    <w:left w:val="nil"/>
                    <w:bottom w:val="nil"/>
                    <w:right w:val="single" w:sz="8" w:space="0" w:color="000000"/>
                  </w:tcBorders>
                  <w:shd w:val="clear" w:color="auto" w:fill="auto"/>
                  <w:noWrap/>
                  <w:vAlign w:val="center"/>
                  <w:hideMark/>
                </w:tcPr>
                <w:p w14:paraId="1E19C31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122%</w:t>
                  </w:r>
                </w:p>
              </w:tc>
            </w:tr>
            <w:tr w:rsidR="00FB5A34" w:rsidRPr="00FB5A34" w14:paraId="2493C4A5"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E698F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286307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-4.85%</w:t>
                  </w:r>
                </w:p>
              </w:tc>
              <w:tc>
                <w:tcPr>
                  <w:tcW w:w="0" w:type="auto"/>
                  <w:tcBorders>
                    <w:top w:val="single" w:sz="8" w:space="0" w:color="auto"/>
                    <w:left w:val="nil"/>
                    <w:bottom w:val="nil"/>
                    <w:right w:val="nil"/>
                  </w:tcBorders>
                  <w:shd w:val="clear" w:color="auto" w:fill="auto"/>
                  <w:noWrap/>
                  <w:vAlign w:val="center"/>
                  <w:hideMark/>
                </w:tcPr>
                <w:p w14:paraId="40FD1F4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-2.86%</w:t>
                  </w:r>
                </w:p>
              </w:tc>
              <w:tc>
                <w:tcPr>
                  <w:tcW w:w="0" w:type="auto"/>
                  <w:tcBorders>
                    <w:top w:val="single" w:sz="8" w:space="0" w:color="auto"/>
                    <w:left w:val="nil"/>
                    <w:bottom w:val="nil"/>
                    <w:right w:val="single" w:sz="4" w:space="0" w:color="auto"/>
                  </w:tcBorders>
                  <w:shd w:val="clear" w:color="000000" w:fill="CCFFCC"/>
                  <w:noWrap/>
                  <w:vAlign w:val="center"/>
                  <w:hideMark/>
                </w:tcPr>
                <w:p w14:paraId="49A540B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-3.33%</w:t>
                  </w:r>
                </w:p>
              </w:tc>
              <w:tc>
                <w:tcPr>
                  <w:tcW w:w="0" w:type="auto"/>
                  <w:tcBorders>
                    <w:top w:val="single" w:sz="8" w:space="0" w:color="auto"/>
                    <w:left w:val="nil"/>
                    <w:bottom w:val="nil"/>
                    <w:right w:val="nil"/>
                  </w:tcBorders>
                  <w:shd w:val="clear" w:color="auto" w:fill="auto"/>
                  <w:noWrap/>
                  <w:vAlign w:val="center"/>
                  <w:hideMark/>
                </w:tcPr>
                <w:p w14:paraId="63B1154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105%</w:t>
                  </w:r>
                </w:p>
              </w:tc>
              <w:tc>
                <w:tcPr>
                  <w:tcW w:w="0" w:type="auto"/>
                  <w:tcBorders>
                    <w:top w:val="single" w:sz="8" w:space="0" w:color="auto"/>
                    <w:left w:val="nil"/>
                    <w:bottom w:val="nil"/>
                    <w:right w:val="single" w:sz="8" w:space="0" w:color="000000"/>
                  </w:tcBorders>
                  <w:shd w:val="clear" w:color="auto" w:fill="auto"/>
                  <w:noWrap/>
                  <w:vAlign w:val="center"/>
                  <w:hideMark/>
                </w:tcPr>
                <w:p w14:paraId="1B8A52B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110%</w:t>
                  </w:r>
                </w:p>
              </w:tc>
            </w:tr>
            <w:tr w:rsidR="00FB5A34" w:rsidRPr="00FB5A34" w14:paraId="35B90E19" w14:textId="77777777" w:rsidTr="00FB5A34">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EBAE1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138221B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-1.79%</w:t>
                  </w:r>
                </w:p>
              </w:tc>
              <w:tc>
                <w:tcPr>
                  <w:tcW w:w="0" w:type="auto"/>
                  <w:tcBorders>
                    <w:top w:val="nil"/>
                    <w:left w:val="nil"/>
                    <w:bottom w:val="single" w:sz="8" w:space="0" w:color="auto"/>
                    <w:right w:val="nil"/>
                  </w:tcBorders>
                  <w:shd w:val="clear" w:color="auto" w:fill="auto"/>
                  <w:noWrap/>
                  <w:vAlign w:val="center"/>
                  <w:hideMark/>
                </w:tcPr>
                <w:p w14:paraId="0253306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-1.11%</w:t>
                  </w:r>
                </w:p>
              </w:tc>
              <w:tc>
                <w:tcPr>
                  <w:tcW w:w="0" w:type="auto"/>
                  <w:tcBorders>
                    <w:top w:val="nil"/>
                    <w:left w:val="nil"/>
                    <w:bottom w:val="single" w:sz="8" w:space="0" w:color="auto"/>
                    <w:right w:val="single" w:sz="4" w:space="0" w:color="auto"/>
                  </w:tcBorders>
                  <w:shd w:val="clear" w:color="auto" w:fill="auto"/>
                  <w:noWrap/>
                  <w:vAlign w:val="center"/>
                  <w:hideMark/>
                </w:tcPr>
                <w:p w14:paraId="4C74ECF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-1.34%</w:t>
                  </w:r>
                </w:p>
              </w:tc>
              <w:tc>
                <w:tcPr>
                  <w:tcW w:w="0" w:type="auto"/>
                  <w:tcBorders>
                    <w:top w:val="nil"/>
                    <w:left w:val="nil"/>
                    <w:bottom w:val="single" w:sz="8" w:space="0" w:color="auto"/>
                    <w:right w:val="nil"/>
                  </w:tcBorders>
                  <w:shd w:val="clear" w:color="auto" w:fill="auto"/>
                  <w:noWrap/>
                  <w:vAlign w:val="center"/>
                  <w:hideMark/>
                </w:tcPr>
                <w:p w14:paraId="3CB3516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109%</w:t>
                  </w:r>
                </w:p>
              </w:tc>
              <w:tc>
                <w:tcPr>
                  <w:tcW w:w="0" w:type="auto"/>
                  <w:tcBorders>
                    <w:top w:val="nil"/>
                    <w:left w:val="nil"/>
                    <w:bottom w:val="single" w:sz="8" w:space="0" w:color="auto"/>
                    <w:right w:val="single" w:sz="8" w:space="0" w:color="000000"/>
                  </w:tcBorders>
                  <w:shd w:val="clear" w:color="auto" w:fill="auto"/>
                  <w:noWrap/>
                  <w:vAlign w:val="center"/>
                  <w:hideMark/>
                </w:tcPr>
                <w:p w14:paraId="46473B4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109%</w:t>
                  </w:r>
                </w:p>
              </w:tc>
            </w:tr>
            <w:tr w:rsidR="00FB5A34" w:rsidRPr="00FB5A34" w14:paraId="14CFBF40"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175E94A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227872C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01D8F08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A910F0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29FAC6D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14AB906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B5A34" w:rsidRPr="00FB5A34" w14:paraId="5F7FA0B1"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00E8A91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8AB524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 xml:space="preserve">Low delay B Main10 </w:t>
                  </w:r>
                </w:p>
              </w:tc>
            </w:tr>
            <w:tr w:rsidR="00FB5A34" w:rsidRPr="00FB5A34" w14:paraId="1EA34B0E"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3E448F4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7395CA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 VTM-1.0</w:t>
                  </w:r>
                </w:p>
              </w:tc>
            </w:tr>
            <w:tr w:rsidR="00FB5A34" w:rsidRPr="00FB5A34" w14:paraId="344275A8" w14:textId="77777777" w:rsidTr="00FB5A34">
              <w:trPr>
                <w:trHeight w:val="255"/>
                <w:jc w:val="center"/>
              </w:trPr>
              <w:tc>
                <w:tcPr>
                  <w:tcW w:w="0" w:type="auto"/>
                  <w:tcBorders>
                    <w:top w:val="nil"/>
                    <w:left w:val="nil"/>
                    <w:bottom w:val="nil"/>
                    <w:right w:val="nil"/>
                  </w:tcBorders>
                  <w:shd w:val="clear" w:color="auto" w:fill="auto"/>
                  <w:noWrap/>
                  <w:vAlign w:val="center"/>
                  <w:hideMark/>
                </w:tcPr>
                <w:p w14:paraId="7983254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73958A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E09D18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B74AD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7BEA8B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085B5E6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DecT</w:t>
                  </w:r>
                </w:p>
              </w:tc>
            </w:tr>
            <w:tr w:rsidR="00FB5A34" w:rsidRPr="00FB5A34" w14:paraId="62007319"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A883B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FD32EC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3B71E0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308BFC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1B0F93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7D55DCB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r>
            <w:tr w:rsidR="00FB5A34" w:rsidRPr="00FB5A34" w14:paraId="13E8F9E5"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4C619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B47EF8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1BE32C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8AE5FB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9BF45B"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4DFA3C5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5A34" w:rsidRPr="00FB5A34" w14:paraId="3023D4D2"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C79371"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62703A4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-4.08%</w:t>
                  </w:r>
                </w:p>
              </w:tc>
              <w:tc>
                <w:tcPr>
                  <w:tcW w:w="0" w:type="auto"/>
                  <w:tcBorders>
                    <w:top w:val="nil"/>
                    <w:left w:val="nil"/>
                    <w:bottom w:val="nil"/>
                    <w:right w:val="nil"/>
                  </w:tcBorders>
                  <w:shd w:val="clear" w:color="000000" w:fill="CCFFCC"/>
                  <w:noWrap/>
                  <w:vAlign w:val="center"/>
                  <w:hideMark/>
                </w:tcPr>
                <w:p w14:paraId="06799DA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-3.25%</w:t>
                  </w:r>
                </w:p>
              </w:tc>
              <w:tc>
                <w:tcPr>
                  <w:tcW w:w="0" w:type="auto"/>
                  <w:tcBorders>
                    <w:top w:val="nil"/>
                    <w:left w:val="nil"/>
                    <w:bottom w:val="nil"/>
                    <w:right w:val="single" w:sz="4" w:space="0" w:color="auto"/>
                  </w:tcBorders>
                  <w:shd w:val="clear" w:color="auto" w:fill="auto"/>
                  <w:noWrap/>
                  <w:vAlign w:val="center"/>
                  <w:hideMark/>
                </w:tcPr>
                <w:p w14:paraId="02A2B97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-2.36%</w:t>
                  </w:r>
                </w:p>
              </w:tc>
              <w:tc>
                <w:tcPr>
                  <w:tcW w:w="0" w:type="auto"/>
                  <w:tcBorders>
                    <w:top w:val="nil"/>
                    <w:left w:val="nil"/>
                    <w:bottom w:val="nil"/>
                    <w:right w:val="nil"/>
                  </w:tcBorders>
                  <w:shd w:val="clear" w:color="auto" w:fill="auto"/>
                  <w:noWrap/>
                  <w:vAlign w:val="center"/>
                  <w:hideMark/>
                </w:tcPr>
                <w:p w14:paraId="37B0AB05"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nil"/>
                    <w:left w:val="nil"/>
                    <w:bottom w:val="nil"/>
                    <w:right w:val="single" w:sz="8" w:space="0" w:color="000000"/>
                  </w:tcBorders>
                  <w:shd w:val="clear" w:color="auto" w:fill="auto"/>
                  <w:noWrap/>
                  <w:vAlign w:val="center"/>
                  <w:hideMark/>
                </w:tcPr>
                <w:p w14:paraId="0F9DB48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115%</w:t>
                  </w:r>
                </w:p>
              </w:tc>
            </w:tr>
            <w:tr w:rsidR="00FB5A34" w:rsidRPr="00FB5A34" w14:paraId="2994F6CC"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A8491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7808D82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-3.92%</w:t>
                  </w:r>
                </w:p>
              </w:tc>
              <w:tc>
                <w:tcPr>
                  <w:tcW w:w="0" w:type="auto"/>
                  <w:tcBorders>
                    <w:top w:val="nil"/>
                    <w:left w:val="nil"/>
                    <w:bottom w:val="nil"/>
                    <w:right w:val="nil"/>
                  </w:tcBorders>
                  <w:shd w:val="clear" w:color="auto" w:fill="auto"/>
                  <w:noWrap/>
                  <w:vAlign w:val="center"/>
                  <w:hideMark/>
                </w:tcPr>
                <w:p w14:paraId="065990D0"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-2.87%</w:t>
                  </w:r>
                </w:p>
              </w:tc>
              <w:tc>
                <w:tcPr>
                  <w:tcW w:w="0" w:type="auto"/>
                  <w:tcBorders>
                    <w:top w:val="nil"/>
                    <w:left w:val="nil"/>
                    <w:bottom w:val="nil"/>
                    <w:right w:val="single" w:sz="4" w:space="0" w:color="auto"/>
                  </w:tcBorders>
                  <w:shd w:val="clear" w:color="000000" w:fill="CCFFCC"/>
                  <w:noWrap/>
                  <w:vAlign w:val="center"/>
                  <w:hideMark/>
                </w:tcPr>
                <w:p w14:paraId="35152F0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-3.10%</w:t>
                  </w:r>
                </w:p>
              </w:tc>
              <w:tc>
                <w:tcPr>
                  <w:tcW w:w="0" w:type="auto"/>
                  <w:tcBorders>
                    <w:top w:val="nil"/>
                    <w:left w:val="nil"/>
                    <w:bottom w:val="nil"/>
                    <w:right w:val="nil"/>
                  </w:tcBorders>
                  <w:shd w:val="clear" w:color="auto" w:fill="auto"/>
                  <w:noWrap/>
                  <w:vAlign w:val="center"/>
                  <w:hideMark/>
                </w:tcPr>
                <w:p w14:paraId="08BA644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71A6DDB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111%</w:t>
                  </w:r>
                </w:p>
              </w:tc>
            </w:tr>
            <w:tr w:rsidR="00FB5A34" w:rsidRPr="00FB5A34" w14:paraId="51EA13F0" w14:textId="77777777" w:rsidTr="00FB5A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CCBBD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134FD94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-4.87%</w:t>
                  </w:r>
                </w:p>
              </w:tc>
              <w:tc>
                <w:tcPr>
                  <w:tcW w:w="0" w:type="auto"/>
                  <w:tcBorders>
                    <w:top w:val="nil"/>
                    <w:left w:val="nil"/>
                    <w:bottom w:val="nil"/>
                    <w:right w:val="nil"/>
                  </w:tcBorders>
                  <w:shd w:val="clear" w:color="auto" w:fill="auto"/>
                  <w:noWrap/>
                  <w:vAlign w:val="center"/>
                  <w:hideMark/>
                </w:tcPr>
                <w:p w14:paraId="794EC038"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5D311F3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-2.55%</w:t>
                  </w:r>
                </w:p>
              </w:tc>
              <w:tc>
                <w:tcPr>
                  <w:tcW w:w="0" w:type="auto"/>
                  <w:tcBorders>
                    <w:top w:val="nil"/>
                    <w:left w:val="nil"/>
                    <w:bottom w:val="nil"/>
                    <w:right w:val="nil"/>
                  </w:tcBorders>
                  <w:shd w:val="clear" w:color="auto" w:fill="auto"/>
                  <w:noWrap/>
                  <w:vAlign w:val="center"/>
                  <w:hideMark/>
                </w:tcPr>
                <w:p w14:paraId="4087C9B7"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113%</w:t>
                  </w:r>
                </w:p>
              </w:tc>
              <w:tc>
                <w:tcPr>
                  <w:tcW w:w="0" w:type="auto"/>
                  <w:tcBorders>
                    <w:top w:val="nil"/>
                    <w:left w:val="nil"/>
                    <w:bottom w:val="nil"/>
                    <w:right w:val="single" w:sz="8" w:space="0" w:color="000000"/>
                  </w:tcBorders>
                  <w:shd w:val="clear" w:color="auto" w:fill="auto"/>
                  <w:noWrap/>
                  <w:vAlign w:val="center"/>
                  <w:hideMark/>
                </w:tcPr>
                <w:p w14:paraId="34523C8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107%</w:t>
                  </w:r>
                </w:p>
              </w:tc>
            </w:tr>
            <w:tr w:rsidR="00FB5A34" w:rsidRPr="00FB5A34" w14:paraId="235E7CD3" w14:textId="77777777" w:rsidTr="00FB5A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BBDC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5A34">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097D0C4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-4.22%</w:t>
                  </w:r>
                </w:p>
              </w:tc>
              <w:tc>
                <w:tcPr>
                  <w:tcW w:w="0" w:type="auto"/>
                  <w:tcBorders>
                    <w:top w:val="single" w:sz="8" w:space="0" w:color="auto"/>
                    <w:left w:val="nil"/>
                    <w:bottom w:val="nil"/>
                    <w:right w:val="nil"/>
                  </w:tcBorders>
                  <w:shd w:val="clear" w:color="auto" w:fill="auto"/>
                  <w:noWrap/>
                  <w:vAlign w:val="center"/>
                  <w:hideMark/>
                </w:tcPr>
                <w:p w14:paraId="1D4C0EF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-2.55%</w:t>
                  </w:r>
                </w:p>
              </w:tc>
              <w:tc>
                <w:tcPr>
                  <w:tcW w:w="0" w:type="auto"/>
                  <w:tcBorders>
                    <w:top w:val="single" w:sz="8" w:space="0" w:color="auto"/>
                    <w:left w:val="nil"/>
                    <w:bottom w:val="nil"/>
                    <w:right w:val="single" w:sz="4" w:space="0" w:color="auto"/>
                  </w:tcBorders>
                  <w:shd w:val="clear" w:color="auto" w:fill="auto"/>
                  <w:noWrap/>
                  <w:vAlign w:val="center"/>
                  <w:hideMark/>
                </w:tcPr>
                <w:p w14:paraId="09E66B5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67B124D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106%</w:t>
                  </w:r>
                </w:p>
              </w:tc>
              <w:tc>
                <w:tcPr>
                  <w:tcW w:w="0" w:type="auto"/>
                  <w:tcBorders>
                    <w:top w:val="single" w:sz="8" w:space="0" w:color="auto"/>
                    <w:left w:val="nil"/>
                    <w:bottom w:val="nil"/>
                    <w:right w:val="single" w:sz="8" w:space="0" w:color="000000"/>
                  </w:tcBorders>
                  <w:shd w:val="clear" w:color="auto" w:fill="auto"/>
                  <w:noWrap/>
                  <w:vAlign w:val="center"/>
                  <w:hideMark/>
                </w:tcPr>
                <w:p w14:paraId="11DE974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111%</w:t>
                  </w:r>
                </w:p>
              </w:tc>
            </w:tr>
            <w:tr w:rsidR="00FB5A34" w:rsidRPr="00FB5A34" w14:paraId="3F9AB28E" w14:textId="77777777" w:rsidTr="00FB5A34">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AE7720E"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C0F8743"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-3.81%</w:t>
                  </w:r>
                </w:p>
              </w:tc>
              <w:tc>
                <w:tcPr>
                  <w:tcW w:w="0" w:type="auto"/>
                  <w:tcBorders>
                    <w:top w:val="single" w:sz="8" w:space="0" w:color="auto"/>
                    <w:left w:val="nil"/>
                    <w:bottom w:val="nil"/>
                    <w:right w:val="nil"/>
                  </w:tcBorders>
                  <w:shd w:val="clear" w:color="000000" w:fill="CCFFCC"/>
                  <w:noWrap/>
                  <w:vAlign w:val="center"/>
                  <w:hideMark/>
                </w:tcPr>
                <w:p w14:paraId="1AC4D8B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-3.27%</w:t>
                  </w:r>
                </w:p>
              </w:tc>
              <w:tc>
                <w:tcPr>
                  <w:tcW w:w="0" w:type="auto"/>
                  <w:tcBorders>
                    <w:top w:val="single" w:sz="8" w:space="0" w:color="auto"/>
                    <w:left w:val="nil"/>
                    <w:bottom w:val="nil"/>
                    <w:right w:val="single" w:sz="4" w:space="0" w:color="auto"/>
                  </w:tcBorders>
                  <w:shd w:val="clear" w:color="000000" w:fill="CCFFCC"/>
                  <w:noWrap/>
                  <w:vAlign w:val="center"/>
                  <w:hideMark/>
                </w:tcPr>
                <w:p w14:paraId="0CBA302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-3.54%</w:t>
                  </w:r>
                </w:p>
              </w:tc>
              <w:tc>
                <w:tcPr>
                  <w:tcW w:w="0" w:type="auto"/>
                  <w:tcBorders>
                    <w:top w:val="single" w:sz="8" w:space="0" w:color="auto"/>
                    <w:left w:val="nil"/>
                    <w:bottom w:val="nil"/>
                    <w:right w:val="nil"/>
                  </w:tcBorders>
                  <w:shd w:val="clear" w:color="auto" w:fill="auto"/>
                  <w:noWrap/>
                  <w:vAlign w:val="center"/>
                  <w:hideMark/>
                </w:tcPr>
                <w:p w14:paraId="5DD736CA"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104%</w:t>
                  </w:r>
                </w:p>
              </w:tc>
              <w:tc>
                <w:tcPr>
                  <w:tcW w:w="0" w:type="auto"/>
                  <w:tcBorders>
                    <w:top w:val="single" w:sz="8" w:space="0" w:color="auto"/>
                    <w:left w:val="nil"/>
                    <w:bottom w:val="nil"/>
                    <w:right w:val="single" w:sz="8" w:space="0" w:color="000000"/>
                  </w:tcBorders>
                  <w:shd w:val="clear" w:color="auto" w:fill="auto"/>
                  <w:noWrap/>
                  <w:vAlign w:val="center"/>
                  <w:hideMark/>
                </w:tcPr>
                <w:p w14:paraId="245DDAAC"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108%</w:t>
                  </w:r>
                </w:p>
              </w:tc>
            </w:tr>
            <w:tr w:rsidR="00FB5A34" w:rsidRPr="00FB5A34" w14:paraId="7B14A3D1" w14:textId="77777777" w:rsidTr="00FB5A34">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CC0C2A9"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000000" w:fill="CCFFCC"/>
                  <w:noWrap/>
                  <w:vAlign w:val="center"/>
                  <w:hideMark/>
                </w:tcPr>
                <w:p w14:paraId="79F89566"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B5A34">
                    <w:rPr>
                      <w:rFonts w:ascii="Arial" w:hAnsi="Arial" w:cs="Arial"/>
                      <w:sz w:val="18"/>
                      <w:szCs w:val="18"/>
                    </w:rPr>
                    <w:t>-3.46%</w:t>
                  </w:r>
                </w:p>
              </w:tc>
              <w:tc>
                <w:tcPr>
                  <w:tcW w:w="0" w:type="auto"/>
                  <w:tcBorders>
                    <w:top w:val="nil"/>
                    <w:left w:val="nil"/>
                    <w:bottom w:val="single" w:sz="8" w:space="0" w:color="auto"/>
                    <w:right w:val="nil"/>
                  </w:tcBorders>
                  <w:shd w:val="clear" w:color="auto" w:fill="auto"/>
                  <w:noWrap/>
                  <w:vAlign w:val="center"/>
                  <w:hideMark/>
                </w:tcPr>
                <w:p w14:paraId="5088593F"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-2.10%</w:t>
                  </w:r>
                </w:p>
              </w:tc>
              <w:tc>
                <w:tcPr>
                  <w:tcW w:w="0" w:type="auto"/>
                  <w:tcBorders>
                    <w:top w:val="nil"/>
                    <w:left w:val="nil"/>
                    <w:bottom w:val="single" w:sz="8" w:space="0" w:color="auto"/>
                    <w:right w:val="single" w:sz="4" w:space="0" w:color="auto"/>
                  </w:tcBorders>
                  <w:shd w:val="clear" w:color="auto" w:fill="auto"/>
                  <w:noWrap/>
                  <w:vAlign w:val="center"/>
                  <w:hideMark/>
                </w:tcPr>
                <w:p w14:paraId="19D4B502"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-1.94%</w:t>
                  </w:r>
                </w:p>
              </w:tc>
              <w:tc>
                <w:tcPr>
                  <w:tcW w:w="0" w:type="auto"/>
                  <w:tcBorders>
                    <w:top w:val="nil"/>
                    <w:left w:val="nil"/>
                    <w:bottom w:val="single" w:sz="8" w:space="0" w:color="auto"/>
                    <w:right w:val="nil"/>
                  </w:tcBorders>
                  <w:shd w:val="clear" w:color="auto" w:fill="auto"/>
                  <w:noWrap/>
                  <w:vAlign w:val="center"/>
                  <w:hideMark/>
                </w:tcPr>
                <w:p w14:paraId="1030CF84"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112%</w:t>
                  </w:r>
                </w:p>
              </w:tc>
              <w:tc>
                <w:tcPr>
                  <w:tcW w:w="0" w:type="auto"/>
                  <w:tcBorders>
                    <w:top w:val="nil"/>
                    <w:left w:val="nil"/>
                    <w:bottom w:val="single" w:sz="8" w:space="0" w:color="auto"/>
                    <w:right w:val="single" w:sz="8" w:space="0" w:color="000000"/>
                  </w:tcBorders>
                  <w:shd w:val="clear" w:color="auto" w:fill="auto"/>
                  <w:noWrap/>
                  <w:vAlign w:val="center"/>
                  <w:hideMark/>
                </w:tcPr>
                <w:p w14:paraId="3B95C0DD" w14:textId="77777777" w:rsidR="00FB5A34" w:rsidRPr="00FB5A34" w:rsidRDefault="00FB5A34" w:rsidP="00FB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5A34">
                    <w:rPr>
                      <w:rFonts w:ascii="Arial" w:hAnsi="Arial" w:cs="Arial"/>
                      <w:color w:val="000000"/>
                      <w:sz w:val="18"/>
                      <w:szCs w:val="18"/>
                    </w:rPr>
                    <w:t>108%</w:t>
                  </w:r>
                </w:p>
              </w:tc>
            </w:tr>
          </w:tbl>
          <w:p w14:paraId="06575FC7" w14:textId="77777777" w:rsidR="00E55824" w:rsidRPr="00220EDE" w:rsidRDefault="00E55824" w:rsidP="00220EDE">
            <w:pPr>
              <w:jc w:val="left"/>
              <w:rPr>
                <w:szCs w:val="22"/>
                <w:lang w:val="en-CA"/>
              </w:rPr>
            </w:pPr>
          </w:p>
        </w:tc>
      </w:tr>
    </w:tbl>
    <w:p w14:paraId="2C279748" w14:textId="787A1B22" w:rsidR="00820BAE" w:rsidRDefault="00820BAE" w:rsidP="00820BAE">
      <w:pPr>
        <w:pStyle w:val="Heading2"/>
        <w:rPr>
          <w:lang w:val="en-CA"/>
        </w:rPr>
      </w:pPr>
      <w:r>
        <w:rPr>
          <w:lang w:val="en-CA"/>
        </w:rPr>
        <w:lastRenderedPageBreak/>
        <w:t xml:space="preserve">ALF </w:t>
      </w:r>
      <w:r w:rsidR="00E55824">
        <w:rPr>
          <w:lang w:val="en-CA"/>
        </w:rPr>
        <w:t>largest filter size 9</w:t>
      </w:r>
      <w:r>
        <w:rPr>
          <w:lang w:val="en-CA"/>
        </w:rPr>
        <w:t>x</w:t>
      </w:r>
      <w:r w:rsidR="00E55824">
        <w:rPr>
          <w:lang w:val="en-CA"/>
        </w:rPr>
        <w:t>9</w:t>
      </w:r>
      <w:r>
        <w:rPr>
          <w:lang w:val="en-CA"/>
        </w:rPr>
        <w:t xml:space="preserve">, classifier </w:t>
      </w:r>
      <w:r w:rsidR="00E55824">
        <w:rPr>
          <w:lang w:val="en-CA"/>
        </w:rPr>
        <w:t>2</w:t>
      </w:r>
      <w:r>
        <w:rPr>
          <w:lang w:val="en-CA"/>
        </w:rPr>
        <w:t>x</w:t>
      </w:r>
      <w:r w:rsidR="00E55824">
        <w:rPr>
          <w:lang w:val="en-CA"/>
        </w:rPr>
        <w:t>2</w:t>
      </w:r>
    </w:p>
    <w:tbl>
      <w:tblPr>
        <w:tblW w:w="0" w:type="auto"/>
        <w:jc w:val="center"/>
        <w:tblLook w:val="04A0" w:firstRow="1" w:lastRow="0" w:firstColumn="1" w:lastColumn="0" w:noHBand="0" w:noVBand="1"/>
      </w:tblPr>
      <w:tblGrid>
        <w:gridCol w:w="1627"/>
        <w:gridCol w:w="787"/>
        <w:gridCol w:w="787"/>
        <w:gridCol w:w="787"/>
        <w:gridCol w:w="677"/>
        <w:gridCol w:w="677"/>
      </w:tblGrid>
      <w:tr w:rsidR="00B9038A" w:rsidRPr="00B9038A" w14:paraId="50533E28"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45AD63A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7D5CE2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All Intra Main10 </w:t>
            </w:r>
          </w:p>
        </w:tc>
      </w:tr>
      <w:tr w:rsidR="00B9038A" w:rsidRPr="00B9038A" w14:paraId="655F1090"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24846C0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7305CA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15612FAA"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0B0B505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16B06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D7AA7E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5890BA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902C3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36FCA56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621BF66B"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6E53C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F914DB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-2.44%</w:t>
            </w:r>
          </w:p>
        </w:tc>
        <w:tc>
          <w:tcPr>
            <w:tcW w:w="0" w:type="auto"/>
            <w:tcBorders>
              <w:top w:val="single" w:sz="8" w:space="0" w:color="auto"/>
              <w:left w:val="nil"/>
              <w:bottom w:val="nil"/>
              <w:right w:val="nil"/>
            </w:tcBorders>
            <w:shd w:val="clear" w:color="000000" w:fill="CCFFCC"/>
            <w:noWrap/>
            <w:vAlign w:val="center"/>
            <w:hideMark/>
          </w:tcPr>
          <w:p w14:paraId="445F3D7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-3.75%</w:t>
            </w:r>
          </w:p>
        </w:tc>
        <w:tc>
          <w:tcPr>
            <w:tcW w:w="0" w:type="auto"/>
            <w:tcBorders>
              <w:top w:val="single" w:sz="8" w:space="0" w:color="auto"/>
              <w:left w:val="nil"/>
              <w:bottom w:val="nil"/>
              <w:right w:val="single" w:sz="4" w:space="0" w:color="auto"/>
            </w:tcBorders>
            <w:shd w:val="clear" w:color="000000" w:fill="CCFFCC"/>
            <w:noWrap/>
            <w:vAlign w:val="center"/>
            <w:hideMark/>
          </w:tcPr>
          <w:p w14:paraId="14C521B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-3.98%</w:t>
            </w:r>
          </w:p>
        </w:tc>
        <w:tc>
          <w:tcPr>
            <w:tcW w:w="0" w:type="auto"/>
            <w:tcBorders>
              <w:top w:val="nil"/>
              <w:left w:val="nil"/>
              <w:bottom w:val="nil"/>
              <w:right w:val="nil"/>
            </w:tcBorders>
            <w:shd w:val="clear" w:color="auto" w:fill="auto"/>
            <w:noWrap/>
            <w:vAlign w:val="center"/>
            <w:hideMark/>
          </w:tcPr>
          <w:p w14:paraId="69AA76F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4BA3B32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140%</w:t>
            </w:r>
          </w:p>
        </w:tc>
      </w:tr>
      <w:tr w:rsidR="00B9038A" w:rsidRPr="00B9038A" w14:paraId="23AA0F7A"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C9434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7526136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-3.05%</w:t>
            </w:r>
          </w:p>
        </w:tc>
        <w:tc>
          <w:tcPr>
            <w:tcW w:w="0" w:type="auto"/>
            <w:tcBorders>
              <w:top w:val="nil"/>
              <w:left w:val="nil"/>
              <w:bottom w:val="nil"/>
              <w:right w:val="nil"/>
            </w:tcBorders>
            <w:shd w:val="clear" w:color="000000" w:fill="CCFFCC"/>
            <w:noWrap/>
            <w:vAlign w:val="center"/>
            <w:hideMark/>
          </w:tcPr>
          <w:p w14:paraId="50C2CA0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-4.16%</w:t>
            </w:r>
          </w:p>
        </w:tc>
        <w:tc>
          <w:tcPr>
            <w:tcW w:w="0" w:type="auto"/>
            <w:tcBorders>
              <w:top w:val="nil"/>
              <w:left w:val="nil"/>
              <w:bottom w:val="nil"/>
              <w:right w:val="single" w:sz="4" w:space="0" w:color="auto"/>
            </w:tcBorders>
            <w:shd w:val="clear" w:color="000000" w:fill="CCFFCC"/>
            <w:noWrap/>
            <w:vAlign w:val="center"/>
            <w:hideMark/>
          </w:tcPr>
          <w:p w14:paraId="5BCE561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-4.23%</w:t>
            </w:r>
          </w:p>
        </w:tc>
        <w:tc>
          <w:tcPr>
            <w:tcW w:w="0" w:type="auto"/>
            <w:tcBorders>
              <w:top w:val="nil"/>
              <w:left w:val="nil"/>
              <w:bottom w:val="nil"/>
              <w:right w:val="nil"/>
            </w:tcBorders>
            <w:shd w:val="clear" w:color="auto" w:fill="auto"/>
            <w:noWrap/>
            <w:vAlign w:val="center"/>
            <w:hideMark/>
          </w:tcPr>
          <w:p w14:paraId="15CAD7B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101%</w:t>
            </w:r>
          </w:p>
        </w:tc>
        <w:tc>
          <w:tcPr>
            <w:tcW w:w="0" w:type="auto"/>
            <w:tcBorders>
              <w:top w:val="nil"/>
              <w:left w:val="nil"/>
              <w:bottom w:val="nil"/>
              <w:right w:val="single" w:sz="8" w:space="0" w:color="000000"/>
            </w:tcBorders>
            <w:shd w:val="clear" w:color="auto" w:fill="auto"/>
            <w:noWrap/>
            <w:vAlign w:val="center"/>
            <w:hideMark/>
          </w:tcPr>
          <w:p w14:paraId="21C1D23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130%</w:t>
            </w:r>
          </w:p>
        </w:tc>
      </w:tr>
      <w:tr w:rsidR="00B9038A" w:rsidRPr="00B9038A" w14:paraId="29CEA725"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20751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E38CEE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-2.78%</w:t>
            </w:r>
          </w:p>
        </w:tc>
        <w:tc>
          <w:tcPr>
            <w:tcW w:w="0" w:type="auto"/>
            <w:tcBorders>
              <w:top w:val="nil"/>
              <w:left w:val="nil"/>
              <w:bottom w:val="nil"/>
              <w:right w:val="nil"/>
            </w:tcBorders>
            <w:shd w:val="clear" w:color="000000" w:fill="CCFFCC"/>
            <w:noWrap/>
            <w:vAlign w:val="center"/>
            <w:hideMark/>
          </w:tcPr>
          <w:p w14:paraId="7466E5D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-3.01%</w:t>
            </w:r>
          </w:p>
        </w:tc>
        <w:tc>
          <w:tcPr>
            <w:tcW w:w="0" w:type="auto"/>
            <w:tcBorders>
              <w:top w:val="nil"/>
              <w:left w:val="nil"/>
              <w:bottom w:val="nil"/>
              <w:right w:val="single" w:sz="4" w:space="0" w:color="auto"/>
            </w:tcBorders>
            <w:shd w:val="clear" w:color="000000" w:fill="CCFFCC"/>
            <w:noWrap/>
            <w:vAlign w:val="center"/>
            <w:hideMark/>
          </w:tcPr>
          <w:p w14:paraId="2A8D169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-3.53%</w:t>
            </w:r>
          </w:p>
        </w:tc>
        <w:tc>
          <w:tcPr>
            <w:tcW w:w="0" w:type="auto"/>
            <w:tcBorders>
              <w:top w:val="nil"/>
              <w:left w:val="nil"/>
              <w:bottom w:val="nil"/>
              <w:right w:val="nil"/>
            </w:tcBorders>
            <w:shd w:val="clear" w:color="auto" w:fill="auto"/>
            <w:noWrap/>
            <w:vAlign w:val="center"/>
            <w:hideMark/>
          </w:tcPr>
          <w:p w14:paraId="01A9823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5EF64C0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130%</w:t>
            </w:r>
          </w:p>
        </w:tc>
      </w:tr>
      <w:tr w:rsidR="00B9038A" w:rsidRPr="00B9038A" w14:paraId="566E8013"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EF012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270BC5F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-3.28%</w:t>
            </w:r>
          </w:p>
        </w:tc>
        <w:tc>
          <w:tcPr>
            <w:tcW w:w="0" w:type="auto"/>
            <w:tcBorders>
              <w:top w:val="nil"/>
              <w:left w:val="nil"/>
              <w:bottom w:val="nil"/>
              <w:right w:val="nil"/>
            </w:tcBorders>
            <w:shd w:val="clear" w:color="000000" w:fill="CCFFCC"/>
            <w:noWrap/>
            <w:vAlign w:val="center"/>
            <w:hideMark/>
          </w:tcPr>
          <w:p w14:paraId="09B5EF7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-3.69%</w:t>
            </w:r>
          </w:p>
        </w:tc>
        <w:tc>
          <w:tcPr>
            <w:tcW w:w="0" w:type="auto"/>
            <w:tcBorders>
              <w:top w:val="nil"/>
              <w:left w:val="nil"/>
              <w:bottom w:val="nil"/>
              <w:right w:val="single" w:sz="4" w:space="0" w:color="auto"/>
            </w:tcBorders>
            <w:shd w:val="clear" w:color="000000" w:fill="CCFFCC"/>
            <w:noWrap/>
            <w:vAlign w:val="center"/>
            <w:hideMark/>
          </w:tcPr>
          <w:p w14:paraId="23B1840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-4.73%</w:t>
            </w:r>
          </w:p>
        </w:tc>
        <w:tc>
          <w:tcPr>
            <w:tcW w:w="0" w:type="auto"/>
            <w:tcBorders>
              <w:top w:val="nil"/>
              <w:left w:val="nil"/>
              <w:bottom w:val="nil"/>
              <w:right w:val="nil"/>
            </w:tcBorders>
            <w:shd w:val="clear" w:color="auto" w:fill="auto"/>
            <w:noWrap/>
            <w:vAlign w:val="center"/>
            <w:hideMark/>
          </w:tcPr>
          <w:p w14:paraId="6C23A0F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2DE21C9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5BC5CA5D"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3448D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8DB6E8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-5.05%</w:t>
            </w:r>
          </w:p>
        </w:tc>
        <w:tc>
          <w:tcPr>
            <w:tcW w:w="0" w:type="auto"/>
            <w:tcBorders>
              <w:top w:val="nil"/>
              <w:left w:val="nil"/>
              <w:bottom w:val="nil"/>
              <w:right w:val="nil"/>
            </w:tcBorders>
            <w:shd w:val="clear" w:color="000000" w:fill="CCFFCC"/>
            <w:noWrap/>
            <w:vAlign w:val="center"/>
            <w:hideMark/>
          </w:tcPr>
          <w:p w14:paraId="552CAFC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-9.07%</w:t>
            </w:r>
          </w:p>
        </w:tc>
        <w:tc>
          <w:tcPr>
            <w:tcW w:w="0" w:type="auto"/>
            <w:tcBorders>
              <w:top w:val="nil"/>
              <w:left w:val="nil"/>
              <w:bottom w:val="nil"/>
              <w:right w:val="single" w:sz="4" w:space="0" w:color="auto"/>
            </w:tcBorders>
            <w:shd w:val="clear" w:color="000000" w:fill="CCFFCC"/>
            <w:noWrap/>
            <w:vAlign w:val="center"/>
            <w:hideMark/>
          </w:tcPr>
          <w:p w14:paraId="2E61152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-9.65%</w:t>
            </w:r>
          </w:p>
        </w:tc>
        <w:tc>
          <w:tcPr>
            <w:tcW w:w="0" w:type="auto"/>
            <w:tcBorders>
              <w:top w:val="nil"/>
              <w:left w:val="nil"/>
              <w:bottom w:val="nil"/>
              <w:right w:val="nil"/>
            </w:tcBorders>
            <w:shd w:val="clear" w:color="auto" w:fill="auto"/>
            <w:noWrap/>
            <w:vAlign w:val="center"/>
            <w:hideMark/>
          </w:tcPr>
          <w:p w14:paraId="5D745BA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53ED904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136%</w:t>
            </w:r>
          </w:p>
        </w:tc>
      </w:tr>
      <w:tr w:rsidR="00B9038A" w:rsidRPr="00B9038A" w14:paraId="5D136F52"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F13D4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3AC9CC4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-3.26%</w:t>
            </w:r>
          </w:p>
        </w:tc>
        <w:tc>
          <w:tcPr>
            <w:tcW w:w="0" w:type="auto"/>
            <w:tcBorders>
              <w:top w:val="single" w:sz="8" w:space="0" w:color="auto"/>
              <w:left w:val="nil"/>
              <w:bottom w:val="nil"/>
              <w:right w:val="nil"/>
            </w:tcBorders>
            <w:shd w:val="clear" w:color="000000" w:fill="CCFFCC"/>
            <w:noWrap/>
            <w:vAlign w:val="center"/>
            <w:hideMark/>
          </w:tcPr>
          <w:p w14:paraId="6AAE8BB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-4.49%</w:t>
            </w:r>
          </w:p>
        </w:tc>
        <w:tc>
          <w:tcPr>
            <w:tcW w:w="0" w:type="auto"/>
            <w:tcBorders>
              <w:top w:val="single" w:sz="8" w:space="0" w:color="auto"/>
              <w:left w:val="nil"/>
              <w:bottom w:val="nil"/>
              <w:right w:val="single" w:sz="4" w:space="0" w:color="auto"/>
            </w:tcBorders>
            <w:shd w:val="clear" w:color="000000" w:fill="CCFFCC"/>
            <w:noWrap/>
            <w:vAlign w:val="center"/>
            <w:hideMark/>
          </w:tcPr>
          <w:p w14:paraId="4532059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-5.01%</w:t>
            </w:r>
          </w:p>
        </w:tc>
        <w:tc>
          <w:tcPr>
            <w:tcW w:w="0" w:type="auto"/>
            <w:tcBorders>
              <w:top w:val="single" w:sz="8" w:space="0" w:color="auto"/>
              <w:left w:val="nil"/>
              <w:bottom w:val="nil"/>
              <w:right w:val="nil"/>
            </w:tcBorders>
            <w:shd w:val="clear" w:color="auto" w:fill="auto"/>
            <w:noWrap/>
            <w:vAlign w:val="center"/>
            <w:hideMark/>
          </w:tcPr>
          <w:p w14:paraId="2B0CD76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single" w:sz="8" w:space="0" w:color="auto"/>
              <w:left w:val="nil"/>
              <w:bottom w:val="nil"/>
              <w:right w:val="single" w:sz="8" w:space="0" w:color="000000"/>
            </w:tcBorders>
            <w:shd w:val="clear" w:color="auto" w:fill="auto"/>
            <w:noWrap/>
            <w:vAlign w:val="center"/>
            <w:hideMark/>
          </w:tcPr>
          <w:p w14:paraId="26B0860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131%</w:t>
            </w:r>
          </w:p>
        </w:tc>
      </w:tr>
      <w:tr w:rsidR="00B9038A" w:rsidRPr="00B9038A" w14:paraId="62C4F928" w14:textId="77777777" w:rsidTr="00B9038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DA28B6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FCA0C5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-2.60%</w:t>
            </w:r>
          </w:p>
        </w:tc>
        <w:tc>
          <w:tcPr>
            <w:tcW w:w="0" w:type="auto"/>
            <w:tcBorders>
              <w:top w:val="single" w:sz="8" w:space="0" w:color="auto"/>
              <w:left w:val="nil"/>
              <w:bottom w:val="nil"/>
              <w:right w:val="nil"/>
            </w:tcBorders>
            <w:shd w:val="clear" w:color="000000" w:fill="CCFFCC"/>
            <w:noWrap/>
            <w:vAlign w:val="center"/>
            <w:hideMark/>
          </w:tcPr>
          <w:p w14:paraId="3548220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-3.23%</w:t>
            </w:r>
          </w:p>
        </w:tc>
        <w:tc>
          <w:tcPr>
            <w:tcW w:w="0" w:type="auto"/>
            <w:tcBorders>
              <w:top w:val="single" w:sz="8" w:space="0" w:color="auto"/>
              <w:left w:val="nil"/>
              <w:bottom w:val="nil"/>
              <w:right w:val="single" w:sz="4" w:space="0" w:color="auto"/>
            </w:tcBorders>
            <w:shd w:val="clear" w:color="000000" w:fill="CCFFCC"/>
            <w:noWrap/>
            <w:vAlign w:val="center"/>
            <w:hideMark/>
          </w:tcPr>
          <w:p w14:paraId="2B4D1D1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-3.91%</w:t>
            </w:r>
          </w:p>
        </w:tc>
        <w:tc>
          <w:tcPr>
            <w:tcW w:w="0" w:type="auto"/>
            <w:tcBorders>
              <w:top w:val="single" w:sz="8" w:space="0" w:color="auto"/>
              <w:left w:val="nil"/>
              <w:bottom w:val="nil"/>
              <w:right w:val="nil"/>
            </w:tcBorders>
            <w:shd w:val="clear" w:color="auto" w:fill="auto"/>
            <w:noWrap/>
            <w:vAlign w:val="center"/>
            <w:hideMark/>
          </w:tcPr>
          <w:p w14:paraId="4860B81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single" w:sz="8" w:space="0" w:color="auto"/>
              <w:left w:val="nil"/>
              <w:bottom w:val="nil"/>
              <w:right w:val="single" w:sz="8" w:space="0" w:color="000000"/>
            </w:tcBorders>
            <w:shd w:val="clear" w:color="auto" w:fill="auto"/>
            <w:noWrap/>
            <w:vAlign w:val="center"/>
            <w:hideMark/>
          </w:tcPr>
          <w:p w14:paraId="41833CE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117%</w:t>
            </w:r>
          </w:p>
        </w:tc>
      </w:tr>
      <w:tr w:rsidR="00B9038A" w:rsidRPr="00B9038A" w14:paraId="567D416E" w14:textId="77777777" w:rsidTr="00B9038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997620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F99637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-1.86%</w:t>
            </w:r>
          </w:p>
        </w:tc>
        <w:tc>
          <w:tcPr>
            <w:tcW w:w="0" w:type="auto"/>
            <w:tcBorders>
              <w:top w:val="nil"/>
              <w:left w:val="nil"/>
              <w:bottom w:val="single" w:sz="8" w:space="0" w:color="auto"/>
              <w:right w:val="nil"/>
            </w:tcBorders>
            <w:shd w:val="clear" w:color="auto" w:fill="auto"/>
            <w:noWrap/>
            <w:vAlign w:val="center"/>
            <w:hideMark/>
          </w:tcPr>
          <w:p w14:paraId="3A8A994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-1.38%</w:t>
            </w:r>
          </w:p>
        </w:tc>
        <w:tc>
          <w:tcPr>
            <w:tcW w:w="0" w:type="auto"/>
            <w:tcBorders>
              <w:top w:val="nil"/>
              <w:left w:val="nil"/>
              <w:bottom w:val="single" w:sz="8" w:space="0" w:color="auto"/>
              <w:right w:val="single" w:sz="4" w:space="0" w:color="auto"/>
            </w:tcBorders>
            <w:shd w:val="clear" w:color="auto" w:fill="auto"/>
            <w:noWrap/>
            <w:vAlign w:val="center"/>
            <w:hideMark/>
          </w:tcPr>
          <w:p w14:paraId="72276E7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-1.61%</w:t>
            </w:r>
          </w:p>
        </w:tc>
        <w:tc>
          <w:tcPr>
            <w:tcW w:w="0" w:type="auto"/>
            <w:tcBorders>
              <w:top w:val="nil"/>
              <w:left w:val="nil"/>
              <w:bottom w:val="single" w:sz="8" w:space="0" w:color="auto"/>
              <w:right w:val="nil"/>
            </w:tcBorders>
            <w:shd w:val="clear" w:color="auto" w:fill="auto"/>
            <w:noWrap/>
            <w:vAlign w:val="center"/>
            <w:hideMark/>
          </w:tcPr>
          <w:p w14:paraId="6DC6C3F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103%</w:t>
            </w:r>
          </w:p>
        </w:tc>
        <w:tc>
          <w:tcPr>
            <w:tcW w:w="0" w:type="auto"/>
            <w:tcBorders>
              <w:top w:val="nil"/>
              <w:left w:val="nil"/>
              <w:bottom w:val="single" w:sz="8" w:space="0" w:color="auto"/>
              <w:right w:val="single" w:sz="8" w:space="0" w:color="000000"/>
            </w:tcBorders>
            <w:shd w:val="clear" w:color="auto" w:fill="auto"/>
            <w:noWrap/>
            <w:vAlign w:val="center"/>
            <w:hideMark/>
          </w:tcPr>
          <w:p w14:paraId="7D58E60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259663E4"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E43FD4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3158E20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39E4718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0BE3FDF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4493CAB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4D4DFB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9038A" w:rsidRPr="00B9038A" w14:paraId="057ED73A"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582EC8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AB8FAE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Random Access Main 10</w:t>
            </w:r>
          </w:p>
        </w:tc>
      </w:tr>
      <w:tr w:rsidR="00B9038A" w:rsidRPr="00B9038A" w14:paraId="50F9BB49"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6E1374F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B7BA1C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5AC3DA48"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792CCB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5C36EB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57BB9E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978EC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4D93E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2E2EF6E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5E168A27"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99E37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8B8D20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-4.57%</w:t>
            </w:r>
          </w:p>
        </w:tc>
        <w:tc>
          <w:tcPr>
            <w:tcW w:w="0" w:type="auto"/>
            <w:tcBorders>
              <w:top w:val="single" w:sz="8" w:space="0" w:color="auto"/>
              <w:left w:val="nil"/>
              <w:bottom w:val="nil"/>
              <w:right w:val="nil"/>
            </w:tcBorders>
            <w:shd w:val="clear" w:color="000000" w:fill="CCFFCC"/>
            <w:noWrap/>
            <w:vAlign w:val="center"/>
            <w:hideMark/>
          </w:tcPr>
          <w:p w14:paraId="655E496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-3.45%</w:t>
            </w:r>
          </w:p>
        </w:tc>
        <w:tc>
          <w:tcPr>
            <w:tcW w:w="0" w:type="auto"/>
            <w:tcBorders>
              <w:top w:val="nil"/>
              <w:left w:val="nil"/>
              <w:bottom w:val="nil"/>
              <w:right w:val="single" w:sz="4" w:space="0" w:color="auto"/>
            </w:tcBorders>
            <w:shd w:val="clear" w:color="auto" w:fill="auto"/>
            <w:noWrap/>
            <w:vAlign w:val="center"/>
            <w:hideMark/>
          </w:tcPr>
          <w:p w14:paraId="6D33062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-2.09%</w:t>
            </w:r>
          </w:p>
        </w:tc>
        <w:tc>
          <w:tcPr>
            <w:tcW w:w="0" w:type="auto"/>
            <w:tcBorders>
              <w:top w:val="nil"/>
              <w:left w:val="nil"/>
              <w:bottom w:val="nil"/>
              <w:right w:val="nil"/>
            </w:tcBorders>
            <w:shd w:val="clear" w:color="auto" w:fill="auto"/>
            <w:noWrap/>
            <w:vAlign w:val="center"/>
            <w:hideMark/>
          </w:tcPr>
          <w:p w14:paraId="597FEB2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1B6DCB2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157%</w:t>
            </w:r>
          </w:p>
        </w:tc>
      </w:tr>
      <w:tr w:rsidR="00B9038A" w:rsidRPr="00B9038A" w14:paraId="4116C85C"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BED9D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31B8585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-6.48%</w:t>
            </w:r>
          </w:p>
        </w:tc>
        <w:tc>
          <w:tcPr>
            <w:tcW w:w="0" w:type="auto"/>
            <w:tcBorders>
              <w:top w:val="nil"/>
              <w:left w:val="nil"/>
              <w:bottom w:val="nil"/>
              <w:right w:val="nil"/>
            </w:tcBorders>
            <w:shd w:val="clear" w:color="auto" w:fill="auto"/>
            <w:noWrap/>
            <w:vAlign w:val="center"/>
            <w:hideMark/>
          </w:tcPr>
          <w:p w14:paraId="0820BFE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-2.63%</w:t>
            </w:r>
          </w:p>
        </w:tc>
        <w:tc>
          <w:tcPr>
            <w:tcW w:w="0" w:type="auto"/>
            <w:tcBorders>
              <w:top w:val="nil"/>
              <w:left w:val="nil"/>
              <w:bottom w:val="nil"/>
              <w:right w:val="single" w:sz="4" w:space="0" w:color="auto"/>
            </w:tcBorders>
            <w:shd w:val="clear" w:color="auto" w:fill="auto"/>
            <w:noWrap/>
            <w:vAlign w:val="center"/>
            <w:hideMark/>
          </w:tcPr>
          <w:p w14:paraId="6B6F5F7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-2.49%</w:t>
            </w:r>
          </w:p>
        </w:tc>
        <w:tc>
          <w:tcPr>
            <w:tcW w:w="0" w:type="auto"/>
            <w:tcBorders>
              <w:top w:val="nil"/>
              <w:left w:val="nil"/>
              <w:bottom w:val="nil"/>
              <w:right w:val="nil"/>
            </w:tcBorders>
            <w:shd w:val="clear" w:color="auto" w:fill="auto"/>
            <w:noWrap/>
            <w:vAlign w:val="center"/>
            <w:hideMark/>
          </w:tcPr>
          <w:p w14:paraId="2AADD11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693C15A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157%</w:t>
            </w:r>
          </w:p>
        </w:tc>
      </w:tr>
      <w:tr w:rsidR="00B9038A" w:rsidRPr="00B9038A" w14:paraId="0086CE16"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11497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0C3C1E1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-5.79%</w:t>
            </w:r>
          </w:p>
        </w:tc>
        <w:tc>
          <w:tcPr>
            <w:tcW w:w="0" w:type="auto"/>
            <w:tcBorders>
              <w:top w:val="nil"/>
              <w:left w:val="nil"/>
              <w:bottom w:val="nil"/>
              <w:right w:val="nil"/>
            </w:tcBorders>
            <w:shd w:val="clear" w:color="000000" w:fill="CCFFCC"/>
            <w:noWrap/>
            <w:vAlign w:val="center"/>
            <w:hideMark/>
          </w:tcPr>
          <w:p w14:paraId="795C2E1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-4.99%</w:t>
            </w:r>
          </w:p>
        </w:tc>
        <w:tc>
          <w:tcPr>
            <w:tcW w:w="0" w:type="auto"/>
            <w:tcBorders>
              <w:top w:val="nil"/>
              <w:left w:val="nil"/>
              <w:bottom w:val="nil"/>
              <w:right w:val="single" w:sz="4" w:space="0" w:color="auto"/>
            </w:tcBorders>
            <w:shd w:val="clear" w:color="000000" w:fill="CCFFCC"/>
            <w:noWrap/>
            <w:vAlign w:val="center"/>
            <w:hideMark/>
          </w:tcPr>
          <w:p w14:paraId="6061870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-3.48%</w:t>
            </w:r>
          </w:p>
        </w:tc>
        <w:tc>
          <w:tcPr>
            <w:tcW w:w="0" w:type="auto"/>
            <w:tcBorders>
              <w:top w:val="nil"/>
              <w:left w:val="nil"/>
              <w:bottom w:val="nil"/>
              <w:right w:val="nil"/>
            </w:tcBorders>
            <w:shd w:val="clear" w:color="auto" w:fill="auto"/>
            <w:noWrap/>
            <w:vAlign w:val="center"/>
            <w:hideMark/>
          </w:tcPr>
          <w:p w14:paraId="1886848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108%</w:t>
            </w:r>
          </w:p>
        </w:tc>
        <w:tc>
          <w:tcPr>
            <w:tcW w:w="0" w:type="auto"/>
            <w:tcBorders>
              <w:top w:val="nil"/>
              <w:left w:val="nil"/>
              <w:bottom w:val="nil"/>
              <w:right w:val="single" w:sz="8" w:space="0" w:color="000000"/>
            </w:tcBorders>
            <w:shd w:val="clear" w:color="auto" w:fill="auto"/>
            <w:noWrap/>
            <w:vAlign w:val="center"/>
            <w:hideMark/>
          </w:tcPr>
          <w:p w14:paraId="7B97904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144%</w:t>
            </w:r>
          </w:p>
        </w:tc>
      </w:tr>
      <w:tr w:rsidR="00B9038A" w:rsidRPr="00B9038A" w14:paraId="75078ED7"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9CD0D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7103F64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-4.51%</w:t>
            </w:r>
          </w:p>
        </w:tc>
        <w:tc>
          <w:tcPr>
            <w:tcW w:w="0" w:type="auto"/>
            <w:tcBorders>
              <w:top w:val="nil"/>
              <w:left w:val="nil"/>
              <w:bottom w:val="nil"/>
              <w:right w:val="nil"/>
            </w:tcBorders>
            <w:shd w:val="clear" w:color="auto" w:fill="auto"/>
            <w:noWrap/>
            <w:vAlign w:val="center"/>
            <w:hideMark/>
          </w:tcPr>
          <w:p w14:paraId="400C265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-2.72%</w:t>
            </w:r>
          </w:p>
        </w:tc>
        <w:tc>
          <w:tcPr>
            <w:tcW w:w="0" w:type="auto"/>
            <w:tcBorders>
              <w:top w:val="nil"/>
              <w:left w:val="nil"/>
              <w:bottom w:val="nil"/>
              <w:right w:val="single" w:sz="4" w:space="0" w:color="auto"/>
            </w:tcBorders>
            <w:shd w:val="clear" w:color="000000" w:fill="CCFFCC"/>
            <w:noWrap/>
            <w:vAlign w:val="center"/>
            <w:hideMark/>
          </w:tcPr>
          <w:p w14:paraId="2D27869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-3.79%</w:t>
            </w:r>
          </w:p>
        </w:tc>
        <w:tc>
          <w:tcPr>
            <w:tcW w:w="0" w:type="auto"/>
            <w:tcBorders>
              <w:top w:val="nil"/>
              <w:left w:val="nil"/>
              <w:bottom w:val="nil"/>
              <w:right w:val="nil"/>
            </w:tcBorders>
            <w:shd w:val="clear" w:color="auto" w:fill="auto"/>
            <w:noWrap/>
            <w:vAlign w:val="center"/>
            <w:hideMark/>
          </w:tcPr>
          <w:p w14:paraId="6062FE0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50B96FE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127%</w:t>
            </w:r>
          </w:p>
        </w:tc>
      </w:tr>
      <w:tr w:rsidR="00B9038A" w:rsidRPr="00B9038A" w14:paraId="1AB5BA60"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FFD3B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A69752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ABF83E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033F3A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1668F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4AC5A0C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38A" w:rsidRPr="00B9038A" w14:paraId="2A55536C"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BC4A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674E57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-5.34%</w:t>
            </w:r>
          </w:p>
        </w:tc>
        <w:tc>
          <w:tcPr>
            <w:tcW w:w="0" w:type="auto"/>
            <w:tcBorders>
              <w:top w:val="single" w:sz="8" w:space="0" w:color="auto"/>
              <w:left w:val="nil"/>
              <w:bottom w:val="nil"/>
              <w:right w:val="nil"/>
            </w:tcBorders>
            <w:shd w:val="clear" w:color="000000" w:fill="CCFFCC"/>
            <w:noWrap/>
            <w:vAlign w:val="center"/>
            <w:hideMark/>
          </w:tcPr>
          <w:p w14:paraId="2D94883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-3.60%</w:t>
            </w:r>
          </w:p>
        </w:tc>
        <w:tc>
          <w:tcPr>
            <w:tcW w:w="0" w:type="auto"/>
            <w:tcBorders>
              <w:top w:val="single" w:sz="8" w:space="0" w:color="auto"/>
              <w:left w:val="nil"/>
              <w:bottom w:val="nil"/>
              <w:right w:val="single" w:sz="4" w:space="0" w:color="auto"/>
            </w:tcBorders>
            <w:shd w:val="clear" w:color="000000" w:fill="CCFFCC"/>
            <w:noWrap/>
            <w:vAlign w:val="center"/>
            <w:hideMark/>
          </w:tcPr>
          <w:p w14:paraId="363A420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-3.09%</w:t>
            </w:r>
          </w:p>
        </w:tc>
        <w:tc>
          <w:tcPr>
            <w:tcW w:w="0" w:type="auto"/>
            <w:tcBorders>
              <w:top w:val="single" w:sz="8" w:space="0" w:color="auto"/>
              <w:left w:val="nil"/>
              <w:bottom w:val="nil"/>
              <w:right w:val="nil"/>
            </w:tcBorders>
            <w:shd w:val="clear" w:color="auto" w:fill="auto"/>
            <w:noWrap/>
            <w:vAlign w:val="center"/>
            <w:hideMark/>
          </w:tcPr>
          <w:p w14:paraId="7402F7A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107%</w:t>
            </w:r>
          </w:p>
        </w:tc>
        <w:tc>
          <w:tcPr>
            <w:tcW w:w="0" w:type="auto"/>
            <w:tcBorders>
              <w:top w:val="single" w:sz="8" w:space="0" w:color="auto"/>
              <w:left w:val="nil"/>
              <w:bottom w:val="nil"/>
              <w:right w:val="single" w:sz="8" w:space="0" w:color="000000"/>
            </w:tcBorders>
            <w:shd w:val="clear" w:color="auto" w:fill="auto"/>
            <w:noWrap/>
            <w:vAlign w:val="center"/>
            <w:hideMark/>
          </w:tcPr>
          <w:p w14:paraId="30E3B2F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144%</w:t>
            </w:r>
          </w:p>
        </w:tc>
      </w:tr>
      <w:tr w:rsidR="00B9038A" w:rsidRPr="00B9038A" w14:paraId="5031F7A5"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6E17B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890E49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-5.38%</w:t>
            </w:r>
          </w:p>
        </w:tc>
        <w:tc>
          <w:tcPr>
            <w:tcW w:w="0" w:type="auto"/>
            <w:tcBorders>
              <w:top w:val="single" w:sz="8" w:space="0" w:color="auto"/>
              <w:left w:val="nil"/>
              <w:bottom w:val="nil"/>
              <w:right w:val="nil"/>
            </w:tcBorders>
            <w:shd w:val="clear" w:color="auto" w:fill="auto"/>
            <w:noWrap/>
            <w:vAlign w:val="center"/>
            <w:hideMark/>
          </w:tcPr>
          <w:p w14:paraId="199EE45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-2.86%</w:t>
            </w:r>
          </w:p>
        </w:tc>
        <w:tc>
          <w:tcPr>
            <w:tcW w:w="0" w:type="auto"/>
            <w:tcBorders>
              <w:top w:val="single" w:sz="8" w:space="0" w:color="auto"/>
              <w:left w:val="nil"/>
              <w:bottom w:val="nil"/>
              <w:right w:val="single" w:sz="4" w:space="0" w:color="auto"/>
            </w:tcBorders>
            <w:shd w:val="clear" w:color="000000" w:fill="CCFFCC"/>
            <w:noWrap/>
            <w:vAlign w:val="center"/>
            <w:hideMark/>
          </w:tcPr>
          <w:p w14:paraId="7FAA321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-3.52%</w:t>
            </w:r>
          </w:p>
        </w:tc>
        <w:tc>
          <w:tcPr>
            <w:tcW w:w="0" w:type="auto"/>
            <w:tcBorders>
              <w:top w:val="single" w:sz="8" w:space="0" w:color="auto"/>
              <w:left w:val="nil"/>
              <w:bottom w:val="nil"/>
              <w:right w:val="nil"/>
            </w:tcBorders>
            <w:shd w:val="clear" w:color="auto" w:fill="auto"/>
            <w:noWrap/>
            <w:vAlign w:val="center"/>
            <w:hideMark/>
          </w:tcPr>
          <w:p w14:paraId="3F4FC84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111%</w:t>
            </w:r>
          </w:p>
        </w:tc>
        <w:tc>
          <w:tcPr>
            <w:tcW w:w="0" w:type="auto"/>
            <w:tcBorders>
              <w:top w:val="single" w:sz="8" w:space="0" w:color="auto"/>
              <w:left w:val="nil"/>
              <w:bottom w:val="nil"/>
              <w:right w:val="single" w:sz="8" w:space="0" w:color="000000"/>
            </w:tcBorders>
            <w:shd w:val="clear" w:color="auto" w:fill="auto"/>
            <w:noWrap/>
            <w:vAlign w:val="center"/>
            <w:hideMark/>
          </w:tcPr>
          <w:p w14:paraId="72C37A2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125%</w:t>
            </w:r>
          </w:p>
        </w:tc>
      </w:tr>
      <w:tr w:rsidR="00B9038A" w:rsidRPr="00B9038A" w14:paraId="45562BB7" w14:textId="77777777" w:rsidTr="00B9038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F647E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2E30AC3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-1.93%</w:t>
            </w:r>
          </w:p>
        </w:tc>
        <w:tc>
          <w:tcPr>
            <w:tcW w:w="0" w:type="auto"/>
            <w:tcBorders>
              <w:top w:val="nil"/>
              <w:left w:val="nil"/>
              <w:bottom w:val="single" w:sz="8" w:space="0" w:color="auto"/>
              <w:right w:val="nil"/>
            </w:tcBorders>
            <w:shd w:val="clear" w:color="auto" w:fill="auto"/>
            <w:noWrap/>
            <w:vAlign w:val="center"/>
            <w:hideMark/>
          </w:tcPr>
          <w:p w14:paraId="1C4C01F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-1.26%</w:t>
            </w:r>
          </w:p>
        </w:tc>
        <w:tc>
          <w:tcPr>
            <w:tcW w:w="0" w:type="auto"/>
            <w:tcBorders>
              <w:top w:val="nil"/>
              <w:left w:val="nil"/>
              <w:bottom w:val="single" w:sz="8" w:space="0" w:color="auto"/>
              <w:right w:val="single" w:sz="4" w:space="0" w:color="auto"/>
            </w:tcBorders>
            <w:shd w:val="clear" w:color="auto" w:fill="auto"/>
            <w:noWrap/>
            <w:vAlign w:val="center"/>
            <w:hideMark/>
          </w:tcPr>
          <w:p w14:paraId="2AF432D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-1.45%</w:t>
            </w:r>
          </w:p>
        </w:tc>
        <w:tc>
          <w:tcPr>
            <w:tcW w:w="0" w:type="auto"/>
            <w:tcBorders>
              <w:top w:val="nil"/>
              <w:left w:val="nil"/>
              <w:bottom w:val="single" w:sz="8" w:space="0" w:color="auto"/>
              <w:right w:val="nil"/>
            </w:tcBorders>
            <w:shd w:val="clear" w:color="auto" w:fill="auto"/>
            <w:noWrap/>
            <w:vAlign w:val="center"/>
            <w:hideMark/>
          </w:tcPr>
          <w:p w14:paraId="754FB20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114%</w:t>
            </w:r>
          </w:p>
        </w:tc>
        <w:tc>
          <w:tcPr>
            <w:tcW w:w="0" w:type="auto"/>
            <w:tcBorders>
              <w:top w:val="nil"/>
              <w:left w:val="nil"/>
              <w:bottom w:val="single" w:sz="8" w:space="0" w:color="auto"/>
              <w:right w:val="single" w:sz="8" w:space="0" w:color="000000"/>
            </w:tcBorders>
            <w:shd w:val="clear" w:color="auto" w:fill="auto"/>
            <w:noWrap/>
            <w:vAlign w:val="center"/>
            <w:hideMark/>
          </w:tcPr>
          <w:p w14:paraId="0D6DB8C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119%</w:t>
            </w:r>
          </w:p>
        </w:tc>
      </w:tr>
      <w:tr w:rsidR="00B9038A" w:rsidRPr="00B9038A" w14:paraId="438E70EF"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5D7F6A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191D4E9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145CB10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42FF250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513CDAE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26A5D94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9038A" w:rsidRPr="00B9038A" w14:paraId="7E0D7F88"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4A8F545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7A4884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Low delay B Main10 </w:t>
            </w:r>
          </w:p>
        </w:tc>
      </w:tr>
      <w:tr w:rsidR="00B9038A" w:rsidRPr="00B9038A" w14:paraId="20EF1203"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66E27FF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A53EE7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364DF50B"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0E92AFF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C757D6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257EC9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21C74C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BA112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252FD01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3374CFBC"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BE6AC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F14497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52170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204AD42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BA40E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11598CA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r>
      <w:tr w:rsidR="00B9038A" w:rsidRPr="00B9038A" w14:paraId="71463D23"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52319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344727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3E7796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2290CC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BDD110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1AE228D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38A" w:rsidRPr="00B9038A" w14:paraId="7C1D4F2E"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A450E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70C0FBB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-4.59%</w:t>
            </w:r>
          </w:p>
        </w:tc>
        <w:tc>
          <w:tcPr>
            <w:tcW w:w="0" w:type="auto"/>
            <w:tcBorders>
              <w:top w:val="nil"/>
              <w:left w:val="nil"/>
              <w:bottom w:val="nil"/>
              <w:right w:val="nil"/>
            </w:tcBorders>
            <w:shd w:val="clear" w:color="000000" w:fill="CCFFCC"/>
            <w:noWrap/>
            <w:vAlign w:val="center"/>
            <w:hideMark/>
          </w:tcPr>
          <w:p w14:paraId="3686A6F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-4.36%</w:t>
            </w:r>
          </w:p>
        </w:tc>
        <w:tc>
          <w:tcPr>
            <w:tcW w:w="0" w:type="auto"/>
            <w:tcBorders>
              <w:top w:val="nil"/>
              <w:left w:val="nil"/>
              <w:bottom w:val="nil"/>
              <w:right w:val="single" w:sz="4" w:space="0" w:color="auto"/>
            </w:tcBorders>
            <w:shd w:val="clear" w:color="000000" w:fill="CCFFCC"/>
            <w:noWrap/>
            <w:vAlign w:val="center"/>
            <w:hideMark/>
          </w:tcPr>
          <w:p w14:paraId="66BFAD1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-3.17%</w:t>
            </w:r>
          </w:p>
        </w:tc>
        <w:tc>
          <w:tcPr>
            <w:tcW w:w="0" w:type="auto"/>
            <w:tcBorders>
              <w:top w:val="nil"/>
              <w:left w:val="nil"/>
              <w:bottom w:val="nil"/>
              <w:right w:val="nil"/>
            </w:tcBorders>
            <w:shd w:val="clear" w:color="auto" w:fill="auto"/>
            <w:noWrap/>
            <w:vAlign w:val="center"/>
            <w:hideMark/>
          </w:tcPr>
          <w:p w14:paraId="62602C0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1E85551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129%</w:t>
            </w:r>
          </w:p>
        </w:tc>
      </w:tr>
      <w:tr w:rsidR="00B9038A" w:rsidRPr="00B9038A" w14:paraId="75542041"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73880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6A36592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-4.27%</w:t>
            </w:r>
          </w:p>
        </w:tc>
        <w:tc>
          <w:tcPr>
            <w:tcW w:w="0" w:type="auto"/>
            <w:tcBorders>
              <w:top w:val="nil"/>
              <w:left w:val="nil"/>
              <w:bottom w:val="nil"/>
              <w:right w:val="nil"/>
            </w:tcBorders>
            <w:shd w:val="clear" w:color="000000" w:fill="CCFFCC"/>
            <w:noWrap/>
            <w:vAlign w:val="center"/>
            <w:hideMark/>
          </w:tcPr>
          <w:p w14:paraId="4207C4A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-3.43%</w:t>
            </w:r>
          </w:p>
        </w:tc>
        <w:tc>
          <w:tcPr>
            <w:tcW w:w="0" w:type="auto"/>
            <w:tcBorders>
              <w:top w:val="nil"/>
              <w:left w:val="nil"/>
              <w:bottom w:val="nil"/>
              <w:right w:val="single" w:sz="4" w:space="0" w:color="auto"/>
            </w:tcBorders>
            <w:shd w:val="clear" w:color="000000" w:fill="CCFFCC"/>
            <w:noWrap/>
            <w:vAlign w:val="center"/>
            <w:hideMark/>
          </w:tcPr>
          <w:p w14:paraId="3F10021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-4.29%</w:t>
            </w:r>
          </w:p>
        </w:tc>
        <w:tc>
          <w:tcPr>
            <w:tcW w:w="0" w:type="auto"/>
            <w:tcBorders>
              <w:top w:val="nil"/>
              <w:left w:val="nil"/>
              <w:bottom w:val="nil"/>
              <w:right w:val="nil"/>
            </w:tcBorders>
            <w:shd w:val="clear" w:color="auto" w:fill="auto"/>
            <w:noWrap/>
            <w:vAlign w:val="center"/>
            <w:hideMark/>
          </w:tcPr>
          <w:p w14:paraId="642C70B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17ECDFD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35F1D58E"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66660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6E661E7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-5.19%</w:t>
            </w:r>
          </w:p>
        </w:tc>
        <w:tc>
          <w:tcPr>
            <w:tcW w:w="0" w:type="auto"/>
            <w:tcBorders>
              <w:top w:val="nil"/>
              <w:left w:val="nil"/>
              <w:bottom w:val="nil"/>
              <w:right w:val="nil"/>
            </w:tcBorders>
            <w:shd w:val="clear" w:color="auto" w:fill="auto"/>
            <w:noWrap/>
            <w:vAlign w:val="center"/>
            <w:hideMark/>
          </w:tcPr>
          <w:p w14:paraId="5EAAE2D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-2.56%</w:t>
            </w:r>
          </w:p>
        </w:tc>
        <w:tc>
          <w:tcPr>
            <w:tcW w:w="0" w:type="auto"/>
            <w:tcBorders>
              <w:top w:val="nil"/>
              <w:left w:val="nil"/>
              <w:bottom w:val="nil"/>
              <w:right w:val="single" w:sz="4" w:space="0" w:color="auto"/>
            </w:tcBorders>
            <w:shd w:val="clear" w:color="auto" w:fill="auto"/>
            <w:noWrap/>
            <w:vAlign w:val="center"/>
            <w:hideMark/>
          </w:tcPr>
          <w:p w14:paraId="5CCC38E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-2.88%</w:t>
            </w:r>
          </w:p>
        </w:tc>
        <w:tc>
          <w:tcPr>
            <w:tcW w:w="0" w:type="auto"/>
            <w:tcBorders>
              <w:top w:val="nil"/>
              <w:left w:val="nil"/>
              <w:bottom w:val="nil"/>
              <w:right w:val="nil"/>
            </w:tcBorders>
            <w:shd w:val="clear" w:color="auto" w:fill="auto"/>
            <w:noWrap/>
            <w:vAlign w:val="center"/>
            <w:hideMark/>
          </w:tcPr>
          <w:p w14:paraId="21AED81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c>
          <w:tcPr>
            <w:tcW w:w="0" w:type="auto"/>
            <w:tcBorders>
              <w:top w:val="nil"/>
              <w:left w:val="nil"/>
              <w:bottom w:val="nil"/>
              <w:right w:val="single" w:sz="8" w:space="0" w:color="000000"/>
            </w:tcBorders>
            <w:shd w:val="clear" w:color="auto" w:fill="auto"/>
            <w:noWrap/>
            <w:vAlign w:val="center"/>
            <w:hideMark/>
          </w:tcPr>
          <w:p w14:paraId="4BA5E29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121%</w:t>
            </w:r>
          </w:p>
        </w:tc>
      </w:tr>
      <w:tr w:rsidR="00B9038A" w:rsidRPr="00B9038A" w14:paraId="0485272D"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9A6C4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437878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-4.63%</w:t>
            </w:r>
          </w:p>
        </w:tc>
        <w:tc>
          <w:tcPr>
            <w:tcW w:w="0" w:type="auto"/>
            <w:tcBorders>
              <w:top w:val="single" w:sz="8" w:space="0" w:color="auto"/>
              <w:left w:val="nil"/>
              <w:bottom w:val="nil"/>
              <w:right w:val="nil"/>
            </w:tcBorders>
            <w:shd w:val="clear" w:color="000000" w:fill="CCFFCC"/>
            <w:noWrap/>
            <w:vAlign w:val="center"/>
            <w:hideMark/>
          </w:tcPr>
          <w:p w14:paraId="7157FDD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-3.60%</w:t>
            </w:r>
          </w:p>
        </w:tc>
        <w:tc>
          <w:tcPr>
            <w:tcW w:w="0" w:type="auto"/>
            <w:tcBorders>
              <w:top w:val="single" w:sz="8" w:space="0" w:color="auto"/>
              <w:left w:val="nil"/>
              <w:bottom w:val="nil"/>
              <w:right w:val="single" w:sz="4" w:space="0" w:color="auto"/>
            </w:tcBorders>
            <w:shd w:val="clear" w:color="000000" w:fill="CCFFCC"/>
            <w:noWrap/>
            <w:vAlign w:val="center"/>
            <w:hideMark/>
          </w:tcPr>
          <w:p w14:paraId="57B133B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-3.47%</w:t>
            </w:r>
          </w:p>
        </w:tc>
        <w:tc>
          <w:tcPr>
            <w:tcW w:w="0" w:type="auto"/>
            <w:tcBorders>
              <w:top w:val="single" w:sz="8" w:space="0" w:color="auto"/>
              <w:left w:val="nil"/>
              <w:bottom w:val="nil"/>
              <w:right w:val="nil"/>
            </w:tcBorders>
            <w:shd w:val="clear" w:color="auto" w:fill="auto"/>
            <w:noWrap/>
            <w:vAlign w:val="center"/>
            <w:hideMark/>
          </w:tcPr>
          <w:p w14:paraId="44199F7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110%</w:t>
            </w:r>
          </w:p>
        </w:tc>
        <w:tc>
          <w:tcPr>
            <w:tcW w:w="0" w:type="auto"/>
            <w:tcBorders>
              <w:top w:val="single" w:sz="8" w:space="0" w:color="auto"/>
              <w:left w:val="nil"/>
              <w:bottom w:val="nil"/>
              <w:right w:val="single" w:sz="8" w:space="0" w:color="000000"/>
            </w:tcBorders>
            <w:shd w:val="clear" w:color="auto" w:fill="auto"/>
            <w:noWrap/>
            <w:vAlign w:val="center"/>
            <w:hideMark/>
          </w:tcPr>
          <w:p w14:paraId="2607639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125%</w:t>
            </w:r>
          </w:p>
        </w:tc>
      </w:tr>
      <w:tr w:rsidR="00B9038A" w:rsidRPr="00B9038A" w14:paraId="0DB5A104" w14:textId="77777777" w:rsidTr="00B9038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33C921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45BE0ED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-4.46%</w:t>
            </w:r>
          </w:p>
        </w:tc>
        <w:tc>
          <w:tcPr>
            <w:tcW w:w="0" w:type="auto"/>
            <w:tcBorders>
              <w:top w:val="single" w:sz="8" w:space="0" w:color="auto"/>
              <w:left w:val="nil"/>
              <w:bottom w:val="nil"/>
              <w:right w:val="nil"/>
            </w:tcBorders>
            <w:shd w:val="clear" w:color="000000" w:fill="CCFFCC"/>
            <w:noWrap/>
            <w:vAlign w:val="center"/>
            <w:hideMark/>
          </w:tcPr>
          <w:p w14:paraId="274B4F2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-3.70%</w:t>
            </w:r>
          </w:p>
        </w:tc>
        <w:tc>
          <w:tcPr>
            <w:tcW w:w="0" w:type="auto"/>
            <w:tcBorders>
              <w:top w:val="single" w:sz="8" w:space="0" w:color="auto"/>
              <w:left w:val="nil"/>
              <w:bottom w:val="nil"/>
              <w:right w:val="single" w:sz="4" w:space="0" w:color="auto"/>
            </w:tcBorders>
            <w:shd w:val="clear" w:color="000000" w:fill="CCFFCC"/>
            <w:noWrap/>
            <w:vAlign w:val="center"/>
            <w:hideMark/>
          </w:tcPr>
          <w:p w14:paraId="0F296DB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-4.03%</w:t>
            </w:r>
          </w:p>
        </w:tc>
        <w:tc>
          <w:tcPr>
            <w:tcW w:w="0" w:type="auto"/>
            <w:tcBorders>
              <w:top w:val="single" w:sz="8" w:space="0" w:color="auto"/>
              <w:left w:val="nil"/>
              <w:bottom w:val="nil"/>
              <w:right w:val="nil"/>
            </w:tcBorders>
            <w:shd w:val="clear" w:color="auto" w:fill="auto"/>
            <w:noWrap/>
            <w:vAlign w:val="center"/>
            <w:hideMark/>
          </w:tcPr>
          <w:p w14:paraId="4363667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108%</w:t>
            </w:r>
          </w:p>
        </w:tc>
        <w:tc>
          <w:tcPr>
            <w:tcW w:w="0" w:type="auto"/>
            <w:tcBorders>
              <w:top w:val="single" w:sz="8" w:space="0" w:color="auto"/>
              <w:left w:val="nil"/>
              <w:bottom w:val="nil"/>
              <w:right w:val="single" w:sz="8" w:space="0" w:color="000000"/>
            </w:tcBorders>
            <w:shd w:val="clear" w:color="auto" w:fill="auto"/>
            <w:noWrap/>
            <w:vAlign w:val="center"/>
            <w:hideMark/>
          </w:tcPr>
          <w:p w14:paraId="575FB52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115%</w:t>
            </w:r>
          </w:p>
        </w:tc>
      </w:tr>
      <w:tr w:rsidR="00B9038A" w:rsidRPr="00B9038A" w14:paraId="52E8F95B" w14:textId="77777777" w:rsidTr="00B9038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BEED5F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000000" w:fill="CCFFCC"/>
            <w:noWrap/>
            <w:vAlign w:val="center"/>
            <w:hideMark/>
          </w:tcPr>
          <w:p w14:paraId="64944C4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-3.77%</w:t>
            </w:r>
          </w:p>
        </w:tc>
        <w:tc>
          <w:tcPr>
            <w:tcW w:w="0" w:type="auto"/>
            <w:tcBorders>
              <w:top w:val="nil"/>
              <w:left w:val="nil"/>
              <w:bottom w:val="single" w:sz="8" w:space="0" w:color="auto"/>
              <w:right w:val="nil"/>
            </w:tcBorders>
            <w:shd w:val="clear" w:color="auto" w:fill="auto"/>
            <w:noWrap/>
            <w:vAlign w:val="center"/>
            <w:hideMark/>
          </w:tcPr>
          <w:p w14:paraId="2840672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-2.74%</w:t>
            </w:r>
          </w:p>
        </w:tc>
        <w:tc>
          <w:tcPr>
            <w:tcW w:w="0" w:type="auto"/>
            <w:tcBorders>
              <w:top w:val="nil"/>
              <w:left w:val="nil"/>
              <w:bottom w:val="single" w:sz="8" w:space="0" w:color="auto"/>
              <w:right w:val="single" w:sz="4" w:space="0" w:color="auto"/>
            </w:tcBorders>
            <w:shd w:val="clear" w:color="auto" w:fill="auto"/>
            <w:noWrap/>
            <w:vAlign w:val="center"/>
            <w:hideMark/>
          </w:tcPr>
          <w:p w14:paraId="49C18DE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-2.34%</w:t>
            </w:r>
          </w:p>
        </w:tc>
        <w:tc>
          <w:tcPr>
            <w:tcW w:w="0" w:type="auto"/>
            <w:tcBorders>
              <w:top w:val="nil"/>
              <w:left w:val="nil"/>
              <w:bottom w:val="single" w:sz="8" w:space="0" w:color="auto"/>
              <w:right w:val="nil"/>
            </w:tcBorders>
            <w:shd w:val="clear" w:color="auto" w:fill="auto"/>
            <w:noWrap/>
            <w:vAlign w:val="center"/>
            <w:hideMark/>
          </w:tcPr>
          <w:p w14:paraId="216D5E6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117%</w:t>
            </w:r>
          </w:p>
        </w:tc>
        <w:tc>
          <w:tcPr>
            <w:tcW w:w="0" w:type="auto"/>
            <w:tcBorders>
              <w:top w:val="nil"/>
              <w:left w:val="nil"/>
              <w:bottom w:val="single" w:sz="8" w:space="0" w:color="auto"/>
              <w:right w:val="single" w:sz="8" w:space="0" w:color="000000"/>
            </w:tcBorders>
            <w:shd w:val="clear" w:color="auto" w:fill="auto"/>
            <w:noWrap/>
            <w:vAlign w:val="center"/>
            <w:hideMark/>
          </w:tcPr>
          <w:p w14:paraId="7BCBC24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119%</w:t>
            </w:r>
          </w:p>
        </w:tc>
      </w:tr>
    </w:tbl>
    <w:p w14:paraId="7F6FE185" w14:textId="77777777" w:rsidR="00B9038A" w:rsidRPr="00B9038A" w:rsidRDefault="00B9038A" w:rsidP="00B9038A">
      <w:pPr>
        <w:rPr>
          <w:lang w:val="en-CA"/>
        </w:rPr>
      </w:pPr>
    </w:p>
    <w:p w14:paraId="5FBC8A87" w14:textId="639864B3" w:rsidR="00394015" w:rsidRDefault="00394015" w:rsidP="00394015">
      <w:pPr>
        <w:pStyle w:val="Heading2"/>
        <w:rPr>
          <w:lang w:val="en-CA"/>
        </w:rPr>
      </w:pPr>
      <w:r>
        <w:rPr>
          <w:lang w:val="en-CA"/>
        </w:rPr>
        <w:t>ALF</w:t>
      </w:r>
      <w:r w:rsidR="00E55824">
        <w:rPr>
          <w:lang w:val="en-CA"/>
        </w:rPr>
        <w:t xml:space="preserve"> largest filter size 9</w:t>
      </w:r>
      <w:r>
        <w:rPr>
          <w:lang w:val="en-CA"/>
        </w:rPr>
        <w:t>x</w:t>
      </w:r>
      <w:r w:rsidR="00E55824">
        <w:rPr>
          <w:lang w:val="en-CA"/>
        </w:rPr>
        <w:t>9</w:t>
      </w:r>
      <w:r>
        <w:rPr>
          <w:lang w:val="en-CA"/>
        </w:rPr>
        <w:t>, classifier 4x4</w:t>
      </w:r>
    </w:p>
    <w:tbl>
      <w:tblPr>
        <w:tblW w:w="0" w:type="auto"/>
        <w:jc w:val="center"/>
        <w:tblLook w:val="04A0" w:firstRow="1" w:lastRow="0" w:firstColumn="1" w:lastColumn="0" w:noHBand="0" w:noVBand="1"/>
      </w:tblPr>
      <w:tblGrid>
        <w:gridCol w:w="1627"/>
        <w:gridCol w:w="787"/>
        <w:gridCol w:w="787"/>
        <w:gridCol w:w="787"/>
        <w:gridCol w:w="677"/>
        <w:gridCol w:w="677"/>
      </w:tblGrid>
      <w:tr w:rsidR="00B9038A" w:rsidRPr="00B9038A" w14:paraId="0F524245"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5E9F68E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487F86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All Intra Main10 </w:t>
            </w:r>
          </w:p>
        </w:tc>
      </w:tr>
      <w:tr w:rsidR="00B9038A" w:rsidRPr="00B9038A" w14:paraId="285682CC"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61C50E4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FC1C95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28E0AA18"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9E4A4A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8E4F2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57F378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C81FDE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F641D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6F4799B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35FF2F1D"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EA1F9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9CA47D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-2.47%</w:t>
            </w:r>
          </w:p>
        </w:tc>
        <w:tc>
          <w:tcPr>
            <w:tcW w:w="0" w:type="auto"/>
            <w:tcBorders>
              <w:top w:val="single" w:sz="8" w:space="0" w:color="auto"/>
              <w:left w:val="nil"/>
              <w:bottom w:val="nil"/>
              <w:right w:val="nil"/>
            </w:tcBorders>
            <w:shd w:val="clear" w:color="000000" w:fill="CCFFCC"/>
            <w:noWrap/>
            <w:vAlign w:val="center"/>
            <w:hideMark/>
          </w:tcPr>
          <w:p w14:paraId="503292C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-3.75%</w:t>
            </w:r>
          </w:p>
        </w:tc>
        <w:tc>
          <w:tcPr>
            <w:tcW w:w="0" w:type="auto"/>
            <w:tcBorders>
              <w:top w:val="single" w:sz="8" w:space="0" w:color="auto"/>
              <w:left w:val="nil"/>
              <w:bottom w:val="nil"/>
              <w:right w:val="single" w:sz="4" w:space="0" w:color="auto"/>
            </w:tcBorders>
            <w:shd w:val="clear" w:color="000000" w:fill="CCFFCC"/>
            <w:noWrap/>
            <w:vAlign w:val="center"/>
            <w:hideMark/>
          </w:tcPr>
          <w:p w14:paraId="3F35419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-3.98%</w:t>
            </w:r>
          </w:p>
        </w:tc>
        <w:tc>
          <w:tcPr>
            <w:tcW w:w="0" w:type="auto"/>
            <w:tcBorders>
              <w:top w:val="nil"/>
              <w:left w:val="nil"/>
              <w:bottom w:val="nil"/>
              <w:right w:val="nil"/>
            </w:tcBorders>
            <w:shd w:val="clear" w:color="auto" w:fill="auto"/>
            <w:noWrap/>
            <w:vAlign w:val="center"/>
            <w:hideMark/>
          </w:tcPr>
          <w:p w14:paraId="7923311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5620739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127%</w:t>
            </w:r>
          </w:p>
        </w:tc>
      </w:tr>
      <w:tr w:rsidR="00B9038A" w:rsidRPr="00B9038A" w14:paraId="30F6FA14"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F3B6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856F6B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-2.99%</w:t>
            </w:r>
          </w:p>
        </w:tc>
        <w:tc>
          <w:tcPr>
            <w:tcW w:w="0" w:type="auto"/>
            <w:tcBorders>
              <w:top w:val="nil"/>
              <w:left w:val="nil"/>
              <w:bottom w:val="nil"/>
              <w:right w:val="nil"/>
            </w:tcBorders>
            <w:shd w:val="clear" w:color="000000" w:fill="CCFFCC"/>
            <w:noWrap/>
            <w:vAlign w:val="center"/>
            <w:hideMark/>
          </w:tcPr>
          <w:p w14:paraId="1B44E1C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-4.16%</w:t>
            </w:r>
          </w:p>
        </w:tc>
        <w:tc>
          <w:tcPr>
            <w:tcW w:w="0" w:type="auto"/>
            <w:tcBorders>
              <w:top w:val="nil"/>
              <w:left w:val="nil"/>
              <w:bottom w:val="nil"/>
              <w:right w:val="single" w:sz="4" w:space="0" w:color="auto"/>
            </w:tcBorders>
            <w:shd w:val="clear" w:color="000000" w:fill="CCFFCC"/>
            <w:noWrap/>
            <w:vAlign w:val="center"/>
            <w:hideMark/>
          </w:tcPr>
          <w:p w14:paraId="3C96EB8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-4.23%</w:t>
            </w:r>
          </w:p>
        </w:tc>
        <w:tc>
          <w:tcPr>
            <w:tcW w:w="0" w:type="auto"/>
            <w:tcBorders>
              <w:top w:val="nil"/>
              <w:left w:val="nil"/>
              <w:bottom w:val="nil"/>
              <w:right w:val="nil"/>
            </w:tcBorders>
            <w:shd w:val="clear" w:color="auto" w:fill="auto"/>
            <w:noWrap/>
            <w:vAlign w:val="center"/>
            <w:hideMark/>
          </w:tcPr>
          <w:p w14:paraId="04D5AE0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1480EC5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27538657"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E4A78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7FB02B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-2.70%</w:t>
            </w:r>
          </w:p>
        </w:tc>
        <w:tc>
          <w:tcPr>
            <w:tcW w:w="0" w:type="auto"/>
            <w:tcBorders>
              <w:top w:val="nil"/>
              <w:left w:val="nil"/>
              <w:bottom w:val="nil"/>
              <w:right w:val="nil"/>
            </w:tcBorders>
            <w:shd w:val="clear" w:color="000000" w:fill="CCFFCC"/>
            <w:noWrap/>
            <w:vAlign w:val="center"/>
            <w:hideMark/>
          </w:tcPr>
          <w:p w14:paraId="13A2F95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-3.01%</w:t>
            </w:r>
          </w:p>
        </w:tc>
        <w:tc>
          <w:tcPr>
            <w:tcW w:w="0" w:type="auto"/>
            <w:tcBorders>
              <w:top w:val="nil"/>
              <w:left w:val="nil"/>
              <w:bottom w:val="nil"/>
              <w:right w:val="single" w:sz="4" w:space="0" w:color="auto"/>
            </w:tcBorders>
            <w:shd w:val="clear" w:color="000000" w:fill="CCFFCC"/>
            <w:noWrap/>
            <w:vAlign w:val="center"/>
            <w:hideMark/>
          </w:tcPr>
          <w:p w14:paraId="6E43A16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-3.53%</w:t>
            </w:r>
          </w:p>
        </w:tc>
        <w:tc>
          <w:tcPr>
            <w:tcW w:w="0" w:type="auto"/>
            <w:tcBorders>
              <w:top w:val="nil"/>
              <w:left w:val="nil"/>
              <w:bottom w:val="nil"/>
              <w:right w:val="nil"/>
            </w:tcBorders>
            <w:shd w:val="clear" w:color="auto" w:fill="auto"/>
            <w:noWrap/>
            <w:vAlign w:val="center"/>
            <w:hideMark/>
          </w:tcPr>
          <w:p w14:paraId="33937B0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3BE3A59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123%</w:t>
            </w:r>
          </w:p>
        </w:tc>
      </w:tr>
      <w:tr w:rsidR="00B9038A" w:rsidRPr="00B9038A" w14:paraId="79AD2B55"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55893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E7D625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-3.04%</w:t>
            </w:r>
          </w:p>
        </w:tc>
        <w:tc>
          <w:tcPr>
            <w:tcW w:w="0" w:type="auto"/>
            <w:tcBorders>
              <w:top w:val="nil"/>
              <w:left w:val="nil"/>
              <w:bottom w:val="nil"/>
              <w:right w:val="nil"/>
            </w:tcBorders>
            <w:shd w:val="clear" w:color="000000" w:fill="CCFFCC"/>
            <w:noWrap/>
            <w:vAlign w:val="center"/>
            <w:hideMark/>
          </w:tcPr>
          <w:p w14:paraId="3B31696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-3.69%</w:t>
            </w:r>
          </w:p>
        </w:tc>
        <w:tc>
          <w:tcPr>
            <w:tcW w:w="0" w:type="auto"/>
            <w:tcBorders>
              <w:top w:val="nil"/>
              <w:left w:val="nil"/>
              <w:bottom w:val="nil"/>
              <w:right w:val="single" w:sz="4" w:space="0" w:color="auto"/>
            </w:tcBorders>
            <w:shd w:val="clear" w:color="000000" w:fill="CCFFCC"/>
            <w:noWrap/>
            <w:vAlign w:val="center"/>
            <w:hideMark/>
          </w:tcPr>
          <w:p w14:paraId="71A5AC8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-4.73%</w:t>
            </w:r>
          </w:p>
        </w:tc>
        <w:tc>
          <w:tcPr>
            <w:tcW w:w="0" w:type="auto"/>
            <w:tcBorders>
              <w:top w:val="nil"/>
              <w:left w:val="nil"/>
              <w:bottom w:val="nil"/>
              <w:right w:val="nil"/>
            </w:tcBorders>
            <w:shd w:val="clear" w:color="auto" w:fill="auto"/>
            <w:noWrap/>
            <w:vAlign w:val="center"/>
            <w:hideMark/>
          </w:tcPr>
          <w:p w14:paraId="7BD8602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nil"/>
              <w:left w:val="nil"/>
              <w:bottom w:val="nil"/>
              <w:right w:val="single" w:sz="8" w:space="0" w:color="000000"/>
            </w:tcBorders>
            <w:shd w:val="clear" w:color="auto" w:fill="auto"/>
            <w:noWrap/>
            <w:vAlign w:val="center"/>
            <w:hideMark/>
          </w:tcPr>
          <w:p w14:paraId="36EE93E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117%</w:t>
            </w:r>
          </w:p>
        </w:tc>
      </w:tr>
      <w:tr w:rsidR="00B9038A" w:rsidRPr="00B9038A" w14:paraId="4970A8BB"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6445F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8DD697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-4.87%</w:t>
            </w:r>
          </w:p>
        </w:tc>
        <w:tc>
          <w:tcPr>
            <w:tcW w:w="0" w:type="auto"/>
            <w:tcBorders>
              <w:top w:val="nil"/>
              <w:left w:val="nil"/>
              <w:bottom w:val="nil"/>
              <w:right w:val="nil"/>
            </w:tcBorders>
            <w:shd w:val="clear" w:color="000000" w:fill="CCFFCC"/>
            <w:noWrap/>
            <w:vAlign w:val="center"/>
            <w:hideMark/>
          </w:tcPr>
          <w:p w14:paraId="2123549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-9.07%</w:t>
            </w:r>
          </w:p>
        </w:tc>
        <w:tc>
          <w:tcPr>
            <w:tcW w:w="0" w:type="auto"/>
            <w:tcBorders>
              <w:top w:val="nil"/>
              <w:left w:val="nil"/>
              <w:bottom w:val="nil"/>
              <w:right w:val="single" w:sz="4" w:space="0" w:color="auto"/>
            </w:tcBorders>
            <w:shd w:val="clear" w:color="000000" w:fill="CCFFCC"/>
            <w:noWrap/>
            <w:vAlign w:val="center"/>
            <w:hideMark/>
          </w:tcPr>
          <w:p w14:paraId="6372043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-9.64%</w:t>
            </w:r>
          </w:p>
        </w:tc>
        <w:tc>
          <w:tcPr>
            <w:tcW w:w="0" w:type="auto"/>
            <w:tcBorders>
              <w:top w:val="nil"/>
              <w:left w:val="nil"/>
              <w:bottom w:val="nil"/>
              <w:right w:val="nil"/>
            </w:tcBorders>
            <w:shd w:val="clear" w:color="auto" w:fill="auto"/>
            <w:noWrap/>
            <w:vAlign w:val="center"/>
            <w:hideMark/>
          </w:tcPr>
          <w:p w14:paraId="2817C0F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103%</w:t>
            </w:r>
          </w:p>
        </w:tc>
        <w:tc>
          <w:tcPr>
            <w:tcW w:w="0" w:type="auto"/>
            <w:tcBorders>
              <w:top w:val="nil"/>
              <w:left w:val="nil"/>
              <w:bottom w:val="nil"/>
              <w:right w:val="single" w:sz="8" w:space="0" w:color="000000"/>
            </w:tcBorders>
            <w:shd w:val="clear" w:color="auto" w:fill="auto"/>
            <w:noWrap/>
            <w:vAlign w:val="center"/>
            <w:hideMark/>
          </w:tcPr>
          <w:p w14:paraId="3253870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126%</w:t>
            </w:r>
          </w:p>
        </w:tc>
      </w:tr>
      <w:tr w:rsidR="00B9038A" w:rsidRPr="00B9038A" w14:paraId="3DF64D87"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05F1D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391A974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-3.15%</w:t>
            </w:r>
          </w:p>
        </w:tc>
        <w:tc>
          <w:tcPr>
            <w:tcW w:w="0" w:type="auto"/>
            <w:tcBorders>
              <w:top w:val="single" w:sz="8" w:space="0" w:color="auto"/>
              <w:left w:val="nil"/>
              <w:bottom w:val="nil"/>
              <w:right w:val="nil"/>
            </w:tcBorders>
            <w:shd w:val="clear" w:color="000000" w:fill="CCFFCC"/>
            <w:noWrap/>
            <w:vAlign w:val="center"/>
            <w:hideMark/>
          </w:tcPr>
          <w:p w14:paraId="4C2A22B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-4.49%</w:t>
            </w:r>
          </w:p>
        </w:tc>
        <w:tc>
          <w:tcPr>
            <w:tcW w:w="0" w:type="auto"/>
            <w:tcBorders>
              <w:top w:val="single" w:sz="8" w:space="0" w:color="auto"/>
              <w:left w:val="nil"/>
              <w:bottom w:val="nil"/>
              <w:right w:val="single" w:sz="4" w:space="0" w:color="auto"/>
            </w:tcBorders>
            <w:shd w:val="clear" w:color="000000" w:fill="CCFFCC"/>
            <w:noWrap/>
            <w:vAlign w:val="center"/>
            <w:hideMark/>
          </w:tcPr>
          <w:p w14:paraId="078184A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-5.01%</w:t>
            </w:r>
          </w:p>
        </w:tc>
        <w:tc>
          <w:tcPr>
            <w:tcW w:w="0" w:type="auto"/>
            <w:tcBorders>
              <w:top w:val="single" w:sz="8" w:space="0" w:color="auto"/>
              <w:left w:val="nil"/>
              <w:bottom w:val="nil"/>
              <w:right w:val="nil"/>
            </w:tcBorders>
            <w:shd w:val="clear" w:color="auto" w:fill="auto"/>
            <w:noWrap/>
            <w:vAlign w:val="center"/>
            <w:hideMark/>
          </w:tcPr>
          <w:p w14:paraId="0ECA651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single" w:sz="8" w:space="0" w:color="auto"/>
              <w:left w:val="nil"/>
              <w:bottom w:val="nil"/>
              <w:right w:val="single" w:sz="8" w:space="0" w:color="000000"/>
            </w:tcBorders>
            <w:shd w:val="clear" w:color="auto" w:fill="auto"/>
            <w:noWrap/>
            <w:vAlign w:val="center"/>
            <w:hideMark/>
          </w:tcPr>
          <w:p w14:paraId="0594F13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5D4244DE" w14:textId="77777777" w:rsidTr="00B9038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D0914A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0691D2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-2.33%</w:t>
            </w:r>
          </w:p>
        </w:tc>
        <w:tc>
          <w:tcPr>
            <w:tcW w:w="0" w:type="auto"/>
            <w:tcBorders>
              <w:top w:val="single" w:sz="8" w:space="0" w:color="auto"/>
              <w:left w:val="nil"/>
              <w:bottom w:val="nil"/>
              <w:right w:val="nil"/>
            </w:tcBorders>
            <w:shd w:val="clear" w:color="000000" w:fill="CCFFCC"/>
            <w:noWrap/>
            <w:vAlign w:val="center"/>
            <w:hideMark/>
          </w:tcPr>
          <w:p w14:paraId="6B8F877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-3.23%</w:t>
            </w:r>
          </w:p>
        </w:tc>
        <w:tc>
          <w:tcPr>
            <w:tcW w:w="0" w:type="auto"/>
            <w:tcBorders>
              <w:top w:val="single" w:sz="8" w:space="0" w:color="auto"/>
              <w:left w:val="nil"/>
              <w:bottom w:val="nil"/>
              <w:right w:val="single" w:sz="4" w:space="0" w:color="auto"/>
            </w:tcBorders>
            <w:shd w:val="clear" w:color="000000" w:fill="CCFFCC"/>
            <w:noWrap/>
            <w:vAlign w:val="center"/>
            <w:hideMark/>
          </w:tcPr>
          <w:p w14:paraId="7C4D434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-3.90%</w:t>
            </w:r>
          </w:p>
        </w:tc>
        <w:tc>
          <w:tcPr>
            <w:tcW w:w="0" w:type="auto"/>
            <w:tcBorders>
              <w:top w:val="single" w:sz="8" w:space="0" w:color="auto"/>
              <w:left w:val="nil"/>
              <w:bottom w:val="nil"/>
              <w:right w:val="nil"/>
            </w:tcBorders>
            <w:shd w:val="clear" w:color="auto" w:fill="auto"/>
            <w:noWrap/>
            <w:vAlign w:val="center"/>
            <w:hideMark/>
          </w:tcPr>
          <w:p w14:paraId="3B1A499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102%</w:t>
            </w:r>
          </w:p>
        </w:tc>
        <w:tc>
          <w:tcPr>
            <w:tcW w:w="0" w:type="auto"/>
            <w:tcBorders>
              <w:top w:val="single" w:sz="8" w:space="0" w:color="auto"/>
              <w:left w:val="nil"/>
              <w:bottom w:val="nil"/>
              <w:right w:val="single" w:sz="8" w:space="0" w:color="000000"/>
            </w:tcBorders>
            <w:shd w:val="clear" w:color="auto" w:fill="auto"/>
            <w:noWrap/>
            <w:vAlign w:val="center"/>
            <w:hideMark/>
          </w:tcPr>
          <w:p w14:paraId="7A850CA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111%</w:t>
            </w:r>
          </w:p>
        </w:tc>
      </w:tr>
      <w:tr w:rsidR="00B9038A" w:rsidRPr="00B9038A" w14:paraId="3BEA4B86" w14:textId="77777777" w:rsidTr="00B9038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258E47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3741B80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-1.69%</w:t>
            </w:r>
          </w:p>
        </w:tc>
        <w:tc>
          <w:tcPr>
            <w:tcW w:w="0" w:type="auto"/>
            <w:tcBorders>
              <w:top w:val="nil"/>
              <w:left w:val="nil"/>
              <w:bottom w:val="single" w:sz="8" w:space="0" w:color="auto"/>
              <w:right w:val="nil"/>
            </w:tcBorders>
            <w:shd w:val="clear" w:color="auto" w:fill="auto"/>
            <w:noWrap/>
            <w:vAlign w:val="center"/>
            <w:hideMark/>
          </w:tcPr>
          <w:p w14:paraId="6F3E5FC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-1.40%</w:t>
            </w:r>
          </w:p>
        </w:tc>
        <w:tc>
          <w:tcPr>
            <w:tcW w:w="0" w:type="auto"/>
            <w:tcBorders>
              <w:top w:val="nil"/>
              <w:left w:val="nil"/>
              <w:bottom w:val="single" w:sz="8" w:space="0" w:color="auto"/>
              <w:right w:val="single" w:sz="4" w:space="0" w:color="auto"/>
            </w:tcBorders>
            <w:shd w:val="clear" w:color="auto" w:fill="auto"/>
            <w:noWrap/>
            <w:vAlign w:val="center"/>
            <w:hideMark/>
          </w:tcPr>
          <w:p w14:paraId="46ED30B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-1.63%</w:t>
            </w:r>
          </w:p>
        </w:tc>
        <w:tc>
          <w:tcPr>
            <w:tcW w:w="0" w:type="auto"/>
            <w:tcBorders>
              <w:top w:val="nil"/>
              <w:left w:val="nil"/>
              <w:bottom w:val="single" w:sz="8" w:space="0" w:color="auto"/>
              <w:right w:val="nil"/>
            </w:tcBorders>
            <w:shd w:val="clear" w:color="auto" w:fill="auto"/>
            <w:noWrap/>
            <w:vAlign w:val="center"/>
            <w:hideMark/>
          </w:tcPr>
          <w:p w14:paraId="14725A4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103%</w:t>
            </w:r>
          </w:p>
        </w:tc>
        <w:tc>
          <w:tcPr>
            <w:tcW w:w="0" w:type="auto"/>
            <w:tcBorders>
              <w:top w:val="nil"/>
              <w:left w:val="nil"/>
              <w:bottom w:val="single" w:sz="8" w:space="0" w:color="auto"/>
              <w:right w:val="single" w:sz="8" w:space="0" w:color="000000"/>
            </w:tcBorders>
            <w:shd w:val="clear" w:color="auto" w:fill="auto"/>
            <w:noWrap/>
            <w:vAlign w:val="center"/>
            <w:hideMark/>
          </w:tcPr>
          <w:p w14:paraId="01FF584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116%</w:t>
            </w:r>
          </w:p>
        </w:tc>
      </w:tr>
      <w:tr w:rsidR="00B9038A" w:rsidRPr="00B9038A" w14:paraId="6DBC97A6"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2660223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510D238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00187E1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46AAB50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1DEF20D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9CAA22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9038A" w:rsidRPr="00B9038A" w14:paraId="70F6E5C1"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7712AC8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27155D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Random Access Main 10</w:t>
            </w:r>
          </w:p>
        </w:tc>
      </w:tr>
      <w:tr w:rsidR="00B9038A" w:rsidRPr="00B9038A" w14:paraId="49D1A662"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4AD9165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53B2A4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15A5409D"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0AE8C71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F2B37E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80CF56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4306C9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0C3428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6DDB6B0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2348179A"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AC778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1671CA7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-4.63%</w:t>
            </w:r>
          </w:p>
        </w:tc>
        <w:tc>
          <w:tcPr>
            <w:tcW w:w="0" w:type="auto"/>
            <w:tcBorders>
              <w:top w:val="single" w:sz="8" w:space="0" w:color="auto"/>
              <w:left w:val="nil"/>
              <w:bottom w:val="nil"/>
              <w:right w:val="nil"/>
            </w:tcBorders>
            <w:shd w:val="clear" w:color="000000" w:fill="CCFFCC"/>
            <w:noWrap/>
            <w:vAlign w:val="center"/>
            <w:hideMark/>
          </w:tcPr>
          <w:p w14:paraId="266FE94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-3.55%</w:t>
            </w:r>
          </w:p>
        </w:tc>
        <w:tc>
          <w:tcPr>
            <w:tcW w:w="0" w:type="auto"/>
            <w:tcBorders>
              <w:top w:val="nil"/>
              <w:left w:val="nil"/>
              <w:bottom w:val="nil"/>
              <w:right w:val="single" w:sz="4" w:space="0" w:color="auto"/>
            </w:tcBorders>
            <w:shd w:val="clear" w:color="auto" w:fill="auto"/>
            <w:noWrap/>
            <w:vAlign w:val="center"/>
            <w:hideMark/>
          </w:tcPr>
          <w:p w14:paraId="2E542FC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6EBA35A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105%</w:t>
            </w:r>
          </w:p>
        </w:tc>
        <w:tc>
          <w:tcPr>
            <w:tcW w:w="0" w:type="auto"/>
            <w:tcBorders>
              <w:top w:val="nil"/>
              <w:left w:val="nil"/>
              <w:bottom w:val="nil"/>
              <w:right w:val="single" w:sz="8" w:space="0" w:color="000000"/>
            </w:tcBorders>
            <w:shd w:val="clear" w:color="auto" w:fill="auto"/>
            <w:noWrap/>
            <w:vAlign w:val="center"/>
            <w:hideMark/>
          </w:tcPr>
          <w:p w14:paraId="78A9C06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139%</w:t>
            </w:r>
          </w:p>
        </w:tc>
      </w:tr>
      <w:tr w:rsidR="00B9038A" w:rsidRPr="00B9038A" w14:paraId="3DA13088"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FBE281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5D15D11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-6.41%</w:t>
            </w:r>
          </w:p>
        </w:tc>
        <w:tc>
          <w:tcPr>
            <w:tcW w:w="0" w:type="auto"/>
            <w:tcBorders>
              <w:top w:val="nil"/>
              <w:left w:val="nil"/>
              <w:bottom w:val="nil"/>
              <w:right w:val="nil"/>
            </w:tcBorders>
            <w:shd w:val="clear" w:color="auto" w:fill="auto"/>
            <w:noWrap/>
            <w:vAlign w:val="center"/>
            <w:hideMark/>
          </w:tcPr>
          <w:p w14:paraId="2902BF5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hideMark/>
          </w:tcPr>
          <w:p w14:paraId="6974171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-2.46%</w:t>
            </w:r>
          </w:p>
        </w:tc>
        <w:tc>
          <w:tcPr>
            <w:tcW w:w="0" w:type="auto"/>
            <w:tcBorders>
              <w:top w:val="nil"/>
              <w:left w:val="nil"/>
              <w:bottom w:val="nil"/>
              <w:right w:val="nil"/>
            </w:tcBorders>
            <w:shd w:val="clear" w:color="auto" w:fill="auto"/>
            <w:noWrap/>
            <w:vAlign w:val="center"/>
            <w:hideMark/>
          </w:tcPr>
          <w:p w14:paraId="25A7CCE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316CFFE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138%</w:t>
            </w:r>
          </w:p>
        </w:tc>
      </w:tr>
      <w:tr w:rsidR="00B9038A" w:rsidRPr="00B9038A" w14:paraId="56B58711"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CFAA6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8C9C2F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-5.63%</w:t>
            </w:r>
          </w:p>
        </w:tc>
        <w:tc>
          <w:tcPr>
            <w:tcW w:w="0" w:type="auto"/>
            <w:tcBorders>
              <w:top w:val="nil"/>
              <w:left w:val="nil"/>
              <w:bottom w:val="nil"/>
              <w:right w:val="nil"/>
            </w:tcBorders>
            <w:shd w:val="clear" w:color="000000" w:fill="CCFFCC"/>
            <w:noWrap/>
            <w:vAlign w:val="center"/>
            <w:hideMark/>
          </w:tcPr>
          <w:p w14:paraId="0F49F79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-5.01%</w:t>
            </w:r>
          </w:p>
        </w:tc>
        <w:tc>
          <w:tcPr>
            <w:tcW w:w="0" w:type="auto"/>
            <w:tcBorders>
              <w:top w:val="nil"/>
              <w:left w:val="nil"/>
              <w:bottom w:val="nil"/>
              <w:right w:val="single" w:sz="4" w:space="0" w:color="auto"/>
            </w:tcBorders>
            <w:shd w:val="clear" w:color="000000" w:fill="CCFFCC"/>
            <w:noWrap/>
            <w:vAlign w:val="center"/>
            <w:hideMark/>
          </w:tcPr>
          <w:p w14:paraId="23AD397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-3.48%</w:t>
            </w:r>
          </w:p>
        </w:tc>
        <w:tc>
          <w:tcPr>
            <w:tcW w:w="0" w:type="auto"/>
            <w:tcBorders>
              <w:top w:val="nil"/>
              <w:left w:val="nil"/>
              <w:bottom w:val="nil"/>
              <w:right w:val="nil"/>
            </w:tcBorders>
            <w:shd w:val="clear" w:color="auto" w:fill="auto"/>
            <w:noWrap/>
            <w:vAlign w:val="center"/>
            <w:hideMark/>
          </w:tcPr>
          <w:p w14:paraId="47829EF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108%</w:t>
            </w:r>
          </w:p>
        </w:tc>
        <w:tc>
          <w:tcPr>
            <w:tcW w:w="0" w:type="auto"/>
            <w:tcBorders>
              <w:top w:val="nil"/>
              <w:left w:val="nil"/>
              <w:bottom w:val="nil"/>
              <w:right w:val="single" w:sz="8" w:space="0" w:color="000000"/>
            </w:tcBorders>
            <w:shd w:val="clear" w:color="auto" w:fill="auto"/>
            <w:noWrap/>
            <w:vAlign w:val="center"/>
            <w:hideMark/>
          </w:tcPr>
          <w:p w14:paraId="7919328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132%</w:t>
            </w:r>
          </w:p>
        </w:tc>
      </w:tr>
      <w:tr w:rsidR="00B9038A" w:rsidRPr="00B9038A" w14:paraId="74686F4A"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0B7F6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0D235F4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-4.28%</w:t>
            </w:r>
          </w:p>
        </w:tc>
        <w:tc>
          <w:tcPr>
            <w:tcW w:w="0" w:type="auto"/>
            <w:tcBorders>
              <w:top w:val="nil"/>
              <w:left w:val="nil"/>
              <w:bottom w:val="nil"/>
              <w:right w:val="nil"/>
            </w:tcBorders>
            <w:shd w:val="clear" w:color="auto" w:fill="auto"/>
            <w:noWrap/>
            <w:vAlign w:val="center"/>
            <w:hideMark/>
          </w:tcPr>
          <w:p w14:paraId="210BA80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-2.72%</w:t>
            </w:r>
          </w:p>
        </w:tc>
        <w:tc>
          <w:tcPr>
            <w:tcW w:w="0" w:type="auto"/>
            <w:tcBorders>
              <w:top w:val="nil"/>
              <w:left w:val="nil"/>
              <w:bottom w:val="nil"/>
              <w:right w:val="single" w:sz="4" w:space="0" w:color="auto"/>
            </w:tcBorders>
            <w:shd w:val="clear" w:color="000000" w:fill="CCFFCC"/>
            <w:noWrap/>
            <w:vAlign w:val="center"/>
            <w:hideMark/>
          </w:tcPr>
          <w:p w14:paraId="5739B79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-3.84%</w:t>
            </w:r>
          </w:p>
        </w:tc>
        <w:tc>
          <w:tcPr>
            <w:tcW w:w="0" w:type="auto"/>
            <w:tcBorders>
              <w:top w:val="nil"/>
              <w:left w:val="nil"/>
              <w:bottom w:val="nil"/>
              <w:right w:val="nil"/>
            </w:tcBorders>
            <w:shd w:val="clear" w:color="auto" w:fill="auto"/>
            <w:noWrap/>
            <w:vAlign w:val="center"/>
            <w:hideMark/>
          </w:tcPr>
          <w:p w14:paraId="5C45B5C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795CB3B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116%</w:t>
            </w:r>
          </w:p>
        </w:tc>
      </w:tr>
      <w:tr w:rsidR="00B9038A" w:rsidRPr="00B9038A" w14:paraId="0CB8F29B"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82600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5AB711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D1D88A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110ECC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57596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6F0E254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38A" w:rsidRPr="00B9038A" w14:paraId="43FE8B9F"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3FE7A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4A7704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-5.23%</w:t>
            </w:r>
          </w:p>
        </w:tc>
        <w:tc>
          <w:tcPr>
            <w:tcW w:w="0" w:type="auto"/>
            <w:tcBorders>
              <w:top w:val="single" w:sz="8" w:space="0" w:color="auto"/>
              <w:left w:val="nil"/>
              <w:bottom w:val="nil"/>
              <w:right w:val="nil"/>
            </w:tcBorders>
            <w:shd w:val="clear" w:color="000000" w:fill="CCFFCC"/>
            <w:noWrap/>
            <w:vAlign w:val="center"/>
            <w:hideMark/>
          </w:tcPr>
          <w:p w14:paraId="068B0F8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-3.61%</w:t>
            </w:r>
          </w:p>
        </w:tc>
        <w:tc>
          <w:tcPr>
            <w:tcW w:w="0" w:type="auto"/>
            <w:tcBorders>
              <w:top w:val="single" w:sz="8" w:space="0" w:color="auto"/>
              <w:left w:val="nil"/>
              <w:bottom w:val="nil"/>
              <w:right w:val="single" w:sz="4" w:space="0" w:color="auto"/>
            </w:tcBorders>
            <w:shd w:val="clear" w:color="000000" w:fill="CCFFCC"/>
            <w:noWrap/>
            <w:vAlign w:val="center"/>
            <w:hideMark/>
          </w:tcPr>
          <w:p w14:paraId="1FDEE58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-3.11%</w:t>
            </w:r>
          </w:p>
        </w:tc>
        <w:tc>
          <w:tcPr>
            <w:tcW w:w="0" w:type="auto"/>
            <w:tcBorders>
              <w:top w:val="single" w:sz="8" w:space="0" w:color="auto"/>
              <w:left w:val="nil"/>
              <w:bottom w:val="nil"/>
              <w:right w:val="nil"/>
            </w:tcBorders>
            <w:shd w:val="clear" w:color="auto" w:fill="auto"/>
            <w:noWrap/>
            <w:vAlign w:val="center"/>
            <w:hideMark/>
          </w:tcPr>
          <w:p w14:paraId="4517B30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107%</w:t>
            </w:r>
          </w:p>
        </w:tc>
        <w:tc>
          <w:tcPr>
            <w:tcW w:w="0" w:type="auto"/>
            <w:tcBorders>
              <w:top w:val="single" w:sz="8" w:space="0" w:color="auto"/>
              <w:left w:val="nil"/>
              <w:bottom w:val="nil"/>
              <w:right w:val="single" w:sz="8" w:space="0" w:color="000000"/>
            </w:tcBorders>
            <w:shd w:val="clear" w:color="auto" w:fill="auto"/>
            <w:noWrap/>
            <w:vAlign w:val="center"/>
            <w:hideMark/>
          </w:tcPr>
          <w:p w14:paraId="393BBE4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130%</w:t>
            </w:r>
          </w:p>
        </w:tc>
      </w:tr>
      <w:tr w:rsidR="00B9038A" w:rsidRPr="00B9038A" w14:paraId="0C6FC0B5"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3F1B9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B125EF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-5.15%</w:t>
            </w:r>
          </w:p>
        </w:tc>
        <w:tc>
          <w:tcPr>
            <w:tcW w:w="0" w:type="auto"/>
            <w:tcBorders>
              <w:top w:val="single" w:sz="8" w:space="0" w:color="auto"/>
              <w:left w:val="nil"/>
              <w:bottom w:val="nil"/>
              <w:right w:val="nil"/>
            </w:tcBorders>
            <w:shd w:val="clear" w:color="auto" w:fill="auto"/>
            <w:noWrap/>
            <w:vAlign w:val="center"/>
            <w:hideMark/>
          </w:tcPr>
          <w:p w14:paraId="3AD25E9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-2.92%</w:t>
            </w:r>
          </w:p>
        </w:tc>
        <w:tc>
          <w:tcPr>
            <w:tcW w:w="0" w:type="auto"/>
            <w:tcBorders>
              <w:top w:val="single" w:sz="8" w:space="0" w:color="auto"/>
              <w:left w:val="nil"/>
              <w:bottom w:val="nil"/>
              <w:right w:val="single" w:sz="4" w:space="0" w:color="auto"/>
            </w:tcBorders>
            <w:shd w:val="clear" w:color="000000" w:fill="CCFFCC"/>
            <w:noWrap/>
            <w:vAlign w:val="center"/>
            <w:hideMark/>
          </w:tcPr>
          <w:p w14:paraId="33844CB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-3.59%</w:t>
            </w:r>
          </w:p>
        </w:tc>
        <w:tc>
          <w:tcPr>
            <w:tcW w:w="0" w:type="auto"/>
            <w:tcBorders>
              <w:top w:val="single" w:sz="8" w:space="0" w:color="auto"/>
              <w:left w:val="nil"/>
              <w:bottom w:val="nil"/>
              <w:right w:val="nil"/>
            </w:tcBorders>
            <w:shd w:val="clear" w:color="auto" w:fill="auto"/>
            <w:noWrap/>
            <w:vAlign w:val="center"/>
            <w:hideMark/>
          </w:tcPr>
          <w:p w14:paraId="7580756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111%</w:t>
            </w:r>
          </w:p>
        </w:tc>
        <w:tc>
          <w:tcPr>
            <w:tcW w:w="0" w:type="auto"/>
            <w:tcBorders>
              <w:top w:val="single" w:sz="8" w:space="0" w:color="auto"/>
              <w:left w:val="nil"/>
              <w:bottom w:val="nil"/>
              <w:right w:val="single" w:sz="8" w:space="0" w:color="000000"/>
            </w:tcBorders>
            <w:shd w:val="clear" w:color="auto" w:fill="auto"/>
            <w:noWrap/>
            <w:vAlign w:val="center"/>
            <w:hideMark/>
          </w:tcPr>
          <w:p w14:paraId="5C24D79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112%</w:t>
            </w:r>
          </w:p>
        </w:tc>
      </w:tr>
      <w:tr w:rsidR="00B9038A" w:rsidRPr="00B9038A" w14:paraId="766F1CDE" w14:textId="77777777" w:rsidTr="00B9038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640951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66A4ECD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-1.78%</w:t>
            </w:r>
          </w:p>
        </w:tc>
        <w:tc>
          <w:tcPr>
            <w:tcW w:w="0" w:type="auto"/>
            <w:tcBorders>
              <w:top w:val="nil"/>
              <w:left w:val="nil"/>
              <w:bottom w:val="single" w:sz="8" w:space="0" w:color="auto"/>
              <w:right w:val="nil"/>
            </w:tcBorders>
            <w:shd w:val="clear" w:color="auto" w:fill="auto"/>
            <w:noWrap/>
            <w:vAlign w:val="center"/>
            <w:hideMark/>
          </w:tcPr>
          <w:p w14:paraId="60200C7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-1.29%</w:t>
            </w:r>
          </w:p>
        </w:tc>
        <w:tc>
          <w:tcPr>
            <w:tcW w:w="0" w:type="auto"/>
            <w:tcBorders>
              <w:top w:val="nil"/>
              <w:left w:val="nil"/>
              <w:bottom w:val="single" w:sz="8" w:space="0" w:color="auto"/>
              <w:right w:val="single" w:sz="4" w:space="0" w:color="auto"/>
            </w:tcBorders>
            <w:shd w:val="clear" w:color="auto" w:fill="auto"/>
            <w:noWrap/>
            <w:vAlign w:val="center"/>
            <w:hideMark/>
          </w:tcPr>
          <w:p w14:paraId="488B08D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-1.39%</w:t>
            </w:r>
          </w:p>
        </w:tc>
        <w:tc>
          <w:tcPr>
            <w:tcW w:w="0" w:type="auto"/>
            <w:tcBorders>
              <w:top w:val="nil"/>
              <w:left w:val="nil"/>
              <w:bottom w:val="single" w:sz="8" w:space="0" w:color="auto"/>
              <w:right w:val="nil"/>
            </w:tcBorders>
            <w:shd w:val="clear" w:color="auto" w:fill="auto"/>
            <w:noWrap/>
            <w:vAlign w:val="center"/>
            <w:hideMark/>
          </w:tcPr>
          <w:p w14:paraId="18DE471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114%</w:t>
            </w:r>
          </w:p>
        </w:tc>
        <w:tc>
          <w:tcPr>
            <w:tcW w:w="0" w:type="auto"/>
            <w:tcBorders>
              <w:top w:val="nil"/>
              <w:left w:val="nil"/>
              <w:bottom w:val="single" w:sz="8" w:space="0" w:color="auto"/>
              <w:right w:val="single" w:sz="8" w:space="0" w:color="000000"/>
            </w:tcBorders>
            <w:shd w:val="clear" w:color="auto" w:fill="auto"/>
            <w:noWrap/>
            <w:vAlign w:val="center"/>
            <w:hideMark/>
          </w:tcPr>
          <w:p w14:paraId="225A1F4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113%</w:t>
            </w:r>
          </w:p>
        </w:tc>
      </w:tr>
      <w:tr w:rsidR="00B9038A" w:rsidRPr="00B9038A" w14:paraId="3A3EBFF1"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FB3595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3E76958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6654183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4332CA1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0E7F4D0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44BA4D9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9038A" w:rsidRPr="00B9038A" w14:paraId="575FF7A4"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4565B9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0047DE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 xml:space="preserve">Low delay B Main10 </w:t>
            </w:r>
          </w:p>
        </w:tc>
      </w:tr>
      <w:tr w:rsidR="00B9038A" w:rsidRPr="00B9038A" w14:paraId="760B4215"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17AC22CD"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1BFCC3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 VTM-1.0</w:t>
            </w:r>
          </w:p>
        </w:tc>
      </w:tr>
      <w:tr w:rsidR="00B9038A" w:rsidRPr="00B9038A" w14:paraId="1C0DB3EB" w14:textId="77777777" w:rsidTr="00B9038A">
        <w:trPr>
          <w:trHeight w:val="255"/>
          <w:jc w:val="center"/>
        </w:trPr>
        <w:tc>
          <w:tcPr>
            <w:tcW w:w="0" w:type="auto"/>
            <w:tcBorders>
              <w:top w:val="nil"/>
              <w:left w:val="nil"/>
              <w:bottom w:val="nil"/>
              <w:right w:val="nil"/>
            </w:tcBorders>
            <w:shd w:val="clear" w:color="auto" w:fill="auto"/>
            <w:noWrap/>
            <w:vAlign w:val="center"/>
            <w:hideMark/>
          </w:tcPr>
          <w:p w14:paraId="28F31E7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1E5427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3339F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F4308F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BD2A2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EncT</w:t>
            </w:r>
          </w:p>
        </w:tc>
        <w:tc>
          <w:tcPr>
            <w:tcW w:w="0" w:type="auto"/>
            <w:tcBorders>
              <w:top w:val="nil"/>
              <w:left w:val="nil"/>
              <w:bottom w:val="single" w:sz="8" w:space="0" w:color="auto"/>
              <w:right w:val="single" w:sz="8" w:space="0" w:color="000000"/>
            </w:tcBorders>
            <w:shd w:val="clear" w:color="auto" w:fill="auto"/>
            <w:noWrap/>
            <w:vAlign w:val="center"/>
            <w:hideMark/>
          </w:tcPr>
          <w:p w14:paraId="7906FC65"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DecT</w:t>
            </w:r>
          </w:p>
        </w:tc>
      </w:tr>
      <w:tr w:rsidR="00B9038A" w:rsidRPr="00B9038A" w14:paraId="1ACBF35A"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BBF05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900661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595F7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2AF38C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7223C7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2776FCC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r>
      <w:tr w:rsidR="00B9038A" w:rsidRPr="00B9038A" w14:paraId="591398AD"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4378B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07C01F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0634A1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C1F83B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00CF87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 </w:t>
            </w:r>
          </w:p>
        </w:tc>
        <w:tc>
          <w:tcPr>
            <w:tcW w:w="0" w:type="auto"/>
            <w:tcBorders>
              <w:top w:val="nil"/>
              <w:left w:val="nil"/>
              <w:bottom w:val="nil"/>
              <w:right w:val="single" w:sz="8" w:space="0" w:color="000000"/>
            </w:tcBorders>
            <w:shd w:val="clear" w:color="auto" w:fill="auto"/>
            <w:noWrap/>
            <w:vAlign w:val="center"/>
            <w:hideMark/>
          </w:tcPr>
          <w:p w14:paraId="1CA3F5A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38A" w:rsidRPr="00B9038A" w14:paraId="5EA439D0"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D5079A"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0A91883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-4.51%</w:t>
            </w:r>
          </w:p>
        </w:tc>
        <w:tc>
          <w:tcPr>
            <w:tcW w:w="0" w:type="auto"/>
            <w:tcBorders>
              <w:top w:val="nil"/>
              <w:left w:val="nil"/>
              <w:bottom w:val="nil"/>
              <w:right w:val="nil"/>
            </w:tcBorders>
            <w:shd w:val="clear" w:color="000000" w:fill="CCFFCC"/>
            <w:noWrap/>
            <w:vAlign w:val="center"/>
            <w:hideMark/>
          </w:tcPr>
          <w:p w14:paraId="0C23AE0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-4.15%</w:t>
            </w:r>
          </w:p>
        </w:tc>
        <w:tc>
          <w:tcPr>
            <w:tcW w:w="0" w:type="auto"/>
            <w:tcBorders>
              <w:top w:val="nil"/>
              <w:left w:val="nil"/>
              <w:bottom w:val="nil"/>
              <w:right w:val="single" w:sz="4" w:space="0" w:color="auto"/>
            </w:tcBorders>
            <w:shd w:val="clear" w:color="000000" w:fill="CCFFCC"/>
            <w:noWrap/>
            <w:vAlign w:val="center"/>
            <w:hideMark/>
          </w:tcPr>
          <w:p w14:paraId="4FD8FD2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-3.32%</w:t>
            </w:r>
          </w:p>
        </w:tc>
        <w:tc>
          <w:tcPr>
            <w:tcW w:w="0" w:type="auto"/>
            <w:tcBorders>
              <w:top w:val="nil"/>
              <w:left w:val="nil"/>
              <w:bottom w:val="nil"/>
              <w:right w:val="nil"/>
            </w:tcBorders>
            <w:shd w:val="clear" w:color="auto" w:fill="auto"/>
            <w:noWrap/>
            <w:vAlign w:val="center"/>
            <w:hideMark/>
          </w:tcPr>
          <w:p w14:paraId="5275294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107%</w:t>
            </w:r>
          </w:p>
        </w:tc>
        <w:tc>
          <w:tcPr>
            <w:tcW w:w="0" w:type="auto"/>
            <w:tcBorders>
              <w:top w:val="nil"/>
              <w:left w:val="nil"/>
              <w:bottom w:val="nil"/>
              <w:right w:val="single" w:sz="8" w:space="0" w:color="000000"/>
            </w:tcBorders>
            <w:shd w:val="clear" w:color="auto" w:fill="auto"/>
            <w:noWrap/>
            <w:vAlign w:val="center"/>
            <w:hideMark/>
          </w:tcPr>
          <w:p w14:paraId="73BE17C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122%</w:t>
            </w:r>
          </w:p>
        </w:tc>
      </w:tr>
      <w:tr w:rsidR="00B9038A" w:rsidRPr="00B9038A" w14:paraId="0922FF76"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4AC3B1"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842430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-4.17%</w:t>
            </w:r>
          </w:p>
        </w:tc>
        <w:tc>
          <w:tcPr>
            <w:tcW w:w="0" w:type="auto"/>
            <w:tcBorders>
              <w:top w:val="nil"/>
              <w:left w:val="nil"/>
              <w:bottom w:val="nil"/>
              <w:right w:val="nil"/>
            </w:tcBorders>
            <w:shd w:val="clear" w:color="000000" w:fill="CCFFCC"/>
            <w:noWrap/>
            <w:vAlign w:val="center"/>
            <w:hideMark/>
          </w:tcPr>
          <w:p w14:paraId="41133D3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-3.52%</w:t>
            </w:r>
          </w:p>
        </w:tc>
        <w:tc>
          <w:tcPr>
            <w:tcW w:w="0" w:type="auto"/>
            <w:tcBorders>
              <w:top w:val="nil"/>
              <w:left w:val="nil"/>
              <w:bottom w:val="nil"/>
              <w:right w:val="single" w:sz="4" w:space="0" w:color="auto"/>
            </w:tcBorders>
            <w:shd w:val="clear" w:color="000000" w:fill="CCFFCC"/>
            <w:noWrap/>
            <w:vAlign w:val="center"/>
            <w:hideMark/>
          </w:tcPr>
          <w:p w14:paraId="1A1F30C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-4.05%</w:t>
            </w:r>
          </w:p>
        </w:tc>
        <w:tc>
          <w:tcPr>
            <w:tcW w:w="0" w:type="auto"/>
            <w:tcBorders>
              <w:top w:val="nil"/>
              <w:left w:val="nil"/>
              <w:bottom w:val="nil"/>
              <w:right w:val="nil"/>
            </w:tcBorders>
            <w:shd w:val="clear" w:color="auto" w:fill="auto"/>
            <w:noWrap/>
            <w:vAlign w:val="center"/>
            <w:hideMark/>
          </w:tcPr>
          <w:p w14:paraId="399E3F8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106%</w:t>
            </w:r>
          </w:p>
        </w:tc>
        <w:tc>
          <w:tcPr>
            <w:tcW w:w="0" w:type="auto"/>
            <w:tcBorders>
              <w:top w:val="nil"/>
              <w:left w:val="nil"/>
              <w:bottom w:val="nil"/>
              <w:right w:val="single" w:sz="8" w:space="0" w:color="000000"/>
            </w:tcBorders>
            <w:shd w:val="clear" w:color="auto" w:fill="auto"/>
            <w:noWrap/>
            <w:vAlign w:val="center"/>
            <w:hideMark/>
          </w:tcPr>
          <w:p w14:paraId="06F892C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116%</w:t>
            </w:r>
          </w:p>
        </w:tc>
      </w:tr>
      <w:tr w:rsidR="00B9038A" w:rsidRPr="00B9038A" w14:paraId="4AC9C9BE" w14:textId="77777777" w:rsidTr="00B9038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AF035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B1F362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-5.04%</w:t>
            </w:r>
          </w:p>
        </w:tc>
        <w:tc>
          <w:tcPr>
            <w:tcW w:w="0" w:type="auto"/>
            <w:tcBorders>
              <w:top w:val="nil"/>
              <w:left w:val="nil"/>
              <w:bottom w:val="nil"/>
              <w:right w:val="nil"/>
            </w:tcBorders>
            <w:shd w:val="clear" w:color="auto" w:fill="auto"/>
            <w:noWrap/>
            <w:vAlign w:val="center"/>
            <w:hideMark/>
          </w:tcPr>
          <w:p w14:paraId="376C8BEC"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-2.37%</w:t>
            </w:r>
          </w:p>
        </w:tc>
        <w:tc>
          <w:tcPr>
            <w:tcW w:w="0" w:type="auto"/>
            <w:tcBorders>
              <w:top w:val="nil"/>
              <w:left w:val="nil"/>
              <w:bottom w:val="nil"/>
              <w:right w:val="single" w:sz="4" w:space="0" w:color="auto"/>
            </w:tcBorders>
            <w:shd w:val="clear" w:color="000000" w:fill="CCFFCC"/>
            <w:noWrap/>
            <w:vAlign w:val="center"/>
            <w:hideMark/>
          </w:tcPr>
          <w:p w14:paraId="5A40A0D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-3.52%</w:t>
            </w:r>
          </w:p>
        </w:tc>
        <w:tc>
          <w:tcPr>
            <w:tcW w:w="0" w:type="auto"/>
            <w:tcBorders>
              <w:top w:val="nil"/>
              <w:left w:val="nil"/>
              <w:bottom w:val="nil"/>
              <w:right w:val="nil"/>
            </w:tcBorders>
            <w:shd w:val="clear" w:color="auto" w:fill="auto"/>
            <w:noWrap/>
            <w:vAlign w:val="center"/>
            <w:hideMark/>
          </w:tcPr>
          <w:p w14:paraId="7C675C9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121%</w:t>
            </w:r>
          </w:p>
        </w:tc>
        <w:tc>
          <w:tcPr>
            <w:tcW w:w="0" w:type="auto"/>
            <w:tcBorders>
              <w:top w:val="nil"/>
              <w:left w:val="nil"/>
              <w:bottom w:val="nil"/>
              <w:right w:val="single" w:sz="8" w:space="0" w:color="000000"/>
            </w:tcBorders>
            <w:shd w:val="clear" w:color="auto" w:fill="auto"/>
            <w:noWrap/>
            <w:vAlign w:val="center"/>
            <w:hideMark/>
          </w:tcPr>
          <w:p w14:paraId="24577900"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112%</w:t>
            </w:r>
          </w:p>
        </w:tc>
      </w:tr>
      <w:tr w:rsidR="00B9038A" w:rsidRPr="00B9038A" w14:paraId="2DA88F46" w14:textId="77777777" w:rsidTr="00B9038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4D6892"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9038A">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6B18E1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-4.53%</w:t>
            </w:r>
          </w:p>
        </w:tc>
        <w:tc>
          <w:tcPr>
            <w:tcW w:w="0" w:type="auto"/>
            <w:tcBorders>
              <w:top w:val="single" w:sz="8" w:space="0" w:color="auto"/>
              <w:left w:val="nil"/>
              <w:bottom w:val="nil"/>
              <w:right w:val="nil"/>
            </w:tcBorders>
            <w:shd w:val="clear" w:color="000000" w:fill="CCFFCC"/>
            <w:noWrap/>
            <w:vAlign w:val="center"/>
            <w:hideMark/>
          </w:tcPr>
          <w:p w14:paraId="24A5F00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-3.50%</w:t>
            </w:r>
          </w:p>
        </w:tc>
        <w:tc>
          <w:tcPr>
            <w:tcW w:w="0" w:type="auto"/>
            <w:tcBorders>
              <w:top w:val="single" w:sz="8" w:space="0" w:color="auto"/>
              <w:left w:val="nil"/>
              <w:bottom w:val="nil"/>
              <w:right w:val="single" w:sz="4" w:space="0" w:color="auto"/>
            </w:tcBorders>
            <w:shd w:val="clear" w:color="000000" w:fill="CCFFCC"/>
            <w:noWrap/>
            <w:vAlign w:val="center"/>
            <w:hideMark/>
          </w:tcPr>
          <w:p w14:paraId="0CF5782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-3.61%</w:t>
            </w:r>
          </w:p>
        </w:tc>
        <w:tc>
          <w:tcPr>
            <w:tcW w:w="0" w:type="auto"/>
            <w:tcBorders>
              <w:top w:val="single" w:sz="8" w:space="0" w:color="auto"/>
              <w:left w:val="nil"/>
              <w:bottom w:val="nil"/>
              <w:right w:val="nil"/>
            </w:tcBorders>
            <w:shd w:val="clear" w:color="auto" w:fill="auto"/>
            <w:noWrap/>
            <w:vAlign w:val="center"/>
            <w:hideMark/>
          </w:tcPr>
          <w:p w14:paraId="400E906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110%</w:t>
            </w:r>
          </w:p>
        </w:tc>
        <w:tc>
          <w:tcPr>
            <w:tcW w:w="0" w:type="auto"/>
            <w:tcBorders>
              <w:top w:val="single" w:sz="8" w:space="0" w:color="auto"/>
              <w:left w:val="nil"/>
              <w:bottom w:val="nil"/>
              <w:right w:val="single" w:sz="8" w:space="0" w:color="000000"/>
            </w:tcBorders>
            <w:shd w:val="clear" w:color="auto" w:fill="auto"/>
            <w:noWrap/>
            <w:vAlign w:val="center"/>
            <w:hideMark/>
          </w:tcPr>
          <w:p w14:paraId="09C6E0B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118%</w:t>
            </w:r>
          </w:p>
        </w:tc>
      </w:tr>
      <w:tr w:rsidR="00B9038A" w:rsidRPr="00B9038A" w14:paraId="356611EF" w14:textId="77777777" w:rsidTr="00B9038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68D3763"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292AB54"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-4.29%</w:t>
            </w:r>
          </w:p>
        </w:tc>
        <w:tc>
          <w:tcPr>
            <w:tcW w:w="0" w:type="auto"/>
            <w:tcBorders>
              <w:top w:val="single" w:sz="8" w:space="0" w:color="auto"/>
              <w:left w:val="nil"/>
              <w:bottom w:val="nil"/>
              <w:right w:val="nil"/>
            </w:tcBorders>
            <w:shd w:val="clear" w:color="000000" w:fill="CCFFCC"/>
            <w:noWrap/>
            <w:vAlign w:val="center"/>
            <w:hideMark/>
          </w:tcPr>
          <w:p w14:paraId="2FC3919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-3.63%</w:t>
            </w:r>
          </w:p>
        </w:tc>
        <w:tc>
          <w:tcPr>
            <w:tcW w:w="0" w:type="auto"/>
            <w:tcBorders>
              <w:top w:val="single" w:sz="8" w:space="0" w:color="auto"/>
              <w:left w:val="nil"/>
              <w:bottom w:val="nil"/>
              <w:right w:val="single" w:sz="4" w:space="0" w:color="auto"/>
            </w:tcBorders>
            <w:shd w:val="clear" w:color="000000" w:fill="CCFFCC"/>
            <w:noWrap/>
            <w:vAlign w:val="center"/>
            <w:hideMark/>
          </w:tcPr>
          <w:p w14:paraId="7CB5A3D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5F5BB30B"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109%</w:t>
            </w:r>
          </w:p>
        </w:tc>
        <w:tc>
          <w:tcPr>
            <w:tcW w:w="0" w:type="auto"/>
            <w:tcBorders>
              <w:top w:val="single" w:sz="8" w:space="0" w:color="auto"/>
              <w:left w:val="nil"/>
              <w:bottom w:val="nil"/>
              <w:right w:val="single" w:sz="8" w:space="0" w:color="000000"/>
            </w:tcBorders>
            <w:shd w:val="clear" w:color="auto" w:fill="auto"/>
            <w:noWrap/>
            <w:vAlign w:val="center"/>
            <w:hideMark/>
          </w:tcPr>
          <w:p w14:paraId="5BF08689"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109%</w:t>
            </w:r>
          </w:p>
        </w:tc>
      </w:tr>
      <w:tr w:rsidR="00B9038A" w:rsidRPr="00B9038A" w14:paraId="1B0969B1" w14:textId="77777777" w:rsidTr="00B9038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7CAC156"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000000" w:fill="CCFFCC"/>
            <w:noWrap/>
            <w:vAlign w:val="center"/>
            <w:hideMark/>
          </w:tcPr>
          <w:p w14:paraId="2867CCF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9038A">
              <w:rPr>
                <w:rFonts w:ascii="Arial" w:hAnsi="Arial" w:cs="Arial"/>
                <w:sz w:val="18"/>
                <w:szCs w:val="18"/>
              </w:rPr>
              <w:t>-3.64%</w:t>
            </w:r>
          </w:p>
        </w:tc>
        <w:tc>
          <w:tcPr>
            <w:tcW w:w="0" w:type="auto"/>
            <w:tcBorders>
              <w:top w:val="nil"/>
              <w:left w:val="nil"/>
              <w:bottom w:val="single" w:sz="8" w:space="0" w:color="auto"/>
              <w:right w:val="nil"/>
            </w:tcBorders>
            <w:shd w:val="clear" w:color="auto" w:fill="auto"/>
            <w:noWrap/>
            <w:vAlign w:val="center"/>
            <w:hideMark/>
          </w:tcPr>
          <w:p w14:paraId="312F1FEF"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-2.57%</w:t>
            </w:r>
          </w:p>
        </w:tc>
        <w:tc>
          <w:tcPr>
            <w:tcW w:w="0" w:type="auto"/>
            <w:tcBorders>
              <w:top w:val="nil"/>
              <w:left w:val="nil"/>
              <w:bottom w:val="single" w:sz="8" w:space="0" w:color="auto"/>
              <w:right w:val="single" w:sz="4" w:space="0" w:color="auto"/>
            </w:tcBorders>
            <w:shd w:val="clear" w:color="auto" w:fill="auto"/>
            <w:noWrap/>
            <w:vAlign w:val="center"/>
            <w:hideMark/>
          </w:tcPr>
          <w:p w14:paraId="77E8E57E"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-2.39%</w:t>
            </w:r>
          </w:p>
        </w:tc>
        <w:tc>
          <w:tcPr>
            <w:tcW w:w="0" w:type="auto"/>
            <w:tcBorders>
              <w:top w:val="nil"/>
              <w:left w:val="nil"/>
              <w:bottom w:val="single" w:sz="8" w:space="0" w:color="auto"/>
              <w:right w:val="nil"/>
            </w:tcBorders>
            <w:shd w:val="clear" w:color="auto" w:fill="auto"/>
            <w:noWrap/>
            <w:vAlign w:val="center"/>
            <w:hideMark/>
          </w:tcPr>
          <w:p w14:paraId="3CB91287"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117%</w:t>
            </w:r>
          </w:p>
        </w:tc>
        <w:tc>
          <w:tcPr>
            <w:tcW w:w="0" w:type="auto"/>
            <w:tcBorders>
              <w:top w:val="nil"/>
              <w:left w:val="nil"/>
              <w:bottom w:val="single" w:sz="8" w:space="0" w:color="auto"/>
              <w:right w:val="single" w:sz="8" w:space="0" w:color="000000"/>
            </w:tcBorders>
            <w:shd w:val="clear" w:color="auto" w:fill="auto"/>
            <w:noWrap/>
            <w:vAlign w:val="center"/>
            <w:hideMark/>
          </w:tcPr>
          <w:p w14:paraId="23089358" w14:textId="77777777" w:rsidR="00B9038A" w:rsidRPr="00B9038A" w:rsidRDefault="00B9038A" w:rsidP="00B90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038A">
              <w:rPr>
                <w:rFonts w:ascii="Arial" w:hAnsi="Arial" w:cs="Arial"/>
                <w:color w:val="000000"/>
                <w:sz w:val="18"/>
                <w:szCs w:val="18"/>
              </w:rPr>
              <w:t>109%</w:t>
            </w:r>
          </w:p>
        </w:tc>
      </w:tr>
    </w:tbl>
    <w:p w14:paraId="685C08BB" w14:textId="77777777" w:rsidR="00B9038A" w:rsidRPr="00B9038A" w:rsidRDefault="00B9038A" w:rsidP="00B9038A">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5247604" w:rsidR="00342FF4" w:rsidRPr="005B217D" w:rsidRDefault="007D3ED1"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A3BA" w14:textId="77777777" w:rsidR="005A4C7A" w:rsidRDefault="005A4C7A">
      <w:r>
        <w:separator/>
      </w:r>
    </w:p>
  </w:endnote>
  <w:endnote w:type="continuationSeparator" w:id="0">
    <w:p w14:paraId="2ED62793" w14:textId="77777777" w:rsidR="005A4C7A" w:rsidRDefault="005A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A71805" w:rsidR="00B20CAA" w:rsidRPr="00C00DDE" w:rsidRDefault="00B20C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1F2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1F2D">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3BCAD" w14:textId="77777777" w:rsidR="005A4C7A" w:rsidRDefault="005A4C7A">
      <w:r>
        <w:separator/>
      </w:r>
    </w:p>
  </w:footnote>
  <w:footnote w:type="continuationSeparator" w:id="0">
    <w:p w14:paraId="09B15C26" w14:textId="77777777" w:rsidR="005A4C7A" w:rsidRDefault="005A4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173D"/>
    <w:rsid w:val="000458BC"/>
    <w:rsid w:val="00045C41"/>
    <w:rsid w:val="00046C03"/>
    <w:rsid w:val="00065039"/>
    <w:rsid w:val="0007614F"/>
    <w:rsid w:val="00090083"/>
    <w:rsid w:val="000B0C0F"/>
    <w:rsid w:val="000B1C6B"/>
    <w:rsid w:val="000B2BEF"/>
    <w:rsid w:val="000B4FF9"/>
    <w:rsid w:val="000C09AC"/>
    <w:rsid w:val="000E00F3"/>
    <w:rsid w:val="000F158C"/>
    <w:rsid w:val="00102F3D"/>
    <w:rsid w:val="00116440"/>
    <w:rsid w:val="00122621"/>
    <w:rsid w:val="00124E38"/>
    <w:rsid w:val="0012580B"/>
    <w:rsid w:val="00131F90"/>
    <w:rsid w:val="0013458C"/>
    <w:rsid w:val="0013526E"/>
    <w:rsid w:val="00146152"/>
    <w:rsid w:val="0014643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3EB5"/>
    <w:rsid w:val="00215DFC"/>
    <w:rsid w:val="00220EDE"/>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05A1"/>
    <w:rsid w:val="002F164D"/>
    <w:rsid w:val="003021BC"/>
    <w:rsid w:val="00306206"/>
    <w:rsid w:val="00317D85"/>
    <w:rsid w:val="00327C56"/>
    <w:rsid w:val="003315A1"/>
    <w:rsid w:val="00334D78"/>
    <w:rsid w:val="003373EC"/>
    <w:rsid w:val="00342FF4"/>
    <w:rsid w:val="00346148"/>
    <w:rsid w:val="00347F1F"/>
    <w:rsid w:val="003669EA"/>
    <w:rsid w:val="0036723F"/>
    <w:rsid w:val="003706CC"/>
    <w:rsid w:val="00377710"/>
    <w:rsid w:val="00394015"/>
    <w:rsid w:val="003A2D8E"/>
    <w:rsid w:val="003A6882"/>
    <w:rsid w:val="003A7CE6"/>
    <w:rsid w:val="003C1742"/>
    <w:rsid w:val="003C20E4"/>
    <w:rsid w:val="003C3364"/>
    <w:rsid w:val="003D6342"/>
    <w:rsid w:val="003E6F90"/>
    <w:rsid w:val="003E73ED"/>
    <w:rsid w:val="003F5D0F"/>
    <w:rsid w:val="00414101"/>
    <w:rsid w:val="004219CF"/>
    <w:rsid w:val="004232EA"/>
    <w:rsid w:val="004234F0"/>
    <w:rsid w:val="00433DDB"/>
    <w:rsid w:val="00435A29"/>
    <w:rsid w:val="00437619"/>
    <w:rsid w:val="00465A1E"/>
    <w:rsid w:val="00497349"/>
    <w:rsid w:val="004A2A63"/>
    <w:rsid w:val="004B210C"/>
    <w:rsid w:val="004D0C9E"/>
    <w:rsid w:val="004D405F"/>
    <w:rsid w:val="004E4F4F"/>
    <w:rsid w:val="004E6789"/>
    <w:rsid w:val="004F61E3"/>
    <w:rsid w:val="00500DF5"/>
    <w:rsid w:val="00502E10"/>
    <w:rsid w:val="0051015C"/>
    <w:rsid w:val="00516CF1"/>
    <w:rsid w:val="00525ACA"/>
    <w:rsid w:val="00531AE9"/>
    <w:rsid w:val="00550A66"/>
    <w:rsid w:val="00567EC7"/>
    <w:rsid w:val="00570013"/>
    <w:rsid w:val="005801A2"/>
    <w:rsid w:val="005937CF"/>
    <w:rsid w:val="005952A5"/>
    <w:rsid w:val="005A33A1"/>
    <w:rsid w:val="005A4C7A"/>
    <w:rsid w:val="005B217D"/>
    <w:rsid w:val="005C385F"/>
    <w:rsid w:val="005C7BAA"/>
    <w:rsid w:val="005E1AC6"/>
    <w:rsid w:val="005F6F1B"/>
    <w:rsid w:val="00602BFA"/>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4DC6"/>
    <w:rsid w:val="006E5417"/>
    <w:rsid w:val="006F0794"/>
    <w:rsid w:val="006F4109"/>
    <w:rsid w:val="007023DE"/>
    <w:rsid w:val="00712F60"/>
    <w:rsid w:val="00720E3B"/>
    <w:rsid w:val="00725C0C"/>
    <w:rsid w:val="0074393F"/>
    <w:rsid w:val="00745F6B"/>
    <w:rsid w:val="0075585E"/>
    <w:rsid w:val="00770571"/>
    <w:rsid w:val="007768FF"/>
    <w:rsid w:val="007824D3"/>
    <w:rsid w:val="00796EE3"/>
    <w:rsid w:val="007A7D29"/>
    <w:rsid w:val="007B3770"/>
    <w:rsid w:val="007B4AB8"/>
    <w:rsid w:val="007D1181"/>
    <w:rsid w:val="007D3ED1"/>
    <w:rsid w:val="007E01A3"/>
    <w:rsid w:val="007F1F8B"/>
    <w:rsid w:val="007F67A1"/>
    <w:rsid w:val="00811C05"/>
    <w:rsid w:val="008206C8"/>
    <w:rsid w:val="00820BAE"/>
    <w:rsid w:val="00842EA1"/>
    <w:rsid w:val="0086387C"/>
    <w:rsid w:val="00874A6C"/>
    <w:rsid w:val="00876C65"/>
    <w:rsid w:val="008A4B4C"/>
    <w:rsid w:val="008C239F"/>
    <w:rsid w:val="008C3308"/>
    <w:rsid w:val="008C76A3"/>
    <w:rsid w:val="008E480C"/>
    <w:rsid w:val="00907757"/>
    <w:rsid w:val="009212B0"/>
    <w:rsid w:val="00921FA1"/>
    <w:rsid w:val="009234A5"/>
    <w:rsid w:val="00933453"/>
    <w:rsid w:val="009336F7"/>
    <w:rsid w:val="0093636C"/>
    <w:rsid w:val="009374A7"/>
    <w:rsid w:val="009513AF"/>
    <w:rsid w:val="00955F6D"/>
    <w:rsid w:val="00977C16"/>
    <w:rsid w:val="0098551D"/>
    <w:rsid w:val="0099518F"/>
    <w:rsid w:val="009A523D"/>
    <w:rsid w:val="009B02A1"/>
    <w:rsid w:val="009D7CE6"/>
    <w:rsid w:val="009E08AB"/>
    <w:rsid w:val="009F496B"/>
    <w:rsid w:val="00A01439"/>
    <w:rsid w:val="00A02E61"/>
    <w:rsid w:val="00A05CFF"/>
    <w:rsid w:val="00A13048"/>
    <w:rsid w:val="00A42B98"/>
    <w:rsid w:val="00A46843"/>
    <w:rsid w:val="00A56B97"/>
    <w:rsid w:val="00A6093D"/>
    <w:rsid w:val="00A767DC"/>
    <w:rsid w:val="00A76A6D"/>
    <w:rsid w:val="00A80B3B"/>
    <w:rsid w:val="00A83253"/>
    <w:rsid w:val="00AA6E84"/>
    <w:rsid w:val="00AB1A1C"/>
    <w:rsid w:val="00AD05A8"/>
    <w:rsid w:val="00AD710D"/>
    <w:rsid w:val="00AE341B"/>
    <w:rsid w:val="00B01905"/>
    <w:rsid w:val="00B07CA7"/>
    <w:rsid w:val="00B1279A"/>
    <w:rsid w:val="00B20CAA"/>
    <w:rsid w:val="00B4194A"/>
    <w:rsid w:val="00B437E8"/>
    <w:rsid w:val="00B5222E"/>
    <w:rsid w:val="00B53179"/>
    <w:rsid w:val="00B57A23"/>
    <w:rsid w:val="00B600CD"/>
    <w:rsid w:val="00B61C96"/>
    <w:rsid w:val="00B73A2A"/>
    <w:rsid w:val="00B75A51"/>
    <w:rsid w:val="00B827C6"/>
    <w:rsid w:val="00B9038A"/>
    <w:rsid w:val="00B94B06"/>
    <w:rsid w:val="00B94C28"/>
    <w:rsid w:val="00BC10BA"/>
    <w:rsid w:val="00BC5AFD"/>
    <w:rsid w:val="00C00DDE"/>
    <w:rsid w:val="00C01F2D"/>
    <w:rsid w:val="00C04F43"/>
    <w:rsid w:val="00C0609D"/>
    <w:rsid w:val="00C115AB"/>
    <w:rsid w:val="00C26CCB"/>
    <w:rsid w:val="00C30249"/>
    <w:rsid w:val="00C3723B"/>
    <w:rsid w:val="00C42466"/>
    <w:rsid w:val="00C5396D"/>
    <w:rsid w:val="00C606C9"/>
    <w:rsid w:val="00C6214A"/>
    <w:rsid w:val="00C80288"/>
    <w:rsid w:val="00C84003"/>
    <w:rsid w:val="00C87E92"/>
    <w:rsid w:val="00C90650"/>
    <w:rsid w:val="00C914ED"/>
    <w:rsid w:val="00C97D78"/>
    <w:rsid w:val="00CC0606"/>
    <w:rsid w:val="00CC2AAE"/>
    <w:rsid w:val="00CC5A42"/>
    <w:rsid w:val="00CD0EAB"/>
    <w:rsid w:val="00CE5E02"/>
    <w:rsid w:val="00CF34DB"/>
    <w:rsid w:val="00CF558F"/>
    <w:rsid w:val="00D010C0"/>
    <w:rsid w:val="00D073E2"/>
    <w:rsid w:val="00D312D0"/>
    <w:rsid w:val="00D446EC"/>
    <w:rsid w:val="00D51BF0"/>
    <w:rsid w:val="00D531DB"/>
    <w:rsid w:val="00D55942"/>
    <w:rsid w:val="00D807BF"/>
    <w:rsid w:val="00D82FCC"/>
    <w:rsid w:val="00D97104"/>
    <w:rsid w:val="00DA17FC"/>
    <w:rsid w:val="00DA7887"/>
    <w:rsid w:val="00DB2C26"/>
    <w:rsid w:val="00DB556F"/>
    <w:rsid w:val="00DC28C4"/>
    <w:rsid w:val="00DD02F4"/>
    <w:rsid w:val="00DD6622"/>
    <w:rsid w:val="00DE1C7C"/>
    <w:rsid w:val="00DE61EE"/>
    <w:rsid w:val="00DE6B43"/>
    <w:rsid w:val="00E11923"/>
    <w:rsid w:val="00E262D4"/>
    <w:rsid w:val="00E36250"/>
    <w:rsid w:val="00E47F2D"/>
    <w:rsid w:val="00E54511"/>
    <w:rsid w:val="00E55824"/>
    <w:rsid w:val="00E61DAC"/>
    <w:rsid w:val="00E72B80"/>
    <w:rsid w:val="00E75FE3"/>
    <w:rsid w:val="00E8605A"/>
    <w:rsid w:val="00E86C4C"/>
    <w:rsid w:val="00E907A3"/>
    <w:rsid w:val="00EA5AE0"/>
    <w:rsid w:val="00EB56E1"/>
    <w:rsid w:val="00EB7AB1"/>
    <w:rsid w:val="00EE30F0"/>
    <w:rsid w:val="00EE7CD8"/>
    <w:rsid w:val="00EF48CC"/>
    <w:rsid w:val="00F00801"/>
    <w:rsid w:val="00F01129"/>
    <w:rsid w:val="00F2488D"/>
    <w:rsid w:val="00F601A0"/>
    <w:rsid w:val="00F712E9"/>
    <w:rsid w:val="00F73032"/>
    <w:rsid w:val="00F848FC"/>
    <w:rsid w:val="00F906F6"/>
    <w:rsid w:val="00F9282A"/>
    <w:rsid w:val="00F96BAD"/>
    <w:rsid w:val="00FA139D"/>
    <w:rsid w:val="00FB0E84"/>
    <w:rsid w:val="00FB1FB5"/>
    <w:rsid w:val="00FB3920"/>
    <w:rsid w:val="00FB5A34"/>
    <w:rsid w:val="00FC2405"/>
    <w:rsid w:val="00FC351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53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8155">
      <w:bodyDiv w:val="1"/>
      <w:marLeft w:val="0"/>
      <w:marRight w:val="0"/>
      <w:marTop w:val="0"/>
      <w:marBottom w:val="0"/>
      <w:divBdr>
        <w:top w:val="none" w:sz="0" w:space="0" w:color="auto"/>
        <w:left w:val="none" w:sz="0" w:space="0" w:color="auto"/>
        <w:bottom w:val="none" w:sz="0" w:space="0" w:color="auto"/>
        <w:right w:val="none" w:sz="0" w:space="0" w:color="auto"/>
      </w:divBdr>
    </w:div>
    <w:div w:id="190143842">
      <w:bodyDiv w:val="1"/>
      <w:marLeft w:val="0"/>
      <w:marRight w:val="0"/>
      <w:marTop w:val="0"/>
      <w:marBottom w:val="0"/>
      <w:divBdr>
        <w:top w:val="none" w:sz="0" w:space="0" w:color="auto"/>
        <w:left w:val="none" w:sz="0" w:space="0" w:color="auto"/>
        <w:bottom w:val="none" w:sz="0" w:space="0" w:color="auto"/>
        <w:right w:val="none" w:sz="0" w:space="0" w:color="auto"/>
      </w:divBdr>
    </w:div>
    <w:div w:id="218783882">
      <w:bodyDiv w:val="1"/>
      <w:marLeft w:val="0"/>
      <w:marRight w:val="0"/>
      <w:marTop w:val="0"/>
      <w:marBottom w:val="0"/>
      <w:divBdr>
        <w:top w:val="none" w:sz="0" w:space="0" w:color="auto"/>
        <w:left w:val="none" w:sz="0" w:space="0" w:color="auto"/>
        <w:bottom w:val="none" w:sz="0" w:space="0" w:color="auto"/>
        <w:right w:val="none" w:sz="0" w:space="0" w:color="auto"/>
      </w:divBdr>
    </w:div>
    <w:div w:id="266087974">
      <w:bodyDiv w:val="1"/>
      <w:marLeft w:val="0"/>
      <w:marRight w:val="0"/>
      <w:marTop w:val="0"/>
      <w:marBottom w:val="0"/>
      <w:divBdr>
        <w:top w:val="none" w:sz="0" w:space="0" w:color="auto"/>
        <w:left w:val="none" w:sz="0" w:space="0" w:color="auto"/>
        <w:bottom w:val="none" w:sz="0" w:space="0" w:color="auto"/>
        <w:right w:val="none" w:sz="0" w:space="0" w:color="auto"/>
      </w:divBdr>
    </w:div>
    <w:div w:id="330064048">
      <w:bodyDiv w:val="1"/>
      <w:marLeft w:val="0"/>
      <w:marRight w:val="0"/>
      <w:marTop w:val="0"/>
      <w:marBottom w:val="0"/>
      <w:divBdr>
        <w:top w:val="none" w:sz="0" w:space="0" w:color="auto"/>
        <w:left w:val="none" w:sz="0" w:space="0" w:color="auto"/>
        <w:bottom w:val="none" w:sz="0" w:space="0" w:color="auto"/>
        <w:right w:val="none" w:sz="0" w:space="0" w:color="auto"/>
      </w:divBdr>
    </w:div>
    <w:div w:id="362289369">
      <w:bodyDiv w:val="1"/>
      <w:marLeft w:val="0"/>
      <w:marRight w:val="0"/>
      <w:marTop w:val="0"/>
      <w:marBottom w:val="0"/>
      <w:divBdr>
        <w:top w:val="none" w:sz="0" w:space="0" w:color="auto"/>
        <w:left w:val="none" w:sz="0" w:space="0" w:color="auto"/>
        <w:bottom w:val="none" w:sz="0" w:space="0" w:color="auto"/>
        <w:right w:val="none" w:sz="0" w:space="0" w:color="auto"/>
      </w:divBdr>
    </w:div>
    <w:div w:id="428310405">
      <w:bodyDiv w:val="1"/>
      <w:marLeft w:val="0"/>
      <w:marRight w:val="0"/>
      <w:marTop w:val="0"/>
      <w:marBottom w:val="0"/>
      <w:divBdr>
        <w:top w:val="none" w:sz="0" w:space="0" w:color="auto"/>
        <w:left w:val="none" w:sz="0" w:space="0" w:color="auto"/>
        <w:bottom w:val="none" w:sz="0" w:space="0" w:color="auto"/>
        <w:right w:val="none" w:sz="0" w:space="0" w:color="auto"/>
      </w:divBdr>
    </w:div>
    <w:div w:id="748310961">
      <w:bodyDiv w:val="1"/>
      <w:marLeft w:val="0"/>
      <w:marRight w:val="0"/>
      <w:marTop w:val="0"/>
      <w:marBottom w:val="0"/>
      <w:divBdr>
        <w:top w:val="none" w:sz="0" w:space="0" w:color="auto"/>
        <w:left w:val="none" w:sz="0" w:space="0" w:color="auto"/>
        <w:bottom w:val="none" w:sz="0" w:space="0" w:color="auto"/>
        <w:right w:val="none" w:sz="0" w:space="0" w:color="auto"/>
      </w:divBdr>
    </w:div>
    <w:div w:id="835539618">
      <w:bodyDiv w:val="1"/>
      <w:marLeft w:val="0"/>
      <w:marRight w:val="0"/>
      <w:marTop w:val="0"/>
      <w:marBottom w:val="0"/>
      <w:divBdr>
        <w:top w:val="none" w:sz="0" w:space="0" w:color="auto"/>
        <w:left w:val="none" w:sz="0" w:space="0" w:color="auto"/>
        <w:bottom w:val="none" w:sz="0" w:space="0" w:color="auto"/>
        <w:right w:val="none" w:sz="0" w:space="0" w:color="auto"/>
      </w:divBdr>
    </w:div>
    <w:div w:id="921571132">
      <w:bodyDiv w:val="1"/>
      <w:marLeft w:val="0"/>
      <w:marRight w:val="0"/>
      <w:marTop w:val="0"/>
      <w:marBottom w:val="0"/>
      <w:divBdr>
        <w:top w:val="none" w:sz="0" w:space="0" w:color="auto"/>
        <w:left w:val="none" w:sz="0" w:space="0" w:color="auto"/>
        <w:bottom w:val="none" w:sz="0" w:space="0" w:color="auto"/>
        <w:right w:val="none" w:sz="0" w:space="0" w:color="auto"/>
      </w:divBdr>
    </w:div>
    <w:div w:id="1089083667">
      <w:bodyDiv w:val="1"/>
      <w:marLeft w:val="0"/>
      <w:marRight w:val="0"/>
      <w:marTop w:val="0"/>
      <w:marBottom w:val="0"/>
      <w:divBdr>
        <w:top w:val="none" w:sz="0" w:space="0" w:color="auto"/>
        <w:left w:val="none" w:sz="0" w:space="0" w:color="auto"/>
        <w:bottom w:val="none" w:sz="0" w:space="0" w:color="auto"/>
        <w:right w:val="none" w:sz="0" w:space="0" w:color="auto"/>
      </w:divBdr>
    </w:div>
    <w:div w:id="1107773313">
      <w:bodyDiv w:val="1"/>
      <w:marLeft w:val="0"/>
      <w:marRight w:val="0"/>
      <w:marTop w:val="0"/>
      <w:marBottom w:val="0"/>
      <w:divBdr>
        <w:top w:val="none" w:sz="0" w:space="0" w:color="auto"/>
        <w:left w:val="none" w:sz="0" w:space="0" w:color="auto"/>
        <w:bottom w:val="none" w:sz="0" w:space="0" w:color="auto"/>
        <w:right w:val="none" w:sz="0" w:space="0" w:color="auto"/>
      </w:divBdr>
    </w:div>
    <w:div w:id="1172112384">
      <w:bodyDiv w:val="1"/>
      <w:marLeft w:val="0"/>
      <w:marRight w:val="0"/>
      <w:marTop w:val="0"/>
      <w:marBottom w:val="0"/>
      <w:divBdr>
        <w:top w:val="none" w:sz="0" w:space="0" w:color="auto"/>
        <w:left w:val="none" w:sz="0" w:space="0" w:color="auto"/>
        <w:bottom w:val="none" w:sz="0" w:space="0" w:color="auto"/>
        <w:right w:val="none" w:sz="0" w:space="0" w:color="auto"/>
      </w:divBdr>
    </w:div>
    <w:div w:id="1282958428">
      <w:bodyDiv w:val="1"/>
      <w:marLeft w:val="0"/>
      <w:marRight w:val="0"/>
      <w:marTop w:val="0"/>
      <w:marBottom w:val="0"/>
      <w:divBdr>
        <w:top w:val="none" w:sz="0" w:space="0" w:color="auto"/>
        <w:left w:val="none" w:sz="0" w:space="0" w:color="auto"/>
        <w:bottom w:val="none" w:sz="0" w:space="0" w:color="auto"/>
        <w:right w:val="none" w:sz="0" w:space="0" w:color="auto"/>
      </w:divBdr>
    </w:div>
    <w:div w:id="1298292853">
      <w:bodyDiv w:val="1"/>
      <w:marLeft w:val="0"/>
      <w:marRight w:val="0"/>
      <w:marTop w:val="0"/>
      <w:marBottom w:val="0"/>
      <w:divBdr>
        <w:top w:val="none" w:sz="0" w:space="0" w:color="auto"/>
        <w:left w:val="none" w:sz="0" w:space="0" w:color="auto"/>
        <w:bottom w:val="none" w:sz="0" w:space="0" w:color="auto"/>
        <w:right w:val="none" w:sz="0" w:space="0" w:color="auto"/>
      </w:divBdr>
    </w:div>
    <w:div w:id="1453208430">
      <w:bodyDiv w:val="1"/>
      <w:marLeft w:val="0"/>
      <w:marRight w:val="0"/>
      <w:marTop w:val="0"/>
      <w:marBottom w:val="0"/>
      <w:divBdr>
        <w:top w:val="none" w:sz="0" w:space="0" w:color="auto"/>
        <w:left w:val="none" w:sz="0" w:space="0" w:color="auto"/>
        <w:bottom w:val="none" w:sz="0" w:space="0" w:color="auto"/>
        <w:right w:val="none" w:sz="0" w:space="0" w:color="auto"/>
      </w:divBdr>
    </w:div>
    <w:div w:id="16204086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908218">
      <w:bodyDiv w:val="1"/>
      <w:marLeft w:val="0"/>
      <w:marRight w:val="0"/>
      <w:marTop w:val="0"/>
      <w:marBottom w:val="0"/>
      <w:divBdr>
        <w:top w:val="none" w:sz="0" w:space="0" w:color="auto"/>
        <w:left w:val="none" w:sz="0" w:space="0" w:color="auto"/>
        <w:bottom w:val="none" w:sz="0" w:space="0" w:color="auto"/>
        <w:right w:val="none" w:sz="0" w:space="0" w:color="auto"/>
      </w:divBdr>
    </w:div>
    <w:div w:id="1857227834">
      <w:bodyDiv w:val="1"/>
      <w:marLeft w:val="0"/>
      <w:marRight w:val="0"/>
      <w:marTop w:val="0"/>
      <w:marBottom w:val="0"/>
      <w:divBdr>
        <w:top w:val="none" w:sz="0" w:space="0" w:color="auto"/>
        <w:left w:val="none" w:sz="0" w:space="0" w:color="auto"/>
        <w:bottom w:val="none" w:sz="0" w:space="0" w:color="auto"/>
        <w:right w:val="none" w:sz="0" w:space="0" w:color="auto"/>
      </w:divBdr>
    </w:div>
    <w:div w:id="1866678090">
      <w:bodyDiv w:val="1"/>
      <w:marLeft w:val="0"/>
      <w:marRight w:val="0"/>
      <w:marTop w:val="0"/>
      <w:marBottom w:val="0"/>
      <w:divBdr>
        <w:top w:val="none" w:sz="0" w:space="0" w:color="auto"/>
        <w:left w:val="none" w:sz="0" w:space="0" w:color="auto"/>
        <w:bottom w:val="none" w:sz="0" w:space="0" w:color="auto"/>
        <w:right w:val="none" w:sz="0" w:space="0" w:color="auto"/>
      </w:divBdr>
    </w:div>
    <w:div w:id="1895047424">
      <w:bodyDiv w:val="1"/>
      <w:marLeft w:val="0"/>
      <w:marRight w:val="0"/>
      <w:marTop w:val="0"/>
      <w:marBottom w:val="0"/>
      <w:divBdr>
        <w:top w:val="none" w:sz="0" w:space="0" w:color="auto"/>
        <w:left w:val="none" w:sz="0" w:space="0" w:color="auto"/>
        <w:bottom w:val="none" w:sz="0" w:space="0" w:color="auto"/>
        <w:right w:val="none" w:sz="0" w:space="0" w:color="auto"/>
      </w:divBdr>
    </w:div>
    <w:div w:id="1991328793">
      <w:bodyDiv w:val="1"/>
      <w:marLeft w:val="0"/>
      <w:marRight w:val="0"/>
      <w:marTop w:val="0"/>
      <w:marBottom w:val="0"/>
      <w:divBdr>
        <w:top w:val="none" w:sz="0" w:space="0" w:color="auto"/>
        <w:left w:val="none" w:sz="0" w:space="0" w:color="auto"/>
        <w:bottom w:val="none" w:sz="0" w:space="0" w:color="auto"/>
        <w:right w:val="none" w:sz="0" w:space="0" w:color="auto"/>
      </w:divBdr>
    </w:div>
    <w:div w:id="2083524716">
      <w:bodyDiv w:val="1"/>
      <w:marLeft w:val="0"/>
      <w:marRight w:val="0"/>
      <w:marTop w:val="0"/>
      <w:marBottom w:val="0"/>
      <w:divBdr>
        <w:top w:val="none" w:sz="0" w:space="0" w:color="auto"/>
        <w:left w:val="none" w:sz="0" w:space="0" w:color="auto"/>
        <w:bottom w:val="none" w:sz="0" w:space="0" w:color="auto"/>
        <w:right w:val="none" w:sz="0" w:space="0" w:color="auto"/>
      </w:divBdr>
    </w:div>
    <w:div w:id="208864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22520-543D-42CE-B354-6038E84F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40</cp:revision>
  <cp:lastPrinted>1900-01-01T08:00:00Z</cp:lastPrinted>
  <dcterms:created xsi:type="dcterms:W3CDTF">2017-12-03T02:45:00Z</dcterms:created>
  <dcterms:modified xsi:type="dcterms:W3CDTF">2018-07-03T09:39:00Z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