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CEA8854" w:rsidR="006C5D39" w:rsidRPr="005B217D" w:rsidRDefault="008F7B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7AF4159C" wp14:editId="61405AD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3441CC" id="Group 2" o:spid="_x0000_s1026" style="position:absolute;margin-left:-4.15pt;margin-top:-27.5pt;width:23.3pt;height:24.6pt;z-index:2516546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704" behindDoc="0" locked="0" layoutInCell="1" allowOverlap="1" wp14:anchorId="00EDF105" wp14:editId="3F36A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5680" behindDoc="0" locked="0" layoutInCell="1" allowOverlap="1" wp14:anchorId="4343FD4C" wp14:editId="4FB2E6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05A598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A02AB">
              <w:rPr>
                <w:lang w:val="en-CA"/>
              </w:rPr>
              <w:t>0351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B02F6E" w:rsidR="00E61DAC" w:rsidRPr="005B217D" w:rsidRDefault="00B31A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CE1-3.0.7: </w:t>
            </w:r>
            <w:r w:rsidR="00BB2879" w:rsidRPr="00BF7D57">
              <w:rPr>
                <w:b/>
                <w:lang w:val="en-CA"/>
              </w:rPr>
              <w:t>removing</w:t>
            </w:r>
            <w:r w:rsidR="00BB2879">
              <w:rPr>
                <w:lang w:val="en-CA"/>
              </w:rPr>
              <w:t xml:space="preserve"> </w:t>
            </w:r>
            <w:r w:rsidR="0039314F" w:rsidRPr="00B31A80">
              <w:rPr>
                <w:b/>
                <w:szCs w:val="22"/>
                <w:lang w:val="en-GB"/>
              </w:rPr>
              <w:t>prevention</w:t>
            </w:r>
            <w:r w:rsidRPr="00B31A80">
              <w:rPr>
                <w:b/>
                <w:szCs w:val="22"/>
                <w:lang w:val="en-GB"/>
              </w:rPr>
              <w:t xml:space="preserve"> of redundant split partitioning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F831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9ACB7C" w:rsidR="00E61DAC" w:rsidRPr="005B217D" w:rsidRDefault="00B31A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ACC7F3" w14:textId="062ADA4A" w:rsidR="00B635A1" w:rsidRDefault="002048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  <w:r w:rsidR="00B635A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Vadim Seregin</w:t>
            </w:r>
            <w:r w:rsidR="00B635A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  <w:r w:rsidR="00B635A1">
              <w:rPr>
                <w:szCs w:val="22"/>
                <w:lang w:val="en-CA"/>
              </w:rPr>
              <w:t xml:space="preserve">, </w:t>
            </w:r>
            <w:r w:rsidR="005E20F9" w:rsidRPr="005E20F9">
              <w:rPr>
                <w:szCs w:val="22"/>
                <w:lang w:val="en-CA"/>
              </w:rPr>
              <w:t>Nikolay Shlyakhov</w:t>
            </w:r>
          </w:p>
          <w:p w14:paraId="49D81240" w14:textId="22FA98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3A5E"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 w:rsidR="00043A5E">
              <w:rPr>
                <w:szCs w:val="22"/>
                <w:lang w:val="en-CA"/>
              </w:rPr>
              <w:t>San Diego, CA, U.S.A.  92121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C69E061" w14:textId="2E84999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78DF">
              <w:rPr>
                <w:szCs w:val="22"/>
                <w:lang w:val="en-CA"/>
              </w:rPr>
              <w:t>+1-858-845-1795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114E2" w:rsidRPr="00E52DF1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</w:p>
          <w:p w14:paraId="1DF768EE" w14:textId="3AAB66DB" w:rsidR="009114E2" w:rsidRDefault="009C090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73B3A" w:rsidRPr="00E52DF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981D6CE" w:rsidR="00FE6A08" w:rsidRPr="005B217D" w:rsidRDefault="009C090D" w:rsidP="00A71A5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E6A08" w:rsidRPr="00E52DF1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043A5E" w:rsidRPr="005B217D" w14:paraId="49AFAA61" w14:textId="77777777">
        <w:tc>
          <w:tcPr>
            <w:tcW w:w="1458" w:type="dxa"/>
          </w:tcPr>
          <w:p w14:paraId="2C08AF6B" w14:textId="77777777" w:rsidR="00043A5E" w:rsidRPr="005B217D" w:rsidRDefault="00043A5E" w:rsidP="00043A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A6B672" w:rsidR="00043A5E" w:rsidRPr="005B217D" w:rsidRDefault="00043A5E" w:rsidP="00043A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52623A" w:rsidR="00263398" w:rsidRPr="005B217D" w:rsidRDefault="00502E1A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the results of CE1 sub-tests </w:t>
      </w:r>
      <w:r w:rsidR="00A36302">
        <w:rPr>
          <w:lang w:val="en-CA"/>
        </w:rPr>
        <w:t>3</w:t>
      </w:r>
      <w:r>
        <w:rPr>
          <w:lang w:val="en-CA"/>
        </w:rPr>
        <w:t>.</w:t>
      </w:r>
      <w:r w:rsidR="00A36302">
        <w:rPr>
          <w:lang w:val="en-CA"/>
        </w:rPr>
        <w:t>0</w:t>
      </w:r>
      <w:r>
        <w:rPr>
          <w:lang w:val="en-CA"/>
        </w:rPr>
        <w:t>.</w:t>
      </w:r>
      <w:r w:rsidR="00A36302">
        <w:rPr>
          <w:lang w:val="en-CA"/>
        </w:rPr>
        <w:t xml:space="preserve">7 on </w:t>
      </w:r>
      <w:r w:rsidR="00A53EBD">
        <w:rPr>
          <w:lang w:val="en-CA"/>
        </w:rPr>
        <w:t xml:space="preserve">removing normative </w:t>
      </w:r>
      <w:r w:rsidR="00A36302" w:rsidRPr="00A36302">
        <w:rPr>
          <w:lang w:val="en-CA"/>
        </w:rPr>
        <w:t>prevention of redundant split</w:t>
      </w:r>
      <w:r w:rsidR="00A53EBD">
        <w:rPr>
          <w:lang w:val="en-CA"/>
        </w:rPr>
        <w:t>s in</w:t>
      </w:r>
      <w:r w:rsidR="00A36302" w:rsidRPr="00A36302">
        <w:rPr>
          <w:lang w:val="en-CA"/>
        </w:rPr>
        <w:t xml:space="preserve"> partition</w:t>
      </w:r>
      <w:r w:rsidR="00A53EBD">
        <w:rPr>
          <w:lang w:val="en-CA"/>
        </w:rPr>
        <w:t xml:space="preserve"> signalling</w:t>
      </w:r>
      <w:r w:rsidR="00A36302">
        <w:rPr>
          <w:lang w:val="en-CA"/>
        </w:rPr>
        <w:t xml:space="preserve">. </w:t>
      </w:r>
      <w:r w:rsidR="001907E2">
        <w:rPr>
          <w:lang w:val="en-CA"/>
        </w:rPr>
        <w:t xml:space="preserve">Four different types of </w:t>
      </w:r>
      <w:r w:rsidR="00E16978">
        <w:rPr>
          <w:lang w:val="en-CA"/>
        </w:rPr>
        <w:t xml:space="preserve">restrictions are enforced in VTM1.0 to </w:t>
      </w:r>
      <w:r w:rsidR="00A53EBD">
        <w:rPr>
          <w:lang w:val="en-CA"/>
        </w:rPr>
        <w:t xml:space="preserve">avoid signaling of the </w:t>
      </w:r>
      <w:r w:rsidR="004E2CA3">
        <w:rPr>
          <w:lang w:val="en-CA"/>
        </w:rPr>
        <w:t xml:space="preserve">same </w:t>
      </w:r>
      <w:r w:rsidR="00A53EBD">
        <w:rPr>
          <w:lang w:val="en-CA"/>
        </w:rPr>
        <w:t xml:space="preserve">block </w:t>
      </w:r>
      <w:r w:rsidR="00E16978">
        <w:rPr>
          <w:lang w:val="en-CA"/>
        </w:rPr>
        <w:t>partitioning</w:t>
      </w:r>
      <w:r w:rsidR="00A53EBD">
        <w:rPr>
          <w:lang w:val="en-CA"/>
        </w:rPr>
        <w:t>, which can be obtained by using</w:t>
      </w:r>
      <w:r w:rsidR="004E2CA3">
        <w:rPr>
          <w:lang w:val="en-CA"/>
        </w:rPr>
        <w:t xml:space="preserve"> different </w:t>
      </w:r>
      <w:r w:rsidR="00A53EBD">
        <w:rPr>
          <w:lang w:val="en-CA"/>
        </w:rPr>
        <w:t>tree structures</w:t>
      </w:r>
      <w:r w:rsidR="00E16978">
        <w:rPr>
          <w:lang w:val="en-CA"/>
        </w:rPr>
        <w:t>.</w:t>
      </w:r>
      <w:r w:rsidR="00FF61E2">
        <w:rPr>
          <w:lang w:val="en-CA"/>
        </w:rPr>
        <w:t xml:space="preserve"> </w:t>
      </w:r>
      <w:r w:rsidR="006467CC">
        <w:rPr>
          <w:lang w:val="en-CA"/>
        </w:rPr>
        <w:t xml:space="preserve">By removing all the restrictions, </w:t>
      </w:r>
      <w:r w:rsidR="00163FA1">
        <w:rPr>
          <w:lang w:val="en-CA"/>
        </w:rPr>
        <w:t>simulation results show 0.05</w:t>
      </w:r>
      <w:r w:rsidR="0057262A">
        <w:rPr>
          <w:lang w:val="en-CA"/>
        </w:rPr>
        <w:t>% BD-rate loss</w:t>
      </w:r>
      <w:r w:rsidR="002F5A4B">
        <w:rPr>
          <w:lang w:val="en-CA"/>
        </w:rPr>
        <w:t xml:space="preserve"> with</w:t>
      </w:r>
      <w:r w:rsidR="0057262A">
        <w:rPr>
          <w:lang w:val="en-CA"/>
        </w:rPr>
        <w:t xml:space="preserve"> </w:t>
      </w:r>
      <w:r w:rsidR="003A4846">
        <w:rPr>
          <w:lang w:val="en-CA"/>
        </w:rPr>
        <w:t>average</w:t>
      </w:r>
      <w:r w:rsidR="0057262A">
        <w:rPr>
          <w:lang w:val="en-CA"/>
        </w:rPr>
        <w:t xml:space="preserve"> </w:t>
      </w:r>
      <w:r w:rsidR="001C18E1">
        <w:rPr>
          <w:lang w:val="en-CA"/>
        </w:rPr>
        <w:t>7</w:t>
      </w:r>
      <w:r w:rsidR="0057262A">
        <w:rPr>
          <w:lang w:val="en-CA"/>
        </w:rPr>
        <w:t>% encoder runtime increase</w:t>
      </w:r>
      <w:r w:rsidR="00DB1117">
        <w:rPr>
          <w:lang w:val="en-CA"/>
        </w:rPr>
        <w:t>s</w:t>
      </w:r>
      <w:r w:rsidR="001C18E1">
        <w:rPr>
          <w:lang w:val="en-CA"/>
        </w:rPr>
        <w:t xml:space="preserve"> in random access configuration</w:t>
      </w:r>
      <w:r w:rsidR="00A53EBD">
        <w:rPr>
          <w:lang w:val="en-CA"/>
        </w:rPr>
        <w:t xml:space="preserve">, while keeping only one restriction preventing split of </w:t>
      </w:r>
      <w:r w:rsidR="00031338">
        <w:rPr>
          <w:lang w:val="en-CA"/>
        </w:rPr>
        <w:t>center</w:t>
      </w:r>
      <w:r w:rsidR="00A53EBD">
        <w:rPr>
          <w:lang w:val="en-CA"/>
        </w:rPr>
        <w:t xml:space="preserve"> partition of the ternary tree</w:t>
      </w:r>
      <w:r w:rsidR="00593709">
        <w:rPr>
          <w:lang w:val="en-CA"/>
        </w:rPr>
        <w:t xml:space="preserve">, simulation results show </w:t>
      </w:r>
      <w:r w:rsidR="00593709">
        <w:rPr>
          <w:lang w:val="en-CA"/>
        </w:rPr>
        <w:t>0.</w:t>
      </w:r>
      <w:r w:rsidR="005265BF">
        <w:rPr>
          <w:lang w:val="en-CA"/>
        </w:rPr>
        <w:t>0</w:t>
      </w:r>
      <w:r w:rsidR="00707878">
        <w:rPr>
          <w:lang w:val="en-CA"/>
        </w:rPr>
        <w:t>1</w:t>
      </w:r>
      <w:r w:rsidR="00593709">
        <w:rPr>
          <w:lang w:val="en-CA"/>
        </w:rPr>
        <w:t xml:space="preserve">% BD-rate loss </w:t>
      </w:r>
      <w:r w:rsidR="00002614">
        <w:rPr>
          <w:lang w:val="en-CA"/>
        </w:rPr>
        <w:t xml:space="preserve">and </w:t>
      </w:r>
      <w:r w:rsidR="003A4846">
        <w:rPr>
          <w:lang w:val="en-CA"/>
        </w:rPr>
        <w:t xml:space="preserve">average </w:t>
      </w:r>
      <w:r w:rsidR="005265BF">
        <w:rPr>
          <w:lang w:val="en-CA"/>
        </w:rPr>
        <w:t>3</w:t>
      </w:r>
      <w:r w:rsidR="00593709">
        <w:rPr>
          <w:lang w:val="en-CA"/>
        </w:rPr>
        <w:t>% encoder runtime increases</w:t>
      </w:r>
      <w:r w:rsidR="001C18E1">
        <w:rPr>
          <w:lang w:val="en-CA"/>
        </w:rPr>
        <w:t xml:space="preserve"> in random access configuration</w:t>
      </w:r>
      <w:r w:rsidR="00593709">
        <w:rPr>
          <w:lang w:val="en-CA"/>
        </w:rPr>
        <w:t xml:space="preserve">.  </w:t>
      </w:r>
    </w:p>
    <w:p w14:paraId="7D2AC1F0" w14:textId="64CBC72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B44B817" w:rsidR="001F2594" w:rsidRDefault="009367D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the results of CE1 sub-tests 3.0.7 on </w:t>
      </w:r>
      <w:r w:rsidRPr="00A36302">
        <w:rPr>
          <w:lang w:val="en-CA"/>
        </w:rPr>
        <w:t>prevention of redundant split partitioning</w:t>
      </w:r>
      <w:r>
        <w:rPr>
          <w:lang w:val="en-CA"/>
        </w:rPr>
        <w:t>. Four different types of restrictions</w:t>
      </w:r>
      <w:r w:rsidR="00B92D32">
        <w:rPr>
          <w:lang w:val="en-CA"/>
        </w:rPr>
        <w:t xml:space="preserve"> listed in the next section below</w:t>
      </w:r>
      <w:r>
        <w:rPr>
          <w:lang w:val="en-CA"/>
        </w:rPr>
        <w:t xml:space="preserve"> are </w:t>
      </w:r>
      <w:r w:rsidR="007B1D2C">
        <w:rPr>
          <w:lang w:val="en-CA"/>
        </w:rPr>
        <w:t>applied</w:t>
      </w:r>
      <w:r>
        <w:rPr>
          <w:lang w:val="en-CA"/>
        </w:rPr>
        <w:t xml:space="preserve"> in VTM1.0 to </w:t>
      </w:r>
      <w:r w:rsidR="00B96040">
        <w:rPr>
          <w:lang w:val="en-CA"/>
        </w:rPr>
        <w:t>avoid</w:t>
      </w:r>
      <w:r>
        <w:rPr>
          <w:lang w:val="en-CA"/>
        </w:rPr>
        <w:t xml:space="preserve"> creating </w:t>
      </w:r>
      <w:r w:rsidR="00B92D32">
        <w:rPr>
          <w:lang w:val="en-CA"/>
        </w:rPr>
        <w:t xml:space="preserve">the </w:t>
      </w:r>
      <w:r>
        <w:rPr>
          <w:lang w:val="en-CA"/>
        </w:rPr>
        <w:t>same partitioning with two different signalling schemes</w:t>
      </w:r>
      <w:r w:rsidR="00B92D32">
        <w:rPr>
          <w:szCs w:val="22"/>
          <w:lang w:val="en-CA"/>
        </w:rPr>
        <w:t xml:space="preserve">, </w:t>
      </w:r>
      <w:r w:rsidR="00D85C37">
        <w:rPr>
          <w:szCs w:val="22"/>
          <w:lang w:val="en-CA"/>
        </w:rPr>
        <w:t>and the tests</w:t>
      </w:r>
      <w:r w:rsidR="00B92D32">
        <w:rPr>
          <w:szCs w:val="22"/>
          <w:lang w:val="en-CA"/>
        </w:rPr>
        <w:t xml:space="preserve"> results are summarized</w:t>
      </w:r>
      <w:r w:rsidR="00D85C37">
        <w:rPr>
          <w:szCs w:val="22"/>
          <w:lang w:val="en-CA"/>
        </w:rPr>
        <w:t xml:space="preserve"> in Section 3.</w:t>
      </w:r>
    </w:p>
    <w:p w14:paraId="793EEEC7" w14:textId="5BE449D1" w:rsidR="003161C7" w:rsidRDefault="007D3B33" w:rsidP="003161C7">
      <w:pPr>
        <w:pStyle w:val="Heading1"/>
        <w:rPr>
          <w:lang w:val="en-CA"/>
        </w:rPr>
      </w:pPr>
      <w:r>
        <w:rPr>
          <w:lang w:val="en-CA"/>
        </w:rPr>
        <w:t xml:space="preserve">Description of techniques </w:t>
      </w:r>
    </w:p>
    <w:p w14:paraId="1F1537BE" w14:textId="5F623AC8" w:rsidR="000F291F" w:rsidRDefault="000F291F" w:rsidP="004A13C7">
      <w:r>
        <w:t xml:space="preserve">There are </w:t>
      </w:r>
      <w:r w:rsidR="001907E2">
        <w:t>four</w:t>
      </w:r>
      <w:r>
        <w:t xml:space="preserve"> types of restrictions on block partitioning </w:t>
      </w:r>
      <w:r w:rsidR="00B92D32">
        <w:t xml:space="preserve">normatively </w:t>
      </w:r>
      <w:r>
        <w:t>enforced in VTM1.0</w:t>
      </w:r>
      <w:r w:rsidR="00EF0B21">
        <w:t xml:space="preserve"> </w:t>
      </w:r>
      <w:r w:rsidR="00B92D32">
        <w:t xml:space="preserve">partition signaling </w:t>
      </w:r>
      <w:r w:rsidR="00EF0B21">
        <w:t>as follows</w:t>
      </w:r>
      <w:r>
        <w:t>.</w:t>
      </w:r>
      <w:r w:rsidR="00EF0B21">
        <w:t xml:space="preserve"> </w:t>
      </w:r>
    </w:p>
    <w:p w14:paraId="693BFF71" w14:textId="215B2A0A" w:rsidR="0028287A" w:rsidRDefault="007445D4" w:rsidP="00CA6D44">
      <w:pPr>
        <w:numPr>
          <w:ilvl w:val="0"/>
          <w:numId w:val="15"/>
        </w:numPr>
      </w:pPr>
      <w:r>
        <w:t>In</w:t>
      </w:r>
      <w:r w:rsidR="00E95D96">
        <w:t xml:space="preserve"> inter slice, </w:t>
      </w:r>
      <w:r w:rsidR="0028287A">
        <w:t xml:space="preserve">second partition of </w:t>
      </w:r>
      <w:r w:rsidR="00501927">
        <w:t>a</w:t>
      </w:r>
      <w:r w:rsidR="0028287A">
        <w:t xml:space="preserve"> binary tree cannot be </w:t>
      </w:r>
      <w:r w:rsidR="00FC4F83">
        <w:t xml:space="preserve">vertically </w:t>
      </w:r>
      <w:r w:rsidR="0028287A">
        <w:t xml:space="preserve">split to emulate </w:t>
      </w:r>
      <w:r w:rsidR="00EC1C52">
        <w:t>q</w:t>
      </w:r>
      <w:r w:rsidR="0028287A">
        <w:t>ual</w:t>
      </w:r>
      <w:r w:rsidR="00610D9F">
        <w:t>-</w:t>
      </w:r>
      <w:r w:rsidR="0028287A">
        <w:t>tree</w:t>
      </w:r>
      <w:r w:rsidR="00CD6C9E">
        <w:t xml:space="preserve"> </w:t>
      </w:r>
      <w:r w:rsidR="00262FC7">
        <w:t xml:space="preserve">split </w:t>
      </w:r>
      <w:r w:rsidR="00CD6C9E">
        <w:t>if the parent block can be qual-tree spli</w:t>
      </w:r>
      <w:r w:rsidR="00D333CD">
        <w:t>t</w:t>
      </w:r>
      <w:r w:rsidR="00122156">
        <w:t>, as shown in Fig. 1</w:t>
      </w:r>
      <w:r w:rsidR="008B395D">
        <w:t>.</w:t>
      </w:r>
    </w:p>
    <w:p w14:paraId="0DCB0654" w14:textId="3A882EBC" w:rsidR="0028287A" w:rsidRDefault="008F7B91" w:rsidP="0028287A">
      <w:pPr>
        <w:ind w:left="7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2B63FB3" wp14:editId="336B682C">
            <wp:simplePos x="0" y="0"/>
            <wp:positionH relativeFrom="column">
              <wp:posOffset>2864485</wp:posOffset>
            </wp:positionH>
            <wp:positionV relativeFrom="paragraph">
              <wp:posOffset>77470</wp:posOffset>
            </wp:positionV>
            <wp:extent cx="663575" cy="6572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620352" w14:textId="77777777" w:rsidR="0028287A" w:rsidRDefault="0028287A" w:rsidP="0028287A">
      <w:pPr>
        <w:ind w:left="720"/>
      </w:pPr>
    </w:p>
    <w:p w14:paraId="3AE7356F" w14:textId="587097D6" w:rsidR="004A13C7" w:rsidRDefault="004A13C7" w:rsidP="0028287A">
      <w:pPr>
        <w:ind w:left="720"/>
      </w:pPr>
    </w:p>
    <w:p w14:paraId="7958C8DB" w14:textId="081E7512" w:rsidR="00B123B1" w:rsidRDefault="00DC7739" w:rsidP="00DC7739">
      <w:pPr>
        <w:ind w:left="720"/>
        <w:jc w:val="center"/>
      </w:pPr>
      <w:r>
        <w:t xml:space="preserve">Figure 1. </w:t>
      </w:r>
      <w:r w:rsidR="00F8237A">
        <w:t>restriction</w:t>
      </w:r>
      <w:r w:rsidR="00F56191">
        <w:t xml:space="preserve"> on </w:t>
      </w:r>
      <w:r w:rsidR="00C924B0">
        <w:t xml:space="preserve">vertical BT partition </w:t>
      </w:r>
    </w:p>
    <w:p w14:paraId="1A1D36A8" w14:textId="2007848F" w:rsidR="00B123B1" w:rsidRDefault="00B123B1" w:rsidP="00B123B1">
      <w:pPr>
        <w:numPr>
          <w:ilvl w:val="0"/>
          <w:numId w:val="15"/>
        </w:numPr>
      </w:pPr>
      <w:r>
        <w:t xml:space="preserve">In inter slice, second partition of the binary tree cannot be </w:t>
      </w:r>
      <w:r w:rsidR="006D1CED">
        <w:t>horizontally</w:t>
      </w:r>
      <w:r>
        <w:t xml:space="preserve"> split to emulate qual-tree</w:t>
      </w:r>
      <w:r w:rsidR="00262FC7">
        <w:t xml:space="preserve"> </w:t>
      </w:r>
      <w:r w:rsidR="00262FC7">
        <w:t>split</w:t>
      </w:r>
      <w:r>
        <w:t xml:space="preserve">, as shown in Fig. </w:t>
      </w:r>
      <w:r w:rsidR="00D80432">
        <w:t>2</w:t>
      </w:r>
      <w:r>
        <w:t>.</w:t>
      </w:r>
    </w:p>
    <w:p w14:paraId="22565D28" w14:textId="0FDC368F" w:rsidR="00B92D32" w:rsidRDefault="00B92D32" w:rsidP="00E13AFF">
      <w:pPr>
        <w:ind w:left="720"/>
      </w:pPr>
    </w:p>
    <w:p w14:paraId="0E25B3AA" w14:textId="77777777" w:rsidR="00462802" w:rsidRDefault="00462802" w:rsidP="00E13AFF">
      <w:pPr>
        <w:ind w:left="720"/>
      </w:pPr>
    </w:p>
    <w:p w14:paraId="6BADEC4F" w14:textId="60B0C849" w:rsidR="00B123B1" w:rsidRDefault="008F7B91" w:rsidP="0028287A">
      <w:pPr>
        <w:ind w:left="720"/>
      </w:pPr>
      <w:r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40985A43" wp14:editId="358C4145">
            <wp:simplePos x="0" y="0"/>
            <wp:positionH relativeFrom="column">
              <wp:posOffset>2822575</wp:posOffset>
            </wp:positionH>
            <wp:positionV relativeFrom="paragraph">
              <wp:posOffset>111760</wp:posOffset>
            </wp:positionV>
            <wp:extent cx="676910" cy="6864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B05CB5" w14:textId="46F26038" w:rsidR="009C3A70" w:rsidRDefault="009C3A70" w:rsidP="006A77C3"/>
    <w:p w14:paraId="0021B03E" w14:textId="77777777" w:rsidR="0057278D" w:rsidRDefault="0057278D" w:rsidP="006A77C3"/>
    <w:p w14:paraId="4623B0C0" w14:textId="77777777" w:rsidR="004F14AB" w:rsidRDefault="004F14AB" w:rsidP="00C07DA0">
      <w:pPr>
        <w:ind w:left="720"/>
        <w:jc w:val="center"/>
      </w:pPr>
    </w:p>
    <w:p w14:paraId="5BE60738" w14:textId="0C1CC0F8" w:rsidR="00C07DA0" w:rsidRDefault="00C07DA0" w:rsidP="00C07DA0">
      <w:pPr>
        <w:ind w:left="720"/>
        <w:jc w:val="center"/>
      </w:pPr>
      <w:r>
        <w:t xml:space="preserve">Figure 2. restriction on horizontal BT partition </w:t>
      </w:r>
    </w:p>
    <w:p w14:paraId="5B62103F" w14:textId="14B2A7C6" w:rsidR="006A77C3" w:rsidRDefault="006A77C3" w:rsidP="006A77C3"/>
    <w:p w14:paraId="4AE50B28" w14:textId="36CFE52D" w:rsidR="006D1CED" w:rsidRDefault="00F156BC" w:rsidP="00045728">
      <w:pPr>
        <w:numPr>
          <w:ilvl w:val="0"/>
          <w:numId w:val="15"/>
        </w:numPr>
        <w:rPr>
          <w:lang w:val="en-CA"/>
        </w:rPr>
      </w:pPr>
      <w:r>
        <w:t>In inter slice</w:t>
      </w:r>
      <w:r w:rsidR="00A56873">
        <w:t xml:space="preserve">, </w:t>
      </w:r>
      <w:r w:rsidR="006D1CED">
        <w:t>the second</w:t>
      </w:r>
      <w:r w:rsidR="005F4A9C">
        <w:t xml:space="preserve"> partition of BT split cannot </w:t>
      </w:r>
      <w:r w:rsidR="008E20C9">
        <w:t>be split into</w:t>
      </w:r>
      <w:r w:rsidR="005F4A9C">
        <w:t xml:space="preserve"> </w:t>
      </w:r>
      <w:r w:rsidR="00283A48">
        <w:t xml:space="preserve">the same </w:t>
      </w:r>
      <w:r w:rsidR="005F4A9C">
        <w:t xml:space="preserve">ternary tree </w:t>
      </w:r>
      <w:r w:rsidR="00283A48">
        <w:t xml:space="preserve">as </w:t>
      </w:r>
      <w:r w:rsidR="005F4A9C">
        <w:t xml:space="preserve">first partition of the BT split </w:t>
      </w:r>
      <w:r w:rsidR="00E66DB1">
        <w:t>as shown in Figure 3.</w:t>
      </w:r>
    </w:p>
    <w:p w14:paraId="52EF4BB7" w14:textId="4BEF4D5E" w:rsidR="0057278D" w:rsidRDefault="0057278D" w:rsidP="0057278D">
      <w:pPr>
        <w:rPr>
          <w:lang w:val="en-CA"/>
        </w:rPr>
      </w:pPr>
    </w:p>
    <w:p w14:paraId="52D13BFD" w14:textId="4C635663" w:rsidR="00D376B1" w:rsidRDefault="008F7B91" w:rsidP="00A13913">
      <w:pPr>
        <w:ind w:left="720"/>
        <w:jc w:val="center"/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1ABB6D4C" wp14:editId="52922A08">
            <wp:simplePos x="0" y="0"/>
            <wp:positionH relativeFrom="column">
              <wp:posOffset>2482215</wp:posOffset>
            </wp:positionH>
            <wp:positionV relativeFrom="paragraph">
              <wp:posOffset>3810</wp:posOffset>
            </wp:positionV>
            <wp:extent cx="1492885" cy="6718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9DDCF" w14:textId="77777777" w:rsidR="00D376B1" w:rsidRDefault="00D376B1" w:rsidP="00A13913">
      <w:pPr>
        <w:ind w:left="720"/>
        <w:jc w:val="center"/>
      </w:pPr>
    </w:p>
    <w:p w14:paraId="26259EC8" w14:textId="77777777" w:rsidR="00D376B1" w:rsidRDefault="00D376B1" w:rsidP="00A13913">
      <w:pPr>
        <w:ind w:left="720"/>
        <w:jc w:val="center"/>
      </w:pPr>
    </w:p>
    <w:p w14:paraId="42C4B1DA" w14:textId="23DB10F0" w:rsidR="00A13913" w:rsidRDefault="00A13913" w:rsidP="00A13913">
      <w:pPr>
        <w:ind w:left="720"/>
        <w:jc w:val="center"/>
      </w:pPr>
      <w:r>
        <w:t>Figure 3. restriction on terna</w:t>
      </w:r>
      <w:r w:rsidR="00F440B5">
        <w:t>r</w:t>
      </w:r>
      <w:r>
        <w:t xml:space="preserve">y </w:t>
      </w:r>
      <w:r w:rsidR="003F54DB">
        <w:t>tree</w:t>
      </w:r>
    </w:p>
    <w:p w14:paraId="7DC85730" w14:textId="16E173DF" w:rsidR="0057278D" w:rsidRDefault="0057278D" w:rsidP="0057278D">
      <w:pPr>
        <w:rPr>
          <w:lang w:val="en-CA"/>
        </w:rPr>
      </w:pPr>
    </w:p>
    <w:p w14:paraId="17404CE7" w14:textId="6F1B9AF9" w:rsidR="00CF223C" w:rsidRDefault="00B92D32" w:rsidP="00045728">
      <w:pPr>
        <w:numPr>
          <w:ilvl w:val="0"/>
          <w:numId w:val="15"/>
        </w:numPr>
      </w:pPr>
      <w:r>
        <w:rPr>
          <w:lang w:val="en-CA"/>
        </w:rPr>
        <w:t>For</w:t>
      </w:r>
      <w:r w:rsidR="00CF223C">
        <w:t xml:space="preserve"> all slice</w:t>
      </w:r>
      <w:r>
        <w:t xml:space="preserve"> types</w:t>
      </w:r>
      <w:r w:rsidR="00CF223C">
        <w:t xml:space="preserve">, </w:t>
      </w:r>
      <w:r w:rsidR="005E1B36">
        <w:t xml:space="preserve">the center </w:t>
      </w:r>
      <w:r>
        <w:t xml:space="preserve">partition </w:t>
      </w:r>
      <w:r w:rsidR="005E1B36">
        <w:t>of</w:t>
      </w:r>
      <w:r w:rsidR="007D6C1C">
        <w:t xml:space="preserve"> a ternary tree cannot be split in binary tree</w:t>
      </w:r>
      <w:r>
        <w:t xml:space="preserve"> to avoid the same block structure, which can be obtained by applying the same type of binary splits in two consecutive depth</w:t>
      </w:r>
      <w:r w:rsidR="004703B0">
        <w:t>s</w:t>
      </w:r>
      <w:r>
        <w:t>,</w:t>
      </w:r>
      <w:r w:rsidR="004E1DAB">
        <w:t xml:space="preserve"> as shown in Figure 4.</w:t>
      </w:r>
    </w:p>
    <w:p w14:paraId="1C1AE220" w14:textId="4ECCBA9F" w:rsidR="0057278D" w:rsidRDefault="008F7B91" w:rsidP="0057278D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3064ADC6" wp14:editId="2C9798C6">
            <wp:simplePos x="0" y="0"/>
            <wp:positionH relativeFrom="column">
              <wp:posOffset>2596515</wp:posOffset>
            </wp:positionH>
            <wp:positionV relativeFrom="paragraph">
              <wp:posOffset>130810</wp:posOffset>
            </wp:positionV>
            <wp:extent cx="1476375" cy="67373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73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62BA9B" w14:textId="249DA746" w:rsidR="006A77C3" w:rsidRDefault="006A77C3" w:rsidP="006A77C3">
      <w:pPr>
        <w:rPr>
          <w:lang w:val="en-CA"/>
        </w:rPr>
      </w:pPr>
    </w:p>
    <w:p w14:paraId="7CD918EC" w14:textId="54701AFD" w:rsidR="005E1B36" w:rsidRDefault="005E1B36" w:rsidP="006A77C3"/>
    <w:p w14:paraId="3BCDCE2F" w14:textId="541E0B65" w:rsidR="004E1DAB" w:rsidRDefault="004E1DAB" w:rsidP="004E1DAB">
      <w:pPr>
        <w:ind w:left="720"/>
        <w:jc w:val="center"/>
      </w:pPr>
      <w:r>
        <w:t>Figure 4. restriction on center block of a ternary tree</w:t>
      </w:r>
    </w:p>
    <w:p w14:paraId="330378A6" w14:textId="2680BCD1" w:rsidR="00CF219F" w:rsidRDefault="00CC67F5" w:rsidP="00CF219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08360C">
        <w:rPr>
          <w:lang w:val="en-CA"/>
        </w:rPr>
        <w:t xml:space="preserve">results </w:t>
      </w:r>
    </w:p>
    <w:p w14:paraId="33D86C60" w14:textId="20D9C01C" w:rsidR="00373E96" w:rsidRPr="00373E96" w:rsidRDefault="00373E96" w:rsidP="00373E96">
      <w:pPr>
        <w:rPr>
          <w:lang w:val="en-CA"/>
        </w:rPr>
      </w:pPr>
      <w:r>
        <w:rPr>
          <w:lang w:val="en-CA"/>
        </w:rPr>
        <w:t>The software is implemented based on BMS-1.0</w:t>
      </w:r>
      <w:r w:rsidR="008F7B91">
        <w:rPr>
          <w:lang w:val="en-CA"/>
        </w:rPr>
        <w:t xml:space="preserve"> and tested following CTC [1]</w:t>
      </w:r>
      <w:r>
        <w:rPr>
          <w:lang w:val="en-CA"/>
        </w:rPr>
        <w:t>.</w:t>
      </w:r>
      <w:r w:rsidR="008F7B91">
        <w:rPr>
          <w:szCs w:val="22"/>
          <w:lang w:val="en-CA"/>
        </w:rPr>
        <w:t xml:space="preserve"> Two anchors are used: BMS software configured in VTM configuration, and BMS configuration</w:t>
      </w:r>
      <w:r w:rsidR="008F7B91">
        <w:rPr>
          <w:lang w:val="en-CA"/>
        </w:rPr>
        <w:t>.</w:t>
      </w:r>
      <w:r>
        <w:rPr>
          <w:lang w:val="en-CA"/>
        </w:rPr>
        <w:t xml:space="preserve"> </w:t>
      </w:r>
      <w:r w:rsidR="008F7B91">
        <w:rPr>
          <w:lang w:val="en-CA"/>
        </w:rPr>
        <w:t>T</w:t>
      </w:r>
      <w:r>
        <w:rPr>
          <w:lang w:val="en-CA"/>
        </w:rPr>
        <w:t>he results are summarized in following tables</w:t>
      </w:r>
      <w:r w:rsidR="008F7B91">
        <w:rPr>
          <w:lang w:val="en-CA"/>
        </w:rPr>
        <w:t>, and</w:t>
      </w:r>
      <w:r w:rsidR="008F7B91">
        <w:rPr>
          <w:szCs w:val="22"/>
          <w:lang w:val="en-CA"/>
        </w:rPr>
        <w:t xml:space="preserve"> m</w:t>
      </w:r>
      <w:r w:rsidR="00EA7E0D">
        <w:rPr>
          <w:szCs w:val="22"/>
          <w:lang w:val="en-CA"/>
        </w:rPr>
        <w:t>ore detailed results can be found in the accompanied Excel tables.</w:t>
      </w:r>
    </w:p>
    <w:p w14:paraId="60958AE8" w14:textId="58B43224" w:rsidR="0011001C" w:rsidRDefault="0011001C" w:rsidP="0011001C">
      <w:pPr>
        <w:pStyle w:val="Heading2"/>
      </w:pPr>
      <w:r>
        <w:t xml:space="preserve">All restrictions are </w:t>
      </w:r>
      <w:r w:rsidR="00E37146">
        <w:t>removed at encoder and decoder</w:t>
      </w:r>
    </w:p>
    <w:p w14:paraId="345FFB30" w14:textId="538531C1" w:rsidR="0018277A" w:rsidRDefault="0018277A" w:rsidP="00E13AFF">
      <w:pPr>
        <w:jc w:val="left"/>
      </w:pPr>
      <w:r>
        <w:t xml:space="preserve">In this </w:t>
      </w:r>
      <w:r w:rsidR="004B6513">
        <w:t>experiment</w:t>
      </w:r>
      <w:r>
        <w:t xml:space="preserve">, </w:t>
      </w:r>
      <w:r w:rsidR="00527015">
        <w:t xml:space="preserve">all </w:t>
      </w:r>
      <w:r w:rsidR="00A83C90">
        <w:t>restriction</w:t>
      </w:r>
      <w:r w:rsidR="00361F58">
        <w:t>s</w:t>
      </w:r>
      <w:r w:rsidR="00A83C90">
        <w:t xml:space="preserve"> </w:t>
      </w:r>
      <w:r w:rsidR="00B50276">
        <w:t xml:space="preserve">A – </w:t>
      </w:r>
      <w:r w:rsidR="00F4584E">
        <w:t>D</w:t>
      </w:r>
      <w:r w:rsidR="008F7B91">
        <w:t xml:space="preserve"> from Section 2 </w:t>
      </w:r>
      <w:r w:rsidR="00527015">
        <w:t xml:space="preserve">are </w:t>
      </w:r>
      <w:r w:rsidR="00506BC2">
        <w:t>removed</w:t>
      </w:r>
      <w:r w:rsidR="00527015"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660"/>
        <w:gridCol w:w="660"/>
        <w:gridCol w:w="660"/>
        <w:gridCol w:w="575"/>
        <w:gridCol w:w="691"/>
        <w:gridCol w:w="660"/>
        <w:gridCol w:w="660"/>
        <w:gridCol w:w="660"/>
        <w:gridCol w:w="575"/>
        <w:gridCol w:w="575"/>
      </w:tblGrid>
      <w:tr w:rsidR="00A41E81" w:rsidRPr="00A41E81" w14:paraId="5AFD034A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ECE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24"/>
                <w:lang w:eastAsia="zh-TW"/>
              </w:rPr>
            </w:pPr>
          </w:p>
        </w:tc>
        <w:tc>
          <w:tcPr>
            <w:tcW w:w="63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0EE2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All Intra Main10 </w:t>
            </w:r>
          </w:p>
        </w:tc>
      </w:tr>
      <w:tr w:rsidR="00A41E81" w:rsidRPr="00A41E81" w14:paraId="457E8BA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25C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9C20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VTM-1.0</w:t>
            </w:r>
          </w:p>
        </w:tc>
        <w:tc>
          <w:tcPr>
            <w:tcW w:w="3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5104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BMS-1.0</w:t>
            </w:r>
          </w:p>
        </w:tc>
      </w:tr>
      <w:tr w:rsidR="00A41E81" w:rsidRPr="00A41E81" w14:paraId="18B1407D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267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988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B7A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737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328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BCF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4D60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87E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C66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C95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F47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</w:tr>
      <w:tr w:rsidR="00A41E81" w:rsidRPr="00A41E81" w14:paraId="339C6AB2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CB4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7B2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38A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BAE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43F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7E9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70D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52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35C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E67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54A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103%</w:t>
            </w:r>
          </w:p>
        </w:tc>
      </w:tr>
      <w:tr w:rsidR="00A41E81" w:rsidRPr="00A41E81" w14:paraId="79B9B1A2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101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617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3E1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D2C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DF0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C9C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102%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1CD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96F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24F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3FF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B23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0FE1651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82E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6C8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28A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3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C90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232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802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555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E56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E24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D42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</w:tr>
      <w:tr w:rsidR="00A41E81" w:rsidRPr="00A41E81" w14:paraId="60949B94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C81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348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FEA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1DD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-0.25%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A9E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C7A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349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760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C24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38E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830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3F6C695F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564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CA7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540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C3D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02C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EAE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6CE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292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407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-0.21%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14D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3C1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19B8290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41F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Overall 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B1F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-0.01%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FEE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463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01A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FF1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01A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-0.01%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430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-0.01%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063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097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A97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0DA36C7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7DE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D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05F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BE3D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D2D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-0.13%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E42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F97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651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A7F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321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-0.11%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EFF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3BA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4A0C41E0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B41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022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CC4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EE3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D56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613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FBD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0DB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2E0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47A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45A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</w:tr>
      <w:tr w:rsidR="00A41E81" w:rsidRPr="00A41E81" w14:paraId="588327DB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090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3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F963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Random Access Main 10</w:t>
            </w:r>
          </w:p>
        </w:tc>
      </w:tr>
      <w:tr w:rsidR="00A41E81" w:rsidRPr="00A41E81" w14:paraId="36FFC751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CEE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A65A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VTM-1.0</w:t>
            </w:r>
          </w:p>
        </w:tc>
        <w:tc>
          <w:tcPr>
            <w:tcW w:w="3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AD3E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BMS-1.0</w:t>
            </w:r>
          </w:p>
        </w:tc>
      </w:tr>
      <w:tr w:rsidR="00A41E81" w:rsidRPr="00A41E81" w14:paraId="34E21889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411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36C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C8C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B17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E6C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B4F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483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FE1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3E6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F0A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C8E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</w:tr>
      <w:tr w:rsidR="00A41E81" w:rsidRPr="00A41E81" w14:paraId="33523CDF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0D7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9C4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D21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DAC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B14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E39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AF7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FDB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F42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7AB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DD0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</w:tr>
      <w:tr w:rsidR="00A41E81" w:rsidRPr="00A41E81" w14:paraId="79349FA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CF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8F2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1D1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BA0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3FC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CBD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344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140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5B8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485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21B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36FE205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8CE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913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212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986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-0.16%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BE8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FFD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968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943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BDA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-0.20%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26D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825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2C0AEC4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B64F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92B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91E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-0.28%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5A7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-0.20%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D55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D26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9FE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E6C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CD3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-0.37%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9E2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42F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</w:tr>
      <w:tr w:rsidR="00A41E81" w:rsidRPr="00A41E81" w14:paraId="10DCAD98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E3C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C7D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C4C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683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18F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D0A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A79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BDD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E29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432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CF0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</w:tr>
      <w:tr w:rsidR="00A41E81" w:rsidRPr="00A41E81" w14:paraId="277D890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567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008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FBA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658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-0.12%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AB6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8E6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C1E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116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D0F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-0.17%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DD6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C48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1DDEA3A4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691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D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1B2B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659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E11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1E2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4A8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1C3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8D5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3BD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A2F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107%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C0F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</w:tr>
      <w:tr w:rsidR="00A41E81" w:rsidRPr="00A41E81" w14:paraId="2DABA942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913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8FA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BFE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E16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C48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F51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D6E9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291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C29F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032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FD3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41E81" w:rsidRPr="00A41E81" w14:paraId="3CA50169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275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3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5F5D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Low delay B Main10 </w:t>
            </w:r>
          </w:p>
        </w:tc>
      </w:tr>
      <w:tr w:rsidR="00A41E81" w:rsidRPr="00A41E81" w14:paraId="4464445B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FDD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E637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VTM-1.0</w:t>
            </w:r>
          </w:p>
        </w:tc>
        <w:tc>
          <w:tcPr>
            <w:tcW w:w="3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AD32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BMS-1.0</w:t>
            </w:r>
          </w:p>
        </w:tc>
      </w:tr>
      <w:tr w:rsidR="00A41E81" w:rsidRPr="00A41E81" w14:paraId="6FB93483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3D2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240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958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415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BCF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E9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82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6B16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9FB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635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5EE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</w:tr>
      <w:tr w:rsidR="00A41E81" w:rsidRPr="00A41E81" w14:paraId="426101C2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068F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E05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F81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A64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F1C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F5B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936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3CF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F2D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593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039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</w:tr>
      <w:tr w:rsidR="00A41E81" w:rsidRPr="00A41E81" w14:paraId="38795A04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43C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C3A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4E9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C32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7F8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F9E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75B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33B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CB5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350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FDE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</w:tr>
      <w:tr w:rsidR="00A41E81" w:rsidRPr="00A41E81" w14:paraId="171B108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0FC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850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7D2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0.26%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A40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0.55%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3AD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40F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3A8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839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-0.22%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3DC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0.19%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992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F8B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97%</w:t>
            </w:r>
          </w:p>
        </w:tc>
      </w:tr>
      <w:tr w:rsidR="00A41E81" w:rsidRPr="00A41E81" w14:paraId="01408EF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87B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CAC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F0B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0CA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0.25%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360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BDE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11F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83F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BCFB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-0.30%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C00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940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</w:tr>
      <w:tr w:rsidR="00A41E81" w:rsidRPr="00A41E81" w14:paraId="360C27C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329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49D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0.23%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80C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29D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-0.34%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F02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F5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102.7%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76D5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9C0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796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0.20%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567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D7F8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103%</w:t>
            </w:r>
          </w:p>
        </w:tc>
      </w:tr>
      <w:tr w:rsidR="00A41E81" w:rsidRPr="00A41E81" w14:paraId="2503D3AD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B93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18A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863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0.16%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E5C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0.23%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F33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CFD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103%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2CF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CCE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977A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0.03%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DE96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109%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145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</w:tr>
      <w:tr w:rsidR="00A41E81" w:rsidRPr="00A41E81" w14:paraId="73B79D9E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62C0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D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1D7F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0.12%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9380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0.46%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226E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0.41%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0D783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98AD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07C1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447F7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-0.14%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81D4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-0.93%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9D92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D809" w14:textId="77777777" w:rsidR="00A41E81" w:rsidRPr="00A41E81" w:rsidRDefault="00A41E81" w:rsidP="00A4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</w:tr>
    </w:tbl>
    <w:p w14:paraId="4C1C171B" w14:textId="0C460D43" w:rsidR="003B0294" w:rsidRDefault="00F96068" w:rsidP="003B0294">
      <w:pPr>
        <w:pStyle w:val="Heading2"/>
      </w:pPr>
      <w:r>
        <w:t>All r</w:t>
      </w:r>
      <w:r w:rsidR="003B0294">
        <w:t>estriction</w:t>
      </w:r>
      <w:r>
        <w:t>s</w:t>
      </w:r>
      <w:r w:rsidR="003B0294">
        <w:t xml:space="preserve"> </w:t>
      </w:r>
      <w:r w:rsidR="000118C3">
        <w:t>are</w:t>
      </w:r>
      <w:r w:rsidR="00D02B2E">
        <w:t xml:space="preserve"> always</w:t>
      </w:r>
      <w:r w:rsidR="000118C3">
        <w:t xml:space="preserve"> </w:t>
      </w:r>
      <w:r w:rsidR="003B0294">
        <w:t>forced by encoder</w:t>
      </w:r>
      <w:r>
        <w:t xml:space="preserve"> only</w:t>
      </w:r>
    </w:p>
    <w:p w14:paraId="6C57CC48" w14:textId="0A68C6A1" w:rsidR="003B0294" w:rsidRDefault="00E0324C" w:rsidP="0018277A">
      <w:r>
        <w:t>In this experiment, all restriction</w:t>
      </w:r>
      <w:r w:rsidR="00514A81">
        <w:t>s</w:t>
      </w:r>
      <w:r w:rsidR="000524F8">
        <w:t xml:space="preserve">, A – </w:t>
      </w:r>
      <w:r w:rsidR="001D7279">
        <w:t>D</w:t>
      </w:r>
      <w:r w:rsidR="000524F8">
        <w:t xml:space="preserve">, </w:t>
      </w:r>
      <w:r>
        <w:t>related to redundant partitions listed in Section 2 are removed</w:t>
      </w:r>
      <w:r w:rsidR="00DD74A5">
        <w:t xml:space="preserve"> at the decoder</w:t>
      </w:r>
      <w:r w:rsidR="008F7B91">
        <w:t>,</w:t>
      </w:r>
      <w:r w:rsidR="00DD74A5">
        <w:t xml:space="preserve"> but </w:t>
      </w:r>
      <w:r w:rsidR="008F7B91">
        <w:t xml:space="preserve">are </w:t>
      </w:r>
      <w:r w:rsidR="00BD3788">
        <w:t>applied</w:t>
      </w:r>
      <w:r w:rsidR="00DD74A5">
        <w:t xml:space="preserve"> at the encoder </w:t>
      </w:r>
      <w:r w:rsidR="008F7B91">
        <w:t xml:space="preserve">for fast </w:t>
      </w:r>
      <w:r w:rsidR="00DD74A5">
        <w:t>encoder de</w:t>
      </w:r>
      <w:r w:rsidR="008F7B91">
        <w:t>cisions.</w:t>
      </w:r>
    </w:p>
    <w:p w14:paraId="2C0AB7BF" w14:textId="3237E1F2" w:rsidR="00226F87" w:rsidRDefault="00226F87" w:rsidP="0018277A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660"/>
        <w:gridCol w:w="660"/>
        <w:gridCol w:w="660"/>
        <w:gridCol w:w="575"/>
        <w:gridCol w:w="691"/>
        <w:gridCol w:w="660"/>
        <w:gridCol w:w="660"/>
        <w:gridCol w:w="660"/>
        <w:gridCol w:w="575"/>
        <w:gridCol w:w="575"/>
      </w:tblGrid>
      <w:tr w:rsidR="001650AE" w:rsidRPr="00A41E81" w14:paraId="6E65D41F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3704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24"/>
                <w:lang w:eastAsia="zh-TW"/>
              </w:rPr>
            </w:pPr>
          </w:p>
        </w:tc>
        <w:tc>
          <w:tcPr>
            <w:tcW w:w="63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752F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All Intra Main10 </w:t>
            </w:r>
          </w:p>
        </w:tc>
      </w:tr>
      <w:tr w:rsidR="001650AE" w:rsidRPr="00A41E81" w14:paraId="69C8BF9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8AA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FA10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VTM-1.0</w:t>
            </w:r>
          </w:p>
        </w:tc>
        <w:tc>
          <w:tcPr>
            <w:tcW w:w="3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2753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BMS-1.0</w:t>
            </w:r>
          </w:p>
        </w:tc>
      </w:tr>
      <w:tr w:rsidR="001650AE" w:rsidRPr="00A41E81" w14:paraId="3BFF20ED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C53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D19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C56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2DEC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911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482C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47C87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17E4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5F4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9570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D7A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</w:tr>
      <w:tr w:rsidR="001650AE" w:rsidRPr="00A41E81" w14:paraId="0721F51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0175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7CBC9" w14:textId="7085196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18F2C" w14:textId="02C8A00A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7E6AD3" w14:textId="3ACFAF8F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4C79D" w14:textId="1EF94E3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ABD41" w14:textId="3876C97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3B640B" w14:textId="559A65C1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9D662" w14:textId="3BB9710D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-0.09%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224604" w14:textId="3F9D264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4EE2D" w14:textId="56861BD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9235AC" w14:textId="57FEF059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102%</w:t>
            </w:r>
          </w:p>
        </w:tc>
      </w:tr>
      <w:tr w:rsidR="001650AE" w:rsidRPr="00A41E81" w14:paraId="260908D0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DCAF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2F12D" w14:textId="351149A8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B2FC0" w14:textId="01487C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63C1E1" w14:textId="04C84DBE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18238" w14:textId="2D80713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D8201" w14:textId="0362593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101%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3103CE" w14:textId="0FF23A66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BCC75" w14:textId="3D1F78C9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8F5714" w14:textId="18C23DCF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C8B68" w14:textId="524AF6DD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4CF968" w14:textId="4CC5D305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99%</w:t>
            </w:r>
          </w:p>
        </w:tc>
      </w:tr>
      <w:tr w:rsidR="001650AE" w:rsidRPr="00A41E81" w14:paraId="3D0E0650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3DAF8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439E8" w14:textId="358CF734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E3CA5" w14:textId="67A4EAA4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6944BC" w14:textId="3EED18DA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EA9A6" w14:textId="16102123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F3ED6" w14:textId="743B801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97%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5A8990" w14:textId="113969F5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C096A" w14:textId="139D79E2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E218E0" w14:textId="538CD8F2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0.02%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13366" w14:textId="06849A73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7DAACB" w14:textId="4F1CF959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99%</w:t>
            </w:r>
          </w:p>
        </w:tc>
      </w:tr>
      <w:tr w:rsidR="001650AE" w:rsidRPr="00A41E81" w14:paraId="67FC9308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F95C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F3781" w14:textId="1E5CC565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13E16" w14:textId="64AED4A1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E78CE2" w14:textId="41DF7D81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-0.06%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4B177" w14:textId="382F3D66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8E358" w14:textId="205FCFB4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667AE4" w14:textId="76F2196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54116" w14:textId="491D6D05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1ED50A" w14:textId="6823CB6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FB79F" w14:textId="6592E49F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944A8C" w14:textId="3B06BD8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101%</w:t>
            </w:r>
          </w:p>
        </w:tc>
      </w:tr>
      <w:tr w:rsidR="001650AE" w:rsidRPr="00A41E81" w14:paraId="3C106ADF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8042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24276" w14:textId="0CA8FDCE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C8495" w14:textId="69B70AB9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F70831" w14:textId="18D931F9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0.12%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22541" w14:textId="544E495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C0634" w14:textId="196946A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66DFB1" w14:textId="0F6174A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06B3B" w14:textId="7F0CE76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3E9FC9" w14:textId="653F4768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-0.05%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4A47A" w14:textId="5CEFCD3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99%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A6E0F2" w14:textId="0BC358BA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</w:tr>
      <w:tr w:rsidR="001650AE" w:rsidRPr="00A41E81" w14:paraId="2E189864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C760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Overall 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D89F6" w14:textId="1D2983B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28545" w14:textId="0D0DBA95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AF9F46" w14:textId="4FEFB8C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0.03%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E4042" w14:textId="53BFAE51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3F951" w14:textId="42B0E6B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99%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30945B" w14:textId="04FC1204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0.08%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85189" w14:textId="5873064A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CAC84" w14:textId="58B6EB30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0.02%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32330" w14:textId="74A02622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39BD1B" w14:textId="45BAC23C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</w:tr>
      <w:tr w:rsidR="001650AE" w:rsidRPr="00A41E81" w14:paraId="42512A43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AF72B" w14:textId="77777777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D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08E0FF" w14:textId="0C0EEC18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0.11%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AC6F33" w14:textId="69B7294B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0.23%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2F7A8" w14:textId="5A202934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53B2E2" w14:textId="1AAAFAED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02738C" w14:textId="580816E3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98%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17ADFC" w14:textId="733130E8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0.10%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7A5438" w14:textId="2394F6E6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0.23%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DC09C" w14:textId="711CD2F2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0.05%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D2F976" w14:textId="0C10FC3E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B90712" w14:textId="40674DE9" w:rsidR="001650AE" w:rsidRPr="00A41E81" w:rsidRDefault="001650AE" w:rsidP="00165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1650AE">
              <w:rPr>
                <w:sz w:val="14"/>
              </w:rPr>
              <w:t>100%</w:t>
            </w:r>
          </w:p>
        </w:tc>
      </w:tr>
      <w:tr w:rsidR="001650AE" w:rsidRPr="00A41E81" w14:paraId="456979D1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55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C17C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6B98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6CE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B23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47A5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3FFC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857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EE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720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CD36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</w:tr>
      <w:tr w:rsidR="001650AE" w:rsidRPr="00A41E81" w14:paraId="6AF2F19A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21A9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3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F4F53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Random Access Main 10</w:t>
            </w:r>
          </w:p>
        </w:tc>
      </w:tr>
      <w:tr w:rsidR="001650AE" w:rsidRPr="00A41E81" w14:paraId="104BFFE9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19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7D71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VTM-1.0</w:t>
            </w:r>
          </w:p>
        </w:tc>
        <w:tc>
          <w:tcPr>
            <w:tcW w:w="3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BD7C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BMS-1.0</w:t>
            </w:r>
          </w:p>
        </w:tc>
      </w:tr>
      <w:tr w:rsidR="001650AE" w:rsidRPr="00A41E81" w14:paraId="5E3F9428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5A85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8818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A26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EDF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2419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9C24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C86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5E6A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CEC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FFCB7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D07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</w:tr>
      <w:tr w:rsidR="00723718" w:rsidRPr="00A41E81" w14:paraId="3C9563BF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AE34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DB68" w14:textId="76CD62D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E871" w14:textId="252D24C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11B6" w14:textId="3943553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6B14" w14:textId="5208735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B0C4" w14:textId="5EC0CCF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0229" w14:textId="029D63C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7FC9" w14:textId="4E1C969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841" w14:textId="7F010C0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0.16%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0795" w14:textId="19BCE5E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9D2C" w14:textId="0243C17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</w:tr>
      <w:tr w:rsidR="00723718" w:rsidRPr="00A41E81" w14:paraId="24C46C09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6A28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D37" w14:textId="348CCF5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FB44" w14:textId="071144D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5C4F" w14:textId="2B7AFB6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1F3D" w14:textId="7A70A44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2726" w14:textId="49A37B7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BB4A" w14:textId="7583649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E199" w14:textId="1FB38B5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6AA5" w14:textId="716FA55A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2164" w14:textId="7800E12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F749" w14:textId="5C2130C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</w:tr>
      <w:tr w:rsidR="00723718" w:rsidRPr="00A41E81" w14:paraId="4957E58D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57CF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5F10" w14:textId="7AF9F81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1DC" w14:textId="69B577C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D83C" w14:textId="0DC693A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649E" w14:textId="4EE6EF1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CDC0" w14:textId="0E6B46DC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1C1C" w14:textId="03F9CD5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4473" w14:textId="3514C08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C74B" w14:textId="1F71E58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6814" w14:textId="1E646A5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AD52" w14:textId="40EB81A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99%</w:t>
            </w:r>
          </w:p>
        </w:tc>
      </w:tr>
      <w:tr w:rsidR="00723718" w:rsidRPr="00A41E81" w14:paraId="3F39E76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25FE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5DF5" w14:textId="577A4FE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744B" w14:textId="63E2D92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377C" w14:textId="6CA208C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-0.05%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92DF" w14:textId="19644C2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548C" w14:textId="7CE519A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490A" w14:textId="58BBCAC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D7BB" w14:textId="7ADB485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0.41%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E545" w14:textId="39A243B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54B7" w14:textId="2848064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E9B7" w14:textId="2BEA4E1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</w:tr>
      <w:tr w:rsidR="00723718" w:rsidRPr="00A41E81" w14:paraId="20790C14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0130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57F2" w14:textId="292DBBB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99A8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AB74" w14:textId="776178FA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87C9" w14:textId="2F3E1831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1399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8583" w14:textId="46E6D98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BD85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635E" w14:textId="46B2F3E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501" w14:textId="4E67DAD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D166" w14:textId="3CFD3EE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723718" w:rsidRPr="00A41E81" w14:paraId="2ED7089D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1376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788D" w14:textId="4F6F951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0.21%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752A" w14:textId="718FD1E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B215" w14:textId="3795D24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CA23" w14:textId="6963FF3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79E1" w14:textId="73123131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8C6D" w14:textId="4B611B6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E359" w14:textId="463C63D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0.19%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BE8D" w14:textId="1805C7D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0.08%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EC62" w14:textId="6293C7A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382D" w14:textId="7CBC2AB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</w:tr>
      <w:tr w:rsidR="00723718" w:rsidRPr="00A41E81" w14:paraId="217A6CFE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48F4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D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56AEB" w14:textId="358CD7EC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0.30%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8EA4" w14:textId="140F385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0.36%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F82D" w14:textId="0FEF912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-0.04%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4C4F1" w14:textId="639E5C8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2F4A" w14:textId="2B0763B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E646" w14:textId="22FE873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0.27%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F4B5" w14:textId="5606EB3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0.36%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7F18" w14:textId="1451ACBC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0.05%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CB686" w14:textId="1D031A9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27CB" w14:textId="13ADE092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4"/>
              </w:rPr>
              <w:t>97%</w:t>
            </w:r>
          </w:p>
        </w:tc>
      </w:tr>
      <w:tr w:rsidR="001650AE" w:rsidRPr="00A41E81" w14:paraId="0F24B4AF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025E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D5E5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94D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115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364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2FAE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A1EC6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4F5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C74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8D6FD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819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1650AE" w:rsidRPr="00A41E81" w14:paraId="24C609D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58D9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63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12F73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Low delay B Main10 </w:t>
            </w:r>
          </w:p>
        </w:tc>
      </w:tr>
      <w:tr w:rsidR="001650AE" w:rsidRPr="00A41E81" w14:paraId="724B20A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0C28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3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04AD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VTM-1.0</w:t>
            </w:r>
          </w:p>
        </w:tc>
        <w:tc>
          <w:tcPr>
            <w:tcW w:w="3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2DB7D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 BMS-1.0</w:t>
            </w:r>
          </w:p>
        </w:tc>
      </w:tr>
      <w:tr w:rsidR="001650AE" w:rsidRPr="00A41E81" w14:paraId="02175C22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832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36886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DA6DD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1904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9927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B39D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0029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FAA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0AF3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0464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2A65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</w:p>
        </w:tc>
      </w:tr>
      <w:tr w:rsidR="001650AE" w:rsidRPr="00A41E81" w14:paraId="2406B003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2625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3037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5F22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7B2F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A020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D49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DDC6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0039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57F4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3641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5D50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</w:tr>
      <w:tr w:rsidR="001650AE" w:rsidRPr="00A41E81" w14:paraId="424C952A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36F0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A2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527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027C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4C1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16E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8697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093A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BCA7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308E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81E9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CF0B" w14:textId="77777777" w:rsidR="001650AE" w:rsidRPr="00A41E81" w:rsidRDefault="001650AE" w:rsidP="008A7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 </w:t>
            </w:r>
          </w:p>
        </w:tc>
      </w:tr>
      <w:tr w:rsidR="00723718" w:rsidRPr="00A41E81" w14:paraId="356012B6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40A1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2833" w14:textId="2B0CAD0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D97C" w14:textId="3E517DBC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434A" w14:textId="69FEE4F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0.63%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2E2B" w14:textId="3FDCFCDA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21FC" w14:textId="095C698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657D" w14:textId="4CADFD3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34F1" w14:textId="6851CB0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-0.18%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D4CD" w14:textId="70807C9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0.22%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6861" w14:textId="018B5D7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3C02" w14:textId="24749B6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723718" w:rsidRPr="00A41E81" w14:paraId="49BAFF8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9EDE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80D1" w14:textId="77122DA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A76C" w14:textId="3CCD9C3A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9761" w14:textId="10570EA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0.22%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201B" w14:textId="73FD265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8AAB" w14:textId="79CEBE5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98%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9A50" w14:textId="5BF742D5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C0E3" w14:textId="231103DD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856D" w14:textId="21387B0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92F2" w14:textId="11A6866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1A90" w14:textId="63D3C465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723718" w:rsidRPr="00A41E81" w14:paraId="31A67943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73A7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A6AF" w14:textId="116D3A6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0.32%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5952" w14:textId="4FD36BD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0.06%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7F26" w14:textId="45DA45A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-0.44%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9EE9" w14:textId="00D54249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1CC6" w14:textId="4B4B9B2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102.8%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A063" w14:textId="37A9F65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C23F" w14:textId="1C7CED4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0.08%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9AEA" w14:textId="40C507FE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-0.10%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ED69" w14:textId="138BBDD5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944F" w14:textId="22B80FF8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723718" w:rsidRPr="00A41E81" w14:paraId="2ADB0B4C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BBA8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FE55" w14:textId="3E8A0A53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0F12" w14:textId="2EDC76DC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0.14%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F9B0" w14:textId="5DCCB76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0.22%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87BE" w14:textId="538359D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3D57" w14:textId="33DF9B3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3116" w14:textId="32EA6C8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E3D8" w14:textId="77F9D036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0.04%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C0EC" w14:textId="63D481F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BCFB" w14:textId="6C62A85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B935" w14:textId="6F313F2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23718" w:rsidRPr="00A41E81" w14:paraId="59A5218D" w14:textId="77777777" w:rsidTr="00E13AFF">
        <w:trPr>
          <w:trHeight w:val="255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2718" w14:textId="7777777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41E81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Class D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9E4F" w14:textId="5495F3A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0.31%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0754" w14:textId="5C09D040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0.18%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F80F" w14:textId="7D9FCEB7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-0.14%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5296C" w14:textId="4997F7D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E321" w14:textId="1BC01FD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98%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07375" w14:textId="14FE8ADC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1CC1" w14:textId="2374E9D4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0.54%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FC5E" w14:textId="12F5704B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0.14%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7D56" w14:textId="263EB21F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840" w14:textId="27F51B9A" w:rsidR="00723718" w:rsidRPr="00A41E81" w:rsidRDefault="00723718" w:rsidP="00723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723718">
              <w:rPr>
                <w:rFonts w:ascii="Arial" w:hAnsi="Arial" w:cs="Arial"/>
                <w:color w:val="000000"/>
                <w:sz w:val="14"/>
                <w:szCs w:val="18"/>
              </w:rPr>
              <w:t>104%</w:t>
            </w:r>
          </w:p>
        </w:tc>
      </w:tr>
    </w:tbl>
    <w:p w14:paraId="15D72586" w14:textId="3BBCB45C" w:rsidR="00F16BD0" w:rsidRPr="005C3F9F" w:rsidRDefault="00494568" w:rsidP="0011001C">
      <w:pPr>
        <w:pStyle w:val="Heading2"/>
      </w:pPr>
      <w:r>
        <w:t>Center partition of a t</w:t>
      </w:r>
      <w:r w:rsidR="005C3F9F" w:rsidRPr="005C3F9F">
        <w:t>ernary tree restriction</w:t>
      </w:r>
    </w:p>
    <w:p w14:paraId="32B90CA2" w14:textId="5A6D44F6" w:rsidR="00AE1684" w:rsidRDefault="00BE3B35" w:rsidP="00F16BD0">
      <w:r>
        <w:t xml:space="preserve">In this </w:t>
      </w:r>
      <w:r w:rsidR="00F96068">
        <w:t>experiment</w:t>
      </w:r>
      <w:r>
        <w:t xml:space="preserve">, </w:t>
      </w:r>
      <w:r w:rsidR="00E47796">
        <w:t xml:space="preserve">only </w:t>
      </w:r>
      <w:r w:rsidR="002E0A90">
        <w:t xml:space="preserve">the </w:t>
      </w:r>
      <w:r w:rsidR="004F5F77">
        <w:t>restriction</w:t>
      </w:r>
      <w:r w:rsidR="00E47796">
        <w:t xml:space="preserve"> </w:t>
      </w:r>
      <w:r w:rsidR="009E0219">
        <w:t>D</w:t>
      </w:r>
      <w:r w:rsidR="00E47796">
        <w:t xml:space="preserve"> </w:t>
      </w:r>
      <w:r w:rsidR="004F5F77">
        <w:t xml:space="preserve">are </w:t>
      </w:r>
      <w:r w:rsidR="000C0384">
        <w:t>applied</w:t>
      </w:r>
      <w:r w:rsidR="00E47796">
        <w:t xml:space="preserve"> in both encoder and decoder </w:t>
      </w:r>
      <w:r w:rsidR="00A564B3">
        <w:t>while</w:t>
      </w:r>
      <w:r w:rsidR="001F5CE2">
        <w:t xml:space="preserve"> the</w:t>
      </w:r>
      <w:r w:rsidR="00E47796">
        <w:t xml:space="preserve"> </w:t>
      </w:r>
      <w:r w:rsidR="00EF04C3">
        <w:t xml:space="preserve">restrictions </w:t>
      </w:r>
      <w:r w:rsidR="00163F88">
        <w:t>A</w:t>
      </w:r>
      <w:r w:rsidR="009E0219">
        <w:t xml:space="preserve">, </w:t>
      </w:r>
      <w:r w:rsidR="00163F88">
        <w:t>B</w:t>
      </w:r>
      <w:r w:rsidR="009E0219">
        <w:t xml:space="preserve"> and C</w:t>
      </w:r>
      <w:r w:rsidR="00EF04C3">
        <w:t xml:space="preserve"> </w:t>
      </w:r>
      <w:r w:rsidR="00DC3474">
        <w:t>are removed</w:t>
      </w:r>
      <w:r w:rsidR="00163F88">
        <w:t xml:space="preserve"> from </w:t>
      </w:r>
      <w:r w:rsidR="008F7B91">
        <w:t xml:space="preserve">both </w:t>
      </w:r>
      <w:r w:rsidR="00163F88">
        <w:t>encoder and decoder.</w:t>
      </w:r>
    </w:p>
    <w:p w14:paraId="0D3898D4" w14:textId="77777777" w:rsidR="00BB2E3A" w:rsidRDefault="00BB2E3A" w:rsidP="00F16BD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7"/>
        <w:gridCol w:w="660"/>
        <w:gridCol w:w="660"/>
        <w:gridCol w:w="660"/>
        <w:gridCol w:w="575"/>
        <w:gridCol w:w="691"/>
        <w:gridCol w:w="660"/>
        <w:gridCol w:w="660"/>
        <w:gridCol w:w="660"/>
        <w:gridCol w:w="575"/>
        <w:gridCol w:w="575"/>
      </w:tblGrid>
      <w:tr w:rsidR="002A5883" w:rsidRPr="002A5883" w14:paraId="73F6CDDC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EDA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25E4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 xml:space="preserve">All Intra Main10 </w:t>
            </w:r>
          </w:p>
        </w:tc>
      </w:tr>
      <w:tr w:rsidR="002A5883" w:rsidRPr="002A5883" w14:paraId="7BF5EE81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60A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C46D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5DEE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BMS-1.0</w:t>
            </w:r>
          </w:p>
        </w:tc>
      </w:tr>
      <w:tr w:rsidR="002A5883" w:rsidRPr="002A5883" w14:paraId="6FCF5634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D33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6EC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CA04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A10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A1D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CC6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8E7A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B059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817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9E6C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3D8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</w:tr>
      <w:tr w:rsidR="002A5883" w:rsidRPr="002A5883" w14:paraId="121F1A77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FF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7FC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A5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27C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3E2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733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503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C61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63D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73D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BEF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5F123481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04D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D1F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DD3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D48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625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22C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52A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1A2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0E3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B80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EE5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98%</w:t>
            </w:r>
          </w:p>
        </w:tc>
      </w:tr>
      <w:tr w:rsidR="002A5883" w:rsidRPr="002A5883" w14:paraId="1D72A43B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1BD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054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96D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71D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A2A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584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8E8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14A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3B2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9FE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805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</w:tr>
      <w:tr w:rsidR="002A5883" w:rsidRPr="002A5883" w14:paraId="5AE73854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282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496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2FA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38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F28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25F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286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A0B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1C8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EEF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635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5EFF7886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D70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836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1E0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64D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363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DF0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29E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3D0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AD1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9E0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2A2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05AEAE99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978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F0A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417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E23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9D0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7DE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9E4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96D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5A2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4B8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A2C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64525EF1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CD23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8548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F97C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C9B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3BF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151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2E6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D5E9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B42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D69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49C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</w:tr>
      <w:tr w:rsidR="002A5883" w:rsidRPr="002A5883" w14:paraId="24D5D48F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2E1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5A2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B20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CBC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24A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E2B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897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147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CD3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2C8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CD3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</w:tr>
      <w:tr w:rsidR="002A5883" w:rsidRPr="002A5883" w14:paraId="420E5701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250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238E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Random Access Main 10</w:t>
            </w:r>
          </w:p>
        </w:tc>
      </w:tr>
      <w:tr w:rsidR="002A5883" w:rsidRPr="002A5883" w14:paraId="61807F1E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8DB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582D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9586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BMS-1.0</w:t>
            </w:r>
          </w:p>
        </w:tc>
      </w:tr>
      <w:tr w:rsidR="002A5883" w:rsidRPr="002A5883" w14:paraId="2D11E9E4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81B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D47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D20B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A7C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B8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EEF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B6C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888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F71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9146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C41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</w:tr>
      <w:tr w:rsidR="002A5883" w:rsidRPr="002A5883" w14:paraId="10CE8013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6934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5D7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55D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775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14F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774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1BC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E56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5B6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E30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3E3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746E2824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264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4A2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003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A7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868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147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C32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D7C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FB7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548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BDB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34273470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F28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EBD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D6A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761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328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A37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81F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E51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417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BFE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25E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7610BAAF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698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4CC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C42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15C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E01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7F3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5F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766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A34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E46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8B05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650BBAEF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D2A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D72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650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CAE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DD3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F34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A70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DF9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274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E2A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B63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</w:tr>
      <w:tr w:rsidR="002A5883" w:rsidRPr="002A5883" w14:paraId="651DB3F0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F2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5BF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F60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584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191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993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AC2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0D4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D30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C89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4DE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1F9A74EE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DA0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5F2B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806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613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346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25F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D151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4BE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C55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88E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EDE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98%</w:t>
            </w:r>
          </w:p>
        </w:tc>
      </w:tr>
      <w:tr w:rsidR="002A5883" w:rsidRPr="002A5883" w14:paraId="10974904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9E0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955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DF5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C15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6F0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821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329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344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9A8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0CD2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C79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</w:tr>
      <w:tr w:rsidR="002A5883" w:rsidRPr="002A5883" w14:paraId="1543D6AD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E68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0E59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 xml:space="preserve">Low delay B Main10 </w:t>
            </w:r>
          </w:p>
        </w:tc>
      </w:tr>
      <w:tr w:rsidR="002A5883" w:rsidRPr="002A5883" w14:paraId="018152F8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6D0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5CE7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EF59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BMS-1.0</w:t>
            </w:r>
          </w:p>
        </w:tc>
      </w:tr>
      <w:tr w:rsidR="002A5883" w:rsidRPr="002A5883" w14:paraId="51E283F6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99C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758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D81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B85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B584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276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A08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AD3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041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38B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F9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</w:tr>
      <w:tr w:rsidR="002A5883" w:rsidRPr="002A5883" w14:paraId="20900D2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5DB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1E2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B4E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E47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0A3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B1E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F2C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08B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3C1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FFE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E8BA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</w:tr>
      <w:tr w:rsidR="002A5883" w:rsidRPr="002A5883" w14:paraId="6A121B8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BE0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EE1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5A4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034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9E2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123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C69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017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388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2D4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9FA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</w:tr>
      <w:tr w:rsidR="002A5883" w:rsidRPr="002A5883" w14:paraId="4E993C9C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74C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6C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4BD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272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53D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5A4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940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FE3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D29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897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0B26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</w:tr>
      <w:tr w:rsidR="002A5883" w:rsidRPr="002A5883" w14:paraId="239FB39D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1E0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38A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426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13E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5E6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AAC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BD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43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EE2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284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FFC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98%</w:t>
            </w:r>
          </w:p>
        </w:tc>
      </w:tr>
      <w:tr w:rsidR="002A5883" w:rsidRPr="002A5883" w14:paraId="19D24DE9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4F9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77F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772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C14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A90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F1B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FB1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033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7DF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C15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46A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104%</w:t>
            </w:r>
          </w:p>
        </w:tc>
      </w:tr>
      <w:tr w:rsidR="002A5883" w:rsidRPr="002A5883" w14:paraId="04531917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A3E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DBD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28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F9E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041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51B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54B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A5C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765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1C1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279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79C10F11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282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0F4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6005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DE4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7070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C0E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1ED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D05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4F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13B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681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</w:tbl>
    <w:p w14:paraId="0A529C9E" w14:textId="574F3E69" w:rsidR="00BE1C46" w:rsidRDefault="00BE1C46" w:rsidP="00F16BD0"/>
    <w:p w14:paraId="0097F625" w14:textId="5DDC4FA5" w:rsidR="005A659A" w:rsidRPr="005C3F9F" w:rsidRDefault="005F1416" w:rsidP="005A659A">
      <w:pPr>
        <w:pStyle w:val="Heading2"/>
      </w:pPr>
      <w:r>
        <w:t>Center partition of a t</w:t>
      </w:r>
      <w:r w:rsidRPr="005C3F9F">
        <w:t>ernary tree restriction</w:t>
      </w:r>
      <w:r>
        <w:t xml:space="preserve"> </w:t>
      </w:r>
      <w:r w:rsidR="00B244CE">
        <w:t>with</w:t>
      </w:r>
      <w:r w:rsidR="008A7262">
        <w:t xml:space="preserve"> other </w:t>
      </w:r>
      <w:r w:rsidR="00367A48">
        <w:t xml:space="preserve">non-normative </w:t>
      </w:r>
      <w:r w:rsidR="008A7262">
        <w:t xml:space="preserve">restrictions </w:t>
      </w:r>
    </w:p>
    <w:p w14:paraId="28497674" w14:textId="4451578C" w:rsidR="004E0815" w:rsidRDefault="00454EB1" w:rsidP="004E0815">
      <w:r>
        <w:t xml:space="preserve">In this experiment, only </w:t>
      </w:r>
      <w:r w:rsidR="002E0A90">
        <w:t xml:space="preserve">the </w:t>
      </w:r>
      <w:r>
        <w:t xml:space="preserve">restriction </w:t>
      </w:r>
      <w:r w:rsidR="003852A8">
        <w:t>D</w:t>
      </w:r>
      <w:r>
        <w:t xml:space="preserve"> are enforced in both encoder and decoder</w:t>
      </w:r>
      <w:r w:rsidR="007B014E">
        <w:t>. The r</w:t>
      </w:r>
      <w:r>
        <w:t xml:space="preserve">estrictions </w:t>
      </w:r>
      <w:r w:rsidR="00163F88">
        <w:t>A</w:t>
      </w:r>
      <w:r w:rsidR="00F44D3A">
        <w:t xml:space="preserve">, </w:t>
      </w:r>
      <w:r w:rsidR="00163F88">
        <w:t>B</w:t>
      </w:r>
      <w:r w:rsidR="00F44D3A">
        <w:t xml:space="preserve"> and C</w:t>
      </w:r>
      <w:r>
        <w:t xml:space="preserve"> are removed</w:t>
      </w:r>
      <w:r w:rsidR="006B0CD3">
        <w:t xml:space="preserve"> from the decoder but are </w:t>
      </w:r>
      <w:r w:rsidR="008B43DC">
        <w:t>applied</w:t>
      </w:r>
      <w:r w:rsidR="006B0CD3">
        <w:t xml:space="preserve"> at the encoder as </w:t>
      </w:r>
      <w:r w:rsidR="002C6469">
        <w:t>non-normative</w:t>
      </w:r>
      <w:r w:rsidR="006B0CD3">
        <w:t xml:space="preserve"> encoder decision</w:t>
      </w:r>
      <w:r>
        <w:t>.</w:t>
      </w:r>
      <w:r w:rsidR="007323AA">
        <w:t xml:space="preserve"> </w:t>
      </w:r>
    </w:p>
    <w:p w14:paraId="7769DD8A" w14:textId="5B26421F" w:rsidR="0082475E" w:rsidRDefault="0082475E" w:rsidP="004E0815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7"/>
        <w:gridCol w:w="613"/>
        <w:gridCol w:w="660"/>
        <w:gridCol w:w="660"/>
        <w:gridCol w:w="575"/>
        <w:gridCol w:w="691"/>
        <w:gridCol w:w="660"/>
        <w:gridCol w:w="660"/>
        <w:gridCol w:w="660"/>
        <w:gridCol w:w="575"/>
        <w:gridCol w:w="575"/>
      </w:tblGrid>
      <w:tr w:rsidR="002A5883" w:rsidRPr="002A5883" w14:paraId="078D8C87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CB4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65D1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 xml:space="preserve">All Intra Main10 </w:t>
            </w:r>
          </w:p>
        </w:tc>
      </w:tr>
      <w:tr w:rsidR="002A5883" w:rsidRPr="002A5883" w14:paraId="2B1C3979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DCB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4A29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D43B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BMS-1.0</w:t>
            </w:r>
          </w:p>
        </w:tc>
      </w:tr>
      <w:tr w:rsidR="002A5883" w:rsidRPr="002A5883" w14:paraId="168ABADB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96F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A06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44D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D98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E4D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975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CEE4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DA9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24A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E53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653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</w:tr>
      <w:tr w:rsidR="002A5883" w:rsidRPr="002A5883" w14:paraId="61ADF0D5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23E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EFB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6D2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99A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6F8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D83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B2B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06E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3E5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4DD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59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0519AC1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174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1C2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A21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51F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D24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44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00F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EB0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AA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BD5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4F9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98%</w:t>
            </w:r>
          </w:p>
        </w:tc>
      </w:tr>
      <w:tr w:rsidR="002A5883" w:rsidRPr="002A5883" w14:paraId="35250E5C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C1D2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52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B62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7A8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E1F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633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644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064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CA9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883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224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</w:tr>
      <w:tr w:rsidR="002A5883" w:rsidRPr="002A5883" w14:paraId="3F355B49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BB3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CDA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3AA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574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42D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E17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640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44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694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F6C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014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21A4941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CC7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065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FD1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374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E71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6BA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966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BCF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3DD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4AD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B24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3C61E44E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625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921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864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FAD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B1F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1CC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E66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433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F64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562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741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23BE66E5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514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4C4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920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579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98F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3CC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BDB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704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37F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4F99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AB9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</w:tr>
      <w:tr w:rsidR="002A5883" w:rsidRPr="002A5883" w14:paraId="101B032E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2B0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31C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E29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2D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C43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C1E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BD2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027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864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90A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42F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</w:tr>
      <w:tr w:rsidR="002A5883" w:rsidRPr="002A5883" w14:paraId="23F1D78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27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154E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Random Access Main 10</w:t>
            </w:r>
          </w:p>
        </w:tc>
      </w:tr>
      <w:tr w:rsidR="002A5883" w:rsidRPr="002A5883" w14:paraId="4BEDE2FF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8B8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3449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BDF9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BMS-1.0</w:t>
            </w:r>
          </w:p>
        </w:tc>
      </w:tr>
      <w:tr w:rsidR="002A5883" w:rsidRPr="002A5883" w14:paraId="47D7138B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387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E3C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523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044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4B7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2A9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91B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AD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D58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87F5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607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</w:tr>
      <w:tr w:rsidR="002A5883" w:rsidRPr="002A5883" w14:paraId="2C48EA5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5929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7AB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FD7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BEC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B34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B23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77A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CD1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A96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70D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D5B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0431E3F3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34CB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25E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DAB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7E3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C96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FC5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390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9E3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E54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3A4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375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559024C1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89B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4C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077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DD9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BC0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FC7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086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A48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358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250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51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188CF628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F48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A96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A8A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555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12E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B3A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07F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05F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CAF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7DC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907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1AD586B0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169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E30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FEF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6D3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0A9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DF1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D4A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7C8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547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B09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D2B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</w:tr>
      <w:tr w:rsidR="002A5883" w:rsidRPr="002A5883" w14:paraId="6CBD2AC4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C25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4FA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A1C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952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D48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7FE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D5F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AFF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0ED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519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29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</w:tr>
      <w:tr w:rsidR="002A5883" w:rsidRPr="002A5883" w14:paraId="3B47C68C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9F1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C87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3CE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EC5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D82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83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069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C925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331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21B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6F4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</w:tr>
      <w:tr w:rsidR="002A5883" w:rsidRPr="002A5883" w14:paraId="20D0B4C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C01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833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183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EA0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D5E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82F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365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BEE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93D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8D5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443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</w:tr>
      <w:tr w:rsidR="002A5883" w:rsidRPr="002A5883" w14:paraId="3D79939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6A9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93DEE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 xml:space="preserve">Low delay B Main10 </w:t>
            </w:r>
          </w:p>
        </w:tc>
      </w:tr>
      <w:tr w:rsidR="002A5883" w:rsidRPr="002A5883" w14:paraId="7B96E1EB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57F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CD5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D905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 BMS-1.0</w:t>
            </w:r>
          </w:p>
        </w:tc>
      </w:tr>
      <w:tr w:rsidR="002A5883" w:rsidRPr="002A5883" w14:paraId="3941808A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FAC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127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92FF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F3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537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88D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DCDA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DA2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FDC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9FD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F27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DecT</w:t>
            </w:r>
          </w:p>
        </w:tc>
      </w:tr>
      <w:tr w:rsidR="002A5883" w:rsidRPr="002A5883" w14:paraId="23EDDB9C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FD6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5F5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51C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BEE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60F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58B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49C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6DA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4E8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723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E51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</w:tr>
      <w:tr w:rsidR="002A5883" w:rsidRPr="002A5883" w14:paraId="1D71A517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ACE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69A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798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D5B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28B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E10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6B0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198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210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640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7A3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 </w:t>
            </w:r>
          </w:p>
        </w:tc>
      </w:tr>
      <w:tr w:rsidR="002A5883" w:rsidRPr="002A5883" w14:paraId="07499E73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28A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DC4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2D1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A61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BF4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21D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480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62F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BF2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CBF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439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97%</w:t>
            </w:r>
          </w:p>
        </w:tc>
      </w:tr>
      <w:tr w:rsidR="002A5883" w:rsidRPr="002A5883" w14:paraId="499FA5D2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43C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AE6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196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AEA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0AC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B8F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479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D7A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136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72A4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F31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</w:tr>
      <w:tr w:rsidR="002A5883" w:rsidRPr="002A5883" w14:paraId="4500CC6F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508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A38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A93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678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FAB1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1ED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103.2%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CD9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938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CB42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9BF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F9E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  <w:tr w:rsidR="002A5883" w:rsidRPr="002A5883" w14:paraId="01CB3DB5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91C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FFE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DF2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632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CA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74D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3738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346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B106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2513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00FA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</w:tr>
      <w:tr w:rsidR="002A5883" w:rsidRPr="002A5883" w14:paraId="41FC6898" w14:textId="77777777" w:rsidTr="00E13AF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F5C9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003B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9AAA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A77C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0475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D01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2A5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7B1F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0A70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2AAD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0D57" w14:textId="77777777" w:rsidR="002A5883" w:rsidRPr="002A5883" w:rsidRDefault="002A5883" w:rsidP="002A5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</w:pPr>
            <w:r w:rsidRPr="002A5883">
              <w:rPr>
                <w:rFonts w:ascii="Arial" w:hAnsi="Arial" w:cs="Arial"/>
                <w:color w:val="000000"/>
                <w:sz w:val="14"/>
                <w:szCs w:val="14"/>
                <w:lang w:eastAsia="zh-TW"/>
              </w:rPr>
              <w:t>101%</w:t>
            </w:r>
          </w:p>
        </w:tc>
      </w:tr>
    </w:tbl>
    <w:p w14:paraId="6CC32820" w14:textId="16B1BF31" w:rsidR="0082475E" w:rsidRDefault="0082475E" w:rsidP="004E0815"/>
    <w:p w14:paraId="3C0073BF" w14:textId="6F56631D" w:rsidR="008D1CD7" w:rsidRDefault="008D1CD7" w:rsidP="008D1CD7">
      <w:pPr>
        <w:pStyle w:val="Heading1"/>
      </w:pPr>
      <w:r>
        <w:t>Conclusion</w:t>
      </w:r>
    </w:p>
    <w:p w14:paraId="6DF3ED57" w14:textId="4FB34D9C" w:rsidR="000F32A6" w:rsidRDefault="000F32A6" w:rsidP="008D1CD7">
      <w:r>
        <w:t>Simulation r</w:t>
      </w:r>
      <w:r w:rsidR="008D1CD7">
        <w:t xml:space="preserve">esults </w:t>
      </w:r>
      <w:r w:rsidR="00D42BF6">
        <w:t xml:space="preserve">show that </w:t>
      </w:r>
      <w:r w:rsidR="00936FA4">
        <w:t xml:space="preserve">only ternary tree only restriction </w:t>
      </w:r>
      <w:r w:rsidR="009F039E">
        <w:t xml:space="preserve">leads to similar coding performance with negligible encoder </w:t>
      </w:r>
      <w:r w:rsidR="008746F8">
        <w:t xml:space="preserve">runtime increases. </w:t>
      </w:r>
      <w:r w:rsidR="00B315D6">
        <w:t>We</w:t>
      </w:r>
      <w:r w:rsidR="008746F8">
        <w:t xml:space="preserve"> recommend</w:t>
      </w:r>
      <w:r w:rsidR="003B7DA0">
        <w:t xml:space="preserve"> </w:t>
      </w:r>
      <w:r w:rsidR="00D46025">
        <w:t>keeping</w:t>
      </w:r>
      <w:r w:rsidR="008F7B91">
        <w:t xml:space="preserve"> only ternary tree restriction and </w:t>
      </w:r>
      <w:r w:rsidR="008746F8">
        <w:t xml:space="preserve">remove other restrictions from the </w:t>
      </w:r>
      <w:r w:rsidR="008F7B91">
        <w:t>VTM</w:t>
      </w:r>
      <w:r w:rsidR="008746F8">
        <w:t>.</w:t>
      </w:r>
    </w:p>
    <w:p w14:paraId="142FF70D" w14:textId="572241E3" w:rsidR="00AD2FB0" w:rsidRDefault="00AD2FB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468E09" w14:textId="2122D2CD" w:rsidR="00AD2FB0" w:rsidRPr="00AD2FB0" w:rsidRDefault="00AD2FB0" w:rsidP="00AD2FB0">
      <w:pPr>
        <w:rPr>
          <w:lang w:val="en-CA"/>
        </w:rPr>
      </w:pPr>
      <w:r>
        <w:rPr>
          <w:lang w:val="en-CA"/>
        </w:rPr>
        <w:t xml:space="preserve">[1] </w:t>
      </w:r>
      <w:r w:rsidRPr="00E05D4B">
        <w:rPr>
          <w:szCs w:val="22"/>
          <w:lang w:val="de-DE"/>
        </w:rPr>
        <w:t>Jill Boyce</w:t>
      </w:r>
      <w:r>
        <w:rPr>
          <w:szCs w:val="22"/>
          <w:lang w:val="de-DE"/>
        </w:rPr>
        <w:t xml:space="preserve">, </w:t>
      </w:r>
      <w:r w:rsidRPr="001437F2">
        <w:rPr>
          <w:szCs w:val="22"/>
          <w:lang w:val="en-CA"/>
        </w:rPr>
        <w:t>K. Suehring, X. Li,</w:t>
      </w:r>
      <w:r>
        <w:rPr>
          <w:szCs w:val="22"/>
          <w:lang w:val="en-CA"/>
        </w:rPr>
        <w:t xml:space="preserve"> and Vadim Seregin, “</w:t>
      </w:r>
      <w:r w:rsidRPr="001437F2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 xml:space="preserve">,” JVET-J1010, </w:t>
      </w:r>
      <w:r>
        <w:rPr>
          <w:lang w:val="en-CA"/>
        </w:rPr>
        <w:t>April 2018.</w:t>
      </w:r>
    </w:p>
    <w:p w14:paraId="5F0CF8E4" w14:textId="44E1596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A6EDF4" w:rsidR="00342FF4" w:rsidRPr="00043A5E" w:rsidRDefault="00043A5E" w:rsidP="009234A5">
      <w:pPr>
        <w:rPr>
          <w:b/>
          <w:szCs w:val="22"/>
          <w:lang w:val="en-CA"/>
        </w:rPr>
      </w:pPr>
      <w:r w:rsidRPr="00043A5E">
        <w:rPr>
          <w:b/>
          <w:szCs w:val="22"/>
          <w:lang w:val="en-CA"/>
        </w:rPr>
        <w:t>Qualcomm Incorporated</w:t>
      </w:r>
      <w:r w:rsidR="001F2594" w:rsidRPr="00043A5E">
        <w:rPr>
          <w:b/>
          <w:szCs w:val="22"/>
          <w:lang w:val="en-CA"/>
        </w:rPr>
        <w:t xml:space="preserve"> may have </w:t>
      </w:r>
      <w:r w:rsidR="0098551D" w:rsidRPr="00043A5E">
        <w:rPr>
          <w:b/>
          <w:szCs w:val="22"/>
          <w:lang w:val="en-CA"/>
        </w:rPr>
        <w:t>current or pending</w:t>
      </w:r>
      <w:r w:rsidR="001F2594" w:rsidRPr="00043A5E">
        <w:rPr>
          <w:b/>
          <w:szCs w:val="22"/>
          <w:lang w:val="en-CA"/>
        </w:rPr>
        <w:t xml:space="preserve"> </w:t>
      </w:r>
      <w:r w:rsidR="0098551D" w:rsidRPr="00043A5E">
        <w:rPr>
          <w:b/>
          <w:szCs w:val="22"/>
          <w:lang w:val="en-CA"/>
        </w:rPr>
        <w:t xml:space="preserve">patent rights </w:t>
      </w:r>
      <w:r w:rsidR="001F2594" w:rsidRPr="00043A5E">
        <w:rPr>
          <w:b/>
          <w:szCs w:val="22"/>
          <w:lang w:val="en-CA"/>
        </w:rPr>
        <w:t xml:space="preserve">relating to the technology described </w:t>
      </w:r>
      <w:r w:rsidR="002F164D" w:rsidRPr="00043A5E">
        <w:rPr>
          <w:b/>
          <w:szCs w:val="22"/>
          <w:lang w:val="en-CA"/>
        </w:rPr>
        <w:t xml:space="preserve">in </w:t>
      </w:r>
      <w:r w:rsidR="001F2594" w:rsidRPr="00043A5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43A5E">
        <w:rPr>
          <w:b/>
          <w:szCs w:val="22"/>
          <w:lang w:val="en-CA"/>
        </w:rPr>
        <w:t xml:space="preserve"> | ISO/IEC </w:t>
      </w:r>
      <w:r w:rsidR="00A83253" w:rsidRPr="00043A5E">
        <w:rPr>
          <w:b/>
          <w:szCs w:val="22"/>
          <w:lang w:val="en-CA"/>
        </w:rPr>
        <w:t xml:space="preserve">International </w:t>
      </w:r>
      <w:r w:rsidR="002F164D" w:rsidRPr="00043A5E">
        <w:rPr>
          <w:b/>
          <w:szCs w:val="22"/>
          <w:lang w:val="en-CA"/>
        </w:rPr>
        <w:t>Standard</w:t>
      </w:r>
      <w:r w:rsidR="001F2594" w:rsidRPr="00043A5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92989" w14:textId="77777777" w:rsidR="009C090D" w:rsidRDefault="009C090D">
      <w:r>
        <w:separator/>
      </w:r>
    </w:p>
  </w:endnote>
  <w:endnote w:type="continuationSeparator" w:id="0">
    <w:p w14:paraId="140541F9" w14:textId="77777777" w:rsidR="009C090D" w:rsidRDefault="009C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61E7B4" w:rsidR="00A53EBD" w:rsidRPr="00C00DDE" w:rsidRDefault="00A53E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090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3DC6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AD923" w14:textId="77777777" w:rsidR="009C090D" w:rsidRDefault="009C090D">
      <w:r>
        <w:separator/>
      </w:r>
    </w:p>
  </w:footnote>
  <w:footnote w:type="continuationSeparator" w:id="0">
    <w:p w14:paraId="7DB7630D" w14:textId="77777777" w:rsidR="009C090D" w:rsidRDefault="009C0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1227"/>
    <w:multiLevelType w:val="hybridMultilevel"/>
    <w:tmpl w:val="F35A4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918FA"/>
    <w:multiLevelType w:val="hybridMultilevel"/>
    <w:tmpl w:val="D5162F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1215D7"/>
    <w:multiLevelType w:val="hybridMultilevel"/>
    <w:tmpl w:val="02B4F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8A0E61"/>
    <w:multiLevelType w:val="hybridMultilevel"/>
    <w:tmpl w:val="11065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540"/>
    <w:rsid w:val="00002614"/>
    <w:rsid w:val="000118C3"/>
    <w:rsid w:val="00020CC1"/>
    <w:rsid w:val="000308A3"/>
    <w:rsid w:val="00031338"/>
    <w:rsid w:val="00043A5E"/>
    <w:rsid w:val="00045728"/>
    <w:rsid w:val="000458BC"/>
    <w:rsid w:val="00045C41"/>
    <w:rsid w:val="0004649C"/>
    <w:rsid w:val="00046C03"/>
    <w:rsid w:val="000524F8"/>
    <w:rsid w:val="00065039"/>
    <w:rsid w:val="00065963"/>
    <w:rsid w:val="0007614F"/>
    <w:rsid w:val="00082014"/>
    <w:rsid w:val="0008360C"/>
    <w:rsid w:val="000975BD"/>
    <w:rsid w:val="000A10CD"/>
    <w:rsid w:val="000A3140"/>
    <w:rsid w:val="000B0C0F"/>
    <w:rsid w:val="000B1C6B"/>
    <w:rsid w:val="000B4FF9"/>
    <w:rsid w:val="000C0384"/>
    <w:rsid w:val="000C09AC"/>
    <w:rsid w:val="000E00F3"/>
    <w:rsid w:val="000F158C"/>
    <w:rsid w:val="000F291F"/>
    <w:rsid w:val="000F32A6"/>
    <w:rsid w:val="00102F3D"/>
    <w:rsid w:val="0011001C"/>
    <w:rsid w:val="00122156"/>
    <w:rsid w:val="001228F6"/>
    <w:rsid w:val="00124E38"/>
    <w:rsid w:val="0012580B"/>
    <w:rsid w:val="00131F90"/>
    <w:rsid w:val="0013458C"/>
    <w:rsid w:val="0013526E"/>
    <w:rsid w:val="0014245A"/>
    <w:rsid w:val="00146152"/>
    <w:rsid w:val="001532C7"/>
    <w:rsid w:val="00155526"/>
    <w:rsid w:val="00163F88"/>
    <w:rsid w:val="00163FA1"/>
    <w:rsid w:val="001650AE"/>
    <w:rsid w:val="00171371"/>
    <w:rsid w:val="00175A24"/>
    <w:rsid w:val="00181EB0"/>
    <w:rsid w:val="0018277A"/>
    <w:rsid w:val="00187E58"/>
    <w:rsid w:val="001907E2"/>
    <w:rsid w:val="001A06F9"/>
    <w:rsid w:val="001A297E"/>
    <w:rsid w:val="001A368E"/>
    <w:rsid w:val="001A7329"/>
    <w:rsid w:val="001A792F"/>
    <w:rsid w:val="001B4E28"/>
    <w:rsid w:val="001C18E1"/>
    <w:rsid w:val="001C3525"/>
    <w:rsid w:val="001C3740"/>
    <w:rsid w:val="001C3AFB"/>
    <w:rsid w:val="001D1BD2"/>
    <w:rsid w:val="001D7279"/>
    <w:rsid w:val="001E0248"/>
    <w:rsid w:val="001E02BE"/>
    <w:rsid w:val="001E3B37"/>
    <w:rsid w:val="001F2594"/>
    <w:rsid w:val="001F506F"/>
    <w:rsid w:val="001F5CE2"/>
    <w:rsid w:val="00204822"/>
    <w:rsid w:val="002055A6"/>
    <w:rsid w:val="00206460"/>
    <w:rsid w:val="002069B4"/>
    <w:rsid w:val="00215DFC"/>
    <w:rsid w:val="002212DF"/>
    <w:rsid w:val="00222CD4"/>
    <w:rsid w:val="00224606"/>
    <w:rsid w:val="00225016"/>
    <w:rsid w:val="002264A6"/>
    <w:rsid w:val="00226F87"/>
    <w:rsid w:val="00227BA7"/>
    <w:rsid w:val="0023011C"/>
    <w:rsid w:val="002330BE"/>
    <w:rsid w:val="00236D3C"/>
    <w:rsid w:val="002375C1"/>
    <w:rsid w:val="00250F12"/>
    <w:rsid w:val="00262FC7"/>
    <w:rsid w:val="00263398"/>
    <w:rsid w:val="00266F06"/>
    <w:rsid w:val="00275BCF"/>
    <w:rsid w:val="0028287A"/>
    <w:rsid w:val="00283A48"/>
    <w:rsid w:val="00291E36"/>
    <w:rsid w:val="00292257"/>
    <w:rsid w:val="002A54E0"/>
    <w:rsid w:val="002A5883"/>
    <w:rsid w:val="002B08DD"/>
    <w:rsid w:val="002B1595"/>
    <w:rsid w:val="002B191D"/>
    <w:rsid w:val="002C014C"/>
    <w:rsid w:val="002C44B1"/>
    <w:rsid w:val="002C6469"/>
    <w:rsid w:val="002D0AF6"/>
    <w:rsid w:val="002D75C8"/>
    <w:rsid w:val="002E0A90"/>
    <w:rsid w:val="002E7B07"/>
    <w:rsid w:val="002F164D"/>
    <w:rsid w:val="002F5A4B"/>
    <w:rsid w:val="003021BC"/>
    <w:rsid w:val="00306206"/>
    <w:rsid w:val="003161C7"/>
    <w:rsid w:val="00317D85"/>
    <w:rsid w:val="0032439F"/>
    <w:rsid w:val="00327C56"/>
    <w:rsid w:val="003315A1"/>
    <w:rsid w:val="00333125"/>
    <w:rsid w:val="003373EC"/>
    <w:rsid w:val="00342FF4"/>
    <w:rsid w:val="00346148"/>
    <w:rsid w:val="00361F58"/>
    <w:rsid w:val="003669EA"/>
    <w:rsid w:val="00367A48"/>
    <w:rsid w:val="003706CC"/>
    <w:rsid w:val="00372B89"/>
    <w:rsid w:val="00373E96"/>
    <w:rsid w:val="00377710"/>
    <w:rsid w:val="003852A8"/>
    <w:rsid w:val="0039314F"/>
    <w:rsid w:val="003950B7"/>
    <w:rsid w:val="00395364"/>
    <w:rsid w:val="00396EA1"/>
    <w:rsid w:val="003A2D8E"/>
    <w:rsid w:val="003A4846"/>
    <w:rsid w:val="003A7CE6"/>
    <w:rsid w:val="003B0294"/>
    <w:rsid w:val="003B7DA0"/>
    <w:rsid w:val="003C20E4"/>
    <w:rsid w:val="003C5471"/>
    <w:rsid w:val="003D6342"/>
    <w:rsid w:val="003E6F90"/>
    <w:rsid w:val="003E73ED"/>
    <w:rsid w:val="003F54DB"/>
    <w:rsid w:val="003F5D0F"/>
    <w:rsid w:val="00412862"/>
    <w:rsid w:val="00414101"/>
    <w:rsid w:val="004219CF"/>
    <w:rsid w:val="004234F0"/>
    <w:rsid w:val="0042599C"/>
    <w:rsid w:val="00433DDB"/>
    <w:rsid w:val="00435A29"/>
    <w:rsid w:val="00437619"/>
    <w:rsid w:val="00444C07"/>
    <w:rsid w:val="004451F3"/>
    <w:rsid w:val="00454EB1"/>
    <w:rsid w:val="00462802"/>
    <w:rsid w:val="00465A1E"/>
    <w:rsid w:val="004703B0"/>
    <w:rsid w:val="0047502F"/>
    <w:rsid w:val="0048072C"/>
    <w:rsid w:val="00492383"/>
    <w:rsid w:val="00494568"/>
    <w:rsid w:val="0049505F"/>
    <w:rsid w:val="00497B68"/>
    <w:rsid w:val="004A13C7"/>
    <w:rsid w:val="004A2A63"/>
    <w:rsid w:val="004B210C"/>
    <w:rsid w:val="004B32CD"/>
    <w:rsid w:val="004B6513"/>
    <w:rsid w:val="004B78DF"/>
    <w:rsid w:val="004C44E6"/>
    <w:rsid w:val="004D405F"/>
    <w:rsid w:val="004E0815"/>
    <w:rsid w:val="004E1DAB"/>
    <w:rsid w:val="004E2CA3"/>
    <w:rsid w:val="004E4F4F"/>
    <w:rsid w:val="004E6789"/>
    <w:rsid w:val="004F14AB"/>
    <w:rsid w:val="004F5F77"/>
    <w:rsid w:val="004F61E3"/>
    <w:rsid w:val="00501927"/>
    <w:rsid w:val="00502E10"/>
    <w:rsid w:val="00502E1A"/>
    <w:rsid w:val="00506BC2"/>
    <w:rsid w:val="0051015C"/>
    <w:rsid w:val="00514A81"/>
    <w:rsid w:val="00516CF1"/>
    <w:rsid w:val="005217FF"/>
    <w:rsid w:val="005265BF"/>
    <w:rsid w:val="00527015"/>
    <w:rsid w:val="00531AE9"/>
    <w:rsid w:val="00535A9D"/>
    <w:rsid w:val="00550A66"/>
    <w:rsid w:val="00557768"/>
    <w:rsid w:val="00565045"/>
    <w:rsid w:val="00566D82"/>
    <w:rsid w:val="00567EC7"/>
    <w:rsid w:val="00570013"/>
    <w:rsid w:val="0057262A"/>
    <w:rsid w:val="0057278D"/>
    <w:rsid w:val="0057759C"/>
    <w:rsid w:val="005801A2"/>
    <w:rsid w:val="00593709"/>
    <w:rsid w:val="005952A5"/>
    <w:rsid w:val="005A33A1"/>
    <w:rsid w:val="005A659A"/>
    <w:rsid w:val="005A7DA1"/>
    <w:rsid w:val="005B217D"/>
    <w:rsid w:val="005C385F"/>
    <w:rsid w:val="005C3F9F"/>
    <w:rsid w:val="005E1AC6"/>
    <w:rsid w:val="005E1B36"/>
    <w:rsid w:val="005E20F9"/>
    <w:rsid w:val="005F1416"/>
    <w:rsid w:val="005F4A9C"/>
    <w:rsid w:val="005F4DBB"/>
    <w:rsid w:val="005F6F1B"/>
    <w:rsid w:val="00610D9F"/>
    <w:rsid w:val="006130A3"/>
    <w:rsid w:val="00615995"/>
    <w:rsid w:val="00616155"/>
    <w:rsid w:val="0062071D"/>
    <w:rsid w:val="00623999"/>
    <w:rsid w:val="00624B33"/>
    <w:rsid w:val="0063041A"/>
    <w:rsid w:val="00630AA2"/>
    <w:rsid w:val="006412FE"/>
    <w:rsid w:val="00646707"/>
    <w:rsid w:val="006467CC"/>
    <w:rsid w:val="00657F7E"/>
    <w:rsid w:val="00662E58"/>
    <w:rsid w:val="006637F2"/>
    <w:rsid w:val="006642A5"/>
    <w:rsid w:val="00664DCF"/>
    <w:rsid w:val="00672AA2"/>
    <w:rsid w:val="00686E11"/>
    <w:rsid w:val="006A77C3"/>
    <w:rsid w:val="006B0CD3"/>
    <w:rsid w:val="006C5D39"/>
    <w:rsid w:val="006D1CED"/>
    <w:rsid w:val="006D6D9B"/>
    <w:rsid w:val="006E2810"/>
    <w:rsid w:val="006E4A4C"/>
    <w:rsid w:val="006E5417"/>
    <w:rsid w:val="006F0794"/>
    <w:rsid w:val="006F4DBB"/>
    <w:rsid w:val="007023DE"/>
    <w:rsid w:val="007065E2"/>
    <w:rsid w:val="00707878"/>
    <w:rsid w:val="00712F60"/>
    <w:rsid w:val="00720E3B"/>
    <w:rsid w:val="00723718"/>
    <w:rsid w:val="007323AA"/>
    <w:rsid w:val="0074393F"/>
    <w:rsid w:val="007445D4"/>
    <w:rsid w:val="00745F6B"/>
    <w:rsid w:val="0075585E"/>
    <w:rsid w:val="00770571"/>
    <w:rsid w:val="007768FF"/>
    <w:rsid w:val="0078092B"/>
    <w:rsid w:val="007824D3"/>
    <w:rsid w:val="00782B86"/>
    <w:rsid w:val="00796EE3"/>
    <w:rsid w:val="007A24AA"/>
    <w:rsid w:val="007A7D29"/>
    <w:rsid w:val="007B014E"/>
    <w:rsid w:val="007B0CFE"/>
    <w:rsid w:val="007B1D2C"/>
    <w:rsid w:val="007B4AB8"/>
    <w:rsid w:val="007B5EF8"/>
    <w:rsid w:val="007D1181"/>
    <w:rsid w:val="007D3B33"/>
    <w:rsid w:val="007D66DA"/>
    <w:rsid w:val="007D6C1C"/>
    <w:rsid w:val="007E01A3"/>
    <w:rsid w:val="007F1F8B"/>
    <w:rsid w:val="007F67A1"/>
    <w:rsid w:val="0080665C"/>
    <w:rsid w:val="00811C05"/>
    <w:rsid w:val="008131B5"/>
    <w:rsid w:val="008206C8"/>
    <w:rsid w:val="0082475E"/>
    <w:rsid w:val="00844050"/>
    <w:rsid w:val="0086387C"/>
    <w:rsid w:val="008746F8"/>
    <w:rsid w:val="00874A6C"/>
    <w:rsid w:val="00876C65"/>
    <w:rsid w:val="00891958"/>
    <w:rsid w:val="008A4B4C"/>
    <w:rsid w:val="008A7262"/>
    <w:rsid w:val="008B395D"/>
    <w:rsid w:val="008B43DC"/>
    <w:rsid w:val="008C239F"/>
    <w:rsid w:val="008D1CD7"/>
    <w:rsid w:val="008E0A83"/>
    <w:rsid w:val="008E20C9"/>
    <w:rsid w:val="008E480C"/>
    <w:rsid w:val="008F7B91"/>
    <w:rsid w:val="00905648"/>
    <w:rsid w:val="00907757"/>
    <w:rsid w:val="009114E2"/>
    <w:rsid w:val="0091235E"/>
    <w:rsid w:val="009212B0"/>
    <w:rsid w:val="00921FA1"/>
    <w:rsid w:val="009234A5"/>
    <w:rsid w:val="009239CD"/>
    <w:rsid w:val="00933453"/>
    <w:rsid w:val="009336F7"/>
    <w:rsid w:val="0093636C"/>
    <w:rsid w:val="009367D2"/>
    <w:rsid w:val="00936FA4"/>
    <w:rsid w:val="009374A7"/>
    <w:rsid w:val="00952E06"/>
    <w:rsid w:val="00955F6D"/>
    <w:rsid w:val="009734A1"/>
    <w:rsid w:val="00974444"/>
    <w:rsid w:val="00977C16"/>
    <w:rsid w:val="0098551D"/>
    <w:rsid w:val="0099518F"/>
    <w:rsid w:val="009A0507"/>
    <w:rsid w:val="009A4EA2"/>
    <w:rsid w:val="009A523D"/>
    <w:rsid w:val="009B02A1"/>
    <w:rsid w:val="009B0DB4"/>
    <w:rsid w:val="009C090D"/>
    <w:rsid w:val="009C3A70"/>
    <w:rsid w:val="009D7CE6"/>
    <w:rsid w:val="009E0219"/>
    <w:rsid w:val="009F039E"/>
    <w:rsid w:val="009F496B"/>
    <w:rsid w:val="00A01439"/>
    <w:rsid w:val="00A02E61"/>
    <w:rsid w:val="00A05CFF"/>
    <w:rsid w:val="00A13048"/>
    <w:rsid w:val="00A13913"/>
    <w:rsid w:val="00A36302"/>
    <w:rsid w:val="00A41E81"/>
    <w:rsid w:val="00A46843"/>
    <w:rsid w:val="00A53EBD"/>
    <w:rsid w:val="00A564B3"/>
    <w:rsid w:val="00A56873"/>
    <w:rsid w:val="00A56B97"/>
    <w:rsid w:val="00A6093D"/>
    <w:rsid w:val="00A71A51"/>
    <w:rsid w:val="00A720D4"/>
    <w:rsid w:val="00A767DC"/>
    <w:rsid w:val="00A76A6D"/>
    <w:rsid w:val="00A83253"/>
    <w:rsid w:val="00A83C90"/>
    <w:rsid w:val="00AA4758"/>
    <w:rsid w:val="00AA6E84"/>
    <w:rsid w:val="00AB0AE3"/>
    <w:rsid w:val="00AB1A1C"/>
    <w:rsid w:val="00AB6275"/>
    <w:rsid w:val="00AC2086"/>
    <w:rsid w:val="00AC2CA0"/>
    <w:rsid w:val="00AD05A8"/>
    <w:rsid w:val="00AD2FB0"/>
    <w:rsid w:val="00AE1684"/>
    <w:rsid w:val="00AE341B"/>
    <w:rsid w:val="00B01905"/>
    <w:rsid w:val="00B07CA7"/>
    <w:rsid w:val="00B123B1"/>
    <w:rsid w:val="00B1279A"/>
    <w:rsid w:val="00B13C58"/>
    <w:rsid w:val="00B17116"/>
    <w:rsid w:val="00B244CE"/>
    <w:rsid w:val="00B258AC"/>
    <w:rsid w:val="00B315D6"/>
    <w:rsid w:val="00B31A80"/>
    <w:rsid w:val="00B4194A"/>
    <w:rsid w:val="00B437E8"/>
    <w:rsid w:val="00B50276"/>
    <w:rsid w:val="00B5222E"/>
    <w:rsid w:val="00B53179"/>
    <w:rsid w:val="00B56B86"/>
    <w:rsid w:val="00B57A23"/>
    <w:rsid w:val="00B600CD"/>
    <w:rsid w:val="00B61C96"/>
    <w:rsid w:val="00B62CC4"/>
    <w:rsid w:val="00B635A1"/>
    <w:rsid w:val="00B664FD"/>
    <w:rsid w:val="00B70696"/>
    <w:rsid w:val="00B72589"/>
    <w:rsid w:val="00B73A2A"/>
    <w:rsid w:val="00B73B3A"/>
    <w:rsid w:val="00B75A51"/>
    <w:rsid w:val="00B827C6"/>
    <w:rsid w:val="00B8396B"/>
    <w:rsid w:val="00B92D32"/>
    <w:rsid w:val="00B94B06"/>
    <w:rsid w:val="00B94C28"/>
    <w:rsid w:val="00B96040"/>
    <w:rsid w:val="00BA02AB"/>
    <w:rsid w:val="00BB159F"/>
    <w:rsid w:val="00BB2879"/>
    <w:rsid w:val="00BB2E3A"/>
    <w:rsid w:val="00BC10BA"/>
    <w:rsid w:val="00BC5AFD"/>
    <w:rsid w:val="00BD3788"/>
    <w:rsid w:val="00BE1C46"/>
    <w:rsid w:val="00BE3B35"/>
    <w:rsid w:val="00BF7D57"/>
    <w:rsid w:val="00C00DDE"/>
    <w:rsid w:val="00C04F43"/>
    <w:rsid w:val="00C0609D"/>
    <w:rsid w:val="00C071E6"/>
    <w:rsid w:val="00C07DA0"/>
    <w:rsid w:val="00C115AB"/>
    <w:rsid w:val="00C26CCB"/>
    <w:rsid w:val="00C30249"/>
    <w:rsid w:val="00C30B3C"/>
    <w:rsid w:val="00C347A6"/>
    <w:rsid w:val="00C3543A"/>
    <w:rsid w:val="00C3723B"/>
    <w:rsid w:val="00C42466"/>
    <w:rsid w:val="00C518C4"/>
    <w:rsid w:val="00C606C9"/>
    <w:rsid w:val="00C61B7D"/>
    <w:rsid w:val="00C7026E"/>
    <w:rsid w:val="00C80288"/>
    <w:rsid w:val="00C819F1"/>
    <w:rsid w:val="00C84003"/>
    <w:rsid w:val="00C90650"/>
    <w:rsid w:val="00C924B0"/>
    <w:rsid w:val="00C97D78"/>
    <w:rsid w:val="00CA6D44"/>
    <w:rsid w:val="00CC2AAE"/>
    <w:rsid w:val="00CC5A42"/>
    <w:rsid w:val="00CC67F5"/>
    <w:rsid w:val="00CC7059"/>
    <w:rsid w:val="00CD09E1"/>
    <w:rsid w:val="00CD0EAB"/>
    <w:rsid w:val="00CD6C9E"/>
    <w:rsid w:val="00CE084E"/>
    <w:rsid w:val="00CE448E"/>
    <w:rsid w:val="00CE5E02"/>
    <w:rsid w:val="00CE6255"/>
    <w:rsid w:val="00CF219F"/>
    <w:rsid w:val="00CF223C"/>
    <w:rsid w:val="00CF34DB"/>
    <w:rsid w:val="00CF558F"/>
    <w:rsid w:val="00D010C0"/>
    <w:rsid w:val="00D02B2E"/>
    <w:rsid w:val="00D073E2"/>
    <w:rsid w:val="00D25775"/>
    <w:rsid w:val="00D32AF8"/>
    <w:rsid w:val="00D333CD"/>
    <w:rsid w:val="00D376B1"/>
    <w:rsid w:val="00D42BF6"/>
    <w:rsid w:val="00D446EC"/>
    <w:rsid w:val="00D46025"/>
    <w:rsid w:val="00D51BF0"/>
    <w:rsid w:val="00D531DB"/>
    <w:rsid w:val="00D55942"/>
    <w:rsid w:val="00D67028"/>
    <w:rsid w:val="00D80432"/>
    <w:rsid w:val="00D807BF"/>
    <w:rsid w:val="00D82FCC"/>
    <w:rsid w:val="00D85C37"/>
    <w:rsid w:val="00DA17FC"/>
    <w:rsid w:val="00DA3DC6"/>
    <w:rsid w:val="00DA7887"/>
    <w:rsid w:val="00DB1117"/>
    <w:rsid w:val="00DB2C26"/>
    <w:rsid w:val="00DC3474"/>
    <w:rsid w:val="00DC7739"/>
    <w:rsid w:val="00DD02F4"/>
    <w:rsid w:val="00DD578E"/>
    <w:rsid w:val="00DD6622"/>
    <w:rsid w:val="00DD74A5"/>
    <w:rsid w:val="00DE1C7C"/>
    <w:rsid w:val="00DE6B43"/>
    <w:rsid w:val="00E0260A"/>
    <w:rsid w:val="00E0324C"/>
    <w:rsid w:val="00E11923"/>
    <w:rsid w:val="00E11FE0"/>
    <w:rsid w:val="00E13AFF"/>
    <w:rsid w:val="00E16978"/>
    <w:rsid w:val="00E242A5"/>
    <w:rsid w:val="00E2506A"/>
    <w:rsid w:val="00E262D4"/>
    <w:rsid w:val="00E31747"/>
    <w:rsid w:val="00E359C9"/>
    <w:rsid w:val="00E36250"/>
    <w:rsid w:val="00E37146"/>
    <w:rsid w:val="00E41E94"/>
    <w:rsid w:val="00E47796"/>
    <w:rsid w:val="00E47F2D"/>
    <w:rsid w:val="00E54511"/>
    <w:rsid w:val="00E55F15"/>
    <w:rsid w:val="00E61DAC"/>
    <w:rsid w:val="00E66DB1"/>
    <w:rsid w:val="00E72B80"/>
    <w:rsid w:val="00E74B1E"/>
    <w:rsid w:val="00E75FE3"/>
    <w:rsid w:val="00E84728"/>
    <w:rsid w:val="00E86C4C"/>
    <w:rsid w:val="00E907A3"/>
    <w:rsid w:val="00E90BFF"/>
    <w:rsid w:val="00E95D96"/>
    <w:rsid w:val="00EA3FA4"/>
    <w:rsid w:val="00EA5AE0"/>
    <w:rsid w:val="00EA7E0D"/>
    <w:rsid w:val="00EB56E1"/>
    <w:rsid w:val="00EB7AB1"/>
    <w:rsid w:val="00EC1C52"/>
    <w:rsid w:val="00EE7CD8"/>
    <w:rsid w:val="00EF04C3"/>
    <w:rsid w:val="00EF0B21"/>
    <w:rsid w:val="00EF48CC"/>
    <w:rsid w:val="00F00801"/>
    <w:rsid w:val="00F156BC"/>
    <w:rsid w:val="00F16BD0"/>
    <w:rsid w:val="00F2488D"/>
    <w:rsid w:val="00F338E7"/>
    <w:rsid w:val="00F354FC"/>
    <w:rsid w:val="00F37216"/>
    <w:rsid w:val="00F418E8"/>
    <w:rsid w:val="00F440B5"/>
    <w:rsid w:val="00F44D3A"/>
    <w:rsid w:val="00F4584E"/>
    <w:rsid w:val="00F56191"/>
    <w:rsid w:val="00F601A0"/>
    <w:rsid w:val="00F62C9C"/>
    <w:rsid w:val="00F70663"/>
    <w:rsid w:val="00F712E9"/>
    <w:rsid w:val="00F73032"/>
    <w:rsid w:val="00F8237A"/>
    <w:rsid w:val="00F84537"/>
    <w:rsid w:val="00F848FC"/>
    <w:rsid w:val="00F906F6"/>
    <w:rsid w:val="00F9282A"/>
    <w:rsid w:val="00F96068"/>
    <w:rsid w:val="00F96BAD"/>
    <w:rsid w:val="00FA139D"/>
    <w:rsid w:val="00FB077E"/>
    <w:rsid w:val="00FB0E84"/>
    <w:rsid w:val="00FB28B9"/>
    <w:rsid w:val="00FB560B"/>
    <w:rsid w:val="00FC2405"/>
    <w:rsid w:val="00FC4F83"/>
    <w:rsid w:val="00FD01C2"/>
    <w:rsid w:val="00FE595C"/>
    <w:rsid w:val="00FE6A08"/>
    <w:rsid w:val="00FF0CE3"/>
    <w:rsid w:val="00FF3849"/>
    <w:rsid w:val="00F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114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chien@qti.qualcomm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1644</Words>
  <Characters>9375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Wei-Jung Chien</cp:lastModifiedBy>
  <cp:revision>42</cp:revision>
  <cp:lastPrinted>1900-01-01T08:00:00Z</cp:lastPrinted>
  <dcterms:created xsi:type="dcterms:W3CDTF">2018-07-03T04:55:00Z</dcterms:created>
  <dcterms:modified xsi:type="dcterms:W3CDTF">2018-07-03T05:09:00Z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1685072073</vt:i4>
  </property>
  <property fmtid="{D5CDD505-2E9C-101B-9397-08002B2CF9AE}" pid="3" name="_NewReviewCycle">
    <vt:lpwstr/>
  </property>
  <property fmtid="{D5CDD505-2E9C-101B-9397-08002B2CF9AE}" pid="4" name="_EmailSubject">
    <vt:lpwstr>Restriction doc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