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E602A" w:rsidRPr="0038629C" w14:paraId="467CEC73" w14:textId="77777777" w:rsidTr="001E602A">
        <w:tc>
          <w:tcPr>
            <w:tcW w:w="6408" w:type="dxa"/>
          </w:tcPr>
          <w:p w14:paraId="1651DB64" w14:textId="77777777" w:rsidR="001E602A" w:rsidRDefault="001E602A" w:rsidP="001E602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4B94FAD3">
                <v:group id="_x0000_s1026" style="position:absolute;left:0;text-align:left;margin-left:-4.15pt;margin-top:-27.5pt;width:23.3pt;height:24.6pt;z-index:25166643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pict w14:anchorId="2D6759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68480">
                  <v:imagedata r:id="rId8" o:title=""/>
                </v:shape>
              </w:pict>
            </w:r>
            <w:r>
              <w:pict w14:anchorId="70EEDAEE">
                <v:shape id="_x0000_s1050" type="#_x0000_t75" style="position:absolute;left:0;text-align:left;margin-left:21.15pt;margin-top:-25.1pt;width:23.2pt;height:21.05pt;z-index:251667456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5D5A59C7" w14:textId="77777777" w:rsidR="001E602A" w:rsidRDefault="001E602A" w:rsidP="001E602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4DC9146F" w14:textId="515CD91A" w:rsidR="001E602A" w:rsidRPr="0038629C" w:rsidRDefault="001E602A" w:rsidP="001E602A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>
              <w:t xml:space="preserve">11th Meeting: </w:t>
            </w:r>
            <w:r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3621B72C" w14:textId="05EB3402" w:rsidR="001E602A" w:rsidRPr="0038629C" w:rsidRDefault="001E602A" w:rsidP="001E602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6C78DA">
              <w:rPr>
                <w:lang w:val="en-CA"/>
              </w:rPr>
              <w:t>K</w:t>
            </w:r>
            <w:r w:rsidR="006C78DA">
              <w:rPr>
                <w:lang w:val="en-CA"/>
              </w:rPr>
              <w:t>0317</w:t>
            </w:r>
            <w:r>
              <w:rPr>
                <w:lang w:val="en-CA"/>
              </w:rPr>
              <w:t>-v1</w:t>
            </w:r>
          </w:p>
        </w:tc>
      </w:tr>
    </w:tbl>
    <w:p w14:paraId="4187CCF9" w14:textId="77777777" w:rsidR="002C113E" w:rsidRPr="0038629C" w:rsidRDefault="002C113E" w:rsidP="002C113E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C113E" w:rsidRPr="0038629C" w14:paraId="1A56571E" w14:textId="77777777" w:rsidTr="00CF787E">
        <w:tc>
          <w:tcPr>
            <w:tcW w:w="1458" w:type="dxa"/>
          </w:tcPr>
          <w:p w14:paraId="11CF3417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50E22B5" w14:textId="3C33A8E9" w:rsidR="002C113E" w:rsidRPr="0038629C" w:rsidRDefault="00692DA5" w:rsidP="00CF78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692DA5">
              <w:rPr>
                <w:szCs w:val="22"/>
              </w:rPr>
              <w:t>CE1</w:t>
            </w:r>
            <w:r w:rsidR="002C113E">
              <w:rPr>
                <w:szCs w:val="22"/>
              </w:rPr>
              <w:t xml:space="preserve">: </w:t>
            </w:r>
            <w:r w:rsidR="002C113E">
              <w:rPr>
                <w:szCs w:val="22"/>
                <w:lang w:val="en-CA"/>
              </w:rPr>
              <w:t xml:space="preserve">Implicit </w:t>
            </w:r>
            <w:r w:rsidR="005B2672">
              <w:rPr>
                <w:szCs w:val="22"/>
                <w:lang w:val="en-CA"/>
              </w:rPr>
              <w:t>QT</w:t>
            </w:r>
            <w:r w:rsidR="008A5AB7">
              <w:rPr>
                <w:szCs w:val="22"/>
                <w:lang w:val="en-CA"/>
              </w:rPr>
              <w:t xml:space="preserve"> and </w:t>
            </w:r>
            <w:r w:rsidR="005B2672">
              <w:rPr>
                <w:szCs w:val="22"/>
                <w:lang w:val="en-CA"/>
              </w:rPr>
              <w:t xml:space="preserve">BT </w:t>
            </w:r>
            <w:r w:rsidR="002C113E">
              <w:rPr>
                <w:szCs w:val="22"/>
                <w:lang w:val="en-CA"/>
              </w:rPr>
              <w:t xml:space="preserve">Partitions on Picture </w:t>
            </w:r>
            <w:r w:rsidR="0035329E">
              <w:rPr>
                <w:szCs w:val="22"/>
                <w:lang w:val="en-CA"/>
              </w:rPr>
              <w:t>Boundary (</w:t>
            </w:r>
            <w:r w:rsidR="007D284B">
              <w:rPr>
                <w:szCs w:val="22"/>
              </w:rPr>
              <w:t xml:space="preserve">Test </w:t>
            </w:r>
            <w:r w:rsidR="007D284B" w:rsidRPr="00692DA5">
              <w:rPr>
                <w:szCs w:val="22"/>
              </w:rPr>
              <w:t>2.0.14</w:t>
            </w:r>
            <w:r w:rsidR="007D284B">
              <w:rPr>
                <w:szCs w:val="22"/>
                <w:lang w:val="en-CA"/>
              </w:rPr>
              <w:t>)</w:t>
            </w:r>
            <w:r w:rsidR="002C113E">
              <w:rPr>
                <w:szCs w:val="22"/>
                <w:lang w:val="en-CA"/>
              </w:rPr>
              <w:t xml:space="preserve">    </w:t>
            </w:r>
          </w:p>
        </w:tc>
      </w:tr>
      <w:tr w:rsidR="002C113E" w:rsidRPr="0038629C" w14:paraId="6C765719" w14:textId="77777777" w:rsidTr="00CF787E">
        <w:tc>
          <w:tcPr>
            <w:tcW w:w="1458" w:type="dxa"/>
          </w:tcPr>
          <w:p w14:paraId="7D58D9CF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A8D814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document to JVET</w:t>
            </w:r>
          </w:p>
        </w:tc>
      </w:tr>
      <w:tr w:rsidR="002C113E" w:rsidRPr="0038629C" w14:paraId="08F9B918" w14:textId="77777777" w:rsidTr="00CF787E">
        <w:tc>
          <w:tcPr>
            <w:tcW w:w="1458" w:type="dxa"/>
          </w:tcPr>
          <w:p w14:paraId="12F8402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8C1417A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Proposal</w:t>
            </w:r>
          </w:p>
        </w:tc>
      </w:tr>
      <w:tr w:rsidR="002C113E" w:rsidRPr="0038629C" w14:paraId="0711EC75" w14:textId="77777777" w:rsidTr="00CF787E">
        <w:tc>
          <w:tcPr>
            <w:tcW w:w="1458" w:type="dxa"/>
          </w:tcPr>
          <w:p w14:paraId="6F3E840A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C5C67EC" w14:textId="77777777" w:rsidR="002C113E" w:rsidRPr="0038629C" w:rsidRDefault="002C113E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Weijia Zhu</w:t>
            </w:r>
            <w:r w:rsidRPr="0038629C">
              <w:rPr>
                <w:szCs w:val="22"/>
              </w:rPr>
              <w:t xml:space="preserve"> </w:t>
            </w:r>
          </w:p>
          <w:p w14:paraId="100B9EFB" w14:textId="77777777" w:rsidR="002C113E" w:rsidRDefault="002C113E" w:rsidP="00CF787E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Kiran Misra</w:t>
            </w:r>
          </w:p>
          <w:p w14:paraId="28DEB949" w14:textId="77777777" w:rsidR="002C113E" w:rsidRPr="00AF178D" w:rsidRDefault="002C113E" w:rsidP="00CF787E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Andrew Segall</w:t>
            </w:r>
          </w:p>
        </w:tc>
        <w:tc>
          <w:tcPr>
            <w:tcW w:w="900" w:type="dxa"/>
          </w:tcPr>
          <w:p w14:paraId="0376DE8B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436B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+1-360-834-8054</w:t>
            </w:r>
            <w:r w:rsidRPr="0038629C">
              <w:rPr>
                <w:szCs w:val="22"/>
                <w:lang w:val="en-CA"/>
              </w:rPr>
              <w:br/>
            </w:r>
            <w:hyperlink r:id="rId10" w:history="1">
              <w:r w:rsidRPr="0038629C">
                <w:rPr>
                  <w:rStyle w:val="a7"/>
                  <w:szCs w:val="22"/>
                  <w:lang w:val="en-CA"/>
                </w:rPr>
                <w:t>zhuw@sharplabs.com</w:t>
              </w:r>
            </w:hyperlink>
          </w:p>
          <w:p w14:paraId="0DF4CC00" w14:textId="77777777" w:rsidR="002C113E" w:rsidRPr="0038629C" w:rsidRDefault="00990F02" w:rsidP="00CF78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113E" w:rsidRPr="0038629C">
                <w:rPr>
                  <w:rStyle w:val="a7"/>
                  <w:szCs w:val="22"/>
                  <w:lang w:val="en-CA"/>
                </w:rPr>
                <w:t>misrak@sharplabs.com</w:t>
              </w:r>
            </w:hyperlink>
          </w:p>
          <w:p w14:paraId="0342DF97" w14:textId="77777777" w:rsidR="002C113E" w:rsidRPr="0038629C" w:rsidRDefault="00990F02" w:rsidP="00CF787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C113E" w:rsidRPr="0038629C">
                <w:rPr>
                  <w:rStyle w:val="a7"/>
                  <w:szCs w:val="22"/>
                  <w:lang w:val="en-CA"/>
                </w:rPr>
                <w:t>asegall@sharplabs.com</w:t>
              </w:r>
            </w:hyperlink>
          </w:p>
          <w:p w14:paraId="37886831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C113E" w:rsidRPr="0038629C" w14:paraId="70B5148C" w14:textId="77777777" w:rsidTr="00CF787E">
        <w:tc>
          <w:tcPr>
            <w:tcW w:w="1458" w:type="dxa"/>
          </w:tcPr>
          <w:p w14:paraId="55A9080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0A54E2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 Corporation</w:t>
            </w:r>
          </w:p>
        </w:tc>
      </w:tr>
    </w:tbl>
    <w:p w14:paraId="6DE236E4" w14:textId="77777777" w:rsidR="002C113E" w:rsidRPr="0038629C" w:rsidRDefault="002C113E" w:rsidP="002C113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1A60C8BC" w14:textId="77777777" w:rsidR="002C113E" w:rsidRPr="005E15B3" w:rsidRDefault="002C113E" w:rsidP="002C113E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0E018A2C" w14:textId="3C7B0003" w:rsidR="002C113E" w:rsidRPr="00BA3136" w:rsidRDefault="002C113E" w:rsidP="002C113E">
      <w:pPr>
        <w:rPr>
          <w:lang w:val="en-CA"/>
        </w:rPr>
      </w:pPr>
      <w:r>
        <w:rPr>
          <w:lang w:val="en-CA"/>
        </w:rPr>
        <w:t xml:space="preserve">The contribution proposes a method </w:t>
      </w:r>
      <w:r w:rsidR="00F669AF">
        <w:rPr>
          <w:lang w:val="en-CA"/>
        </w:rPr>
        <w:t xml:space="preserve">for </w:t>
      </w:r>
      <w:r>
        <w:rPr>
          <w:szCs w:val="22"/>
          <w:lang w:val="en-CA"/>
        </w:rPr>
        <w:t>implicit</w:t>
      </w:r>
      <w:r w:rsidR="00F669AF">
        <w:rPr>
          <w:szCs w:val="22"/>
          <w:lang w:val="en-CA"/>
        </w:rPr>
        <w:t xml:space="preserve">ly </w:t>
      </w:r>
      <w:r>
        <w:rPr>
          <w:szCs w:val="22"/>
          <w:lang w:val="en-CA"/>
        </w:rPr>
        <w:t>partition</w:t>
      </w:r>
      <w:r w:rsidR="00F669AF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CTU</w:t>
      </w:r>
      <w:r w:rsidR="00F669A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or CU</w:t>
      </w:r>
      <w:r w:rsidR="00F669A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spanning across </w:t>
      </w:r>
      <w:r w:rsidR="00F669AF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picture boundary. </w:t>
      </w:r>
      <w:r w:rsidRPr="00A57336">
        <w:rPr>
          <w:lang w:val="en-CA"/>
        </w:rPr>
        <w:t xml:space="preserve">Specifically, for picture dimensions that are not an integer multiple of the CTU size, CTUs at the right and/or bottom of the picture will contain pixel regions that do not correspond to the </w:t>
      </w:r>
      <w:r>
        <w:rPr>
          <w:lang w:val="en-CA"/>
        </w:rPr>
        <w:t xml:space="preserve">intended, reconstructed image. </w:t>
      </w:r>
      <w:r w:rsidRPr="00A57336">
        <w:rPr>
          <w:lang w:val="en-CA"/>
        </w:rPr>
        <w:t>In the</w:t>
      </w:r>
      <w:r>
        <w:rPr>
          <w:lang w:val="en-CA"/>
        </w:rPr>
        <w:t xml:space="preserve"> proposed</w:t>
      </w:r>
      <w:r w:rsidRPr="00A57336">
        <w:rPr>
          <w:lang w:val="en-CA"/>
        </w:rPr>
        <w:t xml:space="preserve"> </w:t>
      </w:r>
      <w:r>
        <w:rPr>
          <w:lang w:val="en-CA"/>
        </w:rPr>
        <w:t>method</w:t>
      </w:r>
      <w:r w:rsidRPr="00A57336">
        <w:rPr>
          <w:lang w:val="en-CA"/>
        </w:rPr>
        <w:t xml:space="preserve">, these CTUs undergo implicit partitioning that </w:t>
      </w:r>
      <w:r w:rsidRPr="00C448AB">
        <w:rPr>
          <w:noProof/>
          <w:lang w:val="en-CA"/>
        </w:rPr>
        <w:t>make</w:t>
      </w:r>
      <w:r>
        <w:rPr>
          <w:noProof/>
          <w:lang w:val="en-CA"/>
        </w:rPr>
        <w:t>s</w:t>
      </w:r>
      <w:r w:rsidRPr="00A57336">
        <w:rPr>
          <w:lang w:val="en-CA"/>
        </w:rPr>
        <w:t xml:space="preserve"> use of the available square </w:t>
      </w:r>
      <w:r w:rsidR="00F669AF">
        <w:rPr>
          <w:lang w:val="en-CA"/>
        </w:rPr>
        <w:t>and</w:t>
      </w:r>
      <w:r w:rsidRPr="00A57336">
        <w:rPr>
          <w:lang w:val="en-CA"/>
        </w:rPr>
        <w:t xml:space="preserve"> rectangular </w:t>
      </w:r>
      <w:r w:rsidRPr="00C448AB">
        <w:rPr>
          <w:noProof/>
          <w:lang w:val="en-CA"/>
        </w:rPr>
        <w:t>partitioning</w:t>
      </w:r>
      <w:r w:rsidR="00F669AF">
        <w:rPr>
          <w:noProof/>
          <w:lang w:val="en-CA"/>
        </w:rPr>
        <w:t xml:space="preserve"> type</w:t>
      </w:r>
      <w:r w:rsidRPr="00C448AB">
        <w:rPr>
          <w:noProof/>
          <w:lang w:val="en-CA"/>
        </w:rPr>
        <w:t>s</w:t>
      </w:r>
      <w:r w:rsidRPr="00A57336">
        <w:rPr>
          <w:lang w:val="en-CA"/>
        </w:rPr>
        <w:t xml:space="preserve"> until all the samples at the leaf of the partitioning tree created using implicit splits do not span across the picture boundary. The implicit splits can include both </w:t>
      </w:r>
      <w:r w:rsidRPr="00F8332D">
        <w:rPr>
          <w:noProof/>
          <w:lang w:val="en-CA"/>
        </w:rPr>
        <w:t>quad tree</w:t>
      </w:r>
      <w:r>
        <w:rPr>
          <w:lang w:val="en-CA"/>
        </w:rPr>
        <w:t xml:space="preserve"> and binary tree splits. </w:t>
      </w:r>
      <w:r w:rsidRPr="00A57336">
        <w:rPr>
          <w:lang w:val="en-CA"/>
        </w:rPr>
        <w:t>Moreover, the quad-tree splitting can be further controlled by receiving a minimum number of required quad-tree splits of the CTU within a parameter set.</w:t>
      </w:r>
      <w:r>
        <w:rPr>
          <w:lang w:val="en-CA"/>
        </w:rPr>
        <w:t xml:space="preserve"> </w:t>
      </w:r>
      <w:r w:rsidR="007449F5">
        <w:rPr>
          <w:lang w:val="en-CA"/>
        </w:rPr>
        <w:t xml:space="preserve">Experimental </w:t>
      </w:r>
      <w:r>
        <w:rPr>
          <w:lang w:val="en-CA"/>
        </w:rPr>
        <w:t>results show that the proposed method achieve</w:t>
      </w:r>
      <w:r w:rsidR="007449F5">
        <w:rPr>
          <w:lang w:val="en-CA"/>
        </w:rPr>
        <w:t>s</w:t>
      </w:r>
      <w:r w:rsidR="00F669AF">
        <w:rPr>
          <w:lang w:val="en-CA"/>
        </w:rPr>
        <w:t xml:space="preserve"> a </w:t>
      </w:r>
      <w:r w:rsidR="007449F5">
        <w:rPr>
          <w:lang w:val="en-CA"/>
        </w:rPr>
        <w:t xml:space="preserve">coding efficiency improvement </w:t>
      </w:r>
      <w:r w:rsidR="00F669AF">
        <w:rPr>
          <w:lang w:val="en-CA"/>
        </w:rPr>
        <w:t xml:space="preserve">of </w:t>
      </w:r>
      <w:r w:rsidR="006530D0">
        <w:rPr>
          <w:lang w:val="en-CA"/>
        </w:rPr>
        <w:t>0</w:t>
      </w:r>
      <w:r w:rsidR="00F669AF">
        <w:rPr>
          <w:lang w:val="en-CA"/>
        </w:rPr>
        <w:t>.2</w:t>
      </w:r>
      <w:r w:rsidR="006530D0">
        <w:rPr>
          <w:lang w:val="en-CA"/>
        </w:rPr>
        <w:t>3</w:t>
      </w:r>
      <w:r w:rsidR="00F669AF">
        <w:rPr>
          <w:lang w:val="en-CA"/>
        </w:rPr>
        <w:t xml:space="preserve">% and </w:t>
      </w:r>
      <w:r w:rsidR="006530D0">
        <w:rPr>
          <w:lang w:val="en-CA"/>
        </w:rPr>
        <w:t>0</w:t>
      </w:r>
      <w:r w:rsidR="00F669AF">
        <w:rPr>
          <w:lang w:val="en-CA"/>
        </w:rPr>
        <w:t>.2</w:t>
      </w:r>
      <w:r w:rsidR="006530D0">
        <w:rPr>
          <w:lang w:val="en-CA"/>
        </w:rPr>
        <w:t>8</w:t>
      </w:r>
      <w:r w:rsidR="00F669AF">
        <w:rPr>
          <w:lang w:val="en-CA"/>
        </w:rPr>
        <w:t xml:space="preserve">% relative to the VTM and BMS, respectively, using CTC random access test conditions. This includes a gain of </w:t>
      </w:r>
      <w:r w:rsidR="002529FF">
        <w:rPr>
          <w:lang w:val="en-CA"/>
        </w:rPr>
        <w:t>0</w:t>
      </w:r>
      <w:r w:rsidR="00F669AF">
        <w:rPr>
          <w:lang w:val="en-CA"/>
        </w:rPr>
        <w:t>.4</w:t>
      </w:r>
      <w:r w:rsidR="002529FF">
        <w:rPr>
          <w:lang w:val="en-CA"/>
        </w:rPr>
        <w:t>5</w:t>
      </w:r>
      <w:r w:rsidR="00F669AF">
        <w:rPr>
          <w:lang w:val="en-CA"/>
        </w:rPr>
        <w:t xml:space="preserve">% and </w:t>
      </w:r>
      <w:r w:rsidR="002529FF">
        <w:rPr>
          <w:lang w:val="en-CA"/>
        </w:rPr>
        <w:t>0</w:t>
      </w:r>
      <w:r w:rsidR="00F669AF">
        <w:rPr>
          <w:lang w:val="en-CA"/>
        </w:rPr>
        <w:t>.5</w:t>
      </w:r>
      <w:r w:rsidR="002529FF">
        <w:rPr>
          <w:lang w:val="en-CA"/>
        </w:rPr>
        <w:t>6</w:t>
      </w:r>
      <w:r w:rsidR="00F669AF">
        <w:rPr>
          <w:lang w:val="en-CA"/>
        </w:rPr>
        <w:t>%</w:t>
      </w:r>
      <w:r w:rsidR="007449F5">
        <w:rPr>
          <w:lang w:val="en-CA"/>
        </w:rPr>
        <w:t>, respectively,</w:t>
      </w:r>
      <w:r w:rsidR="00F669AF">
        <w:rPr>
          <w:lang w:val="en-CA"/>
        </w:rPr>
        <w:t xml:space="preserve"> for the Class B test sequences.  In all cases, the impact on encoder run-time is measured to be in the range of 102%-10</w:t>
      </w:r>
      <w:r w:rsidR="004734B2">
        <w:rPr>
          <w:lang w:val="en-CA"/>
        </w:rPr>
        <w:t>6</w:t>
      </w:r>
      <w:r w:rsidR="00F669AF">
        <w:rPr>
          <w:lang w:val="en-CA"/>
        </w:rPr>
        <w:t xml:space="preserve">%. </w:t>
      </w:r>
      <w:r>
        <w:rPr>
          <w:lang w:val="en-CA"/>
        </w:rPr>
        <w:t xml:space="preserve"> </w:t>
      </w:r>
    </w:p>
    <w:p w14:paraId="6C1E8476" w14:textId="77777777" w:rsidR="002C113E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69CC91D5" w14:textId="0909C8BC" w:rsidR="002C113E" w:rsidRPr="00014E6D" w:rsidRDefault="002C113E" w:rsidP="002C113E">
      <w:pPr>
        <w:rPr>
          <w:lang w:val="en-CA"/>
        </w:rPr>
      </w:pPr>
      <w:r>
        <w:rPr>
          <w:lang w:val="en-CA"/>
        </w:rPr>
        <w:t>In the current VVC draft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_Ref516868503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a QT partition is always selected for a </w:t>
      </w:r>
      <w:r>
        <w:rPr>
          <w:szCs w:val="22"/>
          <w:lang w:val="en-CA"/>
        </w:rPr>
        <w:t xml:space="preserve">CTU or CU spanning across the picture boundary. Binary tree and triple tree only can be employed on CUs where all pixels in the CU are inside the bottom or/and right picture boundaries. </w:t>
      </w:r>
      <w:r w:rsidR="00F669AF">
        <w:rPr>
          <w:szCs w:val="22"/>
          <w:lang w:val="en-CA"/>
        </w:rPr>
        <w:t>Here, we assert that t</w:t>
      </w:r>
      <w:r>
        <w:rPr>
          <w:szCs w:val="22"/>
          <w:lang w:val="en-CA"/>
        </w:rPr>
        <w:t xml:space="preserve">he flexibility of picture partitioning </w:t>
      </w:r>
      <w:r>
        <w:rPr>
          <w:rFonts w:hint="eastAsia"/>
          <w:szCs w:val="22"/>
          <w:lang w:val="en-CA" w:eastAsia="zh-CN"/>
        </w:rPr>
        <w:t>ca</w:t>
      </w:r>
      <w:r>
        <w:rPr>
          <w:szCs w:val="22"/>
          <w:lang w:eastAsia="zh-CN"/>
        </w:rPr>
        <w:t xml:space="preserve">n be further enhanced by enabling binary tree and triple tree on </w:t>
      </w:r>
      <w:r>
        <w:rPr>
          <w:szCs w:val="22"/>
          <w:lang w:val="en-CA"/>
        </w:rPr>
        <w:t xml:space="preserve">picture boundaries partition.    </w:t>
      </w:r>
    </w:p>
    <w:p w14:paraId="68039907" w14:textId="77777777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Proposed Scheme</w:t>
      </w:r>
    </w:p>
    <w:p w14:paraId="6D129D06" w14:textId="77777777" w:rsidR="002C113E" w:rsidRPr="00166449" w:rsidRDefault="002C113E" w:rsidP="002C113E">
      <w:pPr>
        <w:pStyle w:val="2"/>
        <w:rPr>
          <w:lang w:val="en-CA"/>
        </w:rPr>
      </w:pPr>
      <w:r>
        <w:rPr>
          <w:lang w:val="en-CA"/>
        </w:rPr>
        <w:t>Picture boundary partition</w:t>
      </w:r>
    </w:p>
    <w:p w14:paraId="000C7FCE" w14:textId="3AB456C4" w:rsidR="002C113E" w:rsidRDefault="002C113E" w:rsidP="002C113E">
      <w:pPr>
        <w:rPr>
          <w:lang w:val="en-CA"/>
        </w:rPr>
      </w:pPr>
      <w:r>
        <w:rPr>
          <w:lang w:val="en-CA"/>
        </w:rPr>
        <w:t xml:space="preserve">In this proposal, </w:t>
      </w:r>
      <w:r w:rsidRPr="00A57336">
        <w:rPr>
          <w:lang w:val="en-CA"/>
        </w:rPr>
        <w:t xml:space="preserve">a series of </w:t>
      </w:r>
      <w:r>
        <w:rPr>
          <w:lang w:val="en-CA"/>
        </w:rPr>
        <w:t>implicit quad splits</w:t>
      </w:r>
      <w:r w:rsidR="00A60B87">
        <w:rPr>
          <w:lang w:val="en-CA"/>
        </w:rPr>
        <w:t xml:space="preserve">, </w:t>
      </w:r>
      <w:r>
        <w:rPr>
          <w:lang w:val="en-CA"/>
        </w:rPr>
        <w:t xml:space="preserve">binary splits </w:t>
      </w:r>
      <w:r w:rsidR="00A60B87">
        <w:rPr>
          <w:lang w:val="en-CA"/>
        </w:rPr>
        <w:t xml:space="preserve">and triple tree splits </w:t>
      </w:r>
      <w:r>
        <w:rPr>
          <w:lang w:val="en-CA"/>
        </w:rPr>
        <w:t xml:space="preserve">are performed recursively </w:t>
      </w:r>
      <w:r w:rsidR="00F669AF">
        <w:rPr>
          <w:lang w:val="en-CA"/>
        </w:rPr>
        <w:t>for</w:t>
      </w:r>
      <w:r>
        <w:rPr>
          <w:lang w:val="en-CA"/>
        </w:rPr>
        <w:t xml:space="preserve"> CU</w:t>
      </w:r>
      <w:r w:rsidR="00F669AF">
        <w:rPr>
          <w:lang w:val="en-CA"/>
        </w:rPr>
        <w:t>s</w:t>
      </w:r>
      <w:r>
        <w:rPr>
          <w:lang w:val="en-CA"/>
        </w:rPr>
        <w:t xml:space="preserve"> spanning across the picture boundary</w:t>
      </w:r>
      <w:r w:rsidRPr="00C448AB">
        <w:rPr>
          <w:szCs w:val="22"/>
        </w:rPr>
        <w:t xml:space="preserve"> </w:t>
      </w:r>
      <w:r>
        <w:rPr>
          <w:szCs w:val="22"/>
        </w:rPr>
        <w:t>according to the following process</w:t>
      </w:r>
      <w:r w:rsidR="00F669AF">
        <w:rPr>
          <w:lang w:val="en-CA"/>
        </w:rPr>
        <w:t xml:space="preserve">: </w:t>
      </w:r>
      <w:r w:rsidRPr="00A57336">
        <w:rPr>
          <w:lang w:val="en-CA"/>
        </w:rPr>
        <w:t xml:space="preserve">First, the quad-tree splitting </w:t>
      </w:r>
      <w:r w:rsidRPr="00F8332D">
        <w:rPr>
          <w:noProof/>
          <w:lang w:val="en-CA"/>
        </w:rPr>
        <w:t>are</w:t>
      </w:r>
      <w:r>
        <w:rPr>
          <w:lang w:val="en-CA"/>
        </w:rPr>
        <w:t xml:space="preserve"> </w:t>
      </w:r>
      <w:r w:rsidRPr="00F8332D">
        <w:rPr>
          <w:noProof/>
          <w:lang w:val="en-CA"/>
        </w:rPr>
        <w:t>performed recursively</w:t>
      </w:r>
      <w:r>
        <w:rPr>
          <w:noProof/>
          <w:lang w:val="en-CA"/>
        </w:rPr>
        <w:t xml:space="preserve"> until the QT depth is larger than</w:t>
      </w:r>
      <w:r>
        <w:rPr>
          <w:lang w:val="en-CA"/>
        </w:rPr>
        <w:t xml:space="preserve"> </w:t>
      </w:r>
      <w:r w:rsidR="003E3758">
        <w:rPr>
          <w:lang w:val="en-CA"/>
        </w:rPr>
        <w:t xml:space="preserve">or equal to </w:t>
      </w:r>
      <w:r>
        <w:rPr>
          <w:lang w:val="en-CA"/>
        </w:rPr>
        <w:t>a threshold which is</w:t>
      </w:r>
      <w:r w:rsidRPr="00A57336">
        <w:rPr>
          <w:lang w:val="en-CA"/>
        </w:rPr>
        <w:t xml:space="preserve"> </w:t>
      </w:r>
      <w:r>
        <w:rPr>
          <w:lang w:val="en-CA"/>
        </w:rPr>
        <w:t>received from</w:t>
      </w:r>
      <w:r w:rsidRPr="00A57336">
        <w:rPr>
          <w:lang w:val="en-CA"/>
        </w:rPr>
        <w:t xml:space="preserve"> a parameter set</w:t>
      </w:r>
      <w:r>
        <w:rPr>
          <w:lang w:val="en-CA"/>
        </w:rPr>
        <w:t xml:space="preserve"> or</w:t>
      </w:r>
      <w:r w:rsidR="00450C13">
        <w:rPr>
          <w:lang w:val="en-CA"/>
        </w:rPr>
        <w:t>, alternatively, until</w:t>
      </w:r>
      <w:r>
        <w:rPr>
          <w:lang w:val="en-CA"/>
        </w:rPr>
        <w:t xml:space="preserve"> the current region is inside the picture boundary. Second, </w:t>
      </w:r>
      <w:r w:rsidRPr="00A57336">
        <w:rPr>
          <w:lang w:val="en-CA"/>
        </w:rPr>
        <w:t>the binary tree</w:t>
      </w:r>
      <w:r w:rsidR="00862598">
        <w:rPr>
          <w:lang w:val="en-CA"/>
        </w:rPr>
        <w:t xml:space="preserve"> </w:t>
      </w:r>
      <w:r>
        <w:rPr>
          <w:lang w:val="en-CA"/>
        </w:rPr>
        <w:t xml:space="preserve">will be further employed </w:t>
      </w:r>
      <w:r w:rsidR="00CA6AAD">
        <w:rPr>
          <w:lang w:val="en-CA"/>
        </w:rPr>
        <w:t xml:space="preserve">and the </w:t>
      </w:r>
      <w:r>
        <w:rPr>
          <w:lang w:val="en-CA"/>
        </w:rPr>
        <w:t xml:space="preserve">partition mode </w:t>
      </w:r>
      <w:r w:rsidRPr="00A57336">
        <w:rPr>
          <w:lang w:val="en-CA"/>
        </w:rPr>
        <w:t>that results in the split edge being closest to t</w:t>
      </w:r>
      <w:r>
        <w:rPr>
          <w:lang w:val="en-CA"/>
        </w:rPr>
        <w:t>he picture boundary is selected.</w:t>
      </w:r>
      <w:r w:rsidRPr="00A57336">
        <w:rPr>
          <w:lang w:val="en-CA"/>
        </w:rPr>
        <w:t xml:space="preserve"> </w:t>
      </w:r>
      <w:r>
        <w:rPr>
          <w:lang w:val="en-CA"/>
        </w:rPr>
        <w:t xml:space="preserve">Moreover, </w:t>
      </w:r>
      <w:r w:rsidRPr="00A57336">
        <w:rPr>
          <w:lang w:val="en-CA"/>
        </w:rPr>
        <w:t xml:space="preserve">between the two split direction candidates, the direction that does not partition the block of samples inside the picture boundary is chosen – or if both directions partition the block of samples inside the picture boundaries, the horizontal partition is simply chosen. </w:t>
      </w:r>
      <w:r>
        <w:rPr>
          <w:lang w:val="en-CA"/>
        </w:rPr>
        <w:t xml:space="preserve">In addition, the </w:t>
      </w:r>
      <w:r w:rsidR="007015F5">
        <w:rPr>
          <w:lang w:val="en-CA"/>
        </w:rPr>
        <w:t>m</w:t>
      </w:r>
      <w:r w:rsidR="009B5EA1" w:rsidRPr="00D226CD">
        <w:rPr>
          <w:lang w:val="en-CA"/>
        </w:rPr>
        <w:t>ax</w:t>
      </w:r>
      <w:r w:rsidR="009B5EA1">
        <w:rPr>
          <w:lang w:val="en-CA"/>
        </w:rPr>
        <w:t xml:space="preserve">imal BT depth </w:t>
      </w:r>
      <w:r w:rsidRPr="00D226CD">
        <w:rPr>
          <w:lang w:val="en-CA"/>
        </w:rPr>
        <w:t xml:space="preserve">of the whole CTU will be increased by 1 if </w:t>
      </w:r>
      <w:r>
        <w:rPr>
          <w:lang w:val="en-CA"/>
        </w:rPr>
        <w:t>one</w:t>
      </w:r>
      <w:r w:rsidRPr="00D226CD">
        <w:rPr>
          <w:lang w:val="en-CA"/>
        </w:rPr>
        <w:t xml:space="preserve"> implicit BT partition</w:t>
      </w:r>
      <w:r>
        <w:rPr>
          <w:lang w:val="en-CA"/>
        </w:rPr>
        <w:t xml:space="preserve"> is selected for a boundary CU. T</w:t>
      </w:r>
      <w:r w:rsidRPr="00D226CD">
        <w:rPr>
          <w:lang w:val="en-CA"/>
        </w:rPr>
        <w:t>his pro</w:t>
      </w:r>
      <w:r>
        <w:rPr>
          <w:lang w:val="en-CA"/>
        </w:rPr>
        <w:t xml:space="preserve">cess is performed recursively. </w:t>
      </w:r>
      <w:r w:rsidRPr="00D226CD">
        <w:rPr>
          <w:lang w:val="en-CA"/>
        </w:rPr>
        <w:t xml:space="preserve">Once complete, explicit signaling in the bitstream </w:t>
      </w:r>
      <w:r w:rsidR="00450C13">
        <w:rPr>
          <w:lang w:val="en-CA"/>
        </w:rPr>
        <w:lastRenderedPageBreak/>
        <w:t xml:space="preserve">then </w:t>
      </w:r>
      <w:r w:rsidRPr="00D226CD">
        <w:rPr>
          <w:lang w:val="en-CA"/>
        </w:rPr>
        <w:t xml:space="preserve">determines if the resulting partitions will undergo further splitting after the implicit partitioning has been carried out. </w:t>
      </w:r>
    </w:p>
    <w:p w14:paraId="3E9BE6E6" w14:textId="1FF6F4F1" w:rsidR="00542276" w:rsidRPr="00166449" w:rsidRDefault="00542276" w:rsidP="00542276">
      <w:pPr>
        <w:pStyle w:val="2"/>
        <w:rPr>
          <w:lang w:val="en-CA"/>
        </w:rPr>
      </w:pPr>
      <w:r>
        <w:t xml:space="preserve">Signaling of QT depth </w:t>
      </w:r>
      <w:r>
        <w:rPr>
          <w:lang w:val="en-CA"/>
        </w:rPr>
        <w:t>threshold</w:t>
      </w:r>
    </w:p>
    <w:p w14:paraId="7DF5CB9C" w14:textId="19268ADB" w:rsidR="00542276" w:rsidRDefault="00542276" w:rsidP="00542276">
      <w:pPr>
        <w:rPr>
          <w:lang w:eastAsia="zh-CN"/>
        </w:rPr>
      </w:pPr>
      <w:r>
        <w:rPr>
          <w:lang w:val="en-CA"/>
        </w:rPr>
        <w:t xml:space="preserve">In the </w:t>
      </w:r>
      <w:r>
        <w:t xml:space="preserve">proposed picture boundary partitioning approach, </w:t>
      </w:r>
      <w:r>
        <w:rPr>
          <w:lang w:val="en-CA"/>
        </w:rPr>
        <w:t xml:space="preserve">a </w:t>
      </w:r>
      <w:r>
        <w:t xml:space="preserve">QT depth </w:t>
      </w:r>
      <w:r>
        <w:rPr>
          <w:lang w:val="en-CA"/>
        </w:rPr>
        <w:t>threshold is employed to indicate how many implicit QT splits to perform for partitions that span the picture boundary.</w:t>
      </w:r>
      <w:r>
        <w:rPr>
          <w:lang w:eastAsia="zh-CN"/>
        </w:rPr>
        <w:t xml:space="preserve"> This depth information is proposed to be signaled using the syntax below:</w:t>
      </w:r>
    </w:p>
    <w:p w14:paraId="76A9B891" w14:textId="77777777" w:rsidR="008D063A" w:rsidRDefault="008D063A" w:rsidP="00542276">
      <w:pPr>
        <w:rPr>
          <w:lang w:eastAsia="zh-CN"/>
        </w:rPr>
      </w:pPr>
    </w:p>
    <w:tbl>
      <w:tblPr>
        <w:tblStyle w:val="ac"/>
        <w:tblW w:w="10008" w:type="dxa"/>
        <w:tblLook w:val="04A0" w:firstRow="1" w:lastRow="0" w:firstColumn="1" w:lastColumn="0" w:noHBand="0" w:noVBand="1"/>
      </w:tblPr>
      <w:tblGrid>
        <w:gridCol w:w="8790"/>
        <w:gridCol w:w="1218"/>
      </w:tblGrid>
      <w:tr w:rsidR="004F2676" w:rsidRPr="00602E27" w14:paraId="31A6DABE" w14:textId="77777777" w:rsidTr="004F2676">
        <w:trPr>
          <w:trHeight w:val="729"/>
        </w:trPr>
        <w:tc>
          <w:tcPr>
            <w:tcW w:w="8905" w:type="dxa"/>
          </w:tcPr>
          <w:p w14:paraId="359E9CBE" w14:textId="77777777" w:rsidR="004F2676" w:rsidRPr="00971856" w:rsidRDefault="004F2676" w:rsidP="00602E27">
            <w:pPr>
              <w:rPr>
                <w:lang w:eastAsia="zh-CN"/>
              </w:rPr>
            </w:pPr>
          </w:p>
        </w:tc>
        <w:tc>
          <w:tcPr>
            <w:tcW w:w="1103" w:type="dxa"/>
          </w:tcPr>
          <w:p w14:paraId="20EFFC18" w14:textId="77777777" w:rsidR="004F2676" w:rsidRPr="00602E27" w:rsidRDefault="004F2676" w:rsidP="00602E27">
            <w:pPr>
              <w:rPr>
                <w:b/>
                <w:lang w:eastAsia="zh-CN"/>
              </w:rPr>
            </w:pPr>
            <w:r w:rsidRPr="00602E27">
              <w:rPr>
                <w:rFonts w:ascii="Times New Roman" w:hAnsi="Times New Roman"/>
                <w:b/>
                <w:lang w:eastAsia="zh-CN"/>
              </w:rPr>
              <w:t>Descriptor</w:t>
            </w:r>
          </w:p>
        </w:tc>
      </w:tr>
      <w:tr w:rsidR="00542276" w:rsidRPr="00971856" w14:paraId="00C00D87" w14:textId="77777777" w:rsidTr="00800FFC">
        <w:trPr>
          <w:trHeight w:val="729"/>
        </w:trPr>
        <w:tc>
          <w:tcPr>
            <w:tcW w:w="8905" w:type="dxa"/>
          </w:tcPr>
          <w:p w14:paraId="2E8C5131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lang w:eastAsia="zh-CN"/>
              </w:rPr>
              <w:t>Sequence_parameter_</w:t>
            </w:r>
            <w:proofErr w:type="gramStart"/>
            <w:r w:rsidRPr="00971856">
              <w:rPr>
                <w:rFonts w:ascii="Times New Roman" w:hAnsi="Times New Roman"/>
                <w:lang w:eastAsia="zh-CN"/>
              </w:rPr>
              <w:t>set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58138AC8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172DE945" w14:textId="77777777" w:rsidTr="00800FFC">
        <w:trPr>
          <w:trHeight w:val="438"/>
        </w:trPr>
        <w:tc>
          <w:tcPr>
            <w:tcW w:w="8905" w:type="dxa"/>
          </w:tcPr>
          <w:p w14:paraId="62D3929D" w14:textId="2EDD4C4B" w:rsidR="00542276" w:rsidRPr="00971856" w:rsidRDefault="003066BA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…….</w:t>
            </w:r>
          </w:p>
        </w:tc>
        <w:tc>
          <w:tcPr>
            <w:tcW w:w="1103" w:type="dxa"/>
          </w:tcPr>
          <w:p w14:paraId="69AC6F12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7CE2BB42" w14:textId="77777777" w:rsidTr="00800FFC">
        <w:trPr>
          <w:trHeight w:val="444"/>
        </w:trPr>
        <w:tc>
          <w:tcPr>
            <w:tcW w:w="8905" w:type="dxa"/>
          </w:tcPr>
          <w:p w14:paraId="575ACCD7" w14:textId="77777777" w:rsidR="00542276" w:rsidRPr="00971856" w:rsidRDefault="00542276" w:rsidP="00800FFC">
            <w:pPr>
              <w:rPr>
                <w:rFonts w:ascii="Times New Roman" w:hAnsi="Times New Roman"/>
                <w:b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infer_min_QT_for_boundary_enable_flag</w:t>
            </w:r>
            <w:proofErr w:type="spellEnd"/>
          </w:p>
        </w:tc>
        <w:tc>
          <w:tcPr>
            <w:tcW w:w="1103" w:type="dxa"/>
          </w:tcPr>
          <w:p w14:paraId="5171269A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42276" w:rsidRPr="00971856" w14:paraId="04E79CFB" w14:textId="77777777" w:rsidTr="00800FFC">
        <w:trPr>
          <w:trHeight w:val="438"/>
        </w:trPr>
        <w:tc>
          <w:tcPr>
            <w:tcW w:w="8905" w:type="dxa"/>
          </w:tcPr>
          <w:p w14:paraId="2136C099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If (</w:t>
            </w:r>
            <w:proofErr w:type="spellStart"/>
            <w:r w:rsidRPr="00971856">
              <w:rPr>
                <w:rFonts w:ascii="Times New Roman" w:hAnsi="Times New Roman"/>
                <w:lang w:eastAsia="zh-CN"/>
              </w:rPr>
              <w:t>infer_min_QT_for_boundary_enable_</w:t>
            </w:r>
            <w:proofErr w:type="gramStart"/>
            <w:r w:rsidRPr="00971856">
              <w:rPr>
                <w:rFonts w:ascii="Times New Roman" w:hAnsi="Times New Roman"/>
                <w:lang w:eastAsia="zh-CN"/>
              </w:rPr>
              <w:t>flag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){</w:t>
            </w:r>
            <w:proofErr w:type="gramEnd"/>
          </w:p>
        </w:tc>
        <w:tc>
          <w:tcPr>
            <w:tcW w:w="1103" w:type="dxa"/>
          </w:tcPr>
          <w:p w14:paraId="4C877D88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7B074529" w14:textId="77777777" w:rsidTr="00800FFC">
        <w:trPr>
          <w:trHeight w:val="438"/>
        </w:trPr>
        <w:tc>
          <w:tcPr>
            <w:tcW w:w="8905" w:type="dxa"/>
          </w:tcPr>
          <w:p w14:paraId="447E031A" w14:textId="7A094A54" w:rsidR="00542276" w:rsidRPr="00971856" w:rsidRDefault="003066B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ab/>
            </w:r>
            <w:proofErr w:type="spellStart"/>
            <w:r w:rsidR="00542276" w:rsidRPr="00971856">
              <w:rPr>
                <w:rFonts w:ascii="Times New Roman" w:hAnsi="Times New Roman"/>
                <w:b/>
                <w:lang w:eastAsia="zh-CN"/>
              </w:rPr>
              <w:t>same_min_QT_split_value_for_all_boundary_CTUs_flag</w:t>
            </w:r>
            <w:proofErr w:type="spellEnd"/>
          </w:p>
        </w:tc>
        <w:tc>
          <w:tcPr>
            <w:tcW w:w="1103" w:type="dxa"/>
          </w:tcPr>
          <w:p w14:paraId="3149E5F2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42276" w:rsidRPr="00971856" w14:paraId="41C93328" w14:textId="77777777" w:rsidTr="00800FFC">
        <w:trPr>
          <w:trHeight w:val="444"/>
        </w:trPr>
        <w:tc>
          <w:tcPr>
            <w:tcW w:w="8905" w:type="dxa"/>
          </w:tcPr>
          <w:p w14:paraId="60F52456" w14:textId="53F8C0FB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i</w:t>
            </w:r>
            <w:r w:rsidRPr="00971856">
              <w:rPr>
                <w:rFonts w:ascii="Times New Roman" w:hAnsi="Times New Roman"/>
                <w:lang w:eastAsia="zh-CN"/>
              </w:rPr>
              <w:t>f(</w:t>
            </w:r>
            <w:proofErr w:type="spellStart"/>
            <w:r w:rsidRPr="00971856">
              <w:rPr>
                <w:rFonts w:ascii="Times New Roman" w:hAnsi="Times New Roman"/>
                <w:lang w:eastAsia="zh-CN"/>
              </w:rPr>
              <w:t>same_min_QT_split_value_for_all_boundary_CTUs_flag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)</w:t>
            </w:r>
          </w:p>
        </w:tc>
        <w:tc>
          <w:tcPr>
            <w:tcW w:w="1103" w:type="dxa"/>
          </w:tcPr>
          <w:p w14:paraId="377FED8E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58AD240F" w14:textId="77777777" w:rsidTr="00800FFC">
        <w:trPr>
          <w:trHeight w:val="438"/>
        </w:trPr>
        <w:tc>
          <w:tcPr>
            <w:tcW w:w="8905" w:type="dxa"/>
          </w:tcPr>
          <w:p w14:paraId="5EBC65D0" w14:textId="5B32B785" w:rsidR="00542276" w:rsidRPr="00971856" w:rsidRDefault="003066BA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ab/>
            </w:r>
            <w:proofErr w:type="spellStart"/>
            <w:r w:rsidR="00542276" w:rsidRPr="00971856">
              <w:rPr>
                <w:rFonts w:ascii="Times New Roman" w:hAnsi="Times New Roman"/>
                <w:b/>
                <w:lang w:eastAsia="zh-CN"/>
              </w:rPr>
              <w:t>min_QT_split_for_CTU_at_boundary</w:t>
            </w:r>
            <w:proofErr w:type="spellEnd"/>
          </w:p>
        </w:tc>
        <w:tc>
          <w:tcPr>
            <w:tcW w:w="1103" w:type="dxa"/>
          </w:tcPr>
          <w:p w14:paraId="7C9AC60F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971856" w14:paraId="01E3C696" w14:textId="77777777" w:rsidTr="00800FFC">
        <w:trPr>
          <w:trHeight w:val="444"/>
        </w:trPr>
        <w:tc>
          <w:tcPr>
            <w:tcW w:w="8905" w:type="dxa"/>
          </w:tcPr>
          <w:p w14:paraId="16556616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else {</w:t>
            </w:r>
          </w:p>
        </w:tc>
        <w:tc>
          <w:tcPr>
            <w:tcW w:w="1103" w:type="dxa"/>
          </w:tcPr>
          <w:p w14:paraId="653A1FD3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2312CA13" w14:textId="77777777" w:rsidTr="00800FFC">
        <w:trPr>
          <w:trHeight w:val="444"/>
        </w:trPr>
        <w:tc>
          <w:tcPr>
            <w:tcW w:w="8905" w:type="dxa"/>
          </w:tcPr>
          <w:p w14:paraId="1A460F4F" w14:textId="2B2B31D1" w:rsidR="00542276" w:rsidRPr="00971856" w:rsidRDefault="003066BA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971856">
              <w:rPr>
                <w:rFonts w:ascii="Times New Roman" w:hAnsi="Times New Roman"/>
                <w:b/>
              </w:rPr>
              <w:t>min_QT_split_for_CTU_at_right_picture_edge</w:t>
            </w:r>
            <w:proofErr w:type="spellEnd"/>
          </w:p>
        </w:tc>
        <w:tc>
          <w:tcPr>
            <w:tcW w:w="1103" w:type="dxa"/>
          </w:tcPr>
          <w:p w14:paraId="0CC600A1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971856" w14:paraId="505FFCA9" w14:textId="77777777" w:rsidTr="00800FFC">
        <w:trPr>
          <w:trHeight w:val="444"/>
        </w:trPr>
        <w:tc>
          <w:tcPr>
            <w:tcW w:w="8905" w:type="dxa"/>
          </w:tcPr>
          <w:p w14:paraId="22DF0D7A" w14:textId="24FCAF87" w:rsidR="00542276" w:rsidRPr="00971856" w:rsidRDefault="003066BA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971856">
              <w:rPr>
                <w:rFonts w:ascii="Times New Roman" w:hAnsi="Times New Roman"/>
                <w:b/>
              </w:rPr>
              <w:t>min_QT_split_for_CTU_at_bottom_picture_edge</w:t>
            </w:r>
            <w:proofErr w:type="spellEnd"/>
          </w:p>
        </w:tc>
        <w:tc>
          <w:tcPr>
            <w:tcW w:w="1103" w:type="dxa"/>
          </w:tcPr>
          <w:p w14:paraId="6214BB3D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971856" w14:paraId="618256FA" w14:textId="77777777" w:rsidTr="00800FFC">
        <w:trPr>
          <w:trHeight w:val="444"/>
        </w:trPr>
        <w:tc>
          <w:tcPr>
            <w:tcW w:w="8905" w:type="dxa"/>
          </w:tcPr>
          <w:p w14:paraId="0D6CAFA5" w14:textId="4FB0736B" w:rsidR="00542276" w:rsidRPr="00971856" w:rsidRDefault="003066BA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971856">
              <w:rPr>
                <w:rFonts w:ascii="Times New Roman" w:hAnsi="Times New Roman"/>
                <w:b/>
              </w:rPr>
              <w:t>min_QT_split_for_CTU_at_rightbottom_picture_edge</w:t>
            </w:r>
            <w:proofErr w:type="spellEnd"/>
          </w:p>
        </w:tc>
        <w:tc>
          <w:tcPr>
            <w:tcW w:w="1103" w:type="dxa"/>
          </w:tcPr>
          <w:p w14:paraId="1D9B1506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971856" w14:paraId="12B20D88" w14:textId="77777777" w:rsidTr="00800FFC">
        <w:trPr>
          <w:trHeight w:val="444"/>
        </w:trPr>
        <w:tc>
          <w:tcPr>
            <w:tcW w:w="8905" w:type="dxa"/>
          </w:tcPr>
          <w:p w14:paraId="604F9FD1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69B2FD73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171EFD0A" w14:textId="77777777" w:rsidTr="00800FFC">
        <w:trPr>
          <w:trHeight w:val="444"/>
        </w:trPr>
        <w:tc>
          <w:tcPr>
            <w:tcW w:w="8905" w:type="dxa"/>
          </w:tcPr>
          <w:p w14:paraId="53BDCB55" w14:textId="77777777" w:rsidR="00542276" w:rsidRPr="00971856" w:rsidRDefault="00542276" w:rsidP="00800FFC">
            <w:pPr>
              <w:rPr>
                <w:rFonts w:ascii="Times New Roman" w:hAnsi="Times New Roman"/>
                <w:b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sps_slice_level_override_present</w:t>
            </w:r>
            <w:proofErr w:type="spellEnd"/>
          </w:p>
        </w:tc>
        <w:tc>
          <w:tcPr>
            <w:tcW w:w="1103" w:type="dxa"/>
          </w:tcPr>
          <w:p w14:paraId="332E6D2C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42276" w:rsidRPr="00971856" w14:paraId="7B4CA469" w14:textId="77777777" w:rsidTr="00800FFC">
        <w:trPr>
          <w:trHeight w:val="444"/>
        </w:trPr>
        <w:tc>
          <w:tcPr>
            <w:tcW w:w="8905" w:type="dxa"/>
          </w:tcPr>
          <w:p w14:paraId="1ADE2A1F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…..</w:t>
            </w:r>
          </w:p>
        </w:tc>
        <w:tc>
          <w:tcPr>
            <w:tcW w:w="1103" w:type="dxa"/>
          </w:tcPr>
          <w:p w14:paraId="5802B7A9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735E4A4C" w14:textId="77777777" w:rsidTr="00800FFC">
        <w:trPr>
          <w:trHeight w:val="444"/>
        </w:trPr>
        <w:tc>
          <w:tcPr>
            <w:tcW w:w="8905" w:type="dxa"/>
          </w:tcPr>
          <w:p w14:paraId="464C3E10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75F5D7A2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03554DE8" w14:textId="77777777" w:rsidR="00542276" w:rsidRDefault="00542276" w:rsidP="00542276">
      <w:pPr>
        <w:rPr>
          <w:lang w:eastAsia="zh-CN"/>
        </w:rPr>
      </w:pPr>
    </w:p>
    <w:tbl>
      <w:tblPr>
        <w:tblStyle w:val="ac"/>
        <w:tblW w:w="10008" w:type="dxa"/>
        <w:tblLook w:val="04A0" w:firstRow="1" w:lastRow="0" w:firstColumn="1" w:lastColumn="0" w:noHBand="0" w:noVBand="1"/>
      </w:tblPr>
      <w:tblGrid>
        <w:gridCol w:w="8905"/>
        <w:gridCol w:w="1103"/>
      </w:tblGrid>
      <w:tr w:rsidR="00542276" w:rsidRPr="00BF5A10" w14:paraId="224A6F88" w14:textId="77777777" w:rsidTr="00800FFC">
        <w:trPr>
          <w:trHeight w:val="729"/>
        </w:trPr>
        <w:tc>
          <w:tcPr>
            <w:tcW w:w="8905" w:type="dxa"/>
          </w:tcPr>
          <w:p w14:paraId="7A9A8057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spellStart"/>
            <w:r w:rsidRPr="00BF5A10">
              <w:rPr>
                <w:rFonts w:ascii="Times New Roman" w:hAnsi="Times New Roman"/>
                <w:lang w:eastAsia="zh-CN"/>
              </w:rPr>
              <w:t>Slice_</w:t>
            </w:r>
            <w:proofErr w:type="gramStart"/>
            <w:r w:rsidRPr="00BF5A10">
              <w:rPr>
                <w:rFonts w:ascii="Times New Roman" w:hAnsi="Times New Roman"/>
                <w:lang w:eastAsia="zh-CN"/>
              </w:rPr>
              <w:t>header</w:t>
            </w:r>
            <w:proofErr w:type="spellEnd"/>
            <w:r w:rsidRPr="00BF5A10"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143A7941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79E7AB98" w14:textId="77777777" w:rsidTr="00800FFC">
        <w:trPr>
          <w:trHeight w:val="438"/>
        </w:trPr>
        <w:tc>
          <w:tcPr>
            <w:tcW w:w="8905" w:type="dxa"/>
          </w:tcPr>
          <w:p w14:paraId="1CA581BC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…….</w:t>
            </w:r>
          </w:p>
        </w:tc>
        <w:tc>
          <w:tcPr>
            <w:tcW w:w="1103" w:type="dxa"/>
          </w:tcPr>
          <w:p w14:paraId="146ECE29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6A3623D2" w14:textId="77777777" w:rsidTr="00800FFC">
        <w:trPr>
          <w:trHeight w:val="438"/>
        </w:trPr>
        <w:tc>
          <w:tcPr>
            <w:tcW w:w="8905" w:type="dxa"/>
          </w:tcPr>
          <w:p w14:paraId="47AEE8F8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If (</w:t>
            </w:r>
            <w:proofErr w:type="spellStart"/>
            <w:r w:rsidRPr="00BF5A10">
              <w:rPr>
                <w:rFonts w:ascii="Times New Roman" w:hAnsi="Times New Roman"/>
                <w:lang w:eastAsia="zh-CN"/>
              </w:rPr>
              <w:t>sps_slice_level_override_</w:t>
            </w:r>
            <w:proofErr w:type="gramStart"/>
            <w:r w:rsidRPr="00BF5A10">
              <w:rPr>
                <w:rFonts w:ascii="Times New Roman" w:hAnsi="Times New Roman"/>
                <w:lang w:eastAsia="zh-CN"/>
              </w:rPr>
              <w:t>present</w:t>
            </w:r>
            <w:proofErr w:type="spellEnd"/>
            <w:r w:rsidRPr="00BF5A10">
              <w:rPr>
                <w:rFonts w:ascii="Times New Roman" w:hAnsi="Times New Roman"/>
                <w:lang w:eastAsia="zh-CN"/>
              </w:rPr>
              <w:t>){</w:t>
            </w:r>
            <w:proofErr w:type="gramEnd"/>
          </w:p>
        </w:tc>
        <w:tc>
          <w:tcPr>
            <w:tcW w:w="1103" w:type="dxa"/>
          </w:tcPr>
          <w:p w14:paraId="1C2C4A96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591C512D" w14:textId="77777777" w:rsidTr="00800FFC">
        <w:trPr>
          <w:trHeight w:val="438"/>
        </w:trPr>
        <w:tc>
          <w:tcPr>
            <w:tcW w:w="8905" w:type="dxa"/>
          </w:tcPr>
          <w:p w14:paraId="3A092C7F" w14:textId="31A12ACD" w:rsidR="00542276" w:rsidRPr="00BF5A10" w:rsidRDefault="005117E2" w:rsidP="00800FFC">
            <w:pPr>
              <w:rPr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</w:t>
            </w:r>
            <w:r w:rsidR="00542276" w:rsidRPr="001624E8">
              <w:rPr>
                <w:rFonts w:ascii="Times New Roman" w:hAnsi="Times New Roman"/>
                <w:b/>
                <w:lang w:eastAsia="zh-CN"/>
              </w:rPr>
              <w:t>level_override_present</w:t>
            </w:r>
            <w:proofErr w:type="spellEnd"/>
          </w:p>
        </w:tc>
        <w:tc>
          <w:tcPr>
            <w:tcW w:w="1103" w:type="dxa"/>
          </w:tcPr>
          <w:p w14:paraId="0CFCCB9F" w14:textId="77777777" w:rsidR="00542276" w:rsidRPr="00BF5A10" w:rsidRDefault="00542276" w:rsidP="00800FFC">
            <w:pPr>
              <w:rPr>
                <w:lang w:eastAsia="zh-CN"/>
              </w:rPr>
            </w:pPr>
            <w:proofErr w:type="gramStart"/>
            <w:r w:rsidRPr="00BF5A10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BF5A10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42276" w:rsidRPr="00BF5A10" w14:paraId="4C670065" w14:textId="77777777" w:rsidTr="00800FFC">
        <w:trPr>
          <w:trHeight w:val="438"/>
        </w:trPr>
        <w:tc>
          <w:tcPr>
            <w:tcW w:w="8905" w:type="dxa"/>
          </w:tcPr>
          <w:p w14:paraId="2E6310F4" w14:textId="77777777" w:rsidR="00542276" w:rsidRDefault="00542276" w:rsidP="00800FFC">
            <w:pPr>
              <w:rPr>
                <w:b/>
              </w:rPr>
            </w:pPr>
            <w:r w:rsidRPr="00800FFC">
              <w:rPr>
                <w:rFonts w:ascii="Times New Roman" w:hAnsi="Times New Roman"/>
                <w:lang w:eastAsia="zh-CN"/>
              </w:rPr>
              <w:t>If(</w:t>
            </w:r>
            <w:proofErr w:type="spellStart"/>
            <w:r w:rsidRPr="00ED4487">
              <w:rPr>
                <w:rFonts w:ascii="Times New Roman" w:hAnsi="Times New Roman"/>
                <w:lang w:eastAsia="zh-CN"/>
              </w:rPr>
              <w:t>slice_level_override_</w:t>
            </w:r>
            <w:proofErr w:type="gramStart"/>
            <w:r w:rsidRPr="00ED4487">
              <w:rPr>
                <w:rFonts w:ascii="Times New Roman" w:hAnsi="Times New Roman"/>
                <w:lang w:eastAsia="zh-CN"/>
              </w:rPr>
              <w:t>present</w:t>
            </w:r>
            <w:proofErr w:type="spellEnd"/>
            <w:r w:rsidRPr="00800FFC">
              <w:rPr>
                <w:rFonts w:ascii="Times New Roman" w:hAnsi="Times New Roman"/>
                <w:lang w:eastAsia="zh-CN"/>
              </w:rPr>
              <w:t>)</w:t>
            </w:r>
            <w:r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298E1FCF" w14:textId="77777777" w:rsidR="00542276" w:rsidRPr="00BF5A10" w:rsidRDefault="00542276" w:rsidP="00800FFC">
            <w:pPr>
              <w:rPr>
                <w:lang w:eastAsia="zh-CN"/>
              </w:rPr>
            </w:pPr>
          </w:p>
        </w:tc>
      </w:tr>
      <w:tr w:rsidR="00542276" w:rsidRPr="00BF5A10" w14:paraId="242E0AC1" w14:textId="77777777" w:rsidTr="00800FFC">
        <w:trPr>
          <w:trHeight w:val="438"/>
        </w:trPr>
        <w:tc>
          <w:tcPr>
            <w:tcW w:w="8905" w:type="dxa"/>
          </w:tcPr>
          <w:p w14:paraId="26870560" w14:textId="1D9B4C27" w:rsidR="00542276" w:rsidRPr="00BF5A10" w:rsidRDefault="005117E2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</w:t>
            </w:r>
            <w:r w:rsidR="00542276" w:rsidRPr="00BF5A10">
              <w:rPr>
                <w:rFonts w:ascii="Times New Roman" w:hAnsi="Times New Roman"/>
                <w:b/>
                <w:lang w:eastAsia="zh-CN"/>
              </w:rPr>
              <w:t>same_min_QT_split_value_for_all_boundary_CTUs_flag</w:t>
            </w:r>
            <w:proofErr w:type="spellEnd"/>
          </w:p>
        </w:tc>
        <w:tc>
          <w:tcPr>
            <w:tcW w:w="1103" w:type="dxa"/>
          </w:tcPr>
          <w:p w14:paraId="24E5EFD2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BF5A10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BF5A10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42276" w:rsidRPr="00BF5A10" w14:paraId="355A75DF" w14:textId="77777777" w:rsidTr="00800FFC">
        <w:trPr>
          <w:trHeight w:val="444"/>
        </w:trPr>
        <w:tc>
          <w:tcPr>
            <w:tcW w:w="8905" w:type="dxa"/>
          </w:tcPr>
          <w:p w14:paraId="155F6230" w14:textId="12123C2D" w:rsidR="00542276" w:rsidRPr="00BF5A10" w:rsidRDefault="005117E2" w:rsidP="00800FFC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r w:rsidR="00542276">
              <w:rPr>
                <w:rFonts w:ascii="Times New Roman" w:hAnsi="Times New Roman"/>
                <w:lang w:eastAsia="zh-CN"/>
              </w:rPr>
              <w:t>i</w:t>
            </w:r>
            <w:r w:rsidR="00542276" w:rsidRPr="00BF5A10">
              <w:rPr>
                <w:rFonts w:ascii="Times New Roman" w:hAnsi="Times New Roman"/>
                <w:lang w:eastAsia="zh-CN"/>
              </w:rPr>
              <w:t>f(</w:t>
            </w:r>
            <w:proofErr w:type="spellStart"/>
            <w:r w:rsidR="00542276" w:rsidRPr="00BF5A10">
              <w:rPr>
                <w:rFonts w:ascii="Times New Roman" w:hAnsi="Times New Roman"/>
                <w:lang w:eastAsia="zh-CN"/>
              </w:rPr>
              <w:t>slice_same_min_QT_split_value_for_all_boundary_CTUs_flag</w:t>
            </w:r>
            <w:proofErr w:type="spellEnd"/>
            <w:r w:rsidR="00542276" w:rsidRPr="00BF5A10">
              <w:rPr>
                <w:rFonts w:ascii="Times New Roman" w:hAnsi="Times New Roman"/>
                <w:lang w:eastAsia="zh-CN"/>
              </w:rPr>
              <w:t>)</w:t>
            </w:r>
          </w:p>
        </w:tc>
        <w:tc>
          <w:tcPr>
            <w:tcW w:w="1103" w:type="dxa"/>
          </w:tcPr>
          <w:p w14:paraId="07467746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0C1C421A" w14:textId="77777777" w:rsidTr="00800FFC">
        <w:trPr>
          <w:trHeight w:val="438"/>
        </w:trPr>
        <w:tc>
          <w:tcPr>
            <w:tcW w:w="8905" w:type="dxa"/>
          </w:tcPr>
          <w:p w14:paraId="6A68C3C0" w14:textId="3FF2472C" w:rsidR="00542276" w:rsidRPr="00BF5A10" w:rsidRDefault="005117E2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lastRenderedPageBreak/>
              <w:tab/>
            </w: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</w:t>
            </w:r>
            <w:r w:rsidR="00542276" w:rsidRPr="00BF5A10">
              <w:rPr>
                <w:rFonts w:ascii="Times New Roman" w:hAnsi="Times New Roman"/>
                <w:b/>
                <w:lang w:eastAsia="zh-CN"/>
              </w:rPr>
              <w:t>min_QT_split_for_CTU_at_boundary</w:t>
            </w:r>
            <w:proofErr w:type="spellEnd"/>
          </w:p>
        </w:tc>
        <w:tc>
          <w:tcPr>
            <w:tcW w:w="1103" w:type="dxa"/>
          </w:tcPr>
          <w:p w14:paraId="502A917D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BF5A10" w14:paraId="45800030" w14:textId="77777777" w:rsidTr="00800FFC">
        <w:trPr>
          <w:trHeight w:val="444"/>
        </w:trPr>
        <w:tc>
          <w:tcPr>
            <w:tcW w:w="8905" w:type="dxa"/>
          </w:tcPr>
          <w:p w14:paraId="3CCC7636" w14:textId="04FF5A55" w:rsidR="00542276" w:rsidRDefault="00542276" w:rsidP="00800FFC">
            <w:pPr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1103" w:type="dxa"/>
          </w:tcPr>
          <w:p w14:paraId="0ADFC472" w14:textId="77777777" w:rsidR="00542276" w:rsidRPr="00BF5A10" w:rsidRDefault="00542276" w:rsidP="00800FFC">
            <w:pPr>
              <w:rPr>
                <w:lang w:eastAsia="zh-CN"/>
              </w:rPr>
            </w:pPr>
          </w:p>
        </w:tc>
      </w:tr>
      <w:tr w:rsidR="00542276" w:rsidRPr="00BF5A10" w14:paraId="604914F9" w14:textId="77777777" w:rsidTr="00800FFC">
        <w:trPr>
          <w:trHeight w:val="444"/>
        </w:trPr>
        <w:tc>
          <w:tcPr>
            <w:tcW w:w="8905" w:type="dxa"/>
          </w:tcPr>
          <w:p w14:paraId="5A9402CF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else {</w:t>
            </w:r>
          </w:p>
        </w:tc>
        <w:tc>
          <w:tcPr>
            <w:tcW w:w="1103" w:type="dxa"/>
          </w:tcPr>
          <w:p w14:paraId="7B3CA313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2CD10175" w14:textId="77777777" w:rsidTr="00800FFC">
        <w:trPr>
          <w:trHeight w:val="444"/>
        </w:trPr>
        <w:tc>
          <w:tcPr>
            <w:tcW w:w="8905" w:type="dxa"/>
          </w:tcPr>
          <w:p w14:paraId="6EB68512" w14:textId="52AFE66A" w:rsidR="00542276" w:rsidRPr="00BF5A10" w:rsidRDefault="005117E2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slice_min_QT_split_for_CTU_at_right_picture_edge</w:t>
            </w:r>
            <w:proofErr w:type="spellEnd"/>
          </w:p>
        </w:tc>
        <w:tc>
          <w:tcPr>
            <w:tcW w:w="1103" w:type="dxa"/>
          </w:tcPr>
          <w:p w14:paraId="6B1C03F7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BF5A10" w14:paraId="07365F39" w14:textId="77777777" w:rsidTr="00800FFC">
        <w:trPr>
          <w:trHeight w:val="444"/>
        </w:trPr>
        <w:tc>
          <w:tcPr>
            <w:tcW w:w="8905" w:type="dxa"/>
          </w:tcPr>
          <w:p w14:paraId="6931C08A" w14:textId="3F072931" w:rsidR="00542276" w:rsidRPr="00BF5A10" w:rsidRDefault="005117E2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slice_min_QT_split_for_CTU_at_bottom_picture_edge</w:t>
            </w:r>
            <w:proofErr w:type="spellEnd"/>
          </w:p>
        </w:tc>
        <w:tc>
          <w:tcPr>
            <w:tcW w:w="1103" w:type="dxa"/>
          </w:tcPr>
          <w:p w14:paraId="34B46293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BF5A10" w14:paraId="3522E7FA" w14:textId="77777777" w:rsidTr="00800FFC">
        <w:trPr>
          <w:trHeight w:val="444"/>
        </w:trPr>
        <w:tc>
          <w:tcPr>
            <w:tcW w:w="8905" w:type="dxa"/>
          </w:tcPr>
          <w:p w14:paraId="4BEFBB90" w14:textId="7C933E9A" w:rsidR="00542276" w:rsidRPr="00BF5A10" w:rsidRDefault="005117E2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slice_min_QT_split_for_CTU_at_rightbottom_picture_edge</w:t>
            </w:r>
            <w:proofErr w:type="spellEnd"/>
          </w:p>
        </w:tc>
        <w:tc>
          <w:tcPr>
            <w:tcW w:w="1103" w:type="dxa"/>
          </w:tcPr>
          <w:p w14:paraId="46FB6372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BF5A10" w14:paraId="432CB789" w14:textId="77777777" w:rsidTr="00800FFC">
        <w:trPr>
          <w:trHeight w:val="444"/>
        </w:trPr>
        <w:tc>
          <w:tcPr>
            <w:tcW w:w="8905" w:type="dxa"/>
          </w:tcPr>
          <w:p w14:paraId="172A3A50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4A0BD665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31F29826" w14:textId="77777777" w:rsidTr="00800FFC">
        <w:trPr>
          <w:trHeight w:val="444"/>
        </w:trPr>
        <w:tc>
          <w:tcPr>
            <w:tcW w:w="8905" w:type="dxa"/>
          </w:tcPr>
          <w:p w14:paraId="2589CA41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…..</w:t>
            </w:r>
          </w:p>
        </w:tc>
        <w:tc>
          <w:tcPr>
            <w:tcW w:w="1103" w:type="dxa"/>
          </w:tcPr>
          <w:p w14:paraId="3220DE08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2029B95A" w14:textId="77777777" w:rsidTr="00800FFC">
        <w:trPr>
          <w:trHeight w:val="444"/>
        </w:trPr>
        <w:tc>
          <w:tcPr>
            <w:tcW w:w="8905" w:type="dxa"/>
          </w:tcPr>
          <w:p w14:paraId="42C3A8F8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673610A7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7BB86DA2" w14:textId="77777777" w:rsidR="00542276" w:rsidRDefault="00542276" w:rsidP="00542276"/>
    <w:p w14:paraId="342078AE" w14:textId="77777777" w:rsidR="007A3629" w:rsidRDefault="007A3629" w:rsidP="007A3629">
      <w:proofErr w:type="spellStart"/>
      <w:r w:rsidRPr="00DD67BC">
        <w:rPr>
          <w:b/>
        </w:rPr>
        <w:t>infer_min_QT_for_boundary_enable_flag</w:t>
      </w:r>
      <w:proofErr w:type="spellEnd"/>
      <w:r>
        <w:rPr>
          <w:b/>
        </w:rPr>
        <w:t xml:space="preserve"> </w:t>
      </w:r>
      <w:r>
        <w:t>a flag to enable the signaling of QT depth thresholds.</w:t>
      </w:r>
    </w:p>
    <w:p w14:paraId="5CC287AC" w14:textId="77777777" w:rsidR="007A3629" w:rsidRDefault="007A3629" w:rsidP="007A3629">
      <w:proofErr w:type="spellStart"/>
      <w:r w:rsidRPr="008E79F8">
        <w:rPr>
          <w:b/>
        </w:rPr>
        <w:t>same_min_QT_split_value_for_all_boundary_CTUs_flag</w:t>
      </w:r>
      <w:proofErr w:type="spellEnd"/>
      <w:r w:rsidRPr="008E79F8">
        <w:rPr>
          <w:b/>
        </w:rPr>
        <w:t xml:space="preserve"> </w:t>
      </w:r>
      <w:r>
        <w:t xml:space="preserve">a flag to indicate whether the QT depth thresholds at different </w:t>
      </w:r>
      <w:proofErr w:type="gramStart"/>
      <w:r>
        <w:t>location(</w:t>
      </w:r>
      <w:proofErr w:type="gramEnd"/>
      <w:r>
        <w:t>bottom and/or right) have different values.</w:t>
      </w:r>
    </w:p>
    <w:p w14:paraId="2DDBB0DF" w14:textId="77777777" w:rsidR="007A3629" w:rsidRPr="00CB7C72" w:rsidRDefault="007A3629" w:rsidP="007A3629">
      <w:proofErr w:type="spellStart"/>
      <w:r w:rsidRPr="00CB7C72">
        <w:rPr>
          <w:b/>
        </w:rPr>
        <w:t>min_QT_split_for_CTU_at_boundary</w:t>
      </w:r>
      <w:proofErr w:type="spellEnd"/>
      <w:r w:rsidRPr="00CB7C72">
        <w:t xml:space="preserve"> </w:t>
      </w:r>
      <w:r>
        <w:t>the value of the</w:t>
      </w:r>
      <w:r w:rsidRPr="00CB7C72">
        <w:t xml:space="preserve"> QT threshold</w:t>
      </w:r>
      <w:r>
        <w:t xml:space="preserve"> used on all boundary CTUs.</w:t>
      </w:r>
    </w:p>
    <w:p w14:paraId="601D1741" w14:textId="77777777" w:rsidR="007A3629" w:rsidRDefault="007A3629" w:rsidP="007A3629">
      <w:proofErr w:type="spellStart"/>
      <w:r w:rsidRPr="00AF3B62">
        <w:rPr>
          <w:b/>
        </w:rPr>
        <w:t>min_QT_split_for_CTU_at_right_picture_edge</w:t>
      </w:r>
      <w:proofErr w:type="spellEnd"/>
      <w:r w:rsidRPr="000313A7">
        <w:t xml:space="preserve"> </w:t>
      </w:r>
      <w:r>
        <w:t>the value of the</w:t>
      </w:r>
      <w:r w:rsidRPr="00CB7C72">
        <w:t xml:space="preserve"> QT threshold</w:t>
      </w:r>
      <w:r>
        <w:t xml:space="preserve"> used on the right boundary CTUs.</w:t>
      </w:r>
    </w:p>
    <w:p w14:paraId="5711F3F3" w14:textId="77777777" w:rsidR="007A3629" w:rsidRPr="00F468BD" w:rsidRDefault="007A3629" w:rsidP="007A3629">
      <w:proofErr w:type="spellStart"/>
      <w:r w:rsidRPr="00AF3B62">
        <w:rPr>
          <w:b/>
        </w:rPr>
        <w:t>min_QT_split_for_CTU_at_bottom_picture_edge</w:t>
      </w:r>
      <w:proofErr w:type="spellEnd"/>
      <w:r w:rsidRPr="00C50342">
        <w:t xml:space="preserve"> </w:t>
      </w:r>
      <w:r>
        <w:t>the value of the</w:t>
      </w:r>
      <w:r w:rsidRPr="00CB7C72">
        <w:t xml:space="preserve"> QT threshold</w:t>
      </w:r>
      <w:r>
        <w:t xml:space="preserve"> used on the bottom boundary CTUs.</w:t>
      </w:r>
    </w:p>
    <w:p w14:paraId="66C89B39" w14:textId="77777777" w:rsidR="007A3629" w:rsidRDefault="007A3629" w:rsidP="007A3629">
      <w:proofErr w:type="spellStart"/>
      <w:r w:rsidRPr="00AF3B62">
        <w:rPr>
          <w:b/>
        </w:rPr>
        <w:t>min_QT_split_for_CTU_at_rightbottom_picture_edge</w:t>
      </w:r>
      <w:proofErr w:type="spellEnd"/>
      <w:r w:rsidRPr="00E17AB2">
        <w:t xml:space="preserve"> </w:t>
      </w:r>
      <w:r>
        <w:t>the value of the</w:t>
      </w:r>
      <w:r w:rsidRPr="00CB7C72">
        <w:t xml:space="preserve"> QT threshold</w:t>
      </w:r>
      <w:r>
        <w:t xml:space="preserve"> used on the right-bottom boundary CTUs.</w:t>
      </w:r>
    </w:p>
    <w:p w14:paraId="38F7D3C4" w14:textId="77777777" w:rsidR="007A3629" w:rsidRDefault="007A3629" w:rsidP="007A3629">
      <w:proofErr w:type="spellStart"/>
      <w:r w:rsidRPr="00971856">
        <w:rPr>
          <w:b/>
          <w:lang w:eastAsia="zh-CN"/>
        </w:rPr>
        <w:t>sps_slice_level_override_present</w:t>
      </w:r>
      <w:proofErr w:type="spellEnd"/>
      <w:r>
        <w:rPr>
          <w:b/>
          <w:lang w:eastAsia="zh-CN"/>
        </w:rPr>
        <w:t xml:space="preserve"> </w:t>
      </w:r>
      <w:r>
        <w:rPr>
          <w:lang w:eastAsia="zh-CN"/>
        </w:rPr>
        <w:t xml:space="preserve">a flag </w:t>
      </w:r>
      <w:r>
        <w:t xml:space="preserve">to indicate whether to update </w:t>
      </w:r>
      <w:r w:rsidRPr="00CB7C72">
        <w:t>QT threshold</w:t>
      </w:r>
      <w:r>
        <w:t xml:space="preserve"> in each slice header.</w:t>
      </w:r>
    </w:p>
    <w:p w14:paraId="1683DBED" w14:textId="77777777" w:rsidR="007A3629" w:rsidRDefault="007A3629" w:rsidP="007A3629">
      <w:proofErr w:type="spellStart"/>
      <w:r w:rsidRPr="00BF5A10">
        <w:rPr>
          <w:b/>
        </w:rPr>
        <w:t>slice_</w:t>
      </w:r>
      <w:r w:rsidRPr="001624E8">
        <w:rPr>
          <w:b/>
          <w:lang w:eastAsia="zh-CN"/>
        </w:rPr>
        <w:t>level_override_present</w:t>
      </w:r>
      <w:proofErr w:type="spellEnd"/>
      <w:r>
        <w:rPr>
          <w:b/>
          <w:lang w:eastAsia="zh-CN"/>
        </w:rPr>
        <w:t xml:space="preserve"> </w:t>
      </w:r>
      <w:r>
        <w:rPr>
          <w:lang w:eastAsia="zh-CN"/>
        </w:rPr>
        <w:t>a</w:t>
      </w:r>
      <w:r w:rsidRPr="00602E27">
        <w:rPr>
          <w:lang w:eastAsia="zh-CN"/>
        </w:rPr>
        <w:t xml:space="preserve"> flag whether to update QT threshold in </w:t>
      </w:r>
      <w:r>
        <w:rPr>
          <w:lang w:eastAsia="zh-CN"/>
        </w:rPr>
        <w:t>the current</w:t>
      </w:r>
      <w:r w:rsidRPr="00602E27">
        <w:rPr>
          <w:lang w:eastAsia="zh-CN"/>
        </w:rPr>
        <w:t xml:space="preserve"> slice header</w:t>
      </w:r>
    </w:p>
    <w:p w14:paraId="5B98BEC8" w14:textId="77777777" w:rsidR="007A3629" w:rsidRDefault="007A3629" w:rsidP="007A3629">
      <w:pPr>
        <w:rPr>
          <w:lang w:eastAsia="zh-CN"/>
        </w:rPr>
      </w:pPr>
      <w:proofErr w:type="spellStart"/>
      <w:r w:rsidRPr="00BF5A10">
        <w:rPr>
          <w:b/>
        </w:rPr>
        <w:t>slice_</w:t>
      </w:r>
      <w:r w:rsidRPr="00BF5A10">
        <w:rPr>
          <w:b/>
          <w:lang w:eastAsia="zh-CN"/>
        </w:rPr>
        <w:t>same_min_QT_split_value_for_all_boundary_CTUs_flag</w:t>
      </w:r>
      <w:proofErr w:type="spellEnd"/>
      <w:r w:rsidRPr="00F73045">
        <w:t xml:space="preserve"> </w:t>
      </w:r>
      <w:r w:rsidRPr="00F73045">
        <w:rPr>
          <w:lang w:eastAsia="zh-CN"/>
        </w:rPr>
        <w:t xml:space="preserve">a flag to indicate whether the QT depth thresholds at different </w:t>
      </w:r>
      <w:proofErr w:type="gramStart"/>
      <w:r w:rsidRPr="00F73045">
        <w:rPr>
          <w:lang w:eastAsia="zh-CN"/>
        </w:rPr>
        <w:t>location(</w:t>
      </w:r>
      <w:proofErr w:type="gramEnd"/>
      <w:r w:rsidRPr="00F73045">
        <w:rPr>
          <w:lang w:eastAsia="zh-CN"/>
        </w:rPr>
        <w:t>bottom and/or right) have different values</w:t>
      </w:r>
      <w:r>
        <w:rPr>
          <w:lang w:eastAsia="zh-CN"/>
        </w:rPr>
        <w:t>.</w:t>
      </w:r>
    </w:p>
    <w:p w14:paraId="0DDBD487" w14:textId="77777777" w:rsidR="007A3629" w:rsidRPr="00CB7C72" w:rsidRDefault="007A3629" w:rsidP="007A3629">
      <w:proofErr w:type="spellStart"/>
      <w:r w:rsidRPr="00BF5A10">
        <w:rPr>
          <w:b/>
        </w:rPr>
        <w:t>slice_</w:t>
      </w:r>
      <w:r w:rsidRPr="00BF5A10">
        <w:rPr>
          <w:b/>
          <w:lang w:eastAsia="zh-CN"/>
        </w:rPr>
        <w:t>min_QT_split_for_CTU_at_boundary</w:t>
      </w:r>
      <w:proofErr w:type="spellEnd"/>
      <w:r w:rsidRPr="006B3C5B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all boundary CTUs.</w:t>
      </w:r>
    </w:p>
    <w:p w14:paraId="4574F8AA" w14:textId="77777777" w:rsidR="007A3629" w:rsidRDefault="007A3629" w:rsidP="007A3629">
      <w:proofErr w:type="spellStart"/>
      <w:r>
        <w:rPr>
          <w:b/>
        </w:rPr>
        <w:t>slice_</w:t>
      </w:r>
      <w:r w:rsidRPr="00AF3B62">
        <w:rPr>
          <w:b/>
        </w:rPr>
        <w:t>min_QT_split_for_CTU_at_right_picture_edge</w:t>
      </w:r>
      <w:proofErr w:type="spellEnd"/>
      <w:r w:rsidRPr="000313A7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right boundary CTUs.</w:t>
      </w:r>
    </w:p>
    <w:p w14:paraId="33745F62" w14:textId="77777777" w:rsidR="007A3629" w:rsidRPr="00F468BD" w:rsidRDefault="007A3629" w:rsidP="007A3629">
      <w:proofErr w:type="spellStart"/>
      <w:r>
        <w:rPr>
          <w:b/>
        </w:rPr>
        <w:t>slice_</w:t>
      </w:r>
      <w:r w:rsidRPr="00AF3B62">
        <w:rPr>
          <w:b/>
        </w:rPr>
        <w:t>min_QT_split_for_CTU_at_bottom_picture_edge</w:t>
      </w:r>
      <w:proofErr w:type="spellEnd"/>
      <w:r w:rsidRPr="00C50342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bottom boundary CTUs.</w:t>
      </w:r>
    </w:p>
    <w:p w14:paraId="127C1356" w14:textId="77777777" w:rsidR="007A3629" w:rsidRDefault="007A3629" w:rsidP="007A3629">
      <w:proofErr w:type="spellStart"/>
      <w:r>
        <w:rPr>
          <w:b/>
        </w:rPr>
        <w:t>slice_</w:t>
      </w:r>
      <w:r w:rsidRPr="00AF3B62">
        <w:rPr>
          <w:b/>
        </w:rPr>
        <w:t>min_QT_split_for_CTU_at_rightbottom_picture_edge</w:t>
      </w:r>
      <w:proofErr w:type="spellEnd"/>
      <w:r w:rsidRPr="00E17AB2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right-bottom boundary CTUs.</w:t>
      </w:r>
    </w:p>
    <w:p w14:paraId="74FF6D45" w14:textId="77777777" w:rsidR="00542276" w:rsidRPr="00E32B79" w:rsidRDefault="00542276" w:rsidP="000B4633">
      <w:pPr>
        <w:rPr>
          <w:lang w:val="en-CA"/>
        </w:rPr>
      </w:pPr>
    </w:p>
    <w:p w14:paraId="012AEB26" w14:textId="7ACFDE0A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Experimental Results</w:t>
      </w:r>
    </w:p>
    <w:p w14:paraId="5FA03B35" w14:textId="0EE864DE" w:rsidR="00FE345A" w:rsidRDefault="00FE345A" w:rsidP="00FE345A">
      <w:pPr>
        <w:rPr>
          <w:lang w:val="en-CA"/>
        </w:rPr>
      </w:pPr>
      <w:bookmarkStart w:id="1" w:name="_Hlk518039367"/>
      <w:r>
        <w:rPr>
          <w:lang w:val="en-CA"/>
        </w:rPr>
        <w:t>Results using the proposed method are reported</w:t>
      </w:r>
      <w:r w:rsidR="006D5BD2">
        <w:rPr>
          <w:lang w:val="en-CA"/>
        </w:rPr>
        <w:t xml:space="preserve"> by following the test condition in </w:t>
      </w:r>
      <w:r w:rsidR="006D5BD2">
        <w:rPr>
          <w:lang w:val="en-CA"/>
        </w:rPr>
        <w:fldChar w:fldCharType="begin"/>
      </w:r>
      <w:r w:rsidR="006D5BD2">
        <w:rPr>
          <w:lang w:val="en-CA"/>
        </w:rPr>
        <w:instrText xml:space="preserve"> REF _Ref516868865 \r \h </w:instrText>
      </w:r>
      <w:r w:rsidR="006D5BD2">
        <w:rPr>
          <w:lang w:val="en-CA"/>
        </w:rPr>
      </w:r>
      <w:r w:rsidR="006D5BD2">
        <w:rPr>
          <w:lang w:val="en-CA"/>
        </w:rPr>
        <w:fldChar w:fldCharType="separate"/>
      </w:r>
      <w:r w:rsidR="006D5BD2">
        <w:rPr>
          <w:lang w:val="en-CA"/>
        </w:rPr>
        <w:t>[2]</w:t>
      </w:r>
      <w:r w:rsidR="006D5BD2">
        <w:rPr>
          <w:lang w:val="en-CA"/>
        </w:rPr>
        <w:fldChar w:fldCharType="end"/>
      </w:r>
      <w:r w:rsidR="006D5BD2" w:rsidRPr="006D5BD2">
        <w:rPr>
          <w:lang w:val="en-CA"/>
        </w:rPr>
        <w:t xml:space="preserve"> </w:t>
      </w:r>
      <w:r w:rsidR="006D5BD2">
        <w:rPr>
          <w:lang w:val="en-CA"/>
        </w:rPr>
        <w:t>on</w:t>
      </w:r>
      <w:r w:rsidR="006D5BD2" w:rsidRPr="006D5BD2">
        <w:rPr>
          <w:lang w:val="en-CA"/>
        </w:rPr>
        <w:t xml:space="preserve"> </w:t>
      </w:r>
      <w:r w:rsidR="006D5BD2">
        <w:rPr>
          <w:lang w:val="en-CA"/>
        </w:rPr>
        <w:t>top of BMS1.0</w:t>
      </w:r>
      <w:r w:rsidR="006D5BD2">
        <w:rPr>
          <w:lang w:val="en-CA"/>
        </w:rPr>
        <w:fldChar w:fldCharType="begin"/>
      </w:r>
      <w:r w:rsidR="006D5BD2">
        <w:rPr>
          <w:lang w:val="en-CA"/>
        </w:rPr>
        <w:instrText xml:space="preserve"> REF _Ref516868871 \r \h </w:instrText>
      </w:r>
      <w:r w:rsidR="006D5BD2">
        <w:rPr>
          <w:lang w:val="en-CA"/>
        </w:rPr>
      </w:r>
      <w:r w:rsidR="006D5BD2">
        <w:rPr>
          <w:lang w:val="en-CA"/>
        </w:rPr>
        <w:fldChar w:fldCharType="separate"/>
      </w:r>
      <w:r w:rsidR="006D5BD2">
        <w:rPr>
          <w:lang w:val="en-CA"/>
        </w:rPr>
        <w:t>[3]</w:t>
      </w:r>
      <w:r w:rsidR="006D5BD2">
        <w:rPr>
          <w:lang w:val="en-CA"/>
        </w:rPr>
        <w:fldChar w:fldCharType="end"/>
      </w:r>
      <w:r>
        <w:rPr>
          <w:lang w:val="en-CA"/>
        </w:rPr>
        <w:t>. Simulation results with VTM and BMS configurations are given as follows.</w:t>
      </w:r>
      <w:r w:rsidR="006F5EAE">
        <w:rPr>
          <w:lang w:val="en-CA"/>
        </w:rPr>
        <w:t xml:space="preserve"> </w:t>
      </w:r>
    </w:p>
    <w:bookmarkEnd w:id="1"/>
    <w:p w14:paraId="1386247D" w14:textId="77777777" w:rsidR="00FE345A" w:rsidRPr="00FE345A" w:rsidRDefault="00FE345A" w:rsidP="00FE345A">
      <w:pPr>
        <w:rPr>
          <w:lang w:val="en-CA"/>
        </w:rPr>
      </w:pPr>
    </w:p>
    <w:p w14:paraId="636646D8" w14:textId="6B9272BB" w:rsidR="00FE345A" w:rsidRPr="00E01430" w:rsidRDefault="00FE345A" w:rsidP="00FE345A">
      <w:pPr>
        <w:pStyle w:val="af4"/>
        <w:keepNext/>
        <w:jc w:val="center"/>
      </w:pPr>
      <w:bookmarkStart w:id="2" w:name="_Ref461476644"/>
      <w:r>
        <w:lastRenderedPageBreak/>
        <w:t xml:space="preserve">Table </w:t>
      </w:r>
      <w:r w:rsidR="00167511">
        <w:rPr>
          <w:noProof/>
        </w:rPr>
        <w:fldChar w:fldCharType="begin"/>
      </w:r>
      <w:r w:rsidR="00167511">
        <w:rPr>
          <w:noProof/>
        </w:rPr>
        <w:instrText xml:space="preserve"> SEQ Table \* ARABIC </w:instrText>
      </w:r>
      <w:r w:rsidR="00167511">
        <w:rPr>
          <w:noProof/>
        </w:rPr>
        <w:fldChar w:fldCharType="separate"/>
      </w:r>
      <w:r>
        <w:rPr>
          <w:noProof/>
        </w:rPr>
        <w:t>1</w:t>
      </w:r>
      <w:r w:rsidR="00167511">
        <w:rPr>
          <w:noProof/>
        </w:rPr>
        <w:fldChar w:fldCharType="end"/>
      </w:r>
      <w:bookmarkEnd w:id="2"/>
      <w:r>
        <w:t xml:space="preserve"> Coding </w:t>
      </w:r>
      <w:r w:rsidR="006F5EAE">
        <w:t xml:space="preserve">performance </w:t>
      </w:r>
      <w:r>
        <w:t>over BMS1.0 with VTM configuration</w:t>
      </w:r>
    </w:p>
    <w:p w14:paraId="65B8C301" w14:textId="101BE968" w:rsidR="00FE345A" w:rsidRDefault="00FA63F6" w:rsidP="00FE345A">
      <w:pPr>
        <w:rPr>
          <w:lang w:val="en-CA"/>
        </w:rPr>
      </w:pPr>
      <w:r w:rsidRPr="00FA63F6">
        <w:rPr>
          <w:noProof/>
        </w:rPr>
        <w:drawing>
          <wp:inline distT="0" distB="0" distL="0" distR="0" wp14:anchorId="5FED7C24" wp14:editId="1E302E02">
            <wp:extent cx="5943600" cy="4259484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DE4D6" w14:textId="2CF72A0D" w:rsidR="00FE345A" w:rsidRDefault="00FE345A" w:rsidP="00FE345A">
      <w:pPr>
        <w:pStyle w:val="af4"/>
        <w:keepNext/>
        <w:jc w:val="center"/>
      </w:pPr>
    </w:p>
    <w:p w14:paraId="21E0E007" w14:textId="77777777" w:rsidR="00FE345A" w:rsidRDefault="00FE345A" w:rsidP="00FE345A">
      <w:pPr>
        <w:pStyle w:val="af4"/>
        <w:keepNext/>
        <w:jc w:val="center"/>
      </w:pPr>
    </w:p>
    <w:p w14:paraId="4AFF30CD" w14:textId="77777777" w:rsidR="00FE345A" w:rsidRDefault="00FE345A" w:rsidP="00FE345A">
      <w:pPr>
        <w:pStyle w:val="af4"/>
        <w:keepNext/>
        <w:jc w:val="center"/>
      </w:pPr>
    </w:p>
    <w:p w14:paraId="3B001485" w14:textId="77777777" w:rsidR="00FE345A" w:rsidRDefault="00FE345A" w:rsidP="00FE345A"/>
    <w:p w14:paraId="0D200950" w14:textId="77777777" w:rsidR="00FE345A" w:rsidRDefault="00FE345A" w:rsidP="00FE345A"/>
    <w:p w14:paraId="2111F11F" w14:textId="77777777" w:rsidR="00FE345A" w:rsidRDefault="00FE345A" w:rsidP="00FE345A"/>
    <w:p w14:paraId="485BE86F" w14:textId="77777777" w:rsidR="00FE345A" w:rsidRDefault="00FE345A" w:rsidP="00FE345A"/>
    <w:p w14:paraId="08F0D0AE" w14:textId="77777777" w:rsidR="00FE345A" w:rsidRDefault="00FE345A" w:rsidP="00FE345A"/>
    <w:p w14:paraId="19825B56" w14:textId="77777777" w:rsidR="00FE345A" w:rsidRDefault="00FE345A" w:rsidP="00FE345A"/>
    <w:p w14:paraId="38F6A798" w14:textId="77777777" w:rsidR="00FE345A" w:rsidRDefault="00FE345A" w:rsidP="00FE345A"/>
    <w:p w14:paraId="69883248" w14:textId="77777777" w:rsidR="00FE345A" w:rsidRDefault="00FE345A" w:rsidP="00FE345A"/>
    <w:p w14:paraId="28FDD99C" w14:textId="77777777" w:rsidR="00FE345A" w:rsidRDefault="00FE345A" w:rsidP="00FE345A"/>
    <w:p w14:paraId="2D920D44" w14:textId="77777777" w:rsidR="00FE345A" w:rsidRDefault="00FE345A" w:rsidP="00FE345A"/>
    <w:p w14:paraId="5713AA24" w14:textId="77777777" w:rsidR="00FE345A" w:rsidRDefault="00FE345A" w:rsidP="00FE345A"/>
    <w:p w14:paraId="28730903" w14:textId="77777777" w:rsidR="00FE345A" w:rsidRDefault="00FE345A" w:rsidP="00FE345A"/>
    <w:p w14:paraId="602D7B13" w14:textId="77777777" w:rsidR="00FE345A" w:rsidRDefault="00FE345A" w:rsidP="00FE345A"/>
    <w:p w14:paraId="4BD77094" w14:textId="77777777" w:rsidR="00FE345A" w:rsidRPr="00467DF5" w:rsidRDefault="00FE345A" w:rsidP="00FE345A"/>
    <w:p w14:paraId="52517767" w14:textId="68AB7F13" w:rsidR="00FE345A" w:rsidRDefault="00FE345A" w:rsidP="000B4633">
      <w:pPr>
        <w:pStyle w:val="af4"/>
        <w:keepNext/>
        <w:jc w:val="center"/>
      </w:pPr>
      <w:r>
        <w:lastRenderedPageBreak/>
        <w:t xml:space="preserve">Table 2 Coding </w:t>
      </w:r>
      <w:r w:rsidR="006F5EAE">
        <w:t xml:space="preserve">performance </w:t>
      </w:r>
      <w:r>
        <w:t>over BMS1.0 with BMS configuration</w:t>
      </w:r>
    </w:p>
    <w:p w14:paraId="1636DE23" w14:textId="3B046963" w:rsidR="003B2E9C" w:rsidRPr="000F11B4" w:rsidRDefault="005B50BA" w:rsidP="000F11B4">
      <w:r w:rsidRPr="005B50BA">
        <w:rPr>
          <w:noProof/>
        </w:rPr>
        <w:drawing>
          <wp:inline distT="0" distB="0" distL="0" distR="0" wp14:anchorId="5D130E2A" wp14:editId="11DD07CC">
            <wp:extent cx="5943600" cy="44577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CD6B" w14:textId="735E20BA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0B286858" w14:textId="11653917" w:rsidR="00AD2A96" w:rsidRPr="002F1331" w:rsidRDefault="002F1331" w:rsidP="00AD2A96">
      <w:pPr>
        <w:rPr>
          <w:lang w:val="en-CA"/>
        </w:rPr>
      </w:pPr>
      <w:r>
        <w:rPr>
          <w:lang w:val="en-CA"/>
        </w:rPr>
        <w:t>In this proposal, a picture boundary partitioning method is proposed where quad-tree</w:t>
      </w:r>
      <w:r w:rsidR="00003ABD">
        <w:rPr>
          <w:lang w:val="en-CA"/>
        </w:rPr>
        <w:t>,</w:t>
      </w:r>
      <w:r>
        <w:rPr>
          <w:lang w:val="en-CA"/>
        </w:rPr>
        <w:t xml:space="preserve"> binary partitions </w:t>
      </w:r>
      <w:r w:rsidR="00003ABD">
        <w:rPr>
          <w:lang w:val="en-CA"/>
        </w:rPr>
        <w:t xml:space="preserve">and triple tree partition </w:t>
      </w:r>
      <w:r>
        <w:rPr>
          <w:lang w:val="en-CA"/>
        </w:rPr>
        <w:t xml:space="preserve">can be </w:t>
      </w:r>
      <w:r w:rsidR="00003ABD">
        <w:rPr>
          <w:lang w:val="en-CA"/>
        </w:rPr>
        <w:t xml:space="preserve">adaptively </w:t>
      </w:r>
      <w:r>
        <w:rPr>
          <w:lang w:val="en-CA"/>
        </w:rPr>
        <w:t>used on the boundary partitioning. The performance achieves 0.</w:t>
      </w:r>
      <w:r w:rsidR="007267D4">
        <w:rPr>
          <w:lang w:val="en-CA"/>
        </w:rPr>
        <w:t>23</w:t>
      </w:r>
      <w:r>
        <w:rPr>
          <w:lang w:val="en-CA"/>
        </w:rPr>
        <w:t>% BD- bitrate saving and 0.</w:t>
      </w:r>
      <w:r w:rsidR="007267D4">
        <w:rPr>
          <w:lang w:val="en-CA"/>
        </w:rPr>
        <w:t>28</w:t>
      </w:r>
      <w:r>
        <w:rPr>
          <w:lang w:val="en-CA"/>
        </w:rPr>
        <w:t>% BD- bitrate saving under the VTM and BMS random-access configurations</w:t>
      </w:r>
      <w:r w:rsidR="00003ABD">
        <w:rPr>
          <w:lang w:val="en-CA"/>
        </w:rPr>
        <w:t>, respectively</w:t>
      </w:r>
      <w:r>
        <w:rPr>
          <w:lang w:val="en-CA"/>
        </w:rPr>
        <w:t xml:space="preserve">. </w:t>
      </w:r>
      <w:r w:rsidR="00E76E27">
        <w:rPr>
          <w:lang w:val="en-CA"/>
        </w:rPr>
        <w:t xml:space="preserve">This includes a gain of </w:t>
      </w:r>
      <w:r w:rsidR="007267D4">
        <w:rPr>
          <w:lang w:val="en-CA"/>
        </w:rPr>
        <w:t>0</w:t>
      </w:r>
      <w:r w:rsidR="00E76E27">
        <w:rPr>
          <w:lang w:val="en-CA"/>
        </w:rPr>
        <w:t>.4</w:t>
      </w:r>
      <w:r w:rsidR="007267D4">
        <w:rPr>
          <w:lang w:val="en-CA"/>
        </w:rPr>
        <w:t>5</w:t>
      </w:r>
      <w:r w:rsidR="00E76E27">
        <w:rPr>
          <w:lang w:val="en-CA"/>
        </w:rPr>
        <w:t xml:space="preserve">% and </w:t>
      </w:r>
      <w:r w:rsidR="007267D4">
        <w:rPr>
          <w:lang w:val="en-CA"/>
        </w:rPr>
        <w:t>0</w:t>
      </w:r>
      <w:r w:rsidR="00E76E27">
        <w:rPr>
          <w:lang w:val="en-CA"/>
        </w:rPr>
        <w:t>.5</w:t>
      </w:r>
      <w:r w:rsidR="007267D4">
        <w:rPr>
          <w:lang w:val="en-CA"/>
        </w:rPr>
        <w:t>6</w:t>
      </w:r>
      <w:r w:rsidR="00E76E27">
        <w:rPr>
          <w:lang w:val="en-CA"/>
        </w:rPr>
        <w:t>% for the Class B test sequences.  In all cases, the impact on encoder run-time is measured to be in the range of 102%-</w:t>
      </w:r>
      <w:r w:rsidR="005C25B4">
        <w:rPr>
          <w:lang w:val="en-CA"/>
        </w:rPr>
        <w:t>106</w:t>
      </w:r>
      <w:r w:rsidR="00E76E27">
        <w:rPr>
          <w:lang w:val="en-CA"/>
        </w:rPr>
        <w:t>%.</w:t>
      </w:r>
      <w:r w:rsidR="00AD2A96" w:rsidRPr="00AD2A96">
        <w:rPr>
          <w:lang w:val="en-CA"/>
        </w:rPr>
        <w:t xml:space="preserve"> </w:t>
      </w:r>
      <w:r w:rsidR="00AD2A96">
        <w:rPr>
          <w:lang w:val="en-CA"/>
        </w:rPr>
        <w:t>We propose adopting the method into the versatile video coding working draft.</w:t>
      </w:r>
    </w:p>
    <w:p w14:paraId="3D58BB5C" w14:textId="3ACA3AE2" w:rsidR="002F1331" w:rsidRPr="002F1331" w:rsidRDefault="002F1331" w:rsidP="002F1331">
      <w:pPr>
        <w:rPr>
          <w:lang w:val="en-CA"/>
        </w:rPr>
      </w:pPr>
    </w:p>
    <w:p w14:paraId="1C54800E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70C15387" w14:textId="77777777" w:rsidR="002C113E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3" w:name="_Ref516868503"/>
      <w:bookmarkStart w:id="4" w:name="_Ref510119908"/>
      <w:r w:rsidRPr="000831EA">
        <w:rPr>
          <w:szCs w:val="22"/>
          <w:lang w:val="en-CA"/>
        </w:rPr>
        <w:t xml:space="preserve">B. </w:t>
      </w:r>
      <w:proofErr w:type="spellStart"/>
      <w:r w:rsidRPr="000831EA"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 xml:space="preserve"> “</w:t>
      </w:r>
      <w:r w:rsidRPr="000831EA">
        <w:rPr>
          <w:szCs w:val="22"/>
          <w:lang w:val="en-CA"/>
        </w:rPr>
        <w:t>Versatile Video Coding (Draft 1)</w:t>
      </w:r>
      <w:r>
        <w:rPr>
          <w:szCs w:val="22"/>
          <w:lang w:val="en-CA"/>
        </w:rPr>
        <w:t>”, JVET-J1001, April 2018, San Diego, United States.</w:t>
      </w:r>
      <w:bookmarkEnd w:id="3"/>
    </w:p>
    <w:p w14:paraId="43AE55F5" w14:textId="77777777" w:rsidR="002C113E" w:rsidRPr="0073049C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5" w:name="_Ref516868865"/>
      <w:r w:rsidRPr="00743937">
        <w:rPr>
          <w:szCs w:val="22"/>
          <w:lang w:val="en-CA"/>
        </w:rPr>
        <w:t xml:space="preserve">J. Boyce, K. </w:t>
      </w:r>
      <w:proofErr w:type="spellStart"/>
      <w:r w:rsidRPr="00743937">
        <w:rPr>
          <w:szCs w:val="22"/>
          <w:lang w:val="en-CA"/>
        </w:rPr>
        <w:t>Suehring</w:t>
      </w:r>
      <w:proofErr w:type="spellEnd"/>
      <w:r w:rsidRPr="00743937">
        <w:rPr>
          <w:szCs w:val="22"/>
          <w:lang w:val="en-CA"/>
        </w:rPr>
        <w:t xml:space="preserve">, X. Li, V. </w:t>
      </w:r>
      <w:proofErr w:type="spellStart"/>
      <w:r w:rsidRPr="00743937"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 “</w:t>
      </w:r>
      <w:r w:rsidRPr="0049745F">
        <w:rPr>
          <w:szCs w:val="22"/>
          <w:lang w:val="en-CA"/>
        </w:rPr>
        <w:t>JVET common test conditions and software reference configurations</w:t>
      </w:r>
      <w:r>
        <w:rPr>
          <w:szCs w:val="22"/>
          <w:lang w:val="en-CA"/>
        </w:rPr>
        <w:t>”,</w:t>
      </w:r>
      <w:r w:rsidRPr="004974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JVET-J1010, April 2018, San Diego, United States.</w:t>
      </w:r>
      <w:bookmarkEnd w:id="5"/>
    </w:p>
    <w:p w14:paraId="122471D9" w14:textId="77777777" w:rsidR="002C113E" w:rsidRPr="001A7E91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6" w:name="_Ref516868871"/>
      <w:r>
        <w:rPr>
          <w:szCs w:val="22"/>
          <w:lang w:val="en-CA"/>
        </w:rPr>
        <w:t>BMS 1.0,</w:t>
      </w:r>
      <w:r w:rsidRPr="00A50A3F">
        <w:t xml:space="preserve"> </w:t>
      </w:r>
      <w:r w:rsidRPr="00A50A3F">
        <w:rPr>
          <w:szCs w:val="22"/>
          <w:lang w:val="en-CA"/>
        </w:rPr>
        <w:t>https://jvet.hhi.fraunhofer.de/svn/svn_VVCSoftware_BMS/</w:t>
      </w:r>
      <w:bookmarkEnd w:id="6"/>
    </w:p>
    <w:bookmarkEnd w:id="4"/>
    <w:p w14:paraId="24A66778" w14:textId="77777777" w:rsidR="002C113E" w:rsidRPr="009C0A7D" w:rsidRDefault="002C113E" w:rsidP="002C113E">
      <w:pPr>
        <w:rPr>
          <w:lang w:val="en-CA"/>
        </w:rPr>
      </w:pPr>
    </w:p>
    <w:p w14:paraId="1EDC34D2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declaration(s)</w:t>
      </w:r>
    </w:p>
    <w:p w14:paraId="00E3280C" w14:textId="77777777" w:rsidR="002C113E" w:rsidRPr="00BF7C85" w:rsidRDefault="002C113E" w:rsidP="002C113E">
      <w:pPr>
        <w:rPr>
          <w:szCs w:val="22"/>
        </w:rPr>
      </w:pPr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BF7C85">
        <w:rPr>
          <w:b/>
          <w:szCs w:val="22"/>
        </w:rPr>
        <w:lastRenderedPageBreak/>
        <w:t>Recommendation | ISO/IEC International Standard (per box 2 of the ITU-T/ITU-R/ISO/IEC patent statement and licensing declaration form).</w:t>
      </w:r>
    </w:p>
    <w:p w14:paraId="2583F9FA" w14:textId="77777777" w:rsidR="002C113E" w:rsidRPr="000A2F10" w:rsidRDefault="002C113E" w:rsidP="002C113E">
      <w:pPr>
        <w:rPr>
          <w:szCs w:val="22"/>
          <w:lang w:eastAsia="zh-CN"/>
        </w:rPr>
      </w:pPr>
    </w:p>
    <w:p w14:paraId="32EAF635" w14:textId="77777777" w:rsidR="007F1F8B" w:rsidRPr="002C113E" w:rsidRDefault="007F1F8B" w:rsidP="002C113E"/>
    <w:sectPr w:rsidR="007F1F8B" w:rsidRPr="002C113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10058" w14:textId="77777777" w:rsidR="00990F02" w:rsidRDefault="00990F02">
      <w:r>
        <w:separator/>
      </w:r>
    </w:p>
  </w:endnote>
  <w:endnote w:type="continuationSeparator" w:id="0">
    <w:p w14:paraId="168D0C3E" w14:textId="77777777" w:rsidR="00990F02" w:rsidRDefault="0099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BCC8F6" w:rsidR="00A41D87" w:rsidRPr="00C00DDE" w:rsidRDefault="00A41D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6C78DA">
      <w:rPr>
        <w:rStyle w:val="a6"/>
        <w:noProof/>
      </w:rPr>
      <w:t>6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6C78DA">
      <w:rPr>
        <w:rStyle w:val="a6"/>
        <w:noProof/>
      </w:rPr>
      <w:t>2018-07-06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EEEA5" w14:textId="77777777" w:rsidR="00990F02" w:rsidRDefault="00990F02">
      <w:r>
        <w:separator/>
      </w:r>
    </w:p>
  </w:footnote>
  <w:footnote w:type="continuationSeparator" w:id="0">
    <w:p w14:paraId="5A7B2F92" w14:textId="77777777" w:rsidR="00990F02" w:rsidRDefault="00990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0B5AE8"/>
    <w:multiLevelType w:val="hybridMultilevel"/>
    <w:tmpl w:val="E648E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7"/>
  </w:num>
  <w:num w:numId="14">
    <w:abstractNumId w:val="2"/>
  </w:num>
  <w:num w:numId="15">
    <w:abstractNumId w:val="13"/>
  </w:num>
  <w:num w:numId="16">
    <w:abstractNumId w:val="15"/>
  </w:num>
  <w:num w:numId="17">
    <w:abstractNumId w:val="4"/>
  </w:num>
  <w:num w:numId="18">
    <w:abstractNumId w:val="5"/>
  </w:num>
  <w:num w:numId="19">
    <w:abstractNumId w:val="7"/>
  </w:num>
  <w:num w:numId="20">
    <w:abstractNumId w:val="1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Nq4FAMGRQgEtAAAA"/>
  </w:docVars>
  <w:rsids>
    <w:rsidRoot w:val="006C5D39"/>
    <w:rsid w:val="00001E03"/>
    <w:rsid w:val="00002660"/>
    <w:rsid w:val="00002973"/>
    <w:rsid w:val="00002FB1"/>
    <w:rsid w:val="00003ABD"/>
    <w:rsid w:val="000062B8"/>
    <w:rsid w:val="000073E7"/>
    <w:rsid w:val="00017311"/>
    <w:rsid w:val="00017FE7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ECB"/>
    <w:rsid w:val="00042F59"/>
    <w:rsid w:val="00043C07"/>
    <w:rsid w:val="000458BC"/>
    <w:rsid w:val="00045C41"/>
    <w:rsid w:val="00046808"/>
    <w:rsid w:val="00046C03"/>
    <w:rsid w:val="00052AC4"/>
    <w:rsid w:val="00052C98"/>
    <w:rsid w:val="000549AC"/>
    <w:rsid w:val="0005677E"/>
    <w:rsid w:val="000569CB"/>
    <w:rsid w:val="00056C0F"/>
    <w:rsid w:val="0006003F"/>
    <w:rsid w:val="00060B3F"/>
    <w:rsid w:val="00061896"/>
    <w:rsid w:val="00061F1A"/>
    <w:rsid w:val="00062B2A"/>
    <w:rsid w:val="00065039"/>
    <w:rsid w:val="000651BD"/>
    <w:rsid w:val="00066028"/>
    <w:rsid w:val="000666BB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1EA"/>
    <w:rsid w:val="00083B90"/>
    <w:rsid w:val="0008531C"/>
    <w:rsid w:val="00085387"/>
    <w:rsid w:val="000857EE"/>
    <w:rsid w:val="000865D7"/>
    <w:rsid w:val="00090396"/>
    <w:rsid w:val="00091CDA"/>
    <w:rsid w:val="0009586D"/>
    <w:rsid w:val="00095A5D"/>
    <w:rsid w:val="000960AC"/>
    <w:rsid w:val="000966CF"/>
    <w:rsid w:val="00096DB3"/>
    <w:rsid w:val="000A14E6"/>
    <w:rsid w:val="000A2BB1"/>
    <w:rsid w:val="000A2F10"/>
    <w:rsid w:val="000A30B5"/>
    <w:rsid w:val="000A393C"/>
    <w:rsid w:val="000A5C51"/>
    <w:rsid w:val="000A6AE0"/>
    <w:rsid w:val="000A7FB2"/>
    <w:rsid w:val="000B0BC8"/>
    <w:rsid w:val="000B0C0F"/>
    <w:rsid w:val="000B16C5"/>
    <w:rsid w:val="000B1C6B"/>
    <w:rsid w:val="000B26F8"/>
    <w:rsid w:val="000B4633"/>
    <w:rsid w:val="000B4FF9"/>
    <w:rsid w:val="000B7648"/>
    <w:rsid w:val="000C09AC"/>
    <w:rsid w:val="000C328E"/>
    <w:rsid w:val="000C4471"/>
    <w:rsid w:val="000C74AD"/>
    <w:rsid w:val="000D27EB"/>
    <w:rsid w:val="000D30E7"/>
    <w:rsid w:val="000D3650"/>
    <w:rsid w:val="000D5234"/>
    <w:rsid w:val="000D5510"/>
    <w:rsid w:val="000D6716"/>
    <w:rsid w:val="000D6AF5"/>
    <w:rsid w:val="000E00F3"/>
    <w:rsid w:val="000E05D6"/>
    <w:rsid w:val="000E48ED"/>
    <w:rsid w:val="000E77A3"/>
    <w:rsid w:val="000F11B4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44E"/>
    <w:rsid w:val="00102F3D"/>
    <w:rsid w:val="001031E4"/>
    <w:rsid w:val="00104A2B"/>
    <w:rsid w:val="00104EF1"/>
    <w:rsid w:val="001077AA"/>
    <w:rsid w:val="0011059D"/>
    <w:rsid w:val="00110871"/>
    <w:rsid w:val="0011152B"/>
    <w:rsid w:val="0011152D"/>
    <w:rsid w:val="00111C00"/>
    <w:rsid w:val="00112A63"/>
    <w:rsid w:val="001143FA"/>
    <w:rsid w:val="001151DA"/>
    <w:rsid w:val="00117C79"/>
    <w:rsid w:val="001231DE"/>
    <w:rsid w:val="0012408E"/>
    <w:rsid w:val="00124291"/>
    <w:rsid w:val="00124382"/>
    <w:rsid w:val="00124E38"/>
    <w:rsid w:val="0012580B"/>
    <w:rsid w:val="001261D4"/>
    <w:rsid w:val="0013106C"/>
    <w:rsid w:val="00131F90"/>
    <w:rsid w:val="0013458C"/>
    <w:rsid w:val="00134674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12EA"/>
    <w:rsid w:val="00152825"/>
    <w:rsid w:val="00152CCB"/>
    <w:rsid w:val="00154D40"/>
    <w:rsid w:val="00155526"/>
    <w:rsid w:val="001561F1"/>
    <w:rsid w:val="00156F79"/>
    <w:rsid w:val="00157358"/>
    <w:rsid w:val="00157DDF"/>
    <w:rsid w:val="00166C77"/>
    <w:rsid w:val="00167511"/>
    <w:rsid w:val="00171371"/>
    <w:rsid w:val="00171A10"/>
    <w:rsid w:val="00171F89"/>
    <w:rsid w:val="0017223C"/>
    <w:rsid w:val="00173AB9"/>
    <w:rsid w:val="0017531E"/>
    <w:rsid w:val="00175A24"/>
    <w:rsid w:val="00176A72"/>
    <w:rsid w:val="00184189"/>
    <w:rsid w:val="00184CB3"/>
    <w:rsid w:val="00187E58"/>
    <w:rsid w:val="001908CB"/>
    <w:rsid w:val="001916E6"/>
    <w:rsid w:val="00191DDC"/>
    <w:rsid w:val="001922C1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D63"/>
    <w:rsid w:val="001C244B"/>
    <w:rsid w:val="001C2AFF"/>
    <w:rsid w:val="001C3525"/>
    <w:rsid w:val="001C3AFB"/>
    <w:rsid w:val="001C7B54"/>
    <w:rsid w:val="001D1BD2"/>
    <w:rsid w:val="001D1D77"/>
    <w:rsid w:val="001D4650"/>
    <w:rsid w:val="001D489E"/>
    <w:rsid w:val="001D4BA7"/>
    <w:rsid w:val="001D50E1"/>
    <w:rsid w:val="001D5276"/>
    <w:rsid w:val="001D5846"/>
    <w:rsid w:val="001E02BE"/>
    <w:rsid w:val="001E05B1"/>
    <w:rsid w:val="001E15CD"/>
    <w:rsid w:val="001E3B37"/>
    <w:rsid w:val="001E434C"/>
    <w:rsid w:val="001E602A"/>
    <w:rsid w:val="001E6BB8"/>
    <w:rsid w:val="001E7423"/>
    <w:rsid w:val="001F0656"/>
    <w:rsid w:val="001F2594"/>
    <w:rsid w:val="001F4534"/>
    <w:rsid w:val="001F592B"/>
    <w:rsid w:val="001F6980"/>
    <w:rsid w:val="0020060E"/>
    <w:rsid w:val="00201B7B"/>
    <w:rsid w:val="00202393"/>
    <w:rsid w:val="00203BAD"/>
    <w:rsid w:val="002055A6"/>
    <w:rsid w:val="00205E30"/>
    <w:rsid w:val="00206460"/>
    <w:rsid w:val="002069B4"/>
    <w:rsid w:val="00206AF9"/>
    <w:rsid w:val="00206FEC"/>
    <w:rsid w:val="002071C2"/>
    <w:rsid w:val="00210FDB"/>
    <w:rsid w:val="0021119C"/>
    <w:rsid w:val="0021229C"/>
    <w:rsid w:val="00212BB7"/>
    <w:rsid w:val="00213053"/>
    <w:rsid w:val="00213AB9"/>
    <w:rsid w:val="00213D43"/>
    <w:rsid w:val="002151FC"/>
    <w:rsid w:val="00215A9A"/>
    <w:rsid w:val="00215DFC"/>
    <w:rsid w:val="002212DF"/>
    <w:rsid w:val="002222F0"/>
    <w:rsid w:val="00222CD4"/>
    <w:rsid w:val="00225016"/>
    <w:rsid w:val="002258EE"/>
    <w:rsid w:val="00225A8E"/>
    <w:rsid w:val="002264A6"/>
    <w:rsid w:val="00227BA7"/>
    <w:rsid w:val="0023011C"/>
    <w:rsid w:val="00230349"/>
    <w:rsid w:val="00230B91"/>
    <w:rsid w:val="00231CB1"/>
    <w:rsid w:val="00232AE5"/>
    <w:rsid w:val="00232BC3"/>
    <w:rsid w:val="0023511D"/>
    <w:rsid w:val="00236102"/>
    <w:rsid w:val="002375C1"/>
    <w:rsid w:val="00242178"/>
    <w:rsid w:val="00245999"/>
    <w:rsid w:val="00245E8B"/>
    <w:rsid w:val="0025118F"/>
    <w:rsid w:val="002529FF"/>
    <w:rsid w:val="00252B3C"/>
    <w:rsid w:val="00252F38"/>
    <w:rsid w:val="00253F49"/>
    <w:rsid w:val="00260884"/>
    <w:rsid w:val="00261D0A"/>
    <w:rsid w:val="00263398"/>
    <w:rsid w:val="002649FB"/>
    <w:rsid w:val="00264DF3"/>
    <w:rsid w:val="00266D84"/>
    <w:rsid w:val="00266F06"/>
    <w:rsid w:val="00270CC3"/>
    <w:rsid w:val="00271183"/>
    <w:rsid w:val="00275821"/>
    <w:rsid w:val="00275BCF"/>
    <w:rsid w:val="0027638E"/>
    <w:rsid w:val="002802EA"/>
    <w:rsid w:val="002804F4"/>
    <w:rsid w:val="00280A24"/>
    <w:rsid w:val="002835D8"/>
    <w:rsid w:val="002872F9"/>
    <w:rsid w:val="0028730E"/>
    <w:rsid w:val="00291B30"/>
    <w:rsid w:val="00291D36"/>
    <w:rsid w:val="00291E36"/>
    <w:rsid w:val="00292257"/>
    <w:rsid w:val="00293D9A"/>
    <w:rsid w:val="002954C7"/>
    <w:rsid w:val="0029622F"/>
    <w:rsid w:val="00297927"/>
    <w:rsid w:val="002A039F"/>
    <w:rsid w:val="002A04CE"/>
    <w:rsid w:val="002A0517"/>
    <w:rsid w:val="002A10AD"/>
    <w:rsid w:val="002A2B7A"/>
    <w:rsid w:val="002A5287"/>
    <w:rsid w:val="002A54E0"/>
    <w:rsid w:val="002A7FDB"/>
    <w:rsid w:val="002B016A"/>
    <w:rsid w:val="002B0DAB"/>
    <w:rsid w:val="002B1595"/>
    <w:rsid w:val="002B191D"/>
    <w:rsid w:val="002B1C82"/>
    <w:rsid w:val="002B2BB7"/>
    <w:rsid w:val="002B2EED"/>
    <w:rsid w:val="002B44F7"/>
    <w:rsid w:val="002B484E"/>
    <w:rsid w:val="002B67AA"/>
    <w:rsid w:val="002B707A"/>
    <w:rsid w:val="002C0AFF"/>
    <w:rsid w:val="002C113E"/>
    <w:rsid w:val="002C11EF"/>
    <w:rsid w:val="002D0AF6"/>
    <w:rsid w:val="002D1336"/>
    <w:rsid w:val="002D13F6"/>
    <w:rsid w:val="002D1669"/>
    <w:rsid w:val="002D50B9"/>
    <w:rsid w:val="002E07D1"/>
    <w:rsid w:val="002E2AA2"/>
    <w:rsid w:val="002E3FC2"/>
    <w:rsid w:val="002E5D14"/>
    <w:rsid w:val="002E60D1"/>
    <w:rsid w:val="002F0852"/>
    <w:rsid w:val="002F123F"/>
    <w:rsid w:val="002F1331"/>
    <w:rsid w:val="002F164D"/>
    <w:rsid w:val="002F3D5D"/>
    <w:rsid w:val="003003FB"/>
    <w:rsid w:val="00301C74"/>
    <w:rsid w:val="003021BC"/>
    <w:rsid w:val="0030330B"/>
    <w:rsid w:val="003042D0"/>
    <w:rsid w:val="00306206"/>
    <w:rsid w:val="00306689"/>
    <w:rsid w:val="003066BA"/>
    <w:rsid w:val="00307FCE"/>
    <w:rsid w:val="00312FB5"/>
    <w:rsid w:val="00313818"/>
    <w:rsid w:val="0031422D"/>
    <w:rsid w:val="003174CA"/>
    <w:rsid w:val="00317D20"/>
    <w:rsid w:val="00317D85"/>
    <w:rsid w:val="003207E3"/>
    <w:rsid w:val="00320C99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554D"/>
    <w:rsid w:val="00336F01"/>
    <w:rsid w:val="003373EC"/>
    <w:rsid w:val="00337A79"/>
    <w:rsid w:val="0034092B"/>
    <w:rsid w:val="00340EC6"/>
    <w:rsid w:val="00341101"/>
    <w:rsid w:val="00342FF4"/>
    <w:rsid w:val="00344E30"/>
    <w:rsid w:val="00344FAE"/>
    <w:rsid w:val="00345583"/>
    <w:rsid w:val="00346148"/>
    <w:rsid w:val="0035329E"/>
    <w:rsid w:val="003532F9"/>
    <w:rsid w:val="0035635A"/>
    <w:rsid w:val="003572BA"/>
    <w:rsid w:val="00357881"/>
    <w:rsid w:val="0036308E"/>
    <w:rsid w:val="00364490"/>
    <w:rsid w:val="00364A8E"/>
    <w:rsid w:val="00365313"/>
    <w:rsid w:val="003658DE"/>
    <w:rsid w:val="003669EA"/>
    <w:rsid w:val="00366EBC"/>
    <w:rsid w:val="003673E6"/>
    <w:rsid w:val="003706CC"/>
    <w:rsid w:val="003709B3"/>
    <w:rsid w:val="00370D47"/>
    <w:rsid w:val="003710F7"/>
    <w:rsid w:val="0037605B"/>
    <w:rsid w:val="00376506"/>
    <w:rsid w:val="0037763A"/>
    <w:rsid w:val="00377710"/>
    <w:rsid w:val="00377D22"/>
    <w:rsid w:val="00381560"/>
    <w:rsid w:val="003833B9"/>
    <w:rsid w:val="00384485"/>
    <w:rsid w:val="00384880"/>
    <w:rsid w:val="00385390"/>
    <w:rsid w:val="00385C53"/>
    <w:rsid w:val="0038629C"/>
    <w:rsid w:val="0039062C"/>
    <w:rsid w:val="00392702"/>
    <w:rsid w:val="00393D71"/>
    <w:rsid w:val="00393FA4"/>
    <w:rsid w:val="003A0ACF"/>
    <w:rsid w:val="003A2651"/>
    <w:rsid w:val="003A2D8E"/>
    <w:rsid w:val="003A3207"/>
    <w:rsid w:val="003A6416"/>
    <w:rsid w:val="003A6C87"/>
    <w:rsid w:val="003A6FFB"/>
    <w:rsid w:val="003A7CAE"/>
    <w:rsid w:val="003A7CE6"/>
    <w:rsid w:val="003B111F"/>
    <w:rsid w:val="003B1ACC"/>
    <w:rsid w:val="003B2E9C"/>
    <w:rsid w:val="003B35FB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58"/>
    <w:rsid w:val="003E37B4"/>
    <w:rsid w:val="003E6F90"/>
    <w:rsid w:val="003E72A1"/>
    <w:rsid w:val="003E765C"/>
    <w:rsid w:val="003F0118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3044A"/>
    <w:rsid w:val="00431D2E"/>
    <w:rsid w:val="00432AC3"/>
    <w:rsid w:val="00433DDB"/>
    <w:rsid w:val="004356A2"/>
    <w:rsid w:val="00435A29"/>
    <w:rsid w:val="00437084"/>
    <w:rsid w:val="00437619"/>
    <w:rsid w:val="00440ED3"/>
    <w:rsid w:val="00441B34"/>
    <w:rsid w:val="004423C5"/>
    <w:rsid w:val="00442F1E"/>
    <w:rsid w:val="004449A5"/>
    <w:rsid w:val="004452EC"/>
    <w:rsid w:val="004452F3"/>
    <w:rsid w:val="0044664C"/>
    <w:rsid w:val="00446E27"/>
    <w:rsid w:val="00447ADC"/>
    <w:rsid w:val="00450C13"/>
    <w:rsid w:val="00452A7E"/>
    <w:rsid w:val="00454C05"/>
    <w:rsid w:val="00455126"/>
    <w:rsid w:val="0045553D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C66"/>
    <w:rsid w:val="00472A13"/>
    <w:rsid w:val="00472AA8"/>
    <w:rsid w:val="004734B2"/>
    <w:rsid w:val="00477743"/>
    <w:rsid w:val="0048285A"/>
    <w:rsid w:val="00482D62"/>
    <w:rsid w:val="00490CED"/>
    <w:rsid w:val="0049167B"/>
    <w:rsid w:val="00491892"/>
    <w:rsid w:val="00492208"/>
    <w:rsid w:val="0049703A"/>
    <w:rsid w:val="004970ED"/>
    <w:rsid w:val="0049745F"/>
    <w:rsid w:val="00497985"/>
    <w:rsid w:val="004A1D59"/>
    <w:rsid w:val="004A2A63"/>
    <w:rsid w:val="004A3C08"/>
    <w:rsid w:val="004A4400"/>
    <w:rsid w:val="004A51C3"/>
    <w:rsid w:val="004B0749"/>
    <w:rsid w:val="004B09BD"/>
    <w:rsid w:val="004B1684"/>
    <w:rsid w:val="004B210C"/>
    <w:rsid w:val="004B4E88"/>
    <w:rsid w:val="004B6294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D73"/>
    <w:rsid w:val="004E0F03"/>
    <w:rsid w:val="004E205D"/>
    <w:rsid w:val="004E3F33"/>
    <w:rsid w:val="004E4C4D"/>
    <w:rsid w:val="004E4F4F"/>
    <w:rsid w:val="004E59FA"/>
    <w:rsid w:val="004E6789"/>
    <w:rsid w:val="004F05CA"/>
    <w:rsid w:val="004F0EAD"/>
    <w:rsid w:val="004F11C7"/>
    <w:rsid w:val="004F1493"/>
    <w:rsid w:val="004F2676"/>
    <w:rsid w:val="004F61E3"/>
    <w:rsid w:val="004F7B5D"/>
    <w:rsid w:val="00500514"/>
    <w:rsid w:val="00500F2B"/>
    <w:rsid w:val="00502E10"/>
    <w:rsid w:val="00504491"/>
    <w:rsid w:val="005049D6"/>
    <w:rsid w:val="0050522E"/>
    <w:rsid w:val="00505791"/>
    <w:rsid w:val="0051015C"/>
    <w:rsid w:val="0051074B"/>
    <w:rsid w:val="005117E2"/>
    <w:rsid w:val="00513A12"/>
    <w:rsid w:val="005168F1"/>
    <w:rsid w:val="00516CF1"/>
    <w:rsid w:val="0052248B"/>
    <w:rsid w:val="00522924"/>
    <w:rsid w:val="005255C2"/>
    <w:rsid w:val="005263D0"/>
    <w:rsid w:val="00526571"/>
    <w:rsid w:val="00527331"/>
    <w:rsid w:val="005273DD"/>
    <w:rsid w:val="0052769C"/>
    <w:rsid w:val="00530480"/>
    <w:rsid w:val="00531AE9"/>
    <w:rsid w:val="005329FC"/>
    <w:rsid w:val="00532E8C"/>
    <w:rsid w:val="00533667"/>
    <w:rsid w:val="00534963"/>
    <w:rsid w:val="005362C9"/>
    <w:rsid w:val="00537AA9"/>
    <w:rsid w:val="00537DE4"/>
    <w:rsid w:val="00542276"/>
    <w:rsid w:val="00542698"/>
    <w:rsid w:val="00542E20"/>
    <w:rsid w:val="00544C1A"/>
    <w:rsid w:val="00546023"/>
    <w:rsid w:val="00546AB0"/>
    <w:rsid w:val="00547305"/>
    <w:rsid w:val="0055006B"/>
    <w:rsid w:val="00550A66"/>
    <w:rsid w:val="00552032"/>
    <w:rsid w:val="00552655"/>
    <w:rsid w:val="005538E8"/>
    <w:rsid w:val="005546E0"/>
    <w:rsid w:val="005567C6"/>
    <w:rsid w:val="00557E4F"/>
    <w:rsid w:val="005602E0"/>
    <w:rsid w:val="005628AC"/>
    <w:rsid w:val="005629F3"/>
    <w:rsid w:val="0056449B"/>
    <w:rsid w:val="00567A3F"/>
    <w:rsid w:val="00567EC7"/>
    <w:rsid w:val="00570013"/>
    <w:rsid w:val="00573B91"/>
    <w:rsid w:val="00573C1F"/>
    <w:rsid w:val="00574188"/>
    <w:rsid w:val="00576010"/>
    <w:rsid w:val="0057632C"/>
    <w:rsid w:val="005801A2"/>
    <w:rsid w:val="00580257"/>
    <w:rsid w:val="0058120C"/>
    <w:rsid w:val="0058199D"/>
    <w:rsid w:val="005836EF"/>
    <w:rsid w:val="00585319"/>
    <w:rsid w:val="005859B3"/>
    <w:rsid w:val="005950DB"/>
    <w:rsid w:val="005952A5"/>
    <w:rsid w:val="005A02E9"/>
    <w:rsid w:val="005A1EA0"/>
    <w:rsid w:val="005A33A1"/>
    <w:rsid w:val="005A76E9"/>
    <w:rsid w:val="005B19B5"/>
    <w:rsid w:val="005B217D"/>
    <w:rsid w:val="005B2672"/>
    <w:rsid w:val="005B2A0F"/>
    <w:rsid w:val="005B50BA"/>
    <w:rsid w:val="005B5CBE"/>
    <w:rsid w:val="005C14BF"/>
    <w:rsid w:val="005C1C85"/>
    <w:rsid w:val="005C1F76"/>
    <w:rsid w:val="005C2146"/>
    <w:rsid w:val="005C23BB"/>
    <w:rsid w:val="005C25B4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E73F3"/>
    <w:rsid w:val="005F070A"/>
    <w:rsid w:val="005F459A"/>
    <w:rsid w:val="005F46F1"/>
    <w:rsid w:val="005F6307"/>
    <w:rsid w:val="005F6ACC"/>
    <w:rsid w:val="005F6F1B"/>
    <w:rsid w:val="00600CCB"/>
    <w:rsid w:val="00601EAA"/>
    <w:rsid w:val="006027AB"/>
    <w:rsid w:val="00603821"/>
    <w:rsid w:val="00603AA0"/>
    <w:rsid w:val="00605B87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6B8"/>
    <w:rsid w:val="00622CB0"/>
    <w:rsid w:val="00624B33"/>
    <w:rsid w:val="00625B82"/>
    <w:rsid w:val="0063041A"/>
    <w:rsid w:val="00630AA2"/>
    <w:rsid w:val="006311CD"/>
    <w:rsid w:val="00631F41"/>
    <w:rsid w:val="0063487B"/>
    <w:rsid w:val="00635FF6"/>
    <w:rsid w:val="006362A7"/>
    <w:rsid w:val="00636DBC"/>
    <w:rsid w:val="00640E7C"/>
    <w:rsid w:val="00642CE4"/>
    <w:rsid w:val="006430E8"/>
    <w:rsid w:val="006443E5"/>
    <w:rsid w:val="006459A1"/>
    <w:rsid w:val="00646707"/>
    <w:rsid w:val="00647C30"/>
    <w:rsid w:val="00652937"/>
    <w:rsid w:val="006529B9"/>
    <w:rsid w:val="006530D0"/>
    <w:rsid w:val="0065329E"/>
    <w:rsid w:val="0065330C"/>
    <w:rsid w:val="00654B3B"/>
    <w:rsid w:val="00656743"/>
    <w:rsid w:val="00657F7E"/>
    <w:rsid w:val="00660E53"/>
    <w:rsid w:val="00662603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696"/>
    <w:rsid w:val="00686966"/>
    <w:rsid w:val="00686B6A"/>
    <w:rsid w:val="006873BE"/>
    <w:rsid w:val="006907BE"/>
    <w:rsid w:val="006920A6"/>
    <w:rsid w:val="006926E0"/>
    <w:rsid w:val="006929FF"/>
    <w:rsid w:val="00692DA5"/>
    <w:rsid w:val="006943FA"/>
    <w:rsid w:val="00694D28"/>
    <w:rsid w:val="00695822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8DA"/>
    <w:rsid w:val="006C7957"/>
    <w:rsid w:val="006D04DD"/>
    <w:rsid w:val="006D2686"/>
    <w:rsid w:val="006D3FA0"/>
    <w:rsid w:val="006D4AF1"/>
    <w:rsid w:val="006D5067"/>
    <w:rsid w:val="006D5BD2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E774B"/>
    <w:rsid w:val="006F1C78"/>
    <w:rsid w:val="006F1CB9"/>
    <w:rsid w:val="006F21E8"/>
    <w:rsid w:val="006F360F"/>
    <w:rsid w:val="006F5693"/>
    <w:rsid w:val="006F5EAE"/>
    <w:rsid w:val="00700B97"/>
    <w:rsid w:val="007013E0"/>
    <w:rsid w:val="00701591"/>
    <w:rsid w:val="007015F5"/>
    <w:rsid w:val="007023DE"/>
    <w:rsid w:val="0070341E"/>
    <w:rsid w:val="00705AAB"/>
    <w:rsid w:val="00707C4F"/>
    <w:rsid w:val="00707FAF"/>
    <w:rsid w:val="00712F60"/>
    <w:rsid w:val="00714D99"/>
    <w:rsid w:val="00716612"/>
    <w:rsid w:val="00717065"/>
    <w:rsid w:val="0071791B"/>
    <w:rsid w:val="00720143"/>
    <w:rsid w:val="0072040D"/>
    <w:rsid w:val="0072070A"/>
    <w:rsid w:val="00720E3B"/>
    <w:rsid w:val="00722E3E"/>
    <w:rsid w:val="007267D4"/>
    <w:rsid w:val="00726CE8"/>
    <w:rsid w:val="00726D64"/>
    <w:rsid w:val="00727537"/>
    <w:rsid w:val="00727FDB"/>
    <w:rsid w:val="0073049C"/>
    <w:rsid w:val="00730750"/>
    <w:rsid w:val="0073098F"/>
    <w:rsid w:val="00732469"/>
    <w:rsid w:val="00734D5A"/>
    <w:rsid w:val="0073595D"/>
    <w:rsid w:val="00740AE6"/>
    <w:rsid w:val="00743937"/>
    <w:rsid w:val="0074393F"/>
    <w:rsid w:val="00744878"/>
    <w:rsid w:val="007449F5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3501"/>
    <w:rsid w:val="00775173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18F"/>
    <w:rsid w:val="00792662"/>
    <w:rsid w:val="0079316A"/>
    <w:rsid w:val="00793FD5"/>
    <w:rsid w:val="007946E1"/>
    <w:rsid w:val="007948A9"/>
    <w:rsid w:val="00796EE3"/>
    <w:rsid w:val="007972E9"/>
    <w:rsid w:val="007A200C"/>
    <w:rsid w:val="007A2B20"/>
    <w:rsid w:val="007A2C73"/>
    <w:rsid w:val="007A3620"/>
    <w:rsid w:val="007A3629"/>
    <w:rsid w:val="007A5175"/>
    <w:rsid w:val="007A7D29"/>
    <w:rsid w:val="007B09CF"/>
    <w:rsid w:val="007B113C"/>
    <w:rsid w:val="007B1262"/>
    <w:rsid w:val="007B142F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D1181"/>
    <w:rsid w:val="007D284B"/>
    <w:rsid w:val="007D7B64"/>
    <w:rsid w:val="007E01A3"/>
    <w:rsid w:val="007E14B0"/>
    <w:rsid w:val="007E1857"/>
    <w:rsid w:val="007E5AA4"/>
    <w:rsid w:val="007F00B1"/>
    <w:rsid w:val="007F0CE2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166A"/>
    <w:rsid w:val="00802629"/>
    <w:rsid w:val="00802CC3"/>
    <w:rsid w:val="00803604"/>
    <w:rsid w:val="008063D9"/>
    <w:rsid w:val="008073BC"/>
    <w:rsid w:val="00810869"/>
    <w:rsid w:val="00811B0C"/>
    <w:rsid w:val="00811C05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E26"/>
    <w:rsid w:val="00852BE5"/>
    <w:rsid w:val="00854444"/>
    <w:rsid w:val="00856653"/>
    <w:rsid w:val="00860E8F"/>
    <w:rsid w:val="008611B5"/>
    <w:rsid w:val="00862598"/>
    <w:rsid w:val="0086387C"/>
    <w:rsid w:val="008651AD"/>
    <w:rsid w:val="00867960"/>
    <w:rsid w:val="00867D23"/>
    <w:rsid w:val="00870742"/>
    <w:rsid w:val="0087317F"/>
    <w:rsid w:val="00874945"/>
    <w:rsid w:val="00874A6C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0B1"/>
    <w:rsid w:val="008861AE"/>
    <w:rsid w:val="00886D0B"/>
    <w:rsid w:val="00886F1B"/>
    <w:rsid w:val="00887D92"/>
    <w:rsid w:val="00891D2B"/>
    <w:rsid w:val="0089317C"/>
    <w:rsid w:val="008A09C8"/>
    <w:rsid w:val="008A2AD1"/>
    <w:rsid w:val="008A3905"/>
    <w:rsid w:val="008A4B4C"/>
    <w:rsid w:val="008A5AB7"/>
    <w:rsid w:val="008B0A19"/>
    <w:rsid w:val="008B140C"/>
    <w:rsid w:val="008B54E8"/>
    <w:rsid w:val="008B556F"/>
    <w:rsid w:val="008B5918"/>
    <w:rsid w:val="008B673E"/>
    <w:rsid w:val="008C21A2"/>
    <w:rsid w:val="008C239F"/>
    <w:rsid w:val="008C5972"/>
    <w:rsid w:val="008C5A17"/>
    <w:rsid w:val="008C766B"/>
    <w:rsid w:val="008D063A"/>
    <w:rsid w:val="008D0897"/>
    <w:rsid w:val="008D09B6"/>
    <w:rsid w:val="008D23B9"/>
    <w:rsid w:val="008D24C7"/>
    <w:rsid w:val="008D2F4E"/>
    <w:rsid w:val="008D6762"/>
    <w:rsid w:val="008D6F8E"/>
    <w:rsid w:val="008D77D5"/>
    <w:rsid w:val="008E38D6"/>
    <w:rsid w:val="008E433A"/>
    <w:rsid w:val="008E480C"/>
    <w:rsid w:val="008E65AE"/>
    <w:rsid w:val="008F16DC"/>
    <w:rsid w:val="008F4334"/>
    <w:rsid w:val="008F47C6"/>
    <w:rsid w:val="008F6668"/>
    <w:rsid w:val="008F73E9"/>
    <w:rsid w:val="00902413"/>
    <w:rsid w:val="00904AD6"/>
    <w:rsid w:val="009057F7"/>
    <w:rsid w:val="00905B8E"/>
    <w:rsid w:val="00907757"/>
    <w:rsid w:val="00907934"/>
    <w:rsid w:val="00907E8D"/>
    <w:rsid w:val="009122AA"/>
    <w:rsid w:val="009134D6"/>
    <w:rsid w:val="0091492C"/>
    <w:rsid w:val="009162D5"/>
    <w:rsid w:val="00916441"/>
    <w:rsid w:val="009212B0"/>
    <w:rsid w:val="00921FA1"/>
    <w:rsid w:val="00922E62"/>
    <w:rsid w:val="009234A5"/>
    <w:rsid w:val="00927FAC"/>
    <w:rsid w:val="00933453"/>
    <w:rsid w:val="009335B4"/>
    <w:rsid w:val="009336F7"/>
    <w:rsid w:val="00935C16"/>
    <w:rsid w:val="0093636C"/>
    <w:rsid w:val="00936496"/>
    <w:rsid w:val="0093659F"/>
    <w:rsid w:val="009374A7"/>
    <w:rsid w:val="00940FB1"/>
    <w:rsid w:val="00941B8C"/>
    <w:rsid w:val="00941E10"/>
    <w:rsid w:val="009424F8"/>
    <w:rsid w:val="009473F8"/>
    <w:rsid w:val="009503F5"/>
    <w:rsid w:val="009515DC"/>
    <w:rsid w:val="00951C1F"/>
    <w:rsid w:val="009526CC"/>
    <w:rsid w:val="00952C83"/>
    <w:rsid w:val="00953A70"/>
    <w:rsid w:val="0095444E"/>
    <w:rsid w:val="00955F6D"/>
    <w:rsid w:val="00956216"/>
    <w:rsid w:val="00956BFF"/>
    <w:rsid w:val="009615EF"/>
    <w:rsid w:val="0096521C"/>
    <w:rsid w:val="00967AB8"/>
    <w:rsid w:val="00972B62"/>
    <w:rsid w:val="00974446"/>
    <w:rsid w:val="009761EA"/>
    <w:rsid w:val="00977C16"/>
    <w:rsid w:val="009809AC"/>
    <w:rsid w:val="00984E6C"/>
    <w:rsid w:val="0098551D"/>
    <w:rsid w:val="00986731"/>
    <w:rsid w:val="00990F02"/>
    <w:rsid w:val="00991B4B"/>
    <w:rsid w:val="0099518F"/>
    <w:rsid w:val="00995809"/>
    <w:rsid w:val="00997185"/>
    <w:rsid w:val="009975A9"/>
    <w:rsid w:val="009A386F"/>
    <w:rsid w:val="009A3B0B"/>
    <w:rsid w:val="009A3FA9"/>
    <w:rsid w:val="009A523D"/>
    <w:rsid w:val="009A58BB"/>
    <w:rsid w:val="009A714B"/>
    <w:rsid w:val="009B02A1"/>
    <w:rsid w:val="009B2200"/>
    <w:rsid w:val="009B2230"/>
    <w:rsid w:val="009B2E84"/>
    <w:rsid w:val="009B42DA"/>
    <w:rsid w:val="009B5EA1"/>
    <w:rsid w:val="009B61EC"/>
    <w:rsid w:val="009B7FDA"/>
    <w:rsid w:val="009C0A7D"/>
    <w:rsid w:val="009C18AB"/>
    <w:rsid w:val="009C587C"/>
    <w:rsid w:val="009C6996"/>
    <w:rsid w:val="009D1DF4"/>
    <w:rsid w:val="009D49A4"/>
    <w:rsid w:val="009D4B1B"/>
    <w:rsid w:val="009D562B"/>
    <w:rsid w:val="009D5E11"/>
    <w:rsid w:val="009D72E5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6CED"/>
    <w:rsid w:val="009F733C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1E42"/>
    <w:rsid w:val="00A13048"/>
    <w:rsid w:val="00A143A7"/>
    <w:rsid w:val="00A1487E"/>
    <w:rsid w:val="00A164DF"/>
    <w:rsid w:val="00A177E1"/>
    <w:rsid w:val="00A22FEC"/>
    <w:rsid w:val="00A236E7"/>
    <w:rsid w:val="00A23A98"/>
    <w:rsid w:val="00A257E1"/>
    <w:rsid w:val="00A25D9B"/>
    <w:rsid w:val="00A27270"/>
    <w:rsid w:val="00A34428"/>
    <w:rsid w:val="00A35F06"/>
    <w:rsid w:val="00A363A0"/>
    <w:rsid w:val="00A37829"/>
    <w:rsid w:val="00A41D87"/>
    <w:rsid w:val="00A461BB"/>
    <w:rsid w:val="00A46843"/>
    <w:rsid w:val="00A50A3F"/>
    <w:rsid w:val="00A54908"/>
    <w:rsid w:val="00A54E9E"/>
    <w:rsid w:val="00A54F5D"/>
    <w:rsid w:val="00A56817"/>
    <w:rsid w:val="00A56B97"/>
    <w:rsid w:val="00A577DE"/>
    <w:rsid w:val="00A57A27"/>
    <w:rsid w:val="00A6093D"/>
    <w:rsid w:val="00A60B87"/>
    <w:rsid w:val="00A62AE2"/>
    <w:rsid w:val="00A63ED8"/>
    <w:rsid w:val="00A64ED2"/>
    <w:rsid w:val="00A64FA0"/>
    <w:rsid w:val="00A656B9"/>
    <w:rsid w:val="00A70324"/>
    <w:rsid w:val="00A7230E"/>
    <w:rsid w:val="00A767DC"/>
    <w:rsid w:val="00A76A6D"/>
    <w:rsid w:val="00A80EFE"/>
    <w:rsid w:val="00A83253"/>
    <w:rsid w:val="00A8590A"/>
    <w:rsid w:val="00A86058"/>
    <w:rsid w:val="00A9025B"/>
    <w:rsid w:val="00A90391"/>
    <w:rsid w:val="00A91EAF"/>
    <w:rsid w:val="00A9475C"/>
    <w:rsid w:val="00A954DA"/>
    <w:rsid w:val="00A958FC"/>
    <w:rsid w:val="00A97DCA"/>
    <w:rsid w:val="00AA20F5"/>
    <w:rsid w:val="00AA46AF"/>
    <w:rsid w:val="00AA4AD4"/>
    <w:rsid w:val="00AA5BD3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3742"/>
    <w:rsid w:val="00AC7950"/>
    <w:rsid w:val="00AD05A8"/>
    <w:rsid w:val="00AD0963"/>
    <w:rsid w:val="00AD130F"/>
    <w:rsid w:val="00AD2A96"/>
    <w:rsid w:val="00AD3ADB"/>
    <w:rsid w:val="00AD4EA0"/>
    <w:rsid w:val="00AD6857"/>
    <w:rsid w:val="00AD7904"/>
    <w:rsid w:val="00AE0AD0"/>
    <w:rsid w:val="00AE341B"/>
    <w:rsid w:val="00AE35B6"/>
    <w:rsid w:val="00AE61BC"/>
    <w:rsid w:val="00AF0239"/>
    <w:rsid w:val="00AF4D3A"/>
    <w:rsid w:val="00AF5ACF"/>
    <w:rsid w:val="00AF639B"/>
    <w:rsid w:val="00AF75BE"/>
    <w:rsid w:val="00B01987"/>
    <w:rsid w:val="00B02C1B"/>
    <w:rsid w:val="00B03BA4"/>
    <w:rsid w:val="00B04B16"/>
    <w:rsid w:val="00B05077"/>
    <w:rsid w:val="00B05437"/>
    <w:rsid w:val="00B07CA7"/>
    <w:rsid w:val="00B12173"/>
    <w:rsid w:val="00B1279A"/>
    <w:rsid w:val="00B13F80"/>
    <w:rsid w:val="00B144DE"/>
    <w:rsid w:val="00B15408"/>
    <w:rsid w:val="00B2132C"/>
    <w:rsid w:val="00B22228"/>
    <w:rsid w:val="00B26CAE"/>
    <w:rsid w:val="00B31CF0"/>
    <w:rsid w:val="00B33B67"/>
    <w:rsid w:val="00B33E45"/>
    <w:rsid w:val="00B34096"/>
    <w:rsid w:val="00B3581D"/>
    <w:rsid w:val="00B35F4E"/>
    <w:rsid w:val="00B3766F"/>
    <w:rsid w:val="00B379CB"/>
    <w:rsid w:val="00B4194A"/>
    <w:rsid w:val="00B422E9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600CD"/>
    <w:rsid w:val="00B6121F"/>
    <w:rsid w:val="00B61C96"/>
    <w:rsid w:val="00B636CC"/>
    <w:rsid w:val="00B63C6E"/>
    <w:rsid w:val="00B64837"/>
    <w:rsid w:val="00B660E2"/>
    <w:rsid w:val="00B73A2A"/>
    <w:rsid w:val="00B75A51"/>
    <w:rsid w:val="00B7774A"/>
    <w:rsid w:val="00B80573"/>
    <w:rsid w:val="00B80CD7"/>
    <w:rsid w:val="00B81274"/>
    <w:rsid w:val="00B827C6"/>
    <w:rsid w:val="00B83ACA"/>
    <w:rsid w:val="00B85071"/>
    <w:rsid w:val="00B86B4A"/>
    <w:rsid w:val="00B87B86"/>
    <w:rsid w:val="00B87BAF"/>
    <w:rsid w:val="00B93CB5"/>
    <w:rsid w:val="00B94B06"/>
    <w:rsid w:val="00B94C28"/>
    <w:rsid w:val="00B9608E"/>
    <w:rsid w:val="00B97F05"/>
    <w:rsid w:val="00B97F4F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2FE1"/>
    <w:rsid w:val="00BC36EF"/>
    <w:rsid w:val="00BC3FEF"/>
    <w:rsid w:val="00BC5AFD"/>
    <w:rsid w:val="00BC606F"/>
    <w:rsid w:val="00BD17A1"/>
    <w:rsid w:val="00BD2C74"/>
    <w:rsid w:val="00BD462C"/>
    <w:rsid w:val="00BD6B86"/>
    <w:rsid w:val="00BD7A98"/>
    <w:rsid w:val="00BD7FCC"/>
    <w:rsid w:val="00BE0DA4"/>
    <w:rsid w:val="00BE1E2B"/>
    <w:rsid w:val="00BE56B8"/>
    <w:rsid w:val="00BE790B"/>
    <w:rsid w:val="00BF1AA1"/>
    <w:rsid w:val="00BF1DB8"/>
    <w:rsid w:val="00BF58A4"/>
    <w:rsid w:val="00BF6391"/>
    <w:rsid w:val="00C00DDE"/>
    <w:rsid w:val="00C0158C"/>
    <w:rsid w:val="00C018A5"/>
    <w:rsid w:val="00C02B0E"/>
    <w:rsid w:val="00C033E2"/>
    <w:rsid w:val="00C03457"/>
    <w:rsid w:val="00C04A47"/>
    <w:rsid w:val="00C04F43"/>
    <w:rsid w:val="00C0528C"/>
    <w:rsid w:val="00C0609D"/>
    <w:rsid w:val="00C07A97"/>
    <w:rsid w:val="00C10622"/>
    <w:rsid w:val="00C107BD"/>
    <w:rsid w:val="00C115AB"/>
    <w:rsid w:val="00C131BF"/>
    <w:rsid w:val="00C15F95"/>
    <w:rsid w:val="00C16669"/>
    <w:rsid w:val="00C1720E"/>
    <w:rsid w:val="00C21B78"/>
    <w:rsid w:val="00C23064"/>
    <w:rsid w:val="00C24DB0"/>
    <w:rsid w:val="00C269CA"/>
    <w:rsid w:val="00C26CCB"/>
    <w:rsid w:val="00C30249"/>
    <w:rsid w:val="00C30728"/>
    <w:rsid w:val="00C30C04"/>
    <w:rsid w:val="00C359F9"/>
    <w:rsid w:val="00C36C1E"/>
    <w:rsid w:val="00C3703A"/>
    <w:rsid w:val="00C3723B"/>
    <w:rsid w:val="00C41736"/>
    <w:rsid w:val="00C42466"/>
    <w:rsid w:val="00C43100"/>
    <w:rsid w:val="00C43B1B"/>
    <w:rsid w:val="00C43D02"/>
    <w:rsid w:val="00C4457E"/>
    <w:rsid w:val="00C447FB"/>
    <w:rsid w:val="00C46A81"/>
    <w:rsid w:val="00C472A9"/>
    <w:rsid w:val="00C53355"/>
    <w:rsid w:val="00C53670"/>
    <w:rsid w:val="00C55542"/>
    <w:rsid w:val="00C56463"/>
    <w:rsid w:val="00C56E34"/>
    <w:rsid w:val="00C6035D"/>
    <w:rsid w:val="00C606C9"/>
    <w:rsid w:val="00C666D5"/>
    <w:rsid w:val="00C70282"/>
    <w:rsid w:val="00C7177C"/>
    <w:rsid w:val="00C7254F"/>
    <w:rsid w:val="00C73F2D"/>
    <w:rsid w:val="00C740F9"/>
    <w:rsid w:val="00C75827"/>
    <w:rsid w:val="00C75CE9"/>
    <w:rsid w:val="00C767A7"/>
    <w:rsid w:val="00C76F3B"/>
    <w:rsid w:val="00C7736C"/>
    <w:rsid w:val="00C80288"/>
    <w:rsid w:val="00C80CCF"/>
    <w:rsid w:val="00C80D23"/>
    <w:rsid w:val="00C83BAC"/>
    <w:rsid w:val="00C84003"/>
    <w:rsid w:val="00C8474A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A6AAD"/>
    <w:rsid w:val="00CB5708"/>
    <w:rsid w:val="00CB60BE"/>
    <w:rsid w:val="00CC0700"/>
    <w:rsid w:val="00CC2AAE"/>
    <w:rsid w:val="00CC3C11"/>
    <w:rsid w:val="00CC4248"/>
    <w:rsid w:val="00CC4FF4"/>
    <w:rsid w:val="00CC5461"/>
    <w:rsid w:val="00CC5A42"/>
    <w:rsid w:val="00CC738B"/>
    <w:rsid w:val="00CD0EAB"/>
    <w:rsid w:val="00CD36D4"/>
    <w:rsid w:val="00CD3BE1"/>
    <w:rsid w:val="00CD63CA"/>
    <w:rsid w:val="00CE0FC8"/>
    <w:rsid w:val="00CE17C0"/>
    <w:rsid w:val="00CE24F4"/>
    <w:rsid w:val="00CE5E02"/>
    <w:rsid w:val="00CE70D3"/>
    <w:rsid w:val="00CE7FEA"/>
    <w:rsid w:val="00CF0949"/>
    <w:rsid w:val="00CF0A4C"/>
    <w:rsid w:val="00CF34DB"/>
    <w:rsid w:val="00CF558F"/>
    <w:rsid w:val="00CF58C4"/>
    <w:rsid w:val="00CF5CAE"/>
    <w:rsid w:val="00CF5DD3"/>
    <w:rsid w:val="00CF6E96"/>
    <w:rsid w:val="00CF6EA8"/>
    <w:rsid w:val="00D010C0"/>
    <w:rsid w:val="00D0154C"/>
    <w:rsid w:val="00D02EE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1377"/>
    <w:rsid w:val="00D62111"/>
    <w:rsid w:val="00D627AB"/>
    <w:rsid w:val="00D64258"/>
    <w:rsid w:val="00D66224"/>
    <w:rsid w:val="00D732DE"/>
    <w:rsid w:val="00D73312"/>
    <w:rsid w:val="00D755CE"/>
    <w:rsid w:val="00D75D76"/>
    <w:rsid w:val="00D76355"/>
    <w:rsid w:val="00D77AEC"/>
    <w:rsid w:val="00D77E36"/>
    <w:rsid w:val="00D807BF"/>
    <w:rsid w:val="00D80C8F"/>
    <w:rsid w:val="00D819CD"/>
    <w:rsid w:val="00D82F98"/>
    <w:rsid w:val="00D82FCC"/>
    <w:rsid w:val="00D85F96"/>
    <w:rsid w:val="00D870CC"/>
    <w:rsid w:val="00D87715"/>
    <w:rsid w:val="00D879AB"/>
    <w:rsid w:val="00D955DC"/>
    <w:rsid w:val="00DA0B32"/>
    <w:rsid w:val="00DA10A7"/>
    <w:rsid w:val="00DA17FC"/>
    <w:rsid w:val="00DA2055"/>
    <w:rsid w:val="00DA7887"/>
    <w:rsid w:val="00DB136B"/>
    <w:rsid w:val="00DB1F39"/>
    <w:rsid w:val="00DB1F96"/>
    <w:rsid w:val="00DB2C26"/>
    <w:rsid w:val="00DB47EC"/>
    <w:rsid w:val="00DB48D6"/>
    <w:rsid w:val="00DB58C9"/>
    <w:rsid w:val="00DB6224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4B88"/>
    <w:rsid w:val="00E05ADE"/>
    <w:rsid w:val="00E0629A"/>
    <w:rsid w:val="00E101AF"/>
    <w:rsid w:val="00E10F0E"/>
    <w:rsid w:val="00E117C1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62D4"/>
    <w:rsid w:val="00E30310"/>
    <w:rsid w:val="00E31F45"/>
    <w:rsid w:val="00E32B79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2F80"/>
    <w:rsid w:val="00E54511"/>
    <w:rsid w:val="00E54C04"/>
    <w:rsid w:val="00E55086"/>
    <w:rsid w:val="00E566F2"/>
    <w:rsid w:val="00E61DAC"/>
    <w:rsid w:val="00E62A5D"/>
    <w:rsid w:val="00E635D6"/>
    <w:rsid w:val="00E6434E"/>
    <w:rsid w:val="00E67D9B"/>
    <w:rsid w:val="00E70703"/>
    <w:rsid w:val="00E72337"/>
    <w:rsid w:val="00E72534"/>
    <w:rsid w:val="00E72B80"/>
    <w:rsid w:val="00E75FE3"/>
    <w:rsid w:val="00E76E27"/>
    <w:rsid w:val="00E76F03"/>
    <w:rsid w:val="00E7702D"/>
    <w:rsid w:val="00E7749C"/>
    <w:rsid w:val="00E77B20"/>
    <w:rsid w:val="00E80549"/>
    <w:rsid w:val="00E81186"/>
    <w:rsid w:val="00E82383"/>
    <w:rsid w:val="00E82B78"/>
    <w:rsid w:val="00E86C4C"/>
    <w:rsid w:val="00E907A3"/>
    <w:rsid w:val="00E910EF"/>
    <w:rsid w:val="00E914BA"/>
    <w:rsid w:val="00E92F56"/>
    <w:rsid w:val="00E94887"/>
    <w:rsid w:val="00E94DED"/>
    <w:rsid w:val="00EA0E94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5D4"/>
    <w:rsid w:val="00EB793A"/>
    <w:rsid w:val="00EB7AB1"/>
    <w:rsid w:val="00EC0DC8"/>
    <w:rsid w:val="00EC22FA"/>
    <w:rsid w:val="00EC2799"/>
    <w:rsid w:val="00EC27B2"/>
    <w:rsid w:val="00EC39D7"/>
    <w:rsid w:val="00EC50B1"/>
    <w:rsid w:val="00EC708E"/>
    <w:rsid w:val="00ED4D06"/>
    <w:rsid w:val="00ED509C"/>
    <w:rsid w:val="00ED53E9"/>
    <w:rsid w:val="00ED5B70"/>
    <w:rsid w:val="00ED6B7D"/>
    <w:rsid w:val="00ED7D94"/>
    <w:rsid w:val="00EE160D"/>
    <w:rsid w:val="00EE181F"/>
    <w:rsid w:val="00EE2DBF"/>
    <w:rsid w:val="00EE4A25"/>
    <w:rsid w:val="00EE54E1"/>
    <w:rsid w:val="00EE554E"/>
    <w:rsid w:val="00EE63C5"/>
    <w:rsid w:val="00EE7CD8"/>
    <w:rsid w:val="00EF19F6"/>
    <w:rsid w:val="00EF238C"/>
    <w:rsid w:val="00EF48CC"/>
    <w:rsid w:val="00EF7431"/>
    <w:rsid w:val="00F00801"/>
    <w:rsid w:val="00F009E4"/>
    <w:rsid w:val="00F018DC"/>
    <w:rsid w:val="00F0252A"/>
    <w:rsid w:val="00F037F4"/>
    <w:rsid w:val="00F03983"/>
    <w:rsid w:val="00F07A59"/>
    <w:rsid w:val="00F07D2F"/>
    <w:rsid w:val="00F07FDA"/>
    <w:rsid w:val="00F10961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63CC"/>
    <w:rsid w:val="00F579EE"/>
    <w:rsid w:val="00F601A0"/>
    <w:rsid w:val="00F606EC"/>
    <w:rsid w:val="00F60FC4"/>
    <w:rsid w:val="00F66745"/>
    <w:rsid w:val="00F669AF"/>
    <w:rsid w:val="00F712E9"/>
    <w:rsid w:val="00F73032"/>
    <w:rsid w:val="00F804BE"/>
    <w:rsid w:val="00F81DE1"/>
    <w:rsid w:val="00F83D29"/>
    <w:rsid w:val="00F848FC"/>
    <w:rsid w:val="00F861FA"/>
    <w:rsid w:val="00F87319"/>
    <w:rsid w:val="00F906F6"/>
    <w:rsid w:val="00F9282A"/>
    <w:rsid w:val="00F940C6"/>
    <w:rsid w:val="00F949D3"/>
    <w:rsid w:val="00F95619"/>
    <w:rsid w:val="00F96BAD"/>
    <w:rsid w:val="00F97013"/>
    <w:rsid w:val="00F97ACC"/>
    <w:rsid w:val="00FA139D"/>
    <w:rsid w:val="00FA2C43"/>
    <w:rsid w:val="00FA32A4"/>
    <w:rsid w:val="00FA5C96"/>
    <w:rsid w:val="00FA63F6"/>
    <w:rsid w:val="00FB0BF4"/>
    <w:rsid w:val="00FB0D07"/>
    <w:rsid w:val="00FB0E84"/>
    <w:rsid w:val="00FB3787"/>
    <w:rsid w:val="00FB38B3"/>
    <w:rsid w:val="00FB3D67"/>
    <w:rsid w:val="00FB598F"/>
    <w:rsid w:val="00FB5E61"/>
    <w:rsid w:val="00FB6418"/>
    <w:rsid w:val="00FC0CEE"/>
    <w:rsid w:val="00FC3740"/>
    <w:rsid w:val="00FD01C2"/>
    <w:rsid w:val="00FD033D"/>
    <w:rsid w:val="00FD12E4"/>
    <w:rsid w:val="00FD3BBE"/>
    <w:rsid w:val="00FD40B9"/>
    <w:rsid w:val="00FD5424"/>
    <w:rsid w:val="00FD56C8"/>
    <w:rsid w:val="00FD5C6A"/>
    <w:rsid w:val="00FD5F3B"/>
    <w:rsid w:val="00FE15A7"/>
    <w:rsid w:val="00FE345A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39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a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a5">
    <w:name w:val="页脚 字符"/>
    <w:link w:val="a4"/>
    <w:rsid w:val="004356A2"/>
    <w:rPr>
      <w:sz w:val="22"/>
      <w:lang w:eastAsia="en-US"/>
    </w:rPr>
  </w:style>
  <w:style w:type="character" w:styleId="ae">
    <w:name w:val="annotation reference"/>
    <w:basedOn w:val="a0"/>
    <w:rsid w:val="0008531C"/>
    <w:rPr>
      <w:sz w:val="16"/>
      <w:szCs w:val="16"/>
    </w:rPr>
  </w:style>
  <w:style w:type="paragraph" w:styleId="af">
    <w:name w:val="annotation text"/>
    <w:basedOn w:val="a"/>
    <w:link w:val="af0"/>
    <w:rsid w:val="0008531C"/>
    <w:rPr>
      <w:sz w:val="20"/>
    </w:rPr>
  </w:style>
  <w:style w:type="character" w:customStyle="1" w:styleId="af0">
    <w:name w:val="批注文字 字符"/>
    <w:basedOn w:val="a0"/>
    <w:link w:val="af"/>
    <w:rsid w:val="0008531C"/>
    <w:rPr>
      <w:lang w:eastAsia="en-US"/>
    </w:rPr>
  </w:style>
  <w:style w:type="paragraph" w:styleId="af1">
    <w:name w:val="annotation subject"/>
    <w:basedOn w:val="af"/>
    <w:next w:val="af"/>
    <w:link w:val="af2"/>
    <w:rsid w:val="0008531C"/>
    <w:rPr>
      <w:b/>
      <w:bCs/>
    </w:rPr>
  </w:style>
  <w:style w:type="character" w:customStyle="1" w:styleId="af2">
    <w:name w:val="批注主题 字符"/>
    <w:basedOn w:val="af0"/>
    <w:link w:val="af1"/>
    <w:rsid w:val="0008531C"/>
    <w:rPr>
      <w:b/>
      <w:bCs/>
      <w:lang w:eastAsia="en-US"/>
    </w:rPr>
  </w:style>
  <w:style w:type="character" w:styleId="af3">
    <w:name w:val="Unresolved Mention"/>
    <w:basedOn w:val="a0"/>
    <w:uiPriority w:val="99"/>
    <w:semiHidden/>
    <w:unhideWhenUsed/>
    <w:rsid w:val="0029622F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FE345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uw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38D67-74ED-40E1-B751-12EEE10CB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1229</Words>
  <Characters>7011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Zhu, Weijia</cp:lastModifiedBy>
  <cp:revision>32</cp:revision>
  <cp:lastPrinted>1900-01-01T08:00:00Z</cp:lastPrinted>
  <dcterms:created xsi:type="dcterms:W3CDTF">2018-07-03T06:20:00Z</dcterms:created>
  <dcterms:modified xsi:type="dcterms:W3CDTF">2018-07-06T16:25:00Z</dcterms:modified>
</cp:coreProperties>
</file>