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DA25E8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E45AC">
              <w:rPr>
                <w:lang w:val="en-CA"/>
              </w:rPr>
              <w:t>0214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A900F1"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FC1166" w:rsidR="00E61DAC" w:rsidRPr="00A900F1" w:rsidRDefault="00136753" w:rsidP="00136753">
            <w:pPr>
              <w:spacing w:before="60" w:after="60"/>
              <w:rPr>
                <w:b/>
                <w:szCs w:val="22"/>
              </w:rPr>
            </w:pPr>
            <w:r w:rsidRPr="00A900F1">
              <w:rPr>
                <w:b/>
                <w:szCs w:val="22"/>
              </w:rPr>
              <w:t>CE</w:t>
            </w:r>
            <w:r w:rsidR="00A900F1" w:rsidRPr="00A900F1">
              <w:rPr>
                <w:b/>
                <w:szCs w:val="22"/>
              </w:rPr>
              <w:t>9</w:t>
            </w:r>
            <w:r w:rsidRPr="00A900F1">
              <w:rPr>
                <w:b/>
                <w:szCs w:val="22"/>
              </w:rPr>
              <w:t>.</w:t>
            </w:r>
            <w:r w:rsidR="00A900F1" w:rsidRPr="00A900F1">
              <w:rPr>
                <w:b/>
                <w:szCs w:val="22"/>
              </w:rPr>
              <w:t>3</w:t>
            </w:r>
            <w:r w:rsidRPr="00A900F1">
              <w:rPr>
                <w:b/>
                <w:szCs w:val="22"/>
              </w:rPr>
              <w:t xml:space="preserve">.4 </w:t>
            </w:r>
            <w:r w:rsidR="00A900F1" w:rsidRPr="00A900F1">
              <w:rPr>
                <w:b/>
                <w:szCs w:val="22"/>
              </w:rPr>
              <w:t>Template matching</w:t>
            </w:r>
            <w:r w:rsidRPr="00A900F1">
              <w:rPr>
                <w:b/>
                <w:szCs w:val="22"/>
              </w:rPr>
              <w:t xml:space="preserve"> 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F6B9B38" w:rsidR="00E61DAC" w:rsidRPr="00342ED1" w:rsidRDefault="00780FA2" w:rsidP="00780FA2">
            <w:pPr>
              <w:spacing w:before="60" w:after="60"/>
              <w:rPr>
                <w:szCs w:val="22"/>
                <w:lang w:val="fr-FR"/>
              </w:rPr>
            </w:pPr>
            <w:r w:rsidRPr="00342ED1">
              <w:rPr>
                <w:szCs w:val="22"/>
                <w:lang w:val="fr-FR"/>
              </w:rPr>
              <w:t>A. Robert</w:t>
            </w:r>
            <w:r w:rsidR="00342ED1" w:rsidRPr="00342ED1">
              <w:rPr>
                <w:szCs w:val="22"/>
                <w:lang w:val="fr-FR"/>
              </w:rPr>
              <w:t>, T. Poirier, F</w:t>
            </w:r>
            <w:r w:rsidR="00342ED1">
              <w:rPr>
                <w:szCs w:val="22"/>
                <w:lang w:val="fr-FR"/>
              </w:rPr>
              <w:t>. LeLéannec</w:t>
            </w:r>
          </w:p>
        </w:tc>
        <w:tc>
          <w:tcPr>
            <w:tcW w:w="851" w:type="dxa"/>
          </w:tcPr>
          <w:p w14:paraId="0140ECA2" w14:textId="77777777" w:rsidR="00E61DAC" w:rsidRPr="005B217D" w:rsidRDefault="00E61DAC">
            <w:pPr>
              <w:spacing w:before="60" w:after="60"/>
              <w:rPr>
                <w:szCs w:val="22"/>
                <w:lang w:val="en-CA"/>
              </w:rPr>
            </w:pPr>
            <w:r w:rsidRPr="00342ED1">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0E45AC"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3AAD4C42" w14:textId="6DFD53DF" w:rsidR="00FF22F8" w:rsidRDefault="00FF22F8" w:rsidP="00FF22F8">
      <w:pPr>
        <w:rPr>
          <w:szCs w:val="22"/>
          <w:lang w:val="en-CA"/>
        </w:rPr>
      </w:pPr>
      <w:r>
        <w:rPr>
          <w:szCs w:val="22"/>
          <w:lang w:val="en-CA"/>
        </w:rPr>
        <w:t xml:space="preserve">This contribution reports the results of </w:t>
      </w:r>
      <w:r w:rsidR="00A900F1">
        <w:rPr>
          <w:szCs w:val="22"/>
          <w:lang w:val="en-CA"/>
        </w:rPr>
        <w:t>Template matching</w:t>
      </w:r>
      <w:r w:rsidR="00136753" w:rsidRPr="00136753">
        <w:rPr>
          <w:szCs w:val="22"/>
          <w:lang w:val="en-CA"/>
        </w:rPr>
        <w:t xml:space="preserve"> </w:t>
      </w:r>
      <w:r>
        <w:rPr>
          <w:szCs w:val="22"/>
          <w:lang w:val="en-CA"/>
        </w:rPr>
        <w:t xml:space="preserve">described in </w:t>
      </w:r>
      <w:r w:rsidR="00041EC1">
        <w:rPr>
          <w:szCs w:val="22"/>
          <w:lang w:val="en-CA"/>
        </w:rPr>
        <w:t>JVET-</w:t>
      </w:r>
      <w:r>
        <w:rPr>
          <w:szCs w:val="22"/>
          <w:lang w:val="en-CA"/>
        </w:rPr>
        <w:t>J0022</w:t>
      </w:r>
      <w:r w:rsidR="00016965">
        <w:rPr>
          <w:szCs w:val="22"/>
          <w:lang w:val="en-CA"/>
        </w:rPr>
        <w:t xml:space="preserve"> [1]</w:t>
      </w:r>
      <w:r>
        <w:rPr>
          <w:szCs w:val="22"/>
          <w:lang w:val="en-CA"/>
        </w:rPr>
        <w:t xml:space="preserve">, implemented </w:t>
      </w:r>
      <w:r w:rsidR="00136753">
        <w:rPr>
          <w:szCs w:val="22"/>
          <w:lang w:val="en-CA"/>
        </w:rPr>
        <w:t xml:space="preserve">in the JVET VTM and the </w:t>
      </w:r>
      <w:r>
        <w:rPr>
          <w:szCs w:val="22"/>
          <w:lang w:val="en-CA"/>
        </w:rPr>
        <w:t>BMS.</w:t>
      </w:r>
    </w:p>
    <w:p w14:paraId="7D2AC1F0" w14:textId="191C06A6" w:rsidR="00745F6B" w:rsidRDefault="00745F6B" w:rsidP="00E11923">
      <w:pPr>
        <w:pStyle w:val="Heading1"/>
        <w:rPr>
          <w:lang w:val="en-CA"/>
        </w:rPr>
      </w:pPr>
      <w:r w:rsidRPr="005B217D">
        <w:rPr>
          <w:lang w:val="en-CA"/>
        </w:rPr>
        <w:t>Introduction</w:t>
      </w:r>
    </w:p>
    <w:p w14:paraId="609B939A" w14:textId="20F096E4" w:rsidR="00136753" w:rsidRDefault="00136753" w:rsidP="00136753">
      <w:r>
        <w:t>J0022</w:t>
      </w:r>
      <w:r w:rsidR="00016965">
        <w:t xml:space="preserve"> [1]</w:t>
      </w:r>
      <w:r>
        <w:t xml:space="preserve"> proposes a modified version of the </w:t>
      </w:r>
      <w:r w:rsidR="00A900F1">
        <w:t>Template Matching</w:t>
      </w:r>
      <w:r w:rsidR="00F36701">
        <w:t xml:space="preserve"> </w:t>
      </w:r>
      <w:r>
        <w:t>proposed in J0021 (</w:t>
      </w:r>
      <w:r w:rsidR="00F36701">
        <w:t xml:space="preserve">[2] </w:t>
      </w:r>
      <w:r w:rsidR="00A900F1">
        <w:t>8.3.3</w:t>
      </w:r>
      <w:r w:rsidR="00F36701">
        <w:t>).</w:t>
      </w:r>
    </w:p>
    <w:p w14:paraId="137D3236" w14:textId="77777777" w:rsidR="006D2F45" w:rsidRDefault="006D2F45" w:rsidP="006D2F45">
      <w:r>
        <w:t>First, the candidates, called template matching unilateral motion vectors, are completely removed. This reduces complexity at the encoder and decoder sides.</w:t>
      </w:r>
    </w:p>
    <w:p w14:paraId="44FBEC67" w14:textId="22952B14" w:rsidR="006D2F45" w:rsidRPr="006D2F45" w:rsidRDefault="006D2F45" w:rsidP="006D2F45">
      <w:pPr>
        <w:spacing w:after="120"/>
        <w:rPr>
          <w:highlight w:val="yellow"/>
        </w:rPr>
      </w:pPr>
      <w:r>
        <w:t>Then, in AMVP, instead of limiting the studied candidates to the AMVP ones, other candidates as the merge ones and the neighboring spatial candidates are considered. The number of candidates in that case is restricted to two to limit the complexity impact.</w:t>
      </w:r>
    </w:p>
    <w:p w14:paraId="6EC8E4E0" w14:textId="77777777" w:rsidR="007360AA" w:rsidRDefault="007360AA" w:rsidP="00136753"/>
    <w:p w14:paraId="06B0955E" w14:textId="20DF39E1" w:rsidR="00136753" w:rsidRDefault="00A900F1" w:rsidP="00136753">
      <w:pPr>
        <w:pStyle w:val="Heading1"/>
      </w:pPr>
      <w:r>
        <w:t>Template matching</w:t>
      </w:r>
      <w:r w:rsidR="00136753">
        <w:t xml:space="preserve"> in J0022</w:t>
      </w:r>
    </w:p>
    <w:p w14:paraId="34CDA37C" w14:textId="2AD86EC2" w:rsidR="00136753" w:rsidRDefault="00C73FC1" w:rsidP="00136753">
      <w:pPr>
        <w:pStyle w:val="Heading2"/>
      </w:pPr>
      <w:r>
        <w:t>Unilateral motion vectors removal</w:t>
      </w:r>
    </w:p>
    <w:p w14:paraId="5005A9B5" w14:textId="743BF476" w:rsidR="00136753" w:rsidRDefault="00136753" w:rsidP="00136753">
      <w:r>
        <w:t xml:space="preserve">In the JEM, </w:t>
      </w:r>
      <w:r w:rsidR="00C73FC1">
        <w:t>the candidates, called template matching unilateral motion vectors, are always constructed at the beginning of each slice</w:t>
      </w:r>
      <w:r>
        <w:t xml:space="preserve">. In the proposed solution, </w:t>
      </w:r>
      <w:r w:rsidR="00C73FC1">
        <w:t>these candidates are completely removed, i.e. no more constructed nor used.</w:t>
      </w:r>
    </w:p>
    <w:p w14:paraId="044C608C" w14:textId="6A067123" w:rsidR="00136753" w:rsidRDefault="00C73FC1" w:rsidP="00136753">
      <w:pPr>
        <w:pStyle w:val="Heading2"/>
      </w:pPr>
      <w:r>
        <w:t>AM</w:t>
      </w:r>
      <w:r w:rsidR="00637DFD">
        <w:t xml:space="preserve">VP </w:t>
      </w:r>
      <w:r w:rsidR="00136753">
        <w:t xml:space="preserve">candidate </w:t>
      </w:r>
      <w:r>
        <w:t>limitation</w:t>
      </w:r>
    </w:p>
    <w:p w14:paraId="0299F9D9" w14:textId="426D6B2C" w:rsidR="00136753" w:rsidRDefault="00136753" w:rsidP="00136753">
      <w:r>
        <w:t xml:space="preserve">In the </w:t>
      </w:r>
      <w:r w:rsidR="00C73FC1">
        <w:t>A</w:t>
      </w:r>
      <w:r w:rsidR="00A75661">
        <w:t>MVP</w:t>
      </w:r>
      <w:r>
        <w:t xml:space="preserve"> process described in the proposed solution, the </w:t>
      </w:r>
      <w:r w:rsidR="00C73FC1">
        <w:t>studied candidates in template matching are restricted to two (2AMVP, 1AMVP+1other, or 2others) to limit the complexity</w:t>
      </w:r>
      <w:r>
        <w:t>.</w:t>
      </w:r>
      <w:r w:rsidR="00C73FC1">
        <w:t xml:space="preserve"> And, since original AMVP candidates are considered by the template matching, it is possible to assume that the best </w:t>
      </w:r>
      <w:r w:rsidR="00D43EEF">
        <w:t xml:space="preserve">MVP </w:t>
      </w:r>
      <w:r w:rsidR="00C73FC1">
        <w:t>candidate i</w:t>
      </w:r>
      <w:r w:rsidR="00D43EEF">
        <w:t>s</w:t>
      </w:r>
      <w:r w:rsidR="00C73FC1">
        <w:t xml:space="preserve"> the FRUC refined one. In that case, the </w:t>
      </w:r>
      <w:r w:rsidR="00D43EEF">
        <w:t>single</w:t>
      </w:r>
      <w:r w:rsidR="00C73FC1">
        <w:t xml:space="preserve"> considered </w:t>
      </w:r>
      <w:r w:rsidR="00D43EEF">
        <w:t xml:space="preserve">MVP </w:t>
      </w:r>
      <w:r w:rsidR="00C73FC1">
        <w:t xml:space="preserve">candidate </w:t>
      </w:r>
      <w:r w:rsidR="00D43EEF">
        <w:t>in the RDO process is the FRUC one</w:t>
      </w:r>
      <w:r w:rsidR="00C73FC1">
        <w:t xml:space="preserve"> </w:t>
      </w:r>
      <w:r w:rsidR="00D43EEF">
        <w:t xml:space="preserve">and the </w:t>
      </w:r>
      <w:r w:rsidR="00C73FC1">
        <w:t>MVP index has</w:t>
      </w:r>
      <w:r w:rsidR="00D43EEF">
        <w:t xml:space="preserve"> then </w:t>
      </w:r>
      <w:r w:rsidR="00C73FC1">
        <w:t>not to be transmitted</w:t>
      </w:r>
      <w:r w:rsidR="00D43EEF">
        <w:t>.</w:t>
      </w:r>
    </w:p>
    <w:p w14:paraId="45FFD417" w14:textId="77777777" w:rsidR="00E31877" w:rsidRDefault="00E31877" w:rsidP="00E31877">
      <w:pPr>
        <w:rPr>
          <w:lang w:val="en-CA"/>
        </w:rPr>
      </w:pPr>
    </w:p>
    <w:p w14:paraId="7F72A65B" w14:textId="5241EBCC" w:rsidR="00C92A6D" w:rsidRDefault="00C92A6D" w:rsidP="00C92A6D">
      <w:pPr>
        <w:pStyle w:val="Heading1"/>
        <w:rPr>
          <w:lang w:val="en-CA"/>
        </w:rPr>
      </w:pPr>
      <w:r>
        <w:rPr>
          <w:lang w:val="en-CA"/>
        </w:rPr>
        <w:t>Results</w:t>
      </w:r>
    </w:p>
    <w:p w14:paraId="1B1BBE11" w14:textId="4D475BA2" w:rsidR="00BF02C1" w:rsidRDefault="00BF02C1" w:rsidP="00BF02C1">
      <w:pPr>
        <w:rPr>
          <w:lang w:val="en-CA"/>
        </w:rPr>
      </w:pPr>
      <w:r>
        <w:rPr>
          <w:lang w:val="en-CA"/>
        </w:rPr>
        <w:t>All tests are done with SIMD=SSE42 options and VTM/BMS 1.0.</w:t>
      </w:r>
    </w:p>
    <w:p w14:paraId="45933BE7" w14:textId="77777777" w:rsidR="007360AA" w:rsidRDefault="007360AA" w:rsidP="00BF02C1">
      <w:pPr>
        <w:rPr>
          <w:lang w:val="en-CA"/>
        </w:rPr>
      </w:pPr>
    </w:p>
    <w:p w14:paraId="02E0D64F" w14:textId="7E96A1B8" w:rsidR="00054207" w:rsidRDefault="00054207" w:rsidP="00054207">
      <w:pPr>
        <w:pStyle w:val="Heading2"/>
      </w:pPr>
      <w:r>
        <w:t>VTM</w:t>
      </w:r>
    </w:p>
    <w:p w14:paraId="3293A266" w14:textId="3E7DEABC" w:rsidR="00195E5A" w:rsidRDefault="00771A86" w:rsidP="00771A86">
      <w:r>
        <w:t xml:space="preserve">Anchor is VTM and tested is VTM with </w:t>
      </w:r>
      <w:r w:rsidR="00A900F1">
        <w:t>FRUC</w:t>
      </w:r>
      <w:r>
        <w:t xml:space="preserve"> tool </w:t>
      </w:r>
      <w:r w:rsidR="00195E5A">
        <w:t xml:space="preserve">from BMS </w:t>
      </w:r>
      <w:r>
        <w:t>activated</w:t>
      </w:r>
      <w:r w:rsidR="00A900F1">
        <w:t xml:space="preserve"> </w:t>
      </w:r>
      <w:r w:rsidR="00195E5A">
        <w:t xml:space="preserve">and the specific test from </w:t>
      </w:r>
      <w:r w:rsidR="002207CF">
        <w:t>CE</w:t>
      </w:r>
      <w:r w:rsidR="00A900F1">
        <w:t>9</w:t>
      </w:r>
      <w:r w:rsidR="00195E5A">
        <w:t>.</w:t>
      </w:r>
      <w:r w:rsidR="00A900F1">
        <w:t>3</w:t>
      </w:r>
      <w:r w:rsidR="00195E5A">
        <w:t>.4.</w:t>
      </w:r>
    </w:p>
    <w:p w14:paraId="2555C432" w14:textId="158EB3C3" w:rsidR="00195E5A" w:rsidRDefault="00195E5A" w:rsidP="00195E5A">
      <w:pPr>
        <w:pStyle w:val="Heading3"/>
      </w:pPr>
      <w:r>
        <w:t xml:space="preserve">Test </w:t>
      </w:r>
      <w:r w:rsidR="00A900F1">
        <w:t>9</w:t>
      </w:r>
      <w:r>
        <w:t>.</w:t>
      </w:r>
      <w:r w:rsidR="00A900F1">
        <w:t>3</w:t>
      </w:r>
      <w:r>
        <w:t>.4</w:t>
      </w:r>
      <w:r w:rsidR="008151BE">
        <w:t xml:space="preserve"> </w:t>
      </w:r>
      <w:r>
        <w:t>A</w:t>
      </w:r>
    </w:p>
    <w:p w14:paraId="543A9749" w14:textId="7B050CD3" w:rsidR="00195E5A" w:rsidRDefault="00D43EEF" w:rsidP="00195E5A">
      <w:r>
        <w:t>Unilateral motion vectors removal</w:t>
      </w:r>
      <w:r w:rsidR="00BF02C1">
        <w:t xml:space="preserve"> </w:t>
      </w:r>
      <w:r>
        <w:t>9</w:t>
      </w:r>
      <w:r w:rsidR="00BF02C1">
        <w:t>.</w:t>
      </w:r>
      <w:r>
        <w:t>3</w:t>
      </w:r>
      <w:r w:rsidR="00BF02C1">
        <w:t>.4 a).</w:t>
      </w:r>
    </w:p>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1E899D0C"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7E75AEA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3BA563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Random Access Main 10</w:t>
            </w:r>
          </w:p>
        </w:tc>
      </w:tr>
      <w:tr w:rsidR="00D43EEF" w:rsidRPr="00D43EEF" w14:paraId="50E664AE"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205AA9E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133F26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2C33C31A"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1B1413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81F212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D470CD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C5495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09B33E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D23A9B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2CE131E4" w14:textId="77777777" w:rsidTr="00D43E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0978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5531DF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-6.50%</w:t>
            </w:r>
          </w:p>
        </w:tc>
        <w:tc>
          <w:tcPr>
            <w:tcW w:w="1144" w:type="dxa"/>
            <w:tcBorders>
              <w:top w:val="single" w:sz="8" w:space="0" w:color="auto"/>
              <w:left w:val="nil"/>
              <w:bottom w:val="nil"/>
              <w:right w:val="nil"/>
            </w:tcBorders>
            <w:shd w:val="clear" w:color="000000" w:fill="CCFFCC"/>
            <w:noWrap/>
            <w:vAlign w:val="center"/>
            <w:hideMark/>
          </w:tcPr>
          <w:p w14:paraId="70B2795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-5.97%</w:t>
            </w:r>
          </w:p>
        </w:tc>
        <w:tc>
          <w:tcPr>
            <w:tcW w:w="1144" w:type="dxa"/>
            <w:tcBorders>
              <w:top w:val="single" w:sz="8" w:space="0" w:color="auto"/>
              <w:left w:val="nil"/>
              <w:bottom w:val="nil"/>
              <w:right w:val="single" w:sz="4" w:space="0" w:color="auto"/>
            </w:tcBorders>
            <w:shd w:val="clear" w:color="000000" w:fill="CCFFCC"/>
            <w:noWrap/>
            <w:vAlign w:val="center"/>
            <w:hideMark/>
          </w:tcPr>
          <w:p w14:paraId="09E5867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-6.60%</w:t>
            </w:r>
          </w:p>
        </w:tc>
        <w:tc>
          <w:tcPr>
            <w:tcW w:w="934" w:type="dxa"/>
            <w:tcBorders>
              <w:top w:val="nil"/>
              <w:left w:val="nil"/>
              <w:bottom w:val="nil"/>
              <w:right w:val="nil"/>
            </w:tcBorders>
            <w:shd w:val="clear" w:color="auto" w:fill="auto"/>
            <w:noWrap/>
            <w:vAlign w:val="center"/>
            <w:hideMark/>
          </w:tcPr>
          <w:p w14:paraId="4564ACA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157%</w:t>
            </w:r>
          </w:p>
        </w:tc>
        <w:tc>
          <w:tcPr>
            <w:tcW w:w="934" w:type="dxa"/>
            <w:tcBorders>
              <w:top w:val="nil"/>
              <w:left w:val="nil"/>
              <w:bottom w:val="nil"/>
              <w:right w:val="single" w:sz="4" w:space="0" w:color="auto"/>
            </w:tcBorders>
            <w:shd w:val="clear" w:color="auto" w:fill="auto"/>
            <w:noWrap/>
            <w:vAlign w:val="center"/>
            <w:hideMark/>
          </w:tcPr>
          <w:p w14:paraId="424003D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259%</w:t>
            </w:r>
          </w:p>
        </w:tc>
      </w:tr>
      <w:tr w:rsidR="00D43EEF" w:rsidRPr="00D43EEF" w14:paraId="76EBB3C8"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43D44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0333FA4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-8.61%</w:t>
            </w:r>
          </w:p>
        </w:tc>
        <w:tc>
          <w:tcPr>
            <w:tcW w:w="1144" w:type="dxa"/>
            <w:tcBorders>
              <w:top w:val="nil"/>
              <w:left w:val="nil"/>
              <w:bottom w:val="nil"/>
              <w:right w:val="nil"/>
            </w:tcBorders>
            <w:shd w:val="clear" w:color="000000" w:fill="CCFFCC"/>
            <w:noWrap/>
            <w:vAlign w:val="center"/>
            <w:hideMark/>
          </w:tcPr>
          <w:p w14:paraId="7C14E54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-8.14%</w:t>
            </w:r>
          </w:p>
        </w:tc>
        <w:tc>
          <w:tcPr>
            <w:tcW w:w="1144" w:type="dxa"/>
            <w:tcBorders>
              <w:top w:val="nil"/>
              <w:left w:val="nil"/>
              <w:bottom w:val="nil"/>
              <w:right w:val="single" w:sz="4" w:space="0" w:color="auto"/>
            </w:tcBorders>
            <w:shd w:val="clear" w:color="000000" w:fill="CCFFCC"/>
            <w:noWrap/>
            <w:vAlign w:val="center"/>
            <w:hideMark/>
          </w:tcPr>
          <w:p w14:paraId="48ADE30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-8.43%</w:t>
            </w:r>
          </w:p>
        </w:tc>
        <w:tc>
          <w:tcPr>
            <w:tcW w:w="934" w:type="dxa"/>
            <w:tcBorders>
              <w:top w:val="nil"/>
              <w:left w:val="nil"/>
              <w:bottom w:val="nil"/>
              <w:right w:val="nil"/>
            </w:tcBorders>
            <w:shd w:val="clear" w:color="auto" w:fill="auto"/>
            <w:noWrap/>
            <w:vAlign w:val="center"/>
            <w:hideMark/>
          </w:tcPr>
          <w:p w14:paraId="51EBD13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164%</w:t>
            </w:r>
          </w:p>
        </w:tc>
        <w:tc>
          <w:tcPr>
            <w:tcW w:w="934" w:type="dxa"/>
            <w:tcBorders>
              <w:top w:val="nil"/>
              <w:left w:val="nil"/>
              <w:bottom w:val="nil"/>
              <w:right w:val="single" w:sz="4" w:space="0" w:color="auto"/>
            </w:tcBorders>
            <w:shd w:val="clear" w:color="auto" w:fill="auto"/>
            <w:noWrap/>
            <w:vAlign w:val="center"/>
            <w:hideMark/>
          </w:tcPr>
          <w:p w14:paraId="5EC6425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321%</w:t>
            </w:r>
          </w:p>
        </w:tc>
      </w:tr>
      <w:tr w:rsidR="00D43EEF" w:rsidRPr="00D43EEF" w14:paraId="6A607A53"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5CF7F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8A29A5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-5.76%</w:t>
            </w:r>
          </w:p>
        </w:tc>
        <w:tc>
          <w:tcPr>
            <w:tcW w:w="1144" w:type="dxa"/>
            <w:tcBorders>
              <w:top w:val="nil"/>
              <w:left w:val="nil"/>
              <w:bottom w:val="nil"/>
              <w:right w:val="nil"/>
            </w:tcBorders>
            <w:shd w:val="clear" w:color="000000" w:fill="CCFFCC"/>
            <w:noWrap/>
            <w:vAlign w:val="center"/>
            <w:hideMark/>
          </w:tcPr>
          <w:p w14:paraId="21072DD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-5.23%</w:t>
            </w:r>
          </w:p>
        </w:tc>
        <w:tc>
          <w:tcPr>
            <w:tcW w:w="1144" w:type="dxa"/>
            <w:tcBorders>
              <w:top w:val="nil"/>
              <w:left w:val="nil"/>
              <w:bottom w:val="nil"/>
              <w:right w:val="single" w:sz="4" w:space="0" w:color="auto"/>
            </w:tcBorders>
            <w:shd w:val="clear" w:color="000000" w:fill="CCFFCC"/>
            <w:noWrap/>
            <w:vAlign w:val="center"/>
            <w:hideMark/>
          </w:tcPr>
          <w:p w14:paraId="2B76096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-5.13%</w:t>
            </w:r>
          </w:p>
        </w:tc>
        <w:tc>
          <w:tcPr>
            <w:tcW w:w="934" w:type="dxa"/>
            <w:tcBorders>
              <w:top w:val="nil"/>
              <w:left w:val="nil"/>
              <w:bottom w:val="nil"/>
              <w:right w:val="nil"/>
            </w:tcBorders>
            <w:shd w:val="clear" w:color="auto" w:fill="auto"/>
            <w:noWrap/>
            <w:vAlign w:val="center"/>
            <w:hideMark/>
          </w:tcPr>
          <w:p w14:paraId="6A52FFF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170%</w:t>
            </w:r>
          </w:p>
        </w:tc>
        <w:tc>
          <w:tcPr>
            <w:tcW w:w="934" w:type="dxa"/>
            <w:tcBorders>
              <w:top w:val="nil"/>
              <w:left w:val="nil"/>
              <w:bottom w:val="nil"/>
              <w:right w:val="single" w:sz="4" w:space="0" w:color="auto"/>
            </w:tcBorders>
            <w:shd w:val="clear" w:color="auto" w:fill="auto"/>
            <w:noWrap/>
            <w:vAlign w:val="center"/>
            <w:hideMark/>
          </w:tcPr>
          <w:p w14:paraId="0D32A13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279%</w:t>
            </w:r>
          </w:p>
        </w:tc>
      </w:tr>
      <w:tr w:rsidR="00D43EEF" w:rsidRPr="00D43EEF" w14:paraId="3994400B"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1A1D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7AEA66D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-5.27%</w:t>
            </w:r>
          </w:p>
        </w:tc>
        <w:tc>
          <w:tcPr>
            <w:tcW w:w="1144" w:type="dxa"/>
            <w:tcBorders>
              <w:top w:val="nil"/>
              <w:left w:val="nil"/>
              <w:bottom w:val="nil"/>
              <w:right w:val="nil"/>
            </w:tcBorders>
            <w:shd w:val="clear" w:color="000000" w:fill="CCFFCC"/>
            <w:noWrap/>
            <w:vAlign w:val="center"/>
            <w:hideMark/>
          </w:tcPr>
          <w:p w14:paraId="0D78D0C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-5.32%</w:t>
            </w:r>
          </w:p>
        </w:tc>
        <w:tc>
          <w:tcPr>
            <w:tcW w:w="1144" w:type="dxa"/>
            <w:tcBorders>
              <w:top w:val="nil"/>
              <w:left w:val="nil"/>
              <w:bottom w:val="nil"/>
              <w:right w:val="single" w:sz="4" w:space="0" w:color="auto"/>
            </w:tcBorders>
            <w:shd w:val="clear" w:color="000000" w:fill="CCFFCC"/>
            <w:noWrap/>
            <w:vAlign w:val="center"/>
            <w:hideMark/>
          </w:tcPr>
          <w:p w14:paraId="6EEE277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-5.64%</w:t>
            </w:r>
          </w:p>
        </w:tc>
        <w:tc>
          <w:tcPr>
            <w:tcW w:w="934" w:type="dxa"/>
            <w:tcBorders>
              <w:top w:val="nil"/>
              <w:left w:val="nil"/>
              <w:bottom w:val="nil"/>
              <w:right w:val="nil"/>
            </w:tcBorders>
            <w:shd w:val="clear" w:color="auto" w:fill="auto"/>
            <w:noWrap/>
            <w:vAlign w:val="center"/>
            <w:hideMark/>
          </w:tcPr>
          <w:p w14:paraId="416C59B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181%</w:t>
            </w:r>
          </w:p>
        </w:tc>
        <w:tc>
          <w:tcPr>
            <w:tcW w:w="934" w:type="dxa"/>
            <w:tcBorders>
              <w:top w:val="nil"/>
              <w:left w:val="nil"/>
              <w:bottom w:val="nil"/>
              <w:right w:val="single" w:sz="4" w:space="0" w:color="auto"/>
            </w:tcBorders>
            <w:shd w:val="clear" w:color="auto" w:fill="auto"/>
            <w:noWrap/>
            <w:vAlign w:val="center"/>
            <w:hideMark/>
          </w:tcPr>
          <w:p w14:paraId="74BAB3E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329%</w:t>
            </w:r>
          </w:p>
        </w:tc>
      </w:tr>
      <w:tr w:rsidR="00D43EEF" w:rsidRPr="00D43EEF" w14:paraId="02E0739B"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DBE8C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567F37B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-6.35%</w:t>
            </w:r>
          </w:p>
        </w:tc>
        <w:tc>
          <w:tcPr>
            <w:tcW w:w="1144" w:type="dxa"/>
            <w:tcBorders>
              <w:top w:val="single" w:sz="8" w:space="0" w:color="auto"/>
              <w:left w:val="nil"/>
              <w:bottom w:val="single" w:sz="8" w:space="0" w:color="auto"/>
              <w:right w:val="nil"/>
            </w:tcBorders>
            <w:shd w:val="clear" w:color="000000" w:fill="CCFFCC"/>
            <w:noWrap/>
            <w:vAlign w:val="center"/>
            <w:hideMark/>
          </w:tcPr>
          <w:p w14:paraId="698A7F9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-5.98%</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014E931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-6.22%</w:t>
            </w:r>
          </w:p>
        </w:tc>
        <w:tc>
          <w:tcPr>
            <w:tcW w:w="934" w:type="dxa"/>
            <w:tcBorders>
              <w:top w:val="single" w:sz="8" w:space="0" w:color="auto"/>
              <w:left w:val="nil"/>
              <w:bottom w:val="single" w:sz="8" w:space="0" w:color="auto"/>
              <w:right w:val="nil"/>
            </w:tcBorders>
            <w:shd w:val="clear" w:color="auto" w:fill="auto"/>
            <w:noWrap/>
            <w:vAlign w:val="center"/>
            <w:hideMark/>
          </w:tcPr>
          <w:p w14:paraId="3E6D7F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169%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9CC6F8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295%</w:t>
            </w:r>
          </w:p>
        </w:tc>
      </w:tr>
      <w:tr w:rsidR="00D43EEF" w:rsidRPr="00D43EEF" w14:paraId="45A0ECB7" w14:textId="77777777" w:rsidTr="00D43EE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7BFACB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0F50E2A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-5.79%</w:t>
            </w:r>
          </w:p>
        </w:tc>
        <w:tc>
          <w:tcPr>
            <w:tcW w:w="1144" w:type="dxa"/>
            <w:tcBorders>
              <w:top w:val="single" w:sz="8" w:space="0" w:color="auto"/>
              <w:left w:val="nil"/>
              <w:bottom w:val="single" w:sz="4" w:space="0" w:color="auto"/>
              <w:right w:val="nil"/>
            </w:tcBorders>
            <w:shd w:val="clear" w:color="000000" w:fill="CCFFCC"/>
            <w:noWrap/>
            <w:vAlign w:val="center"/>
            <w:hideMark/>
          </w:tcPr>
          <w:p w14:paraId="2D144E9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-5.27%</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7F174D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-5.53%</w:t>
            </w:r>
          </w:p>
        </w:tc>
        <w:tc>
          <w:tcPr>
            <w:tcW w:w="934" w:type="dxa"/>
            <w:tcBorders>
              <w:top w:val="single" w:sz="8" w:space="0" w:color="auto"/>
              <w:left w:val="nil"/>
              <w:bottom w:val="single" w:sz="4" w:space="0" w:color="auto"/>
              <w:right w:val="nil"/>
            </w:tcBorders>
            <w:shd w:val="clear" w:color="auto" w:fill="auto"/>
            <w:noWrap/>
            <w:vAlign w:val="center"/>
            <w:hideMark/>
          </w:tcPr>
          <w:p w14:paraId="3C10504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192%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8E433B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358%</w:t>
            </w:r>
          </w:p>
        </w:tc>
      </w:tr>
    </w:tbl>
    <w:p w14:paraId="769C6B59" w14:textId="491DD15B" w:rsidR="008151BE" w:rsidRDefault="008151BE" w:rsidP="00195E5A"/>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4F842CE9"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E9F468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F6136E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 xml:space="preserve">Low delay B Main10 </w:t>
            </w:r>
          </w:p>
        </w:tc>
      </w:tr>
      <w:tr w:rsidR="00D43EEF" w:rsidRPr="00D43EEF" w14:paraId="16C4070C"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1CBBBD3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955AC6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4B42A3AC" w14:textId="77777777" w:rsidTr="00D43EEF">
        <w:trPr>
          <w:trHeight w:val="255"/>
          <w:jc w:val="center"/>
        </w:trPr>
        <w:tc>
          <w:tcPr>
            <w:tcW w:w="1640" w:type="dxa"/>
            <w:tcBorders>
              <w:top w:val="nil"/>
              <w:left w:val="nil"/>
              <w:bottom w:val="single" w:sz="4" w:space="0" w:color="auto"/>
              <w:right w:val="nil"/>
            </w:tcBorders>
            <w:shd w:val="clear" w:color="auto" w:fill="auto"/>
            <w:noWrap/>
            <w:vAlign w:val="center"/>
            <w:hideMark/>
          </w:tcPr>
          <w:p w14:paraId="794F151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9E953B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73CB7F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F6B6D6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751ECD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CF8438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41AB1921" w14:textId="77777777" w:rsidTr="00D43EEF">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F6B288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CFE2C9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-2.56%</w:t>
            </w:r>
          </w:p>
        </w:tc>
        <w:tc>
          <w:tcPr>
            <w:tcW w:w="1144" w:type="dxa"/>
            <w:tcBorders>
              <w:top w:val="nil"/>
              <w:left w:val="nil"/>
              <w:bottom w:val="nil"/>
              <w:right w:val="nil"/>
            </w:tcBorders>
            <w:shd w:val="clear" w:color="auto" w:fill="auto"/>
            <w:noWrap/>
            <w:vAlign w:val="center"/>
            <w:hideMark/>
          </w:tcPr>
          <w:p w14:paraId="7E007DA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-2.74%</w:t>
            </w:r>
          </w:p>
        </w:tc>
        <w:tc>
          <w:tcPr>
            <w:tcW w:w="1144" w:type="dxa"/>
            <w:tcBorders>
              <w:top w:val="nil"/>
              <w:left w:val="nil"/>
              <w:bottom w:val="nil"/>
              <w:right w:val="single" w:sz="4" w:space="0" w:color="auto"/>
            </w:tcBorders>
            <w:shd w:val="clear" w:color="auto" w:fill="auto"/>
            <w:noWrap/>
            <w:vAlign w:val="center"/>
            <w:hideMark/>
          </w:tcPr>
          <w:p w14:paraId="73E08A3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-2.54%</w:t>
            </w:r>
          </w:p>
        </w:tc>
        <w:tc>
          <w:tcPr>
            <w:tcW w:w="934" w:type="dxa"/>
            <w:tcBorders>
              <w:top w:val="nil"/>
              <w:left w:val="nil"/>
              <w:bottom w:val="nil"/>
              <w:right w:val="nil"/>
            </w:tcBorders>
            <w:shd w:val="clear" w:color="auto" w:fill="auto"/>
            <w:noWrap/>
            <w:vAlign w:val="center"/>
            <w:hideMark/>
          </w:tcPr>
          <w:p w14:paraId="08233C3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221%</w:t>
            </w:r>
          </w:p>
        </w:tc>
        <w:tc>
          <w:tcPr>
            <w:tcW w:w="934" w:type="dxa"/>
            <w:tcBorders>
              <w:top w:val="nil"/>
              <w:left w:val="nil"/>
              <w:bottom w:val="nil"/>
              <w:right w:val="single" w:sz="4" w:space="0" w:color="auto"/>
            </w:tcBorders>
            <w:shd w:val="clear" w:color="auto" w:fill="auto"/>
            <w:noWrap/>
            <w:vAlign w:val="center"/>
            <w:hideMark/>
          </w:tcPr>
          <w:p w14:paraId="4AC9FAE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229%</w:t>
            </w:r>
          </w:p>
        </w:tc>
      </w:tr>
      <w:tr w:rsidR="00D43EEF" w:rsidRPr="00D43EEF" w14:paraId="1D8F8902"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EFDD1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C013D2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-2.60%</w:t>
            </w:r>
          </w:p>
        </w:tc>
        <w:tc>
          <w:tcPr>
            <w:tcW w:w="1144" w:type="dxa"/>
            <w:tcBorders>
              <w:top w:val="nil"/>
              <w:left w:val="nil"/>
              <w:bottom w:val="nil"/>
              <w:right w:val="nil"/>
            </w:tcBorders>
            <w:shd w:val="clear" w:color="000000" w:fill="CCFFCC"/>
            <w:noWrap/>
            <w:vAlign w:val="center"/>
            <w:hideMark/>
          </w:tcPr>
          <w:p w14:paraId="7693E8C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-3.16%</w:t>
            </w:r>
          </w:p>
        </w:tc>
        <w:tc>
          <w:tcPr>
            <w:tcW w:w="1144" w:type="dxa"/>
            <w:tcBorders>
              <w:top w:val="nil"/>
              <w:left w:val="nil"/>
              <w:bottom w:val="nil"/>
              <w:right w:val="single" w:sz="4" w:space="0" w:color="auto"/>
            </w:tcBorders>
            <w:shd w:val="clear" w:color="000000" w:fill="CCFFCC"/>
            <w:noWrap/>
            <w:vAlign w:val="center"/>
            <w:hideMark/>
          </w:tcPr>
          <w:p w14:paraId="2356959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-3.58%</w:t>
            </w:r>
          </w:p>
        </w:tc>
        <w:tc>
          <w:tcPr>
            <w:tcW w:w="934" w:type="dxa"/>
            <w:tcBorders>
              <w:top w:val="nil"/>
              <w:left w:val="nil"/>
              <w:bottom w:val="nil"/>
              <w:right w:val="nil"/>
            </w:tcBorders>
            <w:shd w:val="clear" w:color="auto" w:fill="auto"/>
            <w:noWrap/>
            <w:vAlign w:val="center"/>
            <w:hideMark/>
          </w:tcPr>
          <w:p w14:paraId="4BB6177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229%</w:t>
            </w:r>
          </w:p>
        </w:tc>
        <w:tc>
          <w:tcPr>
            <w:tcW w:w="934" w:type="dxa"/>
            <w:tcBorders>
              <w:top w:val="nil"/>
              <w:left w:val="nil"/>
              <w:bottom w:val="nil"/>
              <w:right w:val="single" w:sz="4" w:space="0" w:color="auto"/>
            </w:tcBorders>
            <w:shd w:val="clear" w:color="auto" w:fill="auto"/>
            <w:noWrap/>
            <w:vAlign w:val="center"/>
            <w:hideMark/>
          </w:tcPr>
          <w:p w14:paraId="23AF77B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240%</w:t>
            </w:r>
          </w:p>
        </w:tc>
      </w:tr>
      <w:tr w:rsidR="00D43EEF" w:rsidRPr="00D43EEF" w14:paraId="78C68BF7"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7E50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000000" w:fill="CCFFCC"/>
            <w:noWrap/>
            <w:vAlign w:val="center"/>
            <w:hideMark/>
          </w:tcPr>
          <w:p w14:paraId="466AD69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-3.87%</w:t>
            </w:r>
          </w:p>
        </w:tc>
        <w:tc>
          <w:tcPr>
            <w:tcW w:w="1144" w:type="dxa"/>
            <w:tcBorders>
              <w:top w:val="nil"/>
              <w:left w:val="nil"/>
              <w:bottom w:val="nil"/>
              <w:right w:val="nil"/>
            </w:tcBorders>
            <w:shd w:val="clear" w:color="000000" w:fill="CCFFCC"/>
            <w:noWrap/>
            <w:vAlign w:val="center"/>
            <w:hideMark/>
          </w:tcPr>
          <w:p w14:paraId="0BB792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-3.83%</w:t>
            </w:r>
          </w:p>
        </w:tc>
        <w:tc>
          <w:tcPr>
            <w:tcW w:w="1144" w:type="dxa"/>
            <w:tcBorders>
              <w:top w:val="nil"/>
              <w:left w:val="nil"/>
              <w:bottom w:val="nil"/>
              <w:right w:val="single" w:sz="4" w:space="0" w:color="auto"/>
            </w:tcBorders>
            <w:shd w:val="clear" w:color="000000" w:fill="CCFFCC"/>
            <w:noWrap/>
            <w:vAlign w:val="center"/>
            <w:hideMark/>
          </w:tcPr>
          <w:p w14:paraId="1C71DB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-4.35%</w:t>
            </w:r>
          </w:p>
        </w:tc>
        <w:tc>
          <w:tcPr>
            <w:tcW w:w="934" w:type="dxa"/>
            <w:tcBorders>
              <w:top w:val="nil"/>
              <w:left w:val="nil"/>
              <w:bottom w:val="nil"/>
              <w:right w:val="nil"/>
            </w:tcBorders>
            <w:shd w:val="clear" w:color="auto" w:fill="auto"/>
            <w:noWrap/>
            <w:vAlign w:val="center"/>
            <w:hideMark/>
          </w:tcPr>
          <w:p w14:paraId="5709C5F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202%</w:t>
            </w:r>
          </w:p>
        </w:tc>
        <w:tc>
          <w:tcPr>
            <w:tcW w:w="934" w:type="dxa"/>
            <w:tcBorders>
              <w:top w:val="nil"/>
              <w:left w:val="nil"/>
              <w:bottom w:val="nil"/>
              <w:right w:val="single" w:sz="4" w:space="0" w:color="auto"/>
            </w:tcBorders>
            <w:shd w:val="clear" w:color="auto" w:fill="auto"/>
            <w:noWrap/>
            <w:vAlign w:val="center"/>
            <w:hideMark/>
          </w:tcPr>
          <w:p w14:paraId="2CFCC96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208%</w:t>
            </w:r>
          </w:p>
        </w:tc>
      </w:tr>
      <w:tr w:rsidR="00D43EEF" w:rsidRPr="00D43EEF" w14:paraId="7BB08B7C"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47AF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051F2A4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-2.90%</w:t>
            </w:r>
          </w:p>
        </w:tc>
        <w:tc>
          <w:tcPr>
            <w:tcW w:w="1144" w:type="dxa"/>
            <w:tcBorders>
              <w:top w:val="single" w:sz="8" w:space="0" w:color="auto"/>
              <w:left w:val="nil"/>
              <w:bottom w:val="single" w:sz="8" w:space="0" w:color="auto"/>
              <w:right w:val="nil"/>
            </w:tcBorders>
            <w:shd w:val="clear" w:color="000000" w:fill="CCFFCC"/>
            <w:noWrap/>
            <w:vAlign w:val="center"/>
            <w:hideMark/>
          </w:tcPr>
          <w:p w14:paraId="17A5D51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-3.15%</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4FEB968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-3.34%</w:t>
            </w:r>
          </w:p>
        </w:tc>
        <w:tc>
          <w:tcPr>
            <w:tcW w:w="934" w:type="dxa"/>
            <w:tcBorders>
              <w:top w:val="single" w:sz="8" w:space="0" w:color="auto"/>
              <w:left w:val="nil"/>
              <w:bottom w:val="single" w:sz="8" w:space="0" w:color="auto"/>
              <w:right w:val="nil"/>
            </w:tcBorders>
            <w:shd w:val="clear" w:color="auto" w:fill="auto"/>
            <w:noWrap/>
            <w:vAlign w:val="center"/>
            <w:hideMark/>
          </w:tcPr>
          <w:p w14:paraId="1BFAE9C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219%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3E823C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227%</w:t>
            </w:r>
          </w:p>
        </w:tc>
      </w:tr>
      <w:tr w:rsidR="00D43EEF" w:rsidRPr="00D43EEF" w14:paraId="65DAC480" w14:textId="77777777" w:rsidTr="00D43EE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EE4153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F0F0B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-2.75%</w:t>
            </w:r>
          </w:p>
        </w:tc>
        <w:tc>
          <w:tcPr>
            <w:tcW w:w="1144" w:type="dxa"/>
            <w:tcBorders>
              <w:top w:val="single" w:sz="8" w:space="0" w:color="auto"/>
              <w:left w:val="nil"/>
              <w:bottom w:val="single" w:sz="4" w:space="0" w:color="auto"/>
              <w:right w:val="nil"/>
            </w:tcBorders>
            <w:shd w:val="clear" w:color="000000" w:fill="CCFFCC"/>
            <w:noWrap/>
            <w:vAlign w:val="center"/>
            <w:hideMark/>
          </w:tcPr>
          <w:p w14:paraId="0F2F13B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-3.22%</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1C13B37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-3.65%</w:t>
            </w:r>
          </w:p>
        </w:tc>
        <w:tc>
          <w:tcPr>
            <w:tcW w:w="934" w:type="dxa"/>
            <w:tcBorders>
              <w:top w:val="single" w:sz="8" w:space="0" w:color="auto"/>
              <w:left w:val="nil"/>
              <w:bottom w:val="single" w:sz="4" w:space="0" w:color="auto"/>
              <w:right w:val="nil"/>
            </w:tcBorders>
            <w:shd w:val="clear" w:color="auto" w:fill="auto"/>
            <w:noWrap/>
            <w:vAlign w:val="center"/>
            <w:hideMark/>
          </w:tcPr>
          <w:p w14:paraId="3AD986B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6131A0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274%</w:t>
            </w:r>
          </w:p>
        </w:tc>
      </w:tr>
    </w:tbl>
    <w:p w14:paraId="36FAFF16" w14:textId="1962A3A8" w:rsidR="00BF02C1" w:rsidRDefault="00BF02C1" w:rsidP="00BF02C1">
      <w:pPr>
        <w:pStyle w:val="Heading3"/>
      </w:pPr>
      <w:r>
        <w:t xml:space="preserve">Test </w:t>
      </w:r>
      <w:r w:rsidR="00A900F1">
        <w:t>9</w:t>
      </w:r>
      <w:r>
        <w:t>.</w:t>
      </w:r>
      <w:r w:rsidR="00A900F1">
        <w:t>3</w:t>
      </w:r>
      <w:r>
        <w:t>.4</w:t>
      </w:r>
      <w:r w:rsidR="008151BE">
        <w:t xml:space="preserve"> </w:t>
      </w:r>
      <w:r>
        <w:t>B</w:t>
      </w:r>
    </w:p>
    <w:p w14:paraId="01C40CB9" w14:textId="6DE17605" w:rsidR="00B47AF0" w:rsidRDefault="00D43EEF" w:rsidP="00B47AF0">
      <w:r>
        <w:t>Template matching</w:t>
      </w:r>
      <w:r w:rsidR="008151BE">
        <w:t xml:space="preserve"> </w:t>
      </w:r>
      <w:r w:rsidR="00B47AF0">
        <w:t>candidates</w:t>
      </w:r>
      <w:r w:rsidR="008151BE">
        <w:t xml:space="preserve"> </w:t>
      </w:r>
      <w:r>
        <w:t xml:space="preserve">limited to 2 </w:t>
      </w:r>
      <w:r w:rsidR="008151BE">
        <w:t>in AMVP</w:t>
      </w:r>
      <w:r w:rsidR="00B47AF0">
        <w:t>.</w:t>
      </w:r>
    </w:p>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2CAFBBC2"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29ABD1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553D8C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Random Access Main 10</w:t>
            </w:r>
          </w:p>
        </w:tc>
      </w:tr>
      <w:tr w:rsidR="00D43EEF" w:rsidRPr="00D43EEF" w14:paraId="1C2AE9BF"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6CC2D25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90B939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34D3C3C4"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555F39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6ED25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F87BEA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A8DF5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A8DA11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669D31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189CFA30" w14:textId="77777777" w:rsidTr="00D43E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A08B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0AFC945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-6.69%</w:t>
            </w:r>
          </w:p>
        </w:tc>
        <w:tc>
          <w:tcPr>
            <w:tcW w:w="1144" w:type="dxa"/>
            <w:tcBorders>
              <w:top w:val="single" w:sz="8" w:space="0" w:color="auto"/>
              <w:left w:val="nil"/>
              <w:bottom w:val="nil"/>
              <w:right w:val="nil"/>
            </w:tcBorders>
            <w:shd w:val="clear" w:color="000000" w:fill="CCFFCC"/>
            <w:noWrap/>
            <w:vAlign w:val="center"/>
            <w:hideMark/>
          </w:tcPr>
          <w:p w14:paraId="16D3BB3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-6.16%</w:t>
            </w:r>
          </w:p>
        </w:tc>
        <w:tc>
          <w:tcPr>
            <w:tcW w:w="1144" w:type="dxa"/>
            <w:tcBorders>
              <w:top w:val="single" w:sz="8" w:space="0" w:color="auto"/>
              <w:left w:val="nil"/>
              <w:bottom w:val="nil"/>
              <w:right w:val="single" w:sz="4" w:space="0" w:color="auto"/>
            </w:tcBorders>
            <w:shd w:val="clear" w:color="000000" w:fill="CCFFCC"/>
            <w:noWrap/>
            <w:vAlign w:val="center"/>
            <w:hideMark/>
          </w:tcPr>
          <w:p w14:paraId="53C26FF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-6.81%</w:t>
            </w:r>
          </w:p>
        </w:tc>
        <w:tc>
          <w:tcPr>
            <w:tcW w:w="934" w:type="dxa"/>
            <w:tcBorders>
              <w:top w:val="nil"/>
              <w:left w:val="nil"/>
              <w:bottom w:val="nil"/>
              <w:right w:val="nil"/>
            </w:tcBorders>
            <w:shd w:val="clear" w:color="auto" w:fill="auto"/>
            <w:noWrap/>
            <w:vAlign w:val="center"/>
            <w:hideMark/>
          </w:tcPr>
          <w:p w14:paraId="654D628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168%</w:t>
            </w:r>
          </w:p>
        </w:tc>
        <w:tc>
          <w:tcPr>
            <w:tcW w:w="934" w:type="dxa"/>
            <w:tcBorders>
              <w:top w:val="nil"/>
              <w:left w:val="nil"/>
              <w:bottom w:val="nil"/>
              <w:right w:val="single" w:sz="4" w:space="0" w:color="auto"/>
            </w:tcBorders>
            <w:shd w:val="clear" w:color="auto" w:fill="auto"/>
            <w:noWrap/>
            <w:vAlign w:val="center"/>
            <w:hideMark/>
          </w:tcPr>
          <w:p w14:paraId="64C9465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292%</w:t>
            </w:r>
          </w:p>
        </w:tc>
      </w:tr>
      <w:tr w:rsidR="00D43EEF" w:rsidRPr="00D43EEF" w14:paraId="5310B97B"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6B0D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222B2B2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-8.90%</w:t>
            </w:r>
          </w:p>
        </w:tc>
        <w:tc>
          <w:tcPr>
            <w:tcW w:w="1144" w:type="dxa"/>
            <w:tcBorders>
              <w:top w:val="nil"/>
              <w:left w:val="nil"/>
              <w:bottom w:val="nil"/>
              <w:right w:val="nil"/>
            </w:tcBorders>
            <w:shd w:val="clear" w:color="000000" w:fill="CCFFCC"/>
            <w:noWrap/>
            <w:vAlign w:val="center"/>
            <w:hideMark/>
          </w:tcPr>
          <w:p w14:paraId="6D236B7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-8.41%</w:t>
            </w:r>
          </w:p>
        </w:tc>
        <w:tc>
          <w:tcPr>
            <w:tcW w:w="1144" w:type="dxa"/>
            <w:tcBorders>
              <w:top w:val="nil"/>
              <w:left w:val="nil"/>
              <w:bottom w:val="nil"/>
              <w:right w:val="single" w:sz="4" w:space="0" w:color="auto"/>
            </w:tcBorders>
            <w:shd w:val="clear" w:color="000000" w:fill="CCFFCC"/>
            <w:noWrap/>
            <w:vAlign w:val="center"/>
            <w:hideMark/>
          </w:tcPr>
          <w:p w14:paraId="02DE3DC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-8.74%</w:t>
            </w:r>
          </w:p>
        </w:tc>
        <w:tc>
          <w:tcPr>
            <w:tcW w:w="934" w:type="dxa"/>
            <w:tcBorders>
              <w:top w:val="nil"/>
              <w:left w:val="nil"/>
              <w:bottom w:val="nil"/>
              <w:right w:val="nil"/>
            </w:tcBorders>
            <w:shd w:val="clear" w:color="auto" w:fill="auto"/>
            <w:noWrap/>
            <w:vAlign w:val="center"/>
            <w:hideMark/>
          </w:tcPr>
          <w:p w14:paraId="22F3A4E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179%</w:t>
            </w:r>
          </w:p>
        </w:tc>
        <w:tc>
          <w:tcPr>
            <w:tcW w:w="934" w:type="dxa"/>
            <w:tcBorders>
              <w:top w:val="nil"/>
              <w:left w:val="nil"/>
              <w:bottom w:val="nil"/>
              <w:right w:val="single" w:sz="4" w:space="0" w:color="auto"/>
            </w:tcBorders>
            <w:shd w:val="clear" w:color="auto" w:fill="auto"/>
            <w:noWrap/>
            <w:vAlign w:val="center"/>
            <w:hideMark/>
          </w:tcPr>
          <w:p w14:paraId="780AD81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357%</w:t>
            </w:r>
          </w:p>
        </w:tc>
      </w:tr>
      <w:tr w:rsidR="00D43EEF" w:rsidRPr="00D43EEF" w14:paraId="041A1B82"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8765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30D05BC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-5.95%</w:t>
            </w:r>
          </w:p>
        </w:tc>
        <w:tc>
          <w:tcPr>
            <w:tcW w:w="1144" w:type="dxa"/>
            <w:tcBorders>
              <w:top w:val="nil"/>
              <w:left w:val="nil"/>
              <w:bottom w:val="nil"/>
              <w:right w:val="nil"/>
            </w:tcBorders>
            <w:shd w:val="clear" w:color="000000" w:fill="CCFFCC"/>
            <w:noWrap/>
            <w:vAlign w:val="center"/>
            <w:hideMark/>
          </w:tcPr>
          <w:p w14:paraId="445D539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-5.48%</w:t>
            </w:r>
          </w:p>
        </w:tc>
        <w:tc>
          <w:tcPr>
            <w:tcW w:w="1144" w:type="dxa"/>
            <w:tcBorders>
              <w:top w:val="nil"/>
              <w:left w:val="nil"/>
              <w:bottom w:val="nil"/>
              <w:right w:val="single" w:sz="4" w:space="0" w:color="auto"/>
            </w:tcBorders>
            <w:shd w:val="clear" w:color="000000" w:fill="CCFFCC"/>
            <w:noWrap/>
            <w:vAlign w:val="center"/>
            <w:hideMark/>
          </w:tcPr>
          <w:p w14:paraId="4B5C4BC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-5.41%</w:t>
            </w:r>
          </w:p>
        </w:tc>
        <w:tc>
          <w:tcPr>
            <w:tcW w:w="934" w:type="dxa"/>
            <w:tcBorders>
              <w:top w:val="nil"/>
              <w:left w:val="nil"/>
              <w:bottom w:val="nil"/>
              <w:right w:val="nil"/>
            </w:tcBorders>
            <w:shd w:val="clear" w:color="auto" w:fill="auto"/>
            <w:noWrap/>
            <w:vAlign w:val="center"/>
            <w:hideMark/>
          </w:tcPr>
          <w:p w14:paraId="2ED2EFA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176%</w:t>
            </w:r>
          </w:p>
        </w:tc>
        <w:tc>
          <w:tcPr>
            <w:tcW w:w="934" w:type="dxa"/>
            <w:tcBorders>
              <w:top w:val="nil"/>
              <w:left w:val="nil"/>
              <w:bottom w:val="nil"/>
              <w:right w:val="single" w:sz="4" w:space="0" w:color="auto"/>
            </w:tcBorders>
            <w:shd w:val="clear" w:color="auto" w:fill="auto"/>
            <w:noWrap/>
            <w:vAlign w:val="center"/>
            <w:hideMark/>
          </w:tcPr>
          <w:p w14:paraId="6D417B0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306%</w:t>
            </w:r>
          </w:p>
        </w:tc>
      </w:tr>
      <w:tr w:rsidR="00D43EEF" w:rsidRPr="00D43EEF" w14:paraId="4AD288F4"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DFAD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5FAD78F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-5.57%</w:t>
            </w:r>
          </w:p>
        </w:tc>
        <w:tc>
          <w:tcPr>
            <w:tcW w:w="1144" w:type="dxa"/>
            <w:tcBorders>
              <w:top w:val="nil"/>
              <w:left w:val="nil"/>
              <w:bottom w:val="nil"/>
              <w:right w:val="nil"/>
            </w:tcBorders>
            <w:shd w:val="clear" w:color="000000" w:fill="CCFFCC"/>
            <w:noWrap/>
            <w:vAlign w:val="center"/>
            <w:hideMark/>
          </w:tcPr>
          <w:p w14:paraId="1D06EB5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-5.63%</w:t>
            </w:r>
          </w:p>
        </w:tc>
        <w:tc>
          <w:tcPr>
            <w:tcW w:w="1144" w:type="dxa"/>
            <w:tcBorders>
              <w:top w:val="nil"/>
              <w:left w:val="nil"/>
              <w:bottom w:val="nil"/>
              <w:right w:val="single" w:sz="4" w:space="0" w:color="auto"/>
            </w:tcBorders>
            <w:shd w:val="clear" w:color="000000" w:fill="CCFFCC"/>
            <w:noWrap/>
            <w:vAlign w:val="center"/>
            <w:hideMark/>
          </w:tcPr>
          <w:p w14:paraId="2D7FE86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-5.89%</w:t>
            </w:r>
          </w:p>
        </w:tc>
        <w:tc>
          <w:tcPr>
            <w:tcW w:w="934" w:type="dxa"/>
            <w:tcBorders>
              <w:top w:val="nil"/>
              <w:left w:val="nil"/>
              <w:bottom w:val="nil"/>
              <w:right w:val="nil"/>
            </w:tcBorders>
            <w:shd w:val="clear" w:color="auto" w:fill="auto"/>
            <w:noWrap/>
            <w:vAlign w:val="center"/>
            <w:hideMark/>
          </w:tcPr>
          <w:p w14:paraId="1F03E2A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183%</w:t>
            </w:r>
          </w:p>
        </w:tc>
        <w:tc>
          <w:tcPr>
            <w:tcW w:w="934" w:type="dxa"/>
            <w:tcBorders>
              <w:top w:val="nil"/>
              <w:left w:val="nil"/>
              <w:bottom w:val="nil"/>
              <w:right w:val="single" w:sz="4" w:space="0" w:color="auto"/>
            </w:tcBorders>
            <w:shd w:val="clear" w:color="auto" w:fill="auto"/>
            <w:noWrap/>
            <w:vAlign w:val="center"/>
            <w:hideMark/>
          </w:tcPr>
          <w:p w14:paraId="731A163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351%</w:t>
            </w:r>
          </w:p>
        </w:tc>
      </w:tr>
      <w:tr w:rsidR="00D43EEF" w:rsidRPr="00D43EEF" w14:paraId="45099FEC"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AF9DE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264842C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-6.59%</w:t>
            </w:r>
          </w:p>
        </w:tc>
        <w:tc>
          <w:tcPr>
            <w:tcW w:w="1144" w:type="dxa"/>
            <w:tcBorders>
              <w:top w:val="single" w:sz="8" w:space="0" w:color="auto"/>
              <w:left w:val="nil"/>
              <w:bottom w:val="single" w:sz="8" w:space="0" w:color="auto"/>
              <w:right w:val="nil"/>
            </w:tcBorders>
            <w:shd w:val="clear" w:color="000000" w:fill="CCFFCC"/>
            <w:noWrap/>
            <w:vAlign w:val="center"/>
            <w:hideMark/>
          </w:tcPr>
          <w:p w14:paraId="3D36090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-6.24%</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5D047E3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-6.48%</w:t>
            </w:r>
          </w:p>
        </w:tc>
        <w:tc>
          <w:tcPr>
            <w:tcW w:w="934" w:type="dxa"/>
            <w:tcBorders>
              <w:top w:val="single" w:sz="8" w:space="0" w:color="auto"/>
              <w:left w:val="nil"/>
              <w:bottom w:val="single" w:sz="8" w:space="0" w:color="auto"/>
              <w:right w:val="nil"/>
            </w:tcBorders>
            <w:shd w:val="clear" w:color="auto" w:fill="auto"/>
            <w:noWrap/>
            <w:vAlign w:val="center"/>
            <w:hideMark/>
          </w:tcPr>
          <w:p w14:paraId="106B2B2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7A630D7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324%</w:t>
            </w:r>
          </w:p>
        </w:tc>
      </w:tr>
      <w:tr w:rsidR="00D43EEF" w:rsidRPr="00D43EEF" w14:paraId="333932C6" w14:textId="77777777" w:rsidTr="00D43EE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D48F20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1279F9D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-6.14%</w:t>
            </w:r>
          </w:p>
        </w:tc>
        <w:tc>
          <w:tcPr>
            <w:tcW w:w="1144" w:type="dxa"/>
            <w:tcBorders>
              <w:top w:val="single" w:sz="8" w:space="0" w:color="auto"/>
              <w:left w:val="nil"/>
              <w:bottom w:val="single" w:sz="4" w:space="0" w:color="auto"/>
              <w:right w:val="nil"/>
            </w:tcBorders>
            <w:shd w:val="clear" w:color="000000" w:fill="CCFFCC"/>
            <w:noWrap/>
            <w:vAlign w:val="center"/>
            <w:hideMark/>
          </w:tcPr>
          <w:p w14:paraId="6C71A9C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-5.65%</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5F8A415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-5.83%</w:t>
            </w:r>
          </w:p>
        </w:tc>
        <w:tc>
          <w:tcPr>
            <w:tcW w:w="934" w:type="dxa"/>
            <w:tcBorders>
              <w:top w:val="single" w:sz="8" w:space="0" w:color="auto"/>
              <w:left w:val="nil"/>
              <w:bottom w:val="single" w:sz="4" w:space="0" w:color="auto"/>
              <w:right w:val="nil"/>
            </w:tcBorders>
            <w:shd w:val="clear" w:color="auto" w:fill="auto"/>
            <w:noWrap/>
            <w:vAlign w:val="center"/>
            <w:hideMark/>
          </w:tcPr>
          <w:p w14:paraId="55FA1D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194%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755D78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377%</w:t>
            </w:r>
          </w:p>
        </w:tc>
      </w:tr>
    </w:tbl>
    <w:p w14:paraId="398AD5F4" w14:textId="5C0C99A7" w:rsidR="00BF02C1" w:rsidRDefault="00BF02C1"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0AAEFD53"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6F34A67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1E2F3C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 xml:space="preserve">Low delay B Main10 </w:t>
            </w:r>
          </w:p>
        </w:tc>
      </w:tr>
      <w:tr w:rsidR="00D43EEF" w:rsidRPr="00D43EEF" w14:paraId="771B26EA"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76391F6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877CDB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17B53F8B" w14:textId="77777777" w:rsidTr="00D43EEF">
        <w:trPr>
          <w:trHeight w:val="255"/>
          <w:jc w:val="center"/>
        </w:trPr>
        <w:tc>
          <w:tcPr>
            <w:tcW w:w="1640" w:type="dxa"/>
            <w:tcBorders>
              <w:top w:val="nil"/>
              <w:left w:val="nil"/>
              <w:bottom w:val="single" w:sz="4" w:space="0" w:color="auto"/>
              <w:right w:val="nil"/>
            </w:tcBorders>
            <w:shd w:val="clear" w:color="auto" w:fill="auto"/>
            <w:noWrap/>
            <w:vAlign w:val="center"/>
            <w:hideMark/>
          </w:tcPr>
          <w:p w14:paraId="67B0C58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395F8A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B70CBC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46521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1C8B43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BB69D1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6F423240" w14:textId="77777777" w:rsidTr="00D43EEF">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135515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157D579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-3.04%</w:t>
            </w:r>
          </w:p>
        </w:tc>
        <w:tc>
          <w:tcPr>
            <w:tcW w:w="1144" w:type="dxa"/>
            <w:tcBorders>
              <w:top w:val="nil"/>
              <w:left w:val="nil"/>
              <w:bottom w:val="nil"/>
              <w:right w:val="nil"/>
            </w:tcBorders>
            <w:shd w:val="clear" w:color="000000" w:fill="CCFFCC"/>
            <w:noWrap/>
            <w:vAlign w:val="center"/>
            <w:hideMark/>
          </w:tcPr>
          <w:p w14:paraId="0496C49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-3.12%</w:t>
            </w:r>
          </w:p>
        </w:tc>
        <w:tc>
          <w:tcPr>
            <w:tcW w:w="1144" w:type="dxa"/>
            <w:tcBorders>
              <w:top w:val="nil"/>
              <w:left w:val="nil"/>
              <w:bottom w:val="nil"/>
              <w:right w:val="single" w:sz="4" w:space="0" w:color="auto"/>
            </w:tcBorders>
            <w:shd w:val="clear" w:color="000000" w:fill="CCFFCC"/>
            <w:noWrap/>
            <w:vAlign w:val="center"/>
            <w:hideMark/>
          </w:tcPr>
          <w:p w14:paraId="2700317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-3.07%</w:t>
            </w:r>
          </w:p>
        </w:tc>
        <w:tc>
          <w:tcPr>
            <w:tcW w:w="934" w:type="dxa"/>
            <w:tcBorders>
              <w:top w:val="nil"/>
              <w:left w:val="nil"/>
              <w:bottom w:val="nil"/>
              <w:right w:val="nil"/>
            </w:tcBorders>
            <w:shd w:val="clear" w:color="auto" w:fill="auto"/>
            <w:noWrap/>
            <w:vAlign w:val="center"/>
            <w:hideMark/>
          </w:tcPr>
          <w:p w14:paraId="4D776C7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230%</w:t>
            </w:r>
          </w:p>
        </w:tc>
        <w:tc>
          <w:tcPr>
            <w:tcW w:w="934" w:type="dxa"/>
            <w:tcBorders>
              <w:top w:val="nil"/>
              <w:left w:val="nil"/>
              <w:bottom w:val="nil"/>
              <w:right w:val="single" w:sz="4" w:space="0" w:color="auto"/>
            </w:tcBorders>
            <w:shd w:val="clear" w:color="auto" w:fill="auto"/>
            <w:noWrap/>
            <w:vAlign w:val="center"/>
            <w:hideMark/>
          </w:tcPr>
          <w:p w14:paraId="7987F15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285%</w:t>
            </w:r>
          </w:p>
        </w:tc>
      </w:tr>
      <w:tr w:rsidR="00D43EEF" w:rsidRPr="00D43EEF" w14:paraId="5CBEF1A4"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8EC28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54C88F1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-3.14%</w:t>
            </w:r>
          </w:p>
        </w:tc>
        <w:tc>
          <w:tcPr>
            <w:tcW w:w="1144" w:type="dxa"/>
            <w:tcBorders>
              <w:top w:val="nil"/>
              <w:left w:val="nil"/>
              <w:bottom w:val="nil"/>
              <w:right w:val="nil"/>
            </w:tcBorders>
            <w:shd w:val="clear" w:color="000000" w:fill="CCFFCC"/>
            <w:noWrap/>
            <w:vAlign w:val="center"/>
            <w:hideMark/>
          </w:tcPr>
          <w:p w14:paraId="2D25BF4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-3.74%</w:t>
            </w:r>
          </w:p>
        </w:tc>
        <w:tc>
          <w:tcPr>
            <w:tcW w:w="1144" w:type="dxa"/>
            <w:tcBorders>
              <w:top w:val="nil"/>
              <w:left w:val="nil"/>
              <w:bottom w:val="nil"/>
              <w:right w:val="single" w:sz="4" w:space="0" w:color="auto"/>
            </w:tcBorders>
            <w:shd w:val="clear" w:color="000000" w:fill="CCFFCC"/>
            <w:noWrap/>
            <w:vAlign w:val="center"/>
            <w:hideMark/>
          </w:tcPr>
          <w:p w14:paraId="1C286F9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-3.98%</w:t>
            </w:r>
          </w:p>
        </w:tc>
        <w:tc>
          <w:tcPr>
            <w:tcW w:w="934" w:type="dxa"/>
            <w:tcBorders>
              <w:top w:val="nil"/>
              <w:left w:val="nil"/>
              <w:bottom w:val="nil"/>
              <w:right w:val="nil"/>
            </w:tcBorders>
            <w:shd w:val="clear" w:color="auto" w:fill="auto"/>
            <w:noWrap/>
            <w:vAlign w:val="center"/>
            <w:hideMark/>
          </w:tcPr>
          <w:p w14:paraId="564E01C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230%</w:t>
            </w:r>
          </w:p>
        </w:tc>
        <w:tc>
          <w:tcPr>
            <w:tcW w:w="934" w:type="dxa"/>
            <w:tcBorders>
              <w:top w:val="nil"/>
              <w:left w:val="nil"/>
              <w:bottom w:val="nil"/>
              <w:right w:val="single" w:sz="4" w:space="0" w:color="auto"/>
            </w:tcBorders>
            <w:shd w:val="clear" w:color="auto" w:fill="auto"/>
            <w:noWrap/>
            <w:vAlign w:val="center"/>
            <w:hideMark/>
          </w:tcPr>
          <w:p w14:paraId="09A6BD7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276%</w:t>
            </w:r>
          </w:p>
        </w:tc>
      </w:tr>
      <w:tr w:rsidR="00D43EEF" w:rsidRPr="00D43EEF" w14:paraId="1C1B9301"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490D0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000000" w:fill="CCFFCC"/>
            <w:noWrap/>
            <w:vAlign w:val="center"/>
            <w:hideMark/>
          </w:tcPr>
          <w:p w14:paraId="21848C7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-4.26%</w:t>
            </w:r>
          </w:p>
        </w:tc>
        <w:tc>
          <w:tcPr>
            <w:tcW w:w="1144" w:type="dxa"/>
            <w:tcBorders>
              <w:top w:val="nil"/>
              <w:left w:val="nil"/>
              <w:bottom w:val="nil"/>
              <w:right w:val="nil"/>
            </w:tcBorders>
            <w:shd w:val="clear" w:color="000000" w:fill="CCFFCC"/>
            <w:noWrap/>
            <w:vAlign w:val="center"/>
            <w:hideMark/>
          </w:tcPr>
          <w:p w14:paraId="750DBEC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-4.15%</w:t>
            </w:r>
          </w:p>
        </w:tc>
        <w:tc>
          <w:tcPr>
            <w:tcW w:w="1144" w:type="dxa"/>
            <w:tcBorders>
              <w:top w:val="nil"/>
              <w:left w:val="nil"/>
              <w:bottom w:val="nil"/>
              <w:right w:val="single" w:sz="4" w:space="0" w:color="auto"/>
            </w:tcBorders>
            <w:shd w:val="clear" w:color="000000" w:fill="CCFFCC"/>
            <w:noWrap/>
            <w:vAlign w:val="center"/>
            <w:hideMark/>
          </w:tcPr>
          <w:p w14:paraId="2B5C69F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-4.47%</w:t>
            </w:r>
          </w:p>
        </w:tc>
        <w:tc>
          <w:tcPr>
            <w:tcW w:w="934" w:type="dxa"/>
            <w:tcBorders>
              <w:top w:val="nil"/>
              <w:left w:val="nil"/>
              <w:bottom w:val="nil"/>
              <w:right w:val="nil"/>
            </w:tcBorders>
            <w:shd w:val="clear" w:color="auto" w:fill="auto"/>
            <w:noWrap/>
            <w:vAlign w:val="center"/>
            <w:hideMark/>
          </w:tcPr>
          <w:p w14:paraId="135A709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212%</w:t>
            </w:r>
          </w:p>
        </w:tc>
        <w:tc>
          <w:tcPr>
            <w:tcW w:w="934" w:type="dxa"/>
            <w:tcBorders>
              <w:top w:val="nil"/>
              <w:left w:val="nil"/>
              <w:bottom w:val="nil"/>
              <w:right w:val="single" w:sz="4" w:space="0" w:color="auto"/>
            </w:tcBorders>
            <w:shd w:val="clear" w:color="auto" w:fill="auto"/>
            <w:noWrap/>
            <w:vAlign w:val="center"/>
            <w:hideMark/>
          </w:tcPr>
          <w:p w14:paraId="0F9D2ED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291%</w:t>
            </w:r>
          </w:p>
        </w:tc>
      </w:tr>
      <w:tr w:rsidR="00D43EEF" w:rsidRPr="00D43EEF" w14:paraId="455F7046"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E3421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716C279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-3.38%</w:t>
            </w:r>
          </w:p>
        </w:tc>
        <w:tc>
          <w:tcPr>
            <w:tcW w:w="1144" w:type="dxa"/>
            <w:tcBorders>
              <w:top w:val="single" w:sz="8" w:space="0" w:color="auto"/>
              <w:left w:val="nil"/>
              <w:bottom w:val="single" w:sz="8" w:space="0" w:color="auto"/>
              <w:right w:val="nil"/>
            </w:tcBorders>
            <w:shd w:val="clear" w:color="000000" w:fill="CCFFCC"/>
            <w:noWrap/>
            <w:vAlign w:val="center"/>
            <w:hideMark/>
          </w:tcPr>
          <w:p w14:paraId="5D3738D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-3.58%</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2A8BCB6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-3.72%</w:t>
            </w:r>
          </w:p>
        </w:tc>
        <w:tc>
          <w:tcPr>
            <w:tcW w:w="934" w:type="dxa"/>
            <w:tcBorders>
              <w:top w:val="single" w:sz="8" w:space="0" w:color="auto"/>
              <w:left w:val="nil"/>
              <w:bottom w:val="single" w:sz="8" w:space="0" w:color="auto"/>
              <w:right w:val="nil"/>
            </w:tcBorders>
            <w:shd w:val="clear" w:color="auto" w:fill="auto"/>
            <w:noWrap/>
            <w:vAlign w:val="center"/>
            <w:hideMark/>
          </w:tcPr>
          <w:p w14:paraId="5006CC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225%</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FD625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283%</w:t>
            </w:r>
          </w:p>
        </w:tc>
      </w:tr>
      <w:tr w:rsidR="00D43EEF" w:rsidRPr="00D43EEF" w14:paraId="63E1267D" w14:textId="77777777" w:rsidTr="00D43EE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963027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6662BC0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-3.44%</w:t>
            </w:r>
          </w:p>
        </w:tc>
        <w:tc>
          <w:tcPr>
            <w:tcW w:w="1144" w:type="dxa"/>
            <w:tcBorders>
              <w:top w:val="single" w:sz="8" w:space="0" w:color="auto"/>
              <w:left w:val="nil"/>
              <w:bottom w:val="single" w:sz="4" w:space="0" w:color="auto"/>
              <w:right w:val="nil"/>
            </w:tcBorders>
            <w:shd w:val="clear" w:color="000000" w:fill="CCFFCC"/>
            <w:noWrap/>
            <w:vAlign w:val="center"/>
            <w:hideMark/>
          </w:tcPr>
          <w:p w14:paraId="74D3BA3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-3.98%</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799AFAB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-4.50%</w:t>
            </w:r>
          </w:p>
        </w:tc>
        <w:tc>
          <w:tcPr>
            <w:tcW w:w="934" w:type="dxa"/>
            <w:tcBorders>
              <w:top w:val="single" w:sz="8" w:space="0" w:color="auto"/>
              <w:left w:val="nil"/>
              <w:bottom w:val="single" w:sz="4" w:space="0" w:color="auto"/>
              <w:right w:val="nil"/>
            </w:tcBorders>
            <w:shd w:val="clear" w:color="auto" w:fill="auto"/>
            <w:noWrap/>
            <w:vAlign w:val="center"/>
            <w:hideMark/>
          </w:tcPr>
          <w:p w14:paraId="4990FD5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A54021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308%</w:t>
            </w:r>
          </w:p>
        </w:tc>
      </w:tr>
    </w:tbl>
    <w:p w14:paraId="747C7961" w14:textId="0A2FC529" w:rsidR="008151BE" w:rsidRDefault="008151BE" w:rsidP="00B47AF0">
      <w:pPr>
        <w:pStyle w:val="Heading3"/>
      </w:pPr>
      <w:r>
        <w:lastRenderedPageBreak/>
        <w:t xml:space="preserve">Test </w:t>
      </w:r>
      <w:r w:rsidR="00A900F1">
        <w:t>9</w:t>
      </w:r>
      <w:r>
        <w:t>.</w:t>
      </w:r>
      <w:r w:rsidR="00A900F1">
        <w:t>3</w:t>
      </w:r>
      <w:r>
        <w:t>.4 C</w:t>
      </w:r>
    </w:p>
    <w:p w14:paraId="4FBDDFBE" w14:textId="7A9E2C06" w:rsidR="00B47AF0" w:rsidRDefault="00B47AF0" w:rsidP="00BF02C1">
      <w:r>
        <w:t xml:space="preserve">Test </w:t>
      </w:r>
      <w:r w:rsidR="008151BE">
        <w:t>a)</w:t>
      </w:r>
      <w:r>
        <w:t xml:space="preserve"> and </w:t>
      </w:r>
      <w:r w:rsidR="008151BE">
        <w:t>b)</w:t>
      </w:r>
      <w:r>
        <w:t xml:space="preserve"> together.</w:t>
      </w:r>
    </w:p>
    <w:tbl>
      <w:tblPr>
        <w:tblW w:w="6940" w:type="dxa"/>
        <w:jc w:val="center"/>
        <w:tblLook w:val="04A0" w:firstRow="1" w:lastRow="0" w:firstColumn="1" w:lastColumn="0" w:noHBand="0" w:noVBand="1"/>
      </w:tblPr>
      <w:tblGrid>
        <w:gridCol w:w="1640"/>
        <w:gridCol w:w="1144"/>
        <w:gridCol w:w="1144"/>
        <w:gridCol w:w="1144"/>
        <w:gridCol w:w="934"/>
        <w:gridCol w:w="934"/>
      </w:tblGrid>
      <w:tr w:rsidR="00066A79" w:rsidRPr="00066A79" w14:paraId="36935880"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613DCAFD"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AA13C4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Random Access Main 10</w:t>
            </w:r>
          </w:p>
        </w:tc>
      </w:tr>
      <w:tr w:rsidR="00066A79" w:rsidRPr="00066A79" w14:paraId="0BB5C8C5"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4DB6EA0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D3C41D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 VTM-1.0</w:t>
            </w:r>
          </w:p>
        </w:tc>
      </w:tr>
      <w:tr w:rsidR="00066A79" w:rsidRPr="00066A79" w14:paraId="29E2E1CA"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57E3D8F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B06C2A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D65B15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5062E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3EF99D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9ED264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DecT</w:t>
            </w:r>
            <w:proofErr w:type="spellEnd"/>
          </w:p>
        </w:tc>
      </w:tr>
      <w:tr w:rsidR="00066A79" w:rsidRPr="00066A79" w14:paraId="7F2DE0F6" w14:textId="77777777" w:rsidTr="00066A7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CD45A"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216B75F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-6.65%</w:t>
            </w:r>
          </w:p>
        </w:tc>
        <w:tc>
          <w:tcPr>
            <w:tcW w:w="1144" w:type="dxa"/>
            <w:tcBorders>
              <w:top w:val="single" w:sz="8" w:space="0" w:color="auto"/>
              <w:left w:val="nil"/>
              <w:bottom w:val="nil"/>
              <w:right w:val="nil"/>
            </w:tcBorders>
            <w:shd w:val="clear" w:color="000000" w:fill="CCFFCC"/>
            <w:noWrap/>
            <w:vAlign w:val="center"/>
            <w:hideMark/>
          </w:tcPr>
          <w:p w14:paraId="32991C2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-6.05%</w:t>
            </w:r>
          </w:p>
        </w:tc>
        <w:tc>
          <w:tcPr>
            <w:tcW w:w="1144" w:type="dxa"/>
            <w:tcBorders>
              <w:top w:val="single" w:sz="8" w:space="0" w:color="auto"/>
              <w:left w:val="nil"/>
              <w:bottom w:val="nil"/>
              <w:right w:val="single" w:sz="4" w:space="0" w:color="auto"/>
            </w:tcBorders>
            <w:shd w:val="clear" w:color="000000" w:fill="CCFFCC"/>
            <w:noWrap/>
            <w:vAlign w:val="center"/>
            <w:hideMark/>
          </w:tcPr>
          <w:p w14:paraId="36DB0B4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-6.78%</w:t>
            </w:r>
          </w:p>
        </w:tc>
        <w:tc>
          <w:tcPr>
            <w:tcW w:w="934" w:type="dxa"/>
            <w:tcBorders>
              <w:top w:val="nil"/>
              <w:left w:val="nil"/>
              <w:bottom w:val="nil"/>
              <w:right w:val="nil"/>
            </w:tcBorders>
            <w:shd w:val="clear" w:color="auto" w:fill="auto"/>
            <w:noWrap/>
            <w:vAlign w:val="center"/>
            <w:hideMark/>
          </w:tcPr>
          <w:p w14:paraId="0C4D1C6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160%</w:t>
            </w:r>
          </w:p>
        </w:tc>
        <w:tc>
          <w:tcPr>
            <w:tcW w:w="934" w:type="dxa"/>
            <w:tcBorders>
              <w:top w:val="nil"/>
              <w:left w:val="nil"/>
              <w:bottom w:val="nil"/>
              <w:right w:val="single" w:sz="4" w:space="0" w:color="auto"/>
            </w:tcBorders>
            <w:shd w:val="clear" w:color="auto" w:fill="auto"/>
            <w:noWrap/>
            <w:vAlign w:val="center"/>
            <w:hideMark/>
          </w:tcPr>
          <w:p w14:paraId="054690C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259%</w:t>
            </w:r>
          </w:p>
        </w:tc>
      </w:tr>
      <w:tr w:rsidR="00066A79" w:rsidRPr="00066A79" w14:paraId="2270455B"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1C2B1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39ACDBA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-8.89%</w:t>
            </w:r>
          </w:p>
        </w:tc>
        <w:tc>
          <w:tcPr>
            <w:tcW w:w="1144" w:type="dxa"/>
            <w:tcBorders>
              <w:top w:val="nil"/>
              <w:left w:val="nil"/>
              <w:bottom w:val="nil"/>
              <w:right w:val="nil"/>
            </w:tcBorders>
            <w:shd w:val="clear" w:color="000000" w:fill="CCFFCC"/>
            <w:noWrap/>
            <w:vAlign w:val="center"/>
            <w:hideMark/>
          </w:tcPr>
          <w:p w14:paraId="37738384"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-8.38%</w:t>
            </w:r>
          </w:p>
        </w:tc>
        <w:tc>
          <w:tcPr>
            <w:tcW w:w="1144" w:type="dxa"/>
            <w:tcBorders>
              <w:top w:val="nil"/>
              <w:left w:val="nil"/>
              <w:bottom w:val="nil"/>
              <w:right w:val="single" w:sz="4" w:space="0" w:color="auto"/>
            </w:tcBorders>
            <w:shd w:val="clear" w:color="000000" w:fill="CCFFCC"/>
            <w:noWrap/>
            <w:vAlign w:val="center"/>
            <w:hideMark/>
          </w:tcPr>
          <w:p w14:paraId="65891D5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-8.72%</w:t>
            </w:r>
          </w:p>
        </w:tc>
        <w:tc>
          <w:tcPr>
            <w:tcW w:w="934" w:type="dxa"/>
            <w:tcBorders>
              <w:top w:val="nil"/>
              <w:left w:val="nil"/>
              <w:bottom w:val="nil"/>
              <w:right w:val="nil"/>
            </w:tcBorders>
            <w:shd w:val="clear" w:color="auto" w:fill="auto"/>
            <w:noWrap/>
            <w:vAlign w:val="center"/>
            <w:hideMark/>
          </w:tcPr>
          <w:p w14:paraId="583884C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166%</w:t>
            </w:r>
          </w:p>
        </w:tc>
        <w:tc>
          <w:tcPr>
            <w:tcW w:w="934" w:type="dxa"/>
            <w:tcBorders>
              <w:top w:val="nil"/>
              <w:left w:val="nil"/>
              <w:bottom w:val="nil"/>
              <w:right w:val="single" w:sz="4" w:space="0" w:color="auto"/>
            </w:tcBorders>
            <w:shd w:val="clear" w:color="auto" w:fill="auto"/>
            <w:noWrap/>
            <w:vAlign w:val="center"/>
            <w:hideMark/>
          </w:tcPr>
          <w:p w14:paraId="0B499F4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320%</w:t>
            </w:r>
          </w:p>
        </w:tc>
      </w:tr>
      <w:tr w:rsidR="00066A79" w:rsidRPr="00066A79" w14:paraId="0CF306DB"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1706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5E0F52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-5.95%</w:t>
            </w:r>
          </w:p>
        </w:tc>
        <w:tc>
          <w:tcPr>
            <w:tcW w:w="1144" w:type="dxa"/>
            <w:tcBorders>
              <w:top w:val="nil"/>
              <w:left w:val="nil"/>
              <w:bottom w:val="nil"/>
              <w:right w:val="nil"/>
            </w:tcBorders>
            <w:shd w:val="clear" w:color="000000" w:fill="CCFFCC"/>
            <w:noWrap/>
            <w:vAlign w:val="center"/>
            <w:hideMark/>
          </w:tcPr>
          <w:p w14:paraId="622ACB8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-5.51%</w:t>
            </w:r>
          </w:p>
        </w:tc>
        <w:tc>
          <w:tcPr>
            <w:tcW w:w="1144" w:type="dxa"/>
            <w:tcBorders>
              <w:top w:val="nil"/>
              <w:left w:val="nil"/>
              <w:bottom w:val="nil"/>
              <w:right w:val="single" w:sz="4" w:space="0" w:color="auto"/>
            </w:tcBorders>
            <w:shd w:val="clear" w:color="000000" w:fill="CCFFCC"/>
            <w:noWrap/>
            <w:vAlign w:val="center"/>
            <w:hideMark/>
          </w:tcPr>
          <w:p w14:paraId="1ECF4134"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-5.34%</w:t>
            </w:r>
          </w:p>
        </w:tc>
        <w:tc>
          <w:tcPr>
            <w:tcW w:w="934" w:type="dxa"/>
            <w:tcBorders>
              <w:top w:val="nil"/>
              <w:left w:val="nil"/>
              <w:bottom w:val="nil"/>
              <w:right w:val="nil"/>
            </w:tcBorders>
            <w:shd w:val="clear" w:color="auto" w:fill="auto"/>
            <w:noWrap/>
            <w:vAlign w:val="center"/>
            <w:hideMark/>
          </w:tcPr>
          <w:p w14:paraId="10053A1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172%</w:t>
            </w:r>
          </w:p>
        </w:tc>
        <w:tc>
          <w:tcPr>
            <w:tcW w:w="934" w:type="dxa"/>
            <w:tcBorders>
              <w:top w:val="nil"/>
              <w:left w:val="nil"/>
              <w:bottom w:val="nil"/>
              <w:right w:val="single" w:sz="4" w:space="0" w:color="auto"/>
            </w:tcBorders>
            <w:shd w:val="clear" w:color="auto" w:fill="auto"/>
            <w:noWrap/>
            <w:vAlign w:val="center"/>
            <w:hideMark/>
          </w:tcPr>
          <w:p w14:paraId="339241CC"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279%</w:t>
            </w:r>
          </w:p>
        </w:tc>
      </w:tr>
      <w:tr w:rsidR="00066A79" w:rsidRPr="00066A79" w14:paraId="186BFC7F"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AA79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4ADB65BA"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-5.53%</w:t>
            </w:r>
          </w:p>
        </w:tc>
        <w:tc>
          <w:tcPr>
            <w:tcW w:w="1144" w:type="dxa"/>
            <w:tcBorders>
              <w:top w:val="nil"/>
              <w:left w:val="nil"/>
              <w:bottom w:val="nil"/>
              <w:right w:val="nil"/>
            </w:tcBorders>
            <w:shd w:val="clear" w:color="000000" w:fill="CCFFCC"/>
            <w:noWrap/>
            <w:vAlign w:val="center"/>
            <w:hideMark/>
          </w:tcPr>
          <w:p w14:paraId="5DDA7AA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-5.62%</w:t>
            </w:r>
          </w:p>
        </w:tc>
        <w:tc>
          <w:tcPr>
            <w:tcW w:w="1144" w:type="dxa"/>
            <w:tcBorders>
              <w:top w:val="nil"/>
              <w:left w:val="nil"/>
              <w:bottom w:val="nil"/>
              <w:right w:val="single" w:sz="4" w:space="0" w:color="auto"/>
            </w:tcBorders>
            <w:shd w:val="clear" w:color="000000" w:fill="CCFFCC"/>
            <w:noWrap/>
            <w:vAlign w:val="center"/>
            <w:hideMark/>
          </w:tcPr>
          <w:p w14:paraId="21A0D3C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-5.86%</w:t>
            </w:r>
          </w:p>
        </w:tc>
        <w:tc>
          <w:tcPr>
            <w:tcW w:w="934" w:type="dxa"/>
            <w:tcBorders>
              <w:top w:val="nil"/>
              <w:left w:val="nil"/>
              <w:bottom w:val="nil"/>
              <w:right w:val="nil"/>
            </w:tcBorders>
            <w:shd w:val="clear" w:color="auto" w:fill="auto"/>
            <w:noWrap/>
            <w:vAlign w:val="center"/>
            <w:hideMark/>
          </w:tcPr>
          <w:p w14:paraId="31E8609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182%</w:t>
            </w:r>
          </w:p>
        </w:tc>
        <w:tc>
          <w:tcPr>
            <w:tcW w:w="934" w:type="dxa"/>
            <w:tcBorders>
              <w:top w:val="nil"/>
              <w:left w:val="nil"/>
              <w:bottom w:val="nil"/>
              <w:right w:val="single" w:sz="4" w:space="0" w:color="auto"/>
            </w:tcBorders>
            <w:shd w:val="clear" w:color="auto" w:fill="auto"/>
            <w:noWrap/>
            <w:vAlign w:val="center"/>
            <w:hideMark/>
          </w:tcPr>
          <w:p w14:paraId="3ACE53A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329%</w:t>
            </w:r>
          </w:p>
        </w:tc>
      </w:tr>
      <w:tr w:rsidR="00066A79" w:rsidRPr="00066A79" w14:paraId="357BF7F5" w14:textId="77777777" w:rsidTr="00066A7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0D7F2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0D5018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-6.57%</w:t>
            </w:r>
          </w:p>
        </w:tc>
        <w:tc>
          <w:tcPr>
            <w:tcW w:w="1144" w:type="dxa"/>
            <w:tcBorders>
              <w:top w:val="single" w:sz="8" w:space="0" w:color="auto"/>
              <w:left w:val="nil"/>
              <w:bottom w:val="single" w:sz="8" w:space="0" w:color="auto"/>
              <w:right w:val="nil"/>
            </w:tcBorders>
            <w:shd w:val="clear" w:color="000000" w:fill="CCFFCC"/>
            <w:noWrap/>
            <w:vAlign w:val="center"/>
            <w:hideMark/>
          </w:tcPr>
          <w:p w14:paraId="66A918AC"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-6.22%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00245CE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-6.44%</w:t>
            </w:r>
          </w:p>
        </w:tc>
        <w:tc>
          <w:tcPr>
            <w:tcW w:w="934" w:type="dxa"/>
            <w:tcBorders>
              <w:top w:val="single" w:sz="8" w:space="0" w:color="auto"/>
              <w:left w:val="nil"/>
              <w:bottom w:val="single" w:sz="8" w:space="0" w:color="auto"/>
              <w:right w:val="nil"/>
            </w:tcBorders>
            <w:shd w:val="clear" w:color="auto" w:fill="auto"/>
            <w:noWrap/>
            <w:vAlign w:val="center"/>
            <w:hideMark/>
          </w:tcPr>
          <w:p w14:paraId="0E0C91F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171%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347686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295%</w:t>
            </w:r>
          </w:p>
        </w:tc>
      </w:tr>
      <w:tr w:rsidR="00066A79" w:rsidRPr="00066A79" w14:paraId="3A9EB15B" w14:textId="77777777" w:rsidTr="00066A79">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E4502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24E46FB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-6.12%</w:t>
            </w:r>
          </w:p>
        </w:tc>
        <w:tc>
          <w:tcPr>
            <w:tcW w:w="1144" w:type="dxa"/>
            <w:tcBorders>
              <w:top w:val="single" w:sz="8" w:space="0" w:color="auto"/>
              <w:left w:val="nil"/>
              <w:bottom w:val="single" w:sz="4" w:space="0" w:color="auto"/>
              <w:right w:val="nil"/>
            </w:tcBorders>
            <w:shd w:val="clear" w:color="000000" w:fill="CCFFCC"/>
            <w:noWrap/>
            <w:vAlign w:val="center"/>
            <w:hideMark/>
          </w:tcPr>
          <w:p w14:paraId="6A9DACB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-5.55%</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3DF708D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-5.83%</w:t>
            </w:r>
          </w:p>
        </w:tc>
        <w:tc>
          <w:tcPr>
            <w:tcW w:w="934" w:type="dxa"/>
            <w:tcBorders>
              <w:top w:val="single" w:sz="8" w:space="0" w:color="auto"/>
              <w:left w:val="nil"/>
              <w:bottom w:val="single" w:sz="4" w:space="0" w:color="auto"/>
              <w:right w:val="nil"/>
            </w:tcBorders>
            <w:shd w:val="clear" w:color="auto" w:fill="auto"/>
            <w:noWrap/>
            <w:vAlign w:val="center"/>
            <w:hideMark/>
          </w:tcPr>
          <w:p w14:paraId="491C358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192%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A3EE9DD"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357%</w:t>
            </w:r>
          </w:p>
        </w:tc>
      </w:tr>
    </w:tbl>
    <w:p w14:paraId="64935BA1" w14:textId="42C7228D" w:rsidR="00294ADF" w:rsidRDefault="00294ADF"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066A79" w:rsidRPr="00066A79" w14:paraId="4C63917D"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6012831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13C966C"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 xml:space="preserve">Low delay B Main10 </w:t>
            </w:r>
          </w:p>
        </w:tc>
      </w:tr>
      <w:tr w:rsidR="00066A79" w:rsidRPr="00066A79" w14:paraId="18BE4329"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22D1439A"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11B209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 VTM-1.0</w:t>
            </w:r>
          </w:p>
        </w:tc>
      </w:tr>
      <w:tr w:rsidR="00066A79" w:rsidRPr="00066A79" w14:paraId="3BD60E8F" w14:textId="77777777" w:rsidTr="00066A79">
        <w:trPr>
          <w:trHeight w:val="255"/>
          <w:jc w:val="center"/>
        </w:trPr>
        <w:tc>
          <w:tcPr>
            <w:tcW w:w="1640" w:type="dxa"/>
            <w:tcBorders>
              <w:top w:val="nil"/>
              <w:left w:val="nil"/>
              <w:bottom w:val="single" w:sz="4" w:space="0" w:color="auto"/>
              <w:right w:val="nil"/>
            </w:tcBorders>
            <w:shd w:val="clear" w:color="auto" w:fill="auto"/>
            <w:noWrap/>
            <w:vAlign w:val="center"/>
            <w:hideMark/>
          </w:tcPr>
          <w:p w14:paraId="56232A8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E22499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46DFE9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CC034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FA68545"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6253970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DecT</w:t>
            </w:r>
            <w:proofErr w:type="spellEnd"/>
          </w:p>
        </w:tc>
      </w:tr>
      <w:tr w:rsidR="00066A79" w:rsidRPr="00066A79" w14:paraId="322C7E77" w14:textId="77777777" w:rsidTr="00066A79">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7146AB9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3F325B2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-3.02%</w:t>
            </w:r>
          </w:p>
        </w:tc>
        <w:tc>
          <w:tcPr>
            <w:tcW w:w="1144" w:type="dxa"/>
            <w:tcBorders>
              <w:top w:val="nil"/>
              <w:left w:val="nil"/>
              <w:bottom w:val="nil"/>
              <w:right w:val="nil"/>
            </w:tcBorders>
            <w:shd w:val="clear" w:color="000000" w:fill="CCFFCC"/>
            <w:noWrap/>
            <w:vAlign w:val="center"/>
            <w:hideMark/>
          </w:tcPr>
          <w:p w14:paraId="09E0057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-3.12%</w:t>
            </w:r>
          </w:p>
        </w:tc>
        <w:tc>
          <w:tcPr>
            <w:tcW w:w="1144" w:type="dxa"/>
            <w:tcBorders>
              <w:top w:val="nil"/>
              <w:left w:val="nil"/>
              <w:bottom w:val="nil"/>
              <w:right w:val="single" w:sz="4" w:space="0" w:color="auto"/>
            </w:tcBorders>
            <w:shd w:val="clear" w:color="000000" w:fill="CCFFCC"/>
            <w:noWrap/>
            <w:vAlign w:val="center"/>
            <w:hideMark/>
          </w:tcPr>
          <w:p w14:paraId="723F853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-3.27%</w:t>
            </w:r>
          </w:p>
        </w:tc>
        <w:tc>
          <w:tcPr>
            <w:tcW w:w="934" w:type="dxa"/>
            <w:tcBorders>
              <w:top w:val="nil"/>
              <w:left w:val="nil"/>
              <w:bottom w:val="nil"/>
              <w:right w:val="nil"/>
            </w:tcBorders>
            <w:shd w:val="clear" w:color="auto" w:fill="auto"/>
            <w:noWrap/>
            <w:vAlign w:val="center"/>
            <w:hideMark/>
          </w:tcPr>
          <w:p w14:paraId="09E5A184"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222%</w:t>
            </w:r>
          </w:p>
        </w:tc>
        <w:tc>
          <w:tcPr>
            <w:tcW w:w="934" w:type="dxa"/>
            <w:tcBorders>
              <w:top w:val="nil"/>
              <w:left w:val="nil"/>
              <w:bottom w:val="nil"/>
              <w:right w:val="single" w:sz="4" w:space="0" w:color="auto"/>
            </w:tcBorders>
            <w:shd w:val="clear" w:color="auto" w:fill="auto"/>
            <w:noWrap/>
            <w:vAlign w:val="center"/>
            <w:hideMark/>
          </w:tcPr>
          <w:p w14:paraId="4971EA0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229%</w:t>
            </w:r>
          </w:p>
        </w:tc>
      </w:tr>
      <w:tr w:rsidR="00066A79" w:rsidRPr="00066A79" w14:paraId="32E6786C"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C663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40EADED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-3.08%</w:t>
            </w:r>
          </w:p>
        </w:tc>
        <w:tc>
          <w:tcPr>
            <w:tcW w:w="1144" w:type="dxa"/>
            <w:tcBorders>
              <w:top w:val="nil"/>
              <w:left w:val="nil"/>
              <w:bottom w:val="nil"/>
              <w:right w:val="nil"/>
            </w:tcBorders>
            <w:shd w:val="clear" w:color="000000" w:fill="CCFFCC"/>
            <w:noWrap/>
            <w:vAlign w:val="center"/>
            <w:hideMark/>
          </w:tcPr>
          <w:p w14:paraId="0D72DBA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-3.53%</w:t>
            </w:r>
          </w:p>
        </w:tc>
        <w:tc>
          <w:tcPr>
            <w:tcW w:w="1144" w:type="dxa"/>
            <w:tcBorders>
              <w:top w:val="nil"/>
              <w:left w:val="nil"/>
              <w:bottom w:val="nil"/>
              <w:right w:val="single" w:sz="4" w:space="0" w:color="auto"/>
            </w:tcBorders>
            <w:shd w:val="clear" w:color="000000" w:fill="CCFFCC"/>
            <w:noWrap/>
            <w:vAlign w:val="center"/>
            <w:hideMark/>
          </w:tcPr>
          <w:p w14:paraId="0A618CC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-4.16%</w:t>
            </w:r>
          </w:p>
        </w:tc>
        <w:tc>
          <w:tcPr>
            <w:tcW w:w="934" w:type="dxa"/>
            <w:tcBorders>
              <w:top w:val="nil"/>
              <w:left w:val="nil"/>
              <w:bottom w:val="nil"/>
              <w:right w:val="nil"/>
            </w:tcBorders>
            <w:shd w:val="clear" w:color="auto" w:fill="auto"/>
            <w:noWrap/>
            <w:vAlign w:val="center"/>
            <w:hideMark/>
          </w:tcPr>
          <w:p w14:paraId="5B638D55"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228%</w:t>
            </w:r>
          </w:p>
        </w:tc>
        <w:tc>
          <w:tcPr>
            <w:tcW w:w="934" w:type="dxa"/>
            <w:tcBorders>
              <w:top w:val="nil"/>
              <w:left w:val="nil"/>
              <w:bottom w:val="nil"/>
              <w:right w:val="single" w:sz="4" w:space="0" w:color="auto"/>
            </w:tcBorders>
            <w:shd w:val="clear" w:color="auto" w:fill="auto"/>
            <w:noWrap/>
            <w:vAlign w:val="center"/>
            <w:hideMark/>
          </w:tcPr>
          <w:p w14:paraId="1531CF3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239%</w:t>
            </w:r>
          </w:p>
        </w:tc>
      </w:tr>
      <w:tr w:rsidR="00066A79" w:rsidRPr="00066A79" w14:paraId="1E151E4D"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6971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000000" w:fill="CCFFCC"/>
            <w:noWrap/>
            <w:vAlign w:val="center"/>
            <w:hideMark/>
          </w:tcPr>
          <w:p w14:paraId="67FFD8C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-4.42%</w:t>
            </w:r>
          </w:p>
        </w:tc>
        <w:tc>
          <w:tcPr>
            <w:tcW w:w="1144" w:type="dxa"/>
            <w:tcBorders>
              <w:top w:val="nil"/>
              <w:left w:val="nil"/>
              <w:bottom w:val="nil"/>
              <w:right w:val="nil"/>
            </w:tcBorders>
            <w:shd w:val="clear" w:color="000000" w:fill="CCFFCC"/>
            <w:noWrap/>
            <w:vAlign w:val="center"/>
            <w:hideMark/>
          </w:tcPr>
          <w:p w14:paraId="5D2C0855"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-4.60%</w:t>
            </w:r>
          </w:p>
        </w:tc>
        <w:tc>
          <w:tcPr>
            <w:tcW w:w="1144" w:type="dxa"/>
            <w:tcBorders>
              <w:top w:val="nil"/>
              <w:left w:val="nil"/>
              <w:bottom w:val="nil"/>
              <w:right w:val="single" w:sz="4" w:space="0" w:color="auto"/>
            </w:tcBorders>
            <w:shd w:val="clear" w:color="000000" w:fill="CCFFCC"/>
            <w:noWrap/>
            <w:vAlign w:val="center"/>
            <w:hideMark/>
          </w:tcPr>
          <w:p w14:paraId="7D488E0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-4.76%</w:t>
            </w:r>
          </w:p>
        </w:tc>
        <w:tc>
          <w:tcPr>
            <w:tcW w:w="934" w:type="dxa"/>
            <w:tcBorders>
              <w:top w:val="nil"/>
              <w:left w:val="nil"/>
              <w:bottom w:val="nil"/>
              <w:right w:val="nil"/>
            </w:tcBorders>
            <w:shd w:val="clear" w:color="auto" w:fill="auto"/>
            <w:noWrap/>
            <w:vAlign w:val="center"/>
            <w:hideMark/>
          </w:tcPr>
          <w:p w14:paraId="637C902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203%</w:t>
            </w:r>
          </w:p>
        </w:tc>
        <w:tc>
          <w:tcPr>
            <w:tcW w:w="934" w:type="dxa"/>
            <w:tcBorders>
              <w:top w:val="nil"/>
              <w:left w:val="nil"/>
              <w:bottom w:val="nil"/>
              <w:right w:val="single" w:sz="4" w:space="0" w:color="auto"/>
            </w:tcBorders>
            <w:shd w:val="clear" w:color="auto" w:fill="auto"/>
            <w:noWrap/>
            <w:vAlign w:val="center"/>
            <w:hideMark/>
          </w:tcPr>
          <w:p w14:paraId="3CB2453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209%</w:t>
            </w:r>
          </w:p>
        </w:tc>
      </w:tr>
      <w:tr w:rsidR="00066A79" w:rsidRPr="00066A79" w14:paraId="428CA527" w14:textId="77777777" w:rsidTr="00066A7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383DF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27AE56A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-3.39%</w:t>
            </w:r>
          </w:p>
        </w:tc>
        <w:tc>
          <w:tcPr>
            <w:tcW w:w="1144" w:type="dxa"/>
            <w:tcBorders>
              <w:top w:val="single" w:sz="8" w:space="0" w:color="auto"/>
              <w:left w:val="nil"/>
              <w:bottom w:val="single" w:sz="8" w:space="0" w:color="auto"/>
              <w:right w:val="nil"/>
            </w:tcBorders>
            <w:shd w:val="clear" w:color="000000" w:fill="CCFFCC"/>
            <w:noWrap/>
            <w:vAlign w:val="center"/>
            <w:hideMark/>
          </w:tcPr>
          <w:p w14:paraId="663FB67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-3.62%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3547ACA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-3.94%</w:t>
            </w:r>
          </w:p>
        </w:tc>
        <w:tc>
          <w:tcPr>
            <w:tcW w:w="934" w:type="dxa"/>
            <w:tcBorders>
              <w:top w:val="single" w:sz="8" w:space="0" w:color="auto"/>
              <w:left w:val="nil"/>
              <w:bottom w:val="single" w:sz="8" w:space="0" w:color="auto"/>
              <w:right w:val="nil"/>
            </w:tcBorders>
            <w:shd w:val="clear" w:color="auto" w:fill="auto"/>
            <w:noWrap/>
            <w:vAlign w:val="center"/>
            <w:hideMark/>
          </w:tcPr>
          <w:p w14:paraId="19B6553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219%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2EFBF5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227%</w:t>
            </w:r>
          </w:p>
        </w:tc>
      </w:tr>
      <w:tr w:rsidR="00066A79" w:rsidRPr="00066A79" w14:paraId="60C4019E" w14:textId="77777777" w:rsidTr="00066A79">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8A8B19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6AB2F32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-3.41%</w:t>
            </w:r>
          </w:p>
        </w:tc>
        <w:tc>
          <w:tcPr>
            <w:tcW w:w="1144" w:type="dxa"/>
            <w:tcBorders>
              <w:top w:val="single" w:sz="8" w:space="0" w:color="auto"/>
              <w:left w:val="nil"/>
              <w:bottom w:val="single" w:sz="4" w:space="0" w:color="auto"/>
              <w:right w:val="nil"/>
            </w:tcBorders>
            <w:shd w:val="clear" w:color="000000" w:fill="CCFFCC"/>
            <w:noWrap/>
            <w:vAlign w:val="center"/>
            <w:hideMark/>
          </w:tcPr>
          <w:p w14:paraId="6E28246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-3.56%</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150A0E9D"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-4.37%</w:t>
            </w:r>
          </w:p>
        </w:tc>
        <w:tc>
          <w:tcPr>
            <w:tcW w:w="934" w:type="dxa"/>
            <w:tcBorders>
              <w:top w:val="single" w:sz="8" w:space="0" w:color="auto"/>
              <w:left w:val="nil"/>
              <w:bottom w:val="single" w:sz="4" w:space="0" w:color="auto"/>
              <w:right w:val="nil"/>
            </w:tcBorders>
            <w:shd w:val="clear" w:color="auto" w:fill="auto"/>
            <w:noWrap/>
            <w:vAlign w:val="center"/>
            <w:hideMark/>
          </w:tcPr>
          <w:p w14:paraId="3DDF6CA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F5952A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274%</w:t>
            </w:r>
          </w:p>
        </w:tc>
      </w:tr>
    </w:tbl>
    <w:p w14:paraId="653C4A90" w14:textId="55057431"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E0F3A83" w14:textId="0B146388" w:rsidR="00054207" w:rsidRDefault="00054207" w:rsidP="00195E5A">
      <w:pPr>
        <w:pStyle w:val="Heading2"/>
      </w:pPr>
      <w:r>
        <w:t>BMS</w:t>
      </w:r>
    </w:p>
    <w:p w14:paraId="33D1516B" w14:textId="7D218C6F" w:rsidR="00294ADF" w:rsidRDefault="00294ADF" w:rsidP="00294ADF">
      <w:r>
        <w:t xml:space="preserve">Anchor is BMS and tested is BMS with </w:t>
      </w:r>
      <w:r w:rsidR="00A900F1">
        <w:t>FRUC</w:t>
      </w:r>
      <w:r>
        <w:t xml:space="preserve"> tool and the specific test from </w:t>
      </w:r>
      <w:r w:rsidR="002207CF">
        <w:t>CE</w:t>
      </w:r>
      <w:r w:rsidR="00A900F1">
        <w:t>9</w:t>
      </w:r>
      <w:r>
        <w:t>.</w:t>
      </w:r>
      <w:r w:rsidR="00A900F1">
        <w:t>3</w:t>
      </w:r>
      <w:r>
        <w:t>.4.</w:t>
      </w:r>
    </w:p>
    <w:p w14:paraId="002D3C15" w14:textId="1E165F3E" w:rsidR="00294ADF" w:rsidRDefault="00C02DD6" w:rsidP="00294ADF">
      <w:pPr>
        <w:pStyle w:val="Heading3"/>
      </w:pPr>
      <w:r>
        <w:t>Test</w:t>
      </w:r>
      <w:r w:rsidR="00294ADF">
        <w:t xml:space="preserve"> </w:t>
      </w:r>
      <w:r w:rsidR="00A900F1">
        <w:t>9</w:t>
      </w:r>
      <w:r w:rsidR="00294ADF">
        <w:t>.</w:t>
      </w:r>
      <w:r w:rsidR="00A900F1">
        <w:t>3</w:t>
      </w:r>
      <w:r w:rsidR="00294ADF">
        <w:t>.4</w:t>
      </w:r>
      <w:r w:rsidR="008151BE">
        <w:t xml:space="preserve"> </w:t>
      </w:r>
      <w:r w:rsidR="00294ADF">
        <w:t>A</w:t>
      </w:r>
    </w:p>
    <w:p w14:paraId="488FB475" w14:textId="77777777" w:rsidR="00D43EEF" w:rsidRDefault="00D43EEF" w:rsidP="00D43EEF">
      <w:r>
        <w:t>Unilateral motion vectors removal 9.3.4 a).</w:t>
      </w:r>
    </w:p>
    <w:tbl>
      <w:tblPr>
        <w:tblW w:w="6940" w:type="dxa"/>
        <w:jc w:val="center"/>
        <w:tblLook w:val="04A0" w:firstRow="1" w:lastRow="0" w:firstColumn="1" w:lastColumn="0" w:noHBand="0" w:noVBand="1"/>
      </w:tblPr>
      <w:tblGrid>
        <w:gridCol w:w="1640"/>
        <w:gridCol w:w="1144"/>
        <w:gridCol w:w="1144"/>
        <w:gridCol w:w="1144"/>
        <w:gridCol w:w="934"/>
        <w:gridCol w:w="934"/>
      </w:tblGrid>
      <w:tr w:rsidR="00E67932" w:rsidRPr="00E67932" w14:paraId="0F07B323"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382A531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128A32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Random Access Main 10</w:t>
            </w:r>
          </w:p>
        </w:tc>
      </w:tr>
      <w:tr w:rsidR="00E67932" w:rsidRPr="00E67932" w14:paraId="6743834D"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3570006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326852F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610C487"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24111C4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62D6757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866315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80F81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5BB018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237144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574E9DBB" w14:textId="77777777" w:rsidTr="00E679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502A6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48EF1ED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-3.19%</w:t>
            </w:r>
          </w:p>
        </w:tc>
        <w:tc>
          <w:tcPr>
            <w:tcW w:w="1144" w:type="dxa"/>
            <w:tcBorders>
              <w:top w:val="single" w:sz="8" w:space="0" w:color="auto"/>
              <w:left w:val="nil"/>
              <w:bottom w:val="nil"/>
              <w:right w:val="nil"/>
            </w:tcBorders>
            <w:shd w:val="clear" w:color="000000" w:fill="CCFFCC"/>
            <w:noWrap/>
            <w:vAlign w:val="center"/>
            <w:hideMark/>
          </w:tcPr>
          <w:p w14:paraId="187E3D3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-3.10%</w:t>
            </w:r>
          </w:p>
        </w:tc>
        <w:tc>
          <w:tcPr>
            <w:tcW w:w="1144" w:type="dxa"/>
            <w:tcBorders>
              <w:top w:val="single" w:sz="8" w:space="0" w:color="auto"/>
              <w:left w:val="nil"/>
              <w:bottom w:val="nil"/>
              <w:right w:val="single" w:sz="4" w:space="0" w:color="auto"/>
            </w:tcBorders>
            <w:shd w:val="clear" w:color="000000" w:fill="CCFFCC"/>
            <w:noWrap/>
            <w:vAlign w:val="center"/>
            <w:hideMark/>
          </w:tcPr>
          <w:p w14:paraId="3DFF92D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-3.55%</w:t>
            </w:r>
          </w:p>
        </w:tc>
        <w:tc>
          <w:tcPr>
            <w:tcW w:w="934" w:type="dxa"/>
            <w:tcBorders>
              <w:top w:val="nil"/>
              <w:left w:val="nil"/>
              <w:bottom w:val="nil"/>
              <w:right w:val="nil"/>
            </w:tcBorders>
            <w:shd w:val="clear" w:color="auto" w:fill="auto"/>
            <w:noWrap/>
            <w:vAlign w:val="center"/>
            <w:hideMark/>
          </w:tcPr>
          <w:p w14:paraId="10B21C5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126%</w:t>
            </w:r>
          </w:p>
        </w:tc>
        <w:tc>
          <w:tcPr>
            <w:tcW w:w="934" w:type="dxa"/>
            <w:tcBorders>
              <w:top w:val="nil"/>
              <w:left w:val="nil"/>
              <w:bottom w:val="nil"/>
              <w:right w:val="single" w:sz="4" w:space="0" w:color="auto"/>
            </w:tcBorders>
            <w:shd w:val="clear" w:color="auto" w:fill="auto"/>
            <w:noWrap/>
            <w:vAlign w:val="center"/>
            <w:hideMark/>
          </w:tcPr>
          <w:p w14:paraId="1BF66A0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156%</w:t>
            </w:r>
          </w:p>
        </w:tc>
      </w:tr>
      <w:tr w:rsidR="00E67932" w:rsidRPr="00E67932" w14:paraId="10A8143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5ED3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62CEC41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-3.94%</w:t>
            </w:r>
          </w:p>
        </w:tc>
        <w:tc>
          <w:tcPr>
            <w:tcW w:w="1144" w:type="dxa"/>
            <w:tcBorders>
              <w:top w:val="nil"/>
              <w:left w:val="nil"/>
              <w:bottom w:val="nil"/>
              <w:right w:val="nil"/>
            </w:tcBorders>
            <w:shd w:val="clear" w:color="000000" w:fill="CCFFCC"/>
            <w:noWrap/>
            <w:vAlign w:val="center"/>
            <w:hideMark/>
          </w:tcPr>
          <w:p w14:paraId="31447D0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-3.74%</w:t>
            </w:r>
          </w:p>
        </w:tc>
        <w:tc>
          <w:tcPr>
            <w:tcW w:w="1144" w:type="dxa"/>
            <w:tcBorders>
              <w:top w:val="nil"/>
              <w:left w:val="nil"/>
              <w:bottom w:val="nil"/>
              <w:right w:val="single" w:sz="4" w:space="0" w:color="auto"/>
            </w:tcBorders>
            <w:shd w:val="clear" w:color="000000" w:fill="CCFFCC"/>
            <w:noWrap/>
            <w:vAlign w:val="center"/>
            <w:hideMark/>
          </w:tcPr>
          <w:p w14:paraId="2B7CEF2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-3.94%</w:t>
            </w:r>
          </w:p>
        </w:tc>
        <w:tc>
          <w:tcPr>
            <w:tcW w:w="934" w:type="dxa"/>
            <w:tcBorders>
              <w:top w:val="nil"/>
              <w:left w:val="nil"/>
              <w:bottom w:val="nil"/>
              <w:right w:val="nil"/>
            </w:tcBorders>
            <w:shd w:val="clear" w:color="auto" w:fill="auto"/>
            <w:noWrap/>
            <w:vAlign w:val="center"/>
            <w:hideMark/>
          </w:tcPr>
          <w:p w14:paraId="72F05A5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131%</w:t>
            </w:r>
          </w:p>
        </w:tc>
        <w:tc>
          <w:tcPr>
            <w:tcW w:w="934" w:type="dxa"/>
            <w:tcBorders>
              <w:top w:val="nil"/>
              <w:left w:val="nil"/>
              <w:bottom w:val="nil"/>
              <w:right w:val="single" w:sz="4" w:space="0" w:color="auto"/>
            </w:tcBorders>
            <w:shd w:val="clear" w:color="auto" w:fill="auto"/>
            <w:noWrap/>
            <w:vAlign w:val="center"/>
            <w:hideMark/>
          </w:tcPr>
          <w:p w14:paraId="09C61F3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165%</w:t>
            </w:r>
          </w:p>
        </w:tc>
      </w:tr>
      <w:tr w:rsidR="00E67932" w:rsidRPr="00E67932" w14:paraId="43D8D312"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D35C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0318211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-3.23%</w:t>
            </w:r>
          </w:p>
        </w:tc>
        <w:tc>
          <w:tcPr>
            <w:tcW w:w="1144" w:type="dxa"/>
            <w:tcBorders>
              <w:top w:val="nil"/>
              <w:left w:val="nil"/>
              <w:bottom w:val="nil"/>
              <w:right w:val="nil"/>
            </w:tcBorders>
            <w:shd w:val="clear" w:color="auto" w:fill="auto"/>
            <w:noWrap/>
            <w:vAlign w:val="center"/>
            <w:hideMark/>
          </w:tcPr>
          <w:p w14:paraId="4FB97CF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-2.98%</w:t>
            </w:r>
          </w:p>
        </w:tc>
        <w:tc>
          <w:tcPr>
            <w:tcW w:w="1144" w:type="dxa"/>
            <w:tcBorders>
              <w:top w:val="nil"/>
              <w:left w:val="nil"/>
              <w:bottom w:val="nil"/>
              <w:right w:val="single" w:sz="4" w:space="0" w:color="auto"/>
            </w:tcBorders>
            <w:shd w:val="clear" w:color="auto" w:fill="auto"/>
            <w:noWrap/>
            <w:vAlign w:val="center"/>
            <w:hideMark/>
          </w:tcPr>
          <w:p w14:paraId="19FAF56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-2.91%</w:t>
            </w:r>
          </w:p>
        </w:tc>
        <w:tc>
          <w:tcPr>
            <w:tcW w:w="934" w:type="dxa"/>
            <w:tcBorders>
              <w:top w:val="nil"/>
              <w:left w:val="nil"/>
              <w:bottom w:val="nil"/>
              <w:right w:val="nil"/>
            </w:tcBorders>
            <w:shd w:val="clear" w:color="auto" w:fill="auto"/>
            <w:noWrap/>
            <w:vAlign w:val="center"/>
            <w:hideMark/>
          </w:tcPr>
          <w:p w14:paraId="4BA4743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133%</w:t>
            </w:r>
          </w:p>
        </w:tc>
        <w:tc>
          <w:tcPr>
            <w:tcW w:w="934" w:type="dxa"/>
            <w:tcBorders>
              <w:top w:val="nil"/>
              <w:left w:val="nil"/>
              <w:bottom w:val="nil"/>
              <w:right w:val="single" w:sz="4" w:space="0" w:color="auto"/>
            </w:tcBorders>
            <w:shd w:val="clear" w:color="auto" w:fill="auto"/>
            <w:noWrap/>
            <w:vAlign w:val="center"/>
            <w:hideMark/>
          </w:tcPr>
          <w:p w14:paraId="7F0A292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167%</w:t>
            </w:r>
          </w:p>
        </w:tc>
      </w:tr>
      <w:tr w:rsidR="00E67932" w:rsidRPr="00E67932" w14:paraId="583BF663"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62B9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33885B5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-3.56%</w:t>
            </w:r>
          </w:p>
        </w:tc>
        <w:tc>
          <w:tcPr>
            <w:tcW w:w="1144" w:type="dxa"/>
            <w:tcBorders>
              <w:top w:val="nil"/>
              <w:left w:val="nil"/>
              <w:bottom w:val="nil"/>
              <w:right w:val="nil"/>
            </w:tcBorders>
            <w:shd w:val="clear" w:color="000000" w:fill="CCFFCC"/>
            <w:noWrap/>
            <w:vAlign w:val="center"/>
            <w:hideMark/>
          </w:tcPr>
          <w:p w14:paraId="1124E2F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-3.58%</w:t>
            </w:r>
          </w:p>
        </w:tc>
        <w:tc>
          <w:tcPr>
            <w:tcW w:w="1144" w:type="dxa"/>
            <w:tcBorders>
              <w:top w:val="nil"/>
              <w:left w:val="nil"/>
              <w:bottom w:val="nil"/>
              <w:right w:val="single" w:sz="4" w:space="0" w:color="auto"/>
            </w:tcBorders>
            <w:shd w:val="clear" w:color="000000" w:fill="CCFFCC"/>
            <w:noWrap/>
            <w:vAlign w:val="center"/>
            <w:hideMark/>
          </w:tcPr>
          <w:p w14:paraId="4F22CBD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-3.78%</w:t>
            </w:r>
          </w:p>
        </w:tc>
        <w:tc>
          <w:tcPr>
            <w:tcW w:w="934" w:type="dxa"/>
            <w:tcBorders>
              <w:top w:val="nil"/>
              <w:left w:val="nil"/>
              <w:bottom w:val="nil"/>
              <w:right w:val="nil"/>
            </w:tcBorders>
            <w:shd w:val="clear" w:color="auto" w:fill="auto"/>
            <w:noWrap/>
            <w:vAlign w:val="center"/>
            <w:hideMark/>
          </w:tcPr>
          <w:p w14:paraId="04F3730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136%</w:t>
            </w:r>
          </w:p>
        </w:tc>
        <w:tc>
          <w:tcPr>
            <w:tcW w:w="934" w:type="dxa"/>
            <w:tcBorders>
              <w:top w:val="nil"/>
              <w:left w:val="nil"/>
              <w:bottom w:val="nil"/>
              <w:right w:val="single" w:sz="4" w:space="0" w:color="auto"/>
            </w:tcBorders>
            <w:shd w:val="clear" w:color="auto" w:fill="auto"/>
            <w:noWrap/>
            <w:vAlign w:val="center"/>
            <w:hideMark/>
          </w:tcPr>
          <w:p w14:paraId="0A902DD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200%</w:t>
            </w:r>
          </w:p>
        </w:tc>
      </w:tr>
      <w:tr w:rsidR="00E67932" w:rsidRPr="00E67932" w14:paraId="6CA503F4" w14:textId="77777777" w:rsidTr="00E6793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5F76A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BB421E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-3.45%</w:t>
            </w:r>
          </w:p>
        </w:tc>
        <w:tc>
          <w:tcPr>
            <w:tcW w:w="1144" w:type="dxa"/>
            <w:tcBorders>
              <w:top w:val="single" w:sz="8" w:space="0" w:color="auto"/>
              <w:left w:val="nil"/>
              <w:bottom w:val="single" w:sz="8" w:space="0" w:color="auto"/>
              <w:right w:val="nil"/>
            </w:tcBorders>
            <w:shd w:val="clear" w:color="000000" w:fill="CCFFCC"/>
            <w:noWrap/>
            <w:vAlign w:val="center"/>
            <w:hideMark/>
          </w:tcPr>
          <w:p w14:paraId="788602E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-3.32%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4829F2D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-3.48%</w:t>
            </w:r>
          </w:p>
        </w:tc>
        <w:tc>
          <w:tcPr>
            <w:tcW w:w="934" w:type="dxa"/>
            <w:tcBorders>
              <w:top w:val="single" w:sz="8" w:space="0" w:color="auto"/>
              <w:left w:val="nil"/>
              <w:bottom w:val="single" w:sz="8" w:space="0" w:color="auto"/>
              <w:right w:val="nil"/>
            </w:tcBorders>
            <w:shd w:val="clear" w:color="auto" w:fill="auto"/>
            <w:noWrap/>
            <w:vAlign w:val="center"/>
            <w:hideMark/>
          </w:tcPr>
          <w:p w14:paraId="0C551DD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86743E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173%</w:t>
            </w:r>
          </w:p>
        </w:tc>
      </w:tr>
      <w:tr w:rsidR="00E67932" w:rsidRPr="00E67932" w14:paraId="7D588646" w14:textId="77777777" w:rsidTr="00E6793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1959E5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3FBC98B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-3.86%</w:t>
            </w:r>
          </w:p>
        </w:tc>
        <w:tc>
          <w:tcPr>
            <w:tcW w:w="1144" w:type="dxa"/>
            <w:tcBorders>
              <w:top w:val="single" w:sz="8" w:space="0" w:color="auto"/>
              <w:left w:val="nil"/>
              <w:bottom w:val="single" w:sz="4" w:space="0" w:color="auto"/>
              <w:right w:val="nil"/>
            </w:tcBorders>
            <w:shd w:val="clear" w:color="000000" w:fill="CCFFCC"/>
            <w:noWrap/>
            <w:vAlign w:val="center"/>
            <w:hideMark/>
          </w:tcPr>
          <w:p w14:paraId="413BD0E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-3.71%</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2EC992F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-3.80%</w:t>
            </w:r>
          </w:p>
        </w:tc>
        <w:tc>
          <w:tcPr>
            <w:tcW w:w="934" w:type="dxa"/>
            <w:tcBorders>
              <w:top w:val="single" w:sz="8" w:space="0" w:color="auto"/>
              <w:left w:val="nil"/>
              <w:bottom w:val="single" w:sz="4" w:space="0" w:color="auto"/>
              <w:right w:val="nil"/>
            </w:tcBorders>
            <w:shd w:val="clear" w:color="auto" w:fill="auto"/>
            <w:noWrap/>
            <w:vAlign w:val="center"/>
            <w:hideMark/>
          </w:tcPr>
          <w:p w14:paraId="061718C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F1E02A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214%</w:t>
            </w:r>
          </w:p>
        </w:tc>
      </w:tr>
    </w:tbl>
    <w:p w14:paraId="01FED224" w14:textId="42E16BFE" w:rsidR="009B7CDB" w:rsidRDefault="009B7CDB" w:rsidP="00294ADF"/>
    <w:tbl>
      <w:tblPr>
        <w:tblW w:w="6940" w:type="dxa"/>
        <w:jc w:val="center"/>
        <w:tblLook w:val="04A0" w:firstRow="1" w:lastRow="0" w:firstColumn="1" w:lastColumn="0" w:noHBand="0" w:noVBand="1"/>
      </w:tblPr>
      <w:tblGrid>
        <w:gridCol w:w="1640"/>
        <w:gridCol w:w="1170"/>
        <w:gridCol w:w="1169"/>
        <w:gridCol w:w="1169"/>
        <w:gridCol w:w="896"/>
        <w:gridCol w:w="896"/>
      </w:tblGrid>
      <w:tr w:rsidR="00E67932" w:rsidRPr="00E67932" w14:paraId="207E6502"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2B37BA2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008E67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 xml:space="preserve">Low delay B Main10 </w:t>
            </w:r>
          </w:p>
        </w:tc>
      </w:tr>
      <w:tr w:rsidR="00E67932" w:rsidRPr="00E67932" w14:paraId="1A16D012"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2BF5C84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2413790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69EE326" w14:textId="77777777" w:rsidTr="00E67932">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83903C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358619C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498676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5C3880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0947260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098AA31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2492B894" w14:textId="77777777" w:rsidTr="00E67932">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605A9FF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70" w:type="dxa"/>
            <w:tcBorders>
              <w:top w:val="nil"/>
              <w:left w:val="single" w:sz="4" w:space="0" w:color="auto"/>
              <w:bottom w:val="nil"/>
              <w:right w:val="nil"/>
            </w:tcBorders>
            <w:shd w:val="clear" w:color="auto" w:fill="auto"/>
            <w:noWrap/>
            <w:vAlign w:val="center"/>
            <w:hideMark/>
          </w:tcPr>
          <w:p w14:paraId="55A6E62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7ED976C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77AFC5F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2D4A0B1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0C97548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629C8FC8"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BBFD11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70" w:type="dxa"/>
            <w:tcBorders>
              <w:top w:val="nil"/>
              <w:left w:val="single" w:sz="4" w:space="0" w:color="auto"/>
              <w:bottom w:val="nil"/>
              <w:right w:val="nil"/>
            </w:tcBorders>
            <w:shd w:val="clear" w:color="auto" w:fill="auto"/>
            <w:noWrap/>
            <w:vAlign w:val="center"/>
            <w:hideMark/>
          </w:tcPr>
          <w:p w14:paraId="4457809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-2.34%</w:t>
            </w:r>
          </w:p>
        </w:tc>
        <w:tc>
          <w:tcPr>
            <w:tcW w:w="1169" w:type="dxa"/>
            <w:tcBorders>
              <w:top w:val="nil"/>
              <w:left w:val="nil"/>
              <w:bottom w:val="nil"/>
              <w:right w:val="nil"/>
            </w:tcBorders>
            <w:shd w:val="clear" w:color="auto" w:fill="auto"/>
            <w:noWrap/>
            <w:vAlign w:val="center"/>
            <w:hideMark/>
          </w:tcPr>
          <w:p w14:paraId="6BEE266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-2.94%</w:t>
            </w:r>
          </w:p>
        </w:tc>
        <w:tc>
          <w:tcPr>
            <w:tcW w:w="1169" w:type="dxa"/>
            <w:tcBorders>
              <w:top w:val="nil"/>
              <w:left w:val="nil"/>
              <w:bottom w:val="nil"/>
              <w:right w:val="single" w:sz="4" w:space="0" w:color="auto"/>
            </w:tcBorders>
            <w:shd w:val="clear" w:color="000000" w:fill="CCFFCC"/>
            <w:noWrap/>
            <w:vAlign w:val="center"/>
            <w:hideMark/>
          </w:tcPr>
          <w:p w14:paraId="2A444B0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-3.33%</w:t>
            </w:r>
          </w:p>
        </w:tc>
        <w:tc>
          <w:tcPr>
            <w:tcW w:w="896" w:type="dxa"/>
            <w:tcBorders>
              <w:top w:val="nil"/>
              <w:left w:val="nil"/>
              <w:bottom w:val="nil"/>
              <w:right w:val="nil"/>
            </w:tcBorders>
            <w:shd w:val="clear" w:color="auto" w:fill="auto"/>
            <w:noWrap/>
            <w:vAlign w:val="center"/>
            <w:hideMark/>
          </w:tcPr>
          <w:p w14:paraId="18FF577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173%</w:t>
            </w:r>
          </w:p>
        </w:tc>
        <w:tc>
          <w:tcPr>
            <w:tcW w:w="896" w:type="dxa"/>
            <w:tcBorders>
              <w:top w:val="nil"/>
              <w:left w:val="nil"/>
              <w:bottom w:val="nil"/>
              <w:right w:val="single" w:sz="4" w:space="0" w:color="auto"/>
            </w:tcBorders>
            <w:shd w:val="clear" w:color="auto" w:fill="auto"/>
            <w:noWrap/>
            <w:vAlign w:val="center"/>
            <w:hideMark/>
          </w:tcPr>
          <w:p w14:paraId="16CA1BE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78D9E06D"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B44CDF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E</w:t>
            </w:r>
          </w:p>
        </w:tc>
        <w:tc>
          <w:tcPr>
            <w:tcW w:w="1170" w:type="dxa"/>
            <w:tcBorders>
              <w:top w:val="nil"/>
              <w:left w:val="single" w:sz="4" w:space="0" w:color="auto"/>
              <w:bottom w:val="nil"/>
              <w:right w:val="nil"/>
            </w:tcBorders>
            <w:shd w:val="clear" w:color="auto" w:fill="auto"/>
            <w:noWrap/>
            <w:vAlign w:val="center"/>
            <w:hideMark/>
          </w:tcPr>
          <w:p w14:paraId="6925531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-2.90%</w:t>
            </w:r>
          </w:p>
        </w:tc>
        <w:tc>
          <w:tcPr>
            <w:tcW w:w="1169" w:type="dxa"/>
            <w:tcBorders>
              <w:top w:val="nil"/>
              <w:left w:val="nil"/>
              <w:bottom w:val="nil"/>
              <w:right w:val="nil"/>
            </w:tcBorders>
            <w:shd w:val="clear" w:color="auto" w:fill="auto"/>
            <w:noWrap/>
            <w:vAlign w:val="center"/>
            <w:hideMark/>
          </w:tcPr>
          <w:p w14:paraId="57F1E62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-2.29%</w:t>
            </w:r>
          </w:p>
        </w:tc>
        <w:tc>
          <w:tcPr>
            <w:tcW w:w="1169" w:type="dxa"/>
            <w:tcBorders>
              <w:top w:val="nil"/>
              <w:left w:val="nil"/>
              <w:bottom w:val="nil"/>
              <w:right w:val="single" w:sz="4" w:space="0" w:color="auto"/>
            </w:tcBorders>
            <w:shd w:val="clear" w:color="auto" w:fill="auto"/>
            <w:noWrap/>
            <w:vAlign w:val="center"/>
            <w:hideMark/>
          </w:tcPr>
          <w:p w14:paraId="7616907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-2.42%</w:t>
            </w:r>
          </w:p>
        </w:tc>
        <w:tc>
          <w:tcPr>
            <w:tcW w:w="896" w:type="dxa"/>
            <w:tcBorders>
              <w:top w:val="nil"/>
              <w:left w:val="nil"/>
              <w:bottom w:val="nil"/>
              <w:right w:val="nil"/>
            </w:tcBorders>
            <w:shd w:val="clear" w:color="auto" w:fill="auto"/>
            <w:noWrap/>
            <w:vAlign w:val="center"/>
            <w:hideMark/>
          </w:tcPr>
          <w:p w14:paraId="5AB06D6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158%</w:t>
            </w:r>
          </w:p>
        </w:tc>
        <w:tc>
          <w:tcPr>
            <w:tcW w:w="896" w:type="dxa"/>
            <w:tcBorders>
              <w:top w:val="nil"/>
              <w:left w:val="nil"/>
              <w:bottom w:val="nil"/>
              <w:right w:val="single" w:sz="4" w:space="0" w:color="auto"/>
            </w:tcBorders>
            <w:shd w:val="clear" w:color="auto" w:fill="auto"/>
            <w:noWrap/>
            <w:vAlign w:val="center"/>
            <w:hideMark/>
          </w:tcPr>
          <w:p w14:paraId="3D6222B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4341940F" w14:textId="77777777" w:rsidTr="00E67932">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983A6A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70" w:type="dxa"/>
            <w:tcBorders>
              <w:top w:val="single" w:sz="8" w:space="0" w:color="auto"/>
              <w:left w:val="single" w:sz="4" w:space="0" w:color="auto"/>
              <w:bottom w:val="single" w:sz="8" w:space="0" w:color="auto"/>
              <w:right w:val="nil"/>
            </w:tcBorders>
            <w:shd w:val="clear" w:color="auto" w:fill="auto"/>
            <w:noWrap/>
            <w:vAlign w:val="center"/>
            <w:hideMark/>
          </w:tcPr>
          <w:p w14:paraId="553466D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565AF83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7AF0235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69890C5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49AB149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788CFD8C" w14:textId="77777777" w:rsidTr="00E67932">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5D9EDE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hideMark/>
          </w:tcPr>
          <w:p w14:paraId="2D5666C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-2.28%</w:t>
            </w:r>
          </w:p>
        </w:tc>
        <w:tc>
          <w:tcPr>
            <w:tcW w:w="1169" w:type="dxa"/>
            <w:tcBorders>
              <w:top w:val="single" w:sz="8" w:space="0" w:color="auto"/>
              <w:left w:val="nil"/>
              <w:bottom w:val="single" w:sz="4" w:space="0" w:color="auto"/>
              <w:right w:val="nil"/>
            </w:tcBorders>
            <w:shd w:val="clear" w:color="auto" w:fill="auto"/>
            <w:noWrap/>
            <w:vAlign w:val="center"/>
            <w:hideMark/>
          </w:tcPr>
          <w:p w14:paraId="66B11F6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-1.98%</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340EB29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-2.69%</w:t>
            </w:r>
          </w:p>
        </w:tc>
        <w:tc>
          <w:tcPr>
            <w:tcW w:w="896" w:type="dxa"/>
            <w:tcBorders>
              <w:top w:val="single" w:sz="8" w:space="0" w:color="auto"/>
              <w:left w:val="nil"/>
              <w:bottom w:val="single" w:sz="4" w:space="0" w:color="auto"/>
              <w:right w:val="nil"/>
            </w:tcBorders>
            <w:shd w:val="clear" w:color="auto" w:fill="auto"/>
            <w:noWrap/>
            <w:vAlign w:val="center"/>
            <w:hideMark/>
          </w:tcPr>
          <w:p w14:paraId="32E5DF8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179%</w:t>
            </w:r>
          </w:p>
        </w:tc>
        <w:tc>
          <w:tcPr>
            <w:tcW w:w="896" w:type="dxa"/>
            <w:tcBorders>
              <w:top w:val="single" w:sz="8" w:space="0" w:color="auto"/>
              <w:left w:val="nil"/>
              <w:bottom w:val="single" w:sz="4" w:space="0" w:color="auto"/>
              <w:right w:val="single" w:sz="4" w:space="0" w:color="auto"/>
            </w:tcBorders>
            <w:shd w:val="clear" w:color="auto" w:fill="auto"/>
            <w:noWrap/>
            <w:vAlign w:val="center"/>
            <w:hideMark/>
          </w:tcPr>
          <w:p w14:paraId="37BD69B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bl>
    <w:p w14:paraId="307D611B" w14:textId="435BE23D" w:rsidR="00C02DD6" w:rsidRDefault="00C02DD6" w:rsidP="00C02DD6">
      <w:pPr>
        <w:pStyle w:val="Heading3"/>
      </w:pPr>
      <w:r>
        <w:t xml:space="preserve">Test </w:t>
      </w:r>
      <w:r w:rsidR="00A900F1">
        <w:t>9</w:t>
      </w:r>
      <w:r>
        <w:t>.</w:t>
      </w:r>
      <w:r w:rsidR="00A900F1">
        <w:t>3</w:t>
      </w:r>
      <w:r>
        <w:t>.4 B</w:t>
      </w:r>
    </w:p>
    <w:p w14:paraId="230B025A" w14:textId="77777777" w:rsidR="00D43EEF" w:rsidRDefault="00D43EEF" w:rsidP="00D43EEF">
      <w:r>
        <w:t>Template matching candidates limited to 2 in AMVP.</w:t>
      </w:r>
    </w:p>
    <w:tbl>
      <w:tblPr>
        <w:tblW w:w="6940" w:type="dxa"/>
        <w:jc w:val="center"/>
        <w:tblLook w:val="04A0" w:firstRow="1" w:lastRow="0" w:firstColumn="1" w:lastColumn="0" w:noHBand="0" w:noVBand="1"/>
      </w:tblPr>
      <w:tblGrid>
        <w:gridCol w:w="1640"/>
        <w:gridCol w:w="1144"/>
        <w:gridCol w:w="1144"/>
        <w:gridCol w:w="1144"/>
        <w:gridCol w:w="934"/>
        <w:gridCol w:w="934"/>
      </w:tblGrid>
      <w:tr w:rsidR="00E67932" w:rsidRPr="00E67932" w14:paraId="3AF80C0A"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7661B6A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1C6996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Random Access Main 10</w:t>
            </w:r>
          </w:p>
        </w:tc>
      </w:tr>
      <w:tr w:rsidR="00E67932" w:rsidRPr="00E67932" w14:paraId="28B0539F"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58F2ACA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4DA4071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3CA9078"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0F84CDE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7E541D8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BFE05E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34855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8EC5D8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6ECC043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3E1E499B" w14:textId="77777777" w:rsidTr="00E679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15010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7E94150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-3.33%</w:t>
            </w:r>
          </w:p>
        </w:tc>
        <w:tc>
          <w:tcPr>
            <w:tcW w:w="1144" w:type="dxa"/>
            <w:tcBorders>
              <w:top w:val="single" w:sz="8" w:space="0" w:color="auto"/>
              <w:left w:val="nil"/>
              <w:bottom w:val="nil"/>
              <w:right w:val="nil"/>
            </w:tcBorders>
            <w:shd w:val="clear" w:color="000000" w:fill="CCFFCC"/>
            <w:noWrap/>
            <w:vAlign w:val="center"/>
            <w:hideMark/>
          </w:tcPr>
          <w:p w14:paraId="11F737E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-3.21%</w:t>
            </w:r>
          </w:p>
        </w:tc>
        <w:tc>
          <w:tcPr>
            <w:tcW w:w="1144" w:type="dxa"/>
            <w:tcBorders>
              <w:top w:val="single" w:sz="8" w:space="0" w:color="auto"/>
              <w:left w:val="nil"/>
              <w:bottom w:val="nil"/>
              <w:right w:val="single" w:sz="4" w:space="0" w:color="auto"/>
            </w:tcBorders>
            <w:shd w:val="clear" w:color="000000" w:fill="CCFFCC"/>
            <w:noWrap/>
            <w:vAlign w:val="center"/>
            <w:hideMark/>
          </w:tcPr>
          <w:p w14:paraId="5427B5A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-3.73%</w:t>
            </w:r>
          </w:p>
        </w:tc>
        <w:tc>
          <w:tcPr>
            <w:tcW w:w="934" w:type="dxa"/>
            <w:tcBorders>
              <w:top w:val="nil"/>
              <w:left w:val="nil"/>
              <w:bottom w:val="nil"/>
              <w:right w:val="nil"/>
            </w:tcBorders>
            <w:shd w:val="clear" w:color="auto" w:fill="auto"/>
            <w:noWrap/>
            <w:vAlign w:val="center"/>
            <w:hideMark/>
          </w:tcPr>
          <w:p w14:paraId="1270149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130%</w:t>
            </w:r>
          </w:p>
        </w:tc>
        <w:tc>
          <w:tcPr>
            <w:tcW w:w="934" w:type="dxa"/>
            <w:tcBorders>
              <w:top w:val="nil"/>
              <w:left w:val="nil"/>
              <w:bottom w:val="nil"/>
              <w:right w:val="single" w:sz="4" w:space="0" w:color="auto"/>
            </w:tcBorders>
            <w:shd w:val="clear" w:color="auto" w:fill="auto"/>
            <w:noWrap/>
            <w:vAlign w:val="center"/>
            <w:hideMark/>
          </w:tcPr>
          <w:p w14:paraId="70D1DD2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172%</w:t>
            </w:r>
          </w:p>
        </w:tc>
      </w:tr>
      <w:tr w:rsidR="00E67932" w:rsidRPr="00E67932" w14:paraId="1ABE57D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FAA5B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0AA9B10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-4.21%</w:t>
            </w:r>
          </w:p>
        </w:tc>
        <w:tc>
          <w:tcPr>
            <w:tcW w:w="1144" w:type="dxa"/>
            <w:tcBorders>
              <w:top w:val="nil"/>
              <w:left w:val="nil"/>
              <w:bottom w:val="nil"/>
              <w:right w:val="nil"/>
            </w:tcBorders>
            <w:shd w:val="clear" w:color="000000" w:fill="CCFFCC"/>
            <w:noWrap/>
            <w:vAlign w:val="center"/>
            <w:hideMark/>
          </w:tcPr>
          <w:p w14:paraId="2AF81A2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-4.01%</w:t>
            </w:r>
          </w:p>
        </w:tc>
        <w:tc>
          <w:tcPr>
            <w:tcW w:w="1144" w:type="dxa"/>
            <w:tcBorders>
              <w:top w:val="nil"/>
              <w:left w:val="nil"/>
              <w:bottom w:val="nil"/>
              <w:right w:val="single" w:sz="4" w:space="0" w:color="auto"/>
            </w:tcBorders>
            <w:shd w:val="clear" w:color="000000" w:fill="CCFFCC"/>
            <w:noWrap/>
            <w:vAlign w:val="center"/>
            <w:hideMark/>
          </w:tcPr>
          <w:p w14:paraId="0B110DA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-4.23%</w:t>
            </w:r>
          </w:p>
        </w:tc>
        <w:tc>
          <w:tcPr>
            <w:tcW w:w="934" w:type="dxa"/>
            <w:tcBorders>
              <w:top w:val="nil"/>
              <w:left w:val="nil"/>
              <w:bottom w:val="nil"/>
              <w:right w:val="nil"/>
            </w:tcBorders>
            <w:shd w:val="clear" w:color="auto" w:fill="auto"/>
            <w:noWrap/>
            <w:vAlign w:val="center"/>
            <w:hideMark/>
          </w:tcPr>
          <w:p w14:paraId="2844DF2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139%</w:t>
            </w:r>
          </w:p>
        </w:tc>
        <w:tc>
          <w:tcPr>
            <w:tcW w:w="934" w:type="dxa"/>
            <w:tcBorders>
              <w:top w:val="nil"/>
              <w:left w:val="nil"/>
              <w:bottom w:val="nil"/>
              <w:right w:val="single" w:sz="4" w:space="0" w:color="auto"/>
            </w:tcBorders>
            <w:shd w:val="clear" w:color="auto" w:fill="auto"/>
            <w:noWrap/>
            <w:vAlign w:val="center"/>
            <w:hideMark/>
          </w:tcPr>
          <w:p w14:paraId="7532038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182%</w:t>
            </w:r>
          </w:p>
        </w:tc>
      </w:tr>
      <w:tr w:rsidR="00E67932" w:rsidRPr="00E67932" w14:paraId="7DC3F5C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DA30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712F871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-3.41%</w:t>
            </w:r>
          </w:p>
        </w:tc>
        <w:tc>
          <w:tcPr>
            <w:tcW w:w="1144" w:type="dxa"/>
            <w:tcBorders>
              <w:top w:val="nil"/>
              <w:left w:val="nil"/>
              <w:bottom w:val="nil"/>
              <w:right w:val="nil"/>
            </w:tcBorders>
            <w:shd w:val="clear" w:color="000000" w:fill="CCFFCC"/>
            <w:noWrap/>
            <w:vAlign w:val="center"/>
            <w:hideMark/>
          </w:tcPr>
          <w:p w14:paraId="475F52C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-3.22%</w:t>
            </w:r>
          </w:p>
        </w:tc>
        <w:tc>
          <w:tcPr>
            <w:tcW w:w="1144" w:type="dxa"/>
            <w:tcBorders>
              <w:top w:val="nil"/>
              <w:left w:val="nil"/>
              <w:bottom w:val="nil"/>
              <w:right w:val="single" w:sz="4" w:space="0" w:color="auto"/>
            </w:tcBorders>
            <w:shd w:val="clear" w:color="000000" w:fill="CCFFCC"/>
            <w:noWrap/>
            <w:vAlign w:val="center"/>
            <w:hideMark/>
          </w:tcPr>
          <w:p w14:paraId="2EF878A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-3.13%</w:t>
            </w:r>
          </w:p>
        </w:tc>
        <w:tc>
          <w:tcPr>
            <w:tcW w:w="934" w:type="dxa"/>
            <w:tcBorders>
              <w:top w:val="nil"/>
              <w:left w:val="nil"/>
              <w:bottom w:val="nil"/>
              <w:right w:val="nil"/>
            </w:tcBorders>
            <w:shd w:val="clear" w:color="auto" w:fill="auto"/>
            <w:noWrap/>
            <w:vAlign w:val="center"/>
            <w:hideMark/>
          </w:tcPr>
          <w:p w14:paraId="0D38C9D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135%</w:t>
            </w:r>
          </w:p>
        </w:tc>
        <w:tc>
          <w:tcPr>
            <w:tcW w:w="934" w:type="dxa"/>
            <w:tcBorders>
              <w:top w:val="nil"/>
              <w:left w:val="nil"/>
              <w:bottom w:val="nil"/>
              <w:right w:val="single" w:sz="4" w:space="0" w:color="auto"/>
            </w:tcBorders>
            <w:shd w:val="clear" w:color="auto" w:fill="auto"/>
            <w:noWrap/>
            <w:vAlign w:val="center"/>
            <w:hideMark/>
          </w:tcPr>
          <w:p w14:paraId="56A4725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183%</w:t>
            </w:r>
          </w:p>
        </w:tc>
      </w:tr>
      <w:tr w:rsidR="00E67932" w:rsidRPr="00E67932" w14:paraId="2CC20BF1"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9DD7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781F30C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-3.81%</w:t>
            </w:r>
          </w:p>
        </w:tc>
        <w:tc>
          <w:tcPr>
            <w:tcW w:w="1144" w:type="dxa"/>
            <w:tcBorders>
              <w:top w:val="nil"/>
              <w:left w:val="nil"/>
              <w:bottom w:val="nil"/>
              <w:right w:val="nil"/>
            </w:tcBorders>
            <w:shd w:val="clear" w:color="000000" w:fill="CCFFCC"/>
            <w:noWrap/>
            <w:vAlign w:val="center"/>
            <w:hideMark/>
          </w:tcPr>
          <w:p w14:paraId="5F9EBD3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-3.85%</w:t>
            </w:r>
          </w:p>
        </w:tc>
        <w:tc>
          <w:tcPr>
            <w:tcW w:w="1144" w:type="dxa"/>
            <w:tcBorders>
              <w:top w:val="nil"/>
              <w:left w:val="nil"/>
              <w:bottom w:val="nil"/>
              <w:right w:val="single" w:sz="4" w:space="0" w:color="auto"/>
            </w:tcBorders>
            <w:shd w:val="clear" w:color="000000" w:fill="CCFFCC"/>
            <w:noWrap/>
            <w:vAlign w:val="center"/>
            <w:hideMark/>
          </w:tcPr>
          <w:p w14:paraId="67CD19E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-3.98%</w:t>
            </w:r>
          </w:p>
        </w:tc>
        <w:tc>
          <w:tcPr>
            <w:tcW w:w="934" w:type="dxa"/>
            <w:tcBorders>
              <w:top w:val="nil"/>
              <w:left w:val="nil"/>
              <w:bottom w:val="nil"/>
              <w:right w:val="nil"/>
            </w:tcBorders>
            <w:shd w:val="clear" w:color="auto" w:fill="auto"/>
            <w:noWrap/>
            <w:vAlign w:val="center"/>
            <w:hideMark/>
          </w:tcPr>
          <w:p w14:paraId="4266AA1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137%</w:t>
            </w:r>
          </w:p>
        </w:tc>
        <w:tc>
          <w:tcPr>
            <w:tcW w:w="934" w:type="dxa"/>
            <w:tcBorders>
              <w:top w:val="nil"/>
              <w:left w:val="nil"/>
              <w:bottom w:val="nil"/>
              <w:right w:val="single" w:sz="4" w:space="0" w:color="auto"/>
            </w:tcBorders>
            <w:shd w:val="clear" w:color="auto" w:fill="auto"/>
            <w:noWrap/>
            <w:vAlign w:val="center"/>
            <w:hideMark/>
          </w:tcPr>
          <w:p w14:paraId="7798675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213%</w:t>
            </w:r>
          </w:p>
        </w:tc>
      </w:tr>
      <w:tr w:rsidR="00E67932" w:rsidRPr="00E67932" w14:paraId="3021B499" w14:textId="77777777" w:rsidTr="00E6793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894D8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79BBA84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-3.66%</w:t>
            </w:r>
          </w:p>
        </w:tc>
        <w:tc>
          <w:tcPr>
            <w:tcW w:w="1144" w:type="dxa"/>
            <w:tcBorders>
              <w:top w:val="single" w:sz="8" w:space="0" w:color="auto"/>
              <w:left w:val="nil"/>
              <w:bottom w:val="single" w:sz="8" w:space="0" w:color="auto"/>
              <w:right w:val="nil"/>
            </w:tcBorders>
            <w:shd w:val="clear" w:color="000000" w:fill="CCFFCC"/>
            <w:noWrap/>
            <w:vAlign w:val="center"/>
            <w:hideMark/>
          </w:tcPr>
          <w:p w14:paraId="2F33C2A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-3.55%</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6FBE405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-3.70%</w:t>
            </w:r>
          </w:p>
        </w:tc>
        <w:tc>
          <w:tcPr>
            <w:tcW w:w="934" w:type="dxa"/>
            <w:tcBorders>
              <w:top w:val="single" w:sz="8" w:space="0" w:color="auto"/>
              <w:left w:val="nil"/>
              <w:bottom w:val="single" w:sz="8" w:space="0" w:color="auto"/>
              <w:right w:val="nil"/>
            </w:tcBorders>
            <w:shd w:val="clear" w:color="auto" w:fill="auto"/>
            <w:noWrap/>
            <w:vAlign w:val="center"/>
            <w:hideMark/>
          </w:tcPr>
          <w:p w14:paraId="70B6A5F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135%</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A08D6B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188%</w:t>
            </w:r>
          </w:p>
        </w:tc>
      </w:tr>
      <w:tr w:rsidR="00E67932" w:rsidRPr="00E67932" w14:paraId="18FACB8A" w14:textId="77777777" w:rsidTr="00E6793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81A191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1DEEDFB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-4.12%</w:t>
            </w:r>
          </w:p>
        </w:tc>
        <w:tc>
          <w:tcPr>
            <w:tcW w:w="1144" w:type="dxa"/>
            <w:tcBorders>
              <w:top w:val="single" w:sz="8" w:space="0" w:color="auto"/>
              <w:left w:val="nil"/>
              <w:bottom w:val="single" w:sz="4" w:space="0" w:color="auto"/>
              <w:right w:val="nil"/>
            </w:tcBorders>
            <w:shd w:val="clear" w:color="000000" w:fill="CCFFCC"/>
            <w:noWrap/>
            <w:vAlign w:val="center"/>
            <w:hideMark/>
          </w:tcPr>
          <w:p w14:paraId="700866E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-4.03%</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0D5FE74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-4.21%</w:t>
            </w:r>
          </w:p>
        </w:tc>
        <w:tc>
          <w:tcPr>
            <w:tcW w:w="934" w:type="dxa"/>
            <w:tcBorders>
              <w:top w:val="single" w:sz="8" w:space="0" w:color="auto"/>
              <w:left w:val="nil"/>
              <w:bottom w:val="single" w:sz="4" w:space="0" w:color="auto"/>
              <w:right w:val="nil"/>
            </w:tcBorders>
            <w:shd w:val="clear" w:color="auto" w:fill="auto"/>
            <w:noWrap/>
            <w:vAlign w:val="center"/>
            <w:hideMark/>
          </w:tcPr>
          <w:p w14:paraId="3338A6A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F5EF57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222%</w:t>
            </w:r>
          </w:p>
        </w:tc>
      </w:tr>
    </w:tbl>
    <w:p w14:paraId="238FD3EC" w14:textId="5E001E60" w:rsidR="00C02DD6" w:rsidRDefault="00C02DD6" w:rsidP="00C02DD6"/>
    <w:tbl>
      <w:tblPr>
        <w:tblW w:w="6940" w:type="dxa"/>
        <w:jc w:val="center"/>
        <w:tblLook w:val="04A0" w:firstRow="1" w:lastRow="0" w:firstColumn="1" w:lastColumn="0" w:noHBand="0" w:noVBand="1"/>
      </w:tblPr>
      <w:tblGrid>
        <w:gridCol w:w="1640"/>
        <w:gridCol w:w="1170"/>
        <w:gridCol w:w="1169"/>
        <w:gridCol w:w="1169"/>
        <w:gridCol w:w="896"/>
        <w:gridCol w:w="896"/>
      </w:tblGrid>
      <w:tr w:rsidR="00E67932" w:rsidRPr="00E67932" w14:paraId="47280CB5"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6D4EBE3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03D9FC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 xml:space="preserve">Low delay B Main10 </w:t>
            </w:r>
          </w:p>
        </w:tc>
      </w:tr>
      <w:tr w:rsidR="00E67932" w:rsidRPr="00E67932" w14:paraId="1F2B3C87"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667C588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70EBBFD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89B5173" w14:textId="77777777" w:rsidTr="00E67932">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58BDBB1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78164CE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A911AF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BC3BEC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1F7BDF9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6E3CABE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59892495" w14:textId="77777777" w:rsidTr="00E67932">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78CB118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70" w:type="dxa"/>
            <w:tcBorders>
              <w:top w:val="nil"/>
              <w:left w:val="single" w:sz="4" w:space="0" w:color="auto"/>
              <w:bottom w:val="nil"/>
              <w:right w:val="nil"/>
            </w:tcBorders>
            <w:shd w:val="clear" w:color="auto" w:fill="auto"/>
            <w:noWrap/>
            <w:vAlign w:val="center"/>
            <w:hideMark/>
          </w:tcPr>
          <w:p w14:paraId="5CB2767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4576F83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001C1E3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51BEB54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1C3C8A0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45ECD6FA"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D4D5EB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70" w:type="dxa"/>
            <w:tcBorders>
              <w:top w:val="nil"/>
              <w:left w:val="single" w:sz="4" w:space="0" w:color="auto"/>
              <w:bottom w:val="nil"/>
              <w:right w:val="nil"/>
            </w:tcBorders>
            <w:shd w:val="clear" w:color="auto" w:fill="auto"/>
            <w:noWrap/>
            <w:vAlign w:val="center"/>
            <w:hideMark/>
          </w:tcPr>
          <w:p w14:paraId="4031E38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-2.72%</w:t>
            </w:r>
          </w:p>
        </w:tc>
        <w:tc>
          <w:tcPr>
            <w:tcW w:w="1169" w:type="dxa"/>
            <w:tcBorders>
              <w:top w:val="nil"/>
              <w:left w:val="nil"/>
              <w:bottom w:val="nil"/>
              <w:right w:val="nil"/>
            </w:tcBorders>
            <w:shd w:val="clear" w:color="000000" w:fill="CCFFCC"/>
            <w:noWrap/>
            <w:vAlign w:val="center"/>
            <w:hideMark/>
          </w:tcPr>
          <w:p w14:paraId="54F2070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-3.44%</w:t>
            </w:r>
          </w:p>
        </w:tc>
        <w:tc>
          <w:tcPr>
            <w:tcW w:w="1169" w:type="dxa"/>
            <w:tcBorders>
              <w:top w:val="nil"/>
              <w:left w:val="nil"/>
              <w:bottom w:val="nil"/>
              <w:right w:val="single" w:sz="4" w:space="0" w:color="auto"/>
            </w:tcBorders>
            <w:shd w:val="clear" w:color="000000" w:fill="CCFFCC"/>
            <w:noWrap/>
            <w:vAlign w:val="center"/>
            <w:hideMark/>
          </w:tcPr>
          <w:p w14:paraId="6404B41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-3.95%</w:t>
            </w:r>
          </w:p>
        </w:tc>
        <w:tc>
          <w:tcPr>
            <w:tcW w:w="896" w:type="dxa"/>
            <w:tcBorders>
              <w:top w:val="nil"/>
              <w:left w:val="nil"/>
              <w:bottom w:val="nil"/>
              <w:right w:val="nil"/>
            </w:tcBorders>
            <w:shd w:val="clear" w:color="auto" w:fill="auto"/>
            <w:noWrap/>
            <w:vAlign w:val="center"/>
            <w:hideMark/>
          </w:tcPr>
          <w:p w14:paraId="237CDB2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173%</w:t>
            </w:r>
          </w:p>
        </w:tc>
        <w:tc>
          <w:tcPr>
            <w:tcW w:w="896" w:type="dxa"/>
            <w:tcBorders>
              <w:top w:val="nil"/>
              <w:left w:val="nil"/>
              <w:bottom w:val="nil"/>
              <w:right w:val="single" w:sz="4" w:space="0" w:color="auto"/>
            </w:tcBorders>
            <w:shd w:val="clear" w:color="auto" w:fill="auto"/>
            <w:noWrap/>
            <w:vAlign w:val="center"/>
            <w:hideMark/>
          </w:tcPr>
          <w:p w14:paraId="07F10F8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59DCF9D6"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A000C1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E</w:t>
            </w:r>
          </w:p>
        </w:tc>
        <w:tc>
          <w:tcPr>
            <w:tcW w:w="1170" w:type="dxa"/>
            <w:tcBorders>
              <w:top w:val="nil"/>
              <w:left w:val="single" w:sz="4" w:space="0" w:color="auto"/>
              <w:bottom w:val="nil"/>
              <w:right w:val="nil"/>
            </w:tcBorders>
            <w:shd w:val="clear" w:color="000000" w:fill="CCFFCC"/>
            <w:noWrap/>
            <w:vAlign w:val="center"/>
            <w:hideMark/>
          </w:tcPr>
          <w:p w14:paraId="1F56154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-3.28%</w:t>
            </w:r>
          </w:p>
        </w:tc>
        <w:tc>
          <w:tcPr>
            <w:tcW w:w="1169" w:type="dxa"/>
            <w:tcBorders>
              <w:top w:val="nil"/>
              <w:left w:val="nil"/>
              <w:bottom w:val="nil"/>
              <w:right w:val="nil"/>
            </w:tcBorders>
            <w:shd w:val="clear" w:color="auto" w:fill="auto"/>
            <w:noWrap/>
            <w:vAlign w:val="center"/>
            <w:hideMark/>
          </w:tcPr>
          <w:p w14:paraId="447B314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-2.36%</w:t>
            </w:r>
          </w:p>
        </w:tc>
        <w:tc>
          <w:tcPr>
            <w:tcW w:w="1169" w:type="dxa"/>
            <w:tcBorders>
              <w:top w:val="nil"/>
              <w:left w:val="nil"/>
              <w:bottom w:val="nil"/>
              <w:right w:val="single" w:sz="4" w:space="0" w:color="auto"/>
            </w:tcBorders>
            <w:shd w:val="clear" w:color="auto" w:fill="auto"/>
            <w:noWrap/>
            <w:vAlign w:val="center"/>
            <w:hideMark/>
          </w:tcPr>
          <w:p w14:paraId="451EBE5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-2.64%</w:t>
            </w:r>
          </w:p>
        </w:tc>
        <w:tc>
          <w:tcPr>
            <w:tcW w:w="896" w:type="dxa"/>
            <w:tcBorders>
              <w:top w:val="nil"/>
              <w:left w:val="nil"/>
              <w:bottom w:val="nil"/>
              <w:right w:val="nil"/>
            </w:tcBorders>
            <w:shd w:val="clear" w:color="auto" w:fill="auto"/>
            <w:noWrap/>
            <w:vAlign w:val="center"/>
            <w:hideMark/>
          </w:tcPr>
          <w:p w14:paraId="477832D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163%</w:t>
            </w:r>
          </w:p>
        </w:tc>
        <w:tc>
          <w:tcPr>
            <w:tcW w:w="896" w:type="dxa"/>
            <w:tcBorders>
              <w:top w:val="nil"/>
              <w:left w:val="nil"/>
              <w:bottom w:val="nil"/>
              <w:right w:val="single" w:sz="4" w:space="0" w:color="auto"/>
            </w:tcBorders>
            <w:shd w:val="clear" w:color="auto" w:fill="auto"/>
            <w:noWrap/>
            <w:vAlign w:val="center"/>
            <w:hideMark/>
          </w:tcPr>
          <w:p w14:paraId="6943674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2A4E5D01" w14:textId="77777777" w:rsidTr="00E67932">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D695CB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70" w:type="dxa"/>
            <w:tcBorders>
              <w:top w:val="single" w:sz="8" w:space="0" w:color="auto"/>
              <w:left w:val="single" w:sz="4" w:space="0" w:color="auto"/>
              <w:bottom w:val="single" w:sz="8" w:space="0" w:color="auto"/>
              <w:right w:val="nil"/>
            </w:tcBorders>
            <w:shd w:val="clear" w:color="auto" w:fill="auto"/>
            <w:noWrap/>
            <w:vAlign w:val="center"/>
            <w:hideMark/>
          </w:tcPr>
          <w:p w14:paraId="02C87EE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60B9B47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F4C404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3B4B8E0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5C93B9D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3AD6A9F6" w14:textId="77777777" w:rsidTr="00E67932">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B52C3A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hideMark/>
          </w:tcPr>
          <w:p w14:paraId="7E6762E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-2.75%</w:t>
            </w:r>
          </w:p>
        </w:tc>
        <w:tc>
          <w:tcPr>
            <w:tcW w:w="1169" w:type="dxa"/>
            <w:tcBorders>
              <w:top w:val="single" w:sz="8" w:space="0" w:color="auto"/>
              <w:left w:val="nil"/>
              <w:bottom w:val="single" w:sz="4" w:space="0" w:color="auto"/>
              <w:right w:val="nil"/>
            </w:tcBorders>
            <w:shd w:val="clear" w:color="auto" w:fill="auto"/>
            <w:noWrap/>
            <w:vAlign w:val="center"/>
            <w:hideMark/>
          </w:tcPr>
          <w:p w14:paraId="5F49BE6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-2.98%</w:t>
            </w:r>
          </w:p>
        </w:tc>
        <w:tc>
          <w:tcPr>
            <w:tcW w:w="1169" w:type="dxa"/>
            <w:tcBorders>
              <w:top w:val="single" w:sz="8" w:space="0" w:color="auto"/>
              <w:left w:val="nil"/>
              <w:bottom w:val="single" w:sz="4" w:space="0" w:color="auto"/>
              <w:right w:val="single" w:sz="4" w:space="0" w:color="auto"/>
            </w:tcBorders>
            <w:shd w:val="clear" w:color="000000" w:fill="CCFFCC"/>
            <w:noWrap/>
            <w:vAlign w:val="center"/>
            <w:hideMark/>
          </w:tcPr>
          <w:p w14:paraId="2B1BA10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-3.21%</w:t>
            </w:r>
          </w:p>
        </w:tc>
        <w:tc>
          <w:tcPr>
            <w:tcW w:w="896" w:type="dxa"/>
            <w:tcBorders>
              <w:top w:val="single" w:sz="8" w:space="0" w:color="auto"/>
              <w:left w:val="nil"/>
              <w:bottom w:val="single" w:sz="4" w:space="0" w:color="auto"/>
              <w:right w:val="nil"/>
            </w:tcBorders>
            <w:shd w:val="clear" w:color="auto" w:fill="auto"/>
            <w:noWrap/>
            <w:vAlign w:val="center"/>
            <w:hideMark/>
          </w:tcPr>
          <w:p w14:paraId="5DFDA1A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179%</w:t>
            </w:r>
          </w:p>
        </w:tc>
        <w:tc>
          <w:tcPr>
            <w:tcW w:w="896" w:type="dxa"/>
            <w:tcBorders>
              <w:top w:val="single" w:sz="8" w:space="0" w:color="auto"/>
              <w:left w:val="nil"/>
              <w:bottom w:val="single" w:sz="4" w:space="0" w:color="auto"/>
              <w:right w:val="single" w:sz="4" w:space="0" w:color="auto"/>
            </w:tcBorders>
            <w:shd w:val="clear" w:color="auto" w:fill="auto"/>
            <w:noWrap/>
            <w:vAlign w:val="center"/>
            <w:hideMark/>
          </w:tcPr>
          <w:p w14:paraId="662F2CC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bl>
    <w:p w14:paraId="289920B3" w14:textId="404A7918" w:rsidR="00C02DD6" w:rsidRDefault="00C02DD6" w:rsidP="00C02DD6">
      <w:pPr>
        <w:pStyle w:val="Heading3"/>
      </w:pPr>
      <w:r>
        <w:t xml:space="preserve">Test </w:t>
      </w:r>
      <w:r w:rsidR="00A900F1">
        <w:t>9</w:t>
      </w:r>
      <w:r>
        <w:t>.</w:t>
      </w:r>
      <w:r w:rsidR="00A900F1">
        <w:t>3</w:t>
      </w:r>
      <w:r>
        <w:t>.4 C</w:t>
      </w:r>
    </w:p>
    <w:p w14:paraId="7659036B" w14:textId="77777777" w:rsidR="00C02DD6" w:rsidRDefault="00C02DD6" w:rsidP="00C02DD6">
      <w:r>
        <w:t>Test a) and b) together.</w:t>
      </w:r>
    </w:p>
    <w:tbl>
      <w:tblPr>
        <w:tblW w:w="6940" w:type="dxa"/>
        <w:jc w:val="center"/>
        <w:tblLook w:val="04A0" w:firstRow="1" w:lastRow="0" w:firstColumn="1" w:lastColumn="0" w:noHBand="0" w:noVBand="1"/>
      </w:tblPr>
      <w:tblGrid>
        <w:gridCol w:w="1640"/>
        <w:gridCol w:w="1144"/>
        <w:gridCol w:w="1144"/>
        <w:gridCol w:w="1144"/>
        <w:gridCol w:w="934"/>
        <w:gridCol w:w="934"/>
      </w:tblGrid>
      <w:tr w:rsidR="00E67932" w:rsidRPr="00E67932" w14:paraId="7DE02850"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55E9BF5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F5513A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Random Access Main 10</w:t>
            </w:r>
          </w:p>
        </w:tc>
      </w:tr>
      <w:tr w:rsidR="00E67932" w:rsidRPr="00E67932" w14:paraId="33DD28AB"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1B7770E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3AFDC0E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C03672A"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466DF30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C46B6F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E6032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1334A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9D7A37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0A6D9E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78B5D70C" w14:textId="77777777" w:rsidTr="00E679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978B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8993A7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-3.31%</w:t>
            </w:r>
          </w:p>
        </w:tc>
        <w:tc>
          <w:tcPr>
            <w:tcW w:w="1144" w:type="dxa"/>
            <w:tcBorders>
              <w:top w:val="single" w:sz="8" w:space="0" w:color="auto"/>
              <w:left w:val="nil"/>
              <w:bottom w:val="nil"/>
              <w:right w:val="nil"/>
            </w:tcBorders>
            <w:shd w:val="clear" w:color="000000" w:fill="CCFFCC"/>
            <w:noWrap/>
            <w:vAlign w:val="center"/>
            <w:hideMark/>
          </w:tcPr>
          <w:p w14:paraId="6965F67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-3.16%</w:t>
            </w:r>
          </w:p>
        </w:tc>
        <w:tc>
          <w:tcPr>
            <w:tcW w:w="1144" w:type="dxa"/>
            <w:tcBorders>
              <w:top w:val="single" w:sz="8" w:space="0" w:color="auto"/>
              <w:left w:val="nil"/>
              <w:bottom w:val="nil"/>
              <w:right w:val="single" w:sz="4" w:space="0" w:color="auto"/>
            </w:tcBorders>
            <w:shd w:val="clear" w:color="000000" w:fill="CCFFCC"/>
            <w:noWrap/>
            <w:vAlign w:val="center"/>
            <w:hideMark/>
          </w:tcPr>
          <w:p w14:paraId="07AC6B3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-3.71%</w:t>
            </w:r>
          </w:p>
        </w:tc>
        <w:tc>
          <w:tcPr>
            <w:tcW w:w="934" w:type="dxa"/>
            <w:tcBorders>
              <w:top w:val="nil"/>
              <w:left w:val="nil"/>
              <w:bottom w:val="nil"/>
              <w:right w:val="nil"/>
            </w:tcBorders>
            <w:shd w:val="clear" w:color="auto" w:fill="auto"/>
            <w:noWrap/>
            <w:vAlign w:val="center"/>
            <w:hideMark/>
          </w:tcPr>
          <w:p w14:paraId="7C9A548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127%</w:t>
            </w:r>
          </w:p>
        </w:tc>
        <w:tc>
          <w:tcPr>
            <w:tcW w:w="934" w:type="dxa"/>
            <w:tcBorders>
              <w:top w:val="nil"/>
              <w:left w:val="nil"/>
              <w:bottom w:val="nil"/>
              <w:right w:val="single" w:sz="4" w:space="0" w:color="auto"/>
            </w:tcBorders>
            <w:shd w:val="clear" w:color="auto" w:fill="auto"/>
            <w:noWrap/>
            <w:vAlign w:val="center"/>
            <w:hideMark/>
          </w:tcPr>
          <w:p w14:paraId="47AAA62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155%</w:t>
            </w:r>
          </w:p>
        </w:tc>
      </w:tr>
      <w:tr w:rsidR="00E67932" w:rsidRPr="00E67932" w14:paraId="021BA88C"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7EB3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72A241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-4.18%</w:t>
            </w:r>
          </w:p>
        </w:tc>
        <w:tc>
          <w:tcPr>
            <w:tcW w:w="1144" w:type="dxa"/>
            <w:tcBorders>
              <w:top w:val="nil"/>
              <w:left w:val="nil"/>
              <w:bottom w:val="nil"/>
              <w:right w:val="nil"/>
            </w:tcBorders>
            <w:shd w:val="clear" w:color="000000" w:fill="CCFFCC"/>
            <w:noWrap/>
            <w:vAlign w:val="center"/>
            <w:hideMark/>
          </w:tcPr>
          <w:p w14:paraId="26B8624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-3.96%</w:t>
            </w:r>
          </w:p>
        </w:tc>
        <w:tc>
          <w:tcPr>
            <w:tcW w:w="1144" w:type="dxa"/>
            <w:tcBorders>
              <w:top w:val="nil"/>
              <w:left w:val="nil"/>
              <w:bottom w:val="nil"/>
              <w:right w:val="single" w:sz="4" w:space="0" w:color="auto"/>
            </w:tcBorders>
            <w:shd w:val="clear" w:color="000000" w:fill="CCFFCC"/>
            <w:noWrap/>
            <w:vAlign w:val="center"/>
            <w:hideMark/>
          </w:tcPr>
          <w:p w14:paraId="0A9DF28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-4.20%</w:t>
            </w:r>
          </w:p>
        </w:tc>
        <w:tc>
          <w:tcPr>
            <w:tcW w:w="934" w:type="dxa"/>
            <w:tcBorders>
              <w:top w:val="nil"/>
              <w:left w:val="nil"/>
              <w:bottom w:val="nil"/>
              <w:right w:val="nil"/>
            </w:tcBorders>
            <w:shd w:val="clear" w:color="auto" w:fill="auto"/>
            <w:noWrap/>
            <w:vAlign w:val="center"/>
            <w:hideMark/>
          </w:tcPr>
          <w:p w14:paraId="686D6D7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132%</w:t>
            </w:r>
          </w:p>
        </w:tc>
        <w:tc>
          <w:tcPr>
            <w:tcW w:w="934" w:type="dxa"/>
            <w:tcBorders>
              <w:top w:val="nil"/>
              <w:left w:val="nil"/>
              <w:bottom w:val="nil"/>
              <w:right w:val="single" w:sz="4" w:space="0" w:color="auto"/>
            </w:tcBorders>
            <w:shd w:val="clear" w:color="auto" w:fill="auto"/>
            <w:noWrap/>
            <w:vAlign w:val="center"/>
            <w:hideMark/>
          </w:tcPr>
          <w:p w14:paraId="490C90C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166%</w:t>
            </w:r>
          </w:p>
        </w:tc>
      </w:tr>
      <w:tr w:rsidR="00E67932" w:rsidRPr="00E67932" w14:paraId="66CAB3B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DAC7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05D0383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-3.40%</w:t>
            </w:r>
          </w:p>
        </w:tc>
        <w:tc>
          <w:tcPr>
            <w:tcW w:w="1144" w:type="dxa"/>
            <w:tcBorders>
              <w:top w:val="nil"/>
              <w:left w:val="nil"/>
              <w:bottom w:val="nil"/>
              <w:right w:val="nil"/>
            </w:tcBorders>
            <w:shd w:val="clear" w:color="000000" w:fill="CCFFCC"/>
            <w:noWrap/>
            <w:vAlign w:val="center"/>
            <w:hideMark/>
          </w:tcPr>
          <w:p w14:paraId="2008FE3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-3.21%</w:t>
            </w:r>
          </w:p>
        </w:tc>
        <w:tc>
          <w:tcPr>
            <w:tcW w:w="1144" w:type="dxa"/>
            <w:tcBorders>
              <w:top w:val="nil"/>
              <w:left w:val="nil"/>
              <w:bottom w:val="nil"/>
              <w:right w:val="single" w:sz="4" w:space="0" w:color="auto"/>
            </w:tcBorders>
            <w:shd w:val="clear" w:color="000000" w:fill="CCFFCC"/>
            <w:noWrap/>
            <w:vAlign w:val="center"/>
            <w:hideMark/>
          </w:tcPr>
          <w:p w14:paraId="140DE10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-3.15%</w:t>
            </w:r>
          </w:p>
        </w:tc>
        <w:tc>
          <w:tcPr>
            <w:tcW w:w="934" w:type="dxa"/>
            <w:tcBorders>
              <w:top w:val="nil"/>
              <w:left w:val="nil"/>
              <w:bottom w:val="nil"/>
              <w:right w:val="nil"/>
            </w:tcBorders>
            <w:shd w:val="clear" w:color="auto" w:fill="auto"/>
            <w:noWrap/>
            <w:vAlign w:val="center"/>
            <w:hideMark/>
          </w:tcPr>
          <w:p w14:paraId="737E508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134%</w:t>
            </w:r>
          </w:p>
        </w:tc>
        <w:tc>
          <w:tcPr>
            <w:tcW w:w="934" w:type="dxa"/>
            <w:tcBorders>
              <w:top w:val="nil"/>
              <w:left w:val="nil"/>
              <w:bottom w:val="nil"/>
              <w:right w:val="single" w:sz="4" w:space="0" w:color="auto"/>
            </w:tcBorders>
            <w:shd w:val="clear" w:color="auto" w:fill="auto"/>
            <w:noWrap/>
            <w:vAlign w:val="center"/>
            <w:hideMark/>
          </w:tcPr>
          <w:p w14:paraId="4FE3874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168%</w:t>
            </w:r>
          </w:p>
        </w:tc>
      </w:tr>
      <w:tr w:rsidR="00E67932" w:rsidRPr="00E67932" w14:paraId="4149584C"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E7C4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27594F9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-3.81%</w:t>
            </w:r>
          </w:p>
        </w:tc>
        <w:tc>
          <w:tcPr>
            <w:tcW w:w="1144" w:type="dxa"/>
            <w:tcBorders>
              <w:top w:val="nil"/>
              <w:left w:val="nil"/>
              <w:bottom w:val="nil"/>
              <w:right w:val="nil"/>
            </w:tcBorders>
            <w:shd w:val="clear" w:color="000000" w:fill="CCFFCC"/>
            <w:noWrap/>
            <w:vAlign w:val="center"/>
            <w:hideMark/>
          </w:tcPr>
          <w:p w14:paraId="285026E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-3.84%</w:t>
            </w:r>
          </w:p>
        </w:tc>
        <w:tc>
          <w:tcPr>
            <w:tcW w:w="1144" w:type="dxa"/>
            <w:tcBorders>
              <w:top w:val="nil"/>
              <w:left w:val="nil"/>
              <w:bottom w:val="nil"/>
              <w:right w:val="single" w:sz="4" w:space="0" w:color="auto"/>
            </w:tcBorders>
            <w:shd w:val="clear" w:color="000000" w:fill="CCFFCC"/>
            <w:noWrap/>
            <w:vAlign w:val="center"/>
            <w:hideMark/>
          </w:tcPr>
          <w:p w14:paraId="25F1693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-3.93%</w:t>
            </w:r>
          </w:p>
        </w:tc>
        <w:tc>
          <w:tcPr>
            <w:tcW w:w="934" w:type="dxa"/>
            <w:tcBorders>
              <w:top w:val="nil"/>
              <w:left w:val="nil"/>
              <w:bottom w:val="nil"/>
              <w:right w:val="nil"/>
            </w:tcBorders>
            <w:shd w:val="clear" w:color="auto" w:fill="auto"/>
            <w:noWrap/>
            <w:vAlign w:val="center"/>
            <w:hideMark/>
          </w:tcPr>
          <w:p w14:paraId="395D97F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136%</w:t>
            </w:r>
          </w:p>
        </w:tc>
        <w:tc>
          <w:tcPr>
            <w:tcW w:w="934" w:type="dxa"/>
            <w:tcBorders>
              <w:top w:val="nil"/>
              <w:left w:val="nil"/>
              <w:bottom w:val="nil"/>
              <w:right w:val="single" w:sz="4" w:space="0" w:color="auto"/>
            </w:tcBorders>
            <w:shd w:val="clear" w:color="auto" w:fill="auto"/>
            <w:noWrap/>
            <w:vAlign w:val="center"/>
            <w:hideMark/>
          </w:tcPr>
          <w:p w14:paraId="569C327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201%</w:t>
            </w:r>
          </w:p>
        </w:tc>
      </w:tr>
      <w:tr w:rsidR="00E67932" w:rsidRPr="00E67932" w14:paraId="0607228C" w14:textId="77777777" w:rsidTr="00E6793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18834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0C43107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-3.65%</w:t>
            </w:r>
          </w:p>
        </w:tc>
        <w:tc>
          <w:tcPr>
            <w:tcW w:w="1144" w:type="dxa"/>
            <w:tcBorders>
              <w:top w:val="single" w:sz="8" w:space="0" w:color="auto"/>
              <w:left w:val="nil"/>
              <w:bottom w:val="single" w:sz="8" w:space="0" w:color="auto"/>
              <w:right w:val="nil"/>
            </w:tcBorders>
            <w:shd w:val="clear" w:color="000000" w:fill="CCFFCC"/>
            <w:noWrap/>
            <w:vAlign w:val="center"/>
            <w:hideMark/>
          </w:tcPr>
          <w:p w14:paraId="03DB405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0D40B37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-3.68%</w:t>
            </w:r>
          </w:p>
        </w:tc>
        <w:tc>
          <w:tcPr>
            <w:tcW w:w="934" w:type="dxa"/>
            <w:tcBorders>
              <w:top w:val="single" w:sz="8" w:space="0" w:color="auto"/>
              <w:left w:val="nil"/>
              <w:bottom w:val="single" w:sz="8" w:space="0" w:color="auto"/>
              <w:right w:val="nil"/>
            </w:tcBorders>
            <w:shd w:val="clear" w:color="auto" w:fill="auto"/>
            <w:noWrap/>
            <w:vAlign w:val="center"/>
            <w:hideMark/>
          </w:tcPr>
          <w:p w14:paraId="0631658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0108D3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173%</w:t>
            </w:r>
          </w:p>
        </w:tc>
      </w:tr>
      <w:tr w:rsidR="00E67932" w:rsidRPr="00E67932" w14:paraId="604F9B71" w14:textId="77777777" w:rsidTr="00E6793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AC50FF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06C9486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-4.13%</w:t>
            </w:r>
          </w:p>
        </w:tc>
        <w:tc>
          <w:tcPr>
            <w:tcW w:w="1144" w:type="dxa"/>
            <w:tcBorders>
              <w:top w:val="single" w:sz="8" w:space="0" w:color="auto"/>
              <w:left w:val="nil"/>
              <w:bottom w:val="single" w:sz="4" w:space="0" w:color="auto"/>
              <w:right w:val="nil"/>
            </w:tcBorders>
            <w:shd w:val="clear" w:color="000000" w:fill="CCFFCC"/>
            <w:noWrap/>
            <w:vAlign w:val="center"/>
            <w:hideMark/>
          </w:tcPr>
          <w:p w14:paraId="72EB4CB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-3.86%</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47EA01C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-4.11%</w:t>
            </w:r>
          </w:p>
        </w:tc>
        <w:tc>
          <w:tcPr>
            <w:tcW w:w="934" w:type="dxa"/>
            <w:tcBorders>
              <w:top w:val="single" w:sz="8" w:space="0" w:color="auto"/>
              <w:left w:val="nil"/>
              <w:bottom w:val="single" w:sz="4" w:space="0" w:color="auto"/>
              <w:right w:val="nil"/>
            </w:tcBorders>
            <w:shd w:val="clear" w:color="auto" w:fill="auto"/>
            <w:noWrap/>
            <w:vAlign w:val="center"/>
            <w:hideMark/>
          </w:tcPr>
          <w:p w14:paraId="7752593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D34DEA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216%</w:t>
            </w:r>
          </w:p>
        </w:tc>
      </w:tr>
    </w:tbl>
    <w:p w14:paraId="2120EC47" w14:textId="767C3600" w:rsidR="00C02DD6" w:rsidRDefault="00C02DD6" w:rsidP="00C02DD6"/>
    <w:tbl>
      <w:tblPr>
        <w:tblW w:w="6940" w:type="dxa"/>
        <w:jc w:val="center"/>
        <w:tblLook w:val="04A0" w:firstRow="1" w:lastRow="0" w:firstColumn="1" w:lastColumn="0" w:noHBand="0" w:noVBand="1"/>
      </w:tblPr>
      <w:tblGrid>
        <w:gridCol w:w="1640"/>
        <w:gridCol w:w="1170"/>
        <w:gridCol w:w="1169"/>
        <w:gridCol w:w="1169"/>
        <w:gridCol w:w="896"/>
        <w:gridCol w:w="896"/>
      </w:tblGrid>
      <w:tr w:rsidR="00E67932" w:rsidRPr="00E67932" w14:paraId="5BF35B3F"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052C2E2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25542E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 xml:space="preserve">Low delay B Main10 </w:t>
            </w:r>
          </w:p>
        </w:tc>
      </w:tr>
      <w:tr w:rsidR="00E67932" w:rsidRPr="00E67932" w14:paraId="18932D87"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220071D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12B082B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09C32A4B" w14:textId="77777777" w:rsidTr="00E67932">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61464A5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0B866E0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F38218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6B95E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2562B8E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575C44A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104D3586" w14:textId="77777777" w:rsidTr="00E67932">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2136397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70" w:type="dxa"/>
            <w:tcBorders>
              <w:top w:val="nil"/>
              <w:left w:val="single" w:sz="4" w:space="0" w:color="auto"/>
              <w:bottom w:val="nil"/>
              <w:right w:val="nil"/>
            </w:tcBorders>
            <w:shd w:val="clear" w:color="auto" w:fill="auto"/>
            <w:noWrap/>
            <w:vAlign w:val="center"/>
            <w:hideMark/>
          </w:tcPr>
          <w:p w14:paraId="751DB03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0EFD101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1D5FC09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7D6C201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38181E3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2F7EF04B"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D0B18F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70" w:type="dxa"/>
            <w:tcBorders>
              <w:top w:val="nil"/>
              <w:left w:val="single" w:sz="4" w:space="0" w:color="auto"/>
              <w:bottom w:val="nil"/>
              <w:right w:val="nil"/>
            </w:tcBorders>
            <w:shd w:val="clear" w:color="auto" w:fill="auto"/>
            <w:noWrap/>
            <w:vAlign w:val="center"/>
            <w:hideMark/>
          </w:tcPr>
          <w:p w14:paraId="73DAA51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-2.74%</w:t>
            </w:r>
          </w:p>
        </w:tc>
        <w:tc>
          <w:tcPr>
            <w:tcW w:w="1169" w:type="dxa"/>
            <w:tcBorders>
              <w:top w:val="nil"/>
              <w:left w:val="nil"/>
              <w:bottom w:val="nil"/>
              <w:right w:val="nil"/>
            </w:tcBorders>
            <w:shd w:val="clear" w:color="000000" w:fill="CCFFCC"/>
            <w:noWrap/>
            <w:vAlign w:val="center"/>
            <w:hideMark/>
          </w:tcPr>
          <w:p w14:paraId="25FD0F5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-3.21%</w:t>
            </w:r>
          </w:p>
        </w:tc>
        <w:tc>
          <w:tcPr>
            <w:tcW w:w="1169" w:type="dxa"/>
            <w:tcBorders>
              <w:top w:val="nil"/>
              <w:left w:val="nil"/>
              <w:bottom w:val="nil"/>
              <w:right w:val="single" w:sz="4" w:space="0" w:color="auto"/>
            </w:tcBorders>
            <w:shd w:val="clear" w:color="000000" w:fill="CCFFCC"/>
            <w:noWrap/>
            <w:vAlign w:val="center"/>
            <w:hideMark/>
          </w:tcPr>
          <w:p w14:paraId="78436E1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-3.62%</w:t>
            </w:r>
          </w:p>
        </w:tc>
        <w:tc>
          <w:tcPr>
            <w:tcW w:w="896" w:type="dxa"/>
            <w:tcBorders>
              <w:top w:val="nil"/>
              <w:left w:val="nil"/>
              <w:bottom w:val="nil"/>
              <w:right w:val="nil"/>
            </w:tcBorders>
            <w:shd w:val="clear" w:color="auto" w:fill="auto"/>
            <w:noWrap/>
            <w:vAlign w:val="center"/>
            <w:hideMark/>
          </w:tcPr>
          <w:p w14:paraId="4DE2C27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173%</w:t>
            </w:r>
          </w:p>
        </w:tc>
        <w:tc>
          <w:tcPr>
            <w:tcW w:w="896" w:type="dxa"/>
            <w:tcBorders>
              <w:top w:val="nil"/>
              <w:left w:val="nil"/>
              <w:bottom w:val="nil"/>
              <w:right w:val="single" w:sz="4" w:space="0" w:color="auto"/>
            </w:tcBorders>
            <w:shd w:val="clear" w:color="auto" w:fill="auto"/>
            <w:noWrap/>
            <w:vAlign w:val="center"/>
            <w:hideMark/>
          </w:tcPr>
          <w:p w14:paraId="0F4A467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77154A66"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3D540A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E</w:t>
            </w:r>
          </w:p>
        </w:tc>
        <w:tc>
          <w:tcPr>
            <w:tcW w:w="1170" w:type="dxa"/>
            <w:tcBorders>
              <w:top w:val="nil"/>
              <w:left w:val="single" w:sz="4" w:space="0" w:color="auto"/>
              <w:bottom w:val="nil"/>
              <w:right w:val="nil"/>
            </w:tcBorders>
            <w:shd w:val="clear" w:color="000000" w:fill="CCFFCC"/>
            <w:noWrap/>
            <w:vAlign w:val="center"/>
            <w:hideMark/>
          </w:tcPr>
          <w:p w14:paraId="22E12BF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-3.44%</w:t>
            </w:r>
          </w:p>
        </w:tc>
        <w:tc>
          <w:tcPr>
            <w:tcW w:w="1169" w:type="dxa"/>
            <w:tcBorders>
              <w:top w:val="nil"/>
              <w:left w:val="nil"/>
              <w:bottom w:val="nil"/>
              <w:right w:val="nil"/>
            </w:tcBorders>
            <w:shd w:val="clear" w:color="auto" w:fill="auto"/>
            <w:noWrap/>
            <w:vAlign w:val="center"/>
            <w:hideMark/>
          </w:tcPr>
          <w:p w14:paraId="33611EB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-2.89%</w:t>
            </w:r>
          </w:p>
        </w:tc>
        <w:tc>
          <w:tcPr>
            <w:tcW w:w="1169" w:type="dxa"/>
            <w:tcBorders>
              <w:top w:val="nil"/>
              <w:left w:val="nil"/>
              <w:bottom w:val="nil"/>
              <w:right w:val="single" w:sz="4" w:space="0" w:color="auto"/>
            </w:tcBorders>
            <w:shd w:val="clear" w:color="auto" w:fill="auto"/>
            <w:noWrap/>
            <w:vAlign w:val="center"/>
            <w:hideMark/>
          </w:tcPr>
          <w:p w14:paraId="2FE426D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-2.69%</w:t>
            </w:r>
          </w:p>
        </w:tc>
        <w:tc>
          <w:tcPr>
            <w:tcW w:w="896" w:type="dxa"/>
            <w:tcBorders>
              <w:top w:val="nil"/>
              <w:left w:val="nil"/>
              <w:bottom w:val="nil"/>
              <w:right w:val="nil"/>
            </w:tcBorders>
            <w:shd w:val="clear" w:color="auto" w:fill="auto"/>
            <w:noWrap/>
            <w:vAlign w:val="center"/>
            <w:hideMark/>
          </w:tcPr>
          <w:p w14:paraId="5EB340E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158%</w:t>
            </w:r>
          </w:p>
        </w:tc>
        <w:tc>
          <w:tcPr>
            <w:tcW w:w="896" w:type="dxa"/>
            <w:tcBorders>
              <w:top w:val="nil"/>
              <w:left w:val="nil"/>
              <w:bottom w:val="nil"/>
              <w:right w:val="single" w:sz="4" w:space="0" w:color="auto"/>
            </w:tcBorders>
            <w:shd w:val="clear" w:color="auto" w:fill="auto"/>
            <w:noWrap/>
            <w:vAlign w:val="center"/>
            <w:hideMark/>
          </w:tcPr>
          <w:p w14:paraId="1DCDB13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57C50D99" w14:textId="77777777" w:rsidTr="00E67932">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D411B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70" w:type="dxa"/>
            <w:tcBorders>
              <w:top w:val="single" w:sz="8" w:space="0" w:color="auto"/>
              <w:left w:val="single" w:sz="4" w:space="0" w:color="auto"/>
              <w:bottom w:val="single" w:sz="8" w:space="0" w:color="auto"/>
              <w:right w:val="nil"/>
            </w:tcBorders>
            <w:shd w:val="clear" w:color="auto" w:fill="auto"/>
            <w:noWrap/>
            <w:vAlign w:val="center"/>
            <w:hideMark/>
          </w:tcPr>
          <w:p w14:paraId="6C98CB1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3CB3878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E63D23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66843EF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7A70E31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r w:rsidR="00E67932" w:rsidRPr="00E67932" w14:paraId="37871058" w14:textId="77777777" w:rsidTr="00E67932">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A7866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hideMark/>
          </w:tcPr>
          <w:p w14:paraId="081E5F2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-2.85%</w:t>
            </w:r>
          </w:p>
        </w:tc>
        <w:tc>
          <w:tcPr>
            <w:tcW w:w="1169" w:type="dxa"/>
            <w:tcBorders>
              <w:top w:val="single" w:sz="8" w:space="0" w:color="auto"/>
              <w:left w:val="nil"/>
              <w:bottom w:val="single" w:sz="4" w:space="0" w:color="auto"/>
              <w:right w:val="nil"/>
            </w:tcBorders>
            <w:shd w:val="clear" w:color="auto" w:fill="auto"/>
            <w:noWrap/>
            <w:vAlign w:val="center"/>
            <w:hideMark/>
          </w:tcPr>
          <w:p w14:paraId="1035141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-2.81%</w:t>
            </w:r>
          </w:p>
        </w:tc>
        <w:tc>
          <w:tcPr>
            <w:tcW w:w="1169" w:type="dxa"/>
            <w:tcBorders>
              <w:top w:val="single" w:sz="8" w:space="0" w:color="auto"/>
              <w:left w:val="nil"/>
              <w:bottom w:val="single" w:sz="4" w:space="0" w:color="auto"/>
              <w:right w:val="single" w:sz="4" w:space="0" w:color="auto"/>
            </w:tcBorders>
            <w:shd w:val="clear" w:color="000000" w:fill="CCFFCC"/>
            <w:noWrap/>
            <w:vAlign w:val="center"/>
            <w:hideMark/>
          </w:tcPr>
          <w:p w14:paraId="5F51782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-4.08%</w:t>
            </w:r>
          </w:p>
        </w:tc>
        <w:tc>
          <w:tcPr>
            <w:tcW w:w="896" w:type="dxa"/>
            <w:tcBorders>
              <w:top w:val="single" w:sz="8" w:space="0" w:color="auto"/>
              <w:left w:val="nil"/>
              <w:bottom w:val="single" w:sz="4" w:space="0" w:color="auto"/>
              <w:right w:val="nil"/>
            </w:tcBorders>
            <w:shd w:val="clear" w:color="auto" w:fill="auto"/>
            <w:noWrap/>
            <w:vAlign w:val="center"/>
            <w:hideMark/>
          </w:tcPr>
          <w:p w14:paraId="537C0F7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179%</w:t>
            </w:r>
          </w:p>
        </w:tc>
        <w:tc>
          <w:tcPr>
            <w:tcW w:w="896" w:type="dxa"/>
            <w:tcBorders>
              <w:top w:val="single" w:sz="8" w:space="0" w:color="auto"/>
              <w:left w:val="nil"/>
              <w:bottom w:val="single" w:sz="4" w:space="0" w:color="auto"/>
              <w:right w:val="single" w:sz="4" w:space="0" w:color="auto"/>
            </w:tcBorders>
            <w:shd w:val="clear" w:color="auto" w:fill="auto"/>
            <w:noWrap/>
            <w:vAlign w:val="center"/>
            <w:hideMark/>
          </w:tcPr>
          <w:p w14:paraId="59694BA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#NUM!</w:t>
            </w:r>
          </w:p>
        </w:tc>
      </w:tr>
    </w:tbl>
    <w:p w14:paraId="6A16492D" w14:textId="77777777"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2DA254DF" w14:textId="141B678A" w:rsidR="004464C4" w:rsidRPr="00516111" w:rsidRDefault="004464C4" w:rsidP="004464C4">
      <w:pPr>
        <w:pStyle w:val="Heading1"/>
        <w:rPr>
          <w:lang w:val="en-CA"/>
        </w:rPr>
      </w:pPr>
      <w:r>
        <w:rPr>
          <w:lang w:val="en-CA"/>
        </w:rPr>
        <w:t>Conclusion</w:t>
      </w:r>
    </w:p>
    <w:p w14:paraId="2FCAFF68" w14:textId="54590844" w:rsidR="00B23348" w:rsidRDefault="003D6CFE" w:rsidP="00B23348">
      <w:pPr>
        <w:rPr>
          <w:lang w:val="en-CA"/>
        </w:rPr>
      </w:pPr>
      <w:r>
        <w:rPr>
          <w:lang w:val="en-CA"/>
        </w:rPr>
        <w:t xml:space="preserve">The results </w:t>
      </w:r>
      <w:r w:rsidR="00013A9C">
        <w:rPr>
          <w:lang w:val="en-CA"/>
        </w:rPr>
        <w:t xml:space="preserve">show the advantages of the proposed </w:t>
      </w:r>
      <w:r w:rsidR="00066A79">
        <w:rPr>
          <w:lang w:val="en-CA"/>
        </w:rPr>
        <w:t>unilateral candidates removal</w:t>
      </w:r>
      <w:r w:rsidR="00AA786A">
        <w:rPr>
          <w:lang w:val="en-CA"/>
        </w:rPr>
        <w:t xml:space="preserve"> and </w:t>
      </w:r>
      <w:r w:rsidR="00066A79">
        <w:rPr>
          <w:lang w:val="en-CA"/>
        </w:rPr>
        <w:t>AMVP candidates limitation</w:t>
      </w:r>
      <w:r w:rsidR="00013A9C">
        <w:rPr>
          <w:lang w:val="en-CA"/>
        </w:rPr>
        <w:t xml:space="preserve">. </w:t>
      </w:r>
      <w:r w:rsidR="009D789F">
        <w:rPr>
          <w:lang w:val="en-CA"/>
        </w:rPr>
        <w:t xml:space="preserve">For the </w:t>
      </w:r>
      <w:r w:rsidR="00AA786A">
        <w:rPr>
          <w:lang w:val="en-CA"/>
        </w:rPr>
        <w:t>VTM code, it gives -</w:t>
      </w:r>
      <w:r w:rsidR="00066A79">
        <w:rPr>
          <w:lang w:val="en-CA"/>
        </w:rPr>
        <w:t>6</w:t>
      </w:r>
      <w:r w:rsidR="00AA786A">
        <w:rPr>
          <w:lang w:val="en-CA"/>
        </w:rPr>
        <w:t>.</w:t>
      </w:r>
      <w:r w:rsidR="00066A79">
        <w:rPr>
          <w:lang w:val="en-CA"/>
        </w:rPr>
        <w:t>57</w:t>
      </w:r>
      <w:r w:rsidR="00AA786A">
        <w:rPr>
          <w:lang w:val="en-CA"/>
        </w:rPr>
        <w:t xml:space="preserve">% </w:t>
      </w:r>
      <w:proofErr w:type="spellStart"/>
      <w:r w:rsidR="00AA786A">
        <w:rPr>
          <w:lang w:val="en-CA"/>
        </w:rPr>
        <w:t>bdrate</w:t>
      </w:r>
      <w:proofErr w:type="spellEnd"/>
      <w:r w:rsidR="00AA786A">
        <w:rPr>
          <w:lang w:val="en-CA"/>
        </w:rPr>
        <w:t xml:space="preserve"> gain in RA configuration and </w:t>
      </w:r>
      <w:r w:rsidR="00066A79">
        <w:rPr>
          <w:lang w:val="en-CA"/>
        </w:rPr>
        <w:t>leads</w:t>
      </w:r>
      <w:r w:rsidR="00AA786A">
        <w:rPr>
          <w:lang w:val="en-CA"/>
        </w:rPr>
        <w:t xml:space="preserve"> to -</w:t>
      </w:r>
      <w:r w:rsidR="00066A79">
        <w:rPr>
          <w:lang w:val="en-CA"/>
        </w:rPr>
        <w:t>3</w:t>
      </w:r>
      <w:r w:rsidR="00AA786A">
        <w:rPr>
          <w:lang w:val="en-CA"/>
        </w:rPr>
        <w:t>.</w:t>
      </w:r>
      <w:r w:rsidR="00066A79">
        <w:rPr>
          <w:lang w:val="en-CA"/>
        </w:rPr>
        <w:t>39</w:t>
      </w:r>
      <w:r w:rsidR="00AA786A">
        <w:rPr>
          <w:lang w:val="en-CA"/>
        </w:rPr>
        <w:t xml:space="preserve">% </w:t>
      </w:r>
      <w:proofErr w:type="spellStart"/>
      <w:r w:rsidR="00AA786A">
        <w:rPr>
          <w:lang w:val="en-CA"/>
        </w:rPr>
        <w:t>bdrate</w:t>
      </w:r>
      <w:proofErr w:type="spellEnd"/>
      <w:r w:rsidR="00AA786A">
        <w:rPr>
          <w:lang w:val="en-CA"/>
        </w:rPr>
        <w:t xml:space="preserve"> gain </w:t>
      </w:r>
      <w:r w:rsidR="00066A79">
        <w:rPr>
          <w:lang w:val="en-CA"/>
        </w:rPr>
        <w:t>in LDB configuration, for 71% and 119% encoder complexity increase, and 195% and 127% decoder complexity increase respectively</w:t>
      </w:r>
      <w:r w:rsidR="00AA786A">
        <w:rPr>
          <w:lang w:val="en-CA"/>
        </w:rPr>
        <w:t xml:space="preserve">. In </w:t>
      </w:r>
      <w:r w:rsidR="009D789F">
        <w:rPr>
          <w:lang w:val="en-CA"/>
        </w:rPr>
        <w:t xml:space="preserve">BMS </w:t>
      </w:r>
      <w:r w:rsidR="008F7A25">
        <w:rPr>
          <w:lang w:val="en-CA"/>
        </w:rPr>
        <w:t>code, it</w:t>
      </w:r>
      <w:r w:rsidR="00066A79">
        <w:rPr>
          <w:lang w:val="en-CA"/>
        </w:rPr>
        <w:t xml:space="preserve"> gives</w:t>
      </w:r>
      <w:r w:rsidR="008F7A25">
        <w:rPr>
          <w:lang w:val="en-CA"/>
        </w:rPr>
        <w:t xml:space="preserve"> </w:t>
      </w:r>
      <w:r w:rsidR="00AA786A">
        <w:rPr>
          <w:lang w:val="en-CA"/>
        </w:rPr>
        <w:t>-</w:t>
      </w:r>
      <w:r w:rsidR="00066A79">
        <w:rPr>
          <w:lang w:val="en-CA"/>
        </w:rPr>
        <w:t>3</w:t>
      </w:r>
      <w:r w:rsidR="00AA786A">
        <w:rPr>
          <w:lang w:val="en-CA"/>
        </w:rPr>
        <w:t>.</w:t>
      </w:r>
      <w:r w:rsidR="00E67932">
        <w:rPr>
          <w:lang w:val="en-CA"/>
        </w:rPr>
        <w:t>65</w:t>
      </w:r>
      <w:r w:rsidR="00AA786A">
        <w:rPr>
          <w:lang w:val="en-CA"/>
        </w:rPr>
        <w:t xml:space="preserve">% </w:t>
      </w:r>
      <w:proofErr w:type="spellStart"/>
      <w:r w:rsidR="00AA786A">
        <w:rPr>
          <w:lang w:val="en-CA"/>
        </w:rPr>
        <w:t>bdrate</w:t>
      </w:r>
      <w:proofErr w:type="spellEnd"/>
      <w:r w:rsidR="00AA786A">
        <w:rPr>
          <w:lang w:val="en-CA"/>
        </w:rPr>
        <w:t xml:space="preserve"> gain in RA and </w:t>
      </w:r>
      <w:r w:rsidR="00066A79">
        <w:rPr>
          <w:lang w:val="en-CA"/>
        </w:rPr>
        <w:t xml:space="preserve">leads </w:t>
      </w:r>
      <w:r w:rsidR="00AA786A">
        <w:rPr>
          <w:lang w:val="en-CA"/>
        </w:rPr>
        <w:t xml:space="preserve">to </w:t>
      </w:r>
      <w:r w:rsidR="00066A79">
        <w:rPr>
          <w:lang w:val="en-CA"/>
        </w:rPr>
        <w:t>-</w:t>
      </w:r>
      <w:proofErr w:type="gramStart"/>
      <w:r w:rsidR="00066A79">
        <w:rPr>
          <w:lang w:val="en-CA"/>
        </w:rPr>
        <w:t>3</w:t>
      </w:r>
      <w:r w:rsidR="003C0F1E">
        <w:rPr>
          <w:lang w:val="en-CA"/>
        </w:rPr>
        <w:t>.xx</w:t>
      </w:r>
      <w:proofErr w:type="gramEnd"/>
      <w:r w:rsidR="00AA786A">
        <w:rPr>
          <w:lang w:val="en-CA"/>
        </w:rPr>
        <w:t xml:space="preserve">% </w:t>
      </w:r>
      <w:proofErr w:type="spellStart"/>
      <w:r w:rsidR="00AA786A">
        <w:rPr>
          <w:lang w:val="en-CA"/>
        </w:rPr>
        <w:t>bdrate</w:t>
      </w:r>
      <w:proofErr w:type="spellEnd"/>
      <w:r w:rsidR="00AA786A">
        <w:rPr>
          <w:lang w:val="en-CA"/>
        </w:rPr>
        <w:t xml:space="preserve"> gain </w:t>
      </w:r>
      <w:r w:rsidR="00066A79">
        <w:rPr>
          <w:lang w:val="en-CA"/>
        </w:rPr>
        <w:t>in LDB</w:t>
      </w:r>
      <w:r w:rsidR="00AA786A">
        <w:rPr>
          <w:lang w:val="en-CA"/>
        </w:rPr>
        <w:t xml:space="preserve">, for </w:t>
      </w:r>
      <w:r w:rsidR="00E67932">
        <w:rPr>
          <w:lang w:val="en-CA"/>
        </w:rPr>
        <w:t>33</w:t>
      </w:r>
      <w:r w:rsidR="00AA786A">
        <w:rPr>
          <w:lang w:val="en-CA"/>
        </w:rPr>
        <w:t>%</w:t>
      </w:r>
      <w:r w:rsidR="00066A79">
        <w:rPr>
          <w:lang w:val="en-CA"/>
        </w:rPr>
        <w:t xml:space="preserve"> and xx% </w:t>
      </w:r>
      <w:r w:rsidR="00AA786A">
        <w:rPr>
          <w:lang w:val="en-CA"/>
        </w:rPr>
        <w:t>encoder complexity increase</w:t>
      </w:r>
      <w:r w:rsidR="00066A79">
        <w:rPr>
          <w:lang w:val="en-CA"/>
        </w:rPr>
        <w:t>,</w:t>
      </w:r>
      <w:r w:rsidR="00AA786A">
        <w:rPr>
          <w:lang w:val="en-CA"/>
        </w:rPr>
        <w:t xml:space="preserve"> and </w:t>
      </w:r>
      <w:r w:rsidR="00E67932">
        <w:rPr>
          <w:lang w:val="en-CA"/>
        </w:rPr>
        <w:t>73</w:t>
      </w:r>
      <w:r w:rsidR="003C0F1E">
        <w:rPr>
          <w:lang w:val="en-CA"/>
        </w:rPr>
        <w:t>%</w:t>
      </w:r>
      <w:r w:rsidR="00066A79">
        <w:rPr>
          <w:lang w:val="en-CA"/>
        </w:rPr>
        <w:t xml:space="preserve"> and xx%</w:t>
      </w:r>
      <w:r w:rsidR="00AA786A">
        <w:rPr>
          <w:lang w:val="en-CA"/>
        </w:rPr>
        <w:t xml:space="preserve"> decoder complexity increase</w:t>
      </w:r>
      <w:r w:rsidR="00066A79">
        <w:rPr>
          <w:lang w:val="en-CA"/>
        </w:rPr>
        <w:t xml:space="preserve"> respectively</w:t>
      </w:r>
      <w:r w:rsidR="00AA786A">
        <w:rPr>
          <w:lang w:val="en-CA"/>
        </w:rPr>
        <w:t>.</w:t>
      </w:r>
    </w:p>
    <w:p w14:paraId="7350FA39" w14:textId="77777777" w:rsidR="007360AA" w:rsidRDefault="007360AA" w:rsidP="00B23348">
      <w:pPr>
        <w:rPr>
          <w:lang w:val="en-CA"/>
        </w:rPr>
      </w:pPr>
    </w:p>
    <w:p w14:paraId="212A89AF" w14:textId="109AFA36" w:rsidR="002D22D6" w:rsidRDefault="002D22D6" w:rsidP="00E11923">
      <w:pPr>
        <w:pStyle w:val="Heading1"/>
        <w:rPr>
          <w:lang w:val="en-CA"/>
        </w:rPr>
      </w:pPr>
      <w:r>
        <w:rPr>
          <w:lang w:val="en-CA"/>
        </w:rPr>
        <w:lastRenderedPageBreak/>
        <w:t>References</w:t>
      </w:r>
    </w:p>
    <w:p w14:paraId="3FB4E97A" w14:textId="4AE807E0" w:rsidR="00DD4F9A" w:rsidRDefault="00DD4F9A" w:rsidP="00DD4F9A">
      <w:pPr>
        <w:rPr>
          <w:lang w:val="en-CA"/>
        </w:rPr>
      </w:pPr>
      <w:bookmarkStart w:id="1"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7B9A349A" w:rsidR="00F36701" w:rsidRDefault="00F36701" w:rsidP="00A900F1">
      <w:r w:rsidRPr="00E11F29">
        <w:t>[</w:t>
      </w:r>
      <w:r w:rsidR="00DD4F9A">
        <w:t>2</w:t>
      </w:r>
      <w:r w:rsidRPr="00E11F29">
        <w:t xml:space="preserve">] </w:t>
      </w:r>
      <w:r w:rsidR="00A900F1">
        <w:t xml:space="preserve">S. Esenlik, Y. W. Chen, </w:t>
      </w:r>
      <w:r w:rsidR="00EF2312">
        <w:t>H. Yang,</w:t>
      </w:r>
      <w:r w:rsidR="00EF2312" w:rsidRPr="00E11F29">
        <w:t xml:space="preserve"> </w:t>
      </w:r>
      <w:r w:rsidRPr="00E11F29">
        <w:t>“</w:t>
      </w:r>
      <w:r w:rsidR="00A900F1" w:rsidRPr="00A900F1">
        <w:t>Description of Core Experiment 9 (CE9): Decoder Side Motion Vector Derivation</w:t>
      </w:r>
      <w:r w:rsidRPr="00E11F29">
        <w:t>”,</w:t>
      </w:r>
      <w:r w:rsidR="00E11F29">
        <w:t xml:space="preserve"> </w:t>
      </w:r>
      <w:r w:rsidR="00EF2312" w:rsidRPr="00EF2312">
        <w:t xml:space="preserve">Joint Video Exploration Team of ITU-T SG16 WP3 and ISO/IEC JTC1/SC29/WG11, </w:t>
      </w:r>
      <w:r w:rsidR="00E11F29" w:rsidRPr="00E11F29">
        <w:t>JVET-J102</w:t>
      </w:r>
      <w:r w:rsidR="00A900F1">
        <w:t>9</w:t>
      </w:r>
      <w:r w:rsidRPr="00E11F29">
        <w:t xml:space="preserve">, </w:t>
      </w:r>
      <w:r w:rsidR="00EF2312">
        <w:t>10</w:t>
      </w:r>
      <w:r w:rsidR="00EF2312" w:rsidRPr="00EF2312">
        <w:t>th Meeting</w:t>
      </w:r>
      <w:r w:rsidR="00EF2312">
        <w:t xml:space="preserve">, </w:t>
      </w:r>
      <w:r w:rsidR="00E11F29">
        <w:t>San Diego</w:t>
      </w:r>
      <w:r w:rsidRPr="00E11F29">
        <w:t>, April 2018.</w:t>
      </w:r>
    </w:p>
    <w:bookmarkEnd w:id="1"/>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Pr>
          <w:b/>
          <w:szCs w:val="22"/>
          <w:highlight w:val="yellow"/>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6D2F45" w:rsidRDefault="006D2F45">
      <w:r>
        <w:separator/>
      </w:r>
    </w:p>
  </w:endnote>
  <w:endnote w:type="continuationSeparator" w:id="0">
    <w:p w14:paraId="0898D878" w14:textId="77777777" w:rsidR="006D2F45" w:rsidRDefault="006D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E3FA0A" w:rsidR="006D2F45" w:rsidRPr="00C00DDE" w:rsidRDefault="006D2F4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061C">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6D2F45" w:rsidRDefault="006D2F45">
      <w:r>
        <w:separator/>
      </w:r>
    </w:p>
  </w:footnote>
  <w:footnote w:type="continuationSeparator" w:id="0">
    <w:p w14:paraId="25EE471C" w14:textId="77777777" w:rsidR="006D2F45" w:rsidRDefault="006D2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66A79"/>
    <w:rsid w:val="0007614F"/>
    <w:rsid w:val="000971E6"/>
    <w:rsid w:val="000B0C0F"/>
    <w:rsid w:val="000B1C6B"/>
    <w:rsid w:val="000B4FF9"/>
    <w:rsid w:val="000C09AC"/>
    <w:rsid w:val="000E00F3"/>
    <w:rsid w:val="000E45AC"/>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CAD"/>
    <w:rsid w:val="00215DFC"/>
    <w:rsid w:val="002207CF"/>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21BC"/>
    <w:rsid w:val="00306206"/>
    <w:rsid w:val="00317D85"/>
    <w:rsid w:val="00327C56"/>
    <w:rsid w:val="003315A1"/>
    <w:rsid w:val="003373EC"/>
    <w:rsid w:val="00342ED1"/>
    <w:rsid w:val="00342FF4"/>
    <w:rsid w:val="003453D1"/>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C5D39"/>
    <w:rsid w:val="006D2F45"/>
    <w:rsid w:val="006D6D9B"/>
    <w:rsid w:val="006E2810"/>
    <w:rsid w:val="006E5417"/>
    <w:rsid w:val="006F0794"/>
    <w:rsid w:val="007023DE"/>
    <w:rsid w:val="00712F60"/>
    <w:rsid w:val="00715FB2"/>
    <w:rsid w:val="00720E3B"/>
    <w:rsid w:val="00735C3C"/>
    <w:rsid w:val="007360AA"/>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C061C"/>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56684"/>
    <w:rsid w:val="00973DE0"/>
    <w:rsid w:val="00977C16"/>
    <w:rsid w:val="0098551D"/>
    <w:rsid w:val="0099518F"/>
    <w:rsid w:val="009A4BAF"/>
    <w:rsid w:val="009A523D"/>
    <w:rsid w:val="009B02A1"/>
    <w:rsid w:val="009B58AD"/>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900F1"/>
    <w:rsid w:val="00AA53D4"/>
    <w:rsid w:val="00AA6E84"/>
    <w:rsid w:val="00AA786A"/>
    <w:rsid w:val="00AB1A1C"/>
    <w:rsid w:val="00AD05A8"/>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606C9"/>
    <w:rsid w:val="00C73FC1"/>
    <w:rsid w:val="00C80288"/>
    <w:rsid w:val="00C84003"/>
    <w:rsid w:val="00C90650"/>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3EEF"/>
    <w:rsid w:val="00D446EC"/>
    <w:rsid w:val="00D51BF0"/>
    <w:rsid w:val="00D531DB"/>
    <w:rsid w:val="00D54052"/>
    <w:rsid w:val="00D55942"/>
    <w:rsid w:val="00D64A56"/>
    <w:rsid w:val="00D807BF"/>
    <w:rsid w:val="00D82FCC"/>
    <w:rsid w:val="00DA17FC"/>
    <w:rsid w:val="00DA7887"/>
    <w:rsid w:val="00DB2C26"/>
    <w:rsid w:val="00DD02F4"/>
    <w:rsid w:val="00DD4F9A"/>
    <w:rsid w:val="00DD6622"/>
    <w:rsid w:val="00DE1C7C"/>
    <w:rsid w:val="00DE6B43"/>
    <w:rsid w:val="00DF2E06"/>
    <w:rsid w:val="00DF504D"/>
    <w:rsid w:val="00E11923"/>
    <w:rsid w:val="00E11F29"/>
    <w:rsid w:val="00E262D4"/>
    <w:rsid w:val="00E31877"/>
    <w:rsid w:val="00E36250"/>
    <w:rsid w:val="00E47F2D"/>
    <w:rsid w:val="00E50840"/>
    <w:rsid w:val="00E53C41"/>
    <w:rsid w:val="00E54511"/>
    <w:rsid w:val="00E556AD"/>
    <w:rsid w:val="00E61DAC"/>
    <w:rsid w:val="00E6589D"/>
    <w:rsid w:val="00E67932"/>
    <w:rsid w:val="00E72B80"/>
    <w:rsid w:val="00E75FE3"/>
    <w:rsid w:val="00E86C4C"/>
    <w:rsid w:val="00E907A3"/>
    <w:rsid w:val="00E91D42"/>
    <w:rsid w:val="00EA5AE0"/>
    <w:rsid w:val="00EB56E1"/>
    <w:rsid w:val="00EB7AB1"/>
    <w:rsid w:val="00EC6A24"/>
    <w:rsid w:val="00ED17CA"/>
    <w:rsid w:val="00ED57DF"/>
    <w:rsid w:val="00EE7CD8"/>
    <w:rsid w:val="00EF0371"/>
    <w:rsid w:val="00EF2312"/>
    <w:rsid w:val="00EF48CC"/>
    <w:rsid w:val="00F00801"/>
    <w:rsid w:val="00F17572"/>
    <w:rsid w:val="00F2488D"/>
    <w:rsid w:val="00F36701"/>
    <w:rsid w:val="00F601A0"/>
    <w:rsid w:val="00F712E9"/>
    <w:rsid w:val="00F73032"/>
    <w:rsid w:val="00F848FC"/>
    <w:rsid w:val="00F906F6"/>
    <w:rsid w:val="00F9282A"/>
    <w:rsid w:val="00F96BAD"/>
    <w:rsid w:val="00FA139D"/>
    <w:rsid w:val="00FB0E84"/>
    <w:rsid w:val="00FC2405"/>
    <w:rsid w:val="00FC262B"/>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92291726">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192227743">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252714040">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06359947">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16122986">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28242139">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5643636">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771323298">
      <w:bodyDiv w:val="1"/>
      <w:marLeft w:val="0"/>
      <w:marRight w:val="0"/>
      <w:marTop w:val="0"/>
      <w:marBottom w:val="0"/>
      <w:divBdr>
        <w:top w:val="none" w:sz="0" w:space="0" w:color="auto"/>
        <w:left w:val="none" w:sz="0" w:space="0" w:color="auto"/>
        <w:bottom w:val="none" w:sz="0" w:space="0" w:color="auto"/>
        <w:right w:val="none" w:sz="0" w:space="0" w:color="auto"/>
      </w:divBdr>
    </w:div>
    <w:div w:id="783961493">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026298314">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69657608">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3286">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776747240">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58424515">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1914923611">
      <w:bodyDiv w:val="1"/>
      <w:marLeft w:val="0"/>
      <w:marRight w:val="0"/>
      <w:marTop w:val="0"/>
      <w:marBottom w:val="0"/>
      <w:divBdr>
        <w:top w:val="none" w:sz="0" w:space="0" w:color="auto"/>
        <w:left w:val="none" w:sz="0" w:space="0" w:color="auto"/>
        <w:bottom w:val="none" w:sz="0" w:space="0" w:color="auto"/>
        <w:right w:val="none" w:sz="0" w:space="0" w:color="auto"/>
      </w:divBdr>
    </w:div>
    <w:div w:id="1919901501">
      <w:bodyDiv w:val="1"/>
      <w:marLeft w:val="0"/>
      <w:marRight w:val="0"/>
      <w:marTop w:val="0"/>
      <w:marBottom w:val="0"/>
      <w:divBdr>
        <w:top w:val="none" w:sz="0" w:space="0" w:color="auto"/>
        <w:left w:val="none" w:sz="0" w:space="0" w:color="auto"/>
        <w:bottom w:val="none" w:sz="0" w:space="0" w:color="auto"/>
        <w:right w:val="none" w:sz="0" w:space="0" w:color="auto"/>
      </w:divBdr>
    </w:div>
    <w:div w:id="1972518146">
      <w:bodyDiv w:val="1"/>
      <w:marLeft w:val="0"/>
      <w:marRight w:val="0"/>
      <w:marTop w:val="0"/>
      <w:marBottom w:val="0"/>
      <w:divBdr>
        <w:top w:val="none" w:sz="0" w:space="0" w:color="auto"/>
        <w:left w:val="none" w:sz="0" w:space="0" w:color="auto"/>
        <w:bottom w:val="none" w:sz="0" w:space="0" w:color="auto"/>
        <w:right w:val="none" w:sz="0" w:space="0" w:color="auto"/>
      </w:divBdr>
    </w:div>
    <w:div w:id="2010206790">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66949385">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 w:id="214238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6F298-0A79-4DB2-A812-AE0FE279F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Pages>
  <Words>1216</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32</cp:revision>
  <cp:lastPrinted>1900-01-01T08:00:00Z</cp:lastPrinted>
  <dcterms:created xsi:type="dcterms:W3CDTF">2018-06-27T08:35:00Z</dcterms:created>
  <dcterms:modified xsi:type="dcterms:W3CDTF">2018-07-02T13:37:00Z</dcterms:modified>
</cp:coreProperties>
</file>