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180B30E4" w14:textId="77777777">
        <w:tc>
          <w:tcPr>
            <w:tcW w:w="6408" w:type="dxa"/>
          </w:tcPr>
          <w:p w14:paraId="2D49FC8F" w14:textId="77777777" w:rsidR="006C5D39" w:rsidRPr="005B217D" w:rsidRDefault="000705A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22CE6DD7" wp14:editId="64588F72">
                      <wp:simplePos x="0" y="0"/>
                      <wp:positionH relativeFrom="column">
                        <wp:posOffset>-52705</wp:posOffset>
                      </wp:positionH>
                      <wp:positionV relativeFrom="paragraph">
                        <wp:posOffset>-349250</wp:posOffset>
                      </wp:positionV>
                      <wp:extent cx="295910" cy="312420"/>
                      <wp:effectExtent l="0" t="0" r="8890" b="1778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8"/>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9"/>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C3EBC62"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OSPaIAAEasBAAOAAAAZHJzL2Uyb0RvYy54bWzsfV2TJceN3bsj/B865tER1HRV3f5iiNrY&#10;JUV5I7RrRWzb782Zno/wTPe4eyhSdvi/+yATQGV2J3CSIi1zrasH1Uj3NCoTiUQCSAD123/48eOH&#10;kz/fPjy+v7/76sXym9MXJ7d3r+5fv797+9WL/3r97ReXL04eP9/cvb75cH93+9WLv9w+vviH3/3H&#10;//DbHz59ebvev7v/8Pr24QRE7h6//OHTVy/eff786cuXLx9fvbv9ePP4m/tPt3f48c39w8ebz/if&#10;D29fvn64+QHUP354uZ6enr/84f7h9aeH+1e3j4/4f7+pP774XaH/5s3tq8//5c2bx9vPJx++eoGx&#10;fS7//VD++zv575e/++3Nl28fbj69e/9Kh3HzV4zi4837O7zUSX1z8/nm5PuH989IfXz/6uH+8f7N&#10;59+8uv/48v7Nm/evbsscMJvl9Mls/vBw//2nMpe3X/7w9pOzCax9wqe/muyrf/3znx5O3r/G2r04&#10;ubv5iCUqbz05CGt++PT2SyD+8PDp3z796aHOD//84/2r//6In18+/V3+99sKPvnuh3+5fw1yN99/&#10;vi+s+fHNw0chgUmf/FhW4C++Arc/fj55hf9zvTq7WrBOr/DTtqyHVVfo1Tsso/zV1YsT/LTWdXv1&#10;7vf6d4fz8/pHh6vy28ubL+vryhB1SDIfSNnjzsjHn8fIf3t38+m2rM+jsEkZeTBG/vH93e3JWeVj&#10;AXx9V5n46se7jonNjzLCR/Casq8y4qoywtiHNRTOHS4L25wJN19+enj8/Ifb+48n8o+vXnzAyMqa&#10;3Pz5j4+fZSV3iCzR3f237z98KHvjw93JDxCOrcAf7z+8fy0/Cejx4e13X394OPnzDfbWt+U/MhqQ&#10;6mCQ4bvXhdS725vXv9d/f755/6H+G/gPd0IPk8Bg9F918/yvq9Or31/+/vLwxWE9//0Xh9Nvvvni&#10;H7/9+vDF+bfLxdk32zdff/3N8r9laMvhy3fvX7++vZPR2UZeDnPrqyqlbkHfys6Elz31MkUM1p5l&#10;0JCzunBVyL67f/2XPz0IN1Tk/kayd9bJ3vn/Vdk7XG299B3O8XqRv0XlwHb8Ufr0OBuq6f9/pA86&#10;uB4hRfNd/JLSd/Lmw/tP/01ESxSEHiGHC+hayFukBcsZdtSCf3da8KKTw8tfXA7/8xM5HJ7Fh/P1&#10;qA3/ns9ieD6NNiw6SowBGIp/KzvweA7Dq4Tx9vdmBUIfVcn79uH2VnznE/hUMEZV/MyXe2wduSKY&#10;9RczZakPosfvcloO2mLBFy9uO8UIxBBcr4oR0BzBr76vjoic4uZ8wGt+rZb/29c68ms4gW8+foAv&#10;/p9enhxOfjgRmsWL2CHwdhyynh1O3p3o+4Sg0YESdlBAZ2sg63Y5pgNLw+lcjMcD69ch67qO6cBG&#10;ctByOiaE88sxK0DDiUG9OGhZx4SwDDvmKuCQ+NsNakxpaZm9XAaTW1pugwPjZWv5vZxfjae3tAxf&#10;rwJSLcuXs4uAVMvzLRCCpWX6cjgLSLVcPyzBqDq2b9uYFEIbO9vPAklYO7avgSisLdvPAl6tHdtP&#10;AzFfW7ZjbYYruLZsv4ootVy/Cli1tly/CAR0bZkOZRMMquX6eUBqa5m+LNuY1NZy/SwQha1l+rKe&#10;BaRarh8CWd9api9boF62luuHQKq2lutLJFZby3bsiKGC2Tq2nwe7eWvZjn06JHXo2H4RTPDQsh0M&#10;HZPq2H4V7JtDy/YlGlXL9vX0fLyCh5bty3kwqpbtK1443DeHlu3Q2eMJtmxfI3V1aNke6L2zlusr&#10;hG84qLOW6xGllunr+WVAqWV6IFRnLc9xpgeUWp5HlDqWX0WUWpYH6vOs43gk6GctxwNK51McP285&#10;HsxOnEc/lEMpOJ/g+HnL8VA0JXTn7wukQGLsjgn3y3nL8UjIz1uWL9EuPm9ZHm29i5bnC86QoZRf&#10;tDyPbLOLlulLJAgXLdMjNSWmsfMq1MMXLde3ZawQLlq2LzAnxhNs2R4ZsRcd26Mz66Jle2QJ4Yqh&#10;mWB0kl62bI9O0suO7aeBqXDZsh1rM1Sely3bI6PjsuX6RbCVL1uuXwTa5bJl+mVEqWV6JFSXLc8j&#10;k+qq5TkcnqEgXLUsX5ZAqHBNti/fITiQEeDfQUtkfV61PI+Ml6uW5yLEw+W7apm+BRYHfMpmVJF8&#10;XrVcjyT9quV67D+ctnyPDvfltGP8RTDF5bTlfOS4Lacd6y8Ds0M874YXgTG0nHbMj6RrOW25H4jE&#10;ctpyf8W+Hy7kctqyP5DURcIEriTXSJUunYMazbFzUFe4ZuNxdR5qSKtl/noWMb9zUUNaLe9XnHQ+&#10;LkRFPO5x867ew958ibthjYXgXyc3kkZxWu48Pt0/ygW4BEYQWbm22B5QEksJwJA1AZeLOrwvB0OW&#10;BFxurCkYsiJgi+/klCEMAi4RHEpZllvQWFG5QGWjlhUt8LlJyqIV+Nw0F50nwgNTg9GZLnNTlRiA&#10;DAZu/gx18fMLfG6q4ssX+NxUV50qfPKpwehU17mpiuctg4FvPUNdvOsCn5uqeNAFPjdV8ZILfG6q&#10;4gkX+NxUxdsVOPzZmakedKrwWafgOlX4pVNwnSp8zym4ThX+5QxcXEyZKpzIKbhO9WxuquIsFupz&#10;Uz3TqZ7NTVXcvkJ9bqri2wkc3tvMVMWBK/C5qYqXVuBzUxVXrMDnpiruVoHPTVVcKoHDaZqZqrhN&#10;BT43Vb01uIbzM0Vdp3oxN1Vxccpg5qYqbozA4ajMDEZclQKfm6q4IwU+N1XxOQp8bqqXOlX4DjNj&#10;F+9BqMNBmILrVGuWDz2GxQso1OemKpZ+gc9NVaz5Ap+b6iIWu+DFKJ+ZbLHK6x/MrWyxvOsfzE24&#10;WNf1D+amXEzo+geTk94Np8lJu+mE9L4pLrnxtHSTrsKhZusDcm6fZts+vDhBtu138hIkGt58FmvX&#10;/inpheXC8F29L5T//+P9n2+v7wvisxi9Vbb228T99w93AxwOgjod+9Wen1pqOF0mUH5uGg17drT8&#10;qLdf7dmhYEdMvBGmT4aC/wWpWHEpMoOao2XpojZqe9bRq1zB2Utf6bA5avBwswmobCIrega2QP2k&#10;1Kq6WVz32QztqTNVGBRxSg1+K9YA16BTMATwMmpq1S+IK87AEBRNYfA3ZWwwKKZg+WLBuC/U3KQy&#10;ftmz8k2t9cXNQPvZnj3skMuuGvO4hE2nIJdYMlPcQGUzlVulAsupOSxfhUNVRQucpfSlOjZcumYw&#10;NZ8RWsth+lJ3Qo2t9qzsxSKVmbrjbD/bU2G6pgjRZGNTA1aTO6DijYo9KzW1RPeD1n62p8LqS3GO&#10;p+9UVM5ctXvcILQ32bO+UeKgWHdYm9kb1WyBxZuiKmdxtZGhzCYgW88sATA4p1aZATclhUEryzzP&#10;cvFeNJDBYJJwINTI2CQDADD3Eo319qxLsMj1vsDI2LY6BXeAjYo9lZpueAZT9xuPlG9yGYuxkTMZ&#10;VzcVlovRAoYVagxW19SDIDZDe+pMde95aMV+tqfBqlXMYOqfYc1ShmA/yRQYTD0mnFopNXV9GEyd&#10;Eo+X2QztqTOVmD/GBiFOXyrxfA7D1eUcTKnlM11hC5eXMtgcNQ3awZjKZrrqzmIwPUpzvbXqjmGo&#10;egoxVJ0mQel2YahKK99TSEco/CcojTrkqE0lg6FmxlV8GghjvpD2xhy1qmATlNy20jeuyglCS1UQ&#10;QUlSBN6Y82vV1SYoSWnhtNQAY7Sq1iYo3R0EpVuNyKruW4KCnpM5MlQ9TNjmluszEKMw1Xa5flpM&#10;dzKYGcCpfkJKRx0bUdh6SjC9rmcOOyVUstmZY+chmamkxIC97Dy0s5qcrjC8CrXcWXE7gni9ZpUQ&#10;GEwleSnkPDtMFtX/zBRSM43CdO/lqsNtw9xDQmJlmQIzIRc9BAh7zQomSz9pU+tpwWxquaTHKjBD&#10;XvIHACNugVpCxMdQt4Y4LOYi5Sule5Q4Unr2EKdMUoswR+znTCAl40lQufJQzxOR5IyWbk/ieOo5&#10;xrxY87BrwUPoE+u9FZJv0qGZ94+oajYDdVQW4v0bjMQSLM7BAhhVGBdc22Zj8xhMvostooMU5pSa&#10;nnu4EZ2C5dQ8dpWvgiqYhYSDHUbObp0C2Z9qByxkgxqMhAZVqy0k0GgwFrbUKZDtpwHaBdGYbLFg&#10;nchepgFag01RW0nwWD1ZYhkZKpfdqrxXtq3KLFH1kzLDaOWCqyhyD1AZtpItpShyP2GoXLYVBbWV&#10;LbihcrWsKCQwT9CCMZmhlF9ea2axg1cf7h9v6x/KnVPJJfLLJ7mzamrRupYVXWeL0/IfHUAHq20r&#10;mjYRWSMLNDM5/af16otvzy8vvjh8ezj74uri9PKL0+Xqn67OTw9Xh2++7RtZlBr62hjnZ5Qwyu3a&#10;1RmUl1ymdaOfnCRv3+GtN2TE1hTDnuWib9gc4+Th/rN4x9I9CP94d//wP1+c/IBOPF+9ePwf3988&#10;3L44+fDPd+jQcrUcxED9XP7H4ewCO/Hkof3lu/aXm7tXIPXVi88vkDwn//z6c2338/2nh/dv3+FN&#10;tYXA3f0/ojHNm/el+4lUPNaWHRi3/A80ifkbdewQ/fi0WLMcWL90seYiKfDQxPXyZS/WLP9/6Rrj&#10;5or17Wg3yHSxpiSOCk1svLYOEy/3VM/DqVQYHOr7WhBOHgeVPNsBoTY384Bk8SEhqAQntElq5oAQ&#10;HIsdcyXlRoMRwRJ1EGquhoRwjjhmuwwIwT9xEBLhh4RgHDtmuwymJgLjqFKKM5gbWLuDtouIVMtv&#10;pK8PByW+kL9vQ3XhkE9dLuxVwCiJlO6kSjXcgOVipjgKucvBsDqulxq2Ea2W7csS0eoYX/KQB7RE&#10;7+zjKtWtA853FZtoYTVmF+yEhlYkoV3J5nYqucOjcbXCXqsHR+Nqeb9eStHmiFbH+0jgJSLmnFgv&#10;JD96RKvjfSk/G42r5f16LvnkA1p93eaZVAYMaHV1myuKH8e0Ot6XctkRrVbsa1X4aFwd70txx4hW&#10;x/s1mmPH+/NAVrvSzVocPhpXx/uQVsv7JVKBcvj6aku99pD34lfuqFJVMxiX5LruqJBWy/taiz2i&#10;1fM+GlfLe1zbj2XiMMV7cbH30ZfSmtG4et4HsirRbqd1FQxLIgQOWiJR7So4o/NHYvANqUC6kJi7&#10;o3C4DDeQhDd2UtHGloCno84CmZeUXQctpQ5psH8k7OKoUtoxYHtXxRmqwa6KM5KGrowTIZCxxHdl&#10;nKVLw2BUEn7yocekWrZLReiIUsf1Umc1YFVXx1mqc0akeq4Hp3VXyFkqu0ekOmGPZKEr5DwEE+wL&#10;OSMbqSvkLKU5g1H1hZzRvukKOS+Ck1ruFPYFjDR8V8h5GVi3fSFnpJTlGn5/YWTg9pWckSLtKjmX&#10;JWC83K7sb4SxOFTwXSnnsgUaq6/lDGm18o7I21jiJfA8Ma5Wzyyo1BzuHkmtnqDV8T46ECX/aKcV&#10;8b6r6AwParkna2gFalkC9Y5aIwOiq+ms5csDDdEVdYaGjVwg+BvDk6er6gwNrq6qEzdcY/nqyjpD&#10;Q7Ar6wwPjK6uc70IzrGSJb5P8hDo+b6wc0VV8VDCnhR2lsYNA/b3lZ3baXAwPqnsXKWEckitlf4N&#10;Dk4wtk78Qz+oK+7cIkeoL+5EFWc0ttbE2XBijcfWObRYk4Ba79IeAv2zSFja1/Qi2E/o/NKgYv+4&#10;82oj3Q+3siMWSVvn15bOLKMF7foQhdGERe47fZpQxmPpkPuDHRXpM0k/3WGhqHWebRh5WXrXNtjs&#10;S+fahvEgBE2bkUWSIVczPsuOFoK8xxLbQQ2xbDmEAq894peX73qdiEXrCRyLVqjbNQeBQzcVuN0+&#10;EDgkv8Dtqj+Hi2wLHNJbrwIIHOqjwOemqlk/1xDBKeo6VQRQpuA6VU/wzMd+LLGNyuCPJbYRZzRV&#10;4dpzWHIRO5bYRow8lthGnNHkvWOJ7bNWHuKwyWFzLLEdNTqxchoU8c6drlZYgz+YO1//HZXYhh1e&#10;rLAHttzkpDVVEn8wZ0EV96BYXJM2VHEB6h/MWVHFzK9/0K205Gh4O5y/pq5YHKwT1BVLiHBUV1xt&#10;Q7gMao5FdcVPcZZhYs9apYLgESaxU7Nf7VlRcMkKKk/601wtuFk6NCNiz0pME8QYTM3UjWRBSqNV&#10;jG1DWKeap/Yye9aXqp1JYdXY3fyLPEbFnpWaJx+bNNrP9lQYPHYZG5q3ZWOzxGh0i0thRo3A4FmW&#10;l+aroJ1ENgRls5dqQvlGMmnVkkBUIqUmoi1jAzx7qUSmCyznmx7SuN9PqUnDO6FGKuw1+3/zPi+2&#10;lvasayqhSKHGygi1m8OG2o9sqtbEAaEmglOesLx4LbDYWLme+scbqckvgSKZr3uLxg57VrbsuDyb&#10;0PQswn75fCUkI+/FOFP+mZpAeCDHqRQg/z3FmaLA+uW4GjDY+zsYP+ypfNE04pUV+2tWMrIc8veq&#10;6llx0ZCOT8soVm8SY+Oyp47PcCwPV1O1V1xT5e+tfF5Jyf+ilVMImuf0tA5rJZvcilDQU3+SHllf&#10;q31h+1ez8PHZN/Leeobi8mISR+hZCY/HWWxd7anr6zjCZ8PhEE/X1yqMEI2ewxE+Gz1SnrAobiHm&#10;wI4j+kWud6FfFm9EZHyzp/HPcIwviiNV+chFqe9lWfSGg/znfFZ6rNjI6KGN3BQ96MEpHKnJ8PVA&#10;TDOnV883uSSYw+WWhr+XdIzAlWNdD2a0Ko5U7hg5pu1Va8A0SSdrMCLLCiOm3KIqjWlwhREbzRTu&#10;pP5Geko6Uz0OiPFlpwbp2YI71rKoTHcbjIjST6xIJBvWDnqyDxXm/q6pJXv25gXT2mrVTBpJRCq1&#10;uJisqL6SHMeKIm+0Wiz2yrrs7GhSE4qx1iwtslBmQOVOiIkkKZBxGNGCul2YgFsRO2GvwtjmU8VA&#10;/ChTM1Qx1IMLFZGpYjDdRnaVqmemAhXGjGKDEb6pTUJKfewookeHnoD0JNIT3yOMphLs+cRy8QtT&#10;+92eT3Fkq6rzzho/lfiVWFbMMjB6zCJxHNlhhmMWk+Mm58ssNaPHLD/HTc6D1TIaPWbBGo5EyNwy&#10;pRZ2lb+VWuyKY4eOeQBMbRtu0pJEylmuWZweWQ9VBitT3Y4juls12rTHCCtlRkMilY3gqn5ZSV88&#10;M+ymPW6m6N3TJ3w2HLNPPRJB+Gw4puztAKcRlRpRRzJdzmcz8JgP4Diyvmr8IO2OvLeOT7rzpPKi&#10;5tvG9qVH1oj34ZE6sr6GwzMdn/ammo44zkY6pyOnZD3kyxQSmYR9mM5DPppRcOSc8Uhxvm7yLRkh&#10;BzWTvdaC4tBuGcxC7DgcUpgG7Fn4X1lCzC/VkOzOwa4myMZVc3Rj1ya6LcgljFTTCHvJaWq+ILkg&#10;0mb99LpJ15QczX7HlWs83bD0Yq2u6YGd3/X4prAq5bM3iPneUredWKzRzeaxdv7uxbF2/tdeO4/d&#10;97R2vmj0X7p2Xm5CRKNV96WpnYdfVj50vDcO+nm18yWVvjp7bV085ukJzqWoS9/XYqA7HFNrUp7T&#10;gYp0TKlYG9BpM67PS8r1czo4opyOpPUPyIAxDql1fc/JQEU5RuogBmTaNHeU6yHN/TkZKFdGBvbZ&#10;jllKi4LndKAqd1Awrb68YDyerrggWq6utKBUdwwG1PK5fMV0wKGurCAi1HK6FFCOCLW8jljU8roU&#10;8A8IdeUE5RvXg0XrqglKeeiIUivUKF8bLn9XSlD6E4wotWJdW0s853dXSFCqX0eUWskuH6Yeza5l&#10;OL53O5RtMUV2wQ22vnSxclD57vZgTBL5dRDqK4d86qrjyxflRpRajp+VUsDnfJJGgP66KymcHFFq&#10;OR4pku6bxqU+ZUSp5Xio2lqO42uw4zG1HAcLxnxqOY7hjElJRNt5gFTFMa2uKj4aVV8Uj7Ly4bDE&#10;WvYXhqRapiM1MCDV6pVo/fqS+GjLSGDAR3UZsB0tZ3YQdkswqpbv5WOaA1noK+JRCTnkVVcRj7qt&#10;oTBIpN6HjmTIgFTL9lJvPBrVFNvFyfIXRsqzr4iPhOF5RfxoVC3b8dXHMatarq9Suzag1BXER/um&#10;r4cPREHcVudB+azqQHsiCraDonMPHfZ2UKQVJC7pr4uOYmkk6SB8OX7Ip64aPrKdJHXPKZUPtI5m&#10;13I8OBq6WvjyIdQBIQlG+9sC+6mvhA9kvCuEj+bWF8IH9kFXBx9Savkd2Qd9GbzUtQ7kEjGSnQPR&#10;kFp2ly8/Dwh1JfABIYRQ9peVJgYjQq18R3PrPmUc2T5Pqt/HUtl9yjiyfbra99q36PmZ3n3K+Fyq&#10;a0eza/kd2T5d4TsqcIeUurr3LZDLruw9OhG6qvfI0+iK3iPbp6t5j3ZvV/IeHXhdxXukUbqC9+gU&#10;7urdIy3XlbtHVlRf7Y4GUEM1J4u+S3lkZjypdUc7t4BYq8jjgbWaXL5YHRBrdXnEr/4jxqEF1H/G&#10;OBKIJ4XukbXRf8c4kvj+M8ahvSFNg/cFiGyXvsw9nmbnikbWCxqDNK9EbXywAF2de2S/lHoUP5XA&#10;54hYaziGLmlX5h5a2VLJsvOsNBoYKK++zP0qOOeXzjGNDKK+yj2yiPoq9/bsORamjz9uLXEaxNmO&#10;henPagX1xu/ab+LzQl29vzgWpj9j5PHbz1GhrrjpsvmQPFDvMXMR01Kr47efn4mY3s1eezZHzkjx&#10;ZIXvfs1M4HCfCtzu/whcVxVJ6zOrKp6nUPfL7Jy6+JcFbgkVBK5ThZ84NRidqn9VglDXqaLt2Qz1&#10;Y2F6pAmOhel3Ui4MaTsWpt8/yheYYZHp1pXqxJndVRwBUQ2//sL0n19njniK1JmL1zGqM5cIDFjh&#10;WfJRnbl+Xt45bNnF9qxZxvoRnUmUKWajYU+lpSMjqKrlSVapngUkF86Kp/KML/+srMqajdqedfSK&#10;soPQfrSngqrgElA99qZAOa/0G0EEVMdEQIgEQGpykGZmEtAUpQrK10W/9DwFysckW4bOzvIcUykQ&#10;759SUlC+wNJ8D5QIaEae1JEle8FQOafqoMjmq4MiOkFBZh7ZPrFn3S8VRDJLFWRHgVGwZ6VU9xSp&#10;dq8gJPDWQ8Uo2LMd0xSIfOqmDpwU+ygoH1NdFneWbMD2rAOvIFYNVHkwicpTW1WkkBif8VMP8zkU&#10;yZLVTcOKj+omJZWQut/d+TBm2rMyVVXHJCqXUaOVr7V+S8z9EBuPPeu4VDnCr8h4LzkPUDKTqDxD&#10;eatcJV/0kiwEeWMuOdgTPwGVy5eeSiQBWK7pMS6S/6u5dwxVd9okKpcJue6WcRFU5dckKueXGjK4&#10;yMkkR00ngtKvJ86hNE4OC9hE2Z6qv6qAMZgZuKTeTm7YwFhGTX6fw83S06XK2VsuhWTdCUxuaGZg&#10;uPziUmRuEhEjh+X6oNyE4KVk45WLCYHlGsFh5KWqQ4lGkwwGYQhRogYjJ4XD5qbATidJIsTY2FGn&#10;MHZuqrE5CyNTMGq5lWhLTwwSE6RZWH4ulkba4BuxpxyWV8iUu0+hRmDSphwwWoRUdz2rNVRlQ2By&#10;EY93khZPhspPDlWDxMTWr/MSlHyMAOOCjGQnh+lnglI3P0dZ+IGgNLCQc8JCBnOofANYYIGgpgIe&#10;GpIn7pvaCQSlAQGGqsKabzc1qwioHk85SA3HnFdqz06B8teZ/ZwKqZ0POajKaP461ZiE5eq4MJTa&#10;GDkXQKRsQyLIM3u1Kjey7eugiGut+i/nlerSGRDRy5USOwoqoyDJmb5SdrJDas5vrmxg3rWiyFlc&#10;58gO9opixoR6xLlxpR4xsV8MRYoaq+4jlpVtw/wQth09h8q3heoZYhiq38xQ6hHnPrh5xDnvzSMm&#10;qLraxJZWX3cSlZ+t6hETI1/PnTkU8ZvNI845oacmo1WlcBKVS455xDlKrQziYpnfTGjp6PMVUhuJ&#10;eJJqlTFUtfAISm1KhpqiZf43IWYNuglf3a3OGWvGP5ELcyUorK4TkX7zhsi2NN+KxNkclisfgxFN&#10;Zt6350pYZMaeNULjsFwT+0vnYOSMMGrkWHJYrjcMxo5VbYo9CyNHuVEjhp2k0MLBYuaDwpjFYjBi&#10;/miIidpSkyaXwsjSo4mBzJRYebbryWWM6RDipKvDzJzvOjLmfFfHZxKVayN1q4kVrgqcoarLMof6&#10;Kx35Y7+GY7+G+4dfe78GbISn/RqK9v2l+zUs2oEGD3iZe7+GVeqAXkkYz9XSz+rXsF5JgwShWl7z&#10;9rVO7xqaaK+BKJ+W1TdGHRvki+xDShjwTulSipEHlKAeHYQu5WNKbfnMciX1ggNKsJp2SuXzrYPZ&#10;4TjZQadSKzagBEtzB5VP8A4owVnbQeXrlQNKEgzYUeUbwwNSXd3MWootRrQggjut8hXlEa2W62v5&#10;DuaIVsf2VQpKRrRavq+rFHyOaLWMXy4jWh3nt0Aa+qKZ8p3h0bg63kfj6ns5RLzva2Yi3kuQwnm/&#10;lA+kDsYlVyyOWhepSB7wS+obHIVG12Pedw0dVnyodEyr4/2pfLJyNK6O9+W7raNxtWKPD0GPSbWs&#10;D7di19ShfMl0MKquqcMS6QcJsDi3UHA6HFXX1WEpJaCDCUJx7qSiNezaOiylumtEquU7Ntl4VC3b&#10;l1KPNSLVsr2U8o941bEdzRGG0tA3dgiEQeJHzlCYugGplu2BLHRtHUo96WB6Eojy1wW6AU3rd8zF&#10;aTCiluXRiFqOH4JzomvpIOW7A37DF9pHBFEZsrtv6CCtIQaUun4Oa8Dtrp9DKU4eUWq1S6APJLy2&#10;czs6TVt2B9zuejlEAt61cohG1Il3IJNwi/dh4zQasrvr5BAIQNfIIVo3qXHZmTRetq6PQ/li80C2&#10;uz4OgTnVtXEoheAjQq1sB5uk6+JQaohHhFpuB7ItgUefPr7pPeZ218ahdGMZiGTXxgFFqgGplt+l&#10;iH9EqpXuBX0jhjLQdXKITKC+kwOq4cekWp6fBSocca6GV5E13PdyiEh1bIfNPByVFPb44kQmetfO&#10;YcVnx8ekWrbjQ4RjQe8aOoR2Rt/RIVrDrqXDGtnEEnnwKS7RInZNHUKbWGIdO62zQL0gkrqjQju2&#10;6+uwYK2H+rxr7LBGdixCvM0bl4hWK/PYzeN17Ho7yBvH42qVejyulvcrTsgxrVbqY361vF9RoT+m&#10;1fM+2Nd9h4cVDcyGxEpkztc7lLC+x8N6EVLr+B9pwhI13F8aOjjSENhhoWncd3mIvXBJFNqpRdZx&#10;3+YBajXiW7sKItuuMY7l/FGlXIkoH8v5n5UIiy+MONSxnP8ZZ8TBFM7Ah6wZInnN77GcPypTPZbz&#10;R5zRbIZrODozIiaujkjksZz/qxenpb71kxYFiychnPEr6nyvaobFtV98Ezhso0Ldci1yuFj9AvdW&#10;9wSuq+ot7wlcp+qt7wkcNmIZjF30ErhO1dMVcrh+X/faP59B4DrVek9Rq52T+nZNJbn2vA5CXaeK&#10;fmYzu0lvfK89uSSnXoxa4aSYrTP07SvA+AO72Wdv0KX9m39n/mfXnUsIQOrOJYgxqjsvv4N5iOYq&#10;76LKc0eS5ArHkeRG2ORlA8hHHOuqWdaKPWv2yo6zEdrv9nyKM2Vgv9vzCQ45X1PvddVldOyp9Cy/&#10;nnyOQ741LBseIfj8vY7Lv2Qi3ySu9EhKp+FcFdj47WnzqMkRyzTONo/RsafSk3CNzNd3vf1uzx6H&#10;AEvOFz1KVt+0RseeRk+TPMiXeeD9lvEhGJO/FztD5jGNI9/QXtVYWBlOorXyXlKxjZCA4ogcID+p&#10;0iM4CcrLe0k2yqo36Byn76X0dN1IyvpqX3KiuLo/EFjJ11cuyMp8CU6/5ETpaWM1jpt8r5YqINiU&#10;zwNyUuZBcfWsZ/QWCQ0KXwg9XEVP4qq+Z3xZbJ+TdUN4ZWrdFtvnjJ5cIUzIgX10GJf+6Xostn8p&#10;zt7L6Nl8CW5y/9rHT9n+XeyLbWT/LvYF11kc+/a07XOKU/mjOJU/ok8X2+cUp+tG9HhpBCpyxXCS&#10;lPFTcOTcki5MhR7FqVxN43I7rMRKZR7k/BVbuo4vtyPMWmfnvrkBzI6QzstleLm5oTBmvYh5DWoU&#10;prau+1dms9iz2i6qchHVTlWLXCaVl+Yngrq7CwzKzNA1O20WlpulcisoY8OpkL7UYPkU5OazUMth&#10;quIXYoKrhl+IRS+32/LSWVjuR6jZtTtYtuT2rEvvsJyaKnc5XDL2qm02Dcu3tGpiOTGylzosX3oN&#10;3yLpJ6dW1dIsbMuFXIvRFo8ZG/ftqc5DtX1xMZ6ODUd6kRCSSI6TsMLyE9th+UutZJV9kVenwD5S&#10;X9WgFMtka6olENKaPIXpTHGdNgUjLzVquYToRD3qY0tpz7qkFYWYUjYwBeXbQEH5KlWjmdQeVZCH&#10;8mzA9qwDV1DOUQXl/FRQvoTVivLAq43FnnVMCso3uIJmXocP3mTLUimRwpo6OyjGjJKC8gVW0Awz&#10;yedoq6hMgcgH2Ssl6MxsdjAtRdEwT62iiNLSHQ8vNn2jBR1yVB09kn9TWhVF7HfTkrnEuGZO36in&#10;QS4yek7lIqOgXCeYJ5OOSRJGsYb5rtE66Px1OrspUD475eYUKGemHV756tlpkytrlXYmVSrtuRyr&#10;gOYv1D2YS3FVHmQLKigfk4JyrlfVSJRHBRE1pKBc6yloZkxEE1dPaApEFH+lRI6QCkJMKdNACsqP&#10;2goiLawqn+ZAMxyHR5gNXF+X770KIiaJgvIFrpIJ1zgbk4LyLVVB+42dmRn2bG23/ZrOfrVnj8pZ&#10;pYfMpCE7C8vXUDWV1JBnHDO1NwmbdABYHE4ZQsKTduwSq8Fgk47TrBuWC5E5dcyTrLK9kFpp90tz&#10;OTIvFzUA2Zrqcb7gdiaF6diYP6+L5be0tgPsWXeCBxFyhSCfmSwBjtxEONMLvNk4SL5YFqMh158e&#10;8cnZ67D8pR6NIjC7qsyPeAuozYbncuXgwb5c3vSanIY19ZaN3KL+tOjnfMw1n+oew813wx4TzgV4&#10;jzETnJmKs7Ft4LPd6jF1ivuJsXx616DGLMXVnY2iyHwefsdBcFJhCE1B6ZkbxM4c84QYbvouye6W&#10;iV+hbfHonZ2GVylOKsmEL+xOUTUtx1X9TnGWO8Deazjijix250lxKs8MZ3eyFFePPXq3LIVBwmdG&#10;TzWzlmqFvYr3O+38dFlM6UKuM30gd3p1fAyn+5LSUzlgOCmnnuDLarkIhH/C3yl6ts8pvbl123M5&#10;8jNwVWuK7Q+U2tR5kP2x567kemOd1AerGl7sLt1zdYj+Wz13ID+PHEf0/Z5zlOv7HUf4YjlR5Dzy&#10;HKtpHJmvmn3sLn01HDn3V8s1oTjVf+ROGzVQVf5YjpqUFsr+Jdaa5/ixHDrP8cvtMM9BpDl+dR7s&#10;6thzM8lt747LDWzPHSUXuTuOyKldz9NcT71RR9Fuqu+N3jM/7Nhd6dhd6dffXQlS/rS7UjFcfunu&#10;Smo+oZYeu2lvrrTJcVqaK3ko5mc1V5LKe6FZXjJurVTbgdTXRZ2VSm+YAR1way8NLX0XntOBHeuY&#10;UjM8oAPbzzG1Wvs5HVynOQZ9EIbzgk3lmKVUoz+nA73tmHPplTAYDxbBMaXZ0HMyXUOl0llmQKfr&#10;p1T6GwwIwUD2l+ELgeMRSc9DR0WUWlbX3kCjMbXMjii1zF5Kx6IRpZbdEZtadi/n0exahkcLh6Du&#10;zgJp0zNcuq6NUiRLEot1bi5XgTT1XZRKqfLz5euaKK1LNKqW6eGOa7kOxySYYMv18p32dTCqlu3r&#10;IRBziQ47Gw7BCnYtlNbS2WAgC+IeOSmU4KOs+/mouhZKa2mqNSLVinptoTQg1cr6einl5iNSLdsv&#10;gxWU6lcfOuymgFTL9quzYIIt27fS6WI0qpbt6Ow7piUBHh/WVjo3DGiJ2+cobXzynFuHVt630jVj&#10;RKtl/LIFugHU9zduq/S/GdFqOb8cAn5JEp6PfiudsEa0WtYv0NlD4eq6KW2lm8eIVsf72n/gOb+6&#10;hkpbtH26jkpwBMbj6loqbYdgV4t77JxYazOswbg63kenoITUdlro5DXkV9dYKR5Xy3tRJGNandyH&#10;42p5v24Bv7ruSltEq+uvtJ6WjiXP+SVBPudETKvlfbiOXY+lUCa6LkvLRaAIJTiwjyuS1a7RUij3&#10;cmvU0ApUfd9r6RDwvuu1tEUnkIQO/I2hnpBAp6O2yIK86HhfGzc9X0cJQuy00INwqHPkKstRoV6V&#10;AmpHrVcRrVbuI3UvsYyGVMB66WPvqOgQkvCsg2rbmYH2kqCIo6KjUT6A7KC1NJQakWoZj3aGw30t&#10;QZOdVKQHu25LUHBjUh3bYQINl1Bu/PyFtQ/Rc2mQ8k8HhSZX32spOIDEDXNSoSGIWFCLGk+w67QU&#10;mqcSHtlfGLC9a7SE6qwxr1Ba3pAKNLPcZu7vi6w3BM92VGCPSM35TmkLbGZUpO+oYEx9jyV82nw8&#10;v77HUkirlfbIKZD8mIlhtdIeWaflAtb5ECxg31upNAsdbMHyUQcnFbC9b6yEQ3O4bxaEZ/cJRh6U&#10;5KjvqNJMcTSszmuNXKhFLnZ88EtgNZcvTeyowBSB19vQCkm18l77CVfdcOwcdewcBcHGbcG1Z7zm&#10;7SrE/y9wuwwgcIhngVssncChcwvcruwIHIq1wC2ynsM14eDaLxgJXKeKzsQ1bk/gOlVPPyNwnSqy&#10;Fqao61Tx5bwZuOY4XHv2Wj4Y8XKFkbjinKKuU0XT3ym4TtVLvMhgdKo1+Er7xYjHKWOHTzkzGM2u&#10;uPb833ww+rGra88EJnCdKtrqTg1Gp+oZejn1Y+eoqKeW5oZcwyma4btezR47Rz3rf6fflLn23PBc&#10;IrWfzLWXm+Vwvbs5do66uXvGectj/HfQOeom2obFTBZlLJ9Tm9mIxRaufzC3c4vBW/+gO3x+djMr&#10;MedLMytYxqNmVnCD8FpPaI86WdXDiGSqK608XwbDkRdOgYwVlrFtz5q5rV/98rHbr/ZUVD26SPaQ&#10;NpIg34nSFDKGgluCKbL8nXpGEpQmmTGU0jJZMw7Ys3LC0usJqq4iKeawYvm89E5tGELLMvAJrbqO&#10;ZoDY1OxZp6iWBAHVGRJQZWkO0uM5Z6jm0xNQfV0O0gwoAqrSl4NM3TAUokCQZILSxGiCUklmqGqC&#10;M9SMLFgTnnwJ7aNWDFXVFkGpEU7kXepbioLIBX6xnhoMVlnGXmq1JIS1akKyFgeatEf0kvTtm1CF&#10;izdn0cPVNrU9VZOrEUfUr3SCKS81l9Ko2FOpWVlHnj65SPyyPSGNij0rNan6mILV3UmOP4SwK7X8&#10;lJQ2d/JScixLJcIMTE83mketWzTfCyumWF5KYPJ9JEzBHXpjqz2VvdqQ2sN79rM9FabxAffI7Wd7&#10;GkxfSsamh5w77EbFnkpNTzn3vO1nexqsBiNIcRuuZwpD3HU2KvY0apW9DKZFDXhUs9Wo2FOpaU3D&#10;sxTNp7D6UqiSlJpmEuORw+pMSakcUjkKQ8hXglctDYOOSF+qrpo7djZDeypDVId4s1772Z4Gqwck&#10;hVUd4s15jYo9K7XttEqIfNUhmwPSSApH5LYgx9XXymGf4rQiA/cuczhSTLupWpJvKOfvreK0rPma&#10;4aq4zhfZSSk9DeLiAnoSl/sXuO6u7yV9kpDyUnFEie049l6jl++zTQO/Cymr3XFkfbVSBYkFOf8c&#10;R/hsZb81pzWsMEJqTuUfkg3S9XVcrs2QiqH0iFw5jsiV4bxLue1be+r+dRxZN5xicuaxrsFIwVEc&#10;2b+OI+urOCQT5Xx2HHuvutbE9ESaTZnHSmr1dxxbD6VHPH+nR6wtx7F9bnzBOqdy6rhJ/gGf09P5&#10;0vGpqepXNSaf9jQ5VdzsupEKHucfO7dMDqj81fmyBpH23gXZETP8Y5U5vt/oPtd9SUwSp4d8n3x8&#10;P1VfEfkzPemf1rD1t6fKgeMm6fntj9Gxp9FTvtDzyHBED9n5hkTOlH+OmzxX2T6y85ztI7cPyDlo&#10;uFn7ZdoeIu91u4msr9lrs/bftD1J1ldSVOQcpHas2btkn7tdzN5b7WxijiMTsAyPGvfqA+RGiZXf&#10;Ucej6oJZN4a8VGvBZz2xnG9WITrrJebWF7L9C3upa6puc65DV228Mutd5zsHRQ1lbMzztwBBbndZ&#10;hTWNStSlJ9bAaqEQslgaWIGOz3TnqrqTwSyak+9Aq53/hQJSqpeI+ebBslz7r6fViyRG42ottsnO&#10;snhfDkMCaVVxufROhyzVUMhn6uFUBtPgbL4XpEF00dIMpod6ftYsGhsipqd9gIDC6hRyGV9UNzBU&#10;XSqGqpqBoFQxEJZp5wWCQmqU8J+h6ugJ9/UShqDUXmGoynuCgk0ho2eoGVqalJGTktRz+j69lsgp&#10;qdwT0Mzr9Oolp6THYb7M8u1vKgt6CZpT0jsoAqqvy4Vdw985SEWdgFQh5YyC9S48IKrBYlSElr4x&#10;Z4MefuRODAdLGVeudS2FIEeZ5U5Qc4dLXURya6Yhgfw4q+8jJ2h93TPQsdvDsdvDr7/bA4yYp90e&#10;yh78pbs9qBqokcS928NBlIh0ezh4N6af1e0BTWRQHiJU4QS0vRyg9/YiDKn90xe2GFg6jqll3gNC&#10;2O0OCuiApw5ZLoMBYd4OkhrJwXigfRyCxqTjicHc2EFS4zUghANkx6DaesghKEQHbVJrNCCEM2gH&#10;lZYPAw51xTMovhtTapl9kIKXEaWO2QGXusqZUtEzotSyeykFwaPpdRwPFk4MPGcUUluC+bU8j6bX&#10;shwJFWNKfdOHYFCyvXxQ67lUUg3m1zV9KDXwA1Z1PR+kgn9MqhXyaP1kc/uotk1qn0ajarmOevSh&#10;KEiIcid1EcinGC6OQslbQKvl+4Z2B8NhSaBgp3WQthYDbomD4agDehSMabXSDgczoNWK+wHrM6bV&#10;cn49CwQCodxmXCGtlvXIKAjG1fL+gNrj8bha3m9rxK8p3svFonN1O5MK5QHvJb9zR6GzynBcfeeH&#10;aI5ir++0Iv0nF12OOpxKBehoXC3v16tgHcVl3mmV6vARrZb3Uso8nmPL+0NIq+U92leOaYl704wr&#10;2EN95wdI4XBcfeeH0mVmMMeu8wPqJQNaLe+3i+A47Do/4OwdD6tlfW2UMRpWy3p0YRiTajm/lbr8&#10;EamW82sgqOLGOuPXSBF2bR8CA6Rr+rCijclQTMW39vcFnOpaPuDzZAGlVuCD5esaPixrsKX7hg/R&#10;9FqeXwWC0LV7KE2CBkdP1+3hLFB/EsFzPqEUfSgHT3o9jPnUt3o4DRRD1+qhlBUPJKrv9FD6BIzm&#10;1wl6MKhWzPE9u2B+Lc+DM6dr84BLgDGlrs8D6rSHstm1eVijffykz0NAqhXzrfTXGHCq6/MQHapd&#10;m4cNrQSGoiBZuy4vl2fBqFqub5fBmdr1eRCzdcysVrvIqTQcVt/oIRL2rtFDaIN0nR5wgzAeV9fp&#10;ATwPxtXq9dqsYyDvXauHQ6RCu14PtZHViFbL+9Ce6bo91C5PI1ot77erZTzHvt/DFunRvt/Ddh5S&#10;a81JMWCHYtG3fJAZDOVCsi93eT1ECqfv+rBGEtv3fThEZmDf+EGs2GBsrdpJqLWrIJ1HxtQ69zWe&#10;aefA4tuSEbV+FYKz8Un/h9LrbKB/njSAuAjM5/JxAVcuMIKCibYqKDRwJP+1WflGnR37SRz7ScAa&#10;RVzu2E/iWYGv9HAUznjWdV4rrRcz155cReDYuoW6XR0ROBRkgduFew7XjN1jP4lnq3rsJxEVg4sP&#10;KCKGC9uaWZOLmDh6BT4nwHpXfO1d1XPq4rEJdc/wInDdq8d+EpKSIFcin+4fT34EA/VrANee+5sz&#10;UksRj/0knikO8RNEIj27MmdkcQUEv3/XkP2ByvD+iUP2B7phxWSf2bHFZq9Dmtuz9mktzGHu2Pl/&#10;108iaXGhemqvAits/dkNKMRJlAYUYuQPG1A8LTuNWlBsyGAQyYIBkWU0OoxlfmBYQo3BqrT5dayl&#10;vNtTU981lZnC6kuRYJVOQQsBCcwSlMHAjNoqvRwxUwpDYGgGVk8cZKikL7Uv9TFY3ZvI9Myp6UsJ&#10;TNOdGTWrcc+TXRByLgwh362z7/VQWF16wg+t1yUo/dQRQ029UQ09RqsuAEnp1k/GMVQVNILS4pQ5&#10;FMnfkttS2eu5kJkiylH4/BCnZXm/+RsXtSIYaoZfSKwo48r5Zcm8DFV3JUPhIgBcJSi5eAAqly9c&#10;pcygpuR+QZmSvJFsyMWa0+RaYFGZZtS05o+oHkTP6thyRbZYZRbhmrreRBcvCiMHAC6hytgoTE/E&#10;/NRZtBibnGEI4teX5ieif0TUDDI7fu1Zj2Fru0WOYTO/yNlfgrKiNnITocSVBUamYIojh+lhTeox&#10;pB+0vDJnh6JIuap2REBeQHYE63nOUPXIwV1+SqtKEKmu0fzrORROseyN2oPJu12a2Nizio+qKtJT&#10;w+qWcvk3VL7ams9NGmpoQjdBqdrzSIDNzZ51jobKx6UtuWAoZVy1zO98tRWF8ymjpWoWzT5SVD0K&#10;SXWcJpuTUjuN/eFWLn1jPVZJEaDmpMP3zWhJEhJ27RxK+iamxPQkYUXXBstVhaW4uwNrUmPPKj0G&#10;m0yFJwX/4hmCH3IGZDO1th54TsFycbTUekwlo2YwJLRNwfKdAkaUmZLKY4ORRiLa+BA5sPnY6mYR&#10;CyadgsKwT1NY3QgLaXMkd4qypqQQ02Ck1YiyjdSIGio3qgyVr7ui4PtlzDBU/kZlLA6yjJaikOIx&#10;g8rXUmnhSJ+g5RE62+P2rHu90mKfs1cU2U2KIpvJULlGNtQMJ+SjxZwTuG9PUXW1pSg4o2WoXCYM&#10;lcuEoqbkXgqps3HpVkMW9BSM2A9GjZgGqqJWRGTSseliEuPAqJFP5qr6XIl54LD82DEYknvSKdR4&#10;94pcmylY/lI966QVWEbNYfnSOyyXNj2HN29ubIrAnt3hv5H2D2ojSNeubApaiooMtDkYUQrVlJAW&#10;W+lLFUZcOjXnpHFWSq0u/eY338Yve1a+qaG5oXA/o2bVwP4pBKNiT6VWt8xGPDG1pzf/loFRsWel&#10;psb5RlqsqD+AHL90CupcbHhmM7UCVeTupjCdKYPpmuJeNqVmMDI2vWQgvcis8+8sLJdedXU3fIks&#10;m4LDch0iaaAlOEBgyhDSxUgd/40oVY0iUJgGLohvZlEQ8s11uzxEzl/KOA/RUJwGivH+bCE8gERx&#10;Gukg36y38NaB4qp0HtB9Ih2fKn6OM3q54FloEMmh+Xs10shxlc8Up+FSFBLl79XoK8fpe1mYVtXi&#10;geKqOHOcvZfwTwPcB+IRW7ic43R9GT3J6YfKQIJzzme9OeO4ejJSnF5acFw9CjiuGs5IiM7n4TFP&#10;hrP35rhVL5jYe63bDsepvJB5rHpPwPjiHYjI+q5qNVB6tj8YPb1c5PTqWcTkeZ3cH6teo1J6GqXl&#10;OJVnog/sypjpg9X2EaVneiPfl6gIqfuX6MlVs5yYnrRmykw/o7y8vpecC9b8jNPT+ZKOk5b5gOKO&#10;dJ9bR2V2DlpHZY6z85I4BliHok/JeW6dkjdiR3hOyzQutw9QjlrGx+wm64CMQo6cz3bBTsy6zZw+&#10;ijMzkayv6r+N2LDWEXijnTjtXi0/p63zKDPYxV+qpjiRF9VrG/FhNtVrKIXJ10Ov05kjhsqbOj7W&#10;sVPtA+b/oQy10iPu5I7L4xebeTzE2d20oRNq6nO+OI7IlepJ5rJvjiP7zZwoFlCQcjNx3VgYw3Hk&#10;vVJyVugR+TMci9loOzsWAtocR+RUW2xu6M2X+TOb43J5Ef1d5kvCZ4aTcyR7747L5UXOIXkvitsJ&#10;PcUR/SfnZKFHnO4dl9unOy6XA9SA1feSsO2OI+91erkciL1U5kti1DuOyIHTI+thOHQITOVAbwPl&#10;4xxzOPZeDRqTiwe0Lqh8IdcYOy7XBzuOyIHaB+JfpPM1HPFTUKlY54HnFD1i1zk9EgcxHOsQbnxB&#10;E4h8fLoeC/R5Og/HkfkajlwR+vjIt1J2HJO/ut+kzWY+D8MxuTfc7HsZn6seYrfIpofYpfSOI+9V&#10;vcuuzE2fshv4HUfkQM+PheQH2DmzkFwzO7cWcuHqOHJ9u+Pyc9DOaUn+y+TKcSQuZXbEgru4nF49&#10;V6W4OMepXBF/VfwiOY9oZ3K1w+gXexxH+KJ2IssQUrNzFpZvXjOeSWzcYMR0MZOdWC7mAZB8L4fl&#10;+3bTqjlyf+Kw3Goxr4jchJszRnQo2jUVWWKunTZkZZ6depQgmgo6siZFgIm9Yl+oIDmW5j4zmEUj&#10;yWY1GNkLWijMXD8NKZAkV/GohCEUZgGAnL1qzxA17OETIm9GjQg5lGUxknPbw2JKzIXUEBWx3NDC&#10;qb6UTMG6pufnnMXjiBlo4T0Kq2sKIyrbCxZ8pDDLXMupqYpmkVtV0TQgqy/N94Kk0ZTziMGq9BJ+&#10;6N01QalKZahq+OU73sLxBGWKMue/dDTDRma0NPBGaFXu50aDXYowVDUZGGrqjRbWzEevX3jItYZd&#10;TTFUddAISksYcpTVPjFU5QRBwYyQ1c65ah88YKgZ3luFFKFlAdF0hRYtKCC0LAhLaFVO5HK/TO0h&#10;q5BitGa0iZVR5XrCqqgYqr6RKE0vosq1oRdRMZi+NLeSrYiK6H3LlCCHzWKp74Qh8KPKkZ8fq15E&#10;xWBVdZJj1Yuo8iPfcmCIAWFFVMQc8Qwdog9UAxHDC9dkRWvkM5gsolKtkVtdahUQ81I/TkFMWs3f&#10;mkTlm1gvUEj8UC0Ckt1n5VH5RtErdeKgWOFTLrFW+JSvo2YdEj/MSpryN2piA8luNlTOe02mIE6p&#10;FSvlgm+o/CjRTFPme9egMnPkq7JgUQFF5TKhPhqLV1QbhBU+aX4xi7k4LN+4pohJRMhgJMCk+prF&#10;qxyWe/EWHSZRMoORoJvms7OvLTuMHE0acSMRRr0AYgFLg7HCp6qLWXjWiovI7YrOgBQ0GSrf64r6&#10;RcqZNPZIyjoMlS+Tokg5k6HyXazMJ3cViiLlTIbKNbuh8i2sKHJ3Y6h8y1UUK3pSFImaK4rsEEPN&#10;zHEl9oXSwmGRBUQMlUu0osgeqpLDSqMMlcuXoWYkWkIK2RyVFtlDddeyyihFkXCwoXKJ9vKpfLkN&#10;xuqidJHIga/aFU1qU555wVMuGA6bosYqmfTwkgy8bD0dlguHHqy0kqlaLSyNxeqiSImSWhqskslh&#10;+dKrrURTgDRTiGUU6UxJiZJWpvN8p+pXkTQrNUNpiVKVXlaiZHVRJKfMC55yCVHTnWWyOSzfzl4X&#10;la+p1UWRyx2vi8pfah8BJMky6ohtrERJJYSkRlom3iSMJGSqi8uqhdRfRj/4VDmo881gmqzMklkt&#10;LIA720wjWYyBOEh7iVIuIh4AISm+hqOlQviotsRAKE6PGrniz6ZrUSGOq/LEUrMtZkVxqtIllSId&#10;nyprjqsXWhRnpUwsGGnXlBSn68ECiF7yRA5EL3liOHsv4Z9qPFYKsSBVuMgVc0pV57HSD4tYU5yV&#10;dFAvtxpirMTGYvMUp5F+jtMSERYPtVINirN5EL2hqSraQx/tOq3A15610NduZRjOvn/NcTbffHyr&#10;plhSemrhUZxd5JOA8l5qRcbn2QizuPxw3kutGE73JZED6U1R9hvFackJxal+pjjVk2S/2d0u27/S&#10;paLOI3fcrJ0m00N7qVWu1/ZSK4YzPZnr073UiuFMTzKcvZfwxUqtyDlj2Q7sfLOusBw3d15aagc7&#10;z/dSq9zLtMQTZm9s4Ee1c3L7xdJimD1kpVYUZ0k7xF7zHKBpHJmH6j9mxXqpFTFjN7VfmPGMr6YU&#10;PlOcOX8kJmGpZ7x0q56DtHTLS60I/+zD594C385Je9bz0tL2NuJlWRYgL93SeRAf0HIUaemWlVqR&#10;SzvLoGQdPixvk+KshIo0FvHSKHKN6TgSU9jMySNdVHYckQNNyaU9XtS+ovEYK3kiwSJLfWaxpx2X&#10;u6GWms1CXo4jpVY7Lj+3LBWdxfcMx0utNNGQ9FGS80r0PS21mgx6WmkAaxq143K7zkuUSOjWcbTU&#10;qtpNKwk/W+kHC2bvOLK+ao+zQLvTYyVUel7SEirH5faQlfaw3m2OIykQOy7XG47DeZjFI8pnD0RO&#10;yfWP40hWjuOwLlPvpSVUKlck7mPvXYj9YnyhJVS6vrSEynFE/xmOXEv6+FgJldMj8qf7g5dQVT95&#10;IVdRto8WcrG140jCiPrdvISqygEvoTIce2+9emN39KZPJZkvlWfV9yyDwM4FXvJUz4+FXN7aucXS&#10;Jey8ZCVPjiNxMzv3WQrJjsv11f9h73t7/bpx9L6Kkfez8Tnn+l+wWaC77RQFtsUCe7+AYzux0cRO&#10;bWcybdHvXlLkQ0n+iXyUJtsOijsv5lznPpeSKIqiKJKKFCriP+24Wq/11Kh6H+y4eh3pOUb3cxYb&#10;5OYfrcNspxTilIfRSe4VAkaOqm4S01wmj7siE+Y3LcR+gF1Possud1+SgLaA1YsRhxMSaocEKgqz&#10;ozvLjHLPLzs4eegzCTxESQ6WGYU8KyK9YlU07wOREDjrGQy+vlIl4ijOTla4magVdjgKyLqH34Es&#10;e3ErKkNIgG4UoPmS2qsfP3x6Y/vBzy8/v/2HvxeHtv7wz58+t59f/fLp83988+EnfUnq04cf373+&#10;87sff2z/+PjDd//048dHf3n5ozzt1v7nTJxgP75X8PsP+mfYdvS/vPnr59ZE++nRLx/fffvV/3xx&#10;SLzNP54v/vTnp8+f/enuz3dP/vTi2ePnf3p8vPjHF08f3724+/d//l/6ptVx983bd69fv3n/z+/e&#10;v3n0159+fP/pG/mP33719vPnn7/5+utPr96++enlp7/76d2rjx8+ffj+89+9+vDT1x++//7dqzdf&#10;v/748td373/4+nx8PP76p5fv3n/16FdRh0/kPquN6/9gkB8//PL+tYzu5Tdv37x8/R/8588v3/1o&#10;P38997gxVhiAr/H6158/ffPp53/5+A9/rz999+H1f/+Xj48+fvisD+c9+subj/LD2w8f/4f09uPL&#10;n7/96tN/++XlxzdfPfrxP73/JN2XzGiBfW7/uHvyTA7Fjz6Ov/lu/M3L96+E1Ldfff7qkf34T5/l&#10;X/Inv/z88d0Pb6Wlo/Hi/Yd/98vnD9+/+6wz13vl//j108/WV/nBJ0Ewe5Pw64ePr20G9KefP354&#10;9ebTJ5mVf3378uc30rY29uq//EU48O61Fjf/6tH7lz+9+farP3988+b7Dx9/eiRBMdIph/1rY5sI&#10;6M///OHVf/2E3goB+43ClLWPvvv1P394LWReyrDaCP/6/ccm2iIb+iqh26IWz2Wi+Ur+c1MAr2SV&#10;qVGr1F9+gz8c18fLv8hMyq9ffvPDaxfuH157x++Fu/FusviC5clspepogGRrDtDxvD2u3BpUisCI&#10;Dg+M5KmtCYlNGCB72/2GjuiNgEjK1ZqOMD5A17o/opADIg8sremIlRAge2v7pj+yWQdELinXdMSW&#10;DNCTdX/0fj0wYiWuCc1vbCesVld3kHrxOKE08vqyR85vBiclnDulZ1mfRm7fJdOm0WDRpyf69PpK&#10;jkZ+y1ve+kr3bZ9Gjt9loxs5/jwRAdU20aeM47q2AiTW9rpTGn3QUUmnzpHlkhCVkBp5njBKgxh6&#10;czIxS06dI8+zPo0sP89EODUmrbeXkRp5Ln6odackEG0g9XwtCBrcFu3JVVVCamS6dH0pU5r9GKTE&#10;+5mQGpmeaRWNfuuk7hJeieO5o54mCkFvSTqpp8ny0/rigcoWsjjEO+jKZF232SAlOVlrZmlQSaCu&#10;F3drZolB2VGS8JbQGhkvx+SE1sj449ldQmvkvFz5JrRGzh8iNUuB0ADAGKPol4TWyHq5lE5ojby/&#10;y5SDXs1Hi+km+mTkvbgB1v3S80bQksvKdb803rCjsnnUEJ2OuhLeayJ1R2XypddlHZX2a+R9Kl/i&#10;Iu60dPUv51HPcdFiyi+NlQyUOIHXtOTM2FGpfOkBs9M6E9tDwy4DlcqXHGY7SpxgSb9G3ks11rVM&#10;aGJwtCiZpQmtkfc5v0beS1JmQmvk/SWaabn/6KPj0a9niapXx0OArmeJ2GvmYaCeJhIhV7UddD1J&#10;rCO9EA1SdxmpkfFSLjIZ4Mj4MxvgyHddsWtejXzPbBEJqu1dl5dE1qQ0ciwGeCQDVF9UgCT4JSE1&#10;sj2jNHJdwpoSSiPXM0oj0yUQLaE0Mj3byNQNGMNTs3zJ9Ocj00V7L/WMOP8GUlciVRp2Ew1m86c+&#10;zABJZOu6V1IcsqMyA1evm4PUi0QxaIhygJ4muk9cpQMoG97I9OfJji9XP53SXTJ94sDtIIkWXjNd&#10;C3lGz89EOlvMdKBSQ0RfjO/EsgWo6aQjKtGiLa462kwWs+acdlqn2BhLydKH5jssUaLtlfloMN3B&#10;Wv58wNJ+jcyXELWsXyP3s12nJfZHixKvlRCbjqzpVE5nVnH7ZcRGsb8G2018G+G9eKluwOaikKfp&#10;3aMhP4nT6Ad1F6mn4+cPn9Rxou4N8Y/ct0OmkGhP2bfPCiwComD45WuwSICCcXteg2V1KRiu1Ros&#10;c6hgxCnWYA/bv483mwjcxyhREeYwInAfZQSrE7iP89gbqF+d3sdVWE1dj/PKmHB2EbgPVU7lO0N1&#10;h/W9HL234D7UCD8mnfFJlbeVd6jrIVqHGkEDNXXPUbiP7C4C91mV8+5WZ3yoEelAqPtQI5CrhuvB&#10;VYca978E7rNqvlC6pP3C5T6i1Ah1H6qcIXc4I6lo1ve9WfUQ7ns5Ce5Q96un+0hMr/vuCRn3caNF&#10;4D7UeKOLwH2oca1Wwz2F7T4u6wjcZ1XOVjuc0cOVykzEUhDqPtQI4SRwH6rUOdnpjJ6CtDMRmFVT&#10;9xor9xF3SuA+1AhXIXAfakSTEbgPNbL5arjnrNxHUj+B+6zGhTiB+1Al22+H714S7F6OAltwH2rc&#10;9ded8TD7+wibJnAfagQcELgPNcIYCNxnNWKvCNyHGlXtazhSE+/VkN5hZTOlVeTVWN77Ax+vWsR7&#10;f+Aj7pV32Rh8zEfEt5A/6IbT5qA9wUAsrWnQtgW5FfrxzavPj/TiWe482//L/eXHrx599+1X3+m4&#10;hzts+1GveNst3lu7xFPITx/+8ub+QwN/Vhs27sjRzw74IlRdrzJkWsJowK/x9Yh2Mbd+AywMHFDB&#10;F9TkjCONkjQipHGE7QYq+Dq1vfqhSFohMZDIgQnrFY3ha43i9SIG89AjCjNZF3ExSUdj+HqjrksZ&#10;zCt+YisCEXydmCcBMJQpKYLygp9YqGgJX2/Ry29iKeC3+AJlLTKU7aAEhcT+mq1iFzbhrlF6PSNC&#10;W0fE/M2WzPSdr+49imESFPL5S34dLqz1DO2WzLT1wWi5Lqv7hVivGuWSU8u91vBXmdhDkWX7/7bm&#10;ZL10f2PNSaJjUQ+A6P9/oyqR2BKhdvA19QPDhmyI6tbUbfPLGLSZGKpGwNrEb/G1Jn2PiLMvfouv&#10;o2zPjDMsfouvo0x5EpQvYJLWIMcHHSOp3O5nE4JC/cc6iNHzfEk6iNcw2UPFYRJ8wtf45WfOOBTi&#10;t/ga6t+iSmSty/zYH0cy9Adf65crKdG0ldng21ucqEADX6dlG+oeSgS7atHfQCcvWgFFaJkUMlqO&#10;qtWYhpCouq71tRdbUid7NUgvGtJNe/ATX+Or1yBhMfkBq/uGzJFwUKIxfK3RgNX8CFidF+RVu1h6&#10;hGfNsYdoAAvnHbqOrw/BjDKWC+JHMi0lXU1WwOplF7BaY9tBU8uPVG06iiTlAFXPFFB1i86yP6Ri&#10;I2jVouEoebGg4gRQNVcdRZI4gapbNGV2kjdUHRXue0ggviaJ1uJJkn4cxWqqNQV0ErvBaZFdHKia&#10;qyY5LHUSqFq+HEUk2hcRyzp1PaBFNirZCVg9TMDCzYg5xHfSKifZ5lCnkBQiCFjNNlez6looR2ru&#10;KInh2IPVjfqGwnKsA1brH9/s2GObgMXNIriPr82C77BaV6NiSMDqqfddXatlVNRQp5A5p2wWWG6/&#10;X0FdcX2GEeJrI3Xbiz0uCz8FScsJWM03Nx4vYpOjACGD+VGHvPOLAoR7Zjl7hdhPAqwyBh7JiFsa&#10;cB9fmwU/o2yXM6zXKdwfJH0OBQjjngR9wtf6BhjRSDhKMpg7SojiCmq1qkE5Q4mJqlYWDsMEFkdr&#10;cnpAmUKJISybxfMQEjNa43xD4jj3PMaVCWYKX5uxQ9RWO/xv4lg5IE3/bQftuBlBe/h6u65dNR24&#10;mg68I6JpyCUOZQopzoSKlXuCA4viNKJcHQtx7YJx4uvjReYjc5wBR+mZJpOY2Zovrj8pzj3orNwY&#10;fJzbOHLhAS+t58HIZRL4hq/zz32+FOfagOPM4mQ4+MApziNWOM7njfCll8+rXXx4lIvNR5TPi1gj&#10;8Bdf43OUsRNzsFpvUcaO4UKuajnFy25sHQWOyP3pjkhKD/JC9Aau0pgews0c02t42o/hejm5ev/o&#10;5eQYzi8/ib7HfSXT9yg7dzF6sc/U+xvKzrH9rePIeHEnTPbfKE9H9n28n3kxnN+wSb5SuY562TmC&#10;Q9o5MYb2x+H3S2wcuCxn/NueX9glRA5k/9uxS7blb5eeX8BTuddo6rbv1/LX1znD+b5A7KGuh2p5&#10;wZ0+1VehJ4m+93t4qk939b0fiphdsr0fhZ1DPAl+iKX7pZ+JOc7tCLavuj6g9GBHMHquD5i9IVmC&#10;JqfE3tByVU2eSbuSSb6J2+MLbtYZX/btTrfv2ThCXmq7RF32xheC26a3ef7YPlfg/FGv336eYTjo&#10;NYKTQG7Tf7Ue6ufBWv/1MvgMt3te3dtncC/P7I1+Pif9E/2tfOHnfVtvzI4Qs6qRI9t0wOpZCx9I&#10;PWmuC5jtgrv+TacQcTGFJ6rum1/kU/eXTz9xpoXPrbZGdj14Lpvsnt5FhHkXXUKIr3LX8+nUIhEA&#10;5z587fznaow+WeNiyXy8PlISDrLpf/Y7dubNDt94PacBqxc0HPKR0gN+4evnZve0794CkFO9CxKp&#10;UYsbiggqRp/w9b75WhCTtTzSG4wVqHUH3/bNTr2ccZ0UUenoOr42hLicqvVbwEijfve3eb9GAldw&#10;W8fu/mwBbt8k1hKCe0lyffmbrkIjcQa8x9fmwGltXuTWM2B6YfPqeO8aeu9KW5ZMtQa8X+Sq3VD6&#10;kginxeq7Oq29oAPZI6sWbYaOSJXB/OE7zuNBAiucVuQAgQa+Ey0ScgZatf6JeJX6BBew+iI1YLUg&#10;+uLdDrmpNwtQk0NDNU+upljJV8Bk3yup2dZDI5ocRtaJq3cNkq0aDVjNXsDIacw3MhpXZtsijVLz&#10;kRKXrhsAPekHoo2vibjDIlMJv8XXUdYmQbmhQ+L/gKplzR0ZxB/ox1fihQSqbtFtQ7Iduj0a6X3g&#10;E77GL49CjZxB/BZfVy+2Z5L6qXtxrx5py1SViRiz4A3FDHg7IkvloGol+YGGPF+BKOdaNwJVt+iP&#10;DpKIab/LJ9s93Ie1GsCBsu49DrG13R437wxmOyuJfce5ngTSwE1AYW5Dk77BhiY2nqtF5rpzV4yY&#10;0pWcSfmQ5kqgMHNQkYNMUKu3CbidGDX3dpFLPd0w1RtCqfkQiL3h+qwWSjgACcoTcfZQhGdeqpqh&#10;bJAMZftSvTzhhGUoX1G1mLmDmNAS27n5tUpaGvKqqHpbkvIzWyg/U9ct4tquRvneW48RV/MMtcNV&#10;XN/Xs63Pjyu/GMp3r3qMngZZSzRen2OorQWJu32iBfDyHIVtKbJTTl5Np9TKAvEERPXg2o3CcOyr&#10;58B3RKKycffPYkb9CpTBhK/KELLV4R05CvN73HqrixzveuMM2JfUHsqlP5RL//Dxb71cuux5X5ZL&#10;b46CP7pcuviqdQXLOVIMwl4uvT1hpOXS+3Pjv6tcutzBSBUzpdqa6aXQZT/uddOeaO1fbzGrl369&#10;0OJqC0qiJjulU0svLiiJAg/QXavouaAke16AJKhqTUkmKEDyMM+6T8LcAMlraWtKYnYFSJ6EXVMS&#10;1Rigs5XzXIxOHVmBkoGtSc1F6Fpx3RUtUe0DraRb6sUKlLzrtB7hVDo9ZZZshAOtOy10uOrXxPhs&#10;ClWse7+kHOma1sj6VLDEITXQepz0SyuuRYvyMuSa92p/BkpqDi67pUe+AF2twutCSqcK6k+1/N+C&#10;W7KBD6SkSOBy6ejhsTeYLcKR8VerELrq1cj4M+PVyPfzecarie/JMtQYmOj6+VTrli56pTdzgUqW&#10;oZ55AyPHiYTSKPDJ/OkjMkHpkDK+6z5NTF9P31Q//XiSTJ8eRKK9RNT1QjQwWrp/3aeR5dnsqc8x&#10;SEk97SUlPX4HqD2psJDOqXh6xic9QAWlJ4kYaCh8ByV8kvvsDmplfld9msRcK58u5EmdoNFcK8m/&#10;ojSyPNPrkoTUKdmTCgtS6n6I9o6E5VPRdCnRsRapqWh6Rmlk+fE80S1TyfSM0shyedcx6dPI84zS&#10;yPLjhdYLXjFq5HkriLyYPXXAdG4+TURKXcUdpcW/F6TE+TuAWkHkRa/mYunJ2ptqpVtB5BWpUdDv&#10;kl1ZY1Ci65l4TpXSZf9Yj2/kera96/G/N5dRGpkulZyX0zdVSU+11FQm/Uy2K819i04dV8L0qUx6&#10;K4e84LnGqXZS2X6szvlAJXuMxDV1jFz3rpmu8bNBKTFk1X0fGLkcTyiNTE8oab2iTqk90rEQ9KlG&#10;ejI6vSzolF4kgiD3Sx2VsVw9LUFKAvjXw9N7h0BlgqBOxgDJy20JqZHnmXhKZN1Aqr3cs2LVyPRW&#10;bn0hU3rN0XvVnhNakJqKpD9L2D7VSJfkivUApyLpcpWxXoBTlfT0gDSVSZdXQRNaI+NTq1/9VsEI&#10;ewhoxa6R8/khaeS8hAGv+9VuhaLJlNhcKv3MbJi5VrrEJq/ZP9dKl1D1rG+j4N9lO9hcLf18nuyG&#10;c730VDTaxVYw5Gqvli3m4JAQsz5VV6t8v5BZrSo5wGSPWqr6L0qmZ1r1mE6rkj6dURt1z3WXrHIN&#10;Bxj6Np7IJZ3woWj6oiq8B8c8FE2/qZfvN7P3UZOorqKqR3FxqN2bD4xW49YHyxoc8UGEuqzNBsf1&#10;Sg331JGHouk3s6pnUmVkBDPUjPQc7Iei6TeM1FewlJEPRdP1VrrVKPaHNvy69D4CJmsReyiarm+R&#10;rB4h8eik+whZqxnp17f3cmyw6BcCdwGWuKUtuGvgCE+vqXuc00PR9KXN4Ur4oWh6e6lYJOl3FE1X&#10;G/2RFE1Xk35ZNN1DpdzkF8skrZruu53Y/r4kEIOJr8ViXsCRdK8LKUQk3+vyvUSexKvbDVwdBnSp&#10;70v2JlZmqeO+DCL4Yryuoq/Y6/B7fJ0vKMhE8rQuZK6RSE+5ZrJxyOMqpqLQHr7erivKi2R06bw2&#10;vpBcrQvFm0iy1qX+C+UzqRbWcWTe1PGg9MLkxjjx9fEiPFQu5Sq+aOZ+o0eiZjqujjnpuFpetJJH&#10;a5ckbXUcdiyME18brzhqnF69LoFjeVvid2j0WOJWx5F2QS/2RvQfXx+HJ0WIQ6Oet8DV0cvidLJx&#10;kJSZO4+C0KiyUl4CR+QgcEQO9GpZ5Pkkqaea8W44IgeBI/OBoGISlS6+MWuX6KGOI+tNdyIdbxyu&#10;MP/4uhwEbpOe3ICW8wZ6JJ6t7ZTaPxJGHTiSNtJx9b4F3EEqugUuTFLwDd+Zf1qpYYcvB1sfLgda&#10;WaGmZ/LC0sogLxIwUtNzeT5IJgbWx0FSHDuO8MXX70HyMaA3jnh2DPOAL/Sa6WeWOgZ9pe8rlHx2&#10;vcaywoIeSQuDHj9Ifd6OI3rN9yO5GqjHETiix32/1AoRJV+AE7nZw7F2bR9kWWTY9/uDSph/fE0O&#10;tPKV6j91uFf9k1Akx9Vy0HE1X2BfyXuzdbNmrpHMNFh/pKwvYCTrDDYng7mpS2r+X25hkwTrgNXz&#10;HzAyDW7+kww1nCaI0gsYaRRJavVSvJDxRmB+ciJ53Zdn7DGYP/ZIKuzimEiyy+Q2p60Gdijxmg8U&#10;ZmvLIl7TIpJyUdwaJZbFhVrNZEG7AUL06wUYo+bHvnoXC2oM5kYyaRS2JYPZ0ZpYWpdYTs0SJGIJ&#10;hV4rLlRSpKkUdgVDYTb1NGnEZoHB/AzMYO6cpDDrG+EHlGWp7k+NRpHdiNEym46htmh5DZ1a60oU&#10;Z+sXQWm4m/S+tqx3E6tMMOqFcroeIihPC2Mo6z1BuT4gKH1hXTjBUGbL1Cg9gXBaqABHaHnCL0O5&#10;z6mUVT2h8NlG5bdaJiQid4uW+4bqfm3J6oG9mtAymajl/pAzu3KiXo+HBmduoHa0yaFxs0KLqKbI&#10;uK1tUX0mZ4eahj5ro7XH4xDP4g7Mb9OJn+/QmHpplBz/UYCOwmwIZCs8NDtCG63tvRYIo7B6/z1c&#10;GZBCOC24SagRgwRF4Oo2fYcjFpXG4UmLxDxzDzQxCX3nIm4pX+cE5XsSe9TITm6s2INNJUFtPqtm&#10;LZJDha9zct7xvXITVSugvQIgfgMUN7M4COPrjhHXUqRFt0DqQ73cRah8sVOpo2q1gkIutZKNqjC1&#10;xkMxBVmZ5enbfWfEN4AKDgzm6lM8RVWjcOxJ/aAtWD0FoEbcNJoqJTN1iFIuGwWsngX46lj1Dne9&#10;EI0X1EijJrjMAeeqnfnz/HqEuRt9BMTJCVQt4UDVw/RRMrevTScpkee0mKvZadU7jtNi7m2jRZ49&#10;BK26RZPFU86jlcg6irk9W78kG6akZf2SuOMdFNl7QavuPVBbLe71fo8ThKuYoVr5AFUfNxzFLlBc&#10;CmuN7WuIyL2jyBraW49A1Wsb6oQoioDVHAOM3IWEqqulB/qV3HAErF4jgP0xSh37EhFtwIhsx2ZY&#10;q9iAkc3QrQO2tWLbr9cKjkNs2zdjiV1/hElSNxp2UC0hAasX367x5fZePQmwHet1JUeXDQvTUSyE&#10;wRQRufWArV3LBlD1OvYzALlAwXmibhGoeoo2C/e516OeoafGL/lU+6/EUegMkfPX3okPZ8xaJoCq&#10;jwA41dYLBCfkmvciWDpGco7eO5Pvne83nQXheqjnCGX0mIdCE39knMzf4ZVPd2Gkb7jkILBNP5Gr&#10;WeYngg+rXgGSw9oYQj1i7l+r5Ta8dQy25/tz5cJchJteyS0P52/yqRLWOi2C8mveennCu0xQiLQs&#10;1dmm19v97LVxD589Q5merVEotsdQRqvels69Ow63MUiLfvfCUFtjRFR0OUMnIp0JyvYl0q+9Gy2/&#10;cahl9fQ9bg9VyyoK9xFam7eJW97/U9PNm4uo5uvupemWSjxxU1urxNM3TaKH4066Ztv12EfKYFs3&#10;E7vX6nubJh7OI3urRmNv7NTb4Qg2WeRIt03N9i9KzRslRxM5GTbbq1Zpl59NiFPm2gxYQfhLvUqD&#10;GoFtUtuM4PEEDhYPhLCh2v7djVXCzl8baVI4q03WbrgVWYCbMV6Akb4hTI1MFuI4iLy5MUEOkxGQ&#10;R2bBkzvYRYoWwxAVvRtTSNgL3csuSbYjI91VRq5JekRmzZSI8CT3KR1Xz2zHsXZNiHnkq4+X3Kkg&#10;A2Q7Mpf4wnpEcC3wHVfLQeBETVUH/YhsJn7EwImiquk5/7Yjucn8wjMp4Zd1u+5iI77aHrleGycd&#10;R/gMtyN5ACYi9Yn7OnDMsY522dVN4IhcOY5dzCBz4tzN2CBndoz3JFEbgWPXOBgHyZT7zfRopo35&#10;NLVoeCmn6B8JpoD8SYnSmh4cLZtyr2+Il/3z9cYzqWyds6e1kNlxkpAJ6BeeOeY2Mrv+9NsWKRZL&#10;xutXjczNLPtfs83pOzLAkXaDHtu3jJ6+SV7Omwf4al3yGmfjvWjGpOPEe7hFT66tKhzsAymKtIeT&#10;y6Ganp9H5MxU4+ykoW+Ilzi3wuhDh4Ej7e5m9sJ/RdzQPUO5nt/IeGaZzNuZ0Tj3kXlze/0Sz2TJ&#10;58CR+YjM8lr+cDiRglZ1u7sZ7X7CYm+dbmfcw6/FMvjhJRN5KPnnZ91eYwCBYPh6hlTQ+1IPPZTt&#10;fyjb/7dftl92vS/L9jcF9EeX7RfzVLd10Uqy6lZl+yXT0Nbj7yrbn1RNlcajXKAXRrT2sqL9WX18&#10;MYo6IauJeEtIvPUBktqEyzq1ou0Dc1rhx1tCcn/WQQkhmcCOkVqaUrvwlpB4PgJ0l9XbHDCXVH9e&#10;ElJrLyg93anXf921Mq63fZKrt07qRVK9XPOGoz0vprggNXFcSrQuWS7+74GWFSdd0BqZLi+BJbRG&#10;tmtlyTW3Rr5rqdB1v+RE3cdopTFv+6VBPIGSR63WtHSZBUoEYd0vPRsF6sz4pV7yQOW0Rt7LI01J&#10;vybeSw32Jb/0+jlalFeJElpbvJdgp05LH8VY8l5v6aLFK5OJqWZ/WpFXfe2dlhX+vJ3HqWr/JSpk&#10;2S+9Ye+0rJTrgtbI++t5UlNZnfud1pHI6lS5X+q4JP0aeS+XXut5VNspWrx7nChljWEKlNz/rWnJ&#10;nURHyel13S+1wjqtJ4l8aaRToMTDktAaeX8+Tsao9uYGrZH3x9NWRfx2HiV5ZKCVbRlTDf/jepLw&#10;a+Z9Ut13quL/otUdvu2W3pXEEK8XyTTqJXCgniUaR7wwHZRKqp4JgtSTVj160auR8ZJ7vp5EueDp&#10;pKTa+FLf6Fkl2pPk7oTUKPPyEMWa1Mh2ecorITWKfMKqqYz/JUt/qSDkGNa7nq1p8VV10JXpZr12&#10;Ci7IoliOT8PZAnQ9S8Y31fG3Bx1uJ1BPnJ1UVnVdI+MCZYX8F6RGrqdKS0MLglS2v+p5OUB3j5N1&#10;M1Xylwy3NbOmUv53mTDMpfzvEsaLP2/oV6azplr+hzxQs5xEjXjoY8z0zFTN/8wsQb3p67RSfo2s&#10;P7MlPVX0v+SpjKXITxX9U5tZ/TzRryuzIaaa/pc9KXUrXhqt0WnJAyzrfk2qJuOXxkp2Wtla1Mio&#10;jspM57msf6YiNO6y08p4r2U9OyqzBfW2s6PkbbSlfE2F/eXxyTW/psL+cseb0Bp5L/W3EloT7zO7&#10;Uh9kjd6fmdzL/HdUau/K9XFHpXa4pPB01JX1ay7sry/gLAVsLuyfcmwu7C+P3GfURn1/PUvsrhYc&#10;G0zT9xeSvk0z8DTZ1ObC/s/Srk1TcJd2bZyD9Fg1l/U/ExtgLusvD2mshzlX9c823GM61KYzMJ1q&#10;9Tmx5WpqedZ9BpLz/zEdayX0LSM2roH0mQa9lYomz8yOPuRyocOSpdmSzjstOUmvRzkdbDP2T+da&#10;uTvttB6eQViXmvZ7uYdnEG7qvPvN8MMzCDeckaBDddLei8fAfLF1RXCP77+PUAECF6XRqOMmtobr&#10;wV/hEVhD4GL3NTjuCwnchxoFhglctGejDi81gftQo55YDfegxHs5Su/wXQ/T2pkI/SHUfagR80jg&#10;PtQoDU3gPtQoR1HDvbrbfVwjErgPVc6oO5zxpKv7CL4g1H2oUc2WwH2ocp7c6YzfwN5HQYyaukdY&#10;3kfJcAL3WY14KAL3oUbBYAL3ocZtag3XA5xKZGQWE7jPahTbIHAf6sMzCF8+zKEHG+W7HV3pEz16&#10;dmnwPQFuxxPF6wFkR+LbCcT+YG+9IgNPWtjbcto5wlrY08TtDTD7g81Bd8Npc9Bq87cWItS2FmfU&#10;TxLTbHPQnv0gf7A5aLXPrUubg/YU8fsjwgjbGEyi/oinHERCV085mN44hecmX9lDDsBBrBCEga8F&#10;YwD1ZSjGEsUCnxoHT5IzL0dp4fMplzrWf7SErweJOArTjd/iayhby6x+hqPCKgINfCdaJNjYRV38&#10;cmX39biqo4wtHm3ha20CRiIkA0Ya9YHGZovG8PVGHSa7ZzUDkT9UT4GvG3Eu1tRseWnSV9UoQlBJ&#10;CGXA6kYDVgd+eXbiSeKV9XpU55QkTQQMigfcx9dmwfOHxJFaMiRg9dQj9EocOBV7/YBwkRzegNVT&#10;r692C0NY3CRgMhtl38SPotQIzA3/iwRlI1aOxFYCRlIg3AS/SIqZZyPJDVQ5UsCEzRVD9GZIGULC&#10;u90IvuLgBDnD1+TN04zkSqtsFDGfRL8hhJToN9QeiKML+oSv9U0d6jpSBjOjVuMqK76pU7pR24TV&#10;kwWL7ooTD/qOr2tVRDlbvFZadDpKIzCc20jsPaTmzNThyk1VxRUUtKQ4V5ri5a7pRR1rhhO/vvaP&#10;RI9K3NAmzqUgjjaYB3x9Ptwzw9t1cWH0EC1LovG1DpyNt1aeh1d0uRg9KDyGQ1SyrLlSDjxrXG5Y&#10;apze2+q8UZxtix5Cl8u9H3g5zneVOKBhXvH1+dU7sda/ev2eckzaw+2NQ2K/9ui5YcTGe8oOtdU/&#10;f86V0kN9BMI/fZ9nq13IH5EDiWNzerVcodIAk3vNymn9I3KvWTmGq9dbx9X66oScEn0gd7V77aJy&#10;B9F/Eru3Rw+bJaOH9UFx3i7R9/qeWOMzwWk2kOHq/UizgbZwWG9kv0QhA5od4WHVbD/XrJzWP2Jt&#10;dFx9sonHJoiRo8Zja5eYVheMdGKp4QEOZvhdGlGn+pQYiGpnNhyxN5WO4WozLN59JGauxH0aPWJc&#10;d1ythy5/oVfnpdovA0dOEhf0FTm/RLbULk72kbJ/XkblCs8Y9kl8bb+UCELjHzn7BY4cJSVOyOix&#10;A6xn/V/yDmM5DtdXWlOlxrn7ghzDJfiy9Y+d6iV2ynDE5YB3GpkHI3DEISIxvtZu3EZgvvC1eeu4&#10;+uAm8XdGj3h/gh7FgV6tx3u7pH9wYhG9Ftm2RK91XL3O73z/oNnPcGQRx6TEJhqfiZuz42q7pOMI&#10;/+ClEj5W66NnwdfrqONq/QfcIet4p12JpNzDkfNqtBuXe1gX+Pr6cL4cpGxk0GPVGkCPZIti3o64&#10;gUa/8EX/TF4OkvUa9OJ6HXTw/ZIekxdvV1yD5by53Et0PMGZvaZXMTU9O1foWxZbOJbt7XpD771K&#10;eq7/+sUb+IYv9KnpNVLTBmpSdpG6VdPiNPXemELOMtg7SGEAbFkUZn2L+2swAl9jyOUbL6mCELBa&#10;7PAMIavI5FZBRB2gT/h639zIYDa42zZka4FpQ3aWyy2qiBVBn/D1vrlHlTxjAruQwmy5kusnSSNo&#10;uw+5ywqjtV77eIaQuLUDVq/osLwJTGZJDwaSR1atLJwfmJnsxxa5rSqpuVeOwswTzWxkP6PFHSwk&#10;A1+XEE1vk5HWGzEOkLV60/sOpUWMaDdOGK29flmLjJYdAwhqjxPusqVstSbZJPkBmU65DZPCTJmS&#10;V2dxOmZS64djsTVKqd1dKrai6EkWJ/K6UTiSme4wfynTRFBYRED89Ey1pE2W+CRLvkGDE6Xw27YN&#10;ugmZWLItDTsfYa/DyCV97MqEvdjjiSryMzNz8fmRmdgfYc3Uih4wakK5pVXzDcfRXTNQg50qUer0&#10;ag4Hbtfs3caRdmEeR5wT9iB8bS+62zbzbVnrE34lX0CPFAf67cca0q7vcNvHrojJBT/wdb6AHj0W&#10;2p55kGvgGO/usXX3GEyP1d4/ekw3nCRp1/MLNwcpronxnswtAfcK2Rkhp1oyfEf+WLRZ0GNuHV9H&#10;+phs3a6d5CTRp8bBHUcOG9AbJwkBw3lUH84t+xduxfqcBq17EvcjzposvitwJMAr3LJEnrGxcfet&#10;zwd1B5vcUzf0rlsb7nTqJvd2mbW668ZHHA9z9+M6QtZdJS84nrKwqzhRsmsQWI+7xig7e7oJzGKq&#10;+jUSMQ13r6X8XMnCquJ6jV2HISyEXq95LBTRG/2asNYHce3IfCNx3VnvCziHsiAsqefQzqv0mtWL&#10;hHIcrovJ/Ma1cu0m372m7tfeNZ/xFAALm9Lo0XYtSmxs1XsNx67voa8ozk5OWiC80gfb4Q/bYRdo&#10;tz4FbIeFYP3ScBTnH8NFGEy9n2uMeZsPRi/CdAg9v2ag4TxYl+RaVFL0vX+1/bIdviTnIhsvoYf1&#10;Rvp3+NGSjffA+iB8PrQ4hIYrUNyeHBy74W674XPYB8mxVkqc2TjI1cB2uCD2GbLOD8gzxWH91vbk&#10;dvgmHvkh+k9qMRhfKG4v3Gg7/DXCjer9o5UtUPkj57ztcF8vusz2wQNhxuQc2sOW63HIsm3LiDi3&#10;ZJUZrLYORJgajBgvslftwGDqEpNJC/noTBALLMLpawNCGNGokTCjzYwAfx6RlXhGGgIxrqErWO6D&#10;qxR21PapJycEbJDkwIFwNHrOMfbSY5PDaqsrsmNqIY+UnE1YLSGumaQISW1JmVhqnGhpcNlaYGFF&#10;MpcqluwYDi8LOdUHjCh122OZz0GuTlrfiAsDHhZyEglYPfWRiFezN6gRmC0ZfeqtmiwfKLnzcBTT&#10;IMY0Enbh3g3ivXIUCUkCqhZvR5H7MOeXsLfil6OIDxGoLVo3l4MPRcMfiob/7RcNl9PUl0XD24H4&#10;jy4a7lHNckMn67IXDW8hHK/aBgIN97uKhou7Tap+KdXWzA+vfXT34vUZClhp0Sl/XiUrG241RBeU&#10;RA91SndaQ3RBSczSAFmV4QUl2YgDpOWWl5REaQdIcgnWoxOLKUCS272mJFMdIKuivOiT3NgH6Hyq&#10;hdYWo9M9rqNawe8FqanO2tnqfq5oiQHRaQlqPX0T16Vm6bpfI9vPS6uZrfo18T2lNTLeCg2uaE2c&#10;T8c4sl4esE36tcX7qcaaFS1c9Eu9nJ2rmUSo8RaoQ8pcL/k1FQ9P5VTjgDotWRdrWhPvW1HMhUxM&#10;xcOPU+sVrsY48V5meykTamP3frVqeStaE++lzOuS1lQ8XCpBLrulIUXR4PlYKwIuhqhZpYGSRwPW&#10;pEapF09VQmrkvNSlXpMaGX+0VwpWvRqFvr0usOCVemii64e8HLAe4Mj3KxvgyHatqr8kpUe4aPBM&#10;SInt20FWUnsxwKlseKseuhigniyjPXHQJL0a2d6Kma9ITWxvxQ5XvRrZnonoVDO8FZpcURq5nqxB&#10;TZSK4Un9ziXP9UgfoESRTuXC7xJBV794EEp6pG6GwFyJmOv77QHKmDTVCj+T7Uu8QAOlrE+jlCci&#10;IA/NDYQSwdSLwuh3IuHqtQlMNjZJ0BtAmbmwwW51JUVrGZPmKuFrpaKuqyB0JUxSh3OAEu0kTsOO&#10;eZpocjUhg1AikuoFD0yrh7tYJFrNLUDJ9KvbPTCt6O+K0MjsTAWII7ZTOqS69nK96bV4tJcpJvUo&#10;dlCr777q1cjwVrh2oZj0mqyTklq5615NLE8EXDzhA6lWnHrRq6kweLa1aLBB71V7R2JFamS7SMty&#10;w5vKgh9SPHw5QI2WiAbl7Zc1qZHt8opnQmpku7i5E1oj39WsXHdr5LtU0khojYw/r2QO9cI2hnhk&#10;RrGGdQZKa3Qv+zVVBT+eJKzXq7JOKzvYqOs+UHLNtR6jvrkcqPRoo5d4gTqyA4neKQQqPdxMVcHV&#10;flvKhIaaDrSSeWy3HR12JpbsXBVcJH7N/bkquBVSXyztdhXTG82pjROgjS4HquX8hpHm1MYpkCiB&#10;jNo0B+nhS295YwiSkp9R25uF6byaHqI1M6w3msrHXBhcSi8lfVMPbwzhfJLYWXNl8NTp8EVp8FZO&#10;faEZD3V5R6O5M2SuDd7eJHJqUiflh9deJfDlW/mh+VGkgqD/N/np0cv3N+WGRceIE0e8LOZ1rasm&#10;ivpWMNyqNViEVMGIDqnBMnoFIzSgBouIKRjxHzXY3foPNbhvpt5vgB5qcN9wxtOGHmpw33DGgxjv&#10;I6i5XnySotyWatyk13C/jn6owX3Dd69Vch9RFTUjH2pwfyMMWu13+vxS22n2thqPGLmPoKGa7w81&#10;uDO+6wGkbdp7xoOHB93LKWLHMPFYwIca3C8z/v//XIP7d1fI1rPYo7caDHO3rJCNRPSeQ5TVyL48&#10;u0CL8JngIjsMX8sSQ3aBHP43cVg3oIOv01PfsKyvU1zuZbu+gXOcme9a1K+mB1wdXIPiYmdYAug/&#10;vj4OjyLlOG+XhPIhW0GLCZbj8KhoOe4RHNrF6QP9x9fHgWw3EpuEInOsrrcW42rzy4q9SbTcFs6j&#10;rOWwXI/Xi+8xHLIaOE7cCCqnpJwHsho4zg6wFOfZVRzn9MSNXMkLij+eDOfhExzn88vo6a2M8o/i&#10;Nsehjxzv0PMsBNou1hGbX6wPhkNgIcVB7kkMpWchUDndXB8SE+DyXK8jZCucZP2KC9Tp1fKHbAWm&#10;NyTOwOgRPSQXy46r9R+yGpiePCD3RO9K7IK3W+vnQ2/s2v5W611xbTuu3o+O2C8Zzs4LbB889CHt&#10;1r96/z38vS72wsTh9U0oDutN1nGlrw6E+xJ7A1kNzH5BtkK3iLD/4Wv7YHvZUfki673sn2craNZR&#10;jXN5JsHjnoVwkuBxP2bIZUHZKhalpEJXnfNkBXkasYaZqjospC6tb+0rUjVH1agnK2iaUwXz9ciK&#10;7nlOg1y71dRsFlRrVI3qfb1M/iFmdQmzNXuQ0iTuHTpYnUmzMCS+pWzUsxAOEmMOGElAQWkgVuLL&#10;tJjmaFUM8SwETdEqYaY7tUD8DowU4PCcBla2z5MVVEFVjbq+OUgEecDqyXIrQLVT1WjA6iXj6QUH&#10;iTUHjGSWeEKAXt6VfXMhJ2Uy/LqCJT/a+hP1VTZpKJJWYmuUZO05qN6kDRSuMuwE+NqO4KB6vg1E&#10;FrqDyBppGijcpugLvn5aayBST9OaI8U0HVSLgoHEYqgmz0G1JDtoSwzYzu8ba81OF0+SL+YoUkEI&#10;C4e0aGMk+72v1Zqlrh5q0YOhVE6OU6q1uPepXjMOqvvknCKj8z2ZtOco0qCj6qmxmSGWnYNqEXVQ&#10;3ZwpUCLGDqqXjYNqfhqI+b92NIcxk9T3MdCWoiKZutZxojwNRLL6HLTDJ1ItwiZ4a5Mh9aaMEtn5&#10;HFTLE7TU3o6sr15W+hrabNNaEHhJzUagYSFbsHqKYBeJ7VZRC2OstuoBYxagebRY3TfYk8RxDet0&#10;09ZllrP3bddcr2chjP96FnCUYCeOzfMLYHWjODSxI5jLGym25UnqB0lB1jhlPfexU6SfhsjRNU64&#10;9UjhwSJ2uJcKkGjQci14FZxdz8Cmn4FZMfAmyoKtFipqNlCvCsw1svC7N4doTNxCkE24e5uIlvMa&#10;xNTLBW8YURISJNsEb99bR/rnS/YkVWS7N7EW0fBOMq8ovJ0MF97TWrF3byzBya1C82JSb/HeLVh4&#10;n5nXW2O+1UtIbqO6d7w2J1Hzh9Hr3vt6veHJN3p7FLcLhB5u6dgtjm/c/NbF543Rg7eY7AZ6K93m&#10;g+L8No/hfIfsoao4f+Nr53Bdt1vt+q5G6bk7k+P8doGNQ36/1T+vZUbbxa0kaxe7EcPBUc3kwGti&#10;UbnyuswMh9p3bH3giTaO89sUcuunzw7v6I1+e17rjbiNJ3oINQvZbR4q8bNbuh6lUO8f+lxwGy+L&#10;UkAUBcNhXZJ9BjUpaVRG3KrV+2o8xcBO136BQKNVgCMVUiKOh9gvLR6o3VrV9lDQu7GvHmqIPNQQ&#10;+duvISJa9osaIlKkQA4ef3QNETc7/CpzKCKi0WitiEgc639fERFLVzdrfawPIuZRJNecZ8u3sxZH&#10;kOwlAbos/fKWkhgoATrPllF4S0m0dIAuSy+9pSQuiAB5DuAtJeFPB71oRURuKYkR1kFXy1e6pSQW&#10;Tgc9b7lPt5REIDrIsotuKemhsqOs8MctqTkn664VZljQGpkux1lNyVrQmrie0hrZrtmea1oz31t6&#10;6aJfI+M9L3HRry3OqxEf/JK78KRfM+8zGR15f1jNiNt+aXBVtJhKqfrxAiWXyOt+zUVEjoRfcxER&#10;K/Ww6NfE+yORibmISLZ8VKdE7+XxAc28vJ3HuYiIoJYyoSVEg9bxomXo39LSQ1GgpI7DkpR6KgJ0&#10;PG/puAtSI+uftezlW26pM6OTsozLBalR6i2nekFqZLzEUq2ZpbFJ0eCThFdzERHLN170apR5WbBr&#10;Xk1stzToW1Jqo0avroRXcxERy85ekBrZfmakJrY/ToRBiPdeHYmukcviDpLM2qWIymx10JF1apR2&#10;K/2xGN7I9JaxfCsJaqEHN6280C0hPV4HKNELcw2RRC3IuYITGvndiiwsOjRyu2Uo345sqiAifFwy&#10;Ww8KMbKM0MhryRJeExp5nbFo4nWiCqYKIsmkqZsvem21qm55pCliAcrkSD3zARIrYDk2zR4LUCbb&#10;UwkRq3C06NPI7sykmmqISC530qmR4ZkamKqISOzRmtRURiRTTuoK7UywOhu3A5SQtY56ksjBXEjE&#10;yiosSI1cf5ZolLmQyLNk2WmSW/T9RaJ950Iiz5OVp7cqQUruQNeafKokkm7GUyURLc+03BWmUiJn&#10;Jg56jdP7JUbvmtYo7mdmvEy1ROQdqITWqMxTo0qryPd+SY2tdb9GFaP17pbrUAK3BlrPE3Uldd47&#10;6szM/7mYSHaS+KKYSLIUp2IiUv9/Pca5mEhmtGsEbvBL7oESWhPvxVRd8msqJiK+14TWxPuU1sj7&#10;M1tDczGRbIxzMZErW0RfFBPJZnIuJnJZyaHb7fCLYiKZjOkryH0CvOLlito0A9nBV4MkBmpiHS7F&#10;v9Ww77M+Hsgfylis85b9JvehjMVNaryHozyUsbjhzEMZiywbWhSc3qM8lLG4kRmPPLiPCIC64IEH&#10;BN3HBT+Bi9WmfI8wRwKXvanBEbZA4D6rER9J4LLFN+q4dKvhempQeNytErgPNZ5zIXAfakRkErgP&#10;VYx4CxQicB9qxObX8IcyFpnieChj8V6rwIv4rIqrNGNS14jWntuRy2Yv2h9Mgvz7KzqohteKDnLO&#10;1g73eg2e8eE7gJwJvaMdMcek6HWErvvzILEDiF0JiqCDL1o2PdJbxu/xdZyka7V27UouTROMmACK&#10;E4eGjkMc+lVs4eWRthwnJ4JGrw6kxLuNcmIm7Xr/2N08YqIozvtHceIj0HEwnAR2G47wz9/TklN9&#10;Pd7AYalg/vH1mCjE4JB3XU6vgSMegLLdqKxAcZgPrBD0C1/vH2KTSOyFPltk/GP0NttFvC9rFzFb&#10;ckVQyb3GOLX+MRwy2xkOMSkU5/LHcHrxonJKcc5nhkMFBobz91RpuxEbTOYXMVts3mK9EXrqcmjr&#10;l+HMIKOxxrHeanoHUszJOjqQY05xvi8wXKy3Wr9ojL7xheHQLsEhppHoNU32tnZJdpy6zjf0bsQu&#10;E/2s+d6NHtlnDk9OYPuRXK7v0cM6J/tqxH5TnOshsp8fXltRwllKvabZ4Y0vxC45RA9s4WCXMHoi&#10;x0avtpui0oUEjFT6WTPJjR7DuT4gNR0ODWxQ+WM46L8wabH/4Wv7YKvg2+jV+69mnVu7ZBzQfzQ9&#10;zeySQ8pfl/xzPcnqScCG5ziTFwmXKNt1NXmQ52hdS1KYNyrXLNVg9eZE5kLiL2qYLQ1NUyipeaNx&#10;2MbM42sSoJdg2iiDmXyyohiuHrXgTtU3wMLngT7ha33Ti1HtG4N530j8sz9FzGpnIA1MfErVEMTV&#10;1PpGgpX95dODxCrrayM6UlJoTsMXGqyWEMkjNFgtIa5jD5KfBJgE2lQMcU2s2UxbsLpvbjeyShzu&#10;LD5Ian/AarHUV5KUvSQ5HDCS7+ZPPGst9YohAav7hoxTkqkbsHqykA0rhfLKvhlDxLjcQdVN+o5E&#10;cqCBqqUDhRO2UGJ6Vr13y14Mzx1UPUlOi+hSoGq58LszUZVlv8zeIyknTosUFzKtQRJ9DRSOdihs&#10;fH1TaetIbMyq606pVhcOqifalCfJnnZQPYEGIjniBhLLrhqdgeqFY5iaS4apx28ysIOphdzoiHhW&#10;A3NQ3WsDiZbhlAizjZIocE6J+ASMEknecVCtMmxOSDksB9Xi7aCamQ7akqWa477Ca8XjoFq8DUSU&#10;k4Pq5qDnapY7imT6/zZdTlr0va9eVr9pJyJF8bD31RPtKA2oqZZE7PC1bAWsbhRmBTnuBqye8jB5&#10;ahkDbNMcYzYgjLu6UZiKxHED+3QXRtSA2/WbJvamwU5UXZwSagmJM0ctITjBsIMOjnS19OIQxowR&#10;n1OSYYzjJrHL/JUFdhTWUE89Jewe0+upj0N/PQsBq2dBQyFb3wjMtpRdLwjTW+Lsaa1SZw6arZcg&#10;7lclJLdUcfK6YWuX4sJ5Vaul7gwj/XMVLGG+df/grKM4d/6Ry9ruTKytoe6cJDtcODsZbu9SN5yx&#10;u85d5lQOZ3G9hCT42eSAOdFRZpnifD6Icg9nO8XtXdbGZQBxofTLBcIX13vsUrdffpD1IfpT1zm7&#10;rI0CKtuXQkT+UCCCXL71SytGz/UGOTCceEaA4lxeKG6zXTdjty8vWbvQV+LJq01G08+ekZgGb2iZ&#10;7SYHjJ7bUpSeG1MUh0sr1q77Zik99whznOs/1i4uESkO9Or943RLg8oBLk2ZHOASluHciqDtoiAL&#10;WZc9yKNel/EcB6F3RRBKTU9yFrb01QU7gugrSYrfoxe4Wj9HgRei7yVbwtsl9BAcQfYjKRPg9Oqz&#10;bQRVUXqwD2obNgrGkP23B4cxemiX8AUFY4i9Ec/9EPvlQtAcxcGu+1JOHwqtPBRa+ZsvtCLSfVNo&#10;pW1Yf3ShFc3cVbNSjZOhzIomS2qZlbsoCvy7yqy0JD0r+DvWT5GjQ+R0SXLn20fe3IiRjnRMQke2&#10;hsC09OsFHRlnYCQZTbLMbvsjqjkw7XH7BR1RK4GxpOJbOmKiBUZqNSzHJeozMFZJ45aOmKyBacUA&#10;Fv1R52yAniQMkkNwB0ntznWX1PQNUlZj4rZPur8GSN+YX45OTtMdJZnCS3Zr/F8nJbnQa1Ijx9MB&#10;jiw/nmakRqanAxy5Lq+frHulCzT6ng1QbYIAnVKXZDlAdQMHShId18xSf0agxDpMaI18F19EQmtk&#10;vISxJrRGxsv5OKE1cl6sw4TWyHmvjnMrW+p0jjFeUm5jyS+xiDpK3utZ92sqq6JPt69pjbyX4p4J&#10;rZH3YoEktCbeP0/mUf0+fYx3Wg9qsaqnwiqHlO9YLiA9u3VarUzAitbE+2wF6XNUA62kX1NplVQm&#10;5Iwz0GrlJxb9uht5n8qE2nu9X608zorWyPtUJqbqKpektC95r+kb0aKutCXv1YMfqLsjkS/1ogXq&#10;fJrsO1OJlbtTazQsxjjVWDlftGT12zU0V1mR8mZrWiPvvXTZgtbI+7snWo5m1a+R9/JM6ZpfU7GV&#10;O6lDtaY18v561komLfo18V4005rWyPvLCh0taI1yfyerY0lrqrkixS3XY5yqrtzdZbS2eK+3MCE5&#10;d9k8ToVX5Cyd9GvUOal8qUcmWkzla6q9ctcKZCxkQlMeOi2rTXLL+6n4yt3jZB6n4itnJl9T9ZWr&#10;VeRa9Eu9sr1f2TxO5VcuKaOxlAn1OHVaab9G3l9SYmJNa+J9pifUBxwtXtm+PRVgObM1NBVgubI1&#10;NBVgOa2E2e08TgVYrqeJPSF/13ufypcW9u5jbIXHFvOoXrdAia9uLff6vF6gJC1vzfupAIsU3k1o&#10;TbzP7ImpAMspqOXeMRVgSe2cqQBLuqdNBVikXPJ6jFMBFnllYd2vuQBLduKYCrBIRG9Ca+R9amNO&#10;BVi0/NKSXxoRHvOY2r5yA9pRh1USuZXVuQBLZmPOBVjk1cJ1x74owCKVr5arey7Akpo6XxRgORK9&#10;MxdgOTKDTjNqB348TyRjLsByZEfjuQDLkR7WtJ59TNXzRDba5XGg8vPofLZNFrnU/xqabJXuFgqj&#10;PVgRTZ7JIm+pFoHKDJ5jOt2K6bcUWo097qwYBe2hYk2WDN58UQ8Va25qbHik2EPFmhvO+DXnfVwf&#10;1XUq9Fwtbs37uOUicNFmDY6Qnhrudx33ccdH4GIQKfWIFSNwsXkaHJECBO5DjdBsAvehRhZMDff3&#10;NO7luGnX2gTuQ43nswjchxoJPgTuQ5WEn63O+FAjkL6m/lCxJqve4TEu9w8Va7796nGrGvLzh0+P&#10;/ipL2qMC7uP9wlrE9AiiSzvSZQjcBTgyJGu4h/Dcy1FhZ3k8VKz5v1KxpqiJ49OrZvLOhB0eoC+G&#10;094M4/U2+QPc3tcS1CxeFdCeUNf+4PdX3VGngFTdUYt9VXVHXP3SLEIlsoo7tltgKEiHwtfSogyD&#10;DQK/w3fEgOn4Hb5jehXJ05HzqnSbPMXpoLo5n1oxAE0S0Bl8rVNAwTLAb/F1lPGAJE/p4UY6T1KD&#10;gKqj2iTjv9HaQ5HIX6MVthXGhq+NUe/lpPcsCsxRdYyLW90k1wioWvwk7Eb7RdLygKplwnMzSHw+&#10;ULVMeD4tyWF0lOz3lRTq1ZaMMQrSYWbwtRkCqp5tvY4SWiTPHqhavvSiSWntoYiKsNUhW2rFCRE/&#10;bVH8aSXKJFq8WxXKA6xJHrCjWGYSMkUkOq9s0/rfNyBMIb42lUiwj30Kv8Z3hhGl6Xa27jVV3zxi&#10;5SAZ4ICRBCa9zpCZYknsqIYg0bdl30xqNQmggrndzNL1kRNDMpNQRYJkJgWsXsS6IStD5K60GoJb&#10;rEecLjHl+NrUq6dbqcUxEb/G9wtYPfUo+SGSUvbNh7ALqxuFhIhAVY0GrO4bhJz0DStrF0b6Ztvd&#10;ITd85RAAq7cfrKwIDcNc4mtzChjZNMA3Efayb75ORYpLmMub+f3TKHos5zieoev42hCwTuVWp2oU&#10;sDhfgQq+Ts1MAAkpqqkBVs8plAPJ+/JVr+/WVkPwVX/+QU9h2xBOMUvLRgGrt0nXIRI/VVOzqT+J&#10;1a33ZaKRTsnLqPoGGDG8XSOdEtVdUrMT3clMb0/mO8Xeqsi1aycdRHg9IWn4msShMtM+rt7e2iWQ&#10;tkuM8HYl03C1DONYeZJdJHDEFI8kwnAzgh/4Ol+QlEPM8aj4FZ5C0MHX6SHZkJjkkURIFHEkERIV&#10;GzhS8kmrDDWhl9CAUq4QXM9S/TX4SeeXKMbDvcQcJ5f+So+Y1XLX6bhaFURyIEuelfnSdi+iHZEc&#10;qMkvJf98X9FXi0uc7xj7uFpZSYCgj2MTRyxxue82egzn24Ym05TjdXeoJtPUOJtfinOPpoRO1PRc&#10;Pevry2W7XnKO4fD6u77SXNE79YkUlSuSvHM+9vFSnO1tmpxTtivzZe0SnCddXXENBn2Gr+m13r/N&#10;8ZIjSPBvG0fWG+YtbtDQf3xdP0MOKM70pD8ompqPEkBjfJZQ0Wo+UFH1iks19Atf7x/WEcNhXVKc&#10;64NdHCkccUBfMRz0H8V5/yjO5Znt036qkuDTej58/+A424/2cUSvRbubuHgcA3KCr8sLxktxzj9S&#10;fCz2N+IGPDC/zN6AvGzjan0V+xupNRL7Fik2cmC9EfdirF+Kc31AypJI5JfpjW0ckWfoNVLcFJWn&#10;L2JfhX4mFVpjf6M458uL2j44sR8RJ6cEQRr/KM5OlnesTpOfAyjOffwSolzqFz0G6v7Lcbaf35FK&#10;wqcmsTR6td6QQFPDxf0f9AW+vp//b/audjeuI7m+CsH/XnFmKEsUVgtks1EQwAkW2HkBiqRFIpKo&#10;kLTlJMi7p6q7qm7X3D59eiMu7GDHP3wp8ejc7rrVX/XVmjCifAynCRwFNx6Xmrw/h/P3kn2EnRck&#10;rHwsZzNjn4u3Z7T+SrB4bR/F2fcg+8StnRfOKc7fS/ph86mE5I/7YfPpufh0hv01oxDH1f39ObFT&#10;exEEjjM9oHz+XjKOzPoiaQ/j/tr8x3Gmf4RvZ/aXc2Lf8CIIHGd6RdyRXtzgnOJMr4i9ZOfzGsOZ&#10;3UJSVYZy9qIFkgJEcPZ9Gc7nNYqz+ZTi/L3j84Ik7tT5gNiHFhyRixVJkrShsVyk/WWepLi675T0&#10;KMJnesBwtk+kfFby7ZzYr3ZWtIXi7OYzjqvrOceZHpB9rCSMVTkznO3/LE4cnvM0Rbx8N8Y3+16z&#10;0/D++nvH9o1dyJnoS3w3hpvUP9cXps+uf9M4Mn59PWfjV35fxxvpb4xLgotxPolj86nPQxRn+zC2&#10;LtgNG3T9sNgLum75/MzWQcexddVu4mDrdKwzlM/mA+L/2Pn6No0bu+ZiXSX7nJ1VpmX7psCRfV3s&#10;DxjOzlFs/+dFl9i+04s4zePG54XYN5H9c+zDpnHjcbk1OyE9LziOnT9830lxk+coqzAqaeTDdV/9&#10;KPW8NdZTvzmNnvOsyBk9h/r6xs6/fv6gOFvf2Pncz0cUV/dDktI/lp/7e5g9worY7aZx43Xaz6GS&#10;ljxun51rqZ3G1q0dsfuoX1X1ZR43Xn/9vL8j9qsFR8al2RkkxXosF1svOc77S/hcfsROuPXvQXGm&#10;f8Q+KcnF9XswnOvpNI7MB7b/k5TxsZwn7bvbSftu4IhdeWvzxo7i6vwn6erjfti8xnH1PDiPI/Kz&#10;+VlS4En7rB/knqOt2UF2FGf9oDgbH8RP4uvljvhnJIm/6jPF1XWQ8rn8iN/K1zfmV3P7FfPnSZGE&#10;2g/iHww9pbi6vmlRw6G9zscbxdn8Motjfl2fXxjO5yvmd7ZzGfVP+3zK/N0+P8/imP3U18FpHNmH&#10;+XpE9qcaJ1XWX4YzuzyLZ3A7/zSOxFu4f4HFW2wtl4DFebj/g+NsfJD4Eg3SK/KbxZFAdI0NLHwU&#10;Z+2bxpH1yM5lLH4o4i1InFH430jckvvztAjwaB5y/6De9DzG1fme4yzejPgbPY6Cxn158WRZH4bt&#10;szgjGm8WuPE4d3+yriPD95pdbxon682Yr+qfrktDnK0fW5Jy4/59vbF6zOfvZTj7vvL+IZ/Y/XS8&#10;SeGzSdz4fBQ34hI7tRR/qe8ldsKIi2Q4m5+3si4N++s4YteLuE1iX4t4UYqr8xq9qdrjXll8sc2T&#10;NF7ZsgBZ+PPG30vCpCPeluHM7kjfGziiV/7dWDyh7L+KPlOc6R/F2fhgONsPbSnO3ivyHuqp2eVZ&#10;EHzMG5SvrtOUz86NHFf34/M4Mr+YH4flBni8D8fZdyO5Bh7vQ/nsHMVSHGKdJqkQcRkHxZk+k0SN&#10;WKdJ2uCCI/sIX3/JPsfjtHQfM9RnO79xXF3fVD5DPltXWaqOjw+Os/ey/YudyzYkL8nj4OdxZP4z&#10;f9mGZFd5PD/F2fqrcaNDOdt8qnGFQ5zNzyyBbWP+LSkAPeYzf5TmCQzf6zjiv5SqaWVdkLJohK/O&#10;z/M4sg+zdZola3r+DMfV8+pGMqaHcrG4dXZ7tecLbUgGq+cpMZxnk5KcXs9NJd4UWxS0GMaos543&#10;S86Cno9HpkibWYijwpIixR01apllWJJDm6PGqm47gihA44GD/qwBhLafl+l71C6z8hCjvqHIEcfy&#10;2skBx+w7ZLoxqw0xMjtqfKS3mgLEEO2osYZZFQOSZGZzGzHdWqUGcqBx1FgnzOpDDj2GIqkQjhpr&#10;js2j5LhjKBIkIHvlYushb6w7IOLQtzomLH3TdoVjzYkz03AMGYptvGvryTa0NotNc0Va43W4Wn/G&#10;k5J5BIadq60+VL7jxTzHi3l++xfzyA7p8+Wnm7en7x5ubn68f/h0Ug/lz30xz1aLkIvtbFNtj8vd&#10;PBudvPVunmU3901380iV268nSipLenvxjnQ0KuFKLWGpbGwvbEHSlAC93PWJpB+BgUQybQQIEUnQ&#10;V2CkNE2/RbITD1ApjdzpmkyIgZFc9T6RmCAChIjE7BEYSKTFuQJVriHoNCkVMZb9er9NMoc3VFrF&#10;u0eVBA6pWomXC0Z6VEnkkKqVean53KPKQkcdbKUuJav7HZwSu1YCC7GXyvWdVqUbeqBO6VaCUyWx&#10;I/UUT+BCJbcUdDuoaUTxPjhkdBsUKEiVxI5GcZI6alQrdS1N3pkOxF+7NGkjNa+73VOrbDR8A9qk&#10;s9wCglRJ6IiqlbnYokGrstDB9JIv5oFcSepo3GjU7tJFKR7fl1Yr9025cKMjebWkcC71Ry+oLZj5&#10;9NSyoKT13XapjWdBQa4se8SVZL8Fk0O6mEeKXoJ2JdlLPfuupqaLeTBXkv0OaL1a5xdJlAu8OlON&#10;nmQXFORKsj8D8lJ7XcOlF1J1dEJP2AuqXG7Va1eS/Q7ISyM8gusCrDxqHgjQZgeGkAQpLSg0b2nk&#10;CadSq0WgEFW6lUfvhegKS02vQYVWnnQpD6Zq5Y7WQ7EcLO+Tjwda1Yq93FjX+YJqLYqmY6pW7GjT&#10;p+YpTpVu5JGmd+cH8TW3VEDs6hGKF5a7tjodTPfxQLFLsORCJRcm9VuVxI5UVI150aod6mASO6Rq&#10;xV4ujOx1MIkdUYlBbWlVuSulQ6Whj9F0Maj29Uptn4GCVHmWQVSt2LdAVukmnnprZGfCUsPt0iqw&#10;e9BYkABt0DyqkYSB2oKlQu3JAYJUmrQfKESlkZoB0ltUupOMltZeUGDBT7fwSGFKQNWKXa6W7Gq7&#10;xK8374NUrdghVRI7Wu7zHTxA7GL8blqFdjQHV/AArnwDz+AM1koeLF/5/h14Gsj370CuJHowvefL&#10;d+RSvO5XzHfvgE3IJt28g47QWtG1kT1qVjqyorWiVHkLbS63KdqYloTKD9c/PD6pQeHyVn4opgWp&#10;GG5/Jz+dXH5e3eUh40zMGnv3eY1Lksv3VLA7msdgGSsKdsPsGCyjQcFu5hyDZZpRsNtNx2AVq6Kj&#10;/AKBWx/Di0/g1ssoxkXg1s/IYSJw62lYpMdwq8O9D1cdgVtXJWGvepYI3LoacUIEbl2N8F8Ct66K&#10;z2KmMXro1a8aPoQxu/le9ru5rh4vuEG3j+hxUOUewXZjuVsO7z5yC8ZwC7k6XnCzmqYtSGUvh6GZ&#10;4WH+5324Ssdyt1SlvRxqpthtrEYEyZjdEub3EQhL4DYtHS+4OV5ws49k0LHO6JWWZUswp8C6Yy7w&#10;ucWm7IoVrxvfmQFS7p6s/2BuvHowjrxhbr9UNrH1DXNdLlvV+g8mO71snFKnZZ8p38I2lQ83V08n&#10;H1VPT57K/x/enj6cnrx/e/peBXX55svlk+5F/ceTr+JC08VYrp/Rfav+/XLBjMW71KU9onWW3x/E&#10;xVQcvX3BYS5YZ/GnvVXO3SKeRf7+a38ewFyI/mt/GkwObsoWm07/tT8rzAKAKMzaRmKrvKo7gVne&#10;hManVV32Nvmzts1DsAgsArrGbAFzXfKX+bO+VE0WE3JzGAkPs8xGPX+NehqwsYaoHWFCQwI2jj9y&#10;2PidLrYp1GFsRxZtGXbS/jlUnGecxJ/1O4mbqQpj3DDPQWBscr6poh1/qKAjOrngfG701vvTeuGh&#10;nHEc89/78wAXByv/vT8dV49Im2nceND4HWMa6jpS4MCR1M0lNJQogZVSZnel+LrIQkitwoc4J4bd&#10;sIB8CjPVY2wGE5fZSHY++BnMJiYG85eOx4XPreS+F8vcWAw8rm7+rGpnAaIUZqsIeamdwRibRX9S&#10;mMttLBBpU5kAiHjVlapTMIGpj/evgBFF8vh2BptTS7NEsCHjQfAkiFuDFrSnYddwzfBn1RCfrWdh&#10;4+nBzExiux+OLIexyatu3dllUGKPKz0lWd0BG+8zHMYmfts7zsLIdO5spG2+YR3PlrbDJHsbQ41H&#10;n71wBjT+5LafnQKRPYFnx4wb5ZPVHIpUNDKyOHj4GHqeGNl35T8bMY/3H++u3919/KgHoI/l6tPP&#10;9/pnX6r0729+ebKjk/x08tPD3dvT/76QcXL2x+3Fd+++f/3qu/N35y+/u3h19vq7s83FHy++Pzu/&#10;OP/Tu//RY9Xm/M3t3fX1zecf7j7fnPzy6ePnxzfyl29Pb5+evrx58eLx6vbm0+Xj7z7dXT3cP97/&#10;+PS7q/tPL+5//PHu6ubF9cPl17vPH15szzZnLz5d3h1jZH/7MbKy/BzGyJadz/PHyNqEXRNSmhhZ&#10;jY2rMbI+AXxTjKzck6uuubp8tPGvyet7Vr2+5Y0tSMQRbjL1UHaZZE1JIPUfr5hkT59AXSZZhxtQ&#10;dR+vmEQ+C6iGLK17l1y+FsW2YpINDmdKXsfN6+LSXjElr6OYofqCypGy5ohecyWhQ64k9W2NUVlz&#10;JbGfgQ8oi0gjCMiVBY+4kuS3r4C8WtHXmKz1N9Tz7PJ9EJVukAJ1ASSfg2Ut8mIlrRQsewE6qIU5&#10;430eD7KmagX/usRtrjuYg2V34BvKv1teWGOyOlRJ7BY7s25VK/ZXqFVJ7Igqxcu+KvEg61blcFlI&#10;1Sr8S/AFZdO9SEHml75eqcsxPs55CXDotCqpO2xVK/bzEtHToZoSe4qWreFdHaosdqAMKVi2hnet&#10;qXKsLNKrFCtbw7s6VEnsaOBo4mGIvQZSdaiy2MEXTJGyNXa6Q5XEjmaGFCgLqZLY0dynm9roYA2d&#10;Xrcqh8lCqlbbIVUSO1opcpQs0PaXSexoAUtBsmjLkINkIVU7yUCqJHa0QKcg2Ro1vRZ7DpI9Ayt0&#10;CpKFVEnsaFOkbuFFGUrkU6dVrdhrOPFqOlaHcRCBz5ciZBFPK3HE0woc7PZScGyNnVp3LAXHgkGc&#10;Q2NBi1JoLGpRK+pzsDSoKybECESUwmIhUZpWzrb9NUYrdsTrIFUrbnGu9alSWCxarnJYLFLKFBaL&#10;vp0Uv12arvv57lZdS5xEB9F6nMNiIVWr4TUVba1ROSwWzQUpLLbGG3aoktgRVQqLraHpa6ocFgup&#10;2tkc7ahyWCykasUOqVpd92S71cSijvz4gmjLqP6EAEFlSGGxNbmgI6ssdqBXOSwWbYoPwmKRvpfg&#10;gGg+2qwfxsWCaSbHxWKyJHw0qHNkLCZL4gcTRA6NxVyt/MEMWNxbXGDpjIrElZI5kX6J5aFRMEjV&#10;ar1Gn3cNA5t0RIVcrdrLjcqIq5U85Gpn+QHXjOTTERUbZPIhtdGIY1ByP+p6ia0xg/A4vEm1Vtw8&#10;e9HLaiAmcNHMAnezOIGL8hW4e8sJXPSrwN0/MYabG+gYlLyK6TwGJcMoY1PgcFWPVewYlIwEqWmf&#10;OlajzNFYkOa/20cpfQK3aekYlHwYqatpkSr3KKE1FqTVMdvHlRcEbl81KgeO4XpW08ZEQWUCt68a&#10;940QuHVVjlUza5PVidtH0TPCbl2VrMEZdj0faVflCDQFt65GNbdxYyxA6RiULGLq5ZL9ekHJJSa5&#10;26TYOs3unSS2sKiQbtxndEh22P4PJvdPckGAvWFOqTe+hVriCouefnsktpyHayT2WTcSu5yDZDhF&#10;RAQKxXagKkCVmcdO+NMDJOVgJYR6OBzjLNBrFkfirDXAuryXBY56jc1pHOmHB1KygNDA+Qbf5eZP&#10;k5/dlas1u4fyC5yrpPP4s/J5YGbk6Pmv/ZlhJOAr4jeLVUe001n8aWz2LRibw8Zd9fKkJLTNI8YZ&#10;rC4ILDrP4zdJdJ6XJyUwK0/KXuqwGqEAxWslPlmZWIeRtnmYJ4PVSZN1wUpzMpjHb5KXBmysIRG/&#10;SWD+6SdhYyW30ps0RlLscjofkrHgYZ5knHqY5yxs3FMPymdzjdiRtAtsihPTlcLI7TgRmEkmVltH&#10;6DxtL/XtoM9E/vRptcLYalM3l3SRM9g4/8MsQL4D8Ab5szasymwGM153a4tmMGOttgjJKdD4bTav&#10;EFCdVaZAYyFZfWGWKxYw8krTZbLb8bmTqJXHsJI9jE/Ys7BxLLLnDJABFAlqYzZLN6YpZTbFkpf6&#10;6kpgnhtFBOIrP4PZNEY+lm83yKe3OwTZVBGw8VxhsNiG+yThz7yvmuMa7h/theNRYKIgoPrJp0Dj&#10;aUUDQXUFmUONX+hntjnUeGrxs88cSo6jw427rX+rT/08Mehn5T9rwTEG/Vo+xeWbp8u7j//0WX9+&#10;kaPm9S80CN+fJRj/hcZTP37588Mffq8/vb+//s8/P5w83Nf0559vHuSH2/uH/zo9+fpw+eXt6eN/&#10;/HT5cHN68vFfPj/KSXpzrnFwT+UP5y9f6cn+of3N+/Y3l5+vhOrt6dOpmDb0x398kj/JP/npy8Pd&#10;h1t506ac2z/f/8NPT/c/3mnJn9K+2ir7w9fHL7Wt8oMlAkjL5xIBvt4/XNcsAP3py8P91c3jo2QG&#10;/OX28suNvNuCy0UCd9dy5Zjsyg5j0MvCYbC/FLFdivh+uL/690dv7dW//Vx/ozAV7cn7r/96fy3l&#10;ni+lW6WHHkgu+Qknv7w9ldsEymbysEyz1verEei+tfV/ePXT49M/39x/0g9++bN8yfLpo2DSh2tr&#10;+F6kG67ml+qHrSU02tByOZgGxEuFlfe1IJn3AgR4Wiez+o81pGXFI1sgxpN8+4hHJk/G0zqXNxYw&#10;uWqPSD54vtfCc2v5tI5lyJPizgGRLNnLy0Q2fQkll77GtK1bpLNqtBoTtbIGREnWSEZqEVxeB5im&#10;pK2mQsqU5I2+v840jOnAjQ80MsWal3jEtcBzqDlsUyvwEm/ZYUoSh0xJ4po30mFKEq9V2FbqrXmX&#10;VExJ4IAoRZkDKeUgc0TUziSIKOk3IkrS7mul2kqW7iOiVtiAZ0bWKbgc8LSiriGbq0+WAsvBTJLi&#10;yhFPK2jEMyPoFFMO5n5NeKaCThHliGhG0imeHBG1orYC4StZp2hyQHQQTF5zoQqTbKdixT2WKJTi&#10;OPePupuRoj9lO3MsUbgKkTGL5j5skGMHrRb6lyPi/lii8DAgQUzpRTJyqV856GjAiO6FgSfXTOv7&#10;qHkwhusUrHKXaXaG3dwA+yjjQNjtq/6Go4FkZpM+WLb2/6UolmxXqid2V847i6O12nY0yUWt51H9&#10;YAFkI1AAx6YNhxG/g7ZKXzsJi+/pbfJn7URVEla8w1DklTZlspY5rAZ+Q5+Zex0mYR4Y4N3zZ+2m&#10;v3OMsm7OgMYWL/tGU6AIafAW+zNr2bhRrjuhi07yPDaqY52EYou6fHN7c3ld7VJHG9WoWMVfaaOS&#10;xeTQRlX0/bltVBYCqNdbF1uT1vC4kt2eel6KjSq8299koyppXMJp9iw3YyXLSU3orO9DNirAk847&#10;iKc9WJZcsHV70nEH8bTnSsCTTjvbkqO/7ld7hgc86bCDeHQmj0MaIMo2KsjUni0RU5Y16Js4xXib&#10;srQR04S4pfDR8rYN7N2EwHNJhGo5W3+5ZKUquYBrVcpWKsjUShwxJYlDplbiJROw06YkccjUShwx&#10;JYnXFP+OnFqJq+mk06Sk4ogoman6RNlKhfqmyQzLWOm2KBdCgEStuDVvdt21bKWCRK20NZO3Q5SF&#10;XQxDa2EnOxUgSsLeghGXLFV9omSoggMuFUAoNsF132QzvnwQzNRKGzEl5Yada8WNmJK8IVOr3Igp&#10;C7y4BtZfLpmrANOBuQoxteqNmLLEEdOExHPlA7Rc6kY8hhxqU5a4elA6YpoQeL4brKT4rYnWVQ/W&#10;epmKHpSMzw7PhLTTtWCIZ0LWen4KKSKeVtL9gbuudtDpVitnQNPqdXHArGlSsYM+TSp1gGhaIQOa&#10;VqMRTSvj/gqSyhwgmlbEgKbVZTBXpxIHYInV+KL44oAn1TcAPKm8AehWKm4ANn6ptgHiaaWMeFpN&#10;RjytmBFPK2fE06oy4mnlDEZWKmgAeDQaKb4X4mmVGfG02ox4JuScLvhCPBNyzmUMwJSaqhiAQ5pE&#10;Cy0C2gCiXMMAMB2UMEArTy5hALlaeUvKwrL4HB1BKIGq2tEjVnFsGI/cJveuEbjotlrpwwpI4KLC&#10;BT7nMoisJg+EG7PrSU/ZI2ycwGV8F/hcV4+OIOjZsa96dAQdusiOd1UhnTmmhSPJWIX+/fGuqsPR&#10;pKW4dMI+poUfSub/yV1V3+zSlqN/cWnLAVYjDRaPdXU2eq5NhHYsAHcoAqD/2p8Gk9eJwrHUWE/K&#10;ITlyDiNuaM/dYTBr2yxs7Lx3D/kcauwYrqOUudHnmu8fwPeL/n38Wb+Tu8fJBwiYb/icxZ8HbBZ4&#10;4r/1Z0L5ztR/6c8Kqs2fwcwIfgYz/jQ6fkShp0Djt80l283034fFOIslhvbwowTq8As/TxzBMdfl&#10;GEegl16IX/9vkusixrbDOIIyCp87jmBj1a02h8kumkr9nNkur9UGbPnZbZRAa32D6Ryt+W1byrPX&#10;RO+WKJmDUDZHa3/blbK5a6LWzglb1BrgEJFMeWFYhBk4raVzB2SUDXDFZrpO5UnhBEhIKZ6gesg6&#10;TEncmoXT+26tvCFTK+9aaXwt71TCcldrpJZJu/26OekFqECKJ4BMrcRrnfFOm1qRI6YUToCYUjwB&#10;ZGolXutzrtuUsl5E57oJXWqaWpSuVPrsMLUqDplaFYdtanVc1LffpiTxcmNAp02txO0ag5UWpHgC&#10;MUV3NTNFFKCJIAUUqEOoo+IpouC8mOLXgyXdrCAkgKqVOMgQkZNM8+nOwLgTy9qCgo1KEodUMyJP&#10;UQVyf22/fymwAOnBQVwB+HwpsgApZ0qC0TLi3Q+Y0mAgVRY70AXdmsa4QsM4JcKIRwS0qhU7ojqI&#10;LQBUKboAUrWTywWYEvRCNNq/dK/CRbk/aT2QU3TBFkwJKbjgAvWulTlkalX9NWpTK3K4FKf4AkSV&#10;AgwwVStzSNXKPO00jh6sowfr6MESn12v6OKxsDHyF5jNY/8bTmWCOWEvZcZUi74sRDNJXlavaC+r&#10;zRRcFvnC7tbDsT/41yhs/M0Wcd3BjrK89DoRNWGHmRiZxFdAt2T6s1o0HVb3xNJ8/7U/K8xr1U3C&#10;onXO4s/Kptvt1An/tT8zjKRc6WZa2eZgxKZsHWUoOQnIK+dQcpSp2u2986eJto4ZgrJKewxVR4jI&#10;d/RGq0Yb7n1vjz9ruwwlR4chV239JMqnBX+TP+2NxjW2r9cl9XwGRJquQ02+4hyKvFAOVYVsFkZe&#10;amzsE8ltxdoD9r3PqsyI8pjTkaFkv6uvHCu1XgrEB4iV4ibDSGMfOZeh2CzgMDJD+bS4gj2P4+GY&#10;wHh0PPwtHQ+yDBw6Hsqe6dkdD+7cPsxgLNW0nzGFsVqsypyTDMqNvaMaCdeh8DJFhk2k2ihWNO0R&#10;HgR7J4tsvSu6RmC2zWntg6g52VBVLY2rBrU2k2qIW/erNZnYpczrFrUmk2o7WxMlnwNkSk6HaqXq&#10;ULXCxlStvCFVkni93Hndv+R22JbbMTutyjIvVx93qFqhQ6osdUTVih1RJcfDBVCE5HjYFnfBun+p&#10;2hZkaoUOmVqhm5VxpZzpYud6e2unTa3ML6ppd82URF6cRh2mVuT1Xr31x9Nte4xy1CZZzBfQ62pD&#10;XbVJNjYLCDK1ev6quiDXTK3EYXZdcj3Uq6bX3cvZjNWKupaU/M3SdEjVyhy3qhV6va6x06pW6Gb6&#10;XLcq+R7MirqSVXI9YKpW7JLTqf6CNVUSO0pqTb4HuUS6T9VO6LhVrdghVRI7ykdNvgdIlcSOlCH5&#10;HswnvZJVcj1AZVCrTgwuSJXE3mZypBWynWAgVSt2NAST86Heyr3WBY2PipZDplbXBdRVhZTbiJiS&#10;78G8iCuZJ98DZGpFLpXWum1K6Y1oSs/3OSOmJHGwzKQLnc1vu+5dkjhYkLU2a3wWsPLpVRaBQWto&#10;SnMERCnPERK18kZErYajbYuW9IhmI6JW2pConVXAZ5O7wJaXoe1dTnfsa1JKd6x++zqRH31YffeF&#10;hZ4ey/Edy/Gd7uPCoLE/wqzee9nMzXg7dDcnZq992AAJu8ypBe6G0TFcd2UK/7stx3f0YZ3uv5dV&#10;T5XgeDnnYQLOr3E55zP4DuXseqvOwX46jWw75GuHqwZ5Dg029tWYF2YGRFwdsmvXZs2hiP+x3Civ&#10;fRy3y2Extbofyp/mj7Ir92ZhxOvmbGXPDD2tJb1eukAcLA6TYuQj95yWBhCyVR3G3FHz/Eyixu2/&#10;qHNK5Gz7m/xZRWsXwzBUXQIJysbqHEoOuUOB+X18k7CVfyh3068pIrBZp5QcQORj0qvx6ticho1H&#10;nsbPlpfOwYjcZCgVtlnYeBwbG/nyWq9fx8BYb+3+PIaqkxVBmWOZoepEO4kik4uNujnUeM4wcc2A&#10;yCRVO0i80werkg+g53G0HjO8/l4drXLJ0Yc3Xz/IvUZqw5B7lm7vrv50+XTZ/rncfvTmZnt/e//x&#10;+ubhD/8LAAD//wMAUEsDBBQABgAIAAAAIQBNSS1g4AAAAA0BAAAPAAAAZHJzL2Rvd25yZXYueG1s&#10;TE9Na4NAEL0X8h+WCfSWrFYsYlxDSD9OodCkUHrb6EQl7qy4GzX/vuOpvcwwb968eS/bTqYVA/au&#10;saQgXAcgkApbNlQp+Dq9rRIQzmsqdWsJFdzRwTZfPGQ6Le1InzgcfSVYhFyqFdTed6mUrqjRaLe2&#10;HRLvLrY32vPYV7Ls9cjippVPQfAsjW6IP9S6w32NxfV4MwreRz3uovB1OFwv+/vPKf74PoSo1ONy&#10;etlw2W1AeJz83wXMGdg/5GzsbG9UOtEqWCURM7nHMQdjQjQD5xlIQOaZ/J8i/wUAAP//AwBQSwEC&#10;LQAUAAYACAAAACEAtoM4kv4AAADhAQAAEwAAAAAAAAAAAAAAAAAAAAAAW0NvbnRlbnRfVHlwZXNd&#10;LnhtbFBLAQItABQABgAIAAAAIQA4/SH/1gAAAJQBAAALAAAAAAAAAAAAAAAAAC8BAABfcmVscy8u&#10;cmVsc1BLAQItABQABgAIAAAAIQDFNmOSPaIAAEasBAAOAAAAAAAAAAAAAAAAAC4CAABkcnMvZTJv&#10;RG9jLnhtbFBLAQItABQABgAIAAAAIQBNSS1g4AAAAA0BAAAPAAAAAAAAAAAAAAAAAJekAABkcnMv&#10;ZG93bnJldi54bWxQSwUGAAAAAAQABADzAAAApKU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l+LxQAAAN8AAAAPAAAAZHJzL2Rvd25yZXYueG1sRI9Ra8JA&#10;EITfhf6HYwt900tL0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CZMl+LxQAAAN8AAAAP&#10;AAAAAAAAAAAAAAAAAAcCAABkcnMvZG93bnJldi54bWxQSwUGAAAAAAMAAwC3AAAA+QIAAAAA&#10;" strokecolor="white" strokeweight="36e-5mm">
                        <o:lock v:ext="edit" shapetype="f"/>
                      </v:line>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voQxQAAAN8AAAAPAAAAZHJzL2Rvd25yZXYueG1sRI9Ra8JA&#10;EITfhf6HYwt900sL1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D2fvoQxQAAAN8AAAAP&#10;AAAAAAAAAAAAAAAAAAcCAABkcnMvZG93bnJldi54bWxQSwUGAAAAAAMAAwC3AAAA+QIAAAAA&#10;" strokecolor="white" strokeweight="36e-5mm">
                        <o:lock v:ext="edit" shapetype="f"/>
                      </v:line>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2xyAAAAN8AAAAPAAAAZHJzL2Rvd25yZXYueG1sRI9Ba8JA&#10;FITvBf/D8gq91Y21aIiuIhWhBRWMLfT4mn3NBrNvY3bV+O9dodDLwDDMN8x03tlanKn1lWMFg34C&#10;grhwuuJSwed+9ZyC8AFZY+2YFFzJw3zWe5hipt2Fd3TOQykihH2GCkwITSalLwxZ9H3XEMfs17UW&#10;Q7RtKXWLlwi3tXxJkpG0WHFcMNjQm6HikJ+sgmNz6AabcTpc1z8m/1jb7ev310mpp8duOYmymIAI&#10;1IX/xh/iXSsYwf1P/AJydgMAAP//AwBQSwECLQAUAAYACAAAACEA2+H2y+4AAACFAQAAEwAAAAAA&#10;AAAAAAAAAAAAAAAAW0NvbnRlbnRfVHlwZXNdLnhtbFBLAQItABQABgAIAAAAIQBa9CxbvwAAABUB&#10;AAALAAAAAAAAAAAAAAAAAB8BAABfcmVscy8ucmVsc1BLAQItABQABgAIAAAAIQDPsc2xyAAAAN8A&#10;AAAPAAAAAAAAAAAAAAAAAAcCAABkcnMvZG93bnJldi54bWxQSwUGAAAAAAMAAwC3AAAA/AIAAAAA&#10;" strokecolor="white" strokeweight="36e-5mm">
                        <o:lock v:ext="edit" shapetype="f"/>
                      </v:line>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gqyAAAAN8AAAAPAAAAZHJzL2Rvd25yZXYueG1sRI/dagIx&#10;FITvhb5DOIXeadYfVFajFEWoYAvdKnh53JxuFjcn6ybq9u2bgtCbgWGYb5j5srWVuFHjS8cK+r0E&#10;BHHudMmFgv3XpjsF4QOyxsoxKfghD8vFU2eOqXZ3/qRbFgoRIexTVGBCqFMpfW7Iou+5mjhm366x&#10;GKJtCqkbvEe4reQgScbSYslxwWBNK0P5ObtaBZf63PbfJ9PhrjqZbLuzH6Pj4arUy3O7nkV5nYEI&#10;1Ib/xgPxphVM4O9P/AJy8QsAAP//AwBQSwECLQAUAAYACAAAACEA2+H2y+4AAACFAQAAEwAAAAAA&#10;AAAAAAAAAAAAAAAAW0NvbnRlbnRfVHlwZXNdLnhtbFBLAQItABQABgAIAAAAIQBa9CxbvwAAABUB&#10;AAALAAAAAAAAAAAAAAAAAB8BAABfcmVscy8ucmVsc1BLAQItABQABgAIAAAAIQCg/WgqyAAAAN8A&#10;AAAPAAAAAAAAAAAAAAAAAAcCAABkcnMvZG93bnJldi54bWxQSwUGAAAAAAMAAwC3AAAA/AIAAAAA&#10;" strokecolor="white" strokeweight="36e-5mm">
                        <o:lock v:ext="edit" shapetype="f"/>
                      </v:line>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1WOxQAAAN8AAAAPAAAAZHJzL2Rvd25yZXYueG1sRI/BasJA&#10;EIbvhb7DMgVvdVMPWqKriFKQIqXV0vM0O02C2dmQnSbx7TsHoZeBn+H/Zr7VZgyN6alLdWQHT9MM&#10;DHERfc2lg8/zy+MzmCTIHpvI5OBKCTbr+7sV5j4O/EH9SUqjEE45OqhE2tzaVFQUME1jS6y7n9gF&#10;FI1daX2Hg8JDY2dZNrcBa9YLFba0q6i4nH6DA+z5W84Dvn1JO8RXv0iX9/3RucnDuF/q2C7BCI3y&#10;37ghDt6BPqw+6gJ2/QcAAP//AwBQSwECLQAUAAYACAAAACEA2+H2y+4AAACFAQAAEwAAAAAAAAAA&#10;AAAAAAAAAAAAW0NvbnRlbnRfVHlwZXNdLnhtbFBLAQItABQABgAIAAAAIQBa9CxbvwAAABUBAAAL&#10;AAAAAAAAAAAAAAAAAB8BAABfcmVscy8ucmVsc1BLAQItABQABgAIAAAAIQAYf1WOxQAAAN8AAAAP&#10;AAAAAAAAAAAAAAAAAAcCAABkcnMvZG93bnJldi54bWxQSwUGAAAAAAMAAwC3AAAA+QIAAAAA&#10;" strokecolor="white" strokeweight="36e-5mm">
                        <o:lock v:ext="edit" shapetype="f"/>
                      </v:line>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XCAwwAAAN8AAAAPAAAAZHJzL2Rvd25yZXYueG1sRI9Bi8Iw&#10;FITvC/6H8Ba8rakedK1GWRRFvNnq/dG8bco2L7WJWv31RhD2MjAM8w0zX3a2FldqfeVYwXCQgCAu&#10;nK64VHDMN1/fIHxA1lg7JgV38rBc9D7mmGp34wNds1CKCGGfogITQpNK6QtDFv3ANcQx+3WtxRBt&#10;W0rd4i3CbS1HSTKWFiuOCwYbWhkq/rKLjbvZ8GQPdJ48yny71153JndGqf5nt55F+ZmBCNSF/8Yb&#10;sdMKpvD6E7+AXDwBAAD//wMAUEsBAi0AFAAGAAgAAAAhANvh9svuAAAAhQEAABMAAAAAAAAAAAAA&#10;AAAAAAAAAFtDb250ZW50X1R5cGVzXS54bWxQSwECLQAUAAYACAAAACEAWvQsW78AAAAVAQAACwAA&#10;AAAAAAAAAAAAAAAfAQAAX3JlbHMvLnJlbHNQSwECLQAUAAYACAAAACEAB4FwgMMAAADfAAAADwAA&#10;AAAAAAAAAAAAAAAHAgAAZHJzL2Rvd25yZXYueG1sUEsFBgAAAAADAAMAtwAAAPc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t0axwAAAOAAAAAPAAAAZHJzL2Rvd25yZXYueG1sRI/BasJA&#10;EIbvgu+wjNBbs9FWK9FVRGlpEQ/GXrwN2WmSmp0N2a2mb985FLwM/zDM9/Mt171r1JW6UHs2ME5S&#10;UMSFtzWXBj5Pr49zUCEiW2w8k4FfCrBeDQdLzKy/8ZGueSyVQDhkaKCKsc20DkVFDkPiW2K5ffnO&#10;YZS1K7Xt8CZw1+hJms60w5qlocKWthUVl/zHGXh6i9PmI+f0cNL22X2/TPd9OBvzMOp3CxmbBahI&#10;fbx//CPerTiIgghJAL36AwAA//8DAFBLAQItABQABgAIAAAAIQDb4fbL7gAAAIUBAAATAAAAAAAA&#10;AAAAAAAAAAAAAABbQ29udGVudF9UeXBlc10ueG1sUEsBAi0AFAAGAAgAAAAhAFr0LFu/AAAAFQEA&#10;AAsAAAAAAAAAAAAAAAAAHwEAAF9yZWxzLy5yZWxzUEsBAi0AFAAGAAgAAAAhAFwy3RrHAAAA4A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RnExwAAAOAAAAAPAAAAZHJzL2Rvd25yZXYueG1sRI9Na8JA&#10;EIbvBf/DMoK3ukksbUhcRRSph16aiuchO/nA7GzIrib213cLhV6GGV7eZ3jW28l04k6Day0riJcR&#10;COLS6pZrBeev43MKwnlkjZ1lUvAgB9vN7GmNmbYjf9K98LUIEHYZKmi87zMpXdmQQbe0PXHIKjsY&#10;9OEcaqkHHAPcdDKJoldpsOXwocGe9g2V1+JmFFzS8S2ppuvh9p2+IBYnrj9W70ot5tMhD2OXg/A0&#10;+f/GH+Kkg0MMv0JhAbn5AQAA//8DAFBLAQItABQABgAIAAAAIQDb4fbL7gAAAIUBAAATAAAAAAAA&#10;AAAAAAAAAAAAAABbQ29udGVudF9UeXBlc10ueG1sUEsBAi0AFAAGAAgAAAAhAFr0LFu/AAAAFQEA&#10;AAsAAAAAAAAAAAAAAAAAHwEAAF9yZWxzLy5yZWxzUEsBAi0AFAAGAAgAAAAhAMk9GcTHAAAA4A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60yAAAAOAAAAAPAAAAZHJzL2Rvd25yZXYueG1sRI9Ni8Iw&#10;EIbvC/6HMMJeRNP1ILvVKH5Q9OLCVlGPQzO2xWZSmqj13xtB2Msww8v7DM9k1ppK3KhxpWUFX4MI&#10;BHFmdcm5gv0u6X+DcB5ZY2WZFDzIwWza+ZhgrO2d/+iW+lwECLsYFRTe17GULivIoBvYmjhkZ9sY&#10;9OFscqkbvAe4qeQwikbSYMnhQ4E1LQvKLunVKEiP69PP+ndx3eYjs8HVIektk0Spz267GocxH4Pw&#10;1Pr/xhux0cFhCC+hsICcPgEAAP//AwBQSwECLQAUAAYACAAAACEA2+H2y+4AAACFAQAAEwAAAAAA&#10;AAAAAAAAAAAAAAAAW0NvbnRlbnRfVHlwZXNdLnhtbFBLAQItABQABgAIAAAAIQBa9CxbvwAAABUB&#10;AAALAAAAAAAAAAAAAAAAAB8BAABfcmVscy8ucmVsc1BLAQItABQABgAIAAAAIQCurj60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6oIyAAAAOAAAAAPAAAAZHJzL2Rvd25yZXYueG1sRI9Ni8Iw&#10;EIbvC/6HMMLe1lQXP6hGERdhD178APU2NmNbbSbdJqvVX28Ewcsww8v7DM9oUptCXKhyuWUF7VYE&#10;gjixOudUwWY9/xqAcB5ZY2GZFNzIwWTc+BhhrO2Vl3RZ+VQECLsYFWTel7GULsnIoGvZkjhkR1sZ&#10;9OGsUqkrvAa4KWQninrSYM7hQ4YlzTJKzqt/o6Dbv2+2p2SBh7/5bh+VswGRXCj12ax/hmFMhyA8&#10;1f7deCF+dXD4hqdQWECOHwAAAP//AwBQSwECLQAUAAYACAAAACEA2+H2y+4AAACFAQAAEwAAAAAA&#10;AAAAAAAAAAAAAAAAW0NvbnRlbnRfVHlwZXNdLnhtbFBLAQItABQABgAIAAAAIQBa9CxbvwAAABUB&#10;AAALAAAAAAAAAAAAAAAAAB8BAABfcmVscy8ucmVsc1BLAQItABQABgAIAAAAIQC5p6oI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9Q5xwAAAOAAAAAPAAAAZHJzL2Rvd25yZXYueG1sRI/BasJA&#10;EIbvhb7DMoXe6kYtojEbEUVa6Mm0IN6G7JgNZmdDdo1pn74rCF6GGX7+b/iy1WAb0VPna8cKxqME&#10;BHHpdM2Vgp/v3dschA/IGhvHpOCXPKzy56cMU+2uvKe+CJWIEPYpKjAhtKmUvjRk0Y9cSxyzk+ss&#10;hnh2ldQdXiPcNnKSJDNpseb4wWBLG0PlubhYBcf+o5C8WCdWy8N0Tofh9PVnlHp9GbbLONZLEIGG&#10;8GjcEZ86OrzDTSguIPN/AAAA//8DAFBLAQItABQABgAIAAAAIQDb4fbL7gAAAIUBAAATAAAAAAAA&#10;AAAAAAAAAAAAAABbQ29udGVudF9UeXBlc10ueG1sUEsBAi0AFAAGAAgAAAAhAFr0LFu/AAAAFQEA&#10;AAsAAAAAAAAAAAAAAAAAHwEAAF9yZWxzLy5yZWxzUEsBAi0AFAAGAAgAAAAhAPrj1Dn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7LtxwAAAOAAAAAPAAAAZHJzL2Rvd25yZXYueG1sRI9NawIx&#10;EIbvBf9DGKGXUrMWKr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Cs7su3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51aygAAAOAAAAAPAAAAZHJzL2Rvd25yZXYueG1sRI9NawIx&#10;EIbvBf9DGMFbzfrBalejlPpBD4pVC70Om+lmcTNZN6lu/31TKPQyzPDyPsMzX7a2EjdqfOlYwaCf&#10;gCDOnS65UPB+3jxOQfiArLFyTAq+ycNy0XmYY6bdnY90O4VCRAj7DBWYEOpMSp8bsuj7riaO2adr&#10;LIZ4NoXUDd4j3FZymCSptFhy/GCwphdD+eX0ZRXs0sN+dFhfh+Pt07g2dB69JZMPpXrddjWL43kG&#10;IlAb/ht/iFcdHVL4FYoLyMUPAAAA//8DAFBLAQItABQABgAIAAAAIQDb4fbL7gAAAIUBAAATAAAA&#10;AAAAAAAAAAAAAAAAAABbQ29udGVudF9UeXBlc10ueG1sUEsBAi0AFAAGAAgAAAAhAFr0LFu/AAAA&#10;FQEAAAsAAAAAAAAAAAAAAAAAHwEAAF9yZWxzLy5yZWxzUEsBAi0AFAAGAAgAAAAhAA2/nVr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XnwwAAAOAAAAAPAAAAZHJzL2Rvd25yZXYueG1sRI/BqsIw&#10;EEX3gv8QRng7TXXxlGoUtQgun7WIy6EZ22IzKU3UPr/eCIKbYYbLPcNZrDpTizu1rrKsYDyKQBDn&#10;VldcKMiOu+EMhPPIGmvLpOCfHKyW/d4CY20ffKB76gsRIOxiVFB638RSurwkg25kG+KQXWxr0Iez&#10;LaRu8RHgppaTKPqVBisOH0psaFtSfk1vRsEzueCGpOPnqc7+suScFiZPlfoZdMk8jPUchKfOfxsf&#10;xF4Hhym8hcICcvkCAAD//wMAUEsBAi0AFAAGAAgAAAAhANvh9svuAAAAhQEAABMAAAAAAAAAAAAA&#10;AAAAAAAAAFtDb250ZW50X1R5cGVzXS54bWxQSwECLQAUAAYACAAAACEAWvQsW78AAAAVAQAACwAA&#10;AAAAAAAAAAAAAAAfAQAAX3JlbHMvLnJlbHNQSwECLQAUAAYACAAAACEAyLm15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0NvyAAAAOAAAAAPAAAAZHJzL2Rvd25yZXYueG1sRI9PawJB&#10;DMXvhX6HIQUvpc7qQcrqKFIpiHrxz8VbmEl3V3cyy86oq5/eHIReHnk88kveZNb5Wl2pjVVgA4N+&#10;BorYBldxYeCw//36BhUTssM6MBm4U4TZ9P1tgrkLN97SdZcKJRCOORooU2pyraMtyWPsh4ZYsr/Q&#10;ekxi20K7Fm8C97UeZtlIe6xYLpTY0E9J9ry7eAOr0QbtJx9XxfGxt6f1cHEY8MmY3ke3GIvMx6AS&#10;del/44VYOukgH0shGUBPnwAAAP//AwBQSwECLQAUAAYACAAAACEA2+H2y+4AAACFAQAAEwAAAAAA&#10;AAAAAAAAAAAAAAAAW0NvbnRlbnRfVHlwZXNdLnhtbFBLAQItABQABgAIAAAAIQBa9CxbvwAAABUB&#10;AAALAAAAAAAAAAAAAAAAAB8BAABfcmVscy8ucmVsc1BLAQItABQABgAIAAAAIQCtQ0Nv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n7WxQAAAOAAAAAPAAAAZHJzL2Rvd25yZXYueG1sRI/RasJA&#10;EEXfC/2HZQp9qxtTlBqzkaoUfBNjP2DMjkkwOxt2t7r9e1co9GWY4XLPcMpVNIO4kvO9ZQXTSQaC&#10;uLG651bB9/Hr7QOED8gaB8uk4Jc8rKrnpxILbW98oGsdWpEg7AtU0IUwFlL6piODfmJH4pSdrTMY&#10;0ulaqR3eEtwMMs+yuTTYc/rQ4UibjppL/WMUnN51lPvc87l2TWzX+d6sZ1Kp15e4XabxuQQRKIb/&#10;xh9ip5PDAh5CaQFZ3QEAAP//AwBQSwECLQAUAAYACAAAACEA2+H2y+4AAACFAQAAEwAAAAAAAAAA&#10;AAAAAAAAAAAAW0NvbnRlbnRfVHlwZXNdLnhtbFBLAQItABQABgAIAAAAIQBa9CxbvwAAABUBAAAL&#10;AAAAAAAAAAAAAAAAAB8BAABfcmVscy8ucmVsc1BLAQItABQABgAIAAAAIQCYIn7W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10wxwAAAOAAAAAPAAAAZHJzL2Rvd25yZXYueG1sRI9Ba8JA&#10;EIXvBf/DMoK3ZqOFUmJWEUVowYu2PXgbs2MSzM7G7NYk/75zKPQy8Bje9/jy9eAa9aAu1J4NzJMU&#10;FHHhbc2lga/P/fMbqBCRLTaeycBIAdaryVOOmfU9H+lxiqUSCIcMDVQxtpnWoajIYUh8Syy/q+8c&#10;RoldqW2HvcBdoxdp+qod1iwLFba0rai4nX6cUFC/3A/79rL73p79ED/q49WPxsymw24pZ7MEFWmI&#10;/40/xLs1sBAFERIZ0KtfAAAA//8DAFBLAQItABQABgAIAAAAIQDb4fbL7gAAAIUBAAATAAAAAAAA&#10;AAAAAAAAAAAAAABbQ29udGVudF9UeXBlc10ueG1sUEsBAi0AFAAGAAgAAAAhAFr0LFu/AAAAFQEA&#10;AAsAAAAAAAAAAAAAAAAAHwEAAF9yZWxzLy5yZWxzUEsBAi0AFAAGAAgAAAAhAEinXTD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KXhyAAAAOAAAAAPAAAAZHJzL2Rvd25yZXYueG1sRI9Ba8JA&#10;FITvBf/D8gredBNFkegqRSkU9WIa2+sz+5qEZt/G7Krx37tCoZeBYZhvmMWqM7W4UusqywriYQSC&#10;OLe64kJB9vk+mIFwHlljbZkU3MnBatl7WWCi7Y0PdE19IQKEXYIKSu+bREqXl2TQDW1DHLIf2xr0&#10;wbaF1C3eAtzUchRFU2mw4rBQYkPrkvLf9GIUjI7ZJJPFeLs/f6dfu1O8jU67qVL9124zD/I2B+Gp&#10;8/+NP8SHDuUYnofCGZDLBwAAAP//AwBQSwECLQAUAAYACAAAACEA2+H2y+4AAACFAQAAEwAAAAAA&#10;AAAAAAAAAAAAAAAAW0NvbnRlbnRfVHlwZXNdLnhtbFBLAQItABQABgAIAAAAIQBa9CxbvwAAABUB&#10;AAALAAAAAAAAAAAAAAAAAB8BAABfcmVscy8ucmVsc1BLAQItABQABgAIAAAAIQCQ2KXh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x1xwAAAOAAAAAPAAAAZHJzL2Rvd25yZXYueG1sRI9Ba8JA&#10;FITvBf/D8gRvdWMO0kZXKRUhICkYRXt8ZF+zwezbkF01/vtuQehlYBjmG2a5HmwrbtT7xrGC2TQB&#10;QVw53XCt4HjYvr6B8AFZY+uYFDzIw3o1ellipt2d93QrQy0ihH2GCkwIXSalrwxZ9FPXEcfsx/UW&#10;Q7R9LXWP9wi3rUyTZC4tNhwXDHb0aai6lFer4LT7LnNTmPys58Pp8pUXj6J8V2oyHjaLKB8LEIGG&#10;8N94InKtIE3h71A8A3L1CwAA//8DAFBLAQItABQABgAIAAAAIQDb4fbL7gAAAIUBAAATAAAAAAAA&#10;AAAAAAAAAAAAAABbQ29udGVudF9UeXBlc10ueG1sUEsBAi0AFAAGAAgAAAAhAFr0LFu/AAAAFQEA&#10;AAsAAAAAAAAAAAAAAAAAHwEAAF9yZWxzLy5yZWxzUEsBAi0AFAAGAAgAAAAhAJ0IfHX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uY3xgAAAOAAAAAPAAAAZHJzL2Rvd25yZXYueG1sRI/BasMw&#10;EETvgf6D2EJvsdwUgnGihBBjaI91S3JdrK1lx1oZS7Xdv68ChV4GhmHeMPvjYnsx0ehbxwqekxQE&#10;ce10y42Cz49ynYHwAVlj75gU/JCH4+Fhtcdcu5nfaapCIyKEfY4KTAhDLqWvDVn0iRuIY/blRosh&#10;2rGResQ5wm0vN2m6lRZbjgsGBzobqm/Vt1VQvJVdJbvz6drPt6IrM2ku2aTU0+NS7KKcdiACLeG/&#10;8Yd41Qo2L3A/FM+APPwCAAD//wMAUEsBAi0AFAAGAAgAAAAhANvh9svuAAAAhQEAABMAAAAAAAAA&#10;AAAAAAAAAAAAAFtDb250ZW50X1R5cGVzXS54bWxQSwECLQAUAAYACAAAACEAWvQsW78AAAAVAQAA&#10;CwAAAAAAAAAAAAAAAAAfAQAAX3JlbHMvLnJlbHNQSwECLQAUAAYACAAAACEAH1bmN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uZxwAAAOAAAAAPAAAAZHJzL2Rvd25yZXYueG1sRI/RasJA&#10;FETfhf7Dcgt90402LRpdRWwVXywY/YBL9poEs3djdo3x792C4MvAMMwZZrboTCVaalxpWcFwEIEg&#10;zqwuOVdwPKz7YxDOI2usLJOCOzlYzN96M0y0vfGe2tTnIkDYJaig8L5OpHRZQQbdwNbEITvZxqAP&#10;tsmlbvAW4KaSoyj6lgZLDgsF1rQqKDunVxMok/PnJdvq5d/1N9pvvnZxKttYqY/37mcaZDkF4anz&#10;r8YTsdUKRjH8HwpnQM4fAAAA//8DAFBLAQItABQABgAIAAAAIQDb4fbL7gAAAIUBAAATAAAAAAAA&#10;AAAAAAAAAAAAAABbQ29udGVudF9UeXBlc10ueG1sUEsBAi0AFAAGAAgAAAAhAFr0LFu/AAAAFQEA&#10;AAsAAAAAAAAAAAAAAAAAHwEAAF9yZWxzLy5yZWxzUEsBAi0AFAAGAAgAAAAhAOYrS5n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0yNyQAAAOAAAAAPAAAAZHJzL2Rvd25yZXYueG1sRI9PS8NA&#10;FMTvgt9heYI3u2mwUtJuS2kVBA9N/1Cvj+wzG5J9G3bXJvrpXUHwMjAM8xtmuR5tJ67kQ+NYwXSS&#10;gSCunG64VnA+vTzMQYSIrLFzTAq+KMB6dXuzxEK7gQ90PcZaJAiHAhWYGPtCylAZshgmridO2Yfz&#10;FmOyvpba45DgtpN5lj1Jiw2nBYM9bQ1V7fHTKrD7x4vJ9+9t/XyZvZ38d9kOZanU/d24WyTZLEBE&#10;GuN/4w/xqhXkM/g9lM6AXP0AAAD//wMAUEsBAi0AFAAGAAgAAAAhANvh9svuAAAAhQEAABMAAAAA&#10;AAAAAAAAAAAAAAAAAFtDb250ZW50X1R5cGVzXS54bWxQSwECLQAUAAYACAAAACEAWvQsW78AAAAV&#10;AQAACwAAAAAAAAAAAAAAAAAfAQAAX3JlbHMvLnJlbHNQSwECLQAUAAYACAAAACEA2WdMjc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qrdyAAAAOAAAAAPAAAAZHJzL2Rvd25yZXYueG1sRI/dagIx&#10;FITvC75DOII3RbMVFF2NYluECkVw9QEOydkf3Zwsm6hbn94UCr0ZGIb5hlmuO1uLG7W+cqzgbZSA&#10;INbOVFwoOB23wxkIH5AN1o5JwQ95WK96L0tMjbvzgW5ZKESEsE9RQRlCk0rpdUkW/cg1xDHLXWsx&#10;RNsW0rR4j3Bby3GSTKXFiuNCiQ19lKQv2dUq0K/z/Pwocud3u2+9f7ybSXadKzXod5+LKJsFiEBd&#10;+G/8Ib6MgvEUfg/FMyBXTwAAAP//AwBQSwECLQAUAAYACAAAACEA2+H2y+4AAACFAQAAEwAAAAAA&#10;AAAAAAAAAAAAAAAAW0NvbnRlbnRfVHlwZXNdLnhtbFBLAQItABQABgAIAAAAIQBa9CxbvwAAABUB&#10;AAALAAAAAAAAAAAAAAAAAB8BAABfcmVscy8ucmVsc1BLAQItABQABgAIAAAAIQDjPqrd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3483E70D" wp14:editId="4343A102">
                  <wp:simplePos x="0" y="0"/>
                  <wp:positionH relativeFrom="column">
                    <wp:posOffset>610235</wp:posOffset>
                  </wp:positionH>
                  <wp:positionV relativeFrom="paragraph">
                    <wp:posOffset>-318770</wp:posOffset>
                  </wp:positionV>
                  <wp:extent cx="293370" cy="267335"/>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1484A7EA" wp14:editId="402A7BD9">
                  <wp:simplePos x="0" y="0"/>
                  <wp:positionH relativeFrom="column">
                    <wp:posOffset>268605</wp:posOffset>
                  </wp:positionH>
                  <wp:positionV relativeFrom="paragraph">
                    <wp:posOffset>-318770</wp:posOffset>
                  </wp:positionV>
                  <wp:extent cx="294640" cy="267335"/>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A6AB718"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AFECF96" w14:textId="77777777"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C6E8C5A" w14:textId="48BCFFD5" w:rsidR="008A4B4C" w:rsidRPr="005B217D" w:rsidRDefault="00E61DAC" w:rsidP="00481EC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11A30">
              <w:rPr>
                <w:lang w:val="en-CA"/>
              </w:rPr>
              <w:t>0</w:t>
            </w:r>
            <w:r w:rsidR="00481ECC">
              <w:rPr>
                <w:lang w:val="en-CA"/>
              </w:rPr>
              <w:t>193</w:t>
            </w:r>
            <w:r w:rsidR="00E47F2D" w:rsidRPr="00E47F2D">
              <w:rPr>
                <w:lang w:val="en-CA"/>
              </w:rPr>
              <w:t>-v1</w:t>
            </w:r>
          </w:p>
        </w:tc>
      </w:tr>
    </w:tbl>
    <w:p w14:paraId="005F464A"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61DAC" w:rsidRPr="005B217D" w14:paraId="1E9B3BD1" w14:textId="77777777">
        <w:tc>
          <w:tcPr>
            <w:tcW w:w="1458" w:type="dxa"/>
          </w:tcPr>
          <w:p w14:paraId="621845D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583C5BD1" w14:textId="57D5F5DA" w:rsidR="00E61DAC" w:rsidRPr="005B217D" w:rsidRDefault="004A3CB3" w:rsidP="00011A30">
            <w:pPr>
              <w:spacing w:before="60" w:after="60"/>
              <w:rPr>
                <w:b/>
                <w:szCs w:val="22"/>
                <w:lang w:val="en-CA"/>
              </w:rPr>
            </w:pPr>
            <w:r>
              <w:rPr>
                <w:b/>
                <w:szCs w:val="22"/>
                <w:lang w:val="en-CA"/>
              </w:rPr>
              <w:t>CE</w:t>
            </w:r>
            <w:r w:rsidR="00011A30">
              <w:rPr>
                <w:b/>
                <w:szCs w:val="22"/>
                <w:lang w:val="en-CA"/>
              </w:rPr>
              <w:t>4</w:t>
            </w:r>
            <w:r w:rsidR="00481ECC">
              <w:rPr>
                <w:b/>
                <w:szCs w:val="22"/>
                <w:lang w:val="en-CA"/>
              </w:rPr>
              <w:t>-related</w:t>
            </w:r>
            <w:r>
              <w:rPr>
                <w:b/>
                <w:szCs w:val="22"/>
                <w:lang w:val="en-CA"/>
              </w:rPr>
              <w:t xml:space="preserve">: </w:t>
            </w:r>
            <w:r w:rsidR="00481ECC" w:rsidRPr="00481ECC">
              <w:rPr>
                <w:b/>
                <w:szCs w:val="22"/>
                <w:lang w:val="en-CA"/>
              </w:rPr>
              <w:t>On performance improvements of Enhanced Interpolation Filter (EIF)</w:t>
            </w:r>
          </w:p>
        </w:tc>
      </w:tr>
      <w:tr w:rsidR="00E61DAC" w:rsidRPr="005B217D" w14:paraId="02D6E445" w14:textId="77777777">
        <w:tc>
          <w:tcPr>
            <w:tcW w:w="1458" w:type="dxa"/>
          </w:tcPr>
          <w:p w14:paraId="44528111"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2C2E2F3C" w14:textId="77777777" w:rsidR="00E61DAC" w:rsidRPr="005B217D" w:rsidRDefault="0013458C" w:rsidP="007762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3BB19E8B" w14:textId="77777777">
        <w:tc>
          <w:tcPr>
            <w:tcW w:w="1458" w:type="dxa"/>
          </w:tcPr>
          <w:p w14:paraId="08FFEBE2"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D08F526" w14:textId="77777777" w:rsidR="00E61DAC" w:rsidRPr="005B217D" w:rsidRDefault="00DD2BA9" w:rsidP="007762FD">
            <w:pPr>
              <w:spacing w:before="60" w:after="60"/>
              <w:rPr>
                <w:szCs w:val="22"/>
                <w:lang w:val="en-CA"/>
              </w:rPr>
            </w:pPr>
            <w:r>
              <w:rPr>
                <w:szCs w:val="22"/>
                <w:lang w:val="en-CA"/>
              </w:rPr>
              <w:t>Proposal</w:t>
            </w:r>
          </w:p>
        </w:tc>
      </w:tr>
      <w:tr w:rsidR="007762FD" w:rsidRPr="005B217D" w14:paraId="6E0507E7" w14:textId="77777777" w:rsidTr="007762FD">
        <w:tc>
          <w:tcPr>
            <w:tcW w:w="1458" w:type="dxa"/>
          </w:tcPr>
          <w:p w14:paraId="281C0CB2" w14:textId="77777777" w:rsidR="007762FD" w:rsidRPr="005B217D" w:rsidRDefault="007762FD" w:rsidP="007762FD">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14:paraId="538B295E" w14:textId="75D1C651" w:rsidR="00011A30" w:rsidRDefault="00011A30" w:rsidP="007762FD">
            <w:pPr>
              <w:spacing w:before="60" w:after="60"/>
              <w:rPr>
                <w:szCs w:val="22"/>
                <w:lang w:val="de-DE"/>
              </w:rPr>
            </w:pPr>
            <w:r>
              <w:rPr>
                <w:szCs w:val="22"/>
                <w:lang w:val="de-DE"/>
              </w:rPr>
              <w:t>Maxim Sychev</w:t>
            </w:r>
            <w:r w:rsidR="002175A6">
              <w:rPr>
                <w:szCs w:val="22"/>
                <w:lang w:val="de-DE"/>
              </w:rPr>
              <w:br/>
            </w:r>
            <w:r>
              <w:rPr>
                <w:szCs w:val="22"/>
                <w:lang w:val="de-DE"/>
              </w:rPr>
              <w:t>Georgy Zhulikov</w:t>
            </w:r>
            <w:r w:rsidR="00712617">
              <w:rPr>
                <w:szCs w:val="22"/>
                <w:lang w:val="de-DE"/>
              </w:rPr>
              <w:br/>
            </w:r>
            <w:r>
              <w:rPr>
                <w:szCs w:val="22"/>
                <w:lang w:val="de-DE"/>
              </w:rPr>
              <w:t>Timophey Solovyev</w:t>
            </w:r>
            <w:r w:rsidR="00481ECC">
              <w:rPr>
                <w:szCs w:val="22"/>
                <w:lang w:val="de-DE"/>
              </w:rPr>
              <w:br/>
              <w:t>Huanbang Chen</w:t>
            </w:r>
            <w:r w:rsidR="00712617">
              <w:rPr>
                <w:szCs w:val="22"/>
                <w:lang w:val="de-DE"/>
              </w:rPr>
              <w:br/>
            </w:r>
            <w:r>
              <w:rPr>
                <w:szCs w:val="22"/>
                <w:lang w:val="de-DE"/>
              </w:rPr>
              <w:t>Jianle Chen</w:t>
            </w:r>
          </w:p>
          <w:p w14:paraId="78FFD18C" w14:textId="0137C4F2" w:rsidR="00011A30" w:rsidRPr="007762FD" w:rsidRDefault="00011A30" w:rsidP="007762FD">
            <w:pPr>
              <w:spacing w:before="60" w:after="60"/>
              <w:rPr>
                <w:szCs w:val="22"/>
                <w:lang w:val="de-DE"/>
              </w:rPr>
            </w:pPr>
          </w:p>
        </w:tc>
        <w:tc>
          <w:tcPr>
            <w:tcW w:w="851" w:type="dxa"/>
          </w:tcPr>
          <w:p w14:paraId="0916DC9A" w14:textId="77777777" w:rsidR="007762FD" w:rsidRPr="005B217D" w:rsidRDefault="007762FD" w:rsidP="007762FD">
            <w:pPr>
              <w:spacing w:before="60" w:after="60"/>
              <w:rPr>
                <w:szCs w:val="22"/>
                <w:lang w:val="en-CA"/>
              </w:rPr>
            </w:pPr>
            <w:r w:rsidRPr="007762FD">
              <w:rPr>
                <w:szCs w:val="22"/>
                <w:lang w:val="de-DE"/>
              </w:rPr>
              <w:br/>
            </w:r>
            <w:r w:rsidRPr="005B217D">
              <w:rPr>
                <w:szCs w:val="22"/>
                <w:lang w:val="en-CA"/>
              </w:rPr>
              <w:t>Tel:</w:t>
            </w:r>
            <w:r w:rsidRPr="005B217D">
              <w:rPr>
                <w:szCs w:val="22"/>
                <w:lang w:val="en-CA"/>
              </w:rPr>
              <w:br/>
              <w:t>Email:</w:t>
            </w:r>
          </w:p>
        </w:tc>
        <w:tc>
          <w:tcPr>
            <w:tcW w:w="3372" w:type="dxa"/>
          </w:tcPr>
          <w:p w14:paraId="4D19B36C" w14:textId="5B51ACE7" w:rsidR="007762FD" w:rsidRPr="005B217D" w:rsidRDefault="007762FD" w:rsidP="00011A30">
            <w:pPr>
              <w:spacing w:before="60" w:after="60"/>
              <w:rPr>
                <w:szCs w:val="22"/>
                <w:lang w:val="en-CA"/>
              </w:rPr>
            </w:pPr>
            <w:r w:rsidRPr="005B217D">
              <w:rPr>
                <w:szCs w:val="22"/>
                <w:lang w:val="en-CA"/>
              </w:rPr>
              <w:br/>
            </w:r>
            <w:r w:rsidRPr="005B217D">
              <w:rPr>
                <w:szCs w:val="22"/>
                <w:lang w:val="en-CA"/>
              </w:rPr>
              <w:br/>
            </w:r>
            <w:r w:rsidR="00011A30">
              <w:rPr>
                <w:sz w:val="20"/>
                <w:szCs w:val="22"/>
                <w:lang w:val="en-CA"/>
              </w:rPr>
              <w:t>sychev</w:t>
            </w:r>
            <w:r w:rsidR="0015314F">
              <w:rPr>
                <w:sz w:val="20"/>
                <w:szCs w:val="22"/>
                <w:lang w:val="en-CA"/>
              </w:rPr>
              <w:t>.</w:t>
            </w:r>
            <w:r w:rsidR="00011A30">
              <w:rPr>
                <w:sz w:val="20"/>
                <w:szCs w:val="22"/>
                <w:lang w:val="en-CA"/>
              </w:rPr>
              <w:t>maxim</w:t>
            </w:r>
            <w:r w:rsidR="00A555FC" w:rsidRPr="00A555FC">
              <w:rPr>
                <w:sz w:val="20"/>
                <w:szCs w:val="22"/>
                <w:lang w:val="en-CA"/>
              </w:rPr>
              <w:t>@</w:t>
            </w:r>
            <w:r w:rsidR="00011A30">
              <w:rPr>
                <w:sz w:val="20"/>
                <w:szCs w:val="22"/>
                <w:lang w:val="en-CA"/>
              </w:rPr>
              <w:t>huawei.com</w:t>
            </w:r>
          </w:p>
        </w:tc>
      </w:tr>
      <w:tr w:rsidR="00E61DAC" w:rsidRPr="005B217D" w14:paraId="2D031DBE" w14:textId="77777777">
        <w:tc>
          <w:tcPr>
            <w:tcW w:w="1458" w:type="dxa"/>
          </w:tcPr>
          <w:p w14:paraId="520D28AC" w14:textId="5E9B658F"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70EBF637" w14:textId="77777777" w:rsidR="00011A30" w:rsidRDefault="00011A30" w:rsidP="00011A30">
            <w:pPr>
              <w:spacing w:before="60" w:after="60"/>
              <w:rPr>
                <w:szCs w:val="22"/>
                <w:lang w:val="de-DE"/>
              </w:rPr>
            </w:pPr>
            <w:r w:rsidRPr="00011A30">
              <w:rPr>
                <w:szCs w:val="22"/>
                <w:lang w:val="de-DE"/>
              </w:rPr>
              <w:t>Huawei Technologies Co.,Ltd.</w:t>
            </w:r>
            <w:r>
              <w:rPr>
                <w:szCs w:val="22"/>
                <w:lang w:val="de-DE"/>
              </w:rPr>
              <w:t>,</w:t>
            </w:r>
          </w:p>
          <w:p w14:paraId="5DDE1CC8" w14:textId="27519E6F" w:rsidR="00E61DAC" w:rsidRPr="005B217D" w:rsidRDefault="00011A30" w:rsidP="00011A30">
            <w:pPr>
              <w:spacing w:before="60" w:after="60"/>
              <w:rPr>
                <w:szCs w:val="22"/>
                <w:lang w:val="en-CA"/>
              </w:rPr>
            </w:pPr>
            <w:r>
              <w:rPr>
                <w:szCs w:val="22"/>
                <w:lang w:val="de-DE"/>
              </w:rPr>
              <w:t>Moscow, Russia</w:t>
            </w:r>
          </w:p>
        </w:tc>
      </w:tr>
    </w:tbl>
    <w:p w14:paraId="6B98C9E1"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859DFE"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0B10C9" w14:textId="2D9D097D" w:rsidR="0044312E" w:rsidRDefault="00481ECC" w:rsidP="00594024">
      <w:pPr>
        <w:rPr>
          <w:lang w:val="en-CA"/>
        </w:rPr>
      </w:pPr>
      <w:r>
        <w:rPr>
          <w:lang w:val="en-CA"/>
        </w:rPr>
        <w:t xml:space="preserve">In this proposal the analysis of </w:t>
      </w:r>
      <w:r w:rsidR="00594024">
        <w:rPr>
          <w:lang w:val="en-CA"/>
        </w:rPr>
        <w:t xml:space="preserve">Enhanced Interpolation Filter (EIF) </w:t>
      </w:r>
      <w:r>
        <w:rPr>
          <w:lang w:val="en-CA"/>
        </w:rPr>
        <w:t xml:space="preserve">in </w:t>
      </w:r>
      <w:r w:rsidR="00594024">
        <w:rPr>
          <w:lang w:val="en-CA"/>
        </w:rPr>
        <w:t>inter prediction</w:t>
      </w:r>
      <w:r>
        <w:rPr>
          <w:lang w:val="en-CA"/>
        </w:rPr>
        <w:t xml:space="preserve"> is provided with the further improvement</w:t>
      </w:r>
      <w:r w:rsidR="00594024">
        <w:rPr>
          <w:lang w:val="en-CA"/>
        </w:rPr>
        <w:t xml:space="preserve">. EIF </w:t>
      </w:r>
      <w:r>
        <w:rPr>
          <w:lang w:val="en-CA"/>
        </w:rPr>
        <w:t>was initially</w:t>
      </w:r>
      <w:r w:rsidR="00594024">
        <w:rPr>
          <w:lang w:val="en-CA"/>
        </w:rPr>
        <w:t xml:space="preserve"> </w:t>
      </w:r>
      <w:r>
        <w:rPr>
          <w:lang w:val="en-CA"/>
        </w:rPr>
        <w:t xml:space="preserve">proposed </w:t>
      </w:r>
      <w:r w:rsidR="00594024">
        <w:rPr>
          <w:lang w:val="en-CA"/>
        </w:rPr>
        <w:t xml:space="preserve">in JVET-J0024 </w:t>
      </w:r>
      <w:r>
        <w:rPr>
          <w:lang w:val="en-CA"/>
        </w:rPr>
        <w:t>and further studied in JVET-K020</w:t>
      </w:r>
      <w:r w:rsidR="00594024">
        <w:rPr>
          <w:lang w:val="en-CA"/>
        </w:rPr>
        <w:t xml:space="preserve">. </w:t>
      </w:r>
      <w:r>
        <w:rPr>
          <w:lang w:val="en-CA"/>
        </w:rPr>
        <w:t xml:space="preserve">Currently studied version of EIF </w:t>
      </w:r>
      <w:r w:rsidR="00DF3B9F">
        <w:rPr>
          <w:lang w:val="en-CA"/>
        </w:rPr>
        <w:t xml:space="preserve">use 3-tap high-pass filter (EIF3) and proposed as a solution for complexity reduction and worst case memory bandwidth reduction raised in </w:t>
      </w:r>
      <w:r w:rsidR="003C152D">
        <w:rPr>
          <w:lang w:val="en-CA"/>
        </w:rPr>
        <w:t>JVET-J0081 for sub-block size 4x4</w:t>
      </w:r>
      <w:r w:rsidR="00DF3B9F">
        <w:rPr>
          <w:lang w:val="en-CA"/>
        </w:rPr>
        <w:t xml:space="preserve">. EIF3 </w:t>
      </w:r>
      <w:r w:rsidR="00594024">
        <w:rPr>
          <w:lang w:val="en-CA"/>
        </w:rPr>
        <w:t xml:space="preserve">allow to </w:t>
      </w:r>
      <w:r w:rsidR="00170283">
        <w:rPr>
          <w:lang w:val="en-CA"/>
        </w:rPr>
        <w:t>achieves -</w:t>
      </w:r>
      <w:r w:rsidR="00594024">
        <w:rPr>
          <w:lang w:val="en-CA"/>
        </w:rPr>
        <w:t>0</w:t>
      </w:r>
      <w:r w:rsidR="000865C3" w:rsidRPr="00F8758A">
        <w:rPr>
          <w:lang w:val="en-CA"/>
        </w:rPr>
        <w:t>.</w:t>
      </w:r>
      <w:r>
        <w:rPr>
          <w:lang w:val="en-CA"/>
        </w:rPr>
        <w:t>25</w:t>
      </w:r>
      <w:r w:rsidR="00FA2B7B">
        <w:rPr>
          <w:lang w:val="en-CA"/>
        </w:rPr>
        <w:t>%</w:t>
      </w:r>
      <w:r w:rsidR="00CB6311">
        <w:rPr>
          <w:lang w:val="en-CA"/>
        </w:rPr>
        <w:t>/-0.41%</w:t>
      </w:r>
      <w:r w:rsidR="00170283">
        <w:rPr>
          <w:lang w:val="en-CA"/>
        </w:rPr>
        <w:t xml:space="preserve"> </w:t>
      </w:r>
      <w:r w:rsidR="00594024">
        <w:rPr>
          <w:lang w:val="en-CA"/>
        </w:rPr>
        <w:t xml:space="preserve">of </w:t>
      </w:r>
      <w:proofErr w:type="spellStart"/>
      <w:r>
        <w:rPr>
          <w:lang w:val="en-CA"/>
        </w:rPr>
        <w:t>luma</w:t>
      </w:r>
      <w:proofErr w:type="spellEnd"/>
      <w:r>
        <w:rPr>
          <w:lang w:val="en-CA"/>
        </w:rPr>
        <w:t xml:space="preserve"> </w:t>
      </w:r>
      <w:r w:rsidR="00594024">
        <w:rPr>
          <w:lang w:val="en-CA"/>
        </w:rPr>
        <w:t>BD-rate in RA</w:t>
      </w:r>
      <w:r w:rsidR="00CB6311">
        <w:rPr>
          <w:lang w:val="en-CA"/>
        </w:rPr>
        <w:t>/LDB</w:t>
      </w:r>
      <w:r w:rsidR="00594024">
        <w:rPr>
          <w:lang w:val="en-CA"/>
        </w:rPr>
        <w:t xml:space="preserve"> </w:t>
      </w:r>
      <w:r>
        <w:rPr>
          <w:lang w:val="en-CA"/>
        </w:rPr>
        <w:t xml:space="preserve">with </w:t>
      </w:r>
      <w:r w:rsidR="00594024">
        <w:rPr>
          <w:lang w:val="en-CA"/>
        </w:rPr>
        <w:t>complexity</w:t>
      </w:r>
      <w:r w:rsidR="000865C3">
        <w:rPr>
          <w:lang w:val="en-CA"/>
        </w:rPr>
        <w:t xml:space="preserve"> </w:t>
      </w:r>
      <w:r>
        <w:rPr>
          <w:lang w:val="en-CA"/>
        </w:rPr>
        <w:t>reduction by 4% (</w:t>
      </w:r>
      <w:proofErr w:type="spellStart"/>
      <w:r>
        <w:rPr>
          <w:lang w:val="en-CA"/>
        </w:rPr>
        <w:t>Enc</w:t>
      </w:r>
      <w:proofErr w:type="spellEnd"/>
      <w:r>
        <w:rPr>
          <w:lang w:val="en-CA"/>
        </w:rPr>
        <w:t xml:space="preserve">) and 9% (Dec) </w:t>
      </w:r>
      <w:r w:rsidR="00170283">
        <w:rPr>
          <w:lang w:val="en-CA"/>
        </w:rPr>
        <w:t>for the VTM configuration</w:t>
      </w:r>
      <w:r w:rsidR="00CB6311">
        <w:rPr>
          <w:lang w:val="en-CA"/>
        </w:rPr>
        <w:t xml:space="preserve"> (</w:t>
      </w:r>
      <w:proofErr w:type="gramStart"/>
      <w:r w:rsidR="00CB6311">
        <w:rPr>
          <w:lang w:val="en-CA"/>
        </w:rPr>
        <w:t>96%</w:t>
      </w:r>
      <w:proofErr w:type="gramEnd"/>
      <w:r w:rsidR="00CB6311">
        <w:rPr>
          <w:lang w:val="en-CA"/>
        </w:rPr>
        <w:t>(</w:t>
      </w:r>
      <w:proofErr w:type="spellStart"/>
      <w:r w:rsidR="00CB6311">
        <w:rPr>
          <w:lang w:val="en-CA"/>
        </w:rPr>
        <w:t>Enc</w:t>
      </w:r>
      <w:proofErr w:type="spellEnd"/>
      <w:r w:rsidR="00CB6311">
        <w:rPr>
          <w:lang w:val="en-CA"/>
        </w:rPr>
        <w:t>) 91%(Dec) in RA and 94%(</w:t>
      </w:r>
      <w:proofErr w:type="spellStart"/>
      <w:r w:rsidR="00CB6311">
        <w:rPr>
          <w:lang w:val="en-CA"/>
        </w:rPr>
        <w:t>Enc</w:t>
      </w:r>
      <w:proofErr w:type="spellEnd"/>
      <w:r w:rsidR="00CB6311">
        <w:rPr>
          <w:lang w:val="en-CA"/>
        </w:rPr>
        <w:t>) 94%(Dec) in LDB)</w:t>
      </w:r>
      <w:r w:rsidR="00DF3B9F">
        <w:rPr>
          <w:lang w:val="en-CA"/>
        </w:rPr>
        <w:t xml:space="preserve">. Further improvements of EIF3 is proposed in this document as the same approach but in half-pixel domain with 5-tap high-pass filter (EIF5). </w:t>
      </w:r>
      <w:r w:rsidR="00895005">
        <w:rPr>
          <w:lang w:val="en-CA"/>
        </w:rPr>
        <w:t xml:space="preserve">Proposed filters </w:t>
      </w:r>
      <w:r w:rsidR="003C152D">
        <w:rPr>
          <w:lang w:val="en-CA"/>
        </w:rPr>
        <w:t xml:space="preserve">design allows full PU size processing which </w:t>
      </w:r>
      <w:r w:rsidR="00895005">
        <w:rPr>
          <w:lang w:val="en-CA"/>
        </w:rPr>
        <w:t xml:space="preserve">allows to avoid increasing of memory bandwidth in worst case scenario. </w:t>
      </w:r>
      <w:r w:rsidR="003C152D">
        <w:rPr>
          <w:lang w:val="en-CA"/>
        </w:rPr>
        <w:t xml:space="preserve">The design is friendly for parallel implementation. </w:t>
      </w:r>
      <w:r w:rsidR="00DF3B9F">
        <w:rPr>
          <w:lang w:val="en-CA"/>
        </w:rPr>
        <w:t xml:space="preserve">EIF5 allow to </w:t>
      </w:r>
      <w:r w:rsidR="002165CD">
        <w:rPr>
          <w:lang w:val="en-CA"/>
        </w:rPr>
        <w:t>achieve</w:t>
      </w:r>
      <w:r w:rsidR="00DF3B9F">
        <w:rPr>
          <w:lang w:val="en-CA"/>
        </w:rPr>
        <w:t xml:space="preserve"> </w:t>
      </w:r>
      <w:bookmarkStart w:id="0" w:name="_GoBack"/>
      <w:r w:rsidR="00DF3B9F">
        <w:rPr>
          <w:lang w:val="en-CA"/>
        </w:rPr>
        <w:t>-0</w:t>
      </w:r>
      <w:r w:rsidR="00DF3B9F" w:rsidRPr="00F8758A">
        <w:rPr>
          <w:lang w:val="en-CA"/>
        </w:rPr>
        <w:t>.</w:t>
      </w:r>
      <w:r w:rsidR="00DF3B9F">
        <w:rPr>
          <w:lang w:val="en-CA"/>
        </w:rPr>
        <w:t>5</w:t>
      </w:r>
      <w:r w:rsidR="00CF0101">
        <w:rPr>
          <w:lang w:val="en-CA"/>
        </w:rPr>
        <w:t>3</w:t>
      </w:r>
      <w:r w:rsidR="00DF3B9F">
        <w:rPr>
          <w:lang w:val="en-CA"/>
        </w:rPr>
        <w:t>%</w:t>
      </w:r>
      <w:r w:rsidR="00CB6311">
        <w:rPr>
          <w:lang w:val="en-CA"/>
        </w:rPr>
        <w:t>/-0.</w:t>
      </w:r>
      <w:r w:rsidR="00CB6311" w:rsidRPr="00CB6311">
        <w:rPr>
          <w:highlight w:val="yellow"/>
          <w:lang w:val="en-CA"/>
        </w:rPr>
        <w:t>XX</w:t>
      </w:r>
      <w:r w:rsidR="00DF3B9F">
        <w:rPr>
          <w:lang w:val="en-CA"/>
        </w:rPr>
        <w:t xml:space="preserve"> of </w:t>
      </w:r>
      <w:proofErr w:type="spellStart"/>
      <w:r w:rsidR="00DF3B9F">
        <w:rPr>
          <w:lang w:val="en-CA"/>
        </w:rPr>
        <w:t>luma</w:t>
      </w:r>
      <w:proofErr w:type="spellEnd"/>
      <w:r w:rsidR="00DF3B9F">
        <w:rPr>
          <w:lang w:val="en-CA"/>
        </w:rPr>
        <w:t xml:space="preserve"> BD-rate in RA</w:t>
      </w:r>
      <w:r w:rsidR="00CB6311">
        <w:rPr>
          <w:lang w:val="en-CA"/>
        </w:rPr>
        <w:t>/LDB</w:t>
      </w:r>
      <w:r w:rsidR="00DF3B9F">
        <w:rPr>
          <w:lang w:val="en-CA"/>
        </w:rPr>
        <w:t xml:space="preserve"> with </w:t>
      </w:r>
      <w:r w:rsidR="00CF0101">
        <w:rPr>
          <w:lang w:val="en-CA"/>
        </w:rPr>
        <w:t xml:space="preserve">low influence on </w:t>
      </w:r>
      <w:r w:rsidR="00DF3B9F">
        <w:rPr>
          <w:lang w:val="en-CA"/>
        </w:rPr>
        <w:t>complexity for the VTM configuration</w:t>
      </w:r>
      <w:r w:rsidR="00CF0101">
        <w:rPr>
          <w:lang w:val="en-CA"/>
        </w:rPr>
        <w:t xml:space="preserve"> with BMS Affine in anchor </w:t>
      </w:r>
      <w:r w:rsidR="00CB6311">
        <w:rPr>
          <w:lang w:val="en-CA"/>
        </w:rPr>
        <w:t>(98%(</w:t>
      </w:r>
      <w:proofErr w:type="spellStart"/>
      <w:r w:rsidR="00CB6311">
        <w:rPr>
          <w:lang w:val="en-CA"/>
        </w:rPr>
        <w:t>Enc</w:t>
      </w:r>
      <w:proofErr w:type="spellEnd"/>
      <w:r w:rsidR="00CB6311">
        <w:rPr>
          <w:lang w:val="en-CA"/>
        </w:rPr>
        <w:t xml:space="preserve">) 100%(Dec) in RA and </w:t>
      </w:r>
      <w:r w:rsidR="00CB6311" w:rsidRPr="00CB6311">
        <w:rPr>
          <w:highlight w:val="yellow"/>
          <w:lang w:val="en-CA"/>
        </w:rPr>
        <w:t>XX</w:t>
      </w:r>
      <w:r w:rsidR="00CB6311">
        <w:rPr>
          <w:lang w:val="en-CA"/>
        </w:rPr>
        <w:t>%(</w:t>
      </w:r>
      <w:proofErr w:type="spellStart"/>
      <w:r w:rsidR="00CB6311">
        <w:rPr>
          <w:lang w:val="en-CA"/>
        </w:rPr>
        <w:t>Enc</w:t>
      </w:r>
      <w:proofErr w:type="spellEnd"/>
      <w:r w:rsidR="00CB6311">
        <w:rPr>
          <w:lang w:val="en-CA"/>
        </w:rPr>
        <w:t xml:space="preserve">) </w:t>
      </w:r>
      <w:r w:rsidR="00CB6311" w:rsidRPr="00CB6311">
        <w:rPr>
          <w:highlight w:val="yellow"/>
          <w:lang w:val="en-CA"/>
        </w:rPr>
        <w:t>XX</w:t>
      </w:r>
      <w:r w:rsidR="00CB6311">
        <w:rPr>
          <w:lang w:val="en-CA"/>
        </w:rPr>
        <w:t xml:space="preserve">%(Dec) in LDB) </w:t>
      </w:r>
      <w:bookmarkEnd w:id="0"/>
      <w:r w:rsidR="00594024">
        <w:rPr>
          <w:lang w:val="en-CA"/>
        </w:rPr>
        <w:t xml:space="preserve">and </w:t>
      </w:r>
      <w:r w:rsidR="00CB6311">
        <w:rPr>
          <w:lang w:val="en-CA"/>
        </w:rPr>
        <w:t>-0</w:t>
      </w:r>
      <w:r w:rsidR="00CB6311" w:rsidRPr="00F8758A">
        <w:rPr>
          <w:lang w:val="en-CA"/>
        </w:rPr>
        <w:t>.</w:t>
      </w:r>
      <w:r w:rsidR="00CB6311" w:rsidRPr="00CB6311">
        <w:rPr>
          <w:highlight w:val="yellow"/>
          <w:lang w:val="en-CA"/>
        </w:rPr>
        <w:t>XX</w:t>
      </w:r>
      <w:r w:rsidR="00CB6311">
        <w:rPr>
          <w:lang w:val="en-CA"/>
        </w:rPr>
        <w:t>%/-0.</w:t>
      </w:r>
      <w:r w:rsidR="00CB6311" w:rsidRPr="00CB6311">
        <w:rPr>
          <w:highlight w:val="yellow"/>
          <w:lang w:val="en-CA"/>
        </w:rPr>
        <w:t>XX</w:t>
      </w:r>
      <w:r w:rsidR="00CB6311">
        <w:rPr>
          <w:lang w:val="en-CA"/>
        </w:rPr>
        <w:t xml:space="preserve"> of </w:t>
      </w:r>
      <w:proofErr w:type="spellStart"/>
      <w:r w:rsidR="00CB6311">
        <w:rPr>
          <w:lang w:val="en-CA"/>
        </w:rPr>
        <w:t>luma</w:t>
      </w:r>
      <w:proofErr w:type="spellEnd"/>
      <w:r w:rsidR="00CB6311">
        <w:rPr>
          <w:lang w:val="en-CA"/>
        </w:rPr>
        <w:t xml:space="preserve"> BD-rate in RA/LDB with low influence on complexity for the BMS configuration (</w:t>
      </w:r>
      <w:r w:rsidR="00CB6311" w:rsidRPr="00CB6311">
        <w:rPr>
          <w:highlight w:val="yellow"/>
          <w:lang w:val="en-CA"/>
        </w:rPr>
        <w:t>XX</w:t>
      </w:r>
      <w:r w:rsidR="00CB6311">
        <w:rPr>
          <w:lang w:val="en-CA"/>
        </w:rPr>
        <w:t>%(</w:t>
      </w:r>
      <w:proofErr w:type="spellStart"/>
      <w:r w:rsidR="00CB6311">
        <w:rPr>
          <w:lang w:val="en-CA"/>
        </w:rPr>
        <w:t>Enc</w:t>
      </w:r>
      <w:proofErr w:type="spellEnd"/>
      <w:r w:rsidR="00CB6311">
        <w:rPr>
          <w:lang w:val="en-CA"/>
        </w:rPr>
        <w:t xml:space="preserve">) </w:t>
      </w:r>
      <w:r w:rsidR="00CB6311" w:rsidRPr="00CB6311">
        <w:rPr>
          <w:highlight w:val="yellow"/>
          <w:lang w:val="en-CA"/>
        </w:rPr>
        <w:t>XX</w:t>
      </w:r>
      <w:r w:rsidR="00CB6311">
        <w:rPr>
          <w:lang w:val="en-CA"/>
        </w:rPr>
        <w:t xml:space="preserve">%(Dec) in RA and </w:t>
      </w:r>
      <w:r w:rsidR="00CB6311" w:rsidRPr="00CB6311">
        <w:rPr>
          <w:highlight w:val="yellow"/>
          <w:lang w:val="en-CA"/>
        </w:rPr>
        <w:t>XX</w:t>
      </w:r>
      <w:r w:rsidR="00CB6311">
        <w:rPr>
          <w:lang w:val="en-CA"/>
        </w:rPr>
        <w:t>%(</w:t>
      </w:r>
      <w:proofErr w:type="spellStart"/>
      <w:r w:rsidR="00CB6311">
        <w:rPr>
          <w:lang w:val="en-CA"/>
        </w:rPr>
        <w:t>Enc</w:t>
      </w:r>
      <w:proofErr w:type="spellEnd"/>
      <w:r w:rsidR="00CB6311">
        <w:rPr>
          <w:lang w:val="en-CA"/>
        </w:rPr>
        <w:t xml:space="preserve">) </w:t>
      </w:r>
      <w:r w:rsidR="00CB6311" w:rsidRPr="00CB6311">
        <w:rPr>
          <w:highlight w:val="yellow"/>
          <w:lang w:val="en-CA"/>
        </w:rPr>
        <w:t>XX</w:t>
      </w:r>
      <w:r w:rsidR="00CB6311">
        <w:rPr>
          <w:lang w:val="en-CA"/>
        </w:rPr>
        <w:t>%(Dec) in LDB)</w:t>
      </w:r>
      <w:r w:rsidR="00170283">
        <w:rPr>
          <w:lang w:val="en-CA"/>
        </w:rPr>
        <w:t>.</w:t>
      </w:r>
    </w:p>
    <w:p w14:paraId="578FBDFE" w14:textId="77777777" w:rsidR="00745F6B" w:rsidRPr="005B217D" w:rsidRDefault="00745F6B" w:rsidP="00E11923">
      <w:pPr>
        <w:pStyle w:val="Heading1"/>
        <w:rPr>
          <w:lang w:val="en-CA"/>
        </w:rPr>
      </w:pPr>
      <w:r w:rsidRPr="005B217D">
        <w:rPr>
          <w:lang w:val="en-CA"/>
        </w:rPr>
        <w:t>Introduction</w:t>
      </w:r>
    </w:p>
    <w:p w14:paraId="3CF8D91C" w14:textId="77777777" w:rsidR="00594024" w:rsidRDefault="00594024" w:rsidP="00021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szCs w:val="22"/>
          <w:lang w:val="en-CA"/>
        </w:rPr>
      </w:pPr>
    </w:p>
    <w:p w14:paraId="4078A459" w14:textId="4D23F895" w:rsidR="00021400"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szCs w:val="22"/>
          <w:lang w:val="en-CA"/>
        </w:rPr>
      </w:pPr>
      <w:r>
        <w:rPr>
          <w:szCs w:val="22"/>
          <w:lang w:val="en-CA"/>
        </w:rPr>
        <w:t xml:space="preserve">Enhanced Interpolation Filter was introduced in JVET-J-0024 in San Diego in April 2018. Two filters was proposed based on bilinear interpolation with high-pass 3-tap filter in pixel precision and 5-tap filter in half-pixel precision. </w:t>
      </w:r>
      <w:r w:rsidR="00170283">
        <w:rPr>
          <w:szCs w:val="22"/>
          <w:lang w:val="en-CA"/>
        </w:rPr>
        <w:t xml:space="preserve">Section </w:t>
      </w:r>
      <w:r w:rsidR="00F1247B">
        <w:rPr>
          <w:szCs w:val="22"/>
          <w:lang w:val="en-CA"/>
        </w:rPr>
        <w:fldChar w:fldCharType="begin"/>
      </w:r>
      <w:r w:rsidR="00F1247B">
        <w:rPr>
          <w:szCs w:val="22"/>
          <w:lang w:val="en-CA"/>
        </w:rPr>
        <w:instrText xml:space="preserve"> REF _Ref518402605 \r \h </w:instrText>
      </w:r>
      <w:r w:rsidR="00F1247B">
        <w:rPr>
          <w:szCs w:val="22"/>
          <w:lang w:val="en-CA"/>
        </w:rPr>
      </w:r>
      <w:r w:rsidR="00F1247B">
        <w:rPr>
          <w:szCs w:val="22"/>
          <w:lang w:val="en-CA"/>
        </w:rPr>
        <w:fldChar w:fldCharType="separate"/>
      </w:r>
      <w:r w:rsidR="00F1247B">
        <w:rPr>
          <w:szCs w:val="22"/>
          <w:lang w:val="en-CA"/>
        </w:rPr>
        <w:t>2</w:t>
      </w:r>
      <w:r w:rsidR="00F1247B">
        <w:rPr>
          <w:szCs w:val="22"/>
          <w:lang w:val="en-CA"/>
        </w:rPr>
        <w:fldChar w:fldCharType="end"/>
      </w:r>
      <w:r w:rsidR="00F1247B">
        <w:rPr>
          <w:szCs w:val="22"/>
          <w:lang w:val="en-CA"/>
        </w:rPr>
        <w:t xml:space="preserve"> </w:t>
      </w:r>
      <w:r w:rsidR="00CF0101">
        <w:rPr>
          <w:szCs w:val="22"/>
          <w:lang w:val="en-CA"/>
        </w:rPr>
        <w:t>contain the analysis of influen</w:t>
      </w:r>
      <w:r w:rsidR="003E7E61">
        <w:rPr>
          <w:szCs w:val="22"/>
          <w:lang w:val="en-CA"/>
        </w:rPr>
        <w:t>c</w:t>
      </w:r>
      <w:r w:rsidR="00CF0101">
        <w:rPr>
          <w:szCs w:val="22"/>
          <w:lang w:val="en-CA"/>
        </w:rPr>
        <w:t xml:space="preserve">e different interpolation techniques </w:t>
      </w:r>
      <w:r w:rsidR="003E7E61">
        <w:rPr>
          <w:szCs w:val="22"/>
          <w:lang w:val="en-CA"/>
        </w:rPr>
        <w:t xml:space="preserve">on several affine interpolation methods, section 3 </w:t>
      </w:r>
      <w:r w:rsidR="00170283">
        <w:rPr>
          <w:szCs w:val="22"/>
          <w:lang w:val="en-CA"/>
        </w:rPr>
        <w:t>provides details of the prop</w:t>
      </w:r>
      <w:r w:rsidR="00C45A56">
        <w:rPr>
          <w:szCs w:val="22"/>
          <w:lang w:val="en-CA"/>
        </w:rPr>
        <w:t>o</w:t>
      </w:r>
      <w:r w:rsidR="00170283">
        <w:rPr>
          <w:szCs w:val="22"/>
          <w:lang w:val="en-CA"/>
        </w:rPr>
        <w:t xml:space="preserve">sed technique and section </w:t>
      </w:r>
      <w:r w:rsidR="00C45A56">
        <w:rPr>
          <w:szCs w:val="22"/>
          <w:lang w:val="en-CA"/>
        </w:rPr>
        <w:fldChar w:fldCharType="begin"/>
      </w:r>
      <w:r w:rsidR="00C45A56">
        <w:rPr>
          <w:szCs w:val="22"/>
          <w:lang w:val="en-CA"/>
        </w:rPr>
        <w:instrText xml:space="preserve"> REF _Ref517599480 \r \h </w:instrText>
      </w:r>
      <w:r w:rsidR="00C45A56">
        <w:rPr>
          <w:szCs w:val="22"/>
          <w:lang w:val="en-CA"/>
        </w:rPr>
      </w:r>
      <w:r w:rsidR="00C45A56">
        <w:rPr>
          <w:szCs w:val="22"/>
          <w:lang w:val="en-CA"/>
        </w:rPr>
        <w:fldChar w:fldCharType="separate"/>
      </w:r>
      <w:r w:rsidR="00F1247B">
        <w:rPr>
          <w:szCs w:val="22"/>
          <w:lang w:val="en-CA"/>
        </w:rPr>
        <w:t>4</w:t>
      </w:r>
      <w:r w:rsidR="00C45A56">
        <w:rPr>
          <w:szCs w:val="22"/>
          <w:lang w:val="en-CA"/>
        </w:rPr>
        <w:fldChar w:fldCharType="end"/>
      </w:r>
      <w:r w:rsidR="00170283">
        <w:rPr>
          <w:szCs w:val="22"/>
          <w:lang w:val="en-CA"/>
        </w:rPr>
        <w:t xml:space="preserve"> reports detailed results</w:t>
      </w:r>
      <w:r w:rsidR="00E6491C">
        <w:rPr>
          <w:szCs w:val="22"/>
          <w:lang w:val="en-CA"/>
        </w:rPr>
        <w:t>.</w:t>
      </w:r>
      <w:r w:rsidR="00021400">
        <w:rPr>
          <w:szCs w:val="22"/>
          <w:lang w:val="en-CA"/>
        </w:rPr>
        <w:t xml:space="preserve"> </w:t>
      </w:r>
    </w:p>
    <w:p w14:paraId="4F0CCFBF" w14:textId="7934A93E" w:rsidR="003E7E61" w:rsidRDefault="003E7E61" w:rsidP="00785557">
      <w:pPr>
        <w:pStyle w:val="Heading1"/>
        <w:rPr>
          <w:lang w:val="en-CA"/>
        </w:rPr>
      </w:pPr>
      <w:bookmarkStart w:id="1" w:name="_Ref518402605"/>
      <w:r>
        <w:rPr>
          <w:lang w:val="en-CA"/>
        </w:rPr>
        <w:t>Interpolation techniques for non-translational inter prediction</w:t>
      </w:r>
      <w:bookmarkEnd w:id="1"/>
    </w:p>
    <w:p w14:paraId="79A99135" w14:textId="340C7509" w:rsidR="003E7E61" w:rsidRDefault="003E7E61" w:rsidP="003E7E61">
      <w:pPr>
        <w:rPr>
          <w:lang w:val="en-CA"/>
        </w:rPr>
      </w:pPr>
      <w:r>
        <w:rPr>
          <w:lang w:val="en-CA"/>
        </w:rPr>
        <w:t>In this section the wide list of CE4.1 affine model proposals provided with EIF on top of them. The reason is to demonstrate a trend of increasing performance of EIF on top of increased performance of affine models.</w:t>
      </w:r>
    </w:p>
    <w:p w14:paraId="32933696" w14:textId="4F0AC115" w:rsidR="002A38AB" w:rsidRDefault="002A38AB" w:rsidP="002A38AB">
      <w:pPr>
        <w:pStyle w:val="Caption"/>
        <w:rPr>
          <w:lang w:val="en-CA"/>
        </w:rPr>
      </w:pPr>
      <w:r>
        <w:t xml:space="preserve">Table </w:t>
      </w:r>
      <w:r>
        <w:fldChar w:fldCharType="begin"/>
      </w:r>
      <w:r>
        <w:instrText xml:space="preserve"> SEQ Table \* ARABIC </w:instrText>
      </w:r>
      <w:r>
        <w:fldChar w:fldCharType="separate"/>
      </w:r>
      <w:r w:rsidR="00F1247B">
        <w:rPr>
          <w:noProof/>
        </w:rPr>
        <w:t>1</w:t>
      </w:r>
      <w:r>
        <w:fldChar w:fldCharType="end"/>
      </w:r>
      <w:r>
        <w:t xml:space="preserve"> </w:t>
      </w:r>
    </w:p>
    <w:tbl>
      <w:tblPr>
        <w:tblW w:w="5000" w:type="pct"/>
        <w:tblLook w:val="04A0" w:firstRow="1" w:lastRow="0" w:firstColumn="1" w:lastColumn="0" w:noHBand="0" w:noVBand="1"/>
      </w:tblPr>
      <w:tblGrid>
        <w:gridCol w:w="440"/>
        <w:gridCol w:w="2197"/>
        <w:gridCol w:w="724"/>
        <w:gridCol w:w="726"/>
        <w:gridCol w:w="726"/>
        <w:gridCol w:w="591"/>
        <w:gridCol w:w="591"/>
        <w:gridCol w:w="726"/>
        <w:gridCol w:w="726"/>
        <w:gridCol w:w="726"/>
        <w:gridCol w:w="591"/>
        <w:gridCol w:w="591"/>
      </w:tblGrid>
      <w:tr w:rsidR="002A38AB" w:rsidRPr="003E7E61" w14:paraId="59740FEE" w14:textId="77777777" w:rsidTr="002A38AB">
        <w:trPr>
          <w:trHeight w:val="300"/>
        </w:trPr>
        <w:tc>
          <w:tcPr>
            <w:tcW w:w="235" w:type="pct"/>
            <w:tcBorders>
              <w:top w:val="nil"/>
              <w:left w:val="nil"/>
              <w:bottom w:val="nil"/>
              <w:right w:val="nil"/>
            </w:tcBorders>
            <w:shd w:val="clear" w:color="auto" w:fill="auto"/>
            <w:noWrap/>
            <w:vAlign w:val="bottom"/>
            <w:hideMark/>
          </w:tcPr>
          <w:p w14:paraId="0FBB35A5" w14:textId="77777777" w:rsidR="002A38AB" w:rsidRPr="003E7E61" w:rsidRDefault="002A38AB" w:rsidP="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74" w:type="pct"/>
            <w:tcBorders>
              <w:top w:val="nil"/>
              <w:left w:val="nil"/>
              <w:bottom w:val="nil"/>
              <w:right w:val="nil"/>
            </w:tcBorders>
            <w:shd w:val="clear" w:color="auto" w:fill="auto"/>
            <w:noWrap/>
            <w:vAlign w:val="bottom"/>
            <w:hideMark/>
          </w:tcPr>
          <w:p w14:paraId="1C05AA13" w14:textId="77777777" w:rsidR="002A38AB" w:rsidRPr="003E7E61" w:rsidRDefault="002A38AB" w:rsidP="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1795"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A580C" w14:textId="704D909E" w:rsidR="002A38AB" w:rsidRPr="003E7E61" w:rsidRDefault="002A38AB" w:rsidP="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4"/>
                <w:szCs w:val="22"/>
              </w:rPr>
            </w:pPr>
            <w:r>
              <w:rPr>
                <w:rFonts w:ascii="Calibri" w:hAnsi="Calibri" w:cs="Calibri"/>
                <w:color w:val="000000"/>
                <w:szCs w:val="22"/>
              </w:rPr>
              <w:t>CE4.1.X+EIF over VTM1.0</w:t>
            </w:r>
          </w:p>
        </w:tc>
        <w:tc>
          <w:tcPr>
            <w:tcW w:w="1796" w:type="pct"/>
            <w:gridSpan w:val="5"/>
            <w:tcBorders>
              <w:top w:val="single" w:sz="4" w:space="0" w:color="auto"/>
              <w:left w:val="nil"/>
              <w:bottom w:val="single" w:sz="4" w:space="0" w:color="auto"/>
              <w:right w:val="single" w:sz="4" w:space="0" w:color="auto"/>
            </w:tcBorders>
            <w:shd w:val="clear" w:color="auto" w:fill="auto"/>
            <w:noWrap/>
            <w:vAlign w:val="bottom"/>
            <w:hideMark/>
          </w:tcPr>
          <w:p w14:paraId="44F0803A" w14:textId="47978312" w:rsidR="002A38AB" w:rsidRPr="003E7E61" w:rsidRDefault="002A38AB" w:rsidP="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4"/>
                <w:szCs w:val="22"/>
              </w:rPr>
            </w:pPr>
            <w:r>
              <w:rPr>
                <w:rFonts w:ascii="Calibri" w:hAnsi="Calibri" w:cs="Calibri"/>
                <w:color w:val="000000"/>
                <w:szCs w:val="22"/>
              </w:rPr>
              <w:t>EIF over CE4.1.X Affine</w:t>
            </w:r>
          </w:p>
        </w:tc>
      </w:tr>
      <w:tr w:rsidR="002A38AB" w:rsidRPr="003E7E61" w14:paraId="77038464" w14:textId="77777777" w:rsidTr="002A38AB">
        <w:trPr>
          <w:trHeight w:val="315"/>
        </w:trPr>
        <w:tc>
          <w:tcPr>
            <w:tcW w:w="235" w:type="pct"/>
            <w:tcBorders>
              <w:top w:val="nil"/>
              <w:left w:val="nil"/>
              <w:bottom w:val="nil"/>
              <w:right w:val="nil"/>
            </w:tcBorders>
            <w:shd w:val="clear" w:color="auto" w:fill="auto"/>
            <w:noWrap/>
            <w:vAlign w:val="bottom"/>
            <w:hideMark/>
          </w:tcPr>
          <w:p w14:paraId="5493F5A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1174" w:type="pct"/>
            <w:tcBorders>
              <w:top w:val="nil"/>
              <w:left w:val="nil"/>
              <w:bottom w:val="nil"/>
              <w:right w:val="nil"/>
            </w:tcBorders>
            <w:shd w:val="clear" w:color="auto" w:fill="auto"/>
            <w:noWrap/>
            <w:vAlign w:val="bottom"/>
            <w:hideMark/>
          </w:tcPr>
          <w:p w14:paraId="4B43D97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387" w:type="pct"/>
            <w:tcBorders>
              <w:top w:val="nil"/>
              <w:left w:val="single" w:sz="4" w:space="0" w:color="auto"/>
              <w:bottom w:val="nil"/>
              <w:right w:val="single" w:sz="4" w:space="0" w:color="auto"/>
            </w:tcBorders>
            <w:shd w:val="clear" w:color="auto" w:fill="auto"/>
            <w:noWrap/>
            <w:vAlign w:val="bottom"/>
            <w:hideMark/>
          </w:tcPr>
          <w:p w14:paraId="04FB77B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Y</w:t>
            </w:r>
          </w:p>
        </w:tc>
        <w:tc>
          <w:tcPr>
            <w:tcW w:w="388" w:type="pct"/>
            <w:tcBorders>
              <w:top w:val="nil"/>
              <w:left w:val="nil"/>
              <w:bottom w:val="nil"/>
              <w:right w:val="single" w:sz="4" w:space="0" w:color="auto"/>
            </w:tcBorders>
            <w:shd w:val="clear" w:color="auto" w:fill="auto"/>
            <w:noWrap/>
            <w:vAlign w:val="bottom"/>
            <w:hideMark/>
          </w:tcPr>
          <w:p w14:paraId="3E2D53A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U</w:t>
            </w:r>
          </w:p>
        </w:tc>
        <w:tc>
          <w:tcPr>
            <w:tcW w:w="388" w:type="pct"/>
            <w:tcBorders>
              <w:top w:val="nil"/>
              <w:left w:val="nil"/>
              <w:bottom w:val="nil"/>
              <w:right w:val="single" w:sz="4" w:space="0" w:color="auto"/>
            </w:tcBorders>
            <w:shd w:val="clear" w:color="auto" w:fill="auto"/>
            <w:noWrap/>
            <w:vAlign w:val="bottom"/>
            <w:hideMark/>
          </w:tcPr>
          <w:p w14:paraId="6BEEAD7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V</w:t>
            </w:r>
          </w:p>
        </w:tc>
        <w:tc>
          <w:tcPr>
            <w:tcW w:w="316" w:type="pct"/>
            <w:tcBorders>
              <w:top w:val="nil"/>
              <w:left w:val="nil"/>
              <w:bottom w:val="nil"/>
              <w:right w:val="single" w:sz="4" w:space="0" w:color="auto"/>
            </w:tcBorders>
            <w:shd w:val="clear" w:color="auto" w:fill="auto"/>
            <w:noWrap/>
            <w:vAlign w:val="bottom"/>
            <w:hideMark/>
          </w:tcPr>
          <w:p w14:paraId="3E80B35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proofErr w:type="spellStart"/>
            <w:r w:rsidRPr="003E7E61">
              <w:rPr>
                <w:rFonts w:ascii="Calibri" w:hAnsi="Calibri" w:cs="Calibri"/>
                <w:color w:val="000000"/>
                <w:sz w:val="24"/>
                <w:szCs w:val="22"/>
              </w:rPr>
              <w:t>Enc</w:t>
            </w:r>
            <w:proofErr w:type="spellEnd"/>
          </w:p>
        </w:tc>
        <w:tc>
          <w:tcPr>
            <w:tcW w:w="316" w:type="pct"/>
            <w:tcBorders>
              <w:top w:val="nil"/>
              <w:left w:val="nil"/>
              <w:bottom w:val="nil"/>
              <w:right w:val="single" w:sz="4" w:space="0" w:color="auto"/>
            </w:tcBorders>
            <w:shd w:val="clear" w:color="auto" w:fill="auto"/>
            <w:noWrap/>
            <w:vAlign w:val="bottom"/>
            <w:hideMark/>
          </w:tcPr>
          <w:p w14:paraId="6A6D3B5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Dec</w:t>
            </w:r>
          </w:p>
        </w:tc>
        <w:tc>
          <w:tcPr>
            <w:tcW w:w="388" w:type="pct"/>
            <w:tcBorders>
              <w:top w:val="nil"/>
              <w:left w:val="nil"/>
              <w:bottom w:val="nil"/>
              <w:right w:val="single" w:sz="4" w:space="0" w:color="auto"/>
            </w:tcBorders>
            <w:shd w:val="clear" w:color="auto" w:fill="auto"/>
            <w:noWrap/>
            <w:vAlign w:val="bottom"/>
            <w:hideMark/>
          </w:tcPr>
          <w:p w14:paraId="7B8B5D6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Y</w:t>
            </w:r>
          </w:p>
        </w:tc>
        <w:tc>
          <w:tcPr>
            <w:tcW w:w="388" w:type="pct"/>
            <w:tcBorders>
              <w:top w:val="nil"/>
              <w:left w:val="nil"/>
              <w:bottom w:val="nil"/>
              <w:right w:val="single" w:sz="4" w:space="0" w:color="auto"/>
            </w:tcBorders>
            <w:shd w:val="clear" w:color="auto" w:fill="auto"/>
            <w:noWrap/>
            <w:vAlign w:val="bottom"/>
            <w:hideMark/>
          </w:tcPr>
          <w:p w14:paraId="2C8B844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U</w:t>
            </w:r>
          </w:p>
        </w:tc>
        <w:tc>
          <w:tcPr>
            <w:tcW w:w="388" w:type="pct"/>
            <w:tcBorders>
              <w:top w:val="nil"/>
              <w:left w:val="nil"/>
              <w:bottom w:val="nil"/>
              <w:right w:val="single" w:sz="4" w:space="0" w:color="auto"/>
            </w:tcBorders>
            <w:shd w:val="clear" w:color="auto" w:fill="auto"/>
            <w:noWrap/>
            <w:vAlign w:val="bottom"/>
            <w:hideMark/>
          </w:tcPr>
          <w:p w14:paraId="7F5F3AE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V</w:t>
            </w:r>
          </w:p>
        </w:tc>
        <w:tc>
          <w:tcPr>
            <w:tcW w:w="316" w:type="pct"/>
            <w:tcBorders>
              <w:top w:val="nil"/>
              <w:left w:val="nil"/>
              <w:bottom w:val="nil"/>
              <w:right w:val="single" w:sz="4" w:space="0" w:color="auto"/>
            </w:tcBorders>
            <w:shd w:val="clear" w:color="auto" w:fill="auto"/>
            <w:noWrap/>
            <w:vAlign w:val="bottom"/>
            <w:hideMark/>
          </w:tcPr>
          <w:p w14:paraId="03630A2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proofErr w:type="spellStart"/>
            <w:r w:rsidRPr="003E7E61">
              <w:rPr>
                <w:rFonts w:ascii="Calibri" w:hAnsi="Calibri" w:cs="Calibri"/>
                <w:color w:val="000000"/>
                <w:sz w:val="24"/>
                <w:szCs w:val="22"/>
              </w:rPr>
              <w:t>Enc</w:t>
            </w:r>
            <w:proofErr w:type="spellEnd"/>
          </w:p>
        </w:tc>
        <w:tc>
          <w:tcPr>
            <w:tcW w:w="316" w:type="pct"/>
            <w:tcBorders>
              <w:top w:val="nil"/>
              <w:left w:val="nil"/>
              <w:bottom w:val="nil"/>
              <w:right w:val="single" w:sz="4" w:space="0" w:color="auto"/>
            </w:tcBorders>
            <w:shd w:val="clear" w:color="auto" w:fill="auto"/>
            <w:noWrap/>
            <w:vAlign w:val="bottom"/>
            <w:hideMark/>
          </w:tcPr>
          <w:p w14:paraId="0989656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Dec</w:t>
            </w:r>
          </w:p>
        </w:tc>
      </w:tr>
      <w:tr w:rsidR="002A38AB" w:rsidRPr="003E7E61" w14:paraId="61253091" w14:textId="77777777" w:rsidTr="002A38AB">
        <w:trPr>
          <w:trHeight w:val="315"/>
        </w:trPr>
        <w:tc>
          <w:tcPr>
            <w:tcW w:w="235" w:type="pct"/>
            <w:tcBorders>
              <w:top w:val="nil"/>
              <w:left w:val="nil"/>
              <w:bottom w:val="nil"/>
              <w:right w:val="nil"/>
            </w:tcBorders>
            <w:shd w:val="clear" w:color="auto" w:fill="auto"/>
            <w:noWrap/>
            <w:vAlign w:val="bottom"/>
            <w:hideMark/>
          </w:tcPr>
          <w:p w14:paraId="5CFAF31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lastRenderedPageBreak/>
              <w:t>1</w:t>
            </w:r>
          </w:p>
        </w:tc>
        <w:tc>
          <w:tcPr>
            <w:tcW w:w="1174"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224C1EC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4.1.1*1x1.4-tap.DCTIF</w:t>
            </w:r>
          </w:p>
        </w:tc>
        <w:tc>
          <w:tcPr>
            <w:tcW w:w="387" w:type="pct"/>
            <w:tcBorders>
              <w:top w:val="single" w:sz="8" w:space="0" w:color="auto"/>
              <w:left w:val="nil"/>
              <w:bottom w:val="single" w:sz="8" w:space="0" w:color="auto"/>
              <w:right w:val="nil"/>
            </w:tcBorders>
            <w:shd w:val="clear" w:color="000000" w:fill="70AD47"/>
            <w:noWrap/>
            <w:vAlign w:val="center"/>
            <w:hideMark/>
          </w:tcPr>
          <w:p w14:paraId="5D44BFC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-3.27%</w:t>
            </w:r>
          </w:p>
        </w:tc>
        <w:tc>
          <w:tcPr>
            <w:tcW w:w="388" w:type="pct"/>
            <w:tcBorders>
              <w:top w:val="single" w:sz="8" w:space="0" w:color="auto"/>
              <w:left w:val="nil"/>
              <w:bottom w:val="single" w:sz="8" w:space="0" w:color="auto"/>
              <w:right w:val="nil"/>
            </w:tcBorders>
            <w:shd w:val="clear" w:color="000000" w:fill="87BA65"/>
            <w:noWrap/>
            <w:vAlign w:val="center"/>
            <w:hideMark/>
          </w:tcPr>
          <w:p w14:paraId="317F3F0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-2.50%</w:t>
            </w:r>
          </w:p>
        </w:tc>
        <w:tc>
          <w:tcPr>
            <w:tcW w:w="388" w:type="pct"/>
            <w:tcBorders>
              <w:top w:val="single" w:sz="8" w:space="0" w:color="auto"/>
              <w:left w:val="nil"/>
              <w:bottom w:val="single" w:sz="8" w:space="0" w:color="auto"/>
              <w:right w:val="single" w:sz="4" w:space="0" w:color="auto"/>
            </w:tcBorders>
            <w:shd w:val="clear" w:color="000000" w:fill="84B861"/>
            <w:noWrap/>
            <w:vAlign w:val="center"/>
            <w:hideMark/>
          </w:tcPr>
          <w:p w14:paraId="79A2507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-2.57%</w:t>
            </w:r>
          </w:p>
        </w:tc>
        <w:tc>
          <w:tcPr>
            <w:tcW w:w="316" w:type="pct"/>
            <w:tcBorders>
              <w:top w:val="nil"/>
              <w:left w:val="nil"/>
              <w:bottom w:val="single" w:sz="8" w:space="0" w:color="auto"/>
              <w:right w:val="nil"/>
            </w:tcBorders>
            <w:shd w:val="clear" w:color="auto" w:fill="auto"/>
            <w:noWrap/>
            <w:vAlign w:val="center"/>
            <w:hideMark/>
          </w:tcPr>
          <w:p w14:paraId="62F63D1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single" w:sz="4" w:space="0" w:color="auto"/>
              <w:bottom w:val="single" w:sz="8" w:space="0" w:color="auto"/>
              <w:right w:val="nil"/>
            </w:tcBorders>
            <w:shd w:val="clear" w:color="auto" w:fill="auto"/>
            <w:noWrap/>
            <w:vAlign w:val="center"/>
            <w:hideMark/>
          </w:tcPr>
          <w:p w14:paraId="1B92CDC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88" w:type="pct"/>
            <w:tcBorders>
              <w:top w:val="single" w:sz="8" w:space="0" w:color="auto"/>
              <w:left w:val="single" w:sz="8" w:space="0" w:color="auto"/>
              <w:bottom w:val="single" w:sz="8" w:space="0" w:color="auto"/>
              <w:right w:val="nil"/>
            </w:tcBorders>
            <w:shd w:val="clear" w:color="000000" w:fill="F1F7ED"/>
            <w:noWrap/>
            <w:vAlign w:val="center"/>
            <w:hideMark/>
          </w:tcPr>
          <w:p w14:paraId="69EC77F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-0.29%</w:t>
            </w:r>
          </w:p>
        </w:tc>
        <w:tc>
          <w:tcPr>
            <w:tcW w:w="388" w:type="pct"/>
            <w:tcBorders>
              <w:top w:val="single" w:sz="8" w:space="0" w:color="auto"/>
              <w:left w:val="nil"/>
              <w:bottom w:val="single" w:sz="8" w:space="0" w:color="auto"/>
              <w:right w:val="nil"/>
            </w:tcBorders>
            <w:shd w:val="clear" w:color="000000" w:fill="EFF5EA"/>
            <w:noWrap/>
            <w:vAlign w:val="center"/>
            <w:hideMark/>
          </w:tcPr>
          <w:p w14:paraId="2FC365E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-0.33%</w:t>
            </w:r>
          </w:p>
        </w:tc>
        <w:tc>
          <w:tcPr>
            <w:tcW w:w="388" w:type="pct"/>
            <w:tcBorders>
              <w:top w:val="single" w:sz="8" w:space="0" w:color="auto"/>
              <w:left w:val="nil"/>
              <w:bottom w:val="single" w:sz="8" w:space="0" w:color="auto"/>
              <w:right w:val="single" w:sz="4" w:space="0" w:color="auto"/>
            </w:tcBorders>
            <w:shd w:val="clear" w:color="000000" w:fill="EDF4E8"/>
            <w:noWrap/>
            <w:vAlign w:val="center"/>
            <w:hideMark/>
          </w:tcPr>
          <w:p w14:paraId="7628E53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-0.37%</w:t>
            </w:r>
          </w:p>
        </w:tc>
        <w:tc>
          <w:tcPr>
            <w:tcW w:w="316" w:type="pct"/>
            <w:tcBorders>
              <w:top w:val="nil"/>
              <w:left w:val="nil"/>
              <w:bottom w:val="single" w:sz="8" w:space="0" w:color="auto"/>
              <w:right w:val="nil"/>
            </w:tcBorders>
            <w:shd w:val="clear" w:color="auto" w:fill="auto"/>
            <w:noWrap/>
            <w:vAlign w:val="center"/>
            <w:hideMark/>
          </w:tcPr>
          <w:p w14:paraId="19EF80A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nil"/>
              <w:bottom w:val="single" w:sz="8" w:space="0" w:color="auto"/>
              <w:right w:val="single" w:sz="8" w:space="0" w:color="auto"/>
            </w:tcBorders>
            <w:shd w:val="clear" w:color="auto" w:fill="auto"/>
            <w:noWrap/>
            <w:vAlign w:val="center"/>
            <w:hideMark/>
          </w:tcPr>
          <w:p w14:paraId="142817C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r>
      <w:tr w:rsidR="002A38AB" w:rsidRPr="003E7E61" w14:paraId="1E40F285" w14:textId="77777777" w:rsidTr="002A38AB">
        <w:trPr>
          <w:trHeight w:val="315"/>
        </w:trPr>
        <w:tc>
          <w:tcPr>
            <w:tcW w:w="235" w:type="pct"/>
            <w:tcBorders>
              <w:top w:val="nil"/>
              <w:left w:val="nil"/>
              <w:bottom w:val="nil"/>
              <w:right w:val="nil"/>
            </w:tcBorders>
            <w:shd w:val="clear" w:color="auto" w:fill="auto"/>
            <w:noWrap/>
            <w:vAlign w:val="bottom"/>
            <w:hideMark/>
          </w:tcPr>
          <w:p w14:paraId="6AC50D8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2</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24A3FE1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4.1.1*1x1.4-tap.CE4.7.1</w:t>
            </w:r>
          </w:p>
        </w:tc>
        <w:tc>
          <w:tcPr>
            <w:tcW w:w="387" w:type="pct"/>
            <w:tcBorders>
              <w:top w:val="single" w:sz="8" w:space="0" w:color="auto"/>
              <w:left w:val="nil"/>
              <w:bottom w:val="single" w:sz="8" w:space="0" w:color="auto"/>
              <w:right w:val="nil"/>
            </w:tcBorders>
            <w:shd w:val="clear" w:color="000000" w:fill="70AD47"/>
            <w:noWrap/>
            <w:vAlign w:val="center"/>
            <w:hideMark/>
          </w:tcPr>
          <w:p w14:paraId="42582F8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-3.37%</w:t>
            </w:r>
          </w:p>
        </w:tc>
        <w:tc>
          <w:tcPr>
            <w:tcW w:w="388" w:type="pct"/>
            <w:tcBorders>
              <w:top w:val="single" w:sz="8" w:space="0" w:color="auto"/>
              <w:left w:val="nil"/>
              <w:bottom w:val="single" w:sz="8" w:space="0" w:color="auto"/>
              <w:right w:val="nil"/>
            </w:tcBorders>
            <w:shd w:val="clear" w:color="000000" w:fill="83B860"/>
            <w:noWrap/>
            <w:vAlign w:val="center"/>
            <w:hideMark/>
          </w:tcPr>
          <w:p w14:paraId="4C24CA4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-2.59%</w:t>
            </w:r>
          </w:p>
        </w:tc>
        <w:tc>
          <w:tcPr>
            <w:tcW w:w="388" w:type="pct"/>
            <w:tcBorders>
              <w:top w:val="single" w:sz="8" w:space="0" w:color="auto"/>
              <w:left w:val="nil"/>
              <w:bottom w:val="single" w:sz="8" w:space="0" w:color="auto"/>
              <w:right w:val="single" w:sz="4" w:space="0" w:color="auto"/>
            </w:tcBorders>
            <w:shd w:val="clear" w:color="000000" w:fill="7EB55A"/>
            <w:noWrap/>
            <w:vAlign w:val="center"/>
            <w:hideMark/>
          </w:tcPr>
          <w:p w14:paraId="3A6FE28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-2.69%</w:t>
            </w:r>
          </w:p>
        </w:tc>
        <w:tc>
          <w:tcPr>
            <w:tcW w:w="316" w:type="pct"/>
            <w:tcBorders>
              <w:top w:val="nil"/>
              <w:left w:val="nil"/>
              <w:bottom w:val="single" w:sz="8" w:space="0" w:color="auto"/>
              <w:right w:val="nil"/>
            </w:tcBorders>
            <w:shd w:val="clear" w:color="auto" w:fill="auto"/>
            <w:noWrap/>
            <w:vAlign w:val="center"/>
            <w:hideMark/>
          </w:tcPr>
          <w:p w14:paraId="7152106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single" w:sz="4" w:space="0" w:color="auto"/>
              <w:bottom w:val="single" w:sz="8" w:space="0" w:color="auto"/>
              <w:right w:val="nil"/>
            </w:tcBorders>
            <w:shd w:val="clear" w:color="auto" w:fill="auto"/>
            <w:noWrap/>
            <w:vAlign w:val="center"/>
            <w:hideMark/>
          </w:tcPr>
          <w:p w14:paraId="744B7A6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88" w:type="pct"/>
            <w:tcBorders>
              <w:top w:val="single" w:sz="8" w:space="0" w:color="auto"/>
              <w:left w:val="single" w:sz="8" w:space="0" w:color="auto"/>
              <w:bottom w:val="single" w:sz="8" w:space="0" w:color="auto"/>
              <w:right w:val="nil"/>
            </w:tcBorders>
            <w:shd w:val="clear" w:color="000000" w:fill="EBF4E6"/>
            <w:noWrap/>
            <w:vAlign w:val="center"/>
            <w:hideMark/>
          </w:tcPr>
          <w:p w14:paraId="0EA3DCE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-0.40%</w:t>
            </w:r>
          </w:p>
        </w:tc>
        <w:tc>
          <w:tcPr>
            <w:tcW w:w="388" w:type="pct"/>
            <w:tcBorders>
              <w:top w:val="single" w:sz="8" w:space="0" w:color="auto"/>
              <w:left w:val="nil"/>
              <w:bottom w:val="single" w:sz="8" w:space="0" w:color="auto"/>
              <w:right w:val="nil"/>
            </w:tcBorders>
            <w:shd w:val="clear" w:color="000000" w:fill="EAF3E5"/>
            <w:noWrap/>
            <w:vAlign w:val="center"/>
            <w:hideMark/>
          </w:tcPr>
          <w:p w14:paraId="3F5E136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-0.42%</w:t>
            </w:r>
          </w:p>
        </w:tc>
        <w:tc>
          <w:tcPr>
            <w:tcW w:w="388" w:type="pct"/>
            <w:tcBorders>
              <w:top w:val="single" w:sz="8" w:space="0" w:color="auto"/>
              <w:left w:val="nil"/>
              <w:bottom w:val="single" w:sz="8" w:space="0" w:color="auto"/>
              <w:right w:val="single" w:sz="4" w:space="0" w:color="auto"/>
            </w:tcBorders>
            <w:shd w:val="clear" w:color="000000" w:fill="E7F1E0"/>
            <w:noWrap/>
            <w:vAlign w:val="center"/>
            <w:hideMark/>
          </w:tcPr>
          <w:p w14:paraId="171C65C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-0.49%</w:t>
            </w:r>
          </w:p>
        </w:tc>
        <w:tc>
          <w:tcPr>
            <w:tcW w:w="316" w:type="pct"/>
            <w:tcBorders>
              <w:top w:val="nil"/>
              <w:left w:val="nil"/>
              <w:bottom w:val="single" w:sz="8" w:space="0" w:color="auto"/>
              <w:right w:val="nil"/>
            </w:tcBorders>
            <w:shd w:val="clear" w:color="auto" w:fill="auto"/>
            <w:noWrap/>
            <w:vAlign w:val="center"/>
            <w:hideMark/>
          </w:tcPr>
          <w:p w14:paraId="3779AF6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nil"/>
              <w:bottom w:val="single" w:sz="8" w:space="0" w:color="auto"/>
              <w:right w:val="single" w:sz="8" w:space="0" w:color="auto"/>
            </w:tcBorders>
            <w:shd w:val="clear" w:color="auto" w:fill="auto"/>
            <w:noWrap/>
            <w:vAlign w:val="center"/>
            <w:hideMark/>
          </w:tcPr>
          <w:p w14:paraId="524AE50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r>
      <w:tr w:rsidR="002A38AB" w:rsidRPr="003E7E61" w14:paraId="52684773" w14:textId="77777777" w:rsidTr="002A38AB">
        <w:trPr>
          <w:trHeight w:val="315"/>
        </w:trPr>
        <w:tc>
          <w:tcPr>
            <w:tcW w:w="235" w:type="pct"/>
            <w:tcBorders>
              <w:top w:val="nil"/>
              <w:left w:val="nil"/>
              <w:bottom w:val="nil"/>
              <w:right w:val="nil"/>
            </w:tcBorders>
            <w:shd w:val="clear" w:color="auto" w:fill="auto"/>
            <w:noWrap/>
            <w:vAlign w:val="bottom"/>
            <w:hideMark/>
          </w:tcPr>
          <w:p w14:paraId="3CA49BE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3</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11FDC09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4.1.1*1x1.4-tap.J0024</w:t>
            </w:r>
          </w:p>
        </w:tc>
        <w:tc>
          <w:tcPr>
            <w:tcW w:w="387" w:type="pct"/>
            <w:tcBorders>
              <w:top w:val="single" w:sz="8" w:space="0" w:color="auto"/>
              <w:left w:val="nil"/>
              <w:bottom w:val="single" w:sz="8" w:space="0" w:color="auto"/>
              <w:right w:val="nil"/>
            </w:tcBorders>
            <w:shd w:val="clear" w:color="000000" w:fill="70AD47"/>
            <w:noWrap/>
            <w:vAlign w:val="center"/>
            <w:hideMark/>
          </w:tcPr>
          <w:p w14:paraId="4ED31CC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-3.45%</w:t>
            </w:r>
          </w:p>
        </w:tc>
        <w:tc>
          <w:tcPr>
            <w:tcW w:w="388" w:type="pct"/>
            <w:tcBorders>
              <w:top w:val="single" w:sz="8" w:space="0" w:color="auto"/>
              <w:left w:val="nil"/>
              <w:bottom w:val="single" w:sz="8" w:space="0" w:color="auto"/>
              <w:right w:val="nil"/>
            </w:tcBorders>
            <w:shd w:val="clear" w:color="000000" w:fill="7DB458"/>
            <w:noWrap/>
            <w:vAlign w:val="center"/>
            <w:hideMark/>
          </w:tcPr>
          <w:p w14:paraId="1402EA2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-2.71%</w:t>
            </w:r>
          </w:p>
        </w:tc>
        <w:tc>
          <w:tcPr>
            <w:tcW w:w="388" w:type="pct"/>
            <w:tcBorders>
              <w:top w:val="single" w:sz="8" w:space="0" w:color="auto"/>
              <w:left w:val="nil"/>
              <w:bottom w:val="single" w:sz="8" w:space="0" w:color="auto"/>
              <w:right w:val="single" w:sz="4" w:space="0" w:color="auto"/>
            </w:tcBorders>
            <w:shd w:val="clear" w:color="000000" w:fill="76B04F"/>
            <w:noWrap/>
            <w:vAlign w:val="center"/>
            <w:hideMark/>
          </w:tcPr>
          <w:p w14:paraId="4EDDFCC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-2.86%</w:t>
            </w:r>
          </w:p>
        </w:tc>
        <w:tc>
          <w:tcPr>
            <w:tcW w:w="316" w:type="pct"/>
            <w:tcBorders>
              <w:top w:val="nil"/>
              <w:left w:val="nil"/>
              <w:bottom w:val="single" w:sz="8" w:space="0" w:color="auto"/>
              <w:right w:val="nil"/>
            </w:tcBorders>
            <w:shd w:val="clear" w:color="auto" w:fill="auto"/>
            <w:noWrap/>
            <w:vAlign w:val="center"/>
            <w:hideMark/>
          </w:tcPr>
          <w:p w14:paraId="3536A4D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single" w:sz="4" w:space="0" w:color="auto"/>
              <w:bottom w:val="single" w:sz="8" w:space="0" w:color="auto"/>
              <w:right w:val="nil"/>
            </w:tcBorders>
            <w:shd w:val="clear" w:color="auto" w:fill="auto"/>
            <w:noWrap/>
            <w:vAlign w:val="center"/>
            <w:hideMark/>
          </w:tcPr>
          <w:p w14:paraId="0C5E004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88" w:type="pct"/>
            <w:tcBorders>
              <w:top w:val="single" w:sz="8" w:space="0" w:color="auto"/>
              <w:left w:val="single" w:sz="8" w:space="0" w:color="auto"/>
              <w:bottom w:val="single" w:sz="8" w:space="0" w:color="auto"/>
              <w:right w:val="nil"/>
            </w:tcBorders>
            <w:shd w:val="clear" w:color="000000" w:fill="E8F1E1"/>
            <w:noWrap/>
            <w:vAlign w:val="center"/>
            <w:hideMark/>
          </w:tcPr>
          <w:p w14:paraId="0D3D848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-0.48%</w:t>
            </w:r>
          </w:p>
        </w:tc>
        <w:tc>
          <w:tcPr>
            <w:tcW w:w="388" w:type="pct"/>
            <w:tcBorders>
              <w:top w:val="single" w:sz="8" w:space="0" w:color="auto"/>
              <w:left w:val="nil"/>
              <w:bottom w:val="single" w:sz="8" w:space="0" w:color="auto"/>
              <w:right w:val="nil"/>
            </w:tcBorders>
            <w:shd w:val="clear" w:color="000000" w:fill="E5F0DD"/>
            <w:noWrap/>
            <w:vAlign w:val="center"/>
            <w:hideMark/>
          </w:tcPr>
          <w:p w14:paraId="0C11F5A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-0.54%</w:t>
            </w:r>
          </w:p>
        </w:tc>
        <w:tc>
          <w:tcPr>
            <w:tcW w:w="388" w:type="pct"/>
            <w:tcBorders>
              <w:top w:val="single" w:sz="8" w:space="0" w:color="auto"/>
              <w:left w:val="nil"/>
              <w:bottom w:val="single" w:sz="8" w:space="0" w:color="auto"/>
              <w:right w:val="single" w:sz="4" w:space="0" w:color="auto"/>
            </w:tcBorders>
            <w:shd w:val="clear" w:color="000000" w:fill="DEECD5"/>
            <w:noWrap/>
            <w:vAlign w:val="center"/>
            <w:hideMark/>
          </w:tcPr>
          <w:p w14:paraId="2808D90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-0.68%</w:t>
            </w:r>
          </w:p>
        </w:tc>
        <w:tc>
          <w:tcPr>
            <w:tcW w:w="316" w:type="pct"/>
            <w:tcBorders>
              <w:top w:val="nil"/>
              <w:left w:val="nil"/>
              <w:bottom w:val="single" w:sz="8" w:space="0" w:color="auto"/>
              <w:right w:val="nil"/>
            </w:tcBorders>
            <w:shd w:val="clear" w:color="auto" w:fill="auto"/>
            <w:noWrap/>
            <w:vAlign w:val="center"/>
            <w:hideMark/>
          </w:tcPr>
          <w:p w14:paraId="767A126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nil"/>
              <w:bottom w:val="single" w:sz="8" w:space="0" w:color="auto"/>
              <w:right w:val="single" w:sz="8" w:space="0" w:color="auto"/>
            </w:tcBorders>
            <w:shd w:val="clear" w:color="auto" w:fill="auto"/>
            <w:noWrap/>
            <w:vAlign w:val="center"/>
            <w:hideMark/>
          </w:tcPr>
          <w:p w14:paraId="442173E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r>
      <w:tr w:rsidR="003E7E61" w:rsidRPr="003E7E61" w14:paraId="4A23D15B" w14:textId="77777777" w:rsidTr="002A38AB">
        <w:trPr>
          <w:trHeight w:val="315"/>
        </w:trPr>
        <w:tc>
          <w:tcPr>
            <w:tcW w:w="235" w:type="pct"/>
            <w:tcBorders>
              <w:top w:val="nil"/>
              <w:left w:val="nil"/>
              <w:bottom w:val="nil"/>
              <w:right w:val="nil"/>
            </w:tcBorders>
            <w:shd w:val="clear" w:color="auto" w:fill="auto"/>
            <w:noWrap/>
            <w:vAlign w:val="bottom"/>
            <w:hideMark/>
          </w:tcPr>
          <w:p w14:paraId="0589DB2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4</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14A9088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4.1.2a (J0012, Nokia)</w:t>
            </w:r>
          </w:p>
        </w:tc>
        <w:tc>
          <w:tcPr>
            <w:tcW w:w="387" w:type="pct"/>
            <w:tcBorders>
              <w:top w:val="single" w:sz="8" w:space="0" w:color="auto"/>
              <w:left w:val="nil"/>
              <w:bottom w:val="single" w:sz="8" w:space="0" w:color="auto"/>
              <w:right w:val="nil"/>
            </w:tcBorders>
            <w:shd w:val="clear" w:color="000000" w:fill="70AD47"/>
            <w:noWrap/>
            <w:vAlign w:val="center"/>
            <w:hideMark/>
          </w:tcPr>
          <w:p w14:paraId="33B85CE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-3.30%</w:t>
            </w:r>
          </w:p>
        </w:tc>
        <w:tc>
          <w:tcPr>
            <w:tcW w:w="388" w:type="pct"/>
            <w:tcBorders>
              <w:top w:val="single" w:sz="8" w:space="0" w:color="auto"/>
              <w:left w:val="nil"/>
              <w:bottom w:val="single" w:sz="8" w:space="0" w:color="auto"/>
              <w:right w:val="nil"/>
            </w:tcBorders>
            <w:shd w:val="clear" w:color="000000" w:fill="8DBE6D"/>
            <w:noWrap/>
            <w:vAlign w:val="center"/>
            <w:hideMark/>
          </w:tcPr>
          <w:p w14:paraId="42D12FE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-2.38%</w:t>
            </w:r>
          </w:p>
        </w:tc>
        <w:tc>
          <w:tcPr>
            <w:tcW w:w="388" w:type="pct"/>
            <w:tcBorders>
              <w:top w:val="single" w:sz="8" w:space="0" w:color="auto"/>
              <w:left w:val="nil"/>
              <w:bottom w:val="single" w:sz="8" w:space="0" w:color="auto"/>
              <w:right w:val="single" w:sz="4" w:space="0" w:color="auto"/>
            </w:tcBorders>
            <w:shd w:val="clear" w:color="000000" w:fill="8EBE6D"/>
            <w:noWrap/>
            <w:vAlign w:val="center"/>
            <w:hideMark/>
          </w:tcPr>
          <w:p w14:paraId="6E26D7C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-2.37%</w:t>
            </w:r>
          </w:p>
        </w:tc>
        <w:tc>
          <w:tcPr>
            <w:tcW w:w="316" w:type="pct"/>
            <w:tcBorders>
              <w:top w:val="single" w:sz="8" w:space="0" w:color="auto"/>
              <w:left w:val="single" w:sz="4" w:space="0" w:color="auto"/>
              <w:bottom w:val="single" w:sz="8" w:space="0" w:color="auto"/>
              <w:right w:val="nil"/>
            </w:tcBorders>
            <w:shd w:val="clear" w:color="000000" w:fill="FFB3B3"/>
            <w:noWrap/>
            <w:vAlign w:val="center"/>
            <w:hideMark/>
          </w:tcPr>
          <w:p w14:paraId="632FDB1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140%</w:t>
            </w:r>
          </w:p>
        </w:tc>
        <w:tc>
          <w:tcPr>
            <w:tcW w:w="316" w:type="pct"/>
            <w:tcBorders>
              <w:top w:val="single" w:sz="8" w:space="0" w:color="auto"/>
              <w:left w:val="single" w:sz="4" w:space="0" w:color="auto"/>
              <w:bottom w:val="single" w:sz="8" w:space="0" w:color="auto"/>
              <w:right w:val="nil"/>
            </w:tcBorders>
            <w:shd w:val="clear" w:color="000000" w:fill="FFECEC"/>
            <w:noWrap/>
            <w:vAlign w:val="center"/>
            <w:hideMark/>
          </w:tcPr>
          <w:p w14:paraId="3DF58C7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110%</w:t>
            </w:r>
          </w:p>
        </w:tc>
        <w:tc>
          <w:tcPr>
            <w:tcW w:w="388" w:type="pct"/>
            <w:tcBorders>
              <w:top w:val="single" w:sz="8" w:space="0" w:color="auto"/>
              <w:left w:val="single" w:sz="8" w:space="0" w:color="auto"/>
              <w:bottom w:val="single" w:sz="8" w:space="0" w:color="auto"/>
              <w:right w:val="nil"/>
            </w:tcBorders>
            <w:shd w:val="clear" w:color="000000" w:fill="EFF5EA"/>
            <w:noWrap/>
            <w:vAlign w:val="center"/>
            <w:hideMark/>
          </w:tcPr>
          <w:p w14:paraId="101AECD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-0.33%</w:t>
            </w:r>
          </w:p>
        </w:tc>
        <w:tc>
          <w:tcPr>
            <w:tcW w:w="388" w:type="pct"/>
            <w:tcBorders>
              <w:top w:val="single" w:sz="8" w:space="0" w:color="auto"/>
              <w:left w:val="nil"/>
              <w:bottom w:val="single" w:sz="8" w:space="0" w:color="auto"/>
              <w:right w:val="nil"/>
            </w:tcBorders>
            <w:shd w:val="clear" w:color="000000" w:fill="F5F9F2"/>
            <w:noWrap/>
            <w:vAlign w:val="center"/>
            <w:hideMark/>
          </w:tcPr>
          <w:p w14:paraId="73FD3A7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-0.20%</w:t>
            </w:r>
          </w:p>
        </w:tc>
        <w:tc>
          <w:tcPr>
            <w:tcW w:w="388" w:type="pct"/>
            <w:tcBorders>
              <w:top w:val="single" w:sz="8" w:space="0" w:color="auto"/>
              <w:left w:val="nil"/>
              <w:bottom w:val="single" w:sz="8" w:space="0" w:color="auto"/>
              <w:right w:val="single" w:sz="4" w:space="0" w:color="auto"/>
            </w:tcBorders>
            <w:shd w:val="clear" w:color="000000" w:fill="F7FAF5"/>
            <w:noWrap/>
            <w:vAlign w:val="center"/>
            <w:hideMark/>
          </w:tcPr>
          <w:p w14:paraId="54B7D35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-0.16%</w:t>
            </w:r>
          </w:p>
        </w:tc>
        <w:tc>
          <w:tcPr>
            <w:tcW w:w="316" w:type="pct"/>
            <w:tcBorders>
              <w:top w:val="single" w:sz="8" w:space="0" w:color="auto"/>
              <w:left w:val="single" w:sz="4" w:space="0" w:color="auto"/>
              <w:bottom w:val="single" w:sz="8" w:space="0" w:color="auto"/>
              <w:right w:val="nil"/>
            </w:tcBorders>
            <w:shd w:val="clear" w:color="000000" w:fill="FFFBFB"/>
            <w:noWrap/>
            <w:vAlign w:val="center"/>
            <w:hideMark/>
          </w:tcPr>
          <w:p w14:paraId="2B32DBB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4"/>
                <w:szCs w:val="18"/>
              </w:rPr>
            </w:pPr>
            <w:r w:rsidRPr="003E7E61">
              <w:rPr>
                <w:rFonts w:ascii="Arial" w:hAnsi="Arial" w:cs="Arial"/>
                <w:color w:val="808080"/>
                <w:sz w:val="14"/>
                <w:szCs w:val="18"/>
              </w:rPr>
              <w:t>102%</w:t>
            </w:r>
          </w:p>
        </w:tc>
        <w:tc>
          <w:tcPr>
            <w:tcW w:w="316" w:type="pct"/>
            <w:tcBorders>
              <w:top w:val="single" w:sz="8" w:space="0" w:color="auto"/>
              <w:left w:val="single" w:sz="4" w:space="0" w:color="auto"/>
              <w:bottom w:val="single" w:sz="8" w:space="0" w:color="auto"/>
              <w:right w:val="single" w:sz="8" w:space="0" w:color="auto"/>
            </w:tcBorders>
            <w:shd w:val="clear" w:color="000000" w:fill="FAFCF8"/>
            <w:noWrap/>
            <w:vAlign w:val="center"/>
            <w:hideMark/>
          </w:tcPr>
          <w:p w14:paraId="5923B6A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4"/>
                <w:szCs w:val="18"/>
              </w:rPr>
            </w:pPr>
            <w:r w:rsidRPr="003E7E61">
              <w:rPr>
                <w:rFonts w:ascii="Arial" w:hAnsi="Arial" w:cs="Arial"/>
                <w:color w:val="808080"/>
                <w:sz w:val="14"/>
                <w:szCs w:val="18"/>
              </w:rPr>
              <w:t>100%</w:t>
            </w:r>
          </w:p>
        </w:tc>
      </w:tr>
      <w:tr w:rsidR="003E7E61" w:rsidRPr="003E7E61" w14:paraId="482AA4DF" w14:textId="77777777" w:rsidTr="002A38AB">
        <w:trPr>
          <w:trHeight w:val="315"/>
        </w:trPr>
        <w:tc>
          <w:tcPr>
            <w:tcW w:w="235" w:type="pct"/>
            <w:tcBorders>
              <w:top w:val="nil"/>
              <w:left w:val="nil"/>
              <w:bottom w:val="nil"/>
              <w:right w:val="nil"/>
            </w:tcBorders>
            <w:shd w:val="clear" w:color="auto" w:fill="auto"/>
            <w:noWrap/>
            <w:vAlign w:val="bottom"/>
            <w:hideMark/>
          </w:tcPr>
          <w:p w14:paraId="5B2366F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5</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832534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4.1.2b (J0012, Nokia)</w:t>
            </w:r>
          </w:p>
        </w:tc>
        <w:tc>
          <w:tcPr>
            <w:tcW w:w="387" w:type="pct"/>
            <w:tcBorders>
              <w:top w:val="single" w:sz="8" w:space="0" w:color="auto"/>
              <w:left w:val="nil"/>
              <w:bottom w:val="single" w:sz="8" w:space="0" w:color="auto"/>
              <w:right w:val="nil"/>
            </w:tcBorders>
            <w:shd w:val="clear" w:color="000000" w:fill="74AF4D"/>
            <w:noWrap/>
            <w:vAlign w:val="center"/>
            <w:hideMark/>
          </w:tcPr>
          <w:p w14:paraId="3DB15EB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-2.90%</w:t>
            </w:r>
          </w:p>
        </w:tc>
        <w:tc>
          <w:tcPr>
            <w:tcW w:w="388" w:type="pct"/>
            <w:tcBorders>
              <w:top w:val="single" w:sz="8" w:space="0" w:color="auto"/>
              <w:left w:val="nil"/>
              <w:bottom w:val="single" w:sz="8" w:space="0" w:color="auto"/>
              <w:right w:val="nil"/>
            </w:tcBorders>
            <w:shd w:val="clear" w:color="000000" w:fill="A1C986"/>
            <w:noWrap/>
            <w:vAlign w:val="center"/>
            <w:hideMark/>
          </w:tcPr>
          <w:p w14:paraId="588BC55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-1.97%</w:t>
            </w:r>
          </w:p>
        </w:tc>
        <w:tc>
          <w:tcPr>
            <w:tcW w:w="388" w:type="pct"/>
            <w:tcBorders>
              <w:top w:val="single" w:sz="8" w:space="0" w:color="auto"/>
              <w:left w:val="nil"/>
              <w:bottom w:val="single" w:sz="8" w:space="0" w:color="auto"/>
              <w:right w:val="single" w:sz="4" w:space="0" w:color="auto"/>
            </w:tcBorders>
            <w:shd w:val="clear" w:color="000000" w:fill="A3CA88"/>
            <w:noWrap/>
            <w:vAlign w:val="center"/>
            <w:hideMark/>
          </w:tcPr>
          <w:p w14:paraId="051E3DD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-1.93%</w:t>
            </w:r>
          </w:p>
        </w:tc>
        <w:tc>
          <w:tcPr>
            <w:tcW w:w="316" w:type="pct"/>
            <w:tcBorders>
              <w:top w:val="single" w:sz="8" w:space="0" w:color="auto"/>
              <w:left w:val="single" w:sz="4" w:space="0" w:color="auto"/>
              <w:bottom w:val="single" w:sz="8" w:space="0" w:color="auto"/>
              <w:right w:val="nil"/>
            </w:tcBorders>
            <w:shd w:val="clear" w:color="000000" w:fill="FFBEBE"/>
            <w:noWrap/>
            <w:vAlign w:val="center"/>
            <w:hideMark/>
          </w:tcPr>
          <w:p w14:paraId="7436895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134%</w:t>
            </w:r>
          </w:p>
        </w:tc>
        <w:tc>
          <w:tcPr>
            <w:tcW w:w="316" w:type="pct"/>
            <w:tcBorders>
              <w:top w:val="single" w:sz="8" w:space="0" w:color="auto"/>
              <w:left w:val="single" w:sz="4" w:space="0" w:color="auto"/>
              <w:bottom w:val="single" w:sz="8" w:space="0" w:color="auto"/>
              <w:right w:val="nil"/>
            </w:tcBorders>
            <w:shd w:val="clear" w:color="000000" w:fill="FFF7F7"/>
            <w:noWrap/>
            <w:vAlign w:val="center"/>
            <w:hideMark/>
          </w:tcPr>
          <w:p w14:paraId="6B409A1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105%</w:t>
            </w:r>
          </w:p>
        </w:tc>
        <w:tc>
          <w:tcPr>
            <w:tcW w:w="388" w:type="pct"/>
            <w:tcBorders>
              <w:top w:val="single" w:sz="8" w:space="0" w:color="auto"/>
              <w:left w:val="single" w:sz="8" w:space="0" w:color="auto"/>
              <w:bottom w:val="single" w:sz="8" w:space="0" w:color="auto"/>
              <w:right w:val="nil"/>
            </w:tcBorders>
            <w:shd w:val="clear" w:color="000000" w:fill="FFF7F7"/>
            <w:noWrap/>
            <w:vAlign w:val="center"/>
            <w:hideMark/>
          </w:tcPr>
          <w:p w14:paraId="28642E0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0.10%</w:t>
            </w:r>
          </w:p>
        </w:tc>
        <w:tc>
          <w:tcPr>
            <w:tcW w:w="388" w:type="pct"/>
            <w:tcBorders>
              <w:top w:val="single" w:sz="8" w:space="0" w:color="auto"/>
              <w:left w:val="nil"/>
              <w:bottom w:val="single" w:sz="8" w:space="0" w:color="auto"/>
              <w:right w:val="nil"/>
            </w:tcBorders>
            <w:shd w:val="clear" w:color="000000" w:fill="FFECEC"/>
            <w:noWrap/>
            <w:vAlign w:val="center"/>
            <w:hideMark/>
          </w:tcPr>
          <w:p w14:paraId="2645F1D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0.23%</w:t>
            </w:r>
          </w:p>
        </w:tc>
        <w:tc>
          <w:tcPr>
            <w:tcW w:w="388" w:type="pct"/>
            <w:tcBorders>
              <w:top w:val="single" w:sz="8" w:space="0" w:color="auto"/>
              <w:left w:val="nil"/>
              <w:bottom w:val="single" w:sz="8" w:space="0" w:color="auto"/>
              <w:right w:val="single" w:sz="4" w:space="0" w:color="auto"/>
            </w:tcBorders>
            <w:shd w:val="clear" w:color="000000" w:fill="FFE6E6"/>
            <w:noWrap/>
            <w:vAlign w:val="center"/>
            <w:hideMark/>
          </w:tcPr>
          <w:p w14:paraId="645BD39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0.30%</w:t>
            </w:r>
          </w:p>
        </w:tc>
        <w:tc>
          <w:tcPr>
            <w:tcW w:w="316" w:type="pct"/>
            <w:tcBorders>
              <w:top w:val="single" w:sz="8" w:space="0" w:color="auto"/>
              <w:left w:val="single" w:sz="4" w:space="0" w:color="auto"/>
              <w:bottom w:val="single" w:sz="8" w:space="0" w:color="auto"/>
              <w:right w:val="nil"/>
            </w:tcBorders>
            <w:shd w:val="clear" w:color="000000" w:fill="E0EDD7"/>
            <w:noWrap/>
            <w:vAlign w:val="center"/>
            <w:hideMark/>
          </w:tcPr>
          <w:p w14:paraId="31D240A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4"/>
                <w:szCs w:val="18"/>
              </w:rPr>
            </w:pPr>
            <w:r w:rsidRPr="003E7E61">
              <w:rPr>
                <w:rFonts w:ascii="Arial" w:hAnsi="Arial" w:cs="Arial"/>
                <w:color w:val="808080"/>
                <w:sz w:val="14"/>
                <w:szCs w:val="18"/>
              </w:rPr>
              <w:t>98%</w:t>
            </w:r>
          </w:p>
        </w:tc>
        <w:tc>
          <w:tcPr>
            <w:tcW w:w="316" w:type="pct"/>
            <w:tcBorders>
              <w:top w:val="single" w:sz="8" w:space="0" w:color="auto"/>
              <w:left w:val="single" w:sz="4" w:space="0" w:color="auto"/>
              <w:bottom w:val="single" w:sz="8" w:space="0" w:color="auto"/>
              <w:right w:val="single" w:sz="8" w:space="0" w:color="auto"/>
            </w:tcBorders>
            <w:shd w:val="clear" w:color="000000" w:fill="B3D39D"/>
            <w:noWrap/>
            <w:vAlign w:val="center"/>
            <w:hideMark/>
          </w:tcPr>
          <w:p w14:paraId="6A07CC0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4"/>
                <w:szCs w:val="18"/>
              </w:rPr>
            </w:pPr>
            <w:r w:rsidRPr="003E7E61">
              <w:rPr>
                <w:rFonts w:ascii="Arial" w:hAnsi="Arial" w:cs="Arial"/>
                <w:color w:val="808080"/>
                <w:sz w:val="14"/>
                <w:szCs w:val="18"/>
              </w:rPr>
              <w:t>95%</w:t>
            </w:r>
          </w:p>
        </w:tc>
      </w:tr>
      <w:tr w:rsidR="003E7E61" w:rsidRPr="003E7E61" w14:paraId="36D41343" w14:textId="77777777" w:rsidTr="002A38AB">
        <w:trPr>
          <w:trHeight w:val="315"/>
        </w:trPr>
        <w:tc>
          <w:tcPr>
            <w:tcW w:w="235" w:type="pct"/>
            <w:tcBorders>
              <w:top w:val="nil"/>
              <w:left w:val="nil"/>
              <w:bottom w:val="nil"/>
              <w:right w:val="nil"/>
            </w:tcBorders>
            <w:shd w:val="clear" w:color="auto" w:fill="auto"/>
            <w:noWrap/>
            <w:vAlign w:val="bottom"/>
            <w:hideMark/>
          </w:tcPr>
          <w:p w14:paraId="2703DCA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6</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5A358E4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4.1.3a (J0021, Qualcomm)</w:t>
            </w:r>
          </w:p>
        </w:tc>
        <w:tc>
          <w:tcPr>
            <w:tcW w:w="387" w:type="pct"/>
            <w:tcBorders>
              <w:top w:val="single" w:sz="8" w:space="0" w:color="auto"/>
              <w:left w:val="nil"/>
              <w:bottom w:val="single" w:sz="8" w:space="0" w:color="auto"/>
              <w:right w:val="nil"/>
            </w:tcBorders>
            <w:shd w:val="clear" w:color="000000" w:fill="70AD47"/>
            <w:noWrap/>
            <w:vAlign w:val="center"/>
            <w:hideMark/>
          </w:tcPr>
          <w:p w14:paraId="539FDA7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-3.52%</w:t>
            </w:r>
          </w:p>
        </w:tc>
        <w:tc>
          <w:tcPr>
            <w:tcW w:w="388" w:type="pct"/>
            <w:tcBorders>
              <w:top w:val="single" w:sz="8" w:space="0" w:color="auto"/>
              <w:left w:val="nil"/>
              <w:bottom w:val="single" w:sz="8" w:space="0" w:color="auto"/>
              <w:right w:val="nil"/>
            </w:tcBorders>
            <w:shd w:val="clear" w:color="000000" w:fill="7FB55A"/>
            <w:noWrap/>
            <w:vAlign w:val="center"/>
            <w:hideMark/>
          </w:tcPr>
          <w:p w14:paraId="368CC23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-2.68%</w:t>
            </w:r>
          </w:p>
        </w:tc>
        <w:tc>
          <w:tcPr>
            <w:tcW w:w="388" w:type="pct"/>
            <w:tcBorders>
              <w:top w:val="single" w:sz="8" w:space="0" w:color="auto"/>
              <w:left w:val="nil"/>
              <w:bottom w:val="single" w:sz="8" w:space="0" w:color="auto"/>
              <w:right w:val="single" w:sz="4" w:space="0" w:color="auto"/>
            </w:tcBorders>
            <w:shd w:val="clear" w:color="000000" w:fill="7AB253"/>
            <w:noWrap/>
            <w:vAlign w:val="center"/>
            <w:hideMark/>
          </w:tcPr>
          <w:p w14:paraId="5102F67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-2.79%</w:t>
            </w:r>
          </w:p>
        </w:tc>
        <w:tc>
          <w:tcPr>
            <w:tcW w:w="316" w:type="pct"/>
            <w:tcBorders>
              <w:top w:val="single" w:sz="8" w:space="0" w:color="auto"/>
              <w:left w:val="single" w:sz="4" w:space="0" w:color="auto"/>
              <w:bottom w:val="single" w:sz="8" w:space="0" w:color="auto"/>
              <w:right w:val="nil"/>
            </w:tcBorders>
            <w:shd w:val="clear" w:color="000000" w:fill="FFBDBD"/>
            <w:noWrap/>
            <w:vAlign w:val="center"/>
            <w:hideMark/>
          </w:tcPr>
          <w:p w14:paraId="79B7230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135%</w:t>
            </w:r>
          </w:p>
        </w:tc>
        <w:tc>
          <w:tcPr>
            <w:tcW w:w="316" w:type="pct"/>
            <w:tcBorders>
              <w:top w:val="single" w:sz="8" w:space="0" w:color="auto"/>
              <w:left w:val="single" w:sz="4" w:space="0" w:color="auto"/>
              <w:bottom w:val="single" w:sz="8" w:space="0" w:color="auto"/>
              <w:right w:val="nil"/>
            </w:tcBorders>
            <w:shd w:val="clear" w:color="000000" w:fill="FFE3E3"/>
            <w:noWrap/>
            <w:vAlign w:val="center"/>
            <w:hideMark/>
          </w:tcPr>
          <w:p w14:paraId="01C89D6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single" w:sz="8" w:space="0" w:color="auto"/>
              <w:right w:val="nil"/>
            </w:tcBorders>
            <w:shd w:val="clear" w:color="000000" w:fill="EFF6EB"/>
            <w:noWrap/>
            <w:vAlign w:val="center"/>
            <w:hideMark/>
          </w:tcPr>
          <w:p w14:paraId="084BB05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-0.32%</w:t>
            </w:r>
          </w:p>
        </w:tc>
        <w:tc>
          <w:tcPr>
            <w:tcW w:w="388" w:type="pct"/>
            <w:tcBorders>
              <w:top w:val="single" w:sz="8" w:space="0" w:color="auto"/>
              <w:left w:val="nil"/>
              <w:bottom w:val="single" w:sz="8" w:space="0" w:color="auto"/>
              <w:right w:val="nil"/>
            </w:tcBorders>
            <w:shd w:val="clear" w:color="000000" w:fill="F1F7ED"/>
            <w:noWrap/>
            <w:vAlign w:val="center"/>
            <w:hideMark/>
          </w:tcPr>
          <w:p w14:paraId="5AB9DD3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single" w:sz="4" w:space="0" w:color="auto"/>
            </w:tcBorders>
            <w:shd w:val="clear" w:color="000000" w:fill="ECF4E7"/>
            <w:noWrap/>
            <w:vAlign w:val="center"/>
            <w:hideMark/>
          </w:tcPr>
          <w:p w14:paraId="27687A5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-0.38%</w:t>
            </w:r>
          </w:p>
        </w:tc>
        <w:tc>
          <w:tcPr>
            <w:tcW w:w="316" w:type="pct"/>
            <w:tcBorders>
              <w:top w:val="single" w:sz="8" w:space="0" w:color="auto"/>
              <w:left w:val="single" w:sz="4" w:space="0" w:color="auto"/>
              <w:bottom w:val="single" w:sz="8" w:space="0" w:color="auto"/>
              <w:right w:val="nil"/>
            </w:tcBorders>
            <w:shd w:val="clear" w:color="000000" w:fill="B7D5A2"/>
            <w:noWrap/>
            <w:vAlign w:val="center"/>
            <w:hideMark/>
          </w:tcPr>
          <w:p w14:paraId="6E2B01D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9AC57E"/>
            <w:noWrap/>
            <w:vAlign w:val="center"/>
            <w:hideMark/>
          </w:tcPr>
          <w:p w14:paraId="02F2C74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48665568" w14:textId="77777777" w:rsidTr="002A38AB">
        <w:trPr>
          <w:trHeight w:val="315"/>
        </w:trPr>
        <w:tc>
          <w:tcPr>
            <w:tcW w:w="235" w:type="pct"/>
            <w:tcBorders>
              <w:top w:val="nil"/>
              <w:left w:val="nil"/>
              <w:bottom w:val="nil"/>
              <w:right w:val="nil"/>
            </w:tcBorders>
            <w:shd w:val="clear" w:color="auto" w:fill="auto"/>
            <w:noWrap/>
            <w:vAlign w:val="bottom"/>
            <w:hideMark/>
          </w:tcPr>
          <w:p w14:paraId="00F3BFB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7</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220EC02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4.1.3b (J0021, Qualcomm)</w:t>
            </w:r>
          </w:p>
        </w:tc>
        <w:tc>
          <w:tcPr>
            <w:tcW w:w="387" w:type="pct"/>
            <w:tcBorders>
              <w:top w:val="single" w:sz="8" w:space="0" w:color="auto"/>
              <w:left w:val="nil"/>
              <w:bottom w:val="single" w:sz="8" w:space="0" w:color="auto"/>
              <w:right w:val="nil"/>
            </w:tcBorders>
            <w:shd w:val="clear" w:color="000000" w:fill="70AD47"/>
            <w:noWrap/>
            <w:vAlign w:val="center"/>
            <w:hideMark/>
          </w:tcPr>
          <w:p w14:paraId="2AEF390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-3.74%</w:t>
            </w:r>
          </w:p>
        </w:tc>
        <w:tc>
          <w:tcPr>
            <w:tcW w:w="388" w:type="pct"/>
            <w:tcBorders>
              <w:top w:val="single" w:sz="8" w:space="0" w:color="auto"/>
              <w:left w:val="nil"/>
              <w:bottom w:val="single" w:sz="8" w:space="0" w:color="auto"/>
              <w:right w:val="nil"/>
            </w:tcBorders>
            <w:shd w:val="clear" w:color="000000" w:fill="7AB355"/>
            <w:noWrap/>
            <w:vAlign w:val="center"/>
            <w:hideMark/>
          </w:tcPr>
          <w:p w14:paraId="366B3C6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-2.77%</w:t>
            </w:r>
          </w:p>
        </w:tc>
        <w:tc>
          <w:tcPr>
            <w:tcW w:w="388" w:type="pct"/>
            <w:tcBorders>
              <w:top w:val="single" w:sz="8" w:space="0" w:color="auto"/>
              <w:left w:val="nil"/>
              <w:bottom w:val="single" w:sz="8" w:space="0" w:color="auto"/>
              <w:right w:val="single" w:sz="4" w:space="0" w:color="auto"/>
            </w:tcBorders>
            <w:shd w:val="clear" w:color="000000" w:fill="72AE4A"/>
            <w:noWrap/>
            <w:vAlign w:val="center"/>
            <w:hideMark/>
          </w:tcPr>
          <w:p w14:paraId="4AF9643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-2.95%</w:t>
            </w:r>
          </w:p>
        </w:tc>
        <w:tc>
          <w:tcPr>
            <w:tcW w:w="316" w:type="pct"/>
            <w:tcBorders>
              <w:top w:val="single" w:sz="8" w:space="0" w:color="auto"/>
              <w:left w:val="single" w:sz="4" w:space="0" w:color="auto"/>
              <w:bottom w:val="single" w:sz="8" w:space="0" w:color="auto"/>
              <w:right w:val="nil"/>
            </w:tcBorders>
            <w:shd w:val="clear" w:color="000000" w:fill="FFBDBD"/>
            <w:noWrap/>
            <w:vAlign w:val="center"/>
            <w:hideMark/>
          </w:tcPr>
          <w:p w14:paraId="5C859E7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135%</w:t>
            </w:r>
          </w:p>
        </w:tc>
        <w:tc>
          <w:tcPr>
            <w:tcW w:w="316" w:type="pct"/>
            <w:tcBorders>
              <w:top w:val="single" w:sz="8" w:space="0" w:color="auto"/>
              <w:left w:val="single" w:sz="4" w:space="0" w:color="auto"/>
              <w:bottom w:val="single" w:sz="8" w:space="0" w:color="auto"/>
              <w:right w:val="nil"/>
            </w:tcBorders>
            <w:shd w:val="clear" w:color="000000" w:fill="FFE1E1"/>
            <w:noWrap/>
            <w:vAlign w:val="center"/>
            <w:hideMark/>
          </w:tcPr>
          <w:p w14:paraId="0D1C2B7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116%</w:t>
            </w:r>
          </w:p>
        </w:tc>
        <w:tc>
          <w:tcPr>
            <w:tcW w:w="388" w:type="pct"/>
            <w:tcBorders>
              <w:top w:val="single" w:sz="8" w:space="0" w:color="auto"/>
              <w:left w:val="single" w:sz="8" w:space="0" w:color="auto"/>
              <w:bottom w:val="single" w:sz="8" w:space="0" w:color="auto"/>
              <w:right w:val="nil"/>
            </w:tcBorders>
            <w:shd w:val="clear" w:color="000000" w:fill="EEF5E9"/>
            <w:noWrap/>
            <w:vAlign w:val="center"/>
            <w:hideMark/>
          </w:tcPr>
          <w:p w14:paraId="0CBB787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-0.35%</w:t>
            </w:r>
          </w:p>
        </w:tc>
        <w:tc>
          <w:tcPr>
            <w:tcW w:w="388" w:type="pct"/>
            <w:tcBorders>
              <w:top w:val="single" w:sz="8" w:space="0" w:color="auto"/>
              <w:left w:val="nil"/>
              <w:bottom w:val="single" w:sz="8" w:space="0" w:color="auto"/>
              <w:right w:val="nil"/>
            </w:tcBorders>
            <w:shd w:val="clear" w:color="000000" w:fill="F4F8F0"/>
            <w:noWrap/>
            <w:vAlign w:val="center"/>
            <w:hideMark/>
          </w:tcPr>
          <w:p w14:paraId="0F08AAE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-0.23%</w:t>
            </w:r>
          </w:p>
        </w:tc>
        <w:tc>
          <w:tcPr>
            <w:tcW w:w="388" w:type="pct"/>
            <w:tcBorders>
              <w:top w:val="single" w:sz="8" w:space="0" w:color="auto"/>
              <w:left w:val="nil"/>
              <w:bottom w:val="single" w:sz="8" w:space="0" w:color="auto"/>
              <w:right w:val="single" w:sz="4" w:space="0" w:color="auto"/>
            </w:tcBorders>
            <w:shd w:val="clear" w:color="000000" w:fill="EDF4E8"/>
            <w:noWrap/>
            <w:vAlign w:val="center"/>
            <w:hideMark/>
          </w:tcPr>
          <w:p w14:paraId="5A91DCB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-0.37%</w:t>
            </w:r>
          </w:p>
        </w:tc>
        <w:tc>
          <w:tcPr>
            <w:tcW w:w="316" w:type="pct"/>
            <w:tcBorders>
              <w:top w:val="single" w:sz="8" w:space="0" w:color="auto"/>
              <w:left w:val="single" w:sz="4" w:space="0" w:color="auto"/>
              <w:bottom w:val="single" w:sz="8" w:space="0" w:color="auto"/>
              <w:right w:val="nil"/>
            </w:tcBorders>
            <w:shd w:val="clear" w:color="000000" w:fill="C5DEB5"/>
            <w:noWrap/>
            <w:vAlign w:val="center"/>
            <w:hideMark/>
          </w:tcPr>
          <w:p w14:paraId="28CD9FD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96%</w:t>
            </w:r>
          </w:p>
        </w:tc>
        <w:tc>
          <w:tcPr>
            <w:tcW w:w="316" w:type="pct"/>
            <w:tcBorders>
              <w:top w:val="single" w:sz="8" w:space="0" w:color="auto"/>
              <w:left w:val="single" w:sz="4" w:space="0" w:color="auto"/>
              <w:bottom w:val="single" w:sz="8" w:space="0" w:color="auto"/>
              <w:right w:val="single" w:sz="8" w:space="0" w:color="auto"/>
            </w:tcBorders>
            <w:shd w:val="clear" w:color="000000" w:fill="9AC57E"/>
            <w:noWrap/>
            <w:vAlign w:val="center"/>
            <w:hideMark/>
          </w:tcPr>
          <w:p w14:paraId="737AC86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1D7409B8" w14:textId="77777777" w:rsidTr="002A38AB">
        <w:trPr>
          <w:trHeight w:val="315"/>
        </w:trPr>
        <w:tc>
          <w:tcPr>
            <w:tcW w:w="235" w:type="pct"/>
            <w:tcBorders>
              <w:top w:val="nil"/>
              <w:left w:val="nil"/>
              <w:bottom w:val="nil"/>
              <w:right w:val="nil"/>
            </w:tcBorders>
            <w:shd w:val="clear" w:color="auto" w:fill="auto"/>
            <w:noWrap/>
            <w:vAlign w:val="bottom"/>
            <w:hideMark/>
          </w:tcPr>
          <w:p w14:paraId="18E74FB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8</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CEA36F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4.1.3c (J0021, Qualcomm)</w:t>
            </w:r>
          </w:p>
        </w:tc>
        <w:tc>
          <w:tcPr>
            <w:tcW w:w="387" w:type="pct"/>
            <w:tcBorders>
              <w:top w:val="single" w:sz="8" w:space="0" w:color="auto"/>
              <w:left w:val="nil"/>
              <w:bottom w:val="single" w:sz="8" w:space="0" w:color="auto"/>
              <w:right w:val="nil"/>
            </w:tcBorders>
            <w:shd w:val="clear" w:color="000000" w:fill="70AD47"/>
            <w:noWrap/>
            <w:vAlign w:val="center"/>
            <w:hideMark/>
          </w:tcPr>
          <w:p w14:paraId="404C460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-4.28%</w:t>
            </w:r>
          </w:p>
        </w:tc>
        <w:tc>
          <w:tcPr>
            <w:tcW w:w="388" w:type="pct"/>
            <w:tcBorders>
              <w:top w:val="single" w:sz="8" w:space="0" w:color="auto"/>
              <w:left w:val="nil"/>
              <w:bottom w:val="single" w:sz="8" w:space="0" w:color="auto"/>
              <w:right w:val="nil"/>
            </w:tcBorders>
            <w:shd w:val="clear" w:color="000000" w:fill="70AD47"/>
            <w:noWrap/>
            <w:vAlign w:val="center"/>
            <w:hideMark/>
          </w:tcPr>
          <w:p w14:paraId="4927445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-3.21%</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0275E0F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-3.42%</w:t>
            </w:r>
          </w:p>
        </w:tc>
        <w:tc>
          <w:tcPr>
            <w:tcW w:w="316" w:type="pct"/>
            <w:tcBorders>
              <w:top w:val="single" w:sz="8" w:space="0" w:color="auto"/>
              <w:left w:val="single" w:sz="4" w:space="0" w:color="auto"/>
              <w:bottom w:val="single" w:sz="8" w:space="0" w:color="auto"/>
              <w:right w:val="nil"/>
            </w:tcBorders>
            <w:shd w:val="clear" w:color="000000" w:fill="FF9595"/>
            <w:noWrap/>
            <w:vAlign w:val="center"/>
            <w:hideMark/>
          </w:tcPr>
          <w:p w14:paraId="7F43A33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156%</w:t>
            </w:r>
          </w:p>
        </w:tc>
        <w:tc>
          <w:tcPr>
            <w:tcW w:w="316" w:type="pct"/>
            <w:tcBorders>
              <w:top w:val="single" w:sz="8" w:space="0" w:color="auto"/>
              <w:left w:val="single" w:sz="4" w:space="0" w:color="auto"/>
              <w:bottom w:val="single" w:sz="8" w:space="0" w:color="auto"/>
              <w:right w:val="nil"/>
            </w:tcBorders>
            <w:shd w:val="clear" w:color="000000" w:fill="FFDFDF"/>
            <w:noWrap/>
            <w:vAlign w:val="center"/>
            <w:hideMark/>
          </w:tcPr>
          <w:p w14:paraId="60D9661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117%</w:t>
            </w:r>
          </w:p>
        </w:tc>
        <w:tc>
          <w:tcPr>
            <w:tcW w:w="388" w:type="pct"/>
            <w:tcBorders>
              <w:top w:val="single" w:sz="8" w:space="0" w:color="auto"/>
              <w:left w:val="single" w:sz="8" w:space="0" w:color="auto"/>
              <w:bottom w:val="single" w:sz="8" w:space="0" w:color="auto"/>
              <w:right w:val="nil"/>
            </w:tcBorders>
            <w:shd w:val="clear" w:color="000000" w:fill="EAF3E5"/>
            <w:noWrap/>
            <w:vAlign w:val="center"/>
            <w:hideMark/>
          </w:tcPr>
          <w:p w14:paraId="0F2FAED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-0.42%</w:t>
            </w:r>
          </w:p>
        </w:tc>
        <w:tc>
          <w:tcPr>
            <w:tcW w:w="388" w:type="pct"/>
            <w:tcBorders>
              <w:top w:val="single" w:sz="8" w:space="0" w:color="auto"/>
              <w:left w:val="nil"/>
              <w:bottom w:val="single" w:sz="8" w:space="0" w:color="auto"/>
              <w:right w:val="nil"/>
            </w:tcBorders>
            <w:shd w:val="clear" w:color="000000" w:fill="F1F7ED"/>
            <w:noWrap/>
            <w:vAlign w:val="center"/>
            <w:hideMark/>
          </w:tcPr>
          <w:p w14:paraId="335275E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-0.29%</w:t>
            </w:r>
          </w:p>
        </w:tc>
        <w:tc>
          <w:tcPr>
            <w:tcW w:w="388" w:type="pct"/>
            <w:tcBorders>
              <w:top w:val="single" w:sz="8" w:space="0" w:color="auto"/>
              <w:left w:val="nil"/>
              <w:bottom w:val="single" w:sz="8" w:space="0" w:color="auto"/>
              <w:right w:val="single" w:sz="4" w:space="0" w:color="auto"/>
            </w:tcBorders>
            <w:shd w:val="clear" w:color="000000" w:fill="E5F0DE"/>
            <w:noWrap/>
            <w:vAlign w:val="center"/>
            <w:hideMark/>
          </w:tcPr>
          <w:p w14:paraId="7D82AB1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-0.53%</w:t>
            </w:r>
          </w:p>
        </w:tc>
        <w:tc>
          <w:tcPr>
            <w:tcW w:w="316" w:type="pct"/>
            <w:tcBorders>
              <w:top w:val="single" w:sz="8" w:space="0" w:color="auto"/>
              <w:left w:val="single" w:sz="4" w:space="0" w:color="auto"/>
              <w:bottom w:val="single" w:sz="8" w:space="0" w:color="auto"/>
              <w:right w:val="nil"/>
            </w:tcBorders>
            <w:shd w:val="clear" w:color="000000" w:fill="9AC57E"/>
            <w:noWrap/>
            <w:vAlign w:val="center"/>
            <w:hideMark/>
          </w:tcPr>
          <w:p w14:paraId="18EA485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c>
          <w:tcPr>
            <w:tcW w:w="316" w:type="pct"/>
            <w:tcBorders>
              <w:top w:val="single" w:sz="8" w:space="0" w:color="auto"/>
              <w:left w:val="single" w:sz="4" w:space="0" w:color="auto"/>
              <w:bottom w:val="single" w:sz="8" w:space="0" w:color="auto"/>
              <w:right w:val="single" w:sz="8" w:space="0" w:color="auto"/>
            </w:tcBorders>
            <w:shd w:val="clear" w:color="000000" w:fill="9AC57E"/>
            <w:noWrap/>
            <w:vAlign w:val="center"/>
            <w:hideMark/>
          </w:tcPr>
          <w:p w14:paraId="6EE68B1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12D82F4D" w14:textId="77777777" w:rsidTr="002A38AB">
        <w:trPr>
          <w:trHeight w:val="315"/>
        </w:trPr>
        <w:tc>
          <w:tcPr>
            <w:tcW w:w="235" w:type="pct"/>
            <w:tcBorders>
              <w:top w:val="nil"/>
              <w:left w:val="nil"/>
              <w:bottom w:val="nil"/>
              <w:right w:val="nil"/>
            </w:tcBorders>
            <w:shd w:val="clear" w:color="auto" w:fill="auto"/>
            <w:noWrap/>
            <w:vAlign w:val="bottom"/>
            <w:hideMark/>
          </w:tcPr>
          <w:p w14:paraId="07A5893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9</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48E1E1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4.1.3d (J0021, Qualcomm)</w:t>
            </w:r>
          </w:p>
        </w:tc>
        <w:tc>
          <w:tcPr>
            <w:tcW w:w="387" w:type="pct"/>
            <w:tcBorders>
              <w:top w:val="single" w:sz="8" w:space="0" w:color="auto"/>
              <w:left w:val="nil"/>
              <w:bottom w:val="single" w:sz="8" w:space="0" w:color="auto"/>
              <w:right w:val="nil"/>
            </w:tcBorders>
            <w:shd w:val="clear" w:color="000000" w:fill="70AD47"/>
            <w:noWrap/>
            <w:vAlign w:val="center"/>
            <w:hideMark/>
          </w:tcPr>
          <w:p w14:paraId="0B24E55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-4.26%</w:t>
            </w:r>
          </w:p>
        </w:tc>
        <w:tc>
          <w:tcPr>
            <w:tcW w:w="388" w:type="pct"/>
            <w:tcBorders>
              <w:top w:val="single" w:sz="8" w:space="0" w:color="auto"/>
              <w:left w:val="nil"/>
              <w:bottom w:val="single" w:sz="8" w:space="0" w:color="auto"/>
              <w:right w:val="nil"/>
            </w:tcBorders>
            <w:shd w:val="clear" w:color="000000" w:fill="70AD47"/>
            <w:noWrap/>
            <w:vAlign w:val="center"/>
            <w:hideMark/>
          </w:tcPr>
          <w:p w14:paraId="217E3E9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-3.22%</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03345C3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-3.41%</w:t>
            </w:r>
          </w:p>
        </w:tc>
        <w:tc>
          <w:tcPr>
            <w:tcW w:w="316" w:type="pct"/>
            <w:tcBorders>
              <w:top w:val="single" w:sz="8" w:space="0" w:color="auto"/>
              <w:left w:val="single" w:sz="4" w:space="0" w:color="auto"/>
              <w:bottom w:val="single" w:sz="8" w:space="0" w:color="auto"/>
              <w:right w:val="nil"/>
            </w:tcBorders>
            <w:shd w:val="clear" w:color="000000" w:fill="FFACAC"/>
            <w:noWrap/>
            <w:vAlign w:val="center"/>
            <w:hideMark/>
          </w:tcPr>
          <w:p w14:paraId="0AC1406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144%</w:t>
            </w:r>
          </w:p>
        </w:tc>
        <w:tc>
          <w:tcPr>
            <w:tcW w:w="316" w:type="pct"/>
            <w:tcBorders>
              <w:top w:val="single" w:sz="8" w:space="0" w:color="auto"/>
              <w:left w:val="single" w:sz="4" w:space="0" w:color="auto"/>
              <w:bottom w:val="single" w:sz="8" w:space="0" w:color="auto"/>
              <w:right w:val="nil"/>
            </w:tcBorders>
            <w:shd w:val="clear" w:color="000000" w:fill="FFDFDF"/>
            <w:noWrap/>
            <w:vAlign w:val="center"/>
            <w:hideMark/>
          </w:tcPr>
          <w:p w14:paraId="32D18F2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117%</w:t>
            </w:r>
          </w:p>
        </w:tc>
        <w:tc>
          <w:tcPr>
            <w:tcW w:w="388" w:type="pct"/>
            <w:tcBorders>
              <w:top w:val="single" w:sz="8" w:space="0" w:color="auto"/>
              <w:left w:val="single" w:sz="8" w:space="0" w:color="auto"/>
              <w:bottom w:val="single" w:sz="8" w:space="0" w:color="auto"/>
              <w:right w:val="nil"/>
            </w:tcBorders>
            <w:shd w:val="clear" w:color="000000" w:fill="EAF3E5"/>
            <w:noWrap/>
            <w:vAlign w:val="center"/>
            <w:hideMark/>
          </w:tcPr>
          <w:p w14:paraId="2C6CEDA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-0.42%</w:t>
            </w:r>
          </w:p>
        </w:tc>
        <w:tc>
          <w:tcPr>
            <w:tcW w:w="388" w:type="pct"/>
            <w:tcBorders>
              <w:top w:val="single" w:sz="8" w:space="0" w:color="auto"/>
              <w:left w:val="nil"/>
              <w:bottom w:val="single" w:sz="8" w:space="0" w:color="auto"/>
              <w:right w:val="nil"/>
            </w:tcBorders>
            <w:shd w:val="clear" w:color="000000" w:fill="F1F7ED"/>
            <w:noWrap/>
            <w:vAlign w:val="center"/>
            <w:hideMark/>
          </w:tcPr>
          <w:p w14:paraId="69E5CFE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single" w:sz="4" w:space="0" w:color="auto"/>
            </w:tcBorders>
            <w:shd w:val="clear" w:color="000000" w:fill="E6F1DF"/>
            <w:noWrap/>
            <w:vAlign w:val="center"/>
            <w:hideMark/>
          </w:tcPr>
          <w:p w14:paraId="3064F9B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-0.51%</w:t>
            </w:r>
          </w:p>
        </w:tc>
        <w:tc>
          <w:tcPr>
            <w:tcW w:w="316" w:type="pct"/>
            <w:tcBorders>
              <w:top w:val="single" w:sz="8" w:space="0" w:color="auto"/>
              <w:left w:val="single" w:sz="4" w:space="0" w:color="auto"/>
              <w:bottom w:val="single" w:sz="8" w:space="0" w:color="auto"/>
              <w:right w:val="nil"/>
            </w:tcBorders>
            <w:shd w:val="clear" w:color="000000" w:fill="A9CD90"/>
            <w:noWrap/>
            <w:vAlign w:val="center"/>
            <w:hideMark/>
          </w:tcPr>
          <w:p w14:paraId="2CCDA7B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94%</w:t>
            </w:r>
          </w:p>
        </w:tc>
        <w:tc>
          <w:tcPr>
            <w:tcW w:w="316" w:type="pct"/>
            <w:tcBorders>
              <w:top w:val="single" w:sz="8" w:space="0" w:color="auto"/>
              <w:left w:val="single" w:sz="4" w:space="0" w:color="auto"/>
              <w:bottom w:val="single" w:sz="8" w:space="0" w:color="auto"/>
              <w:right w:val="single" w:sz="8" w:space="0" w:color="auto"/>
            </w:tcBorders>
            <w:shd w:val="clear" w:color="000000" w:fill="9AC57E"/>
            <w:noWrap/>
            <w:vAlign w:val="center"/>
            <w:hideMark/>
          </w:tcPr>
          <w:p w14:paraId="68A8127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28F5F25E" w14:textId="77777777" w:rsidTr="002A38AB">
        <w:trPr>
          <w:trHeight w:val="315"/>
        </w:trPr>
        <w:tc>
          <w:tcPr>
            <w:tcW w:w="235" w:type="pct"/>
            <w:tcBorders>
              <w:top w:val="nil"/>
              <w:left w:val="nil"/>
              <w:bottom w:val="nil"/>
              <w:right w:val="nil"/>
            </w:tcBorders>
            <w:shd w:val="clear" w:color="auto" w:fill="auto"/>
            <w:noWrap/>
            <w:vAlign w:val="bottom"/>
            <w:hideMark/>
          </w:tcPr>
          <w:p w14:paraId="0A9B63E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10</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06557BD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4.1.4a (J0022, Technicolor)</w:t>
            </w:r>
          </w:p>
        </w:tc>
        <w:tc>
          <w:tcPr>
            <w:tcW w:w="387" w:type="pct"/>
            <w:tcBorders>
              <w:top w:val="single" w:sz="8" w:space="0" w:color="auto"/>
              <w:left w:val="nil"/>
              <w:bottom w:val="single" w:sz="8" w:space="0" w:color="auto"/>
              <w:right w:val="nil"/>
            </w:tcBorders>
            <w:shd w:val="clear" w:color="000000" w:fill="70AD47"/>
            <w:noWrap/>
            <w:vAlign w:val="center"/>
            <w:hideMark/>
          </w:tcPr>
          <w:p w14:paraId="187C29B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-4.29%</w:t>
            </w:r>
          </w:p>
        </w:tc>
        <w:tc>
          <w:tcPr>
            <w:tcW w:w="388" w:type="pct"/>
            <w:tcBorders>
              <w:top w:val="single" w:sz="8" w:space="0" w:color="auto"/>
              <w:left w:val="nil"/>
              <w:bottom w:val="single" w:sz="8" w:space="0" w:color="auto"/>
              <w:right w:val="nil"/>
            </w:tcBorders>
            <w:shd w:val="clear" w:color="000000" w:fill="70AD47"/>
            <w:noWrap/>
            <w:vAlign w:val="center"/>
            <w:hideMark/>
          </w:tcPr>
          <w:p w14:paraId="6E5A1A9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-3.22%</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11B9FD8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-3.47%</w:t>
            </w:r>
          </w:p>
        </w:tc>
        <w:tc>
          <w:tcPr>
            <w:tcW w:w="316" w:type="pct"/>
            <w:tcBorders>
              <w:top w:val="single" w:sz="8" w:space="0" w:color="auto"/>
              <w:left w:val="single" w:sz="4" w:space="0" w:color="auto"/>
              <w:bottom w:val="single" w:sz="8" w:space="0" w:color="auto"/>
              <w:right w:val="nil"/>
            </w:tcBorders>
            <w:shd w:val="clear" w:color="000000" w:fill="FFA7A7"/>
            <w:noWrap/>
            <w:vAlign w:val="center"/>
            <w:hideMark/>
          </w:tcPr>
          <w:p w14:paraId="273FD73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147%</w:t>
            </w:r>
          </w:p>
        </w:tc>
        <w:tc>
          <w:tcPr>
            <w:tcW w:w="316" w:type="pct"/>
            <w:tcBorders>
              <w:top w:val="single" w:sz="8" w:space="0" w:color="auto"/>
              <w:left w:val="single" w:sz="4" w:space="0" w:color="auto"/>
              <w:bottom w:val="single" w:sz="8" w:space="0" w:color="auto"/>
              <w:right w:val="nil"/>
            </w:tcBorders>
            <w:shd w:val="clear" w:color="000000" w:fill="FFE1E1"/>
            <w:noWrap/>
            <w:vAlign w:val="center"/>
            <w:hideMark/>
          </w:tcPr>
          <w:p w14:paraId="57305B8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116%</w:t>
            </w:r>
          </w:p>
        </w:tc>
        <w:tc>
          <w:tcPr>
            <w:tcW w:w="388" w:type="pct"/>
            <w:tcBorders>
              <w:top w:val="single" w:sz="8" w:space="0" w:color="auto"/>
              <w:left w:val="single" w:sz="8" w:space="0" w:color="auto"/>
              <w:bottom w:val="single" w:sz="8" w:space="0" w:color="auto"/>
              <w:right w:val="nil"/>
            </w:tcBorders>
            <w:shd w:val="clear" w:color="000000" w:fill="EAF3E4"/>
            <w:noWrap/>
            <w:vAlign w:val="center"/>
            <w:hideMark/>
          </w:tcPr>
          <w:p w14:paraId="75334DB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-0.43%</w:t>
            </w:r>
          </w:p>
        </w:tc>
        <w:tc>
          <w:tcPr>
            <w:tcW w:w="388" w:type="pct"/>
            <w:tcBorders>
              <w:top w:val="single" w:sz="8" w:space="0" w:color="auto"/>
              <w:left w:val="nil"/>
              <w:bottom w:val="single" w:sz="8" w:space="0" w:color="auto"/>
              <w:right w:val="nil"/>
            </w:tcBorders>
            <w:shd w:val="clear" w:color="000000" w:fill="F1F7ED"/>
            <w:noWrap/>
            <w:vAlign w:val="center"/>
            <w:hideMark/>
          </w:tcPr>
          <w:p w14:paraId="4C3A186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single" w:sz="4" w:space="0" w:color="auto"/>
            </w:tcBorders>
            <w:shd w:val="clear" w:color="000000" w:fill="E6F0DF"/>
            <w:noWrap/>
            <w:vAlign w:val="center"/>
            <w:hideMark/>
          </w:tcPr>
          <w:p w14:paraId="6BC667C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-0.52%</w:t>
            </w:r>
          </w:p>
        </w:tc>
        <w:tc>
          <w:tcPr>
            <w:tcW w:w="316" w:type="pct"/>
            <w:tcBorders>
              <w:top w:val="single" w:sz="8" w:space="0" w:color="auto"/>
              <w:left w:val="single" w:sz="4" w:space="0" w:color="auto"/>
              <w:bottom w:val="single" w:sz="8" w:space="0" w:color="auto"/>
              <w:right w:val="nil"/>
            </w:tcBorders>
            <w:shd w:val="clear" w:color="000000" w:fill="B7D6A3"/>
            <w:noWrap/>
            <w:vAlign w:val="center"/>
            <w:hideMark/>
          </w:tcPr>
          <w:p w14:paraId="35891B8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9AC57D"/>
            <w:noWrap/>
            <w:vAlign w:val="center"/>
            <w:hideMark/>
          </w:tcPr>
          <w:p w14:paraId="67F123C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1701CC72" w14:textId="77777777" w:rsidTr="002A38AB">
        <w:trPr>
          <w:trHeight w:val="315"/>
        </w:trPr>
        <w:tc>
          <w:tcPr>
            <w:tcW w:w="235" w:type="pct"/>
            <w:tcBorders>
              <w:top w:val="nil"/>
              <w:left w:val="nil"/>
              <w:bottom w:val="nil"/>
              <w:right w:val="nil"/>
            </w:tcBorders>
            <w:shd w:val="clear" w:color="auto" w:fill="auto"/>
            <w:noWrap/>
            <w:vAlign w:val="bottom"/>
            <w:hideMark/>
          </w:tcPr>
          <w:p w14:paraId="7E5FC3A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11</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3AE1F71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4.1.4b (J0022, Technicolor)</w:t>
            </w:r>
          </w:p>
        </w:tc>
        <w:tc>
          <w:tcPr>
            <w:tcW w:w="387" w:type="pct"/>
            <w:tcBorders>
              <w:top w:val="single" w:sz="8" w:space="0" w:color="auto"/>
              <w:left w:val="nil"/>
              <w:bottom w:val="single" w:sz="8" w:space="0" w:color="auto"/>
              <w:right w:val="nil"/>
            </w:tcBorders>
            <w:shd w:val="clear" w:color="000000" w:fill="70AD47"/>
            <w:noWrap/>
            <w:vAlign w:val="center"/>
            <w:hideMark/>
          </w:tcPr>
          <w:p w14:paraId="09D23A1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-4.31%</w:t>
            </w:r>
          </w:p>
        </w:tc>
        <w:tc>
          <w:tcPr>
            <w:tcW w:w="388" w:type="pct"/>
            <w:tcBorders>
              <w:top w:val="single" w:sz="8" w:space="0" w:color="auto"/>
              <w:left w:val="nil"/>
              <w:bottom w:val="single" w:sz="8" w:space="0" w:color="auto"/>
              <w:right w:val="nil"/>
            </w:tcBorders>
            <w:shd w:val="clear" w:color="000000" w:fill="70AD47"/>
            <w:noWrap/>
            <w:vAlign w:val="center"/>
            <w:hideMark/>
          </w:tcPr>
          <w:p w14:paraId="610BC91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-3.26%</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1C2F5D4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-3.40%</w:t>
            </w:r>
          </w:p>
        </w:tc>
        <w:tc>
          <w:tcPr>
            <w:tcW w:w="316" w:type="pct"/>
            <w:tcBorders>
              <w:top w:val="single" w:sz="8" w:space="0" w:color="auto"/>
              <w:left w:val="single" w:sz="4" w:space="0" w:color="auto"/>
              <w:bottom w:val="single" w:sz="8" w:space="0" w:color="auto"/>
              <w:right w:val="nil"/>
            </w:tcBorders>
            <w:shd w:val="clear" w:color="000000" w:fill="FFA9A9"/>
            <w:noWrap/>
            <w:vAlign w:val="center"/>
            <w:hideMark/>
          </w:tcPr>
          <w:p w14:paraId="601AAE1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145%</w:t>
            </w:r>
          </w:p>
        </w:tc>
        <w:tc>
          <w:tcPr>
            <w:tcW w:w="316" w:type="pct"/>
            <w:tcBorders>
              <w:top w:val="single" w:sz="8" w:space="0" w:color="auto"/>
              <w:left w:val="single" w:sz="4" w:space="0" w:color="auto"/>
              <w:bottom w:val="single" w:sz="8" w:space="0" w:color="auto"/>
              <w:right w:val="nil"/>
            </w:tcBorders>
            <w:shd w:val="clear" w:color="000000" w:fill="FFE3E3"/>
            <w:noWrap/>
            <w:vAlign w:val="center"/>
            <w:hideMark/>
          </w:tcPr>
          <w:p w14:paraId="7A9633E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single" w:sz="8" w:space="0" w:color="auto"/>
              <w:right w:val="nil"/>
            </w:tcBorders>
            <w:shd w:val="clear" w:color="000000" w:fill="E9F2E3"/>
            <w:noWrap/>
            <w:vAlign w:val="center"/>
            <w:hideMark/>
          </w:tcPr>
          <w:p w14:paraId="6F52D71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-0.45%</w:t>
            </w:r>
          </w:p>
        </w:tc>
        <w:tc>
          <w:tcPr>
            <w:tcW w:w="388" w:type="pct"/>
            <w:tcBorders>
              <w:top w:val="single" w:sz="8" w:space="0" w:color="auto"/>
              <w:left w:val="nil"/>
              <w:bottom w:val="single" w:sz="8" w:space="0" w:color="auto"/>
              <w:right w:val="nil"/>
            </w:tcBorders>
            <w:shd w:val="clear" w:color="000000" w:fill="EFF6EA"/>
            <w:noWrap/>
            <w:vAlign w:val="center"/>
            <w:hideMark/>
          </w:tcPr>
          <w:p w14:paraId="5811D4E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-0.33%</w:t>
            </w:r>
          </w:p>
        </w:tc>
        <w:tc>
          <w:tcPr>
            <w:tcW w:w="388" w:type="pct"/>
            <w:tcBorders>
              <w:top w:val="single" w:sz="8" w:space="0" w:color="auto"/>
              <w:left w:val="nil"/>
              <w:bottom w:val="single" w:sz="8" w:space="0" w:color="auto"/>
              <w:right w:val="single" w:sz="4" w:space="0" w:color="auto"/>
            </w:tcBorders>
            <w:shd w:val="clear" w:color="000000" w:fill="E8F2E2"/>
            <w:noWrap/>
            <w:vAlign w:val="center"/>
            <w:hideMark/>
          </w:tcPr>
          <w:p w14:paraId="3F22B75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-0.47%</w:t>
            </w:r>
          </w:p>
        </w:tc>
        <w:tc>
          <w:tcPr>
            <w:tcW w:w="316" w:type="pct"/>
            <w:tcBorders>
              <w:top w:val="single" w:sz="8" w:space="0" w:color="auto"/>
              <w:left w:val="single" w:sz="4" w:space="0" w:color="auto"/>
              <w:bottom w:val="single" w:sz="8" w:space="0" w:color="auto"/>
              <w:right w:val="nil"/>
            </w:tcBorders>
            <w:shd w:val="clear" w:color="000000" w:fill="A7CD8E"/>
            <w:noWrap/>
            <w:vAlign w:val="center"/>
            <w:hideMark/>
          </w:tcPr>
          <w:p w14:paraId="31E0F26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94%</w:t>
            </w:r>
          </w:p>
        </w:tc>
        <w:tc>
          <w:tcPr>
            <w:tcW w:w="316" w:type="pct"/>
            <w:tcBorders>
              <w:top w:val="single" w:sz="8" w:space="0" w:color="auto"/>
              <w:left w:val="single" w:sz="4" w:space="0" w:color="auto"/>
              <w:bottom w:val="single" w:sz="8" w:space="0" w:color="auto"/>
              <w:right w:val="single" w:sz="8" w:space="0" w:color="auto"/>
            </w:tcBorders>
            <w:shd w:val="clear" w:color="000000" w:fill="95C277"/>
            <w:noWrap/>
            <w:vAlign w:val="center"/>
            <w:hideMark/>
          </w:tcPr>
          <w:p w14:paraId="1DC12DA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0D96309E" w14:textId="77777777" w:rsidTr="002A38AB">
        <w:trPr>
          <w:trHeight w:val="315"/>
        </w:trPr>
        <w:tc>
          <w:tcPr>
            <w:tcW w:w="235" w:type="pct"/>
            <w:tcBorders>
              <w:top w:val="nil"/>
              <w:left w:val="nil"/>
              <w:bottom w:val="nil"/>
              <w:right w:val="nil"/>
            </w:tcBorders>
            <w:shd w:val="clear" w:color="auto" w:fill="auto"/>
            <w:noWrap/>
            <w:vAlign w:val="bottom"/>
            <w:hideMark/>
          </w:tcPr>
          <w:p w14:paraId="3B0CE44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12</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89ED18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4.1.4d*(J0022, Technicolor)</w:t>
            </w:r>
          </w:p>
        </w:tc>
        <w:tc>
          <w:tcPr>
            <w:tcW w:w="387" w:type="pct"/>
            <w:tcBorders>
              <w:top w:val="single" w:sz="8" w:space="0" w:color="auto"/>
              <w:left w:val="nil"/>
              <w:bottom w:val="single" w:sz="8" w:space="0" w:color="auto"/>
              <w:right w:val="nil"/>
            </w:tcBorders>
            <w:shd w:val="clear" w:color="000000" w:fill="70AD47"/>
            <w:noWrap/>
            <w:vAlign w:val="center"/>
            <w:hideMark/>
          </w:tcPr>
          <w:p w14:paraId="7FD948C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-4.32%</w:t>
            </w:r>
          </w:p>
        </w:tc>
        <w:tc>
          <w:tcPr>
            <w:tcW w:w="388" w:type="pct"/>
            <w:tcBorders>
              <w:top w:val="single" w:sz="8" w:space="0" w:color="auto"/>
              <w:left w:val="nil"/>
              <w:bottom w:val="single" w:sz="8" w:space="0" w:color="auto"/>
              <w:right w:val="nil"/>
            </w:tcBorders>
            <w:shd w:val="clear" w:color="000000" w:fill="70AD47"/>
            <w:noWrap/>
            <w:vAlign w:val="center"/>
            <w:hideMark/>
          </w:tcPr>
          <w:p w14:paraId="4DC9528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-3.23%</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3F6F0DD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-3.40%</w:t>
            </w:r>
          </w:p>
        </w:tc>
        <w:tc>
          <w:tcPr>
            <w:tcW w:w="316" w:type="pct"/>
            <w:tcBorders>
              <w:top w:val="single" w:sz="8" w:space="0" w:color="auto"/>
              <w:left w:val="single" w:sz="4" w:space="0" w:color="auto"/>
              <w:bottom w:val="single" w:sz="8" w:space="0" w:color="auto"/>
              <w:right w:val="nil"/>
            </w:tcBorders>
            <w:shd w:val="clear" w:color="000000" w:fill="FFA6A6"/>
            <w:noWrap/>
            <w:vAlign w:val="center"/>
            <w:hideMark/>
          </w:tcPr>
          <w:p w14:paraId="22727E9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147%</w:t>
            </w:r>
          </w:p>
        </w:tc>
        <w:tc>
          <w:tcPr>
            <w:tcW w:w="316" w:type="pct"/>
            <w:tcBorders>
              <w:top w:val="single" w:sz="8" w:space="0" w:color="auto"/>
              <w:left w:val="single" w:sz="4" w:space="0" w:color="auto"/>
              <w:bottom w:val="single" w:sz="8" w:space="0" w:color="auto"/>
              <w:right w:val="nil"/>
            </w:tcBorders>
            <w:shd w:val="clear" w:color="000000" w:fill="FFE2E2"/>
            <w:noWrap/>
            <w:vAlign w:val="center"/>
            <w:hideMark/>
          </w:tcPr>
          <w:p w14:paraId="1D6F5B5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single" w:sz="8" w:space="0" w:color="auto"/>
              <w:right w:val="nil"/>
            </w:tcBorders>
            <w:shd w:val="clear" w:color="000000" w:fill="E9F2E3"/>
            <w:noWrap/>
            <w:vAlign w:val="center"/>
            <w:hideMark/>
          </w:tcPr>
          <w:p w14:paraId="5411104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-0.45%</w:t>
            </w:r>
          </w:p>
        </w:tc>
        <w:tc>
          <w:tcPr>
            <w:tcW w:w="388" w:type="pct"/>
            <w:tcBorders>
              <w:top w:val="single" w:sz="8" w:space="0" w:color="auto"/>
              <w:left w:val="nil"/>
              <w:bottom w:val="single" w:sz="8" w:space="0" w:color="auto"/>
              <w:right w:val="nil"/>
            </w:tcBorders>
            <w:shd w:val="clear" w:color="000000" w:fill="F1F7ED"/>
            <w:noWrap/>
            <w:vAlign w:val="center"/>
            <w:hideMark/>
          </w:tcPr>
          <w:p w14:paraId="2DAB03B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single" w:sz="4" w:space="0" w:color="auto"/>
            </w:tcBorders>
            <w:shd w:val="clear" w:color="000000" w:fill="EAF3E4"/>
            <w:noWrap/>
            <w:vAlign w:val="center"/>
            <w:hideMark/>
          </w:tcPr>
          <w:p w14:paraId="14BA174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-0.43%</w:t>
            </w:r>
          </w:p>
        </w:tc>
        <w:tc>
          <w:tcPr>
            <w:tcW w:w="316" w:type="pct"/>
            <w:tcBorders>
              <w:top w:val="single" w:sz="8" w:space="0" w:color="auto"/>
              <w:left w:val="single" w:sz="4" w:space="0" w:color="auto"/>
              <w:bottom w:val="single" w:sz="8" w:space="0" w:color="auto"/>
              <w:right w:val="nil"/>
            </w:tcBorders>
            <w:shd w:val="clear" w:color="000000" w:fill="B6D5A1"/>
            <w:noWrap/>
            <w:vAlign w:val="center"/>
            <w:hideMark/>
          </w:tcPr>
          <w:p w14:paraId="421B3D6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94C276"/>
            <w:noWrap/>
            <w:vAlign w:val="center"/>
            <w:hideMark/>
          </w:tcPr>
          <w:p w14:paraId="2A0E9C7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0D6A1D2D" w14:textId="77777777" w:rsidTr="002A38AB">
        <w:trPr>
          <w:trHeight w:val="315"/>
        </w:trPr>
        <w:tc>
          <w:tcPr>
            <w:tcW w:w="235" w:type="pct"/>
            <w:tcBorders>
              <w:top w:val="nil"/>
              <w:left w:val="nil"/>
              <w:bottom w:val="nil"/>
              <w:right w:val="nil"/>
            </w:tcBorders>
            <w:shd w:val="clear" w:color="auto" w:fill="auto"/>
            <w:noWrap/>
            <w:vAlign w:val="bottom"/>
            <w:hideMark/>
          </w:tcPr>
          <w:p w14:paraId="55D3E2A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13</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3CAA346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4.1.5d (J0024, Huawei)</w:t>
            </w:r>
          </w:p>
        </w:tc>
        <w:tc>
          <w:tcPr>
            <w:tcW w:w="387" w:type="pct"/>
            <w:tcBorders>
              <w:top w:val="single" w:sz="8" w:space="0" w:color="auto"/>
              <w:left w:val="nil"/>
              <w:bottom w:val="single" w:sz="8" w:space="0" w:color="auto"/>
              <w:right w:val="nil"/>
            </w:tcBorders>
            <w:shd w:val="clear" w:color="000000" w:fill="70AD47"/>
            <w:noWrap/>
            <w:vAlign w:val="center"/>
            <w:hideMark/>
          </w:tcPr>
          <w:p w14:paraId="68A8F4D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-3.23%</w:t>
            </w:r>
          </w:p>
        </w:tc>
        <w:tc>
          <w:tcPr>
            <w:tcW w:w="388" w:type="pct"/>
            <w:tcBorders>
              <w:top w:val="single" w:sz="8" w:space="0" w:color="auto"/>
              <w:left w:val="nil"/>
              <w:bottom w:val="single" w:sz="8" w:space="0" w:color="auto"/>
              <w:right w:val="nil"/>
            </w:tcBorders>
            <w:shd w:val="clear" w:color="000000" w:fill="8CBD6B"/>
            <w:noWrap/>
            <w:vAlign w:val="center"/>
            <w:hideMark/>
          </w:tcPr>
          <w:p w14:paraId="34C5900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-2.41%</w:t>
            </w:r>
          </w:p>
        </w:tc>
        <w:tc>
          <w:tcPr>
            <w:tcW w:w="388" w:type="pct"/>
            <w:tcBorders>
              <w:top w:val="single" w:sz="8" w:space="0" w:color="auto"/>
              <w:left w:val="nil"/>
              <w:bottom w:val="single" w:sz="8" w:space="0" w:color="auto"/>
              <w:right w:val="single" w:sz="4" w:space="0" w:color="auto"/>
            </w:tcBorders>
            <w:shd w:val="clear" w:color="000000" w:fill="86BA64"/>
            <w:noWrap/>
            <w:vAlign w:val="center"/>
            <w:hideMark/>
          </w:tcPr>
          <w:p w14:paraId="1A33580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-2.52%</w:t>
            </w:r>
          </w:p>
        </w:tc>
        <w:tc>
          <w:tcPr>
            <w:tcW w:w="316" w:type="pct"/>
            <w:tcBorders>
              <w:top w:val="single" w:sz="8" w:space="0" w:color="auto"/>
              <w:left w:val="single" w:sz="4" w:space="0" w:color="auto"/>
              <w:bottom w:val="single" w:sz="8" w:space="0" w:color="auto"/>
              <w:right w:val="nil"/>
            </w:tcBorders>
            <w:shd w:val="clear" w:color="000000" w:fill="FFC3C3"/>
            <w:noWrap/>
            <w:vAlign w:val="center"/>
            <w:hideMark/>
          </w:tcPr>
          <w:p w14:paraId="3EC4C53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132%</w:t>
            </w:r>
          </w:p>
        </w:tc>
        <w:tc>
          <w:tcPr>
            <w:tcW w:w="316" w:type="pct"/>
            <w:tcBorders>
              <w:top w:val="single" w:sz="8" w:space="0" w:color="auto"/>
              <w:left w:val="single" w:sz="4" w:space="0" w:color="auto"/>
              <w:bottom w:val="single" w:sz="8" w:space="0" w:color="auto"/>
              <w:right w:val="nil"/>
            </w:tcBorders>
            <w:shd w:val="clear" w:color="000000" w:fill="FFFBFB"/>
            <w:noWrap/>
            <w:vAlign w:val="center"/>
            <w:hideMark/>
          </w:tcPr>
          <w:p w14:paraId="1DCE52B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102%</w:t>
            </w:r>
          </w:p>
        </w:tc>
        <w:tc>
          <w:tcPr>
            <w:tcW w:w="388" w:type="pct"/>
            <w:tcBorders>
              <w:top w:val="single" w:sz="8" w:space="0" w:color="auto"/>
              <w:left w:val="single" w:sz="8" w:space="0" w:color="auto"/>
              <w:bottom w:val="single" w:sz="8" w:space="0" w:color="auto"/>
              <w:right w:val="nil"/>
            </w:tcBorders>
            <w:shd w:val="clear" w:color="000000" w:fill="F2F8EF"/>
            <w:noWrap/>
            <w:vAlign w:val="center"/>
            <w:hideMark/>
          </w:tcPr>
          <w:p w14:paraId="0F48868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-0.25%</w:t>
            </w:r>
          </w:p>
        </w:tc>
        <w:tc>
          <w:tcPr>
            <w:tcW w:w="388" w:type="pct"/>
            <w:tcBorders>
              <w:top w:val="single" w:sz="8" w:space="0" w:color="auto"/>
              <w:left w:val="nil"/>
              <w:bottom w:val="single" w:sz="8" w:space="0" w:color="auto"/>
              <w:right w:val="nil"/>
            </w:tcBorders>
            <w:shd w:val="clear" w:color="000000" w:fill="F4F8F0"/>
            <w:noWrap/>
            <w:vAlign w:val="center"/>
            <w:hideMark/>
          </w:tcPr>
          <w:p w14:paraId="6C5EDF6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-0.23%</w:t>
            </w:r>
          </w:p>
        </w:tc>
        <w:tc>
          <w:tcPr>
            <w:tcW w:w="388" w:type="pct"/>
            <w:tcBorders>
              <w:top w:val="single" w:sz="8" w:space="0" w:color="auto"/>
              <w:left w:val="nil"/>
              <w:bottom w:val="single" w:sz="8" w:space="0" w:color="auto"/>
              <w:right w:val="single" w:sz="4" w:space="0" w:color="auto"/>
            </w:tcBorders>
            <w:shd w:val="clear" w:color="000000" w:fill="EFF6EB"/>
            <w:noWrap/>
            <w:vAlign w:val="center"/>
            <w:hideMark/>
          </w:tcPr>
          <w:p w14:paraId="0EAC9EB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-0.32%</w:t>
            </w:r>
          </w:p>
        </w:tc>
        <w:tc>
          <w:tcPr>
            <w:tcW w:w="316" w:type="pct"/>
            <w:tcBorders>
              <w:top w:val="single" w:sz="8" w:space="0" w:color="auto"/>
              <w:left w:val="single" w:sz="4" w:space="0" w:color="auto"/>
              <w:bottom w:val="single" w:sz="8" w:space="0" w:color="auto"/>
              <w:right w:val="nil"/>
            </w:tcBorders>
            <w:shd w:val="clear" w:color="000000" w:fill="C7DFB7"/>
            <w:noWrap/>
            <w:vAlign w:val="center"/>
            <w:hideMark/>
          </w:tcPr>
          <w:p w14:paraId="0F51FD3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96%</w:t>
            </w:r>
          </w:p>
        </w:tc>
        <w:tc>
          <w:tcPr>
            <w:tcW w:w="316" w:type="pct"/>
            <w:tcBorders>
              <w:top w:val="single" w:sz="8" w:space="0" w:color="auto"/>
              <w:left w:val="single" w:sz="4" w:space="0" w:color="auto"/>
              <w:bottom w:val="single" w:sz="8" w:space="0" w:color="auto"/>
              <w:right w:val="single" w:sz="8" w:space="0" w:color="auto"/>
            </w:tcBorders>
            <w:shd w:val="clear" w:color="000000" w:fill="84B861"/>
            <w:noWrap/>
            <w:vAlign w:val="center"/>
            <w:hideMark/>
          </w:tcPr>
          <w:p w14:paraId="576D0BC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91%</w:t>
            </w:r>
          </w:p>
        </w:tc>
      </w:tr>
      <w:tr w:rsidR="003E7E61" w:rsidRPr="003E7E61" w14:paraId="48D98374" w14:textId="77777777" w:rsidTr="002A38AB">
        <w:trPr>
          <w:trHeight w:val="315"/>
        </w:trPr>
        <w:tc>
          <w:tcPr>
            <w:tcW w:w="235" w:type="pct"/>
            <w:tcBorders>
              <w:top w:val="nil"/>
              <w:left w:val="nil"/>
              <w:bottom w:val="nil"/>
              <w:right w:val="nil"/>
            </w:tcBorders>
            <w:shd w:val="clear" w:color="auto" w:fill="auto"/>
            <w:noWrap/>
            <w:vAlign w:val="bottom"/>
            <w:hideMark/>
          </w:tcPr>
          <w:p w14:paraId="3AEE043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14</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5823922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4.1.5d*4x4 (J0024, Huawei)</w:t>
            </w:r>
          </w:p>
        </w:tc>
        <w:tc>
          <w:tcPr>
            <w:tcW w:w="387" w:type="pct"/>
            <w:tcBorders>
              <w:top w:val="single" w:sz="8" w:space="0" w:color="auto"/>
              <w:left w:val="nil"/>
              <w:bottom w:val="single" w:sz="8" w:space="0" w:color="auto"/>
              <w:right w:val="nil"/>
            </w:tcBorders>
            <w:shd w:val="clear" w:color="000000" w:fill="70AD47"/>
            <w:noWrap/>
            <w:vAlign w:val="center"/>
            <w:hideMark/>
          </w:tcPr>
          <w:p w14:paraId="67AAF7D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-3.33%</w:t>
            </w:r>
          </w:p>
        </w:tc>
        <w:tc>
          <w:tcPr>
            <w:tcW w:w="388" w:type="pct"/>
            <w:tcBorders>
              <w:top w:val="single" w:sz="8" w:space="0" w:color="auto"/>
              <w:left w:val="nil"/>
              <w:bottom w:val="single" w:sz="8" w:space="0" w:color="auto"/>
              <w:right w:val="nil"/>
            </w:tcBorders>
            <w:shd w:val="clear" w:color="000000" w:fill="8BBD6B"/>
            <w:noWrap/>
            <w:vAlign w:val="center"/>
            <w:hideMark/>
          </w:tcPr>
          <w:p w14:paraId="24F4231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-2.41%</w:t>
            </w:r>
          </w:p>
        </w:tc>
        <w:tc>
          <w:tcPr>
            <w:tcW w:w="388" w:type="pct"/>
            <w:tcBorders>
              <w:top w:val="single" w:sz="8" w:space="0" w:color="auto"/>
              <w:left w:val="nil"/>
              <w:bottom w:val="single" w:sz="8" w:space="0" w:color="auto"/>
              <w:right w:val="single" w:sz="4" w:space="0" w:color="auto"/>
            </w:tcBorders>
            <w:shd w:val="clear" w:color="000000" w:fill="85B962"/>
            <w:noWrap/>
            <w:vAlign w:val="center"/>
            <w:hideMark/>
          </w:tcPr>
          <w:p w14:paraId="44F2231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-2.56%</w:t>
            </w:r>
          </w:p>
        </w:tc>
        <w:tc>
          <w:tcPr>
            <w:tcW w:w="316" w:type="pct"/>
            <w:tcBorders>
              <w:top w:val="single" w:sz="8" w:space="0" w:color="auto"/>
              <w:left w:val="single" w:sz="4" w:space="0" w:color="auto"/>
              <w:bottom w:val="single" w:sz="8" w:space="0" w:color="auto"/>
              <w:right w:val="nil"/>
            </w:tcBorders>
            <w:shd w:val="clear" w:color="000000" w:fill="FFC5C5"/>
            <w:noWrap/>
            <w:vAlign w:val="center"/>
            <w:hideMark/>
          </w:tcPr>
          <w:p w14:paraId="1838C9A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131%</w:t>
            </w:r>
          </w:p>
        </w:tc>
        <w:tc>
          <w:tcPr>
            <w:tcW w:w="316" w:type="pct"/>
            <w:tcBorders>
              <w:top w:val="single" w:sz="8" w:space="0" w:color="auto"/>
              <w:left w:val="single" w:sz="4" w:space="0" w:color="auto"/>
              <w:bottom w:val="single" w:sz="8" w:space="0" w:color="auto"/>
              <w:right w:val="nil"/>
            </w:tcBorders>
            <w:shd w:val="clear" w:color="000000" w:fill="FFF7F7"/>
            <w:noWrap/>
            <w:vAlign w:val="center"/>
            <w:hideMark/>
          </w:tcPr>
          <w:p w14:paraId="559CCA2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104%</w:t>
            </w:r>
          </w:p>
        </w:tc>
        <w:tc>
          <w:tcPr>
            <w:tcW w:w="388" w:type="pct"/>
            <w:tcBorders>
              <w:top w:val="single" w:sz="8" w:space="0" w:color="auto"/>
              <w:left w:val="single" w:sz="8" w:space="0" w:color="auto"/>
              <w:bottom w:val="single" w:sz="8" w:space="0" w:color="auto"/>
              <w:right w:val="nil"/>
            </w:tcBorders>
            <w:shd w:val="clear" w:color="000000" w:fill="EDF5E8"/>
            <w:noWrap/>
            <w:vAlign w:val="center"/>
            <w:hideMark/>
          </w:tcPr>
          <w:p w14:paraId="7B044D1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-0.36%</w:t>
            </w:r>
          </w:p>
        </w:tc>
        <w:tc>
          <w:tcPr>
            <w:tcW w:w="388" w:type="pct"/>
            <w:tcBorders>
              <w:top w:val="single" w:sz="8" w:space="0" w:color="auto"/>
              <w:left w:val="nil"/>
              <w:bottom w:val="single" w:sz="8" w:space="0" w:color="auto"/>
              <w:right w:val="nil"/>
            </w:tcBorders>
            <w:shd w:val="clear" w:color="000000" w:fill="F3F8F0"/>
            <w:noWrap/>
            <w:vAlign w:val="center"/>
            <w:hideMark/>
          </w:tcPr>
          <w:p w14:paraId="6F0EBFD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-0.23%</w:t>
            </w:r>
          </w:p>
        </w:tc>
        <w:tc>
          <w:tcPr>
            <w:tcW w:w="388" w:type="pct"/>
            <w:tcBorders>
              <w:top w:val="single" w:sz="8" w:space="0" w:color="auto"/>
              <w:left w:val="nil"/>
              <w:bottom w:val="single" w:sz="8" w:space="0" w:color="auto"/>
              <w:right w:val="single" w:sz="4" w:space="0" w:color="auto"/>
            </w:tcBorders>
            <w:shd w:val="clear" w:color="000000" w:fill="EDF5E8"/>
            <w:noWrap/>
            <w:vAlign w:val="center"/>
            <w:hideMark/>
          </w:tcPr>
          <w:p w14:paraId="23E2ED2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-0.36%</w:t>
            </w:r>
          </w:p>
        </w:tc>
        <w:tc>
          <w:tcPr>
            <w:tcW w:w="316" w:type="pct"/>
            <w:tcBorders>
              <w:top w:val="single" w:sz="8" w:space="0" w:color="auto"/>
              <w:left w:val="single" w:sz="4" w:space="0" w:color="auto"/>
              <w:bottom w:val="single" w:sz="8" w:space="0" w:color="auto"/>
              <w:right w:val="nil"/>
            </w:tcBorders>
            <w:shd w:val="clear" w:color="000000" w:fill="BDD9AA"/>
            <w:noWrap/>
            <w:vAlign w:val="center"/>
            <w:hideMark/>
          </w:tcPr>
          <w:p w14:paraId="53AFEA3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9FC884"/>
            <w:noWrap/>
            <w:vAlign w:val="center"/>
            <w:hideMark/>
          </w:tcPr>
          <w:p w14:paraId="1EB9616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0E11F3BE" w14:textId="77777777" w:rsidTr="002A38AB">
        <w:trPr>
          <w:trHeight w:val="315"/>
        </w:trPr>
        <w:tc>
          <w:tcPr>
            <w:tcW w:w="235" w:type="pct"/>
            <w:tcBorders>
              <w:top w:val="nil"/>
              <w:left w:val="nil"/>
              <w:bottom w:val="nil"/>
              <w:right w:val="nil"/>
            </w:tcBorders>
            <w:shd w:val="clear" w:color="auto" w:fill="auto"/>
            <w:noWrap/>
            <w:vAlign w:val="bottom"/>
            <w:hideMark/>
          </w:tcPr>
          <w:p w14:paraId="5B94E25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15</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9BBFE5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4.1.5e (J0024, Huawei)</w:t>
            </w:r>
          </w:p>
        </w:tc>
        <w:tc>
          <w:tcPr>
            <w:tcW w:w="387" w:type="pct"/>
            <w:tcBorders>
              <w:top w:val="single" w:sz="8" w:space="0" w:color="auto"/>
              <w:left w:val="nil"/>
              <w:bottom w:val="single" w:sz="8" w:space="0" w:color="auto"/>
              <w:right w:val="nil"/>
            </w:tcBorders>
            <w:shd w:val="clear" w:color="000000" w:fill="70AD47"/>
            <w:noWrap/>
            <w:vAlign w:val="center"/>
            <w:hideMark/>
          </w:tcPr>
          <w:p w14:paraId="3C194E8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-4.20%</w:t>
            </w:r>
          </w:p>
        </w:tc>
        <w:tc>
          <w:tcPr>
            <w:tcW w:w="388" w:type="pct"/>
            <w:tcBorders>
              <w:top w:val="single" w:sz="8" w:space="0" w:color="auto"/>
              <w:left w:val="nil"/>
              <w:bottom w:val="single" w:sz="8" w:space="0" w:color="auto"/>
              <w:right w:val="nil"/>
            </w:tcBorders>
            <w:shd w:val="clear" w:color="000000" w:fill="70AD47"/>
            <w:noWrap/>
            <w:vAlign w:val="center"/>
            <w:hideMark/>
          </w:tcPr>
          <w:p w14:paraId="31E6AC3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-3.08%</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7969C10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-3.30%</w:t>
            </w:r>
          </w:p>
        </w:tc>
        <w:tc>
          <w:tcPr>
            <w:tcW w:w="316" w:type="pct"/>
            <w:tcBorders>
              <w:top w:val="single" w:sz="8" w:space="0" w:color="auto"/>
              <w:left w:val="single" w:sz="4" w:space="0" w:color="auto"/>
              <w:bottom w:val="single" w:sz="8" w:space="0" w:color="auto"/>
              <w:right w:val="nil"/>
            </w:tcBorders>
            <w:shd w:val="clear" w:color="000000" w:fill="FFB8B8"/>
            <w:noWrap/>
            <w:vAlign w:val="center"/>
            <w:hideMark/>
          </w:tcPr>
          <w:p w14:paraId="691E02F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137%</w:t>
            </w:r>
          </w:p>
        </w:tc>
        <w:tc>
          <w:tcPr>
            <w:tcW w:w="316" w:type="pct"/>
            <w:tcBorders>
              <w:top w:val="single" w:sz="8" w:space="0" w:color="auto"/>
              <w:left w:val="single" w:sz="4" w:space="0" w:color="auto"/>
              <w:bottom w:val="single" w:sz="8" w:space="0" w:color="auto"/>
              <w:right w:val="nil"/>
            </w:tcBorders>
            <w:shd w:val="clear" w:color="000000" w:fill="FFFBFB"/>
            <w:noWrap/>
            <w:vAlign w:val="center"/>
            <w:hideMark/>
          </w:tcPr>
          <w:p w14:paraId="3F6512E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103%</w:t>
            </w:r>
          </w:p>
        </w:tc>
        <w:tc>
          <w:tcPr>
            <w:tcW w:w="388" w:type="pct"/>
            <w:tcBorders>
              <w:top w:val="single" w:sz="8" w:space="0" w:color="auto"/>
              <w:left w:val="single" w:sz="8" w:space="0" w:color="auto"/>
              <w:bottom w:val="single" w:sz="8" w:space="0" w:color="auto"/>
              <w:right w:val="nil"/>
            </w:tcBorders>
            <w:shd w:val="clear" w:color="000000" w:fill="EBF3E5"/>
            <w:noWrap/>
            <w:vAlign w:val="center"/>
            <w:hideMark/>
          </w:tcPr>
          <w:p w14:paraId="2392F8D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-0.41%</w:t>
            </w:r>
          </w:p>
        </w:tc>
        <w:tc>
          <w:tcPr>
            <w:tcW w:w="388" w:type="pct"/>
            <w:tcBorders>
              <w:top w:val="single" w:sz="8" w:space="0" w:color="auto"/>
              <w:left w:val="nil"/>
              <w:bottom w:val="single" w:sz="8" w:space="0" w:color="auto"/>
              <w:right w:val="nil"/>
            </w:tcBorders>
            <w:shd w:val="clear" w:color="000000" w:fill="F3F8F0"/>
            <w:noWrap/>
            <w:vAlign w:val="center"/>
            <w:hideMark/>
          </w:tcPr>
          <w:p w14:paraId="5861308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-0.23%</w:t>
            </w:r>
          </w:p>
        </w:tc>
        <w:tc>
          <w:tcPr>
            <w:tcW w:w="388" w:type="pct"/>
            <w:tcBorders>
              <w:top w:val="single" w:sz="8" w:space="0" w:color="auto"/>
              <w:left w:val="nil"/>
              <w:bottom w:val="single" w:sz="8" w:space="0" w:color="auto"/>
              <w:right w:val="single" w:sz="4" w:space="0" w:color="auto"/>
            </w:tcBorders>
            <w:shd w:val="clear" w:color="000000" w:fill="EAF3E4"/>
            <w:noWrap/>
            <w:vAlign w:val="center"/>
            <w:hideMark/>
          </w:tcPr>
          <w:p w14:paraId="238FEF3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-0.43%</w:t>
            </w:r>
          </w:p>
        </w:tc>
        <w:tc>
          <w:tcPr>
            <w:tcW w:w="316" w:type="pct"/>
            <w:tcBorders>
              <w:top w:val="single" w:sz="8" w:space="0" w:color="auto"/>
              <w:left w:val="single" w:sz="4" w:space="0" w:color="auto"/>
              <w:bottom w:val="single" w:sz="8" w:space="0" w:color="auto"/>
              <w:right w:val="nil"/>
            </w:tcBorders>
            <w:shd w:val="clear" w:color="000000" w:fill="BBD8A8"/>
            <w:noWrap/>
            <w:vAlign w:val="center"/>
            <w:hideMark/>
          </w:tcPr>
          <w:p w14:paraId="63D88C4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97C379"/>
            <w:noWrap/>
            <w:vAlign w:val="center"/>
            <w:hideMark/>
          </w:tcPr>
          <w:p w14:paraId="0589AF2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03A4B236" w14:textId="77777777" w:rsidTr="002A38AB">
        <w:trPr>
          <w:trHeight w:val="315"/>
        </w:trPr>
        <w:tc>
          <w:tcPr>
            <w:tcW w:w="235" w:type="pct"/>
            <w:tcBorders>
              <w:top w:val="nil"/>
              <w:left w:val="nil"/>
              <w:bottom w:val="nil"/>
              <w:right w:val="nil"/>
            </w:tcBorders>
            <w:shd w:val="clear" w:color="auto" w:fill="auto"/>
            <w:noWrap/>
            <w:vAlign w:val="bottom"/>
            <w:hideMark/>
          </w:tcPr>
          <w:p w14:paraId="61C081C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16</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3140CE7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4.1.5e+4.2.10 (J0024, Huawei)</w:t>
            </w:r>
          </w:p>
        </w:tc>
        <w:tc>
          <w:tcPr>
            <w:tcW w:w="387" w:type="pct"/>
            <w:tcBorders>
              <w:top w:val="single" w:sz="8" w:space="0" w:color="auto"/>
              <w:left w:val="nil"/>
              <w:bottom w:val="single" w:sz="8" w:space="0" w:color="auto"/>
              <w:right w:val="nil"/>
            </w:tcBorders>
            <w:shd w:val="clear" w:color="000000" w:fill="70AD47"/>
            <w:noWrap/>
            <w:vAlign w:val="center"/>
            <w:hideMark/>
          </w:tcPr>
          <w:p w14:paraId="1E3DBD7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-5.01%</w:t>
            </w:r>
          </w:p>
        </w:tc>
        <w:tc>
          <w:tcPr>
            <w:tcW w:w="388" w:type="pct"/>
            <w:tcBorders>
              <w:top w:val="single" w:sz="8" w:space="0" w:color="auto"/>
              <w:left w:val="nil"/>
              <w:bottom w:val="single" w:sz="8" w:space="0" w:color="auto"/>
              <w:right w:val="nil"/>
            </w:tcBorders>
            <w:shd w:val="clear" w:color="000000" w:fill="70AD47"/>
            <w:noWrap/>
            <w:vAlign w:val="center"/>
            <w:hideMark/>
          </w:tcPr>
          <w:p w14:paraId="419B53D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-3.92%</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7EEBC9A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-4.20%</w:t>
            </w:r>
          </w:p>
        </w:tc>
        <w:tc>
          <w:tcPr>
            <w:tcW w:w="316" w:type="pct"/>
            <w:tcBorders>
              <w:top w:val="single" w:sz="8" w:space="0" w:color="auto"/>
              <w:left w:val="single" w:sz="4" w:space="0" w:color="auto"/>
              <w:bottom w:val="single" w:sz="8" w:space="0" w:color="auto"/>
              <w:right w:val="nil"/>
            </w:tcBorders>
            <w:shd w:val="clear" w:color="000000" w:fill="FF9393"/>
            <w:noWrap/>
            <w:vAlign w:val="center"/>
            <w:hideMark/>
          </w:tcPr>
          <w:p w14:paraId="36A4CDA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157%</w:t>
            </w:r>
          </w:p>
        </w:tc>
        <w:tc>
          <w:tcPr>
            <w:tcW w:w="316" w:type="pct"/>
            <w:tcBorders>
              <w:top w:val="single" w:sz="8" w:space="0" w:color="auto"/>
              <w:left w:val="single" w:sz="4" w:space="0" w:color="auto"/>
              <w:bottom w:val="single" w:sz="8" w:space="0" w:color="auto"/>
              <w:right w:val="nil"/>
            </w:tcBorders>
            <w:shd w:val="clear" w:color="000000" w:fill="FFDDDD"/>
            <w:noWrap/>
            <w:vAlign w:val="center"/>
            <w:hideMark/>
          </w:tcPr>
          <w:p w14:paraId="6B71AD5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118%</w:t>
            </w:r>
          </w:p>
        </w:tc>
        <w:tc>
          <w:tcPr>
            <w:tcW w:w="388" w:type="pct"/>
            <w:tcBorders>
              <w:top w:val="single" w:sz="8" w:space="0" w:color="auto"/>
              <w:left w:val="single" w:sz="8" w:space="0" w:color="auto"/>
              <w:bottom w:val="single" w:sz="8" w:space="0" w:color="auto"/>
              <w:right w:val="nil"/>
            </w:tcBorders>
            <w:shd w:val="clear" w:color="000000" w:fill="E8F1E1"/>
            <w:noWrap/>
            <w:vAlign w:val="center"/>
            <w:hideMark/>
          </w:tcPr>
          <w:p w14:paraId="03130B1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-0.48%</w:t>
            </w:r>
          </w:p>
        </w:tc>
        <w:tc>
          <w:tcPr>
            <w:tcW w:w="388" w:type="pct"/>
            <w:tcBorders>
              <w:top w:val="single" w:sz="8" w:space="0" w:color="auto"/>
              <w:left w:val="nil"/>
              <w:bottom w:val="single" w:sz="8" w:space="0" w:color="auto"/>
              <w:right w:val="nil"/>
            </w:tcBorders>
            <w:shd w:val="clear" w:color="000000" w:fill="F1F7ED"/>
            <w:noWrap/>
            <w:vAlign w:val="center"/>
            <w:hideMark/>
          </w:tcPr>
          <w:p w14:paraId="0C9D453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single" w:sz="4" w:space="0" w:color="auto"/>
            </w:tcBorders>
            <w:shd w:val="clear" w:color="000000" w:fill="E7F1E0"/>
            <w:noWrap/>
            <w:vAlign w:val="center"/>
            <w:hideMark/>
          </w:tcPr>
          <w:p w14:paraId="0874993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-0.49%</w:t>
            </w:r>
          </w:p>
        </w:tc>
        <w:tc>
          <w:tcPr>
            <w:tcW w:w="316" w:type="pct"/>
            <w:tcBorders>
              <w:top w:val="single" w:sz="8" w:space="0" w:color="auto"/>
              <w:left w:val="single" w:sz="4" w:space="0" w:color="auto"/>
              <w:bottom w:val="single" w:sz="8" w:space="0" w:color="auto"/>
              <w:right w:val="nil"/>
            </w:tcBorders>
            <w:shd w:val="clear" w:color="000000" w:fill="9AC57E"/>
            <w:noWrap/>
            <w:vAlign w:val="center"/>
            <w:hideMark/>
          </w:tcPr>
          <w:p w14:paraId="7C2580D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c>
          <w:tcPr>
            <w:tcW w:w="316" w:type="pct"/>
            <w:tcBorders>
              <w:top w:val="single" w:sz="8" w:space="0" w:color="auto"/>
              <w:left w:val="single" w:sz="4" w:space="0" w:color="auto"/>
              <w:bottom w:val="single" w:sz="8" w:space="0" w:color="auto"/>
              <w:right w:val="single" w:sz="8" w:space="0" w:color="auto"/>
            </w:tcBorders>
            <w:shd w:val="clear" w:color="000000" w:fill="70AD47"/>
            <w:noWrap/>
            <w:vAlign w:val="center"/>
            <w:hideMark/>
          </w:tcPr>
          <w:p w14:paraId="45CDCFA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90%</w:t>
            </w:r>
          </w:p>
        </w:tc>
      </w:tr>
      <w:tr w:rsidR="003E7E61" w:rsidRPr="003E7E61" w14:paraId="605B68D4" w14:textId="77777777" w:rsidTr="002A38AB">
        <w:trPr>
          <w:trHeight w:val="315"/>
        </w:trPr>
        <w:tc>
          <w:tcPr>
            <w:tcW w:w="235" w:type="pct"/>
            <w:tcBorders>
              <w:top w:val="nil"/>
              <w:left w:val="nil"/>
              <w:bottom w:val="nil"/>
              <w:right w:val="nil"/>
            </w:tcBorders>
            <w:shd w:val="clear" w:color="auto" w:fill="auto"/>
            <w:noWrap/>
            <w:vAlign w:val="bottom"/>
            <w:hideMark/>
          </w:tcPr>
          <w:p w14:paraId="605561F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17</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469CEC5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 xml:space="preserve">4.1.6 (J0018, </w:t>
            </w:r>
            <w:proofErr w:type="spellStart"/>
            <w:r w:rsidRPr="003E7E61">
              <w:rPr>
                <w:rFonts w:ascii="Calibri" w:hAnsi="Calibri" w:cs="Calibri"/>
                <w:color w:val="000000"/>
                <w:sz w:val="14"/>
                <w:szCs w:val="22"/>
              </w:rPr>
              <w:t>MediaTek</w:t>
            </w:r>
            <w:proofErr w:type="spellEnd"/>
            <w:r w:rsidRPr="003E7E61">
              <w:rPr>
                <w:rFonts w:ascii="Calibri" w:hAnsi="Calibri" w:cs="Calibri"/>
                <w:color w:val="000000"/>
                <w:sz w:val="14"/>
                <w:szCs w:val="22"/>
              </w:rPr>
              <w:t>)</w:t>
            </w:r>
          </w:p>
        </w:tc>
        <w:tc>
          <w:tcPr>
            <w:tcW w:w="387" w:type="pct"/>
            <w:tcBorders>
              <w:top w:val="single" w:sz="8" w:space="0" w:color="auto"/>
              <w:left w:val="nil"/>
              <w:bottom w:val="single" w:sz="8" w:space="0" w:color="auto"/>
              <w:right w:val="nil"/>
            </w:tcBorders>
            <w:shd w:val="clear" w:color="000000" w:fill="70AD47"/>
            <w:noWrap/>
            <w:vAlign w:val="center"/>
            <w:hideMark/>
          </w:tcPr>
          <w:p w14:paraId="0D24BA9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-3.49%</w:t>
            </w:r>
          </w:p>
        </w:tc>
        <w:tc>
          <w:tcPr>
            <w:tcW w:w="388" w:type="pct"/>
            <w:tcBorders>
              <w:top w:val="single" w:sz="8" w:space="0" w:color="auto"/>
              <w:left w:val="nil"/>
              <w:bottom w:val="single" w:sz="8" w:space="0" w:color="auto"/>
              <w:right w:val="nil"/>
            </w:tcBorders>
            <w:shd w:val="clear" w:color="000000" w:fill="81B75D"/>
            <w:noWrap/>
            <w:vAlign w:val="center"/>
            <w:hideMark/>
          </w:tcPr>
          <w:p w14:paraId="5517615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-2.63%</w:t>
            </w:r>
          </w:p>
        </w:tc>
        <w:tc>
          <w:tcPr>
            <w:tcW w:w="388" w:type="pct"/>
            <w:tcBorders>
              <w:top w:val="single" w:sz="8" w:space="0" w:color="auto"/>
              <w:left w:val="nil"/>
              <w:bottom w:val="single" w:sz="8" w:space="0" w:color="auto"/>
              <w:right w:val="single" w:sz="4" w:space="0" w:color="auto"/>
            </w:tcBorders>
            <w:shd w:val="clear" w:color="000000" w:fill="7AB355"/>
            <w:noWrap/>
            <w:vAlign w:val="center"/>
            <w:hideMark/>
          </w:tcPr>
          <w:p w14:paraId="7CFF083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-2.77%</w:t>
            </w:r>
          </w:p>
        </w:tc>
        <w:tc>
          <w:tcPr>
            <w:tcW w:w="316" w:type="pct"/>
            <w:tcBorders>
              <w:top w:val="single" w:sz="8" w:space="0" w:color="auto"/>
              <w:left w:val="single" w:sz="4" w:space="0" w:color="auto"/>
              <w:bottom w:val="single" w:sz="8" w:space="0" w:color="auto"/>
              <w:right w:val="nil"/>
            </w:tcBorders>
            <w:shd w:val="clear" w:color="000000" w:fill="FFB7B7"/>
            <w:noWrap/>
            <w:vAlign w:val="center"/>
            <w:hideMark/>
          </w:tcPr>
          <w:p w14:paraId="5EEA571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138%</w:t>
            </w:r>
          </w:p>
        </w:tc>
        <w:tc>
          <w:tcPr>
            <w:tcW w:w="316" w:type="pct"/>
            <w:tcBorders>
              <w:top w:val="single" w:sz="8" w:space="0" w:color="auto"/>
              <w:left w:val="single" w:sz="4" w:space="0" w:color="auto"/>
              <w:bottom w:val="single" w:sz="8" w:space="0" w:color="auto"/>
              <w:right w:val="nil"/>
            </w:tcBorders>
            <w:shd w:val="clear" w:color="000000" w:fill="FFE4E4"/>
            <w:noWrap/>
            <w:vAlign w:val="center"/>
            <w:hideMark/>
          </w:tcPr>
          <w:p w14:paraId="5F1B904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single" w:sz="8" w:space="0" w:color="auto"/>
              <w:right w:val="nil"/>
            </w:tcBorders>
            <w:shd w:val="clear" w:color="000000" w:fill="F0F6EC"/>
            <w:noWrap/>
            <w:vAlign w:val="center"/>
            <w:hideMark/>
          </w:tcPr>
          <w:p w14:paraId="3F7AD0D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-0.31%</w:t>
            </w:r>
          </w:p>
        </w:tc>
        <w:tc>
          <w:tcPr>
            <w:tcW w:w="388" w:type="pct"/>
            <w:tcBorders>
              <w:top w:val="single" w:sz="8" w:space="0" w:color="auto"/>
              <w:left w:val="nil"/>
              <w:bottom w:val="single" w:sz="8" w:space="0" w:color="auto"/>
              <w:right w:val="nil"/>
            </w:tcBorders>
            <w:shd w:val="clear" w:color="000000" w:fill="F2F7EE"/>
            <w:noWrap/>
            <w:vAlign w:val="center"/>
            <w:hideMark/>
          </w:tcPr>
          <w:p w14:paraId="65AB2BF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-0.27%</w:t>
            </w:r>
          </w:p>
        </w:tc>
        <w:tc>
          <w:tcPr>
            <w:tcW w:w="388" w:type="pct"/>
            <w:tcBorders>
              <w:top w:val="single" w:sz="8" w:space="0" w:color="auto"/>
              <w:left w:val="nil"/>
              <w:bottom w:val="single" w:sz="8" w:space="0" w:color="auto"/>
              <w:right w:val="single" w:sz="4" w:space="0" w:color="auto"/>
            </w:tcBorders>
            <w:shd w:val="clear" w:color="000000" w:fill="ECF4E7"/>
            <w:noWrap/>
            <w:vAlign w:val="center"/>
            <w:hideMark/>
          </w:tcPr>
          <w:p w14:paraId="72C2645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-0.39%</w:t>
            </w:r>
          </w:p>
        </w:tc>
        <w:tc>
          <w:tcPr>
            <w:tcW w:w="316" w:type="pct"/>
            <w:tcBorders>
              <w:top w:val="single" w:sz="8" w:space="0" w:color="auto"/>
              <w:left w:val="single" w:sz="4" w:space="0" w:color="auto"/>
              <w:bottom w:val="single" w:sz="8" w:space="0" w:color="auto"/>
              <w:right w:val="nil"/>
            </w:tcBorders>
            <w:shd w:val="clear" w:color="000000" w:fill="BBD8A7"/>
            <w:noWrap/>
            <w:vAlign w:val="center"/>
            <w:hideMark/>
          </w:tcPr>
          <w:p w14:paraId="2691487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A1C986"/>
            <w:noWrap/>
            <w:vAlign w:val="center"/>
            <w:hideMark/>
          </w:tcPr>
          <w:p w14:paraId="2E968AE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3EBC601A" w14:textId="77777777" w:rsidTr="002A38AB">
        <w:trPr>
          <w:trHeight w:val="315"/>
        </w:trPr>
        <w:tc>
          <w:tcPr>
            <w:tcW w:w="235" w:type="pct"/>
            <w:tcBorders>
              <w:top w:val="nil"/>
              <w:left w:val="nil"/>
              <w:bottom w:val="nil"/>
              <w:right w:val="nil"/>
            </w:tcBorders>
            <w:shd w:val="clear" w:color="auto" w:fill="auto"/>
            <w:noWrap/>
            <w:vAlign w:val="bottom"/>
            <w:hideMark/>
          </w:tcPr>
          <w:p w14:paraId="2DD16D9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18</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5666659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4.1.7a (J0017, LGE)</w:t>
            </w:r>
          </w:p>
        </w:tc>
        <w:tc>
          <w:tcPr>
            <w:tcW w:w="387" w:type="pct"/>
            <w:tcBorders>
              <w:top w:val="single" w:sz="8" w:space="0" w:color="auto"/>
              <w:left w:val="nil"/>
              <w:bottom w:val="nil"/>
              <w:right w:val="nil"/>
            </w:tcBorders>
            <w:shd w:val="clear" w:color="000000" w:fill="70AD47"/>
            <w:noWrap/>
            <w:vAlign w:val="center"/>
            <w:hideMark/>
          </w:tcPr>
          <w:p w14:paraId="315437F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-3.52%</w:t>
            </w:r>
          </w:p>
        </w:tc>
        <w:tc>
          <w:tcPr>
            <w:tcW w:w="388" w:type="pct"/>
            <w:tcBorders>
              <w:top w:val="single" w:sz="8" w:space="0" w:color="auto"/>
              <w:left w:val="nil"/>
              <w:bottom w:val="nil"/>
              <w:right w:val="nil"/>
            </w:tcBorders>
            <w:shd w:val="clear" w:color="000000" w:fill="82B75F"/>
            <w:noWrap/>
            <w:vAlign w:val="center"/>
            <w:hideMark/>
          </w:tcPr>
          <w:p w14:paraId="06F4882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-2.61%</w:t>
            </w:r>
          </w:p>
        </w:tc>
        <w:tc>
          <w:tcPr>
            <w:tcW w:w="388" w:type="pct"/>
            <w:tcBorders>
              <w:top w:val="single" w:sz="8" w:space="0" w:color="auto"/>
              <w:left w:val="nil"/>
              <w:bottom w:val="nil"/>
              <w:right w:val="single" w:sz="4" w:space="0" w:color="auto"/>
            </w:tcBorders>
            <w:shd w:val="clear" w:color="000000" w:fill="7DB457"/>
            <w:noWrap/>
            <w:vAlign w:val="center"/>
            <w:hideMark/>
          </w:tcPr>
          <w:p w14:paraId="6E171BB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-2.73%</w:t>
            </w:r>
          </w:p>
        </w:tc>
        <w:tc>
          <w:tcPr>
            <w:tcW w:w="316" w:type="pct"/>
            <w:tcBorders>
              <w:top w:val="single" w:sz="8" w:space="0" w:color="auto"/>
              <w:left w:val="single" w:sz="4" w:space="0" w:color="auto"/>
              <w:bottom w:val="single" w:sz="8" w:space="0" w:color="auto"/>
              <w:right w:val="nil"/>
            </w:tcBorders>
            <w:shd w:val="clear" w:color="000000" w:fill="FFB8B8"/>
            <w:noWrap/>
            <w:vAlign w:val="center"/>
            <w:hideMark/>
          </w:tcPr>
          <w:p w14:paraId="078E875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138%</w:t>
            </w:r>
          </w:p>
        </w:tc>
        <w:tc>
          <w:tcPr>
            <w:tcW w:w="316" w:type="pct"/>
            <w:tcBorders>
              <w:top w:val="single" w:sz="8" w:space="0" w:color="auto"/>
              <w:left w:val="single" w:sz="4" w:space="0" w:color="auto"/>
              <w:bottom w:val="single" w:sz="8" w:space="0" w:color="auto"/>
              <w:right w:val="nil"/>
            </w:tcBorders>
            <w:shd w:val="clear" w:color="000000" w:fill="FFE3E3"/>
            <w:noWrap/>
            <w:vAlign w:val="center"/>
            <w:hideMark/>
          </w:tcPr>
          <w:p w14:paraId="01EA918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nil"/>
              <w:right w:val="nil"/>
            </w:tcBorders>
            <w:shd w:val="clear" w:color="000000" w:fill="F0F6EB"/>
            <w:noWrap/>
            <w:vAlign w:val="center"/>
            <w:hideMark/>
          </w:tcPr>
          <w:p w14:paraId="1EDDFD7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-0.31%</w:t>
            </w:r>
          </w:p>
        </w:tc>
        <w:tc>
          <w:tcPr>
            <w:tcW w:w="388" w:type="pct"/>
            <w:tcBorders>
              <w:top w:val="single" w:sz="8" w:space="0" w:color="auto"/>
              <w:left w:val="nil"/>
              <w:bottom w:val="nil"/>
              <w:right w:val="nil"/>
            </w:tcBorders>
            <w:shd w:val="clear" w:color="000000" w:fill="F3F8EF"/>
            <w:noWrap/>
            <w:vAlign w:val="center"/>
            <w:hideMark/>
          </w:tcPr>
          <w:p w14:paraId="455105F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-0.25%</w:t>
            </w:r>
          </w:p>
        </w:tc>
        <w:tc>
          <w:tcPr>
            <w:tcW w:w="388" w:type="pct"/>
            <w:tcBorders>
              <w:top w:val="single" w:sz="8" w:space="0" w:color="auto"/>
              <w:left w:val="nil"/>
              <w:bottom w:val="nil"/>
              <w:right w:val="single" w:sz="4" w:space="0" w:color="auto"/>
            </w:tcBorders>
            <w:shd w:val="clear" w:color="000000" w:fill="F0F6EB"/>
            <w:noWrap/>
            <w:vAlign w:val="center"/>
            <w:hideMark/>
          </w:tcPr>
          <w:p w14:paraId="505E8F6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-0.31%</w:t>
            </w:r>
          </w:p>
        </w:tc>
        <w:tc>
          <w:tcPr>
            <w:tcW w:w="316" w:type="pct"/>
            <w:tcBorders>
              <w:top w:val="single" w:sz="8" w:space="0" w:color="auto"/>
              <w:left w:val="single" w:sz="4" w:space="0" w:color="auto"/>
              <w:bottom w:val="single" w:sz="8" w:space="0" w:color="auto"/>
              <w:right w:val="nil"/>
            </w:tcBorders>
            <w:shd w:val="clear" w:color="000000" w:fill="D0E4C2"/>
            <w:noWrap/>
            <w:vAlign w:val="center"/>
            <w:hideMark/>
          </w:tcPr>
          <w:p w14:paraId="56B01E8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97%</w:t>
            </w:r>
          </w:p>
        </w:tc>
        <w:tc>
          <w:tcPr>
            <w:tcW w:w="316" w:type="pct"/>
            <w:tcBorders>
              <w:top w:val="single" w:sz="8" w:space="0" w:color="auto"/>
              <w:left w:val="single" w:sz="4" w:space="0" w:color="auto"/>
              <w:bottom w:val="single" w:sz="8" w:space="0" w:color="auto"/>
              <w:right w:val="single" w:sz="8" w:space="0" w:color="auto"/>
            </w:tcBorders>
            <w:shd w:val="clear" w:color="000000" w:fill="A0C885"/>
            <w:noWrap/>
            <w:vAlign w:val="center"/>
            <w:hideMark/>
          </w:tcPr>
          <w:p w14:paraId="3D8F54F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5D6F63CF" w14:textId="77777777" w:rsidTr="002A38AB">
        <w:trPr>
          <w:trHeight w:val="315"/>
        </w:trPr>
        <w:tc>
          <w:tcPr>
            <w:tcW w:w="235" w:type="pct"/>
            <w:tcBorders>
              <w:top w:val="nil"/>
              <w:left w:val="nil"/>
              <w:bottom w:val="nil"/>
              <w:right w:val="nil"/>
            </w:tcBorders>
            <w:shd w:val="clear" w:color="auto" w:fill="auto"/>
            <w:noWrap/>
            <w:vAlign w:val="bottom"/>
            <w:hideMark/>
          </w:tcPr>
          <w:p w14:paraId="5BBF986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19</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6046111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4.1.7b (J0017, LGE)</w:t>
            </w:r>
          </w:p>
        </w:tc>
        <w:tc>
          <w:tcPr>
            <w:tcW w:w="387" w:type="pct"/>
            <w:tcBorders>
              <w:top w:val="single" w:sz="8" w:space="0" w:color="auto"/>
              <w:left w:val="nil"/>
              <w:bottom w:val="nil"/>
              <w:right w:val="nil"/>
            </w:tcBorders>
            <w:shd w:val="clear" w:color="000000" w:fill="70AD47"/>
            <w:noWrap/>
            <w:vAlign w:val="center"/>
            <w:hideMark/>
          </w:tcPr>
          <w:p w14:paraId="7B0A743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-3.86%</w:t>
            </w:r>
          </w:p>
        </w:tc>
        <w:tc>
          <w:tcPr>
            <w:tcW w:w="388" w:type="pct"/>
            <w:tcBorders>
              <w:top w:val="single" w:sz="8" w:space="0" w:color="auto"/>
              <w:left w:val="nil"/>
              <w:bottom w:val="nil"/>
              <w:right w:val="nil"/>
            </w:tcBorders>
            <w:shd w:val="clear" w:color="000000" w:fill="7AB355"/>
            <w:noWrap/>
            <w:vAlign w:val="center"/>
            <w:hideMark/>
          </w:tcPr>
          <w:p w14:paraId="5B1A8D5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-2.77%</w:t>
            </w:r>
          </w:p>
        </w:tc>
        <w:tc>
          <w:tcPr>
            <w:tcW w:w="388" w:type="pct"/>
            <w:tcBorders>
              <w:top w:val="single" w:sz="8" w:space="0" w:color="auto"/>
              <w:left w:val="nil"/>
              <w:bottom w:val="nil"/>
              <w:right w:val="single" w:sz="4" w:space="0" w:color="auto"/>
            </w:tcBorders>
            <w:shd w:val="clear" w:color="000000" w:fill="70AD48"/>
            <w:noWrap/>
            <w:vAlign w:val="center"/>
            <w:hideMark/>
          </w:tcPr>
          <w:p w14:paraId="24AE525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-2.98%</w:t>
            </w:r>
          </w:p>
        </w:tc>
        <w:tc>
          <w:tcPr>
            <w:tcW w:w="316" w:type="pct"/>
            <w:tcBorders>
              <w:top w:val="single" w:sz="8" w:space="0" w:color="auto"/>
              <w:left w:val="single" w:sz="4" w:space="0" w:color="auto"/>
              <w:bottom w:val="single" w:sz="8" w:space="0" w:color="auto"/>
              <w:right w:val="nil"/>
            </w:tcBorders>
            <w:shd w:val="clear" w:color="000000" w:fill="FF5C5C"/>
            <w:noWrap/>
            <w:vAlign w:val="center"/>
            <w:hideMark/>
          </w:tcPr>
          <w:p w14:paraId="4E99FC3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186%</w:t>
            </w:r>
          </w:p>
        </w:tc>
        <w:tc>
          <w:tcPr>
            <w:tcW w:w="316" w:type="pct"/>
            <w:tcBorders>
              <w:top w:val="single" w:sz="8" w:space="0" w:color="auto"/>
              <w:left w:val="single" w:sz="4" w:space="0" w:color="auto"/>
              <w:bottom w:val="single" w:sz="8" w:space="0" w:color="auto"/>
              <w:right w:val="nil"/>
            </w:tcBorders>
            <w:shd w:val="clear" w:color="000000" w:fill="FFE2E2"/>
            <w:noWrap/>
            <w:vAlign w:val="center"/>
            <w:hideMark/>
          </w:tcPr>
          <w:p w14:paraId="046CD82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116%</w:t>
            </w:r>
          </w:p>
        </w:tc>
        <w:tc>
          <w:tcPr>
            <w:tcW w:w="388" w:type="pct"/>
            <w:tcBorders>
              <w:top w:val="single" w:sz="8" w:space="0" w:color="auto"/>
              <w:left w:val="single" w:sz="8" w:space="0" w:color="auto"/>
              <w:bottom w:val="nil"/>
              <w:right w:val="nil"/>
            </w:tcBorders>
            <w:shd w:val="clear" w:color="000000" w:fill="EEF5E9"/>
            <w:noWrap/>
            <w:vAlign w:val="center"/>
            <w:hideMark/>
          </w:tcPr>
          <w:p w14:paraId="5EADA07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-0.35%</w:t>
            </w:r>
          </w:p>
        </w:tc>
        <w:tc>
          <w:tcPr>
            <w:tcW w:w="388" w:type="pct"/>
            <w:tcBorders>
              <w:top w:val="single" w:sz="8" w:space="0" w:color="auto"/>
              <w:left w:val="nil"/>
              <w:bottom w:val="nil"/>
              <w:right w:val="nil"/>
            </w:tcBorders>
            <w:shd w:val="clear" w:color="000000" w:fill="F4F9F1"/>
            <w:noWrap/>
            <w:vAlign w:val="center"/>
            <w:hideMark/>
          </w:tcPr>
          <w:p w14:paraId="45F1F3E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-0.22%</w:t>
            </w:r>
          </w:p>
        </w:tc>
        <w:tc>
          <w:tcPr>
            <w:tcW w:w="388" w:type="pct"/>
            <w:tcBorders>
              <w:top w:val="single" w:sz="8" w:space="0" w:color="auto"/>
              <w:left w:val="nil"/>
              <w:bottom w:val="nil"/>
              <w:right w:val="single" w:sz="4" w:space="0" w:color="auto"/>
            </w:tcBorders>
            <w:shd w:val="clear" w:color="000000" w:fill="ECF4E7"/>
            <w:noWrap/>
            <w:vAlign w:val="center"/>
            <w:hideMark/>
          </w:tcPr>
          <w:p w14:paraId="6E27F79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-0.38%</w:t>
            </w:r>
          </w:p>
        </w:tc>
        <w:tc>
          <w:tcPr>
            <w:tcW w:w="316" w:type="pct"/>
            <w:tcBorders>
              <w:top w:val="single" w:sz="8" w:space="0" w:color="auto"/>
              <w:left w:val="single" w:sz="4" w:space="0" w:color="auto"/>
              <w:bottom w:val="single" w:sz="8" w:space="0" w:color="auto"/>
              <w:right w:val="nil"/>
            </w:tcBorders>
            <w:shd w:val="clear" w:color="000000" w:fill="A6CC8C"/>
            <w:noWrap/>
            <w:vAlign w:val="center"/>
            <w:hideMark/>
          </w:tcPr>
          <w:p w14:paraId="0E51EE3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94%</w:t>
            </w:r>
          </w:p>
        </w:tc>
        <w:tc>
          <w:tcPr>
            <w:tcW w:w="316" w:type="pct"/>
            <w:tcBorders>
              <w:top w:val="single" w:sz="8" w:space="0" w:color="auto"/>
              <w:left w:val="single" w:sz="4" w:space="0" w:color="auto"/>
              <w:bottom w:val="single" w:sz="8" w:space="0" w:color="auto"/>
              <w:right w:val="single" w:sz="8" w:space="0" w:color="auto"/>
            </w:tcBorders>
            <w:shd w:val="clear" w:color="000000" w:fill="9CC67F"/>
            <w:noWrap/>
            <w:vAlign w:val="center"/>
            <w:hideMark/>
          </w:tcPr>
          <w:p w14:paraId="782C7AC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42D2ABE4" w14:textId="77777777" w:rsidTr="002A38AB">
        <w:trPr>
          <w:trHeight w:val="315"/>
        </w:trPr>
        <w:tc>
          <w:tcPr>
            <w:tcW w:w="235" w:type="pct"/>
            <w:tcBorders>
              <w:top w:val="nil"/>
              <w:left w:val="nil"/>
              <w:bottom w:val="nil"/>
              <w:right w:val="nil"/>
            </w:tcBorders>
            <w:shd w:val="clear" w:color="auto" w:fill="auto"/>
            <w:noWrap/>
            <w:vAlign w:val="bottom"/>
            <w:hideMark/>
          </w:tcPr>
          <w:p w14:paraId="1554E08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20</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4367D3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4.1.7c (J0017, LGE)</w:t>
            </w:r>
          </w:p>
        </w:tc>
        <w:tc>
          <w:tcPr>
            <w:tcW w:w="387" w:type="pct"/>
            <w:tcBorders>
              <w:top w:val="single" w:sz="8" w:space="0" w:color="auto"/>
              <w:left w:val="nil"/>
              <w:bottom w:val="nil"/>
              <w:right w:val="nil"/>
            </w:tcBorders>
            <w:shd w:val="clear" w:color="000000" w:fill="70AD47"/>
            <w:noWrap/>
            <w:vAlign w:val="center"/>
            <w:hideMark/>
          </w:tcPr>
          <w:p w14:paraId="696DE56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-3.76%</w:t>
            </w:r>
          </w:p>
        </w:tc>
        <w:tc>
          <w:tcPr>
            <w:tcW w:w="388" w:type="pct"/>
            <w:tcBorders>
              <w:top w:val="single" w:sz="8" w:space="0" w:color="auto"/>
              <w:left w:val="nil"/>
              <w:bottom w:val="nil"/>
              <w:right w:val="nil"/>
            </w:tcBorders>
            <w:shd w:val="clear" w:color="000000" w:fill="7BB356"/>
            <w:noWrap/>
            <w:vAlign w:val="center"/>
            <w:hideMark/>
          </w:tcPr>
          <w:p w14:paraId="3807164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-2.75%</w:t>
            </w:r>
          </w:p>
        </w:tc>
        <w:tc>
          <w:tcPr>
            <w:tcW w:w="388" w:type="pct"/>
            <w:tcBorders>
              <w:top w:val="single" w:sz="8" w:space="0" w:color="auto"/>
              <w:left w:val="nil"/>
              <w:bottom w:val="nil"/>
              <w:right w:val="single" w:sz="4" w:space="0" w:color="auto"/>
            </w:tcBorders>
            <w:shd w:val="clear" w:color="000000" w:fill="73AE4A"/>
            <w:noWrap/>
            <w:vAlign w:val="center"/>
            <w:hideMark/>
          </w:tcPr>
          <w:p w14:paraId="02EDBA6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-2.94%</w:t>
            </w:r>
          </w:p>
        </w:tc>
        <w:tc>
          <w:tcPr>
            <w:tcW w:w="316" w:type="pct"/>
            <w:tcBorders>
              <w:top w:val="single" w:sz="8" w:space="0" w:color="auto"/>
              <w:left w:val="single" w:sz="4" w:space="0" w:color="auto"/>
              <w:bottom w:val="single" w:sz="8" w:space="0" w:color="auto"/>
              <w:right w:val="nil"/>
            </w:tcBorders>
            <w:shd w:val="clear" w:color="000000" w:fill="FF9D9D"/>
            <w:noWrap/>
            <w:vAlign w:val="center"/>
            <w:hideMark/>
          </w:tcPr>
          <w:p w14:paraId="7514750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152%</w:t>
            </w:r>
          </w:p>
        </w:tc>
        <w:tc>
          <w:tcPr>
            <w:tcW w:w="316" w:type="pct"/>
            <w:tcBorders>
              <w:top w:val="single" w:sz="8" w:space="0" w:color="auto"/>
              <w:left w:val="single" w:sz="4" w:space="0" w:color="auto"/>
              <w:bottom w:val="single" w:sz="8" w:space="0" w:color="auto"/>
              <w:right w:val="nil"/>
            </w:tcBorders>
            <w:shd w:val="clear" w:color="000000" w:fill="FFE2E2"/>
            <w:noWrap/>
            <w:vAlign w:val="center"/>
            <w:hideMark/>
          </w:tcPr>
          <w:p w14:paraId="2CDB750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nil"/>
              <w:right w:val="nil"/>
            </w:tcBorders>
            <w:shd w:val="clear" w:color="000000" w:fill="F0F6EC"/>
            <w:noWrap/>
            <w:vAlign w:val="center"/>
            <w:hideMark/>
          </w:tcPr>
          <w:p w14:paraId="7A2651E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-0.31%</w:t>
            </w:r>
          </w:p>
        </w:tc>
        <w:tc>
          <w:tcPr>
            <w:tcW w:w="388" w:type="pct"/>
            <w:tcBorders>
              <w:top w:val="single" w:sz="8" w:space="0" w:color="auto"/>
              <w:left w:val="nil"/>
              <w:bottom w:val="nil"/>
              <w:right w:val="nil"/>
            </w:tcBorders>
            <w:shd w:val="clear" w:color="000000" w:fill="F4F8F1"/>
            <w:noWrap/>
            <w:vAlign w:val="center"/>
            <w:hideMark/>
          </w:tcPr>
          <w:p w14:paraId="2B21177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-0.22%</w:t>
            </w:r>
          </w:p>
        </w:tc>
        <w:tc>
          <w:tcPr>
            <w:tcW w:w="388" w:type="pct"/>
            <w:tcBorders>
              <w:top w:val="single" w:sz="8" w:space="0" w:color="auto"/>
              <w:left w:val="nil"/>
              <w:bottom w:val="nil"/>
              <w:right w:val="single" w:sz="4" w:space="0" w:color="auto"/>
            </w:tcBorders>
            <w:shd w:val="clear" w:color="000000" w:fill="ECF4E7"/>
            <w:noWrap/>
            <w:vAlign w:val="center"/>
            <w:hideMark/>
          </w:tcPr>
          <w:p w14:paraId="2F8EC09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-0.39%</w:t>
            </w:r>
          </w:p>
        </w:tc>
        <w:tc>
          <w:tcPr>
            <w:tcW w:w="316" w:type="pct"/>
            <w:tcBorders>
              <w:top w:val="single" w:sz="8" w:space="0" w:color="auto"/>
              <w:left w:val="single" w:sz="4" w:space="0" w:color="auto"/>
              <w:bottom w:val="single" w:sz="8" w:space="0" w:color="auto"/>
              <w:right w:val="nil"/>
            </w:tcBorders>
            <w:shd w:val="clear" w:color="000000" w:fill="B3D39E"/>
            <w:noWrap/>
            <w:vAlign w:val="center"/>
            <w:hideMark/>
          </w:tcPr>
          <w:p w14:paraId="127F6B2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A1C986"/>
            <w:noWrap/>
            <w:vAlign w:val="center"/>
            <w:hideMark/>
          </w:tcPr>
          <w:p w14:paraId="3D3F5CA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3F50F35F" w14:textId="77777777" w:rsidTr="002A38AB">
        <w:trPr>
          <w:trHeight w:val="315"/>
        </w:trPr>
        <w:tc>
          <w:tcPr>
            <w:tcW w:w="235" w:type="pct"/>
            <w:tcBorders>
              <w:top w:val="nil"/>
              <w:left w:val="nil"/>
              <w:bottom w:val="nil"/>
              <w:right w:val="nil"/>
            </w:tcBorders>
            <w:shd w:val="clear" w:color="auto" w:fill="auto"/>
            <w:noWrap/>
            <w:vAlign w:val="bottom"/>
            <w:hideMark/>
          </w:tcPr>
          <w:p w14:paraId="2719244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21</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0A9127C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4.1.8a (J0028, Sony)</w:t>
            </w:r>
          </w:p>
        </w:tc>
        <w:tc>
          <w:tcPr>
            <w:tcW w:w="387" w:type="pct"/>
            <w:tcBorders>
              <w:top w:val="single" w:sz="8" w:space="0" w:color="auto"/>
              <w:left w:val="nil"/>
              <w:bottom w:val="nil"/>
              <w:right w:val="nil"/>
            </w:tcBorders>
            <w:shd w:val="clear" w:color="000000" w:fill="70AD47"/>
            <w:noWrap/>
            <w:vAlign w:val="center"/>
            <w:hideMark/>
          </w:tcPr>
          <w:p w14:paraId="7DAF1C4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-3.36%</w:t>
            </w:r>
          </w:p>
        </w:tc>
        <w:tc>
          <w:tcPr>
            <w:tcW w:w="388" w:type="pct"/>
            <w:tcBorders>
              <w:top w:val="single" w:sz="8" w:space="0" w:color="auto"/>
              <w:left w:val="nil"/>
              <w:bottom w:val="nil"/>
              <w:right w:val="nil"/>
            </w:tcBorders>
            <w:shd w:val="clear" w:color="000000" w:fill="8BBC6A"/>
            <w:noWrap/>
            <w:vAlign w:val="center"/>
            <w:hideMark/>
          </w:tcPr>
          <w:p w14:paraId="41DC079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-2.42%</w:t>
            </w:r>
          </w:p>
        </w:tc>
        <w:tc>
          <w:tcPr>
            <w:tcW w:w="388" w:type="pct"/>
            <w:tcBorders>
              <w:top w:val="single" w:sz="8" w:space="0" w:color="auto"/>
              <w:left w:val="nil"/>
              <w:bottom w:val="nil"/>
              <w:right w:val="single" w:sz="4" w:space="0" w:color="auto"/>
            </w:tcBorders>
            <w:shd w:val="clear" w:color="000000" w:fill="83B75F"/>
            <w:noWrap/>
            <w:vAlign w:val="center"/>
            <w:hideMark/>
          </w:tcPr>
          <w:p w14:paraId="311AF54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-2.60%</w:t>
            </w:r>
          </w:p>
        </w:tc>
        <w:tc>
          <w:tcPr>
            <w:tcW w:w="316" w:type="pct"/>
            <w:tcBorders>
              <w:top w:val="single" w:sz="8" w:space="0" w:color="auto"/>
              <w:left w:val="single" w:sz="4" w:space="0" w:color="auto"/>
              <w:bottom w:val="single" w:sz="8" w:space="0" w:color="auto"/>
              <w:right w:val="nil"/>
            </w:tcBorders>
            <w:shd w:val="clear" w:color="000000" w:fill="FF7777"/>
            <w:noWrap/>
            <w:vAlign w:val="center"/>
            <w:hideMark/>
          </w:tcPr>
          <w:p w14:paraId="723FA59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172%</w:t>
            </w:r>
          </w:p>
        </w:tc>
        <w:tc>
          <w:tcPr>
            <w:tcW w:w="316" w:type="pct"/>
            <w:tcBorders>
              <w:top w:val="single" w:sz="8" w:space="0" w:color="auto"/>
              <w:left w:val="single" w:sz="4" w:space="0" w:color="auto"/>
              <w:bottom w:val="single" w:sz="8" w:space="0" w:color="auto"/>
              <w:right w:val="nil"/>
            </w:tcBorders>
            <w:shd w:val="clear" w:color="000000" w:fill="FFE3E3"/>
            <w:noWrap/>
            <w:vAlign w:val="center"/>
            <w:hideMark/>
          </w:tcPr>
          <w:p w14:paraId="0EBF752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nil"/>
              <w:right w:val="nil"/>
            </w:tcBorders>
            <w:shd w:val="clear" w:color="000000" w:fill="F1F7EE"/>
            <w:noWrap/>
            <w:vAlign w:val="center"/>
            <w:hideMark/>
          </w:tcPr>
          <w:p w14:paraId="61FF46E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-0.27%</w:t>
            </w:r>
          </w:p>
        </w:tc>
        <w:tc>
          <w:tcPr>
            <w:tcW w:w="388" w:type="pct"/>
            <w:tcBorders>
              <w:top w:val="single" w:sz="8" w:space="0" w:color="auto"/>
              <w:left w:val="nil"/>
              <w:bottom w:val="nil"/>
              <w:right w:val="nil"/>
            </w:tcBorders>
            <w:shd w:val="clear" w:color="000000" w:fill="F7FAF4"/>
            <w:noWrap/>
            <w:vAlign w:val="center"/>
            <w:hideMark/>
          </w:tcPr>
          <w:p w14:paraId="194F893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-0.16%</w:t>
            </w:r>
          </w:p>
        </w:tc>
        <w:tc>
          <w:tcPr>
            <w:tcW w:w="388" w:type="pct"/>
            <w:tcBorders>
              <w:top w:val="single" w:sz="8" w:space="0" w:color="auto"/>
              <w:left w:val="nil"/>
              <w:bottom w:val="nil"/>
              <w:right w:val="single" w:sz="4" w:space="0" w:color="auto"/>
            </w:tcBorders>
            <w:shd w:val="clear" w:color="000000" w:fill="EFF6EA"/>
            <w:noWrap/>
            <w:vAlign w:val="center"/>
            <w:hideMark/>
          </w:tcPr>
          <w:p w14:paraId="1B5014D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-0.33%</w:t>
            </w:r>
          </w:p>
        </w:tc>
        <w:tc>
          <w:tcPr>
            <w:tcW w:w="316" w:type="pct"/>
            <w:tcBorders>
              <w:top w:val="single" w:sz="8" w:space="0" w:color="auto"/>
              <w:left w:val="single" w:sz="4" w:space="0" w:color="auto"/>
              <w:bottom w:val="single" w:sz="8" w:space="0" w:color="auto"/>
              <w:right w:val="nil"/>
            </w:tcBorders>
            <w:shd w:val="clear" w:color="000000" w:fill="AED097"/>
            <w:noWrap/>
            <w:vAlign w:val="center"/>
            <w:hideMark/>
          </w:tcPr>
          <w:p w14:paraId="6A3D553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94%</w:t>
            </w:r>
          </w:p>
        </w:tc>
        <w:tc>
          <w:tcPr>
            <w:tcW w:w="316" w:type="pct"/>
            <w:tcBorders>
              <w:top w:val="single" w:sz="8" w:space="0" w:color="auto"/>
              <w:left w:val="single" w:sz="4" w:space="0" w:color="auto"/>
              <w:bottom w:val="single" w:sz="8" w:space="0" w:color="auto"/>
              <w:right w:val="single" w:sz="8" w:space="0" w:color="auto"/>
            </w:tcBorders>
            <w:shd w:val="clear" w:color="000000" w:fill="9BC57E"/>
            <w:noWrap/>
            <w:vAlign w:val="center"/>
            <w:hideMark/>
          </w:tcPr>
          <w:p w14:paraId="4DFB5DF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424EDF7D" w14:textId="77777777" w:rsidTr="002A38AB">
        <w:trPr>
          <w:trHeight w:val="315"/>
        </w:trPr>
        <w:tc>
          <w:tcPr>
            <w:tcW w:w="235" w:type="pct"/>
            <w:tcBorders>
              <w:top w:val="nil"/>
              <w:left w:val="nil"/>
              <w:bottom w:val="nil"/>
              <w:right w:val="nil"/>
            </w:tcBorders>
            <w:shd w:val="clear" w:color="auto" w:fill="auto"/>
            <w:noWrap/>
            <w:vAlign w:val="bottom"/>
            <w:hideMark/>
          </w:tcPr>
          <w:p w14:paraId="1F955C2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22</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3FFD197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4.1.8b (J0028, Sony)</w:t>
            </w:r>
          </w:p>
        </w:tc>
        <w:tc>
          <w:tcPr>
            <w:tcW w:w="387" w:type="pct"/>
            <w:tcBorders>
              <w:top w:val="single" w:sz="8" w:space="0" w:color="auto"/>
              <w:left w:val="nil"/>
              <w:bottom w:val="nil"/>
              <w:right w:val="nil"/>
            </w:tcBorders>
            <w:shd w:val="clear" w:color="000000" w:fill="70AD47"/>
            <w:noWrap/>
            <w:vAlign w:val="center"/>
            <w:hideMark/>
          </w:tcPr>
          <w:p w14:paraId="6BC5AC4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-3.31%</w:t>
            </w:r>
          </w:p>
        </w:tc>
        <w:tc>
          <w:tcPr>
            <w:tcW w:w="388" w:type="pct"/>
            <w:tcBorders>
              <w:top w:val="single" w:sz="8" w:space="0" w:color="auto"/>
              <w:left w:val="nil"/>
              <w:bottom w:val="nil"/>
              <w:right w:val="nil"/>
            </w:tcBorders>
            <w:shd w:val="clear" w:color="000000" w:fill="8BBC69"/>
            <w:noWrap/>
            <w:vAlign w:val="center"/>
            <w:hideMark/>
          </w:tcPr>
          <w:p w14:paraId="196F5B1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-2.43%</w:t>
            </w:r>
          </w:p>
        </w:tc>
        <w:tc>
          <w:tcPr>
            <w:tcW w:w="388" w:type="pct"/>
            <w:tcBorders>
              <w:top w:val="single" w:sz="8" w:space="0" w:color="auto"/>
              <w:left w:val="nil"/>
              <w:bottom w:val="nil"/>
              <w:right w:val="single" w:sz="4" w:space="0" w:color="auto"/>
            </w:tcBorders>
            <w:shd w:val="clear" w:color="000000" w:fill="83B860"/>
            <w:noWrap/>
            <w:vAlign w:val="center"/>
            <w:hideMark/>
          </w:tcPr>
          <w:p w14:paraId="6007454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-2.58%</w:t>
            </w:r>
          </w:p>
        </w:tc>
        <w:tc>
          <w:tcPr>
            <w:tcW w:w="316" w:type="pct"/>
            <w:tcBorders>
              <w:top w:val="single" w:sz="8" w:space="0" w:color="auto"/>
              <w:left w:val="single" w:sz="4" w:space="0" w:color="auto"/>
              <w:bottom w:val="single" w:sz="8" w:space="0" w:color="auto"/>
              <w:right w:val="nil"/>
            </w:tcBorders>
            <w:shd w:val="clear" w:color="000000" w:fill="FF7676"/>
            <w:noWrap/>
            <w:vAlign w:val="center"/>
            <w:hideMark/>
          </w:tcPr>
          <w:p w14:paraId="11F94AD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172%</w:t>
            </w:r>
          </w:p>
        </w:tc>
        <w:tc>
          <w:tcPr>
            <w:tcW w:w="316" w:type="pct"/>
            <w:tcBorders>
              <w:top w:val="single" w:sz="8" w:space="0" w:color="auto"/>
              <w:left w:val="single" w:sz="4" w:space="0" w:color="auto"/>
              <w:bottom w:val="single" w:sz="8" w:space="0" w:color="auto"/>
              <w:right w:val="nil"/>
            </w:tcBorders>
            <w:shd w:val="clear" w:color="000000" w:fill="FFE3E3"/>
            <w:noWrap/>
            <w:vAlign w:val="center"/>
            <w:hideMark/>
          </w:tcPr>
          <w:p w14:paraId="23B8439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nil"/>
              <w:right w:val="nil"/>
            </w:tcBorders>
            <w:shd w:val="clear" w:color="000000" w:fill="F2F8EF"/>
            <w:noWrap/>
            <w:vAlign w:val="center"/>
            <w:hideMark/>
          </w:tcPr>
          <w:p w14:paraId="6F04CD0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-0.26%</w:t>
            </w:r>
          </w:p>
        </w:tc>
        <w:tc>
          <w:tcPr>
            <w:tcW w:w="388" w:type="pct"/>
            <w:tcBorders>
              <w:top w:val="single" w:sz="8" w:space="0" w:color="auto"/>
              <w:left w:val="nil"/>
              <w:bottom w:val="nil"/>
              <w:right w:val="nil"/>
            </w:tcBorders>
            <w:shd w:val="clear" w:color="000000" w:fill="F6FAF3"/>
            <w:noWrap/>
            <w:vAlign w:val="center"/>
            <w:hideMark/>
          </w:tcPr>
          <w:p w14:paraId="263A0D4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-0.18%</w:t>
            </w:r>
          </w:p>
        </w:tc>
        <w:tc>
          <w:tcPr>
            <w:tcW w:w="388" w:type="pct"/>
            <w:tcBorders>
              <w:top w:val="single" w:sz="8" w:space="0" w:color="auto"/>
              <w:left w:val="nil"/>
              <w:bottom w:val="nil"/>
              <w:right w:val="single" w:sz="4" w:space="0" w:color="auto"/>
            </w:tcBorders>
            <w:shd w:val="clear" w:color="000000" w:fill="EFF6EB"/>
            <w:noWrap/>
            <w:vAlign w:val="center"/>
            <w:hideMark/>
          </w:tcPr>
          <w:p w14:paraId="1C1B921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-0.32%</w:t>
            </w:r>
          </w:p>
        </w:tc>
        <w:tc>
          <w:tcPr>
            <w:tcW w:w="316" w:type="pct"/>
            <w:tcBorders>
              <w:top w:val="single" w:sz="8" w:space="0" w:color="auto"/>
              <w:left w:val="single" w:sz="4" w:space="0" w:color="auto"/>
              <w:bottom w:val="single" w:sz="8" w:space="0" w:color="auto"/>
              <w:right w:val="nil"/>
            </w:tcBorders>
            <w:shd w:val="clear" w:color="000000" w:fill="B1D29B"/>
            <w:noWrap/>
            <w:vAlign w:val="center"/>
            <w:hideMark/>
          </w:tcPr>
          <w:p w14:paraId="68C0528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A1C986"/>
            <w:noWrap/>
            <w:vAlign w:val="center"/>
            <w:hideMark/>
          </w:tcPr>
          <w:p w14:paraId="352AB42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2108565C" w14:textId="77777777" w:rsidTr="002A38AB">
        <w:trPr>
          <w:trHeight w:val="315"/>
        </w:trPr>
        <w:tc>
          <w:tcPr>
            <w:tcW w:w="235" w:type="pct"/>
            <w:tcBorders>
              <w:top w:val="nil"/>
              <w:left w:val="nil"/>
              <w:bottom w:val="nil"/>
              <w:right w:val="nil"/>
            </w:tcBorders>
            <w:shd w:val="clear" w:color="auto" w:fill="auto"/>
            <w:noWrap/>
            <w:vAlign w:val="bottom"/>
            <w:hideMark/>
          </w:tcPr>
          <w:p w14:paraId="66E0A0A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23</w:t>
            </w:r>
          </w:p>
        </w:tc>
        <w:tc>
          <w:tcPr>
            <w:tcW w:w="1174" w:type="pct"/>
            <w:tcBorders>
              <w:top w:val="nil"/>
              <w:left w:val="single" w:sz="8" w:space="0" w:color="auto"/>
              <w:bottom w:val="single" w:sz="8" w:space="0" w:color="auto"/>
              <w:right w:val="single" w:sz="8" w:space="0" w:color="auto"/>
            </w:tcBorders>
            <w:shd w:val="clear" w:color="auto" w:fill="auto"/>
            <w:noWrap/>
            <w:vAlign w:val="bottom"/>
            <w:hideMark/>
          </w:tcPr>
          <w:p w14:paraId="527F927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4.1.8c (J0028, Sony)</w:t>
            </w:r>
          </w:p>
        </w:tc>
        <w:tc>
          <w:tcPr>
            <w:tcW w:w="387" w:type="pct"/>
            <w:tcBorders>
              <w:top w:val="single" w:sz="8" w:space="0" w:color="auto"/>
              <w:left w:val="nil"/>
              <w:bottom w:val="single" w:sz="8" w:space="0" w:color="auto"/>
              <w:right w:val="nil"/>
            </w:tcBorders>
            <w:shd w:val="clear" w:color="000000" w:fill="70AD47"/>
            <w:noWrap/>
            <w:vAlign w:val="center"/>
            <w:hideMark/>
          </w:tcPr>
          <w:p w14:paraId="0321AAE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-3.45%</w:t>
            </w:r>
          </w:p>
        </w:tc>
        <w:tc>
          <w:tcPr>
            <w:tcW w:w="388" w:type="pct"/>
            <w:tcBorders>
              <w:top w:val="single" w:sz="8" w:space="0" w:color="auto"/>
              <w:left w:val="nil"/>
              <w:bottom w:val="single" w:sz="8" w:space="0" w:color="auto"/>
              <w:right w:val="nil"/>
            </w:tcBorders>
            <w:shd w:val="clear" w:color="000000" w:fill="88BA66"/>
            <w:noWrap/>
            <w:vAlign w:val="center"/>
            <w:hideMark/>
          </w:tcPr>
          <w:p w14:paraId="3DA54B8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-2.49%</w:t>
            </w:r>
          </w:p>
        </w:tc>
        <w:tc>
          <w:tcPr>
            <w:tcW w:w="388" w:type="pct"/>
            <w:tcBorders>
              <w:top w:val="single" w:sz="8" w:space="0" w:color="auto"/>
              <w:left w:val="nil"/>
              <w:bottom w:val="single" w:sz="8" w:space="0" w:color="auto"/>
              <w:right w:val="single" w:sz="4" w:space="0" w:color="auto"/>
            </w:tcBorders>
            <w:shd w:val="clear" w:color="000000" w:fill="7FB65B"/>
            <w:noWrap/>
            <w:vAlign w:val="center"/>
            <w:hideMark/>
          </w:tcPr>
          <w:p w14:paraId="0950944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-2.67%</w:t>
            </w:r>
          </w:p>
        </w:tc>
        <w:tc>
          <w:tcPr>
            <w:tcW w:w="316" w:type="pct"/>
            <w:tcBorders>
              <w:top w:val="single" w:sz="8" w:space="0" w:color="auto"/>
              <w:left w:val="single" w:sz="4" w:space="0" w:color="auto"/>
              <w:bottom w:val="single" w:sz="8" w:space="0" w:color="auto"/>
              <w:right w:val="nil"/>
            </w:tcBorders>
            <w:shd w:val="clear" w:color="000000" w:fill="FF3636"/>
            <w:noWrap/>
            <w:vAlign w:val="center"/>
            <w:hideMark/>
          </w:tcPr>
          <w:p w14:paraId="735544C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206%</w:t>
            </w:r>
          </w:p>
        </w:tc>
        <w:tc>
          <w:tcPr>
            <w:tcW w:w="316" w:type="pct"/>
            <w:tcBorders>
              <w:top w:val="single" w:sz="8" w:space="0" w:color="auto"/>
              <w:left w:val="single" w:sz="4" w:space="0" w:color="auto"/>
              <w:bottom w:val="single" w:sz="8" w:space="0" w:color="auto"/>
              <w:right w:val="nil"/>
            </w:tcBorders>
            <w:shd w:val="clear" w:color="000000" w:fill="FFE2E2"/>
            <w:noWrap/>
            <w:vAlign w:val="center"/>
            <w:hideMark/>
          </w:tcPr>
          <w:p w14:paraId="293C701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116%</w:t>
            </w:r>
          </w:p>
        </w:tc>
        <w:tc>
          <w:tcPr>
            <w:tcW w:w="388" w:type="pct"/>
            <w:tcBorders>
              <w:top w:val="single" w:sz="8" w:space="0" w:color="auto"/>
              <w:left w:val="single" w:sz="8" w:space="0" w:color="auto"/>
              <w:bottom w:val="single" w:sz="8" w:space="0" w:color="auto"/>
              <w:right w:val="nil"/>
            </w:tcBorders>
            <w:shd w:val="clear" w:color="000000" w:fill="F1F7EE"/>
            <w:noWrap/>
            <w:vAlign w:val="center"/>
            <w:hideMark/>
          </w:tcPr>
          <w:p w14:paraId="0EA50E7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nil"/>
            </w:tcBorders>
            <w:shd w:val="clear" w:color="000000" w:fill="F6FAF4"/>
            <w:noWrap/>
            <w:vAlign w:val="center"/>
            <w:hideMark/>
          </w:tcPr>
          <w:p w14:paraId="6D293C4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-0.18%</w:t>
            </w:r>
          </w:p>
        </w:tc>
        <w:tc>
          <w:tcPr>
            <w:tcW w:w="388" w:type="pct"/>
            <w:tcBorders>
              <w:top w:val="single" w:sz="8" w:space="0" w:color="auto"/>
              <w:left w:val="nil"/>
              <w:bottom w:val="single" w:sz="8" w:space="0" w:color="auto"/>
              <w:right w:val="single" w:sz="4" w:space="0" w:color="auto"/>
            </w:tcBorders>
            <w:shd w:val="clear" w:color="000000" w:fill="EDF4E8"/>
            <w:noWrap/>
            <w:vAlign w:val="center"/>
            <w:hideMark/>
          </w:tcPr>
          <w:p w14:paraId="61FA677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-0.37%</w:t>
            </w:r>
          </w:p>
        </w:tc>
        <w:tc>
          <w:tcPr>
            <w:tcW w:w="316" w:type="pct"/>
            <w:tcBorders>
              <w:top w:val="single" w:sz="8" w:space="0" w:color="auto"/>
              <w:left w:val="single" w:sz="4" w:space="0" w:color="auto"/>
              <w:bottom w:val="single" w:sz="8" w:space="0" w:color="auto"/>
              <w:right w:val="nil"/>
            </w:tcBorders>
            <w:shd w:val="clear" w:color="000000" w:fill="98C47B"/>
            <w:noWrap/>
            <w:vAlign w:val="center"/>
            <w:hideMark/>
          </w:tcPr>
          <w:p w14:paraId="5E5FAA2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c>
          <w:tcPr>
            <w:tcW w:w="316" w:type="pct"/>
            <w:tcBorders>
              <w:top w:val="single" w:sz="8" w:space="0" w:color="auto"/>
              <w:left w:val="single" w:sz="4" w:space="0" w:color="auto"/>
              <w:bottom w:val="single" w:sz="8" w:space="0" w:color="auto"/>
              <w:right w:val="single" w:sz="8" w:space="0" w:color="auto"/>
            </w:tcBorders>
            <w:shd w:val="clear" w:color="000000" w:fill="97C379"/>
            <w:noWrap/>
            <w:vAlign w:val="center"/>
            <w:hideMark/>
          </w:tcPr>
          <w:p w14:paraId="170E776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bl>
    <w:p w14:paraId="70BF7657" w14:textId="6FBDCAA2" w:rsidR="00BA40B9" w:rsidRDefault="00BA40B9" w:rsidP="003E7E61">
      <w:pPr>
        <w:rPr>
          <w:lang w:val="en-CA"/>
        </w:rPr>
      </w:pPr>
      <w:r>
        <w:rPr>
          <w:lang w:val="en-CA"/>
        </w:rPr>
        <w:t>First 3 items of this table corresponds to pixel level interpolation with classic approach with 4-tap interpolation filter</w:t>
      </w:r>
      <w:r w:rsidR="00B50DBB">
        <w:rPr>
          <w:lang w:val="en-CA"/>
        </w:rPr>
        <w:t xml:space="preserve"> (for Chroma the DCTIF 4-tap is used for all 3 tests)</w:t>
      </w:r>
      <w:r>
        <w:rPr>
          <w:lang w:val="en-CA"/>
        </w:rPr>
        <w:t>. There are 3 filters was tested:</w:t>
      </w:r>
    </w:p>
    <w:p w14:paraId="3D7121C1" w14:textId="4C3AD2A1" w:rsidR="00BA40B9" w:rsidRDefault="00BA40B9" w:rsidP="00BA40B9">
      <w:pPr>
        <w:pStyle w:val="ListParagraph"/>
        <w:numPr>
          <w:ilvl w:val="0"/>
          <w:numId w:val="21"/>
        </w:numPr>
        <w:rPr>
          <w:lang w:val="en-CA"/>
        </w:rPr>
      </w:pPr>
      <w:r>
        <w:rPr>
          <w:lang w:val="en-CA"/>
        </w:rPr>
        <w:t>DCTIF Chroma interpolation filter from BMS</w:t>
      </w:r>
    </w:p>
    <w:p w14:paraId="08B42488" w14:textId="6B4A2BC3" w:rsidR="00BA40B9" w:rsidRDefault="00BA40B9" w:rsidP="00BA40B9">
      <w:pPr>
        <w:pStyle w:val="ListParagraph"/>
        <w:numPr>
          <w:ilvl w:val="0"/>
          <w:numId w:val="21"/>
        </w:numPr>
        <w:rPr>
          <w:lang w:val="en-CA"/>
        </w:rPr>
      </w:pPr>
      <w:r>
        <w:rPr>
          <w:lang w:val="en-CA"/>
        </w:rPr>
        <w:t>Enhanced Chroma Interpolation filter proposed in CE4.7.1</w:t>
      </w:r>
    </w:p>
    <w:p w14:paraId="52644810" w14:textId="6C1A645A" w:rsidR="00BA40B9" w:rsidRDefault="00BA40B9" w:rsidP="00BA40B9">
      <w:pPr>
        <w:pStyle w:val="ListParagraph"/>
        <w:numPr>
          <w:ilvl w:val="0"/>
          <w:numId w:val="21"/>
        </w:numPr>
        <w:rPr>
          <w:lang w:val="en-CA"/>
        </w:rPr>
      </w:pPr>
      <w:r>
        <w:rPr>
          <w:lang w:val="en-CA"/>
        </w:rPr>
        <w:t xml:space="preserve">Enhanced Chroma Interpolation filter proposed in JVET-J0024 </w:t>
      </w:r>
      <w:r>
        <w:rPr>
          <w:lang w:val="en-CA"/>
        </w:rPr>
        <w:fldChar w:fldCharType="begin"/>
      </w:r>
      <w:r>
        <w:rPr>
          <w:lang w:val="en-CA"/>
        </w:rPr>
        <w:instrText xml:space="preserve"> REF _Ref518396873 \r \h </w:instrText>
      </w:r>
      <w:r>
        <w:rPr>
          <w:lang w:val="en-CA"/>
        </w:rPr>
      </w:r>
      <w:r>
        <w:rPr>
          <w:lang w:val="en-CA"/>
        </w:rPr>
        <w:fldChar w:fldCharType="separate"/>
      </w:r>
      <w:r w:rsidR="00F1247B">
        <w:rPr>
          <w:lang w:val="en-CA"/>
        </w:rPr>
        <w:t>[2]</w:t>
      </w:r>
      <w:r>
        <w:rPr>
          <w:lang w:val="en-CA"/>
        </w:rPr>
        <w:fldChar w:fldCharType="end"/>
      </w:r>
    </w:p>
    <w:p w14:paraId="037A4257" w14:textId="66662620" w:rsidR="007913EC" w:rsidRDefault="007913EC" w:rsidP="003E7E61">
      <w:pPr>
        <w:rPr>
          <w:lang w:val="en-CA"/>
        </w:rPr>
      </w:pPr>
      <w:r>
        <w:rPr>
          <w:lang w:val="en-CA"/>
        </w:rPr>
        <w:t>It can be seen that even in the same design the 4-tap filter based on EIF provides additional coding gain in inter prediction (almost twice better than DCTIF).</w:t>
      </w:r>
    </w:p>
    <w:p w14:paraId="64C3B58D" w14:textId="2BF4A9F1" w:rsidR="003E7E61" w:rsidRDefault="002A38AB" w:rsidP="003E7E61">
      <w:pPr>
        <w:rPr>
          <w:lang w:val="en-CA"/>
        </w:rPr>
      </w:pPr>
      <w:r>
        <w:rPr>
          <w:lang w:val="en-CA"/>
        </w:rPr>
        <w:t xml:space="preserve">As can be noted that EIF3 allow to achieve up to 0.5% of BD-rate </w:t>
      </w:r>
      <w:proofErr w:type="spellStart"/>
      <w:r>
        <w:rPr>
          <w:lang w:val="en-CA"/>
        </w:rPr>
        <w:t>luma</w:t>
      </w:r>
      <w:proofErr w:type="spellEnd"/>
      <w:r>
        <w:rPr>
          <w:lang w:val="en-CA"/>
        </w:rPr>
        <w:t xml:space="preserve"> gain on top of one of the best method and demonstrate good complexity reduction 7% for encoder and 10% for decoder.</w:t>
      </w:r>
    </w:p>
    <w:p w14:paraId="3181267E" w14:textId="76D82EC3" w:rsidR="00A1632E" w:rsidRPr="003E7E61" w:rsidRDefault="00A1632E" w:rsidP="003E7E61">
      <w:pPr>
        <w:rPr>
          <w:lang w:val="en-CA"/>
        </w:rPr>
      </w:pPr>
      <w:r>
        <w:rPr>
          <w:lang w:val="en-CA"/>
        </w:rPr>
        <w:t>The amount of tests with different affine models also demonstrate the simplicity of implementation of EIF. It requires maximum half of an hour to implement it and check.</w:t>
      </w:r>
    </w:p>
    <w:p w14:paraId="6F45B376" w14:textId="583BE75D" w:rsidR="00A439DF" w:rsidRDefault="00594024" w:rsidP="00785557">
      <w:pPr>
        <w:pStyle w:val="Heading1"/>
        <w:rPr>
          <w:lang w:val="en-CA"/>
        </w:rPr>
      </w:pPr>
      <w:r>
        <w:rPr>
          <w:lang w:val="en-CA"/>
        </w:rPr>
        <w:t>Enhanced Interpolation Filter</w:t>
      </w:r>
      <w:r w:rsidR="002A38AB">
        <w:rPr>
          <w:lang w:val="en-CA"/>
        </w:rPr>
        <w:t xml:space="preserve"> in half-pixel domain (EIF5)</w:t>
      </w:r>
    </w:p>
    <w:p w14:paraId="0B37AC0C" w14:textId="77777777" w:rsidR="00232699" w:rsidRDefault="00C356B2" w:rsidP="00594024">
      <w:pPr>
        <w:rPr>
          <w:lang w:val="en-CA"/>
        </w:rPr>
      </w:pPr>
      <w:r w:rsidRPr="00C356B2">
        <w:rPr>
          <w:lang w:val="en-CA"/>
        </w:rPr>
        <w:t xml:space="preserve">In HEVC and in JEM, an 8-tap linear interpolation filter based on DCT-transform is used to generate the inter prediction block in motion compensation for </w:t>
      </w:r>
      <w:proofErr w:type="spellStart"/>
      <w:r w:rsidRPr="00C356B2">
        <w:rPr>
          <w:lang w:val="en-CA"/>
        </w:rPr>
        <w:t>Luma</w:t>
      </w:r>
      <w:proofErr w:type="spellEnd"/>
      <w:r w:rsidRPr="00C356B2">
        <w:rPr>
          <w:lang w:val="en-CA"/>
        </w:rPr>
        <w:t xml:space="preserve"> component. In the </w:t>
      </w:r>
      <w:r>
        <w:rPr>
          <w:lang w:val="en-CA"/>
        </w:rPr>
        <w:t xml:space="preserve">J0024 </w:t>
      </w:r>
      <w:r w:rsidR="00B81DE5">
        <w:rPr>
          <w:lang w:val="en-CA"/>
        </w:rPr>
        <w:fldChar w:fldCharType="begin"/>
      </w:r>
      <w:r w:rsidR="00B81DE5">
        <w:rPr>
          <w:lang w:val="en-CA"/>
        </w:rPr>
        <w:instrText xml:space="preserve"> REF _Ref518396873 \r \h </w:instrText>
      </w:r>
      <w:r w:rsidR="00B81DE5">
        <w:rPr>
          <w:lang w:val="en-CA"/>
        </w:rPr>
      </w:r>
      <w:r w:rsidR="00B81DE5">
        <w:rPr>
          <w:lang w:val="en-CA"/>
        </w:rPr>
        <w:fldChar w:fldCharType="separate"/>
      </w:r>
      <w:r w:rsidR="00F1247B">
        <w:rPr>
          <w:lang w:val="en-CA"/>
        </w:rPr>
        <w:t>[2]</w:t>
      </w:r>
      <w:r w:rsidR="00B81DE5">
        <w:rPr>
          <w:lang w:val="en-CA"/>
        </w:rPr>
        <w:fldChar w:fldCharType="end"/>
      </w:r>
      <w:r>
        <w:rPr>
          <w:lang w:val="en-CA"/>
        </w:rPr>
        <w:t xml:space="preserve"> and in </w:t>
      </w:r>
      <w:proofErr w:type="gramStart"/>
      <w:r>
        <w:rPr>
          <w:lang w:val="en-CA"/>
        </w:rPr>
        <w:t>CE4.1.5d(</w:t>
      </w:r>
      <w:proofErr w:type="gramEnd"/>
      <w:r>
        <w:rPr>
          <w:lang w:val="en-CA"/>
        </w:rPr>
        <w:t>e)</w:t>
      </w:r>
      <w:r w:rsidRPr="00C356B2">
        <w:rPr>
          <w:lang w:val="en-CA"/>
        </w:rPr>
        <w:t xml:space="preserve">, bilinear interpolation coupled with 3-tap high-pass inter interpolation filters </w:t>
      </w:r>
      <w:r>
        <w:rPr>
          <w:lang w:val="en-CA"/>
        </w:rPr>
        <w:t xml:space="preserve">(EIF3) </w:t>
      </w:r>
      <w:r w:rsidRPr="00C356B2">
        <w:rPr>
          <w:lang w:val="en-CA"/>
        </w:rPr>
        <w:t xml:space="preserve">is used for inter prediction of both </w:t>
      </w:r>
      <w:proofErr w:type="spellStart"/>
      <w:r w:rsidRPr="00C356B2">
        <w:rPr>
          <w:lang w:val="en-CA"/>
        </w:rPr>
        <w:t>Luma</w:t>
      </w:r>
      <w:proofErr w:type="spellEnd"/>
      <w:r w:rsidRPr="00C356B2">
        <w:rPr>
          <w:lang w:val="en-CA"/>
        </w:rPr>
        <w:t xml:space="preserve"> and Chroma component {-1,10, -1} with normalization factor 1/8. </w:t>
      </w:r>
      <w:r>
        <w:rPr>
          <w:lang w:val="en-CA"/>
        </w:rPr>
        <w:t>I</w:t>
      </w:r>
      <w:r w:rsidRPr="00C356B2">
        <w:rPr>
          <w:lang w:val="en-CA"/>
        </w:rPr>
        <w:t xml:space="preserve">n </w:t>
      </w:r>
      <w:r>
        <w:rPr>
          <w:lang w:val="en-CA"/>
        </w:rPr>
        <w:t xml:space="preserve">J0025 </w:t>
      </w:r>
      <w:r w:rsidR="00B81DE5">
        <w:rPr>
          <w:lang w:val="en-CA"/>
        </w:rPr>
        <w:fldChar w:fldCharType="begin"/>
      </w:r>
      <w:r w:rsidR="00B81DE5">
        <w:rPr>
          <w:lang w:val="en-CA"/>
        </w:rPr>
        <w:instrText xml:space="preserve"> REF _Ref518396852 \r \h </w:instrText>
      </w:r>
      <w:r w:rsidR="00B81DE5">
        <w:rPr>
          <w:lang w:val="en-CA"/>
        </w:rPr>
      </w:r>
      <w:r w:rsidR="00B81DE5">
        <w:rPr>
          <w:lang w:val="en-CA"/>
        </w:rPr>
        <w:fldChar w:fldCharType="separate"/>
      </w:r>
      <w:r w:rsidR="00F1247B">
        <w:rPr>
          <w:lang w:val="en-CA"/>
        </w:rPr>
        <w:t>[3]</w:t>
      </w:r>
      <w:r w:rsidR="00B81DE5">
        <w:rPr>
          <w:lang w:val="en-CA"/>
        </w:rPr>
        <w:fldChar w:fldCharType="end"/>
      </w:r>
      <w:r w:rsidRPr="00C356B2">
        <w:rPr>
          <w:lang w:val="en-CA"/>
        </w:rPr>
        <w:t xml:space="preserve"> high-pass filter is 5-tap {-6, 9, 26, 9, -6} with normalization fact</w:t>
      </w:r>
      <w:r w:rsidR="00B81DE5">
        <w:rPr>
          <w:lang w:val="en-CA"/>
        </w:rPr>
        <w:t>or 1/32 and half-</w:t>
      </w:r>
      <w:proofErr w:type="spellStart"/>
      <w:r w:rsidR="00B81DE5">
        <w:rPr>
          <w:lang w:val="en-CA"/>
        </w:rPr>
        <w:t>pel</w:t>
      </w:r>
      <w:proofErr w:type="spellEnd"/>
      <w:r w:rsidR="00B81DE5">
        <w:rPr>
          <w:lang w:val="en-CA"/>
        </w:rPr>
        <w:t xml:space="preserve"> resolution</w:t>
      </w:r>
      <w:r w:rsidRPr="00C356B2">
        <w:rPr>
          <w:lang w:val="en-CA"/>
        </w:rPr>
        <w:t>.</w:t>
      </w:r>
    </w:p>
    <w:p w14:paraId="197477FE" w14:textId="2CAC7785" w:rsidR="00A1632E" w:rsidRDefault="00C356B2" w:rsidP="00594024">
      <w:pPr>
        <w:rPr>
          <w:lang w:val="en-CA"/>
        </w:rPr>
      </w:pPr>
      <w:r w:rsidRPr="00C356B2">
        <w:rPr>
          <w:lang w:val="en-CA"/>
        </w:rPr>
        <w:t xml:space="preserve">The bilinear interpolation applied to compensate all fractional offset </w:t>
      </w:r>
      <w:r w:rsidR="00B81DE5">
        <w:rPr>
          <w:lang w:val="en-CA"/>
        </w:rPr>
        <w:t>in</w:t>
      </w:r>
      <w:r w:rsidRPr="00C356B2">
        <w:rPr>
          <w:lang w:val="en-CA"/>
        </w:rPr>
        <w:t xml:space="preserve"> half-pixel </w:t>
      </w:r>
      <w:r w:rsidR="00B81DE5">
        <w:rPr>
          <w:lang w:val="en-CA"/>
        </w:rPr>
        <w:t>domain</w:t>
      </w:r>
      <w:r w:rsidRPr="00C356B2">
        <w:rPr>
          <w:lang w:val="en-CA"/>
        </w:rPr>
        <w:t xml:space="preserve">. High-pass filter </w:t>
      </w:r>
      <w:r w:rsidR="00232699" w:rsidRPr="00C356B2">
        <w:rPr>
          <w:lang w:val="en-CA"/>
        </w:rPr>
        <w:t>{-6, 9, 26, 9, -6} with normalization fact</w:t>
      </w:r>
      <w:r w:rsidR="00232699">
        <w:rPr>
          <w:lang w:val="en-CA"/>
        </w:rPr>
        <w:t xml:space="preserve">or 1/32 </w:t>
      </w:r>
      <w:r w:rsidRPr="00C356B2">
        <w:rPr>
          <w:lang w:val="en-CA"/>
        </w:rPr>
        <w:t xml:space="preserve">applied immediately after bilinear interpolation. </w:t>
      </w:r>
      <w:r w:rsidR="00232699">
        <w:rPr>
          <w:lang w:val="en-CA"/>
        </w:rPr>
        <w:t xml:space="preserve">Memory </w:t>
      </w:r>
      <w:r w:rsidR="00232699">
        <w:rPr>
          <w:lang w:val="en-CA"/>
        </w:rPr>
        <w:lastRenderedPageBreak/>
        <w:t xml:space="preserve">bandwidth of 5-tap filter is exactly the same as for EIF3 and correspond to 4-tap interpolation filter for pixel-wise inter prediction. </w:t>
      </w:r>
      <w:r w:rsidRPr="00C356B2">
        <w:rPr>
          <w:lang w:val="en-CA"/>
        </w:rPr>
        <w:t>The parameters of the filters are fixed, the same filter is used for all predicted samples involved in non-translational (affine) motion compensation model</w:t>
      </w:r>
      <w:r w:rsidR="00B81DE5">
        <w:rPr>
          <w:lang w:val="en-CA"/>
        </w:rPr>
        <w:t xml:space="preserve"> </w:t>
      </w:r>
      <w:r w:rsidR="00232699">
        <w:rPr>
          <w:szCs w:val="22"/>
          <w:lang w:val="en-GB"/>
        </w:rPr>
        <w:t>when the width or height of affine sub-block is less than 8</w:t>
      </w:r>
      <w:r w:rsidRPr="00C356B2">
        <w:rPr>
          <w:lang w:val="en-CA"/>
        </w:rPr>
        <w:t>.</w:t>
      </w:r>
    </w:p>
    <w:p w14:paraId="03706579" w14:textId="31ADD134" w:rsidR="0044312E" w:rsidRDefault="000E361F" w:rsidP="00C45A56">
      <w:pPr>
        <w:pStyle w:val="Heading1"/>
        <w:rPr>
          <w:lang w:val="en-CA"/>
        </w:rPr>
      </w:pPr>
      <w:bookmarkStart w:id="2" w:name="_Ref517599480"/>
      <w:r>
        <w:rPr>
          <w:lang w:val="en-CA"/>
        </w:rPr>
        <w:t>R</w:t>
      </w:r>
      <w:r w:rsidR="0044312E">
        <w:rPr>
          <w:lang w:val="en-CA"/>
        </w:rPr>
        <w:t>esults</w:t>
      </w:r>
      <w:bookmarkEnd w:id="2"/>
    </w:p>
    <w:p w14:paraId="09F17A13" w14:textId="41AE16A2" w:rsidR="0044312E" w:rsidRDefault="009D593F" w:rsidP="0044312E">
      <w:r w:rsidRPr="009D593F">
        <w:rPr>
          <w:color w:val="000000"/>
          <w:szCs w:val="22"/>
        </w:rPr>
        <w:t xml:space="preserve">According to </w:t>
      </w:r>
      <w:r w:rsidRPr="00611F62">
        <w:rPr>
          <w:lang w:val="en-CA"/>
        </w:rPr>
        <w:t xml:space="preserve">the common test conditions in </w:t>
      </w:r>
      <w:r>
        <w:rPr>
          <w:lang w:val="en-CA"/>
        </w:rPr>
        <w:t>JVET</w:t>
      </w:r>
      <w:r w:rsidRPr="00611F62">
        <w:rPr>
          <w:lang w:val="en-CA"/>
        </w:rPr>
        <w:t>-</w:t>
      </w:r>
      <w:r>
        <w:rPr>
          <w:lang w:val="en-CA"/>
        </w:rPr>
        <w:t>J1010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sidR="00F1247B">
        <w:rPr>
          <w:lang w:val="en-CA"/>
        </w:rPr>
        <w:t>[6]</w:t>
      </w:r>
      <w:r>
        <w:rPr>
          <w:lang w:val="en-CA"/>
        </w:rPr>
        <w:fldChar w:fldCharType="end"/>
      </w:r>
      <w:r>
        <w:rPr>
          <w:lang w:val="en-CA"/>
        </w:rPr>
        <w:t xml:space="preserve">, </w:t>
      </w:r>
      <w:r w:rsidR="00C21C32">
        <w:rPr>
          <w:lang w:val="en-CA"/>
        </w:rPr>
        <w:t>simulation</w:t>
      </w:r>
      <w:r w:rsidR="000E361F">
        <w:rPr>
          <w:lang w:val="en-CA"/>
        </w:rPr>
        <w:t>s</w:t>
      </w:r>
      <w:r w:rsidR="00C21C32">
        <w:rPr>
          <w:lang w:val="en-CA"/>
        </w:rPr>
        <w:t xml:space="preserve"> </w:t>
      </w:r>
      <w:r w:rsidR="0070792E">
        <w:rPr>
          <w:lang w:val="en-CA"/>
        </w:rPr>
        <w:t>were performed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sidR="00594024">
        <w:rPr>
          <w:lang w:val="en-CA"/>
        </w:rPr>
        <w:t xml:space="preserve">and low-delay B (LDB) </w:t>
      </w:r>
      <w:r w:rsidRPr="00611F62">
        <w:rPr>
          <w:lang w:val="en-CA"/>
        </w:rPr>
        <w:t xml:space="preserve">configuration with </w:t>
      </w:r>
      <w:r>
        <w:rPr>
          <w:lang w:val="en-CA"/>
        </w:rPr>
        <w:t>BMS-1.0 software in VTM and BMS configuration.</w:t>
      </w:r>
    </w:p>
    <w:p w14:paraId="40A3AC2D" w14:textId="5B9166B6" w:rsidR="00A00FB4" w:rsidRDefault="00A00FB4" w:rsidP="00A00FB4">
      <w:pPr>
        <w:pStyle w:val="Caption"/>
        <w:keepNext/>
        <w:jc w:val="center"/>
        <w:rPr>
          <w:b w:val="0"/>
        </w:rPr>
      </w:pPr>
      <w:bookmarkStart w:id="3" w:name="_Ref518062747"/>
      <w:r>
        <w:t xml:space="preserve">Table </w:t>
      </w:r>
      <w:r>
        <w:fldChar w:fldCharType="begin"/>
      </w:r>
      <w:r>
        <w:instrText xml:space="preserve"> SEQ Table \* ARABIC </w:instrText>
      </w:r>
      <w:r>
        <w:fldChar w:fldCharType="separate"/>
      </w:r>
      <w:r w:rsidR="00F1247B">
        <w:rPr>
          <w:noProof/>
        </w:rPr>
        <w:t>2</w:t>
      </w:r>
      <w:r>
        <w:fldChar w:fldCharType="end"/>
      </w:r>
      <w:bookmarkEnd w:id="3"/>
      <w:r>
        <w:t xml:space="preserve"> </w:t>
      </w:r>
      <w:r w:rsidRPr="00A00FB4">
        <w:rPr>
          <w:b w:val="0"/>
        </w:rPr>
        <w:t xml:space="preserve">Results for </w:t>
      </w:r>
      <w:r w:rsidR="00594024">
        <w:rPr>
          <w:b w:val="0"/>
        </w:rPr>
        <w:t>RA</w:t>
      </w:r>
      <w:r w:rsidRPr="00A00FB4">
        <w:rPr>
          <w:b w:val="0"/>
        </w:rPr>
        <w:t xml:space="preserve"> configuration</w:t>
      </w:r>
    </w:p>
    <w:tbl>
      <w:tblPr>
        <w:tblW w:w="5000" w:type="pct"/>
        <w:tblLook w:val="04A0" w:firstRow="1" w:lastRow="0" w:firstColumn="1" w:lastColumn="0" w:noHBand="0" w:noVBand="1"/>
      </w:tblPr>
      <w:tblGrid>
        <w:gridCol w:w="1533"/>
        <w:gridCol w:w="750"/>
        <w:gridCol w:w="750"/>
        <w:gridCol w:w="750"/>
        <w:gridCol w:w="645"/>
        <w:gridCol w:w="645"/>
        <w:gridCol w:w="909"/>
        <w:gridCol w:w="909"/>
        <w:gridCol w:w="909"/>
        <w:gridCol w:w="778"/>
        <w:gridCol w:w="772"/>
      </w:tblGrid>
      <w:tr w:rsidR="00CF0101" w:rsidRPr="00CF0101" w14:paraId="60B3A226" w14:textId="77777777" w:rsidTr="00CF0101">
        <w:trPr>
          <w:trHeight w:val="255"/>
        </w:trPr>
        <w:tc>
          <w:tcPr>
            <w:tcW w:w="820" w:type="pct"/>
            <w:tcBorders>
              <w:top w:val="nil"/>
              <w:left w:val="nil"/>
              <w:bottom w:val="nil"/>
              <w:right w:val="nil"/>
            </w:tcBorders>
            <w:shd w:val="clear" w:color="auto" w:fill="auto"/>
            <w:noWrap/>
            <w:vAlign w:val="center"/>
            <w:hideMark/>
          </w:tcPr>
          <w:p w14:paraId="67E11E27"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418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24EB647"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6"/>
                <w:szCs w:val="18"/>
              </w:rPr>
            </w:pPr>
            <w:r w:rsidRPr="00CF0101">
              <w:rPr>
                <w:rFonts w:ascii="Arial" w:eastAsia="SimSun" w:hAnsi="Arial" w:cs="Arial"/>
                <w:b/>
                <w:bCs/>
                <w:color w:val="000000"/>
                <w:sz w:val="16"/>
                <w:szCs w:val="18"/>
              </w:rPr>
              <w:t>Random Access Main 10</w:t>
            </w:r>
          </w:p>
        </w:tc>
      </w:tr>
      <w:tr w:rsidR="00CF0101" w:rsidRPr="00CF0101" w14:paraId="0C7DBD10" w14:textId="77777777" w:rsidTr="00CF0101">
        <w:trPr>
          <w:trHeight w:val="255"/>
        </w:trPr>
        <w:tc>
          <w:tcPr>
            <w:tcW w:w="820" w:type="pct"/>
            <w:tcBorders>
              <w:top w:val="nil"/>
              <w:left w:val="nil"/>
              <w:bottom w:val="nil"/>
              <w:right w:val="nil"/>
            </w:tcBorders>
            <w:shd w:val="clear" w:color="auto" w:fill="auto"/>
            <w:noWrap/>
            <w:vAlign w:val="center"/>
            <w:hideMark/>
          </w:tcPr>
          <w:p w14:paraId="66607C45"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6"/>
                <w:szCs w:val="18"/>
              </w:rPr>
            </w:pPr>
          </w:p>
        </w:tc>
        <w:tc>
          <w:tcPr>
            <w:tcW w:w="189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E8C558F"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6"/>
                <w:szCs w:val="18"/>
              </w:rPr>
            </w:pPr>
            <w:r w:rsidRPr="00CF0101">
              <w:rPr>
                <w:rFonts w:ascii="Arial" w:eastAsia="SimSun" w:hAnsi="Arial" w:cs="Arial"/>
                <w:b/>
                <w:bCs/>
                <w:color w:val="000000"/>
                <w:sz w:val="16"/>
                <w:szCs w:val="18"/>
              </w:rPr>
              <w:t>Over VTM-1.0</w:t>
            </w:r>
          </w:p>
        </w:tc>
        <w:tc>
          <w:tcPr>
            <w:tcW w:w="2288" w:type="pct"/>
            <w:gridSpan w:val="5"/>
            <w:tcBorders>
              <w:top w:val="single" w:sz="8" w:space="0" w:color="auto"/>
              <w:left w:val="nil"/>
              <w:bottom w:val="nil"/>
              <w:right w:val="single" w:sz="8" w:space="0" w:color="000000"/>
            </w:tcBorders>
            <w:shd w:val="clear" w:color="auto" w:fill="auto"/>
            <w:noWrap/>
            <w:vAlign w:val="center"/>
            <w:hideMark/>
          </w:tcPr>
          <w:p w14:paraId="08BB1769"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6"/>
                <w:szCs w:val="18"/>
              </w:rPr>
            </w:pPr>
            <w:r w:rsidRPr="00CF0101">
              <w:rPr>
                <w:rFonts w:ascii="Arial" w:eastAsia="SimSun" w:hAnsi="Arial" w:cs="Arial"/>
                <w:b/>
                <w:bCs/>
                <w:color w:val="000000"/>
                <w:sz w:val="16"/>
                <w:szCs w:val="18"/>
              </w:rPr>
              <w:t>Over VTM-</w:t>
            </w:r>
            <w:proofErr w:type="spellStart"/>
            <w:r w:rsidRPr="00CF0101">
              <w:rPr>
                <w:rFonts w:ascii="Arial" w:eastAsia="SimSun" w:hAnsi="Arial" w:cs="Arial"/>
                <w:b/>
                <w:bCs/>
                <w:color w:val="000000"/>
                <w:sz w:val="16"/>
                <w:szCs w:val="18"/>
              </w:rPr>
              <w:t>BMSAffine</w:t>
            </w:r>
            <w:proofErr w:type="spellEnd"/>
          </w:p>
        </w:tc>
      </w:tr>
      <w:tr w:rsidR="00CF0101" w:rsidRPr="00CF0101" w14:paraId="2B196D31" w14:textId="77777777" w:rsidTr="00CF0101">
        <w:trPr>
          <w:trHeight w:val="255"/>
        </w:trPr>
        <w:tc>
          <w:tcPr>
            <w:tcW w:w="820" w:type="pct"/>
            <w:tcBorders>
              <w:top w:val="nil"/>
              <w:left w:val="nil"/>
              <w:bottom w:val="nil"/>
              <w:right w:val="nil"/>
            </w:tcBorders>
            <w:shd w:val="clear" w:color="auto" w:fill="auto"/>
            <w:noWrap/>
            <w:vAlign w:val="center"/>
            <w:hideMark/>
          </w:tcPr>
          <w:p w14:paraId="4ECABED7"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6"/>
                <w:szCs w:val="18"/>
              </w:rPr>
            </w:pPr>
          </w:p>
        </w:tc>
        <w:tc>
          <w:tcPr>
            <w:tcW w:w="401" w:type="pct"/>
            <w:tcBorders>
              <w:top w:val="nil"/>
              <w:left w:val="single" w:sz="8" w:space="0" w:color="auto"/>
              <w:bottom w:val="single" w:sz="8" w:space="0" w:color="auto"/>
              <w:right w:val="nil"/>
            </w:tcBorders>
            <w:shd w:val="clear" w:color="auto" w:fill="auto"/>
            <w:noWrap/>
            <w:vAlign w:val="center"/>
            <w:hideMark/>
          </w:tcPr>
          <w:p w14:paraId="53082881"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Y</w:t>
            </w:r>
          </w:p>
        </w:tc>
        <w:tc>
          <w:tcPr>
            <w:tcW w:w="401" w:type="pct"/>
            <w:tcBorders>
              <w:top w:val="nil"/>
              <w:left w:val="nil"/>
              <w:bottom w:val="single" w:sz="8" w:space="0" w:color="auto"/>
              <w:right w:val="nil"/>
            </w:tcBorders>
            <w:shd w:val="clear" w:color="auto" w:fill="auto"/>
            <w:noWrap/>
            <w:vAlign w:val="center"/>
            <w:hideMark/>
          </w:tcPr>
          <w:p w14:paraId="7B06B400"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U</w:t>
            </w:r>
          </w:p>
        </w:tc>
        <w:tc>
          <w:tcPr>
            <w:tcW w:w="401" w:type="pct"/>
            <w:tcBorders>
              <w:top w:val="nil"/>
              <w:left w:val="nil"/>
              <w:bottom w:val="single" w:sz="8" w:space="0" w:color="auto"/>
              <w:right w:val="single" w:sz="4" w:space="0" w:color="auto"/>
            </w:tcBorders>
            <w:shd w:val="clear" w:color="auto" w:fill="auto"/>
            <w:noWrap/>
            <w:vAlign w:val="center"/>
            <w:hideMark/>
          </w:tcPr>
          <w:p w14:paraId="4B346DB8"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V</w:t>
            </w:r>
          </w:p>
        </w:tc>
        <w:tc>
          <w:tcPr>
            <w:tcW w:w="345" w:type="pct"/>
            <w:tcBorders>
              <w:top w:val="nil"/>
              <w:left w:val="nil"/>
              <w:bottom w:val="single" w:sz="8" w:space="0" w:color="auto"/>
              <w:right w:val="nil"/>
            </w:tcBorders>
            <w:shd w:val="clear" w:color="auto" w:fill="auto"/>
            <w:noWrap/>
            <w:vAlign w:val="center"/>
            <w:hideMark/>
          </w:tcPr>
          <w:p w14:paraId="3562004A"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proofErr w:type="spellStart"/>
            <w:r w:rsidRPr="00CF0101">
              <w:rPr>
                <w:rFonts w:ascii="Arial" w:eastAsia="SimSun" w:hAnsi="Arial" w:cs="Arial"/>
                <w:color w:val="000000"/>
                <w:sz w:val="16"/>
                <w:szCs w:val="18"/>
              </w:rPr>
              <w:t>EncT</w:t>
            </w:r>
            <w:proofErr w:type="spellEnd"/>
          </w:p>
        </w:tc>
        <w:tc>
          <w:tcPr>
            <w:tcW w:w="345" w:type="pct"/>
            <w:tcBorders>
              <w:top w:val="nil"/>
              <w:left w:val="nil"/>
              <w:bottom w:val="single" w:sz="8" w:space="0" w:color="auto"/>
              <w:right w:val="single" w:sz="8" w:space="0" w:color="auto"/>
            </w:tcBorders>
            <w:shd w:val="clear" w:color="auto" w:fill="auto"/>
            <w:noWrap/>
            <w:vAlign w:val="center"/>
            <w:hideMark/>
          </w:tcPr>
          <w:p w14:paraId="0BB1E590"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proofErr w:type="spellStart"/>
            <w:r w:rsidRPr="00CF0101">
              <w:rPr>
                <w:rFonts w:ascii="Arial" w:eastAsia="SimSun" w:hAnsi="Arial" w:cs="Arial"/>
                <w:color w:val="000000"/>
                <w:sz w:val="16"/>
                <w:szCs w:val="18"/>
              </w:rPr>
              <w:t>DecT</w:t>
            </w:r>
            <w:proofErr w:type="spellEnd"/>
          </w:p>
        </w:tc>
        <w:tc>
          <w:tcPr>
            <w:tcW w:w="486" w:type="pct"/>
            <w:tcBorders>
              <w:top w:val="nil"/>
              <w:left w:val="nil"/>
              <w:bottom w:val="single" w:sz="8" w:space="0" w:color="auto"/>
              <w:right w:val="nil"/>
            </w:tcBorders>
            <w:shd w:val="clear" w:color="auto" w:fill="auto"/>
            <w:noWrap/>
            <w:vAlign w:val="center"/>
            <w:hideMark/>
          </w:tcPr>
          <w:p w14:paraId="42C06E26"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Y</w:t>
            </w:r>
          </w:p>
        </w:tc>
        <w:tc>
          <w:tcPr>
            <w:tcW w:w="486" w:type="pct"/>
            <w:tcBorders>
              <w:top w:val="nil"/>
              <w:left w:val="nil"/>
              <w:bottom w:val="single" w:sz="8" w:space="0" w:color="auto"/>
              <w:right w:val="nil"/>
            </w:tcBorders>
            <w:shd w:val="clear" w:color="auto" w:fill="auto"/>
            <w:noWrap/>
            <w:vAlign w:val="center"/>
            <w:hideMark/>
          </w:tcPr>
          <w:p w14:paraId="6B4E816B"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U</w:t>
            </w:r>
          </w:p>
        </w:tc>
        <w:tc>
          <w:tcPr>
            <w:tcW w:w="486" w:type="pct"/>
            <w:tcBorders>
              <w:top w:val="nil"/>
              <w:left w:val="nil"/>
              <w:bottom w:val="single" w:sz="8" w:space="0" w:color="auto"/>
              <w:right w:val="single" w:sz="4" w:space="0" w:color="auto"/>
            </w:tcBorders>
            <w:shd w:val="clear" w:color="auto" w:fill="auto"/>
            <w:noWrap/>
            <w:vAlign w:val="center"/>
            <w:hideMark/>
          </w:tcPr>
          <w:p w14:paraId="3DC7C900"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V</w:t>
            </w:r>
          </w:p>
        </w:tc>
        <w:tc>
          <w:tcPr>
            <w:tcW w:w="416" w:type="pct"/>
            <w:tcBorders>
              <w:top w:val="nil"/>
              <w:left w:val="nil"/>
              <w:bottom w:val="single" w:sz="8" w:space="0" w:color="auto"/>
              <w:right w:val="nil"/>
            </w:tcBorders>
            <w:shd w:val="clear" w:color="auto" w:fill="auto"/>
            <w:noWrap/>
            <w:vAlign w:val="center"/>
            <w:hideMark/>
          </w:tcPr>
          <w:p w14:paraId="3476EAD4"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proofErr w:type="spellStart"/>
            <w:r w:rsidRPr="00CF0101">
              <w:rPr>
                <w:rFonts w:ascii="Arial" w:eastAsia="SimSun" w:hAnsi="Arial" w:cs="Arial"/>
                <w:color w:val="000000"/>
                <w:sz w:val="16"/>
                <w:szCs w:val="18"/>
              </w:rPr>
              <w:t>EncT</w:t>
            </w:r>
            <w:proofErr w:type="spellEnd"/>
          </w:p>
        </w:tc>
        <w:tc>
          <w:tcPr>
            <w:tcW w:w="416" w:type="pct"/>
            <w:tcBorders>
              <w:top w:val="nil"/>
              <w:left w:val="nil"/>
              <w:bottom w:val="single" w:sz="8" w:space="0" w:color="auto"/>
              <w:right w:val="single" w:sz="8" w:space="0" w:color="auto"/>
            </w:tcBorders>
            <w:shd w:val="clear" w:color="auto" w:fill="auto"/>
            <w:noWrap/>
            <w:vAlign w:val="center"/>
            <w:hideMark/>
          </w:tcPr>
          <w:p w14:paraId="511B9B16"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proofErr w:type="spellStart"/>
            <w:r w:rsidRPr="00CF0101">
              <w:rPr>
                <w:rFonts w:ascii="Arial" w:eastAsia="SimSun" w:hAnsi="Arial" w:cs="Arial"/>
                <w:color w:val="000000"/>
                <w:sz w:val="16"/>
                <w:szCs w:val="18"/>
              </w:rPr>
              <w:t>DecT</w:t>
            </w:r>
            <w:proofErr w:type="spellEnd"/>
          </w:p>
        </w:tc>
      </w:tr>
      <w:tr w:rsidR="00CF0101" w:rsidRPr="00CF0101" w14:paraId="2A71948C" w14:textId="77777777" w:rsidTr="00CF0101">
        <w:trPr>
          <w:trHeight w:val="255"/>
        </w:trPr>
        <w:tc>
          <w:tcPr>
            <w:tcW w:w="820" w:type="pct"/>
            <w:tcBorders>
              <w:top w:val="single" w:sz="8" w:space="0" w:color="auto"/>
              <w:left w:val="single" w:sz="8" w:space="0" w:color="auto"/>
              <w:bottom w:val="nil"/>
              <w:right w:val="single" w:sz="8" w:space="0" w:color="auto"/>
            </w:tcBorders>
            <w:shd w:val="clear" w:color="auto" w:fill="auto"/>
            <w:noWrap/>
            <w:vAlign w:val="center"/>
            <w:hideMark/>
          </w:tcPr>
          <w:p w14:paraId="097EAE3F"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Class A1</w:t>
            </w:r>
          </w:p>
        </w:tc>
        <w:tc>
          <w:tcPr>
            <w:tcW w:w="401" w:type="pct"/>
            <w:tcBorders>
              <w:top w:val="nil"/>
              <w:left w:val="nil"/>
              <w:bottom w:val="nil"/>
              <w:right w:val="nil"/>
            </w:tcBorders>
            <w:shd w:val="clear" w:color="auto" w:fill="auto"/>
            <w:noWrap/>
            <w:vAlign w:val="center"/>
            <w:hideMark/>
          </w:tcPr>
          <w:p w14:paraId="5BEF5843"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-2.32%</w:t>
            </w:r>
          </w:p>
        </w:tc>
        <w:tc>
          <w:tcPr>
            <w:tcW w:w="401" w:type="pct"/>
            <w:tcBorders>
              <w:top w:val="nil"/>
              <w:left w:val="nil"/>
              <w:bottom w:val="nil"/>
              <w:right w:val="nil"/>
            </w:tcBorders>
            <w:shd w:val="clear" w:color="auto" w:fill="auto"/>
            <w:noWrap/>
            <w:vAlign w:val="center"/>
            <w:hideMark/>
          </w:tcPr>
          <w:p w14:paraId="0819F715"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-1.69%</w:t>
            </w:r>
          </w:p>
        </w:tc>
        <w:tc>
          <w:tcPr>
            <w:tcW w:w="401" w:type="pct"/>
            <w:tcBorders>
              <w:top w:val="nil"/>
              <w:left w:val="nil"/>
              <w:bottom w:val="nil"/>
              <w:right w:val="single" w:sz="4" w:space="0" w:color="auto"/>
            </w:tcBorders>
            <w:shd w:val="clear" w:color="auto" w:fill="auto"/>
            <w:noWrap/>
            <w:vAlign w:val="center"/>
            <w:hideMark/>
          </w:tcPr>
          <w:p w14:paraId="672893F4"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-1.82%</w:t>
            </w:r>
          </w:p>
        </w:tc>
        <w:tc>
          <w:tcPr>
            <w:tcW w:w="345" w:type="pct"/>
            <w:tcBorders>
              <w:top w:val="nil"/>
              <w:left w:val="nil"/>
              <w:bottom w:val="nil"/>
              <w:right w:val="nil"/>
            </w:tcBorders>
            <w:shd w:val="clear" w:color="auto" w:fill="auto"/>
            <w:noWrap/>
            <w:vAlign w:val="center"/>
            <w:hideMark/>
          </w:tcPr>
          <w:p w14:paraId="1AC0E1BE"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148%</w:t>
            </w:r>
          </w:p>
        </w:tc>
        <w:tc>
          <w:tcPr>
            <w:tcW w:w="345" w:type="pct"/>
            <w:tcBorders>
              <w:top w:val="nil"/>
              <w:left w:val="nil"/>
              <w:bottom w:val="nil"/>
              <w:right w:val="nil"/>
            </w:tcBorders>
            <w:shd w:val="clear" w:color="auto" w:fill="auto"/>
            <w:noWrap/>
            <w:vAlign w:val="center"/>
            <w:hideMark/>
          </w:tcPr>
          <w:p w14:paraId="74A0F14A"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119%</w:t>
            </w:r>
          </w:p>
        </w:tc>
        <w:tc>
          <w:tcPr>
            <w:tcW w:w="486" w:type="pct"/>
            <w:tcBorders>
              <w:top w:val="nil"/>
              <w:left w:val="single" w:sz="8" w:space="0" w:color="auto"/>
              <w:bottom w:val="nil"/>
              <w:right w:val="nil"/>
            </w:tcBorders>
            <w:shd w:val="clear" w:color="auto" w:fill="auto"/>
            <w:noWrap/>
            <w:vAlign w:val="center"/>
            <w:hideMark/>
          </w:tcPr>
          <w:p w14:paraId="5D5597B8"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-0.36%</w:t>
            </w:r>
          </w:p>
        </w:tc>
        <w:tc>
          <w:tcPr>
            <w:tcW w:w="486" w:type="pct"/>
            <w:tcBorders>
              <w:top w:val="nil"/>
              <w:left w:val="nil"/>
              <w:bottom w:val="nil"/>
              <w:right w:val="nil"/>
            </w:tcBorders>
            <w:shd w:val="clear" w:color="auto" w:fill="auto"/>
            <w:noWrap/>
            <w:vAlign w:val="center"/>
            <w:hideMark/>
          </w:tcPr>
          <w:p w14:paraId="37AA6727"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-0.11%</w:t>
            </w:r>
          </w:p>
        </w:tc>
        <w:tc>
          <w:tcPr>
            <w:tcW w:w="486" w:type="pct"/>
            <w:tcBorders>
              <w:top w:val="nil"/>
              <w:left w:val="nil"/>
              <w:bottom w:val="nil"/>
              <w:right w:val="single" w:sz="4" w:space="0" w:color="auto"/>
            </w:tcBorders>
            <w:shd w:val="clear" w:color="auto" w:fill="auto"/>
            <w:noWrap/>
            <w:vAlign w:val="center"/>
            <w:hideMark/>
          </w:tcPr>
          <w:p w14:paraId="1F441FEE"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-0.17%</w:t>
            </w:r>
          </w:p>
        </w:tc>
        <w:tc>
          <w:tcPr>
            <w:tcW w:w="416" w:type="pct"/>
            <w:tcBorders>
              <w:top w:val="nil"/>
              <w:left w:val="nil"/>
              <w:bottom w:val="nil"/>
              <w:right w:val="nil"/>
            </w:tcBorders>
            <w:shd w:val="clear" w:color="auto" w:fill="auto"/>
            <w:noWrap/>
            <w:vAlign w:val="center"/>
            <w:hideMark/>
          </w:tcPr>
          <w:p w14:paraId="1389C25C"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97%</w:t>
            </w:r>
          </w:p>
        </w:tc>
        <w:tc>
          <w:tcPr>
            <w:tcW w:w="416" w:type="pct"/>
            <w:tcBorders>
              <w:top w:val="nil"/>
              <w:left w:val="nil"/>
              <w:bottom w:val="nil"/>
              <w:right w:val="single" w:sz="8" w:space="0" w:color="auto"/>
            </w:tcBorders>
            <w:shd w:val="clear" w:color="auto" w:fill="auto"/>
            <w:noWrap/>
            <w:vAlign w:val="center"/>
            <w:hideMark/>
          </w:tcPr>
          <w:p w14:paraId="26F1EF2F"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102%</w:t>
            </w:r>
          </w:p>
        </w:tc>
      </w:tr>
      <w:tr w:rsidR="00CF0101" w:rsidRPr="00CF0101" w14:paraId="4FD1689A" w14:textId="77777777" w:rsidTr="00CF0101">
        <w:trPr>
          <w:trHeight w:val="255"/>
        </w:trPr>
        <w:tc>
          <w:tcPr>
            <w:tcW w:w="820" w:type="pct"/>
            <w:tcBorders>
              <w:top w:val="nil"/>
              <w:left w:val="single" w:sz="8" w:space="0" w:color="auto"/>
              <w:bottom w:val="nil"/>
              <w:right w:val="single" w:sz="8" w:space="0" w:color="auto"/>
            </w:tcBorders>
            <w:shd w:val="clear" w:color="auto" w:fill="auto"/>
            <w:noWrap/>
            <w:vAlign w:val="center"/>
            <w:hideMark/>
          </w:tcPr>
          <w:p w14:paraId="625C9AB8"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Class A2</w:t>
            </w:r>
          </w:p>
        </w:tc>
        <w:tc>
          <w:tcPr>
            <w:tcW w:w="401" w:type="pct"/>
            <w:tcBorders>
              <w:top w:val="nil"/>
              <w:left w:val="single" w:sz="8" w:space="0" w:color="auto"/>
              <w:bottom w:val="nil"/>
              <w:right w:val="nil"/>
            </w:tcBorders>
            <w:shd w:val="clear" w:color="000000" w:fill="CCFFCC"/>
            <w:noWrap/>
            <w:vAlign w:val="center"/>
            <w:hideMark/>
          </w:tcPr>
          <w:p w14:paraId="15A87936"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6"/>
                <w:szCs w:val="18"/>
              </w:rPr>
            </w:pPr>
            <w:r w:rsidRPr="00CF0101">
              <w:rPr>
                <w:rFonts w:ascii="Arial" w:eastAsia="SimSun" w:hAnsi="Arial" w:cs="Arial"/>
                <w:sz w:val="16"/>
                <w:szCs w:val="18"/>
              </w:rPr>
              <w:t>-6.98%</w:t>
            </w:r>
          </w:p>
        </w:tc>
        <w:tc>
          <w:tcPr>
            <w:tcW w:w="401" w:type="pct"/>
            <w:tcBorders>
              <w:top w:val="nil"/>
              <w:left w:val="nil"/>
              <w:bottom w:val="nil"/>
              <w:right w:val="nil"/>
            </w:tcBorders>
            <w:shd w:val="clear" w:color="000000" w:fill="CCFFCC"/>
            <w:noWrap/>
            <w:vAlign w:val="center"/>
            <w:hideMark/>
          </w:tcPr>
          <w:p w14:paraId="7B3EC376"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6"/>
                <w:szCs w:val="18"/>
              </w:rPr>
            </w:pPr>
            <w:r w:rsidRPr="00CF0101">
              <w:rPr>
                <w:rFonts w:ascii="Arial" w:eastAsia="SimSun" w:hAnsi="Arial" w:cs="Arial"/>
                <w:sz w:val="16"/>
                <w:szCs w:val="18"/>
              </w:rPr>
              <w:t>-5.54%</w:t>
            </w:r>
          </w:p>
        </w:tc>
        <w:tc>
          <w:tcPr>
            <w:tcW w:w="401" w:type="pct"/>
            <w:tcBorders>
              <w:top w:val="nil"/>
              <w:left w:val="nil"/>
              <w:bottom w:val="nil"/>
              <w:right w:val="single" w:sz="4" w:space="0" w:color="auto"/>
            </w:tcBorders>
            <w:shd w:val="clear" w:color="000000" w:fill="CCFFCC"/>
            <w:noWrap/>
            <w:vAlign w:val="center"/>
            <w:hideMark/>
          </w:tcPr>
          <w:p w14:paraId="31DD8492"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6"/>
                <w:szCs w:val="18"/>
              </w:rPr>
            </w:pPr>
            <w:r w:rsidRPr="00CF0101">
              <w:rPr>
                <w:rFonts w:ascii="Arial" w:eastAsia="SimSun" w:hAnsi="Arial" w:cs="Arial"/>
                <w:sz w:val="16"/>
                <w:szCs w:val="18"/>
              </w:rPr>
              <w:t>-5.58%</w:t>
            </w:r>
          </w:p>
        </w:tc>
        <w:tc>
          <w:tcPr>
            <w:tcW w:w="345" w:type="pct"/>
            <w:tcBorders>
              <w:top w:val="nil"/>
              <w:left w:val="nil"/>
              <w:bottom w:val="nil"/>
              <w:right w:val="nil"/>
            </w:tcBorders>
            <w:shd w:val="clear" w:color="auto" w:fill="auto"/>
            <w:noWrap/>
            <w:vAlign w:val="center"/>
            <w:hideMark/>
          </w:tcPr>
          <w:p w14:paraId="1A33B4E0"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151%</w:t>
            </w:r>
          </w:p>
        </w:tc>
        <w:tc>
          <w:tcPr>
            <w:tcW w:w="345" w:type="pct"/>
            <w:tcBorders>
              <w:top w:val="nil"/>
              <w:left w:val="nil"/>
              <w:bottom w:val="nil"/>
              <w:right w:val="nil"/>
            </w:tcBorders>
            <w:shd w:val="clear" w:color="auto" w:fill="auto"/>
            <w:noWrap/>
            <w:vAlign w:val="center"/>
            <w:hideMark/>
          </w:tcPr>
          <w:p w14:paraId="4CAEB510"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132%</w:t>
            </w:r>
          </w:p>
        </w:tc>
        <w:tc>
          <w:tcPr>
            <w:tcW w:w="486" w:type="pct"/>
            <w:tcBorders>
              <w:top w:val="nil"/>
              <w:left w:val="single" w:sz="8" w:space="0" w:color="auto"/>
              <w:bottom w:val="nil"/>
              <w:right w:val="nil"/>
            </w:tcBorders>
            <w:shd w:val="clear" w:color="auto" w:fill="auto"/>
            <w:noWrap/>
            <w:vAlign w:val="center"/>
            <w:hideMark/>
          </w:tcPr>
          <w:p w14:paraId="65650FC9"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-1.19%</w:t>
            </w:r>
          </w:p>
        </w:tc>
        <w:tc>
          <w:tcPr>
            <w:tcW w:w="486" w:type="pct"/>
            <w:tcBorders>
              <w:top w:val="nil"/>
              <w:left w:val="nil"/>
              <w:bottom w:val="nil"/>
              <w:right w:val="nil"/>
            </w:tcBorders>
            <w:shd w:val="clear" w:color="auto" w:fill="auto"/>
            <w:noWrap/>
            <w:vAlign w:val="center"/>
            <w:hideMark/>
          </w:tcPr>
          <w:p w14:paraId="711B7E37"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-0.84%</w:t>
            </w:r>
          </w:p>
        </w:tc>
        <w:tc>
          <w:tcPr>
            <w:tcW w:w="486" w:type="pct"/>
            <w:tcBorders>
              <w:top w:val="nil"/>
              <w:left w:val="nil"/>
              <w:bottom w:val="nil"/>
              <w:right w:val="single" w:sz="4" w:space="0" w:color="auto"/>
            </w:tcBorders>
            <w:shd w:val="clear" w:color="auto" w:fill="auto"/>
            <w:noWrap/>
            <w:vAlign w:val="center"/>
            <w:hideMark/>
          </w:tcPr>
          <w:p w14:paraId="46C5E8E9"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-1.19%</w:t>
            </w:r>
          </w:p>
        </w:tc>
        <w:tc>
          <w:tcPr>
            <w:tcW w:w="416" w:type="pct"/>
            <w:tcBorders>
              <w:top w:val="nil"/>
              <w:left w:val="nil"/>
              <w:bottom w:val="nil"/>
              <w:right w:val="nil"/>
            </w:tcBorders>
            <w:shd w:val="clear" w:color="auto" w:fill="auto"/>
            <w:noWrap/>
            <w:vAlign w:val="center"/>
            <w:hideMark/>
          </w:tcPr>
          <w:p w14:paraId="3184FFE6"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97%</w:t>
            </w:r>
          </w:p>
        </w:tc>
        <w:tc>
          <w:tcPr>
            <w:tcW w:w="416" w:type="pct"/>
            <w:tcBorders>
              <w:top w:val="nil"/>
              <w:left w:val="nil"/>
              <w:bottom w:val="nil"/>
              <w:right w:val="single" w:sz="8" w:space="0" w:color="auto"/>
            </w:tcBorders>
            <w:shd w:val="clear" w:color="auto" w:fill="auto"/>
            <w:noWrap/>
            <w:vAlign w:val="center"/>
            <w:hideMark/>
          </w:tcPr>
          <w:p w14:paraId="5659D872"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102%</w:t>
            </w:r>
          </w:p>
        </w:tc>
      </w:tr>
      <w:tr w:rsidR="00CF0101" w:rsidRPr="00CF0101" w14:paraId="578FEA9A" w14:textId="77777777" w:rsidTr="00CF0101">
        <w:trPr>
          <w:trHeight w:val="255"/>
        </w:trPr>
        <w:tc>
          <w:tcPr>
            <w:tcW w:w="820" w:type="pct"/>
            <w:tcBorders>
              <w:top w:val="nil"/>
              <w:left w:val="single" w:sz="8" w:space="0" w:color="auto"/>
              <w:bottom w:val="nil"/>
              <w:right w:val="single" w:sz="8" w:space="0" w:color="auto"/>
            </w:tcBorders>
            <w:shd w:val="clear" w:color="auto" w:fill="auto"/>
            <w:noWrap/>
            <w:vAlign w:val="center"/>
            <w:hideMark/>
          </w:tcPr>
          <w:p w14:paraId="2FA6B7F5"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Class B</w:t>
            </w:r>
          </w:p>
        </w:tc>
        <w:tc>
          <w:tcPr>
            <w:tcW w:w="401" w:type="pct"/>
            <w:tcBorders>
              <w:top w:val="nil"/>
              <w:left w:val="single" w:sz="8" w:space="0" w:color="auto"/>
              <w:bottom w:val="nil"/>
              <w:right w:val="nil"/>
            </w:tcBorders>
            <w:shd w:val="clear" w:color="000000" w:fill="CCFFCC"/>
            <w:noWrap/>
            <w:vAlign w:val="center"/>
            <w:hideMark/>
          </w:tcPr>
          <w:p w14:paraId="29EC0DF1"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6"/>
                <w:szCs w:val="18"/>
              </w:rPr>
            </w:pPr>
            <w:r w:rsidRPr="00CF0101">
              <w:rPr>
                <w:rFonts w:ascii="Arial" w:eastAsia="SimSun" w:hAnsi="Arial" w:cs="Arial"/>
                <w:sz w:val="16"/>
                <w:szCs w:val="18"/>
              </w:rPr>
              <w:t>-3.95%</w:t>
            </w:r>
          </w:p>
        </w:tc>
        <w:tc>
          <w:tcPr>
            <w:tcW w:w="401" w:type="pct"/>
            <w:tcBorders>
              <w:top w:val="nil"/>
              <w:left w:val="nil"/>
              <w:bottom w:val="nil"/>
              <w:right w:val="nil"/>
            </w:tcBorders>
            <w:shd w:val="clear" w:color="auto" w:fill="auto"/>
            <w:noWrap/>
            <w:vAlign w:val="center"/>
            <w:hideMark/>
          </w:tcPr>
          <w:p w14:paraId="5FDFAB85"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-3.00%</w:t>
            </w:r>
          </w:p>
        </w:tc>
        <w:tc>
          <w:tcPr>
            <w:tcW w:w="401" w:type="pct"/>
            <w:tcBorders>
              <w:top w:val="nil"/>
              <w:left w:val="nil"/>
              <w:bottom w:val="nil"/>
              <w:right w:val="single" w:sz="4" w:space="0" w:color="auto"/>
            </w:tcBorders>
            <w:shd w:val="clear" w:color="000000" w:fill="CCFFCC"/>
            <w:noWrap/>
            <w:vAlign w:val="center"/>
            <w:hideMark/>
          </w:tcPr>
          <w:p w14:paraId="22C3E669"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6"/>
                <w:szCs w:val="18"/>
              </w:rPr>
            </w:pPr>
            <w:r w:rsidRPr="00CF0101">
              <w:rPr>
                <w:rFonts w:ascii="Arial" w:eastAsia="SimSun" w:hAnsi="Arial" w:cs="Arial"/>
                <w:sz w:val="16"/>
                <w:szCs w:val="18"/>
              </w:rPr>
              <w:t>-3.40%</w:t>
            </w:r>
          </w:p>
        </w:tc>
        <w:tc>
          <w:tcPr>
            <w:tcW w:w="345" w:type="pct"/>
            <w:tcBorders>
              <w:top w:val="nil"/>
              <w:left w:val="nil"/>
              <w:bottom w:val="nil"/>
              <w:right w:val="nil"/>
            </w:tcBorders>
            <w:shd w:val="clear" w:color="auto" w:fill="auto"/>
            <w:noWrap/>
            <w:vAlign w:val="center"/>
            <w:hideMark/>
          </w:tcPr>
          <w:p w14:paraId="506AFC7F"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151%</w:t>
            </w:r>
          </w:p>
        </w:tc>
        <w:tc>
          <w:tcPr>
            <w:tcW w:w="345" w:type="pct"/>
            <w:tcBorders>
              <w:top w:val="nil"/>
              <w:left w:val="nil"/>
              <w:bottom w:val="nil"/>
              <w:right w:val="nil"/>
            </w:tcBorders>
            <w:shd w:val="clear" w:color="auto" w:fill="auto"/>
            <w:noWrap/>
            <w:vAlign w:val="center"/>
            <w:hideMark/>
          </w:tcPr>
          <w:p w14:paraId="33657060"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117%</w:t>
            </w:r>
          </w:p>
        </w:tc>
        <w:tc>
          <w:tcPr>
            <w:tcW w:w="486" w:type="pct"/>
            <w:tcBorders>
              <w:top w:val="nil"/>
              <w:left w:val="single" w:sz="8" w:space="0" w:color="auto"/>
              <w:bottom w:val="nil"/>
              <w:right w:val="nil"/>
            </w:tcBorders>
            <w:shd w:val="clear" w:color="auto" w:fill="auto"/>
            <w:noWrap/>
            <w:vAlign w:val="center"/>
            <w:hideMark/>
          </w:tcPr>
          <w:p w14:paraId="5594DD5A"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-0.74%</w:t>
            </w:r>
          </w:p>
        </w:tc>
        <w:tc>
          <w:tcPr>
            <w:tcW w:w="486" w:type="pct"/>
            <w:tcBorders>
              <w:top w:val="nil"/>
              <w:left w:val="nil"/>
              <w:bottom w:val="nil"/>
              <w:right w:val="nil"/>
            </w:tcBorders>
            <w:shd w:val="clear" w:color="auto" w:fill="auto"/>
            <w:noWrap/>
            <w:vAlign w:val="center"/>
            <w:hideMark/>
          </w:tcPr>
          <w:p w14:paraId="4AFCB4AA"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-0.87%</w:t>
            </w:r>
          </w:p>
        </w:tc>
        <w:tc>
          <w:tcPr>
            <w:tcW w:w="486" w:type="pct"/>
            <w:tcBorders>
              <w:top w:val="nil"/>
              <w:left w:val="nil"/>
              <w:bottom w:val="nil"/>
              <w:right w:val="single" w:sz="4" w:space="0" w:color="auto"/>
            </w:tcBorders>
            <w:shd w:val="clear" w:color="auto" w:fill="auto"/>
            <w:noWrap/>
            <w:vAlign w:val="center"/>
            <w:hideMark/>
          </w:tcPr>
          <w:p w14:paraId="5BABB7F8"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-1.11%</w:t>
            </w:r>
          </w:p>
        </w:tc>
        <w:tc>
          <w:tcPr>
            <w:tcW w:w="416" w:type="pct"/>
            <w:tcBorders>
              <w:top w:val="nil"/>
              <w:left w:val="nil"/>
              <w:bottom w:val="nil"/>
              <w:right w:val="nil"/>
            </w:tcBorders>
            <w:shd w:val="clear" w:color="auto" w:fill="auto"/>
            <w:noWrap/>
            <w:vAlign w:val="center"/>
            <w:hideMark/>
          </w:tcPr>
          <w:p w14:paraId="65BD999B"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97%</w:t>
            </w:r>
          </w:p>
        </w:tc>
        <w:tc>
          <w:tcPr>
            <w:tcW w:w="416" w:type="pct"/>
            <w:tcBorders>
              <w:top w:val="nil"/>
              <w:left w:val="nil"/>
              <w:bottom w:val="nil"/>
              <w:right w:val="single" w:sz="8" w:space="0" w:color="auto"/>
            </w:tcBorders>
            <w:shd w:val="clear" w:color="auto" w:fill="auto"/>
            <w:noWrap/>
            <w:vAlign w:val="center"/>
            <w:hideMark/>
          </w:tcPr>
          <w:p w14:paraId="35BABA75"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99%</w:t>
            </w:r>
          </w:p>
        </w:tc>
      </w:tr>
      <w:tr w:rsidR="00CF0101" w:rsidRPr="00CF0101" w14:paraId="58D95BC9" w14:textId="77777777" w:rsidTr="00CF0101">
        <w:trPr>
          <w:trHeight w:val="255"/>
        </w:trPr>
        <w:tc>
          <w:tcPr>
            <w:tcW w:w="820" w:type="pct"/>
            <w:tcBorders>
              <w:top w:val="nil"/>
              <w:left w:val="single" w:sz="8" w:space="0" w:color="auto"/>
              <w:bottom w:val="nil"/>
              <w:right w:val="single" w:sz="8" w:space="0" w:color="auto"/>
            </w:tcBorders>
            <w:shd w:val="clear" w:color="auto" w:fill="auto"/>
            <w:noWrap/>
            <w:vAlign w:val="center"/>
            <w:hideMark/>
          </w:tcPr>
          <w:p w14:paraId="4727F674"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Class C</w:t>
            </w:r>
          </w:p>
        </w:tc>
        <w:tc>
          <w:tcPr>
            <w:tcW w:w="401" w:type="pct"/>
            <w:tcBorders>
              <w:top w:val="nil"/>
              <w:left w:val="nil"/>
              <w:bottom w:val="nil"/>
              <w:right w:val="nil"/>
            </w:tcBorders>
            <w:shd w:val="clear" w:color="auto" w:fill="auto"/>
            <w:noWrap/>
            <w:vAlign w:val="center"/>
            <w:hideMark/>
          </w:tcPr>
          <w:p w14:paraId="6326982E"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-1.17%</w:t>
            </w:r>
          </w:p>
        </w:tc>
        <w:tc>
          <w:tcPr>
            <w:tcW w:w="401" w:type="pct"/>
            <w:tcBorders>
              <w:top w:val="nil"/>
              <w:left w:val="nil"/>
              <w:bottom w:val="nil"/>
              <w:right w:val="nil"/>
            </w:tcBorders>
            <w:shd w:val="clear" w:color="auto" w:fill="auto"/>
            <w:noWrap/>
            <w:vAlign w:val="center"/>
            <w:hideMark/>
          </w:tcPr>
          <w:p w14:paraId="5AA906F5"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-0.93%</w:t>
            </w:r>
          </w:p>
        </w:tc>
        <w:tc>
          <w:tcPr>
            <w:tcW w:w="401" w:type="pct"/>
            <w:tcBorders>
              <w:top w:val="nil"/>
              <w:left w:val="nil"/>
              <w:bottom w:val="nil"/>
              <w:right w:val="single" w:sz="4" w:space="0" w:color="auto"/>
            </w:tcBorders>
            <w:shd w:val="clear" w:color="auto" w:fill="auto"/>
            <w:noWrap/>
            <w:vAlign w:val="center"/>
            <w:hideMark/>
          </w:tcPr>
          <w:p w14:paraId="217CD493"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-0.97%</w:t>
            </w:r>
          </w:p>
        </w:tc>
        <w:tc>
          <w:tcPr>
            <w:tcW w:w="345" w:type="pct"/>
            <w:tcBorders>
              <w:top w:val="nil"/>
              <w:left w:val="nil"/>
              <w:bottom w:val="nil"/>
              <w:right w:val="nil"/>
            </w:tcBorders>
            <w:shd w:val="clear" w:color="auto" w:fill="auto"/>
            <w:noWrap/>
            <w:vAlign w:val="center"/>
            <w:hideMark/>
          </w:tcPr>
          <w:p w14:paraId="4CF3D0A3"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149%</w:t>
            </w:r>
          </w:p>
        </w:tc>
        <w:tc>
          <w:tcPr>
            <w:tcW w:w="345" w:type="pct"/>
            <w:tcBorders>
              <w:top w:val="nil"/>
              <w:left w:val="nil"/>
              <w:bottom w:val="nil"/>
              <w:right w:val="nil"/>
            </w:tcBorders>
            <w:shd w:val="clear" w:color="auto" w:fill="auto"/>
            <w:noWrap/>
            <w:vAlign w:val="center"/>
            <w:hideMark/>
          </w:tcPr>
          <w:p w14:paraId="4097D0C3"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118%</w:t>
            </w:r>
          </w:p>
        </w:tc>
        <w:tc>
          <w:tcPr>
            <w:tcW w:w="486" w:type="pct"/>
            <w:tcBorders>
              <w:top w:val="nil"/>
              <w:left w:val="single" w:sz="8" w:space="0" w:color="auto"/>
              <w:bottom w:val="nil"/>
              <w:right w:val="nil"/>
            </w:tcBorders>
            <w:shd w:val="clear" w:color="auto" w:fill="auto"/>
            <w:noWrap/>
            <w:vAlign w:val="center"/>
            <w:hideMark/>
          </w:tcPr>
          <w:p w14:paraId="1B3090A0"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0.11%</w:t>
            </w:r>
          </w:p>
        </w:tc>
        <w:tc>
          <w:tcPr>
            <w:tcW w:w="486" w:type="pct"/>
            <w:tcBorders>
              <w:top w:val="nil"/>
              <w:left w:val="nil"/>
              <w:bottom w:val="nil"/>
              <w:right w:val="nil"/>
            </w:tcBorders>
            <w:shd w:val="clear" w:color="auto" w:fill="auto"/>
            <w:noWrap/>
            <w:vAlign w:val="center"/>
            <w:hideMark/>
          </w:tcPr>
          <w:p w14:paraId="3128FE0D"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-0.16%</w:t>
            </w:r>
          </w:p>
        </w:tc>
        <w:tc>
          <w:tcPr>
            <w:tcW w:w="486" w:type="pct"/>
            <w:tcBorders>
              <w:top w:val="nil"/>
              <w:left w:val="nil"/>
              <w:bottom w:val="nil"/>
              <w:right w:val="single" w:sz="4" w:space="0" w:color="auto"/>
            </w:tcBorders>
            <w:shd w:val="clear" w:color="auto" w:fill="auto"/>
            <w:noWrap/>
            <w:vAlign w:val="center"/>
            <w:hideMark/>
          </w:tcPr>
          <w:p w14:paraId="0CA70DD8"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-0.16%</w:t>
            </w:r>
          </w:p>
        </w:tc>
        <w:tc>
          <w:tcPr>
            <w:tcW w:w="416" w:type="pct"/>
            <w:tcBorders>
              <w:top w:val="nil"/>
              <w:left w:val="nil"/>
              <w:bottom w:val="nil"/>
              <w:right w:val="nil"/>
            </w:tcBorders>
            <w:shd w:val="clear" w:color="auto" w:fill="auto"/>
            <w:noWrap/>
            <w:vAlign w:val="center"/>
            <w:hideMark/>
          </w:tcPr>
          <w:p w14:paraId="7FCAD821"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99%</w:t>
            </w:r>
          </w:p>
        </w:tc>
        <w:tc>
          <w:tcPr>
            <w:tcW w:w="416" w:type="pct"/>
            <w:tcBorders>
              <w:top w:val="nil"/>
              <w:left w:val="nil"/>
              <w:bottom w:val="nil"/>
              <w:right w:val="single" w:sz="8" w:space="0" w:color="auto"/>
            </w:tcBorders>
            <w:shd w:val="clear" w:color="auto" w:fill="auto"/>
            <w:noWrap/>
            <w:vAlign w:val="center"/>
            <w:hideMark/>
          </w:tcPr>
          <w:p w14:paraId="23D260D4"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99%</w:t>
            </w:r>
          </w:p>
        </w:tc>
      </w:tr>
      <w:tr w:rsidR="00CF0101" w:rsidRPr="00CF0101" w14:paraId="35701347" w14:textId="77777777" w:rsidTr="00CF0101">
        <w:trPr>
          <w:trHeight w:val="255"/>
        </w:trPr>
        <w:tc>
          <w:tcPr>
            <w:tcW w:w="820" w:type="pct"/>
            <w:tcBorders>
              <w:top w:val="nil"/>
              <w:left w:val="single" w:sz="8" w:space="0" w:color="auto"/>
              <w:bottom w:val="nil"/>
              <w:right w:val="single" w:sz="8" w:space="0" w:color="auto"/>
            </w:tcBorders>
            <w:shd w:val="clear" w:color="auto" w:fill="auto"/>
            <w:noWrap/>
            <w:vAlign w:val="center"/>
            <w:hideMark/>
          </w:tcPr>
          <w:p w14:paraId="25A325C2"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Class E</w:t>
            </w:r>
          </w:p>
        </w:tc>
        <w:tc>
          <w:tcPr>
            <w:tcW w:w="401" w:type="pct"/>
            <w:tcBorders>
              <w:top w:val="nil"/>
              <w:left w:val="nil"/>
              <w:bottom w:val="nil"/>
              <w:right w:val="nil"/>
            </w:tcBorders>
            <w:shd w:val="clear" w:color="auto" w:fill="auto"/>
            <w:noWrap/>
            <w:vAlign w:val="center"/>
          </w:tcPr>
          <w:p w14:paraId="7EEC40FD" w14:textId="10C1FCE6"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p>
        </w:tc>
        <w:tc>
          <w:tcPr>
            <w:tcW w:w="401" w:type="pct"/>
            <w:tcBorders>
              <w:top w:val="nil"/>
              <w:left w:val="nil"/>
              <w:bottom w:val="nil"/>
              <w:right w:val="nil"/>
            </w:tcBorders>
            <w:shd w:val="clear" w:color="auto" w:fill="auto"/>
            <w:noWrap/>
            <w:vAlign w:val="center"/>
          </w:tcPr>
          <w:p w14:paraId="48862EFC"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p>
        </w:tc>
        <w:tc>
          <w:tcPr>
            <w:tcW w:w="401" w:type="pct"/>
            <w:tcBorders>
              <w:top w:val="nil"/>
              <w:left w:val="nil"/>
              <w:bottom w:val="nil"/>
              <w:right w:val="single" w:sz="4" w:space="0" w:color="auto"/>
            </w:tcBorders>
            <w:shd w:val="clear" w:color="auto" w:fill="auto"/>
            <w:noWrap/>
            <w:vAlign w:val="center"/>
          </w:tcPr>
          <w:p w14:paraId="5EC543CD" w14:textId="4DD573A2"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p>
        </w:tc>
        <w:tc>
          <w:tcPr>
            <w:tcW w:w="345" w:type="pct"/>
            <w:tcBorders>
              <w:top w:val="nil"/>
              <w:left w:val="nil"/>
              <w:bottom w:val="nil"/>
              <w:right w:val="nil"/>
            </w:tcBorders>
            <w:shd w:val="clear" w:color="auto" w:fill="auto"/>
            <w:noWrap/>
            <w:vAlign w:val="center"/>
          </w:tcPr>
          <w:p w14:paraId="50C6E989" w14:textId="1B635C3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p>
        </w:tc>
        <w:tc>
          <w:tcPr>
            <w:tcW w:w="345" w:type="pct"/>
            <w:tcBorders>
              <w:top w:val="nil"/>
              <w:left w:val="nil"/>
              <w:bottom w:val="nil"/>
              <w:right w:val="nil"/>
            </w:tcBorders>
            <w:shd w:val="clear" w:color="auto" w:fill="auto"/>
            <w:noWrap/>
            <w:vAlign w:val="center"/>
          </w:tcPr>
          <w:p w14:paraId="79FA1358"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p>
        </w:tc>
        <w:tc>
          <w:tcPr>
            <w:tcW w:w="486" w:type="pct"/>
            <w:tcBorders>
              <w:top w:val="nil"/>
              <w:left w:val="single" w:sz="8" w:space="0" w:color="auto"/>
              <w:bottom w:val="nil"/>
              <w:right w:val="nil"/>
            </w:tcBorders>
            <w:shd w:val="clear" w:color="auto" w:fill="auto"/>
            <w:noWrap/>
            <w:vAlign w:val="center"/>
          </w:tcPr>
          <w:p w14:paraId="09C50A5D" w14:textId="052FF1FE"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p>
        </w:tc>
        <w:tc>
          <w:tcPr>
            <w:tcW w:w="486" w:type="pct"/>
            <w:tcBorders>
              <w:top w:val="nil"/>
              <w:left w:val="nil"/>
              <w:bottom w:val="nil"/>
              <w:right w:val="nil"/>
            </w:tcBorders>
            <w:shd w:val="clear" w:color="auto" w:fill="auto"/>
            <w:noWrap/>
            <w:vAlign w:val="center"/>
          </w:tcPr>
          <w:p w14:paraId="672B3AC5"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p>
        </w:tc>
        <w:tc>
          <w:tcPr>
            <w:tcW w:w="486" w:type="pct"/>
            <w:tcBorders>
              <w:top w:val="nil"/>
              <w:left w:val="nil"/>
              <w:bottom w:val="nil"/>
              <w:right w:val="single" w:sz="4" w:space="0" w:color="auto"/>
            </w:tcBorders>
            <w:shd w:val="clear" w:color="auto" w:fill="auto"/>
            <w:noWrap/>
            <w:vAlign w:val="center"/>
          </w:tcPr>
          <w:p w14:paraId="007A7F1F" w14:textId="67C17EF2"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p>
        </w:tc>
        <w:tc>
          <w:tcPr>
            <w:tcW w:w="416" w:type="pct"/>
            <w:tcBorders>
              <w:top w:val="nil"/>
              <w:left w:val="nil"/>
              <w:bottom w:val="nil"/>
              <w:right w:val="nil"/>
            </w:tcBorders>
            <w:shd w:val="clear" w:color="auto" w:fill="auto"/>
            <w:noWrap/>
            <w:vAlign w:val="center"/>
          </w:tcPr>
          <w:p w14:paraId="766B7CC9" w14:textId="7CABD96F"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p>
        </w:tc>
        <w:tc>
          <w:tcPr>
            <w:tcW w:w="416" w:type="pct"/>
            <w:tcBorders>
              <w:top w:val="nil"/>
              <w:left w:val="nil"/>
              <w:bottom w:val="nil"/>
              <w:right w:val="single" w:sz="8" w:space="0" w:color="auto"/>
            </w:tcBorders>
            <w:shd w:val="clear" w:color="auto" w:fill="auto"/>
            <w:noWrap/>
            <w:vAlign w:val="center"/>
          </w:tcPr>
          <w:p w14:paraId="149F1187" w14:textId="025E749A"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p>
        </w:tc>
      </w:tr>
      <w:tr w:rsidR="00CF0101" w:rsidRPr="00CF0101" w14:paraId="00DBBF48" w14:textId="77777777" w:rsidTr="00CF0101">
        <w:trPr>
          <w:trHeight w:val="255"/>
        </w:trPr>
        <w:tc>
          <w:tcPr>
            <w:tcW w:w="820" w:type="pct"/>
            <w:tcBorders>
              <w:top w:val="single" w:sz="8" w:space="0" w:color="auto"/>
              <w:left w:val="single" w:sz="8" w:space="0" w:color="auto"/>
              <w:bottom w:val="nil"/>
              <w:right w:val="single" w:sz="8" w:space="0" w:color="auto"/>
            </w:tcBorders>
            <w:shd w:val="clear" w:color="auto" w:fill="auto"/>
            <w:noWrap/>
            <w:vAlign w:val="center"/>
            <w:hideMark/>
          </w:tcPr>
          <w:p w14:paraId="27A05D37"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6"/>
                <w:szCs w:val="18"/>
              </w:rPr>
            </w:pPr>
            <w:r w:rsidRPr="00CF0101">
              <w:rPr>
                <w:rFonts w:ascii="Arial" w:eastAsia="SimSun" w:hAnsi="Arial" w:cs="Arial"/>
                <w:b/>
                <w:bCs/>
                <w:color w:val="000000"/>
                <w:sz w:val="16"/>
                <w:szCs w:val="18"/>
              </w:rPr>
              <w:t>Overall</w:t>
            </w:r>
          </w:p>
        </w:tc>
        <w:tc>
          <w:tcPr>
            <w:tcW w:w="401" w:type="pct"/>
            <w:tcBorders>
              <w:top w:val="single" w:sz="8" w:space="0" w:color="auto"/>
              <w:left w:val="single" w:sz="8" w:space="0" w:color="auto"/>
              <w:bottom w:val="nil"/>
              <w:right w:val="nil"/>
            </w:tcBorders>
            <w:shd w:val="clear" w:color="000000" w:fill="CCFFCC"/>
            <w:noWrap/>
            <w:vAlign w:val="center"/>
            <w:hideMark/>
          </w:tcPr>
          <w:p w14:paraId="4E24D953"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6"/>
                <w:szCs w:val="18"/>
              </w:rPr>
            </w:pPr>
            <w:r w:rsidRPr="00CF0101">
              <w:rPr>
                <w:rFonts w:ascii="Arial" w:eastAsia="SimSun" w:hAnsi="Arial" w:cs="Arial"/>
                <w:sz w:val="16"/>
                <w:szCs w:val="18"/>
              </w:rPr>
              <w:t>-3.49%</w:t>
            </w:r>
          </w:p>
        </w:tc>
        <w:tc>
          <w:tcPr>
            <w:tcW w:w="401" w:type="pct"/>
            <w:tcBorders>
              <w:top w:val="single" w:sz="8" w:space="0" w:color="auto"/>
              <w:left w:val="nil"/>
              <w:bottom w:val="nil"/>
              <w:right w:val="nil"/>
            </w:tcBorders>
            <w:shd w:val="clear" w:color="auto" w:fill="auto"/>
            <w:noWrap/>
            <w:vAlign w:val="center"/>
            <w:hideMark/>
          </w:tcPr>
          <w:p w14:paraId="76B236E4"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-2.69%</w:t>
            </w:r>
          </w:p>
        </w:tc>
        <w:tc>
          <w:tcPr>
            <w:tcW w:w="401" w:type="pct"/>
            <w:tcBorders>
              <w:top w:val="single" w:sz="8" w:space="0" w:color="auto"/>
              <w:left w:val="nil"/>
              <w:bottom w:val="nil"/>
              <w:right w:val="single" w:sz="4" w:space="0" w:color="auto"/>
            </w:tcBorders>
            <w:shd w:val="clear" w:color="auto" w:fill="auto"/>
            <w:noWrap/>
            <w:vAlign w:val="center"/>
            <w:hideMark/>
          </w:tcPr>
          <w:p w14:paraId="2DF0BEB1"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-2.87%</w:t>
            </w:r>
          </w:p>
        </w:tc>
        <w:tc>
          <w:tcPr>
            <w:tcW w:w="345" w:type="pct"/>
            <w:tcBorders>
              <w:top w:val="single" w:sz="8" w:space="0" w:color="auto"/>
              <w:left w:val="nil"/>
              <w:bottom w:val="nil"/>
              <w:right w:val="nil"/>
            </w:tcBorders>
            <w:shd w:val="clear" w:color="auto" w:fill="auto"/>
            <w:noWrap/>
            <w:vAlign w:val="center"/>
            <w:hideMark/>
          </w:tcPr>
          <w:p w14:paraId="07D05B81"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150%</w:t>
            </w:r>
          </w:p>
        </w:tc>
        <w:tc>
          <w:tcPr>
            <w:tcW w:w="345" w:type="pct"/>
            <w:tcBorders>
              <w:top w:val="single" w:sz="8" w:space="0" w:color="auto"/>
              <w:left w:val="nil"/>
              <w:bottom w:val="nil"/>
              <w:right w:val="nil"/>
            </w:tcBorders>
            <w:shd w:val="clear" w:color="auto" w:fill="auto"/>
            <w:noWrap/>
            <w:vAlign w:val="center"/>
            <w:hideMark/>
          </w:tcPr>
          <w:p w14:paraId="5F53171D"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120%</w:t>
            </w:r>
          </w:p>
        </w:tc>
        <w:tc>
          <w:tcPr>
            <w:tcW w:w="486" w:type="pct"/>
            <w:tcBorders>
              <w:top w:val="single" w:sz="8" w:space="0" w:color="auto"/>
              <w:left w:val="single" w:sz="8" w:space="0" w:color="auto"/>
              <w:bottom w:val="nil"/>
              <w:right w:val="nil"/>
            </w:tcBorders>
            <w:shd w:val="clear" w:color="auto" w:fill="auto"/>
            <w:noWrap/>
            <w:vAlign w:val="center"/>
            <w:hideMark/>
          </w:tcPr>
          <w:p w14:paraId="11AA96AB"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-0.53%</w:t>
            </w:r>
          </w:p>
        </w:tc>
        <w:tc>
          <w:tcPr>
            <w:tcW w:w="486" w:type="pct"/>
            <w:tcBorders>
              <w:top w:val="single" w:sz="8" w:space="0" w:color="auto"/>
              <w:left w:val="nil"/>
              <w:bottom w:val="nil"/>
              <w:right w:val="nil"/>
            </w:tcBorders>
            <w:shd w:val="clear" w:color="auto" w:fill="auto"/>
            <w:noWrap/>
            <w:vAlign w:val="center"/>
            <w:hideMark/>
          </w:tcPr>
          <w:p w14:paraId="5862DD82"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-0.53%</w:t>
            </w:r>
          </w:p>
        </w:tc>
        <w:tc>
          <w:tcPr>
            <w:tcW w:w="486" w:type="pct"/>
            <w:tcBorders>
              <w:top w:val="single" w:sz="8" w:space="0" w:color="auto"/>
              <w:left w:val="nil"/>
              <w:bottom w:val="nil"/>
              <w:right w:val="single" w:sz="4" w:space="0" w:color="auto"/>
            </w:tcBorders>
            <w:shd w:val="clear" w:color="auto" w:fill="auto"/>
            <w:noWrap/>
            <w:vAlign w:val="center"/>
            <w:hideMark/>
          </w:tcPr>
          <w:p w14:paraId="63D8B7B0"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-0.69%</w:t>
            </w:r>
          </w:p>
        </w:tc>
        <w:tc>
          <w:tcPr>
            <w:tcW w:w="416" w:type="pct"/>
            <w:tcBorders>
              <w:top w:val="single" w:sz="8" w:space="0" w:color="auto"/>
              <w:left w:val="nil"/>
              <w:bottom w:val="nil"/>
              <w:right w:val="nil"/>
            </w:tcBorders>
            <w:shd w:val="clear" w:color="auto" w:fill="auto"/>
            <w:noWrap/>
            <w:vAlign w:val="center"/>
            <w:hideMark/>
          </w:tcPr>
          <w:p w14:paraId="0C0BD79F"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98%</w:t>
            </w:r>
          </w:p>
        </w:tc>
        <w:tc>
          <w:tcPr>
            <w:tcW w:w="416" w:type="pct"/>
            <w:tcBorders>
              <w:top w:val="single" w:sz="8" w:space="0" w:color="auto"/>
              <w:left w:val="nil"/>
              <w:bottom w:val="nil"/>
              <w:right w:val="single" w:sz="8" w:space="0" w:color="auto"/>
            </w:tcBorders>
            <w:shd w:val="clear" w:color="auto" w:fill="auto"/>
            <w:noWrap/>
            <w:vAlign w:val="center"/>
            <w:hideMark/>
          </w:tcPr>
          <w:p w14:paraId="3D5BABD4"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100%</w:t>
            </w:r>
          </w:p>
        </w:tc>
      </w:tr>
      <w:tr w:rsidR="00CF0101" w:rsidRPr="00CF0101" w14:paraId="6E029F5F" w14:textId="77777777" w:rsidTr="00CF0101">
        <w:trPr>
          <w:trHeight w:val="255"/>
        </w:trPr>
        <w:tc>
          <w:tcPr>
            <w:tcW w:w="820" w:type="pct"/>
            <w:tcBorders>
              <w:top w:val="single" w:sz="8" w:space="0" w:color="auto"/>
              <w:left w:val="single" w:sz="8" w:space="0" w:color="auto"/>
              <w:bottom w:val="nil"/>
              <w:right w:val="single" w:sz="8" w:space="0" w:color="auto"/>
            </w:tcBorders>
            <w:shd w:val="clear" w:color="auto" w:fill="auto"/>
            <w:noWrap/>
            <w:vAlign w:val="center"/>
            <w:hideMark/>
          </w:tcPr>
          <w:p w14:paraId="0945E9C7"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Class D</w:t>
            </w:r>
          </w:p>
        </w:tc>
        <w:tc>
          <w:tcPr>
            <w:tcW w:w="401" w:type="pct"/>
            <w:tcBorders>
              <w:top w:val="single" w:sz="8" w:space="0" w:color="auto"/>
              <w:left w:val="nil"/>
              <w:bottom w:val="nil"/>
              <w:right w:val="nil"/>
            </w:tcBorders>
            <w:shd w:val="clear" w:color="auto" w:fill="auto"/>
            <w:noWrap/>
            <w:vAlign w:val="center"/>
            <w:hideMark/>
          </w:tcPr>
          <w:p w14:paraId="5A2628BF"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-1.16%</w:t>
            </w:r>
          </w:p>
        </w:tc>
        <w:tc>
          <w:tcPr>
            <w:tcW w:w="401" w:type="pct"/>
            <w:tcBorders>
              <w:top w:val="single" w:sz="8" w:space="0" w:color="auto"/>
              <w:left w:val="nil"/>
              <w:bottom w:val="nil"/>
              <w:right w:val="nil"/>
            </w:tcBorders>
            <w:shd w:val="clear" w:color="auto" w:fill="auto"/>
            <w:noWrap/>
            <w:vAlign w:val="center"/>
            <w:hideMark/>
          </w:tcPr>
          <w:p w14:paraId="04F6083C"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-0.89%</w:t>
            </w:r>
          </w:p>
        </w:tc>
        <w:tc>
          <w:tcPr>
            <w:tcW w:w="401" w:type="pct"/>
            <w:tcBorders>
              <w:top w:val="single" w:sz="8" w:space="0" w:color="auto"/>
              <w:left w:val="nil"/>
              <w:bottom w:val="nil"/>
              <w:right w:val="single" w:sz="4" w:space="0" w:color="auto"/>
            </w:tcBorders>
            <w:shd w:val="clear" w:color="auto" w:fill="auto"/>
            <w:noWrap/>
            <w:vAlign w:val="center"/>
            <w:hideMark/>
          </w:tcPr>
          <w:p w14:paraId="6DA6A3AF"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-1.14%</w:t>
            </w:r>
          </w:p>
        </w:tc>
        <w:tc>
          <w:tcPr>
            <w:tcW w:w="345" w:type="pct"/>
            <w:tcBorders>
              <w:top w:val="single" w:sz="8" w:space="0" w:color="auto"/>
              <w:left w:val="nil"/>
              <w:bottom w:val="nil"/>
              <w:right w:val="nil"/>
            </w:tcBorders>
            <w:shd w:val="clear" w:color="auto" w:fill="auto"/>
            <w:noWrap/>
            <w:vAlign w:val="center"/>
            <w:hideMark/>
          </w:tcPr>
          <w:p w14:paraId="2CE27220"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149%</w:t>
            </w:r>
          </w:p>
        </w:tc>
        <w:tc>
          <w:tcPr>
            <w:tcW w:w="345" w:type="pct"/>
            <w:tcBorders>
              <w:top w:val="single" w:sz="8" w:space="0" w:color="auto"/>
              <w:left w:val="nil"/>
              <w:bottom w:val="nil"/>
              <w:right w:val="single" w:sz="8" w:space="0" w:color="auto"/>
            </w:tcBorders>
            <w:shd w:val="clear" w:color="auto" w:fill="auto"/>
            <w:noWrap/>
            <w:vAlign w:val="center"/>
            <w:hideMark/>
          </w:tcPr>
          <w:p w14:paraId="064111B7"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127%</w:t>
            </w:r>
          </w:p>
        </w:tc>
        <w:tc>
          <w:tcPr>
            <w:tcW w:w="486" w:type="pct"/>
            <w:tcBorders>
              <w:top w:val="single" w:sz="8" w:space="0" w:color="auto"/>
              <w:left w:val="nil"/>
              <w:bottom w:val="nil"/>
              <w:right w:val="nil"/>
            </w:tcBorders>
            <w:shd w:val="clear" w:color="auto" w:fill="auto"/>
            <w:noWrap/>
            <w:vAlign w:val="center"/>
            <w:hideMark/>
          </w:tcPr>
          <w:p w14:paraId="09515607"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0.67%</w:t>
            </w:r>
          </w:p>
        </w:tc>
        <w:tc>
          <w:tcPr>
            <w:tcW w:w="486" w:type="pct"/>
            <w:tcBorders>
              <w:top w:val="single" w:sz="8" w:space="0" w:color="auto"/>
              <w:left w:val="nil"/>
              <w:bottom w:val="nil"/>
              <w:right w:val="nil"/>
            </w:tcBorders>
            <w:shd w:val="clear" w:color="auto" w:fill="auto"/>
            <w:noWrap/>
            <w:vAlign w:val="center"/>
            <w:hideMark/>
          </w:tcPr>
          <w:p w14:paraId="105DF508"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0.15%</w:t>
            </w:r>
          </w:p>
        </w:tc>
        <w:tc>
          <w:tcPr>
            <w:tcW w:w="486" w:type="pct"/>
            <w:tcBorders>
              <w:top w:val="single" w:sz="8" w:space="0" w:color="auto"/>
              <w:left w:val="nil"/>
              <w:bottom w:val="nil"/>
              <w:right w:val="single" w:sz="4" w:space="0" w:color="auto"/>
            </w:tcBorders>
            <w:shd w:val="clear" w:color="auto" w:fill="auto"/>
            <w:noWrap/>
            <w:vAlign w:val="center"/>
            <w:hideMark/>
          </w:tcPr>
          <w:p w14:paraId="7F8DE701"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0.09%</w:t>
            </w:r>
          </w:p>
        </w:tc>
        <w:tc>
          <w:tcPr>
            <w:tcW w:w="416" w:type="pct"/>
            <w:tcBorders>
              <w:top w:val="single" w:sz="8" w:space="0" w:color="auto"/>
              <w:left w:val="nil"/>
              <w:bottom w:val="nil"/>
              <w:right w:val="nil"/>
            </w:tcBorders>
            <w:shd w:val="clear" w:color="auto" w:fill="auto"/>
            <w:noWrap/>
            <w:vAlign w:val="center"/>
            <w:hideMark/>
          </w:tcPr>
          <w:p w14:paraId="01E40CED"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99%</w:t>
            </w:r>
          </w:p>
        </w:tc>
        <w:tc>
          <w:tcPr>
            <w:tcW w:w="416" w:type="pct"/>
            <w:tcBorders>
              <w:top w:val="single" w:sz="8" w:space="0" w:color="auto"/>
              <w:left w:val="nil"/>
              <w:bottom w:val="nil"/>
              <w:right w:val="single" w:sz="8" w:space="0" w:color="auto"/>
            </w:tcBorders>
            <w:shd w:val="clear" w:color="auto" w:fill="auto"/>
            <w:noWrap/>
            <w:vAlign w:val="center"/>
            <w:hideMark/>
          </w:tcPr>
          <w:p w14:paraId="24D08171"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99%</w:t>
            </w:r>
          </w:p>
        </w:tc>
      </w:tr>
      <w:tr w:rsidR="00CF0101" w:rsidRPr="00CF0101" w14:paraId="796A6981" w14:textId="77777777" w:rsidTr="00CF0101">
        <w:trPr>
          <w:trHeight w:val="255"/>
        </w:trPr>
        <w:tc>
          <w:tcPr>
            <w:tcW w:w="820" w:type="pct"/>
            <w:tcBorders>
              <w:top w:val="nil"/>
              <w:left w:val="single" w:sz="8" w:space="0" w:color="auto"/>
              <w:bottom w:val="single" w:sz="8" w:space="0" w:color="auto"/>
              <w:right w:val="single" w:sz="8" w:space="0" w:color="auto"/>
            </w:tcBorders>
            <w:shd w:val="clear" w:color="auto" w:fill="auto"/>
            <w:noWrap/>
            <w:vAlign w:val="center"/>
            <w:hideMark/>
          </w:tcPr>
          <w:p w14:paraId="75A8EFC0"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Class F (optional)</w:t>
            </w:r>
          </w:p>
        </w:tc>
        <w:tc>
          <w:tcPr>
            <w:tcW w:w="401" w:type="pct"/>
            <w:tcBorders>
              <w:top w:val="nil"/>
              <w:left w:val="nil"/>
              <w:bottom w:val="single" w:sz="8" w:space="0" w:color="auto"/>
              <w:right w:val="nil"/>
            </w:tcBorders>
            <w:shd w:val="clear" w:color="auto" w:fill="auto"/>
            <w:noWrap/>
            <w:vAlign w:val="center"/>
            <w:hideMark/>
          </w:tcPr>
          <w:p w14:paraId="6D029CD9"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-2.18%</w:t>
            </w:r>
          </w:p>
        </w:tc>
        <w:tc>
          <w:tcPr>
            <w:tcW w:w="401" w:type="pct"/>
            <w:tcBorders>
              <w:top w:val="nil"/>
              <w:left w:val="nil"/>
              <w:bottom w:val="single" w:sz="8" w:space="0" w:color="auto"/>
              <w:right w:val="nil"/>
            </w:tcBorders>
            <w:shd w:val="clear" w:color="auto" w:fill="auto"/>
            <w:noWrap/>
            <w:vAlign w:val="center"/>
            <w:hideMark/>
          </w:tcPr>
          <w:p w14:paraId="184813AA"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-2.17%</w:t>
            </w:r>
          </w:p>
        </w:tc>
        <w:tc>
          <w:tcPr>
            <w:tcW w:w="401" w:type="pct"/>
            <w:tcBorders>
              <w:top w:val="nil"/>
              <w:left w:val="nil"/>
              <w:bottom w:val="single" w:sz="8" w:space="0" w:color="auto"/>
              <w:right w:val="single" w:sz="4" w:space="0" w:color="auto"/>
            </w:tcBorders>
            <w:shd w:val="clear" w:color="auto" w:fill="auto"/>
            <w:noWrap/>
            <w:vAlign w:val="center"/>
            <w:hideMark/>
          </w:tcPr>
          <w:p w14:paraId="20272AB7"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-2.19%</w:t>
            </w:r>
          </w:p>
        </w:tc>
        <w:tc>
          <w:tcPr>
            <w:tcW w:w="345" w:type="pct"/>
            <w:tcBorders>
              <w:top w:val="nil"/>
              <w:left w:val="nil"/>
              <w:bottom w:val="single" w:sz="8" w:space="0" w:color="auto"/>
              <w:right w:val="nil"/>
            </w:tcBorders>
            <w:shd w:val="clear" w:color="auto" w:fill="auto"/>
            <w:noWrap/>
            <w:vAlign w:val="center"/>
            <w:hideMark/>
          </w:tcPr>
          <w:p w14:paraId="199E6CAC"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146%</w:t>
            </w:r>
          </w:p>
        </w:tc>
        <w:tc>
          <w:tcPr>
            <w:tcW w:w="345" w:type="pct"/>
            <w:tcBorders>
              <w:top w:val="nil"/>
              <w:left w:val="nil"/>
              <w:bottom w:val="single" w:sz="8" w:space="0" w:color="auto"/>
              <w:right w:val="single" w:sz="8" w:space="0" w:color="auto"/>
            </w:tcBorders>
            <w:shd w:val="clear" w:color="auto" w:fill="auto"/>
            <w:noWrap/>
            <w:vAlign w:val="center"/>
            <w:hideMark/>
          </w:tcPr>
          <w:p w14:paraId="6DBBD32E"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119%</w:t>
            </w:r>
          </w:p>
        </w:tc>
        <w:tc>
          <w:tcPr>
            <w:tcW w:w="486" w:type="pct"/>
            <w:tcBorders>
              <w:top w:val="nil"/>
              <w:left w:val="nil"/>
              <w:bottom w:val="single" w:sz="8" w:space="0" w:color="auto"/>
              <w:right w:val="nil"/>
            </w:tcBorders>
            <w:shd w:val="clear" w:color="auto" w:fill="auto"/>
            <w:noWrap/>
            <w:vAlign w:val="center"/>
            <w:hideMark/>
          </w:tcPr>
          <w:p w14:paraId="59A17D9A"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#VALUE!</w:t>
            </w:r>
          </w:p>
        </w:tc>
        <w:tc>
          <w:tcPr>
            <w:tcW w:w="486" w:type="pct"/>
            <w:tcBorders>
              <w:top w:val="nil"/>
              <w:left w:val="nil"/>
              <w:bottom w:val="single" w:sz="8" w:space="0" w:color="auto"/>
              <w:right w:val="nil"/>
            </w:tcBorders>
            <w:shd w:val="clear" w:color="auto" w:fill="auto"/>
            <w:noWrap/>
            <w:vAlign w:val="center"/>
            <w:hideMark/>
          </w:tcPr>
          <w:p w14:paraId="235C5A62"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#VALUE!</w:t>
            </w:r>
          </w:p>
        </w:tc>
        <w:tc>
          <w:tcPr>
            <w:tcW w:w="486" w:type="pct"/>
            <w:tcBorders>
              <w:top w:val="nil"/>
              <w:left w:val="nil"/>
              <w:bottom w:val="single" w:sz="8" w:space="0" w:color="auto"/>
              <w:right w:val="single" w:sz="4" w:space="0" w:color="auto"/>
            </w:tcBorders>
            <w:shd w:val="clear" w:color="auto" w:fill="auto"/>
            <w:noWrap/>
            <w:vAlign w:val="center"/>
            <w:hideMark/>
          </w:tcPr>
          <w:p w14:paraId="2904287C"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#VALUE!</w:t>
            </w:r>
          </w:p>
        </w:tc>
        <w:tc>
          <w:tcPr>
            <w:tcW w:w="416" w:type="pct"/>
            <w:tcBorders>
              <w:top w:val="nil"/>
              <w:left w:val="nil"/>
              <w:bottom w:val="single" w:sz="8" w:space="0" w:color="auto"/>
              <w:right w:val="nil"/>
            </w:tcBorders>
            <w:shd w:val="clear" w:color="auto" w:fill="auto"/>
            <w:noWrap/>
            <w:vAlign w:val="center"/>
            <w:hideMark/>
          </w:tcPr>
          <w:p w14:paraId="1F91F072"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#DIV/0!</w:t>
            </w:r>
          </w:p>
        </w:tc>
        <w:tc>
          <w:tcPr>
            <w:tcW w:w="416" w:type="pct"/>
            <w:tcBorders>
              <w:top w:val="nil"/>
              <w:left w:val="nil"/>
              <w:bottom w:val="single" w:sz="8" w:space="0" w:color="auto"/>
              <w:right w:val="single" w:sz="8" w:space="0" w:color="auto"/>
            </w:tcBorders>
            <w:shd w:val="clear" w:color="auto" w:fill="auto"/>
            <w:noWrap/>
            <w:vAlign w:val="center"/>
            <w:hideMark/>
          </w:tcPr>
          <w:p w14:paraId="3CC1FF42" w14:textId="77777777" w:rsidR="00CF0101" w:rsidRPr="00CF0101" w:rsidRDefault="00CF0101" w:rsidP="00CF0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6"/>
                <w:szCs w:val="18"/>
              </w:rPr>
            </w:pPr>
            <w:r w:rsidRPr="00CF0101">
              <w:rPr>
                <w:rFonts w:ascii="Arial" w:eastAsia="SimSun" w:hAnsi="Arial" w:cs="Arial"/>
                <w:color w:val="000000"/>
                <w:sz w:val="16"/>
                <w:szCs w:val="18"/>
              </w:rPr>
              <w:t>#DIV/0!</w:t>
            </w:r>
          </w:p>
        </w:tc>
      </w:tr>
    </w:tbl>
    <w:p w14:paraId="2F50A7E3" w14:textId="77777777" w:rsidR="00CF0101" w:rsidRPr="00CF0101" w:rsidRDefault="00CF0101" w:rsidP="00CF0101"/>
    <w:p w14:paraId="4D3D92E4" w14:textId="0F856194" w:rsidR="00A00FB4" w:rsidRDefault="00594024" w:rsidP="00A00FB4">
      <w:pPr>
        <w:pStyle w:val="Caption"/>
        <w:keepNext/>
        <w:jc w:val="center"/>
        <w:rPr>
          <w:b w:val="0"/>
        </w:rPr>
      </w:pPr>
      <w:bookmarkStart w:id="4" w:name="_Ref518062751"/>
      <w:r>
        <w:t xml:space="preserve"> </w:t>
      </w:r>
      <w:r w:rsidR="00A00FB4">
        <w:t xml:space="preserve">Table </w:t>
      </w:r>
      <w:r w:rsidR="00A00FB4">
        <w:fldChar w:fldCharType="begin"/>
      </w:r>
      <w:r w:rsidR="00A00FB4">
        <w:instrText xml:space="preserve"> SEQ Table \* ARABIC </w:instrText>
      </w:r>
      <w:r w:rsidR="00A00FB4">
        <w:fldChar w:fldCharType="separate"/>
      </w:r>
      <w:r w:rsidR="00F1247B">
        <w:rPr>
          <w:noProof/>
        </w:rPr>
        <w:t>3</w:t>
      </w:r>
      <w:r w:rsidR="00A00FB4">
        <w:fldChar w:fldCharType="end"/>
      </w:r>
      <w:bookmarkEnd w:id="4"/>
      <w:r w:rsidR="00A00FB4" w:rsidRPr="00A00FB4">
        <w:rPr>
          <w:b w:val="0"/>
        </w:rPr>
        <w:t xml:space="preserve"> Results for </w:t>
      </w:r>
      <w:r>
        <w:rPr>
          <w:b w:val="0"/>
        </w:rPr>
        <w:t>LDB</w:t>
      </w:r>
      <w:r w:rsidR="00A00FB4" w:rsidRPr="00A00FB4">
        <w:rPr>
          <w:b w:val="0"/>
        </w:rPr>
        <w:t xml:space="preserve"> configuration</w:t>
      </w:r>
    </w:p>
    <w:tbl>
      <w:tblPr>
        <w:tblW w:w="5000" w:type="pct"/>
        <w:tblLook w:val="04A0" w:firstRow="1" w:lastRow="0" w:firstColumn="1" w:lastColumn="0" w:noHBand="0" w:noVBand="1"/>
      </w:tblPr>
      <w:tblGrid>
        <w:gridCol w:w="1314"/>
        <w:gridCol w:w="803"/>
        <w:gridCol w:w="803"/>
        <w:gridCol w:w="803"/>
        <w:gridCol w:w="803"/>
        <w:gridCol w:w="804"/>
        <w:gridCol w:w="804"/>
        <w:gridCol w:w="804"/>
        <w:gridCol w:w="804"/>
        <w:gridCol w:w="804"/>
        <w:gridCol w:w="804"/>
      </w:tblGrid>
      <w:tr w:rsidR="008216B9" w:rsidRPr="008216B9" w14:paraId="6E82DA4D" w14:textId="77777777" w:rsidTr="008216B9">
        <w:trPr>
          <w:trHeight w:val="255"/>
        </w:trPr>
        <w:tc>
          <w:tcPr>
            <w:tcW w:w="670" w:type="pct"/>
            <w:tcBorders>
              <w:top w:val="nil"/>
              <w:left w:val="nil"/>
              <w:bottom w:val="nil"/>
              <w:right w:val="nil"/>
            </w:tcBorders>
            <w:shd w:val="clear" w:color="auto" w:fill="auto"/>
            <w:noWrap/>
            <w:vAlign w:val="center"/>
            <w:hideMark/>
          </w:tcPr>
          <w:p w14:paraId="09288644"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2B395B3"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8216B9">
              <w:rPr>
                <w:rFonts w:ascii="Arial" w:hAnsi="Arial" w:cs="Arial"/>
                <w:b/>
                <w:bCs/>
                <w:color w:val="000000"/>
                <w:sz w:val="14"/>
                <w:szCs w:val="18"/>
              </w:rPr>
              <w:t xml:space="preserve">Low delay B Main10 </w:t>
            </w:r>
          </w:p>
        </w:tc>
      </w:tr>
      <w:tr w:rsidR="008216B9" w:rsidRPr="008216B9" w14:paraId="3291144A" w14:textId="77777777" w:rsidTr="008216B9">
        <w:trPr>
          <w:trHeight w:val="255"/>
        </w:trPr>
        <w:tc>
          <w:tcPr>
            <w:tcW w:w="670" w:type="pct"/>
            <w:tcBorders>
              <w:top w:val="nil"/>
              <w:left w:val="nil"/>
              <w:bottom w:val="nil"/>
              <w:right w:val="nil"/>
            </w:tcBorders>
            <w:shd w:val="clear" w:color="auto" w:fill="auto"/>
            <w:noWrap/>
            <w:vAlign w:val="center"/>
            <w:hideMark/>
          </w:tcPr>
          <w:p w14:paraId="2CFDB9EE"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CD29FFA"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8216B9">
              <w:rPr>
                <w:rFonts w:ascii="Arial" w:hAnsi="Arial" w:cs="Arial"/>
                <w:b/>
                <w:bCs/>
                <w:color w:val="000000"/>
                <w:sz w:val="14"/>
                <w:szCs w:val="18"/>
              </w:rPr>
              <w:t>Over VTM-1.0</w:t>
            </w:r>
          </w:p>
        </w:tc>
        <w:tc>
          <w:tcPr>
            <w:tcW w:w="2165" w:type="pct"/>
            <w:gridSpan w:val="5"/>
            <w:tcBorders>
              <w:top w:val="single" w:sz="8" w:space="0" w:color="auto"/>
              <w:left w:val="nil"/>
              <w:bottom w:val="nil"/>
              <w:right w:val="single" w:sz="8" w:space="0" w:color="000000"/>
            </w:tcBorders>
            <w:shd w:val="clear" w:color="auto" w:fill="auto"/>
            <w:noWrap/>
            <w:vAlign w:val="center"/>
            <w:hideMark/>
          </w:tcPr>
          <w:p w14:paraId="574FFC5B"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8216B9">
              <w:rPr>
                <w:rFonts w:ascii="Arial" w:hAnsi="Arial" w:cs="Arial"/>
                <w:b/>
                <w:bCs/>
                <w:color w:val="000000"/>
                <w:sz w:val="14"/>
                <w:szCs w:val="18"/>
              </w:rPr>
              <w:t>Over VTM-</w:t>
            </w:r>
            <w:proofErr w:type="spellStart"/>
            <w:r w:rsidRPr="008216B9">
              <w:rPr>
                <w:rFonts w:ascii="Arial" w:hAnsi="Arial" w:cs="Arial"/>
                <w:b/>
                <w:bCs/>
                <w:color w:val="000000"/>
                <w:sz w:val="14"/>
                <w:szCs w:val="18"/>
              </w:rPr>
              <w:t>BMSAffine</w:t>
            </w:r>
            <w:proofErr w:type="spellEnd"/>
          </w:p>
        </w:tc>
      </w:tr>
      <w:tr w:rsidR="008216B9" w:rsidRPr="008216B9" w14:paraId="1F5433E1" w14:textId="77777777" w:rsidTr="008216B9">
        <w:trPr>
          <w:trHeight w:val="255"/>
        </w:trPr>
        <w:tc>
          <w:tcPr>
            <w:tcW w:w="670" w:type="pct"/>
            <w:tcBorders>
              <w:top w:val="nil"/>
              <w:left w:val="nil"/>
              <w:bottom w:val="nil"/>
              <w:right w:val="nil"/>
            </w:tcBorders>
            <w:shd w:val="clear" w:color="auto" w:fill="auto"/>
            <w:noWrap/>
            <w:vAlign w:val="center"/>
            <w:hideMark/>
          </w:tcPr>
          <w:p w14:paraId="02C41D93"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p>
        </w:tc>
        <w:tc>
          <w:tcPr>
            <w:tcW w:w="433" w:type="pct"/>
            <w:tcBorders>
              <w:top w:val="nil"/>
              <w:left w:val="single" w:sz="8" w:space="0" w:color="auto"/>
              <w:bottom w:val="single" w:sz="8" w:space="0" w:color="auto"/>
              <w:right w:val="nil"/>
            </w:tcBorders>
            <w:shd w:val="clear" w:color="auto" w:fill="auto"/>
            <w:noWrap/>
            <w:vAlign w:val="center"/>
            <w:hideMark/>
          </w:tcPr>
          <w:p w14:paraId="38AF36D7"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Y</w:t>
            </w:r>
          </w:p>
        </w:tc>
        <w:tc>
          <w:tcPr>
            <w:tcW w:w="433" w:type="pct"/>
            <w:tcBorders>
              <w:top w:val="nil"/>
              <w:left w:val="nil"/>
              <w:bottom w:val="single" w:sz="8" w:space="0" w:color="auto"/>
              <w:right w:val="nil"/>
            </w:tcBorders>
            <w:shd w:val="clear" w:color="auto" w:fill="auto"/>
            <w:noWrap/>
            <w:vAlign w:val="center"/>
            <w:hideMark/>
          </w:tcPr>
          <w:p w14:paraId="34D7B6EB"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U</w:t>
            </w:r>
          </w:p>
        </w:tc>
        <w:tc>
          <w:tcPr>
            <w:tcW w:w="433" w:type="pct"/>
            <w:tcBorders>
              <w:top w:val="nil"/>
              <w:left w:val="nil"/>
              <w:bottom w:val="single" w:sz="8" w:space="0" w:color="auto"/>
              <w:right w:val="single" w:sz="4" w:space="0" w:color="auto"/>
            </w:tcBorders>
            <w:shd w:val="clear" w:color="auto" w:fill="auto"/>
            <w:noWrap/>
            <w:vAlign w:val="center"/>
            <w:hideMark/>
          </w:tcPr>
          <w:p w14:paraId="52911390"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w:t>
            </w:r>
          </w:p>
        </w:tc>
        <w:tc>
          <w:tcPr>
            <w:tcW w:w="433" w:type="pct"/>
            <w:tcBorders>
              <w:top w:val="nil"/>
              <w:left w:val="nil"/>
              <w:bottom w:val="single" w:sz="8" w:space="0" w:color="auto"/>
              <w:right w:val="nil"/>
            </w:tcBorders>
            <w:shd w:val="clear" w:color="auto" w:fill="auto"/>
            <w:noWrap/>
            <w:vAlign w:val="center"/>
            <w:hideMark/>
          </w:tcPr>
          <w:p w14:paraId="22A84C03"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roofErr w:type="spellStart"/>
            <w:r w:rsidRPr="008216B9">
              <w:rPr>
                <w:rFonts w:ascii="Arial" w:hAnsi="Arial" w:cs="Arial"/>
                <w:color w:val="000000"/>
                <w:sz w:val="14"/>
                <w:szCs w:val="18"/>
              </w:rPr>
              <w:t>EncT</w:t>
            </w:r>
            <w:proofErr w:type="spellEnd"/>
          </w:p>
        </w:tc>
        <w:tc>
          <w:tcPr>
            <w:tcW w:w="433" w:type="pct"/>
            <w:tcBorders>
              <w:top w:val="nil"/>
              <w:left w:val="nil"/>
              <w:bottom w:val="single" w:sz="8" w:space="0" w:color="auto"/>
              <w:right w:val="single" w:sz="8" w:space="0" w:color="auto"/>
            </w:tcBorders>
            <w:shd w:val="clear" w:color="auto" w:fill="auto"/>
            <w:noWrap/>
            <w:vAlign w:val="center"/>
            <w:hideMark/>
          </w:tcPr>
          <w:p w14:paraId="2D78DA9E"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roofErr w:type="spellStart"/>
            <w:r w:rsidRPr="008216B9">
              <w:rPr>
                <w:rFonts w:ascii="Arial" w:hAnsi="Arial" w:cs="Arial"/>
                <w:color w:val="000000"/>
                <w:sz w:val="14"/>
                <w:szCs w:val="18"/>
              </w:rPr>
              <w:t>DecT</w:t>
            </w:r>
            <w:proofErr w:type="spellEnd"/>
          </w:p>
        </w:tc>
        <w:tc>
          <w:tcPr>
            <w:tcW w:w="433" w:type="pct"/>
            <w:tcBorders>
              <w:top w:val="nil"/>
              <w:left w:val="nil"/>
              <w:bottom w:val="single" w:sz="8" w:space="0" w:color="auto"/>
              <w:right w:val="nil"/>
            </w:tcBorders>
            <w:shd w:val="clear" w:color="auto" w:fill="auto"/>
            <w:noWrap/>
            <w:vAlign w:val="center"/>
            <w:hideMark/>
          </w:tcPr>
          <w:p w14:paraId="1067BCD6"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Y</w:t>
            </w:r>
          </w:p>
        </w:tc>
        <w:tc>
          <w:tcPr>
            <w:tcW w:w="433" w:type="pct"/>
            <w:tcBorders>
              <w:top w:val="nil"/>
              <w:left w:val="nil"/>
              <w:bottom w:val="single" w:sz="8" w:space="0" w:color="auto"/>
              <w:right w:val="nil"/>
            </w:tcBorders>
            <w:shd w:val="clear" w:color="auto" w:fill="auto"/>
            <w:noWrap/>
            <w:vAlign w:val="center"/>
            <w:hideMark/>
          </w:tcPr>
          <w:p w14:paraId="76C4249F"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U</w:t>
            </w:r>
          </w:p>
        </w:tc>
        <w:tc>
          <w:tcPr>
            <w:tcW w:w="433" w:type="pct"/>
            <w:tcBorders>
              <w:top w:val="nil"/>
              <w:left w:val="nil"/>
              <w:bottom w:val="single" w:sz="8" w:space="0" w:color="auto"/>
              <w:right w:val="single" w:sz="4" w:space="0" w:color="auto"/>
            </w:tcBorders>
            <w:shd w:val="clear" w:color="auto" w:fill="auto"/>
            <w:noWrap/>
            <w:vAlign w:val="center"/>
            <w:hideMark/>
          </w:tcPr>
          <w:p w14:paraId="5DBDE185"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w:t>
            </w:r>
          </w:p>
        </w:tc>
        <w:tc>
          <w:tcPr>
            <w:tcW w:w="433" w:type="pct"/>
            <w:tcBorders>
              <w:top w:val="nil"/>
              <w:left w:val="nil"/>
              <w:bottom w:val="single" w:sz="8" w:space="0" w:color="auto"/>
              <w:right w:val="nil"/>
            </w:tcBorders>
            <w:shd w:val="clear" w:color="auto" w:fill="auto"/>
            <w:noWrap/>
            <w:vAlign w:val="center"/>
            <w:hideMark/>
          </w:tcPr>
          <w:p w14:paraId="58818B99"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roofErr w:type="spellStart"/>
            <w:r w:rsidRPr="008216B9">
              <w:rPr>
                <w:rFonts w:ascii="Arial" w:hAnsi="Arial" w:cs="Arial"/>
                <w:color w:val="000000"/>
                <w:sz w:val="14"/>
                <w:szCs w:val="18"/>
              </w:rPr>
              <w:t>EncT</w:t>
            </w:r>
            <w:proofErr w:type="spellEnd"/>
          </w:p>
        </w:tc>
        <w:tc>
          <w:tcPr>
            <w:tcW w:w="433" w:type="pct"/>
            <w:tcBorders>
              <w:top w:val="nil"/>
              <w:left w:val="nil"/>
              <w:bottom w:val="single" w:sz="8" w:space="0" w:color="auto"/>
              <w:right w:val="single" w:sz="8" w:space="0" w:color="auto"/>
            </w:tcBorders>
            <w:shd w:val="clear" w:color="auto" w:fill="auto"/>
            <w:noWrap/>
            <w:vAlign w:val="center"/>
            <w:hideMark/>
          </w:tcPr>
          <w:p w14:paraId="7CD55614"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roofErr w:type="spellStart"/>
            <w:r w:rsidRPr="008216B9">
              <w:rPr>
                <w:rFonts w:ascii="Arial" w:hAnsi="Arial" w:cs="Arial"/>
                <w:color w:val="000000"/>
                <w:sz w:val="14"/>
                <w:szCs w:val="18"/>
              </w:rPr>
              <w:t>DecT</w:t>
            </w:r>
            <w:proofErr w:type="spellEnd"/>
          </w:p>
        </w:tc>
      </w:tr>
      <w:tr w:rsidR="008216B9" w:rsidRPr="008216B9" w14:paraId="2B696DFF" w14:textId="77777777" w:rsidTr="008216B9">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7C5706E4"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Class A1</w:t>
            </w:r>
          </w:p>
        </w:tc>
        <w:tc>
          <w:tcPr>
            <w:tcW w:w="433" w:type="pct"/>
            <w:tcBorders>
              <w:top w:val="nil"/>
              <w:left w:val="nil"/>
              <w:bottom w:val="nil"/>
              <w:right w:val="nil"/>
            </w:tcBorders>
            <w:shd w:val="clear" w:color="auto" w:fill="auto"/>
            <w:noWrap/>
            <w:vAlign w:val="center"/>
            <w:hideMark/>
          </w:tcPr>
          <w:p w14:paraId="31B055F6"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c>
          <w:tcPr>
            <w:tcW w:w="433" w:type="pct"/>
            <w:tcBorders>
              <w:top w:val="nil"/>
              <w:left w:val="nil"/>
              <w:bottom w:val="nil"/>
              <w:right w:val="nil"/>
            </w:tcBorders>
            <w:shd w:val="clear" w:color="auto" w:fill="auto"/>
            <w:noWrap/>
            <w:vAlign w:val="center"/>
            <w:hideMark/>
          </w:tcPr>
          <w:p w14:paraId="54DE7F08"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c>
          <w:tcPr>
            <w:tcW w:w="433" w:type="pct"/>
            <w:tcBorders>
              <w:top w:val="nil"/>
              <w:left w:val="nil"/>
              <w:bottom w:val="nil"/>
              <w:right w:val="single" w:sz="4" w:space="0" w:color="auto"/>
            </w:tcBorders>
            <w:shd w:val="clear" w:color="auto" w:fill="auto"/>
            <w:noWrap/>
            <w:vAlign w:val="center"/>
            <w:hideMark/>
          </w:tcPr>
          <w:p w14:paraId="76BC2660"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c>
          <w:tcPr>
            <w:tcW w:w="433" w:type="pct"/>
            <w:tcBorders>
              <w:top w:val="nil"/>
              <w:left w:val="nil"/>
              <w:bottom w:val="nil"/>
              <w:right w:val="nil"/>
            </w:tcBorders>
            <w:shd w:val="clear" w:color="auto" w:fill="auto"/>
            <w:noWrap/>
            <w:vAlign w:val="center"/>
            <w:hideMark/>
          </w:tcPr>
          <w:p w14:paraId="2B19343A"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c>
          <w:tcPr>
            <w:tcW w:w="433" w:type="pct"/>
            <w:tcBorders>
              <w:top w:val="nil"/>
              <w:left w:val="nil"/>
              <w:bottom w:val="nil"/>
              <w:right w:val="nil"/>
            </w:tcBorders>
            <w:shd w:val="clear" w:color="auto" w:fill="auto"/>
            <w:noWrap/>
            <w:vAlign w:val="center"/>
            <w:hideMark/>
          </w:tcPr>
          <w:p w14:paraId="00F55896"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c>
          <w:tcPr>
            <w:tcW w:w="433" w:type="pct"/>
            <w:tcBorders>
              <w:top w:val="nil"/>
              <w:left w:val="single" w:sz="8" w:space="0" w:color="auto"/>
              <w:bottom w:val="nil"/>
              <w:right w:val="nil"/>
            </w:tcBorders>
            <w:shd w:val="clear" w:color="auto" w:fill="auto"/>
            <w:noWrap/>
            <w:vAlign w:val="center"/>
            <w:hideMark/>
          </w:tcPr>
          <w:p w14:paraId="5F5418DB"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c>
          <w:tcPr>
            <w:tcW w:w="433" w:type="pct"/>
            <w:tcBorders>
              <w:top w:val="nil"/>
              <w:left w:val="nil"/>
              <w:bottom w:val="nil"/>
              <w:right w:val="nil"/>
            </w:tcBorders>
            <w:shd w:val="clear" w:color="auto" w:fill="auto"/>
            <w:noWrap/>
            <w:vAlign w:val="center"/>
            <w:hideMark/>
          </w:tcPr>
          <w:p w14:paraId="384A6366"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c>
          <w:tcPr>
            <w:tcW w:w="433" w:type="pct"/>
            <w:tcBorders>
              <w:top w:val="nil"/>
              <w:left w:val="nil"/>
              <w:bottom w:val="nil"/>
              <w:right w:val="single" w:sz="4" w:space="0" w:color="auto"/>
            </w:tcBorders>
            <w:shd w:val="clear" w:color="auto" w:fill="auto"/>
            <w:noWrap/>
            <w:vAlign w:val="center"/>
            <w:hideMark/>
          </w:tcPr>
          <w:p w14:paraId="18D41D31"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c>
          <w:tcPr>
            <w:tcW w:w="433" w:type="pct"/>
            <w:tcBorders>
              <w:top w:val="nil"/>
              <w:left w:val="nil"/>
              <w:bottom w:val="nil"/>
              <w:right w:val="nil"/>
            </w:tcBorders>
            <w:shd w:val="clear" w:color="auto" w:fill="auto"/>
            <w:noWrap/>
            <w:vAlign w:val="center"/>
            <w:hideMark/>
          </w:tcPr>
          <w:p w14:paraId="1C70B22D"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c>
          <w:tcPr>
            <w:tcW w:w="433" w:type="pct"/>
            <w:tcBorders>
              <w:top w:val="nil"/>
              <w:left w:val="nil"/>
              <w:bottom w:val="nil"/>
              <w:right w:val="single" w:sz="8" w:space="0" w:color="auto"/>
            </w:tcBorders>
            <w:shd w:val="clear" w:color="auto" w:fill="auto"/>
            <w:noWrap/>
            <w:vAlign w:val="center"/>
            <w:hideMark/>
          </w:tcPr>
          <w:p w14:paraId="2A7025DE"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r>
      <w:tr w:rsidR="008216B9" w:rsidRPr="008216B9" w14:paraId="15CC0B2D" w14:textId="77777777" w:rsidTr="008216B9">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06AD99E5"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Class A2</w:t>
            </w:r>
          </w:p>
        </w:tc>
        <w:tc>
          <w:tcPr>
            <w:tcW w:w="433" w:type="pct"/>
            <w:tcBorders>
              <w:top w:val="nil"/>
              <w:left w:val="nil"/>
              <w:bottom w:val="nil"/>
              <w:right w:val="nil"/>
            </w:tcBorders>
            <w:shd w:val="clear" w:color="auto" w:fill="auto"/>
            <w:noWrap/>
            <w:vAlign w:val="center"/>
            <w:hideMark/>
          </w:tcPr>
          <w:p w14:paraId="4CF599E4"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c>
          <w:tcPr>
            <w:tcW w:w="433" w:type="pct"/>
            <w:tcBorders>
              <w:top w:val="nil"/>
              <w:left w:val="nil"/>
              <w:bottom w:val="nil"/>
              <w:right w:val="nil"/>
            </w:tcBorders>
            <w:shd w:val="clear" w:color="auto" w:fill="auto"/>
            <w:noWrap/>
            <w:vAlign w:val="center"/>
            <w:hideMark/>
          </w:tcPr>
          <w:p w14:paraId="051DA669"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c>
          <w:tcPr>
            <w:tcW w:w="433" w:type="pct"/>
            <w:tcBorders>
              <w:top w:val="nil"/>
              <w:left w:val="nil"/>
              <w:bottom w:val="nil"/>
              <w:right w:val="single" w:sz="4" w:space="0" w:color="auto"/>
            </w:tcBorders>
            <w:shd w:val="clear" w:color="auto" w:fill="auto"/>
            <w:noWrap/>
            <w:vAlign w:val="center"/>
            <w:hideMark/>
          </w:tcPr>
          <w:p w14:paraId="5D85B0CE"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c>
          <w:tcPr>
            <w:tcW w:w="433" w:type="pct"/>
            <w:tcBorders>
              <w:top w:val="nil"/>
              <w:left w:val="nil"/>
              <w:bottom w:val="nil"/>
              <w:right w:val="nil"/>
            </w:tcBorders>
            <w:shd w:val="clear" w:color="auto" w:fill="auto"/>
            <w:noWrap/>
            <w:vAlign w:val="center"/>
            <w:hideMark/>
          </w:tcPr>
          <w:p w14:paraId="6CDCC48C"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c>
          <w:tcPr>
            <w:tcW w:w="433" w:type="pct"/>
            <w:tcBorders>
              <w:top w:val="nil"/>
              <w:left w:val="nil"/>
              <w:bottom w:val="nil"/>
              <w:right w:val="nil"/>
            </w:tcBorders>
            <w:shd w:val="clear" w:color="auto" w:fill="auto"/>
            <w:noWrap/>
            <w:vAlign w:val="center"/>
            <w:hideMark/>
          </w:tcPr>
          <w:p w14:paraId="6C6D1668"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c>
          <w:tcPr>
            <w:tcW w:w="433" w:type="pct"/>
            <w:tcBorders>
              <w:top w:val="nil"/>
              <w:left w:val="single" w:sz="8" w:space="0" w:color="auto"/>
              <w:bottom w:val="nil"/>
              <w:right w:val="nil"/>
            </w:tcBorders>
            <w:shd w:val="clear" w:color="auto" w:fill="auto"/>
            <w:noWrap/>
            <w:vAlign w:val="center"/>
            <w:hideMark/>
          </w:tcPr>
          <w:p w14:paraId="3001952F"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c>
          <w:tcPr>
            <w:tcW w:w="433" w:type="pct"/>
            <w:tcBorders>
              <w:top w:val="nil"/>
              <w:left w:val="nil"/>
              <w:bottom w:val="nil"/>
              <w:right w:val="nil"/>
            </w:tcBorders>
            <w:shd w:val="clear" w:color="auto" w:fill="auto"/>
            <w:noWrap/>
            <w:vAlign w:val="center"/>
            <w:hideMark/>
          </w:tcPr>
          <w:p w14:paraId="47C4FA39"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c>
          <w:tcPr>
            <w:tcW w:w="433" w:type="pct"/>
            <w:tcBorders>
              <w:top w:val="nil"/>
              <w:left w:val="nil"/>
              <w:bottom w:val="nil"/>
              <w:right w:val="single" w:sz="4" w:space="0" w:color="auto"/>
            </w:tcBorders>
            <w:shd w:val="clear" w:color="auto" w:fill="auto"/>
            <w:noWrap/>
            <w:vAlign w:val="center"/>
            <w:hideMark/>
          </w:tcPr>
          <w:p w14:paraId="6AC047DA"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c>
          <w:tcPr>
            <w:tcW w:w="433" w:type="pct"/>
            <w:tcBorders>
              <w:top w:val="nil"/>
              <w:left w:val="nil"/>
              <w:bottom w:val="nil"/>
              <w:right w:val="nil"/>
            </w:tcBorders>
            <w:shd w:val="clear" w:color="auto" w:fill="auto"/>
            <w:noWrap/>
            <w:vAlign w:val="center"/>
            <w:hideMark/>
          </w:tcPr>
          <w:p w14:paraId="6D916CA8"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c>
          <w:tcPr>
            <w:tcW w:w="433" w:type="pct"/>
            <w:tcBorders>
              <w:top w:val="nil"/>
              <w:left w:val="nil"/>
              <w:bottom w:val="nil"/>
              <w:right w:val="single" w:sz="8" w:space="0" w:color="auto"/>
            </w:tcBorders>
            <w:shd w:val="clear" w:color="auto" w:fill="auto"/>
            <w:noWrap/>
            <w:vAlign w:val="center"/>
            <w:hideMark/>
          </w:tcPr>
          <w:p w14:paraId="7F024989"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 </w:t>
            </w:r>
          </w:p>
        </w:tc>
      </w:tr>
      <w:tr w:rsidR="008216B9" w:rsidRPr="008216B9" w14:paraId="54FBEDFA" w14:textId="77777777" w:rsidTr="008216B9">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FD5814F"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Class B</w:t>
            </w:r>
          </w:p>
        </w:tc>
        <w:tc>
          <w:tcPr>
            <w:tcW w:w="433" w:type="pct"/>
            <w:tcBorders>
              <w:top w:val="nil"/>
              <w:left w:val="nil"/>
              <w:bottom w:val="nil"/>
              <w:right w:val="nil"/>
            </w:tcBorders>
            <w:shd w:val="clear" w:color="auto" w:fill="auto"/>
            <w:noWrap/>
            <w:vAlign w:val="center"/>
            <w:hideMark/>
          </w:tcPr>
          <w:p w14:paraId="4CCE83DF"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nil"/>
            </w:tcBorders>
            <w:shd w:val="clear" w:color="auto" w:fill="auto"/>
            <w:noWrap/>
            <w:vAlign w:val="center"/>
            <w:hideMark/>
          </w:tcPr>
          <w:p w14:paraId="29A5E97D"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single" w:sz="4" w:space="0" w:color="auto"/>
            </w:tcBorders>
            <w:shd w:val="clear" w:color="auto" w:fill="auto"/>
            <w:noWrap/>
            <w:vAlign w:val="center"/>
            <w:hideMark/>
          </w:tcPr>
          <w:p w14:paraId="5CFB3454"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nil"/>
            </w:tcBorders>
            <w:shd w:val="clear" w:color="auto" w:fill="auto"/>
            <w:noWrap/>
            <w:vAlign w:val="center"/>
            <w:hideMark/>
          </w:tcPr>
          <w:p w14:paraId="2C136524"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nil"/>
            </w:tcBorders>
            <w:shd w:val="clear" w:color="auto" w:fill="auto"/>
            <w:noWrap/>
            <w:vAlign w:val="center"/>
            <w:hideMark/>
          </w:tcPr>
          <w:p w14:paraId="7F1BDBC2"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single" w:sz="8" w:space="0" w:color="auto"/>
              <w:bottom w:val="nil"/>
              <w:right w:val="nil"/>
            </w:tcBorders>
            <w:shd w:val="clear" w:color="auto" w:fill="auto"/>
            <w:noWrap/>
            <w:vAlign w:val="center"/>
            <w:hideMark/>
          </w:tcPr>
          <w:p w14:paraId="6ACA9ED4"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nil"/>
            </w:tcBorders>
            <w:shd w:val="clear" w:color="auto" w:fill="auto"/>
            <w:noWrap/>
            <w:vAlign w:val="center"/>
            <w:hideMark/>
          </w:tcPr>
          <w:p w14:paraId="7A3C26DE"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single" w:sz="4" w:space="0" w:color="auto"/>
            </w:tcBorders>
            <w:shd w:val="clear" w:color="auto" w:fill="auto"/>
            <w:noWrap/>
            <w:vAlign w:val="center"/>
            <w:hideMark/>
          </w:tcPr>
          <w:p w14:paraId="70AC1C97"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nil"/>
            </w:tcBorders>
            <w:shd w:val="clear" w:color="auto" w:fill="auto"/>
            <w:noWrap/>
            <w:vAlign w:val="center"/>
            <w:hideMark/>
          </w:tcPr>
          <w:p w14:paraId="15D1B622"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single" w:sz="8" w:space="0" w:color="auto"/>
            </w:tcBorders>
            <w:shd w:val="clear" w:color="auto" w:fill="auto"/>
            <w:noWrap/>
            <w:vAlign w:val="center"/>
            <w:hideMark/>
          </w:tcPr>
          <w:p w14:paraId="2944F1C5"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r>
      <w:tr w:rsidR="008216B9" w:rsidRPr="008216B9" w14:paraId="17C148E4" w14:textId="77777777" w:rsidTr="008216B9">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FE580BC"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Class C</w:t>
            </w:r>
          </w:p>
        </w:tc>
        <w:tc>
          <w:tcPr>
            <w:tcW w:w="433" w:type="pct"/>
            <w:tcBorders>
              <w:top w:val="nil"/>
              <w:left w:val="nil"/>
              <w:bottom w:val="nil"/>
              <w:right w:val="nil"/>
            </w:tcBorders>
            <w:shd w:val="clear" w:color="auto" w:fill="auto"/>
            <w:noWrap/>
            <w:vAlign w:val="center"/>
            <w:hideMark/>
          </w:tcPr>
          <w:p w14:paraId="0288A23D"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nil"/>
            </w:tcBorders>
            <w:shd w:val="clear" w:color="auto" w:fill="auto"/>
            <w:noWrap/>
            <w:vAlign w:val="center"/>
            <w:hideMark/>
          </w:tcPr>
          <w:p w14:paraId="4EC4ADE4"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single" w:sz="4" w:space="0" w:color="auto"/>
            </w:tcBorders>
            <w:shd w:val="clear" w:color="auto" w:fill="auto"/>
            <w:noWrap/>
            <w:vAlign w:val="center"/>
            <w:hideMark/>
          </w:tcPr>
          <w:p w14:paraId="6A4FD25A"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nil"/>
            </w:tcBorders>
            <w:shd w:val="clear" w:color="auto" w:fill="auto"/>
            <w:noWrap/>
            <w:vAlign w:val="center"/>
            <w:hideMark/>
          </w:tcPr>
          <w:p w14:paraId="1345C554"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nil"/>
            </w:tcBorders>
            <w:shd w:val="clear" w:color="auto" w:fill="auto"/>
            <w:noWrap/>
            <w:vAlign w:val="center"/>
            <w:hideMark/>
          </w:tcPr>
          <w:p w14:paraId="76AFD9F0"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single" w:sz="8" w:space="0" w:color="auto"/>
              <w:bottom w:val="nil"/>
              <w:right w:val="nil"/>
            </w:tcBorders>
            <w:shd w:val="clear" w:color="auto" w:fill="auto"/>
            <w:noWrap/>
            <w:vAlign w:val="center"/>
            <w:hideMark/>
          </w:tcPr>
          <w:p w14:paraId="5348D5C1"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nil"/>
            </w:tcBorders>
            <w:shd w:val="clear" w:color="auto" w:fill="auto"/>
            <w:noWrap/>
            <w:vAlign w:val="center"/>
            <w:hideMark/>
          </w:tcPr>
          <w:p w14:paraId="2C3D39D6"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single" w:sz="4" w:space="0" w:color="auto"/>
            </w:tcBorders>
            <w:shd w:val="clear" w:color="auto" w:fill="auto"/>
            <w:noWrap/>
            <w:vAlign w:val="center"/>
            <w:hideMark/>
          </w:tcPr>
          <w:p w14:paraId="43E08FB9"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nil"/>
            </w:tcBorders>
            <w:shd w:val="clear" w:color="auto" w:fill="auto"/>
            <w:noWrap/>
            <w:vAlign w:val="center"/>
            <w:hideMark/>
          </w:tcPr>
          <w:p w14:paraId="18F682E7"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single" w:sz="8" w:space="0" w:color="auto"/>
            </w:tcBorders>
            <w:shd w:val="clear" w:color="auto" w:fill="auto"/>
            <w:noWrap/>
            <w:vAlign w:val="center"/>
            <w:hideMark/>
          </w:tcPr>
          <w:p w14:paraId="44089177"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r>
      <w:tr w:rsidR="008216B9" w:rsidRPr="008216B9" w14:paraId="6D04C470" w14:textId="77777777" w:rsidTr="008216B9">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6D161151"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Class E</w:t>
            </w:r>
          </w:p>
        </w:tc>
        <w:tc>
          <w:tcPr>
            <w:tcW w:w="433" w:type="pct"/>
            <w:tcBorders>
              <w:top w:val="nil"/>
              <w:left w:val="nil"/>
              <w:bottom w:val="nil"/>
              <w:right w:val="nil"/>
            </w:tcBorders>
            <w:shd w:val="clear" w:color="auto" w:fill="auto"/>
            <w:noWrap/>
            <w:vAlign w:val="center"/>
            <w:hideMark/>
          </w:tcPr>
          <w:p w14:paraId="02A33D00"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nil"/>
            </w:tcBorders>
            <w:shd w:val="clear" w:color="auto" w:fill="auto"/>
            <w:noWrap/>
            <w:vAlign w:val="center"/>
            <w:hideMark/>
          </w:tcPr>
          <w:p w14:paraId="4B67E41E"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single" w:sz="4" w:space="0" w:color="auto"/>
            </w:tcBorders>
            <w:shd w:val="clear" w:color="auto" w:fill="auto"/>
            <w:noWrap/>
            <w:vAlign w:val="center"/>
            <w:hideMark/>
          </w:tcPr>
          <w:p w14:paraId="6BA738CD"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nil"/>
            </w:tcBorders>
            <w:shd w:val="clear" w:color="auto" w:fill="auto"/>
            <w:noWrap/>
            <w:vAlign w:val="center"/>
            <w:hideMark/>
          </w:tcPr>
          <w:p w14:paraId="093B0284"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nil"/>
            </w:tcBorders>
            <w:shd w:val="clear" w:color="auto" w:fill="auto"/>
            <w:noWrap/>
            <w:vAlign w:val="center"/>
            <w:hideMark/>
          </w:tcPr>
          <w:p w14:paraId="37DC471D"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single" w:sz="8" w:space="0" w:color="auto"/>
              <w:bottom w:val="nil"/>
              <w:right w:val="nil"/>
            </w:tcBorders>
            <w:shd w:val="clear" w:color="auto" w:fill="auto"/>
            <w:noWrap/>
            <w:vAlign w:val="center"/>
            <w:hideMark/>
          </w:tcPr>
          <w:p w14:paraId="18A0F01D"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nil"/>
            </w:tcBorders>
            <w:shd w:val="clear" w:color="auto" w:fill="auto"/>
            <w:noWrap/>
            <w:vAlign w:val="center"/>
            <w:hideMark/>
          </w:tcPr>
          <w:p w14:paraId="7128546F"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single" w:sz="4" w:space="0" w:color="auto"/>
            </w:tcBorders>
            <w:shd w:val="clear" w:color="auto" w:fill="auto"/>
            <w:noWrap/>
            <w:vAlign w:val="center"/>
            <w:hideMark/>
          </w:tcPr>
          <w:p w14:paraId="333C269A"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nil"/>
            </w:tcBorders>
            <w:shd w:val="clear" w:color="auto" w:fill="auto"/>
            <w:noWrap/>
            <w:vAlign w:val="center"/>
            <w:hideMark/>
          </w:tcPr>
          <w:p w14:paraId="25A1BA96"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nil"/>
              <w:right w:val="single" w:sz="8" w:space="0" w:color="auto"/>
            </w:tcBorders>
            <w:shd w:val="clear" w:color="auto" w:fill="auto"/>
            <w:noWrap/>
            <w:vAlign w:val="center"/>
            <w:hideMark/>
          </w:tcPr>
          <w:p w14:paraId="487FE1C3"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r>
      <w:tr w:rsidR="008216B9" w:rsidRPr="008216B9" w14:paraId="5A457338" w14:textId="77777777" w:rsidTr="008216B9">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AF0EB48"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8216B9">
              <w:rPr>
                <w:rFonts w:ascii="Arial" w:hAnsi="Arial" w:cs="Arial"/>
                <w:b/>
                <w:bCs/>
                <w:color w:val="000000"/>
                <w:sz w:val="14"/>
                <w:szCs w:val="18"/>
              </w:rPr>
              <w:t>Overall</w:t>
            </w:r>
          </w:p>
        </w:tc>
        <w:tc>
          <w:tcPr>
            <w:tcW w:w="433" w:type="pct"/>
            <w:tcBorders>
              <w:top w:val="single" w:sz="8" w:space="0" w:color="auto"/>
              <w:left w:val="nil"/>
              <w:bottom w:val="nil"/>
              <w:right w:val="nil"/>
            </w:tcBorders>
            <w:shd w:val="clear" w:color="auto" w:fill="auto"/>
            <w:noWrap/>
            <w:vAlign w:val="center"/>
            <w:hideMark/>
          </w:tcPr>
          <w:p w14:paraId="377F06E4"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nil"/>
            </w:tcBorders>
            <w:shd w:val="clear" w:color="auto" w:fill="auto"/>
            <w:noWrap/>
            <w:vAlign w:val="center"/>
            <w:hideMark/>
          </w:tcPr>
          <w:p w14:paraId="1F383BA9"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single" w:sz="4" w:space="0" w:color="auto"/>
            </w:tcBorders>
            <w:shd w:val="clear" w:color="auto" w:fill="auto"/>
            <w:noWrap/>
            <w:vAlign w:val="center"/>
            <w:hideMark/>
          </w:tcPr>
          <w:p w14:paraId="4B558C46"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nil"/>
            </w:tcBorders>
            <w:shd w:val="clear" w:color="auto" w:fill="auto"/>
            <w:noWrap/>
            <w:vAlign w:val="center"/>
            <w:hideMark/>
          </w:tcPr>
          <w:p w14:paraId="2BF33704"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nil"/>
            </w:tcBorders>
            <w:shd w:val="clear" w:color="auto" w:fill="auto"/>
            <w:noWrap/>
            <w:vAlign w:val="center"/>
            <w:hideMark/>
          </w:tcPr>
          <w:p w14:paraId="2C926946"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single" w:sz="8" w:space="0" w:color="auto"/>
              <w:bottom w:val="nil"/>
              <w:right w:val="nil"/>
            </w:tcBorders>
            <w:shd w:val="clear" w:color="auto" w:fill="auto"/>
            <w:noWrap/>
            <w:vAlign w:val="center"/>
            <w:hideMark/>
          </w:tcPr>
          <w:p w14:paraId="07DD6D96"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nil"/>
            </w:tcBorders>
            <w:shd w:val="clear" w:color="auto" w:fill="auto"/>
            <w:noWrap/>
            <w:vAlign w:val="center"/>
            <w:hideMark/>
          </w:tcPr>
          <w:p w14:paraId="54C1CE16"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single" w:sz="4" w:space="0" w:color="auto"/>
            </w:tcBorders>
            <w:shd w:val="clear" w:color="auto" w:fill="auto"/>
            <w:noWrap/>
            <w:vAlign w:val="center"/>
            <w:hideMark/>
          </w:tcPr>
          <w:p w14:paraId="2A0BFD7B"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nil"/>
            </w:tcBorders>
            <w:shd w:val="clear" w:color="auto" w:fill="auto"/>
            <w:noWrap/>
            <w:vAlign w:val="center"/>
            <w:hideMark/>
          </w:tcPr>
          <w:p w14:paraId="29082935"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single" w:sz="8" w:space="0" w:color="auto"/>
            </w:tcBorders>
            <w:shd w:val="clear" w:color="auto" w:fill="auto"/>
            <w:noWrap/>
            <w:vAlign w:val="center"/>
            <w:hideMark/>
          </w:tcPr>
          <w:p w14:paraId="3921A1B5"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r>
      <w:tr w:rsidR="008216B9" w:rsidRPr="008216B9" w14:paraId="5CA260D3" w14:textId="77777777" w:rsidTr="008216B9">
        <w:trPr>
          <w:trHeight w:val="255"/>
        </w:trPr>
        <w:tc>
          <w:tcPr>
            <w:tcW w:w="670" w:type="pct"/>
            <w:tcBorders>
              <w:top w:val="single" w:sz="8" w:space="0" w:color="auto"/>
              <w:left w:val="single" w:sz="8" w:space="0" w:color="auto"/>
              <w:bottom w:val="nil"/>
              <w:right w:val="nil"/>
            </w:tcBorders>
            <w:shd w:val="clear" w:color="auto" w:fill="auto"/>
            <w:noWrap/>
            <w:vAlign w:val="center"/>
            <w:hideMark/>
          </w:tcPr>
          <w:p w14:paraId="35621CB6"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Class D</w:t>
            </w:r>
          </w:p>
        </w:tc>
        <w:tc>
          <w:tcPr>
            <w:tcW w:w="433" w:type="pct"/>
            <w:tcBorders>
              <w:top w:val="single" w:sz="8" w:space="0" w:color="auto"/>
              <w:left w:val="single" w:sz="8" w:space="0" w:color="auto"/>
              <w:bottom w:val="nil"/>
              <w:right w:val="nil"/>
            </w:tcBorders>
            <w:shd w:val="clear" w:color="auto" w:fill="auto"/>
            <w:noWrap/>
            <w:vAlign w:val="center"/>
            <w:hideMark/>
          </w:tcPr>
          <w:p w14:paraId="0FF44524"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nil"/>
            </w:tcBorders>
            <w:shd w:val="clear" w:color="auto" w:fill="auto"/>
            <w:noWrap/>
            <w:vAlign w:val="center"/>
            <w:hideMark/>
          </w:tcPr>
          <w:p w14:paraId="290D3372"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single" w:sz="4" w:space="0" w:color="auto"/>
            </w:tcBorders>
            <w:shd w:val="clear" w:color="auto" w:fill="auto"/>
            <w:noWrap/>
            <w:vAlign w:val="center"/>
            <w:hideMark/>
          </w:tcPr>
          <w:p w14:paraId="7A7B6D2F"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nil"/>
            </w:tcBorders>
            <w:shd w:val="clear" w:color="auto" w:fill="auto"/>
            <w:noWrap/>
            <w:vAlign w:val="center"/>
            <w:hideMark/>
          </w:tcPr>
          <w:p w14:paraId="6C189CEE"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single" w:sz="8" w:space="0" w:color="auto"/>
            </w:tcBorders>
            <w:shd w:val="clear" w:color="auto" w:fill="auto"/>
            <w:noWrap/>
            <w:vAlign w:val="center"/>
            <w:hideMark/>
          </w:tcPr>
          <w:p w14:paraId="07495638"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nil"/>
            </w:tcBorders>
            <w:shd w:val="clear" w:color="auto" w:fill="auto"/>
            <w:noWrap/>
            <w:vAlign w:val="center"/>
            <w:hideMark/>
          </w:tcPr>
          <w:p w14:paraId="237D4A48"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nil"/>
            </w:tcBorders>
            <w:shd w:val="clear" w:color="auto" w:fill="auto"/>
            <w:noWrap/>
            <w:vAlign w:val="center"/>
            <w:hideMark/>
          </w:tcPr>
          <w:p w14:paraId="18977EE1"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single" w:sz="4" w:space="0" w:color="auto"/>
            </w:tcBorders>
            <w:shd w:val="clear" w:color="auto" w:fill="auto"/>
            <w:noWrap/>
            <w:vAlign w:val="center"/>
            <w:hideMark/>
          </w:tcPr>
          <w:p w14:paraId="06EB4599"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nil"/>
            </w:tcBorders>
            <w:shd w:val="clear" w:color="auto" w:fill="auto"/>
            <w:noWrap/>
            <w:vAlign w:val="center"/>
            <w:hideMark/>
          </w:tcPr>
          <w:p w14:paraId="0AD9B97B"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single" w:sz="8" w:space="0" w:color="auto"/>
              <w:left w:val="nil"/>
              <w:bottom w:val="nil"/>
              <w:right w:val="single" w:sz="8" w:space="0" w:color="auto"/>
            </w:tcBorders>
            <w:shd w:val="clear" w:color="auto" w:fill="auto"/>
            <w:noWrap/>
            <w:vAlign w:val="center"/>
            <w:hideMark/>
          </w:tcPr>
          <w:p w14:paraId="5DAD4E51"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r>
      <w:tr w:rsidR="008216B9" w:rsidRPr="008216B9" w14:paraId="289F176F" w14:textId="77777777" w:rsidTr="008216B9">
        <w:trPr>
          <w:trHeight w:val="255"/>
        </w:trPr>
        <w:tc>
          <w:tcPr>
            <w:tcW w:w="670" w:type="pct"/>
            <w:tcBorders>
              <w:top w:val="nil"/>
              <w:left w:val="single" w:sz="8" w:space="0" w:color="auto"/>
              <w:bottom w:val="single" w:sz="8" w:space="0" w:color="auto"/>
              <w:right w:val="nil"/>
            </w:tcBorders>
            <w:shd w:val="clear" w:color="auto" w:fill="auto"/>
            <w:noWrap/>
            <w:vAlign w:val="center"/>
            <w:hideMark/>
          </w:tcPr>
          <w:p w14:paraId="5C6971F7"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Class F (optional)</w:t>
            </w:r>
          </w:p>
        </w:tc>
        <w:tc>
          <w:tcPr>
            <w:tcW w:w="433" w:type="pct"/>
            <w:tcBorders>
              <w:top w:val="nil"/>
              <w:left w:val="single" w:sz="8" w:space="0" w:color="auto"/>
              <w:bottom w:val="single" w:sz="8" w:space="0" w:color="auto"/>
              <w:right w:val="nil"/>
            </w:tcBorders>
            <w:shd w:val="clear" w:color="auto" w:fill="auto"/>
            <w:noWrap/>
            <w:vAlign w:val="center"/>
            <w:hideMark/>
          </w:tcPr>
          <w:p w14:paraId="5445FF79"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single" w:sz="8" w:space="0" w:color="auto"/>
              <w:right w:val="nil"/>
            </w:tcBorders>
            <w:shd w:val="clear" w:color="auto" w:fill="auto"/>
            <w:noWrap/>
            <w:vAlign w:val="center"/>
            <w:hideMark/>
          </w:tcPr>
          <w:p w14:paraId="1C66B0A2"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single" w:sz="8" w:space="0" w:color="auto"/>
              <w:right w:val="single" w:sz="4" w:space="0" w:color="auto"/>
            </w:tcBorders>
            <w:shd w:val="clear" w:color="auto" w:fill="auto"/>
            <w:noWrap/>
            <w:vAlign w:val="center"/>
            <w:hideMark/>
          </w:tcPr>
          <w:p w14:paraId="2A92EB01"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single" w:sz="8" w:space="0" w:color="auto"/>
              <w:right w:val="nil"/>
            </w:tcBorders>
            <w:shd w:val="clear" w:color="auto" w:fill="auto"/>
            <w:noWrap/>
            <w:vAlign w:val="center"/>
            <w:hideMark/>
          </w:tcPr>
          <w:p w14:paraId="614E4906"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single" w:sz="8" w:space="0" w:color="auto"/>
              <w:right w:val="single" w:sz="8" w:space="0" w:color="auto"/>
            </w:tcBorders>
            <w:shd w:val="clear" w:color="auto" w:fill="auto"/>
            <w:noWrap/>
            <w:vAlign w:val="center"/>
            <w:hideMark/>
          </w:tcPr>
          <w:p w14:paraId="135445D9"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single" w:sz="8" w:space="0" w:color="auto"/>
              <w:right w:val="nil"/>
            </w:tcBorders>
            <w:shd w:val="clear" w:color="auto" w:fill="auto"/>
            <w:noWrap/>
            <w:vAlign w:val="center"/>
            <w:hideMark/>
          </w:tcPr>
          <w:p w14:paraId="23084111"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single" w:sz="8" w:space="0" w:color="auto"/>
              <w:right w:val="nil"/>
            </w:tcBorders>
            <w:shd w:val="clear" w:color="auto" w:fill="auto"/>
            <w:noWrap/>
            <w:vAlign w:val="center"/>
            <w:hideMark/>
          </w:tcPr>
          <w:p w14:paraId="0EB4FB9A"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single" w:sz="8" w:space="0" w:color="auto"/>
              <w:right w:val="single" w:sz="4" w:space="0" w:color="auto"/>
            </w:tcBorders>
            <w:shd w:val="clear" w:color="auto" w:fill="auto"/>
            <w:noWrap/>
            <w:vAlign w:val="center"/>
            <w:hideMark/>
          </w:tcPr>
          <w:p w14:paraId="5024EEED"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single" w:sz="8" w:space="0" w:color="auto"/>
              <w:right w:val="nil"/>
            </w:tcBorders>
            <w:shd w:val="clear" w:color="auto" w:fill="auto"/>
            <w:noWrap/>
            <w:vAlign w:val="center"/>
            <w:hideMark/>
          </w:tcPr>
          <w:p w14:paraId="33EEEBD7"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c>
          <w:tcPr>
            <w:tcW w:w="433" w:type="pct"/>
            <w:tcBorders>
              <w:top w:val="nil"/>
              <w:left w:val="nil"/>
              <w:bottom w:val="single" w:sz="8" w:space="0" w:color="auto"/>
              <w:right w:val="single" w:sz="8" w:space="0" w:color="auto"/>
            </w:tcBorders>
            <w:shd w:val="clear" w:color="auto" w:fill="auto"/>
            <w:noWrap/>
            <w:vAlign w:val="center"/>
            <w:hideMark/>
          </w:tcPr>
          <w:p w14:paraId="6FDA669A" w14:textId="77777777" w:rsidR="008216B9" w:rsidRPr="008216B9" w:rsidRDefault="008216B9" w:rsidP="00821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8216B9">
              <w:rPr>
                <w:rFonts w:ascii="Arial" w:hAnsi="Arial" w:cs="Arial"/>
                <w:color w:val="000000"/>
                <w:sz w:val="14"/>
                <w:szCs w:val="18"/>
              </w:rPr>
              <w:t>#VALUE!</w:t>
            </w:r>
          </w:p>
        </w:tc>
      </w:tr>
    </w:tbl>
    <w:p w14:paraId="6F0437C9" w14:textId="77777777" w:rsidR="0053756D" w:rsidRDefault="0053756D" w:rsidP="0053756D">
      <w:pPr>
        <w:pStyle w:val="Caption"/>
        <w:keepNext/>
        <w:jc w:val="center"/>
      </w:pPr>
    </w:p>
    <w:p w14:paraId="132E17CA" w14:textId="77777777" w:rsidR="0053756D" w:rsidRDefault="0053756D" w:rsidP="00594024"/>
    <w:p w14:paraId="617F5839" w14:textId="77777777" w:rsidR="00A02176" w:rsidRPr="00060982" w:rsidRDefault="00A02176" w:rsidP="00A02176">
      <w:pPr>
        <w:pStyle w:val="Heading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5A25DC56" w14:textId="449364EB" w:rsidR="00A02176" w:rsidRDefault="00A02176" w:rsidP="00A02176">
      <w:pPr>
        <w:rPr>
          <w:szCs w:val="22"/>
          <w:lang w:val="en-GB"/>
        </w:rPr>
      </w:pPr>
      <w:r>
        <w:rPr>
          <w:lang w:val="en-CA"/>
        </w:rPr>
        <w:t xml:space="preserve">This contribution </w:t>
      </w:r>
      <w:r w:rsidR="00232699">
        <w:rPr>
          <w:lang w:val="en-CA"/>
        </w:rPr>
        <w:t>proposes Enhancement Interpolation Filter in half-pixel domain</w:t>
      </w:r>
      <w:r>
        <w:rPr>
          <w:lang w:val="en-CA"/>
        </w:rPr>
        <w:t xml:space="preserve"> </w:t>
      </w:r>
      <w:r w:rsidR="00232699">
        <w:rPr>
          <w:lang w:val="en-CA"/>
        </w:rPr>
        <w:t xml:space="preserve">firstly described </w:t>
      </w:r>
      <w:r>
        <w:rPr>
          <w:lang w:val="en-CA"/>
        </w:rPr>
        <w:t>in JVET-J002</w:t>
      </w:r>
      <w:r w:rsidR="00232699">
        <w:rPr>
          <w:lang w:val="en-CA"/>
        </w:rPr>
        <w:t xml:space="preserve">5 </w:t>
      </w:r>
      <w:r w:rsidR="00232699">
        <w:rPr>
          <w:lang w:val="en-CA"/>
        </w:rPr>
        <w:fldChar w:fldCharType="begin"/>
      </w:r>
      <w:r w:rsidR="00232699">
        <w:rPr>
          <w:lang w:val="en-CA"/>
        </w:rPr>
        <w:instrText xml:space="preserve"> REF _Ref518396852 \r \h </w:instrText>
      </w:r>
      <w:r w:rsidR="00232699">
        <w:rPr>
          <w:lang w:val="en-CA"/>
        </w:rPr>
      </w:r>
      <w:r w:rsidR="00232699">
        <w:rPr>
          <w:lang w:val="en-CA"/>
        </w:rPr>
        <w:fldChar w:fldCharType="separate"/>
      </w:r>
      <w:r w:rsidR="00F1247B">
        <w:rPr>
          <w:lang w:val="en-CA"/>
        </w:rPr>
        <w:t>[3]</w:t>
      </w:r>
      <w:r w:rsidR="00232699">
        <w:rPr>
          <w:lang w:val="en-CA"/>
        </w:rPr>
        <w:fldChar w:fldCharType="end"/>
      </w:r>
      <w:r>
        <w:rPr>
          <w:lang w:val="en-CA"/>
        </w:rPr>
        <w:t xml:space="preserve"> </w:t>
      </w:r>
      <w:r w:rsidR="00232699">
        <w:rPr>
          <w:lang w:val="en-CA"/>
        </w:rPr>
        <w:t>and integrated to</w:t>
      </w:r>
      <w:r>
        <w:rPr>
          <w:lang w:val="en-CA"/>
        </w:rPr>
        <w:t xml:space="preserve"> BMS1.0. </w:t>
      </w:r>
      <w:r w:rsidR="003C152D">
        <w:rPr>
          <w:lang w:val="en-CA"/>
        </w:rPr>
        <w:t xml:space="preserve">Proposed filters design allows full PU size processing which allows to avoid increasing of memory bandwidth in worst case scenario. The design is friendly for parallel implementation. </w:t>
      </w:r>
      <w:r>
        <w:rPr>
          <w:szCs w:val="22"/>
          <w:lang w:val="en-GB"/>
        </w:rPr>
        <w:t xml:space="preserve">Experimental results reportedly show </w:t>
      </w:r>
      <w:r w:rsidR="008C3EC7">
        <w:rPr>
          <w:lang w:val="en-CA"/>
        </w:rPr>
        <w:t>-0</w:t>
      </w:r>
      <w:r w:rsidR="008C3EC7" w:rsidRPr="00F8758A">
        <w:rPr>
          <w:lang w:val="en-CA"/>
        </w:rPr>
        <w:t>.</w:t>
      </w:r>
      <w:r w:rsidR="008C3EC7">
        <w:rPr>
          <w:lang w:val="en-CA"/>
        </w:rPr>
        <w:t>53%/-0.</w:t>
      </w:r>
      <w:r w:rsidR="008C3EC7" w:rsidRPr="00CB6311">
        <w:rPr>
          <w:highlight w:val="yellow"/>
          <w:lang w:val="en-CA"/>
        </w:rPr>
        <w:t>XX</w:t>
      </w:r>
      <w:r w:rsidR="008C3EC7">
        <w:rPr>
          <w:lang w:val="en-CA"/>
        </w:rPr>
        <w:t xml:space="preserve"> of </w:t>
      </w:r>
      <w:proofErr w:type="spellStart"/>
      <w:r w:rsidR="008C3EC7">
        <w:rPr>
          <w:lang w:val="en-CA"/>
        </w:rPr>
        <w:t>luma</w:t>
      </w:r>
      <w:proofErr w:type="spellEnd"/>
      <w:r w:rsidR="008C3EC7">
        <w:rPr>
          <w:lang w:val="en-CA"/>
        </w:rPr>
        <w:t xml:space="preserve"> BD-rate in RA/LDB with low influence on complexity for the VTM configuration with BMS Affine in anchor (98%(</w:t>
      </w:r>
      <w:proofErr w:type="spellStart"/>
      <w:r w:rsidR="008C3EC7">
        <w:rPr>
          <w:lang w:val="en-CA"/>
        </w:rPr>
        <w:t>Enc</w:t>
      </w:r>
      <w:proofErr w:type="spellEnd"/>
      <w:r w:rsidR="008C3EC7">
        <w:rPr>
          <w:lang w:val="en-CA"/>
        </w:rPr>
        <w:t xml:space="preserve">) 100%(Dec) in RA and </w:t>
      </w:r>
      <w:r w:rsidR="008C3EC7" w:rsidRPr="00CB6311">
        <w:rPr>
          <w:highlight w:val="yellow"/>
          <w:lang w:val="en-CA"/>
        </w:rPr>
        <w:t>XX</w:t>
      </w:r>
      <w:r w:rsidR="008C3EC7">
        <w:rPr>
          <w:lang w:val="en-CA"/>
        </w:rPr>
        <w:t>%(</w:t>
      </w:r>
      <w:proofErr w:type="spellStart"/>
      <w:r w:rsidR="008C3EC7">
        <w:rPr>
          <w:lang w:val="en-CA"/>
        </w:rPr>
        <w:t>Enc</w:t>
      </w:r>
      <w:proofErr w:type="spellEnd"/>
      <w:r w:rsidR="008C3EC7">
        <w:rPr>
          <w:lang w:val="en-CA"/>
        </w:rPr>
        <w:t xml:space="preserve">) </w:t>
      </w:r>
      <w:r w:rsidR="008C3EC7" w:rsidRPr="00CB6311">
        <w:rPr>
          <w:highlight w:val="yellow"/>
          <w:lang w:val="en-CA"/>
        </w:rPr>
        <w:t>XX</w:t>
      </w:r>
      <w:r w:rsidR="008C3EC7">
        <w:rPr>
          <w:lang w:val="en-CA"/>
        </w:rPr>
        <w:t>%(Dec) in LDB) and -0</w:t>
      </w:r>
      <w:r w:rsidR="008C3EC7" w:rsidRPr="00F8758A">
        <w:rPr>
          <w:lang w:val="en-CA"/>
        </w:rPr>
        <w:t>.</w:t>
      </w:r>
      <w:r w:rsidR="008C3EC7" w:rsidRPr="00CB6311">
        <w:rPr>
          <w:highlight w:val="yellow"/>
          <w:lang w:val="en-CA"/>
        </w:rPr>
        <w:t>XX</w:t>
      </w:r>
      <w:r w:rsidR="008C3EC7">
        <w:rPr>
          <w:lang w:val="en-CA"/>
        </w:rPr>
        <w:t>%/-0.</w:t>
      </w:r>
      <w:r w:rsidR="008C3EC7" w:rsidRPr="00CB6311">
        <w:rPr>
          <w:highlight w:val="yellow"/>
          <w:lang w:val="en-CA"/>
        </w:rPr>
        <w:t>XX</w:t>
      </w:r>
      <w:r w:rsidR="008C3EC7">
        <w:rPr>
          <w:lang w:val="en-CA"/>
        </w:rPr>
        <w:t xml:space="preserve"> of </w:t>
      </w:r>
      <w:proofErr w:type="spellStart"/>
      <w:r w:rsidR="008C3EC7">
        <w:rPr>
          <w:lang w:val="en-CA"/>
        </w:rPr>
        <w:t>luma</w:t>
      </w:r>
      <w:proofErr w:type="spellEnd"/>
      <w:r w:rsidR="008C3EC7">
        <w:rPr>
          <w:lang w:val="en-CA"/>
        </w:rPr>
        <w:t xml:space="preserve"> BD-rate in RA/LDB with low influence on complexity for the BMS configuration (</w:t>
      </w:r>
      <w:r w:rsidR="008C3EC7" w:rsidRPr="00CB6311">
        <w:rPr>
          <w:highlight w:val="yellow"/>
          <w:lang w:val="en-CA"/>
        </w:rPr>
        <w:t>XX</w:t>
      </w:r>
      <w:r w:rsidR="008C3EC7">
        <w:rPr>
          <w:lang w:val="en-CA"/>
        </w:rPr>
        <w:t>%(</w:t>
      </w:r>
      <w:proofErr w:type="spellStart"/>
      <w:r w:rsidR="008C3EC7">
        <w:rPr>
          <w:lang w:val="en-CA"/>
        </w:rPr>
        <w:t>Enc</w:t>
      </w:r>
      <w:proofErr w:type="spellEnd"/>
      <w:r w:rsidR="008C3EC7">
        <w:rPr>
          <w:lang w:val="en-CA"/>
        </w:rPr>
        <w:t xml:space="preserve">) </w:t>
      </w:r>
      <w:r w:rsidR="008C3EC7" w:rsidRPr="00CB6311">
        <w:rPr>
          <w:highlight w:val="yellow"/>
          <w:lang w:val="en-CA"/>
        </w:rPr>
        <w:t>XX</w:t>
      </w:r>
      <w:r w:rsidR="008C3EC7">
        <w:rPr>
          <w:lang w:val="en-CA"/>
        </w:rPr>
        <w:t xml:space="preserve">%(Dec) in RA and </w:t>
      </w:r>
      <w:r w:rsidR="008C3EC7" w:rsidRPr="00CB6311">
        <w:rPr>
          <w:highlight w:val="yellow"/>
          <w:lang w:val="en-CA"/>
        </w:rPr>
        <w:t>XX</w:t>
      </w:r>
      <w:r w:rsidR="008C3EC7">
        <w:rPr>
          <w:lang w:val="en-CA"/>
        </w:rPr>
        <w:t>%(</w:t>
      </w:r>
      <w:proofErr w:type="spellStart"/>
      <w:r w:rsidR="008C3EC7">
        <w:rPr>
          <w:lang w:val="en-CA"/>
        </w:rPr>
        <w:t>Enc</w:t>
      </w:r>
      <w:proofErr w:type="spellEnd"/>
      <w:r w:rsidR="008C3EC7">
        <w:rPr>
          <w:lang w:val="en-CA"/>
        </w:rPr>
        <w:t xml:space="preserve">) </w:t>
      </w:r>
      <w:r w:rsidR="008C3EC7" w:rsidRPr="00CB6311">
        <w:rPr>
          <w:highlight w:val="yellow"/>
          <w:lang w:val="en-CA"/>
        </w:rPr>
        <w:t>XX</w:t>
      </w:r>
      <w:r w:rsidR="008C3EC7">
        <w:rPr>
          <w:lang w:val="en-CA"/>
        </w:rPr>
        <w:t>%(Dec) in LDB).</w:t>
      </w:r>
      <w:r>
        <w:rPr>
          <w:szCs w:val="22"/>
          <w:lang w:val="en-GB"/>
        </w:rPr>
        <w:t>.</w:t>
      </w:r>
    </w:p>
    <w:p w14:paraId="7982BEF5" w14:textId="3059C88D" w:rsidR="00A02176" w:rsidRDefault="00A02176" w:rsidP="00A02176">
      <w:pPr>
        <w:rPr>
          <w:lang w:val="en-CA" w:eastAsia="zh-CN"/>
        </w:rPr>
      </w:pPr>
      <w:r>
        <w:rPr>
          <w:rFonts w:hint="eastAsia"/>
          <w:lang w:val="en-CA" w:eastAsia="zh-CN"/>
        </w:rPr>
        <w:t xml:space="preserve">We </w:t>
      </w:r>
      <w:r w:rsidR="003C152D">
        <w:rPr>
          <w:lang w:val="en-CA" w:eastAsia="zh-CN"/>
        </w:rPr>
        <w:t xml:space="preserve">are </w:t>
      </w:r>
      <w:r>
        <w:rPr>
          <w:rFonts w:hint="eastAsia"/>
          <w:lang w:val="en-CA" w:eastAsia="zh-CN"/>
        </w:rPr>
        <w:t>propos</w:t>
      </w:r>
      <w:r w:rsidR="003C152D">
        <w:rPr>
          <w:lang w:val="en-CA" w:eastAsia="zh-CN"/>
        </w:rPr>
        <w:t>ing</w:t>
      </w:r>
      <w:r>
        <w:rPr>
          <w:rFonts w:hint="eastAsia"/>
          <w:lang w:val="en-CA" w:eastAsia="zh-CN"/>
        </w:rPr>
        <w:t xml:space="preserve"> to adopt </w:t>
      </w:r>
      <w:r>
        <w:rPr>
          <w:lang w:val="en-CA" w:eastAsia="zh-CN"/>
        </w:rPr>
        <w:t xml:space="preserve">Enhanced Interpolation Filter </w:t>
      </w:r>
      <w:r w:rsidR="00232699">
        <w:rPr>
          <w:lang w:val="en-CA" w:eastAsia="zh-CN"/>
        </w:rPr>
        <w:t>in half-pixel domain (EIF5)</w:t>
      </w:r>
      <w:r w:rsidR="00895005">
        <w:rPr>
          <w:lang w:val="en-CA" w:eastAsia="zh-CN"/>
        </w:rPr>
        <w:t xml:space="preserve"> </w:t>
      </w:r>
      <w:r w:rsidR="003C152D">
        <w:rPr>
          <w:lang w:val="en-CA" w:eastAsia="zh-CN"/>
        </w:rPr>
        <w:t>with</w:t>
      </w:r>
      <w:r w:rsidR="00895005">
        <w:rPr>
          <w:lang w:val="en-CA" w:eastAsia="zh-CN"/>
        </w:rPr>
        <w:t xml:space="preserve"> new design or in 4-tap design</w:t>
      </w:r>
      <w:r w:rsidR="00232699">
        <w:rPr>
          <w:lang w:val="en-CA" w:eastAsia="zh-CN"/>
        </w:rPr>
        <w:t xml:space="preserve"> </w:t>
      </w:r>
      <w:r>
        <w:rPr>
          <w:lang w:val="en-CA" w:eastAsia="zh-CN"/>
        </w:rPr>
        <w:t>into the test model.</w:t>
      </w:r>
    </w:p>
    <w:p w14:paraId="0B9B68B3" w14:textId="77777777" w:rsidR="001F2594" w:rsidRDefault="0044312E" w:rsidP="00E11923">
      <w:pPr>
        <w:pStyle w:val="Heading1"/>
        <w:rPr>
          <w:lang w:val="en-CA"/>
        </w:rPr>
      </w:pPr>
      <w:r>
        <w:rPr>
          <w:lang w:val="en-CA"/>
        </w:rPr>
        <w:lastRenderedPageBreak/>
        <w:t>References</w:t>
      </w:r>
    </w:p>
    <w:p w14:paraId="640C4450" w14:textId="1D268837" w:rsidR="0044312E" w:rsidRPr="00A00FB4" w:rsidRDefault="00594024" w:rsidP="00594024">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5" w:name="_Ref337204059"/>
      <w:bookmarkStart w:id="6" w:name="_Ref375216321"/>
      <w:r w:rsidRPr="00594024">
        <w:t>H. Yang, S. Liu, K. Zhang</w:t>
      </w:r>
      <w:r w:rsidR="0044312E" w:rsidRPr="00A00FB4">
        <w:t xml:space="preserve">, </w:t>
      </w:r>
      <w:r w:rsidR="0044312E" w:rsidRPr="00A00FB4">
        <w:rPr>
          <w:bCs/>
          <w:lang w:eastAsia="ko-KR"/>
        </w:rPr>
        <w:t>“</w:t>
      </w:r>
      <w:r w:rsidRPr="00594024">
        <w:t>Description of Core Experiment 4 (CE4): Inter prediction and motion vector coding</w:t>
      </w:r>
      <w:r w:rsidR="0044312E" w:rsidRPr="00A00FB4">
        <w:rPr>
          <w:bCs/>
          <w:lang w:eastAsia="ko-KR"/>
        </w:rPr>
        <w:t>,”</w:t>
      </w:r>
      <w:r w:rsidR="0044312E" w:rsidRPr="00A00FB4">
        <w:t xml:space="preserve"> JVET-J102</w:t>
      </w:r>
      <w:r>
        <w:t>4</w:t>
      </w:r>
      <w:r w:rsidR="0044312E" w:rsidRPr="00A00FB4">
        <w:t xml:space="preserve">, </w:t>
      </w:r>
      <w:bookmarkEnd w:id="5"/>
      <w:r w:rsidR="0044312E" w:rsidRPr="00A00FB4">
        <w:t>San Diego, USA, April 2018</w:t>
      </w:r>
      <w:r w:rsidR="0044312E" w:rsidRPr="00A00FB4">
        <w:rPr>
          <w:bCs/>
          <w:lang w:eastAsia="ko-KR"/>
        </w:rPr>
        <w:t>.</w:t>
      </w:r>
      <w:bookmarkEnd w:id="6"/>
    </w:p>
    <w:p w14:paraId="45A58E20" w14:textId="088B41C7" w:rsidR="00DE3DA8" w:rsidRPr="00A00FB4" w:rsidRDefault="00594024" w:rsidP="00594024">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7" w:name="_Ref517592689"/>
      <w:bookmarkStart w:id="8" w:name="_Ref517599561"/>
      <w:bookmarkStart w:id="9" w:name="_Ref518396873"/>
      <w:bookmarkStart w:id="10" w:name="_Ref375216330"/>
      <w:bookmarkStart w:id="11" w:name="_Ref337204065"/>
      <w:bookmarkStart w:id="12" w:name="_Ref517350821"/>
      <w:r w:rsidRPr="00594024">
        <w:t xml:space="preserve">A. </w:t>
      </w:r>
      <w:proofErr w:type="spellStart"/>
      <w:r w:rsidRPr="00594024">
        <w:t>Alshin</w:t>
      </w:r>
      <w:proofErr w:type="spellEnd"/>
      <w:r w:rsidRPr="00594024">
        <w:t xml:space="preserve">, E. Alshina, K. Choi, N. Choi, W. Choi, S. </w:t>
      </w:r>
      <w:proofErr w:type="spellStart"/>
      <w:r w:rsidRPr="00594024">
        <w:t>Jeong</w:t>
      </w:r>
      <w:proofErr w:type="spellEnd"/>
      <w:r w:rsidRPr="00594024">
        <w:t xml:space="preserve">, C. Kim, J. Min, J. H. Park, M. Park, M. W. Park, Y. </w:t>
      </w:r>
      <w:proofErr w:type="spellStart"/>
      <w:r w:rsidRPr="00594024">
        <w:t>Piao</w:t>
      </w:r>
      <w:proofErr w:type="spellEnd"/>
      <w:r w:rsidRPr="00594024">
        <w:t xml:space="preserve">, A. </w:t>
      </w:r>
      <w:proofErr w:type="spellStart"/>
      <w:r w:rsidRPr="00594024">
        <w:t>Tamse</w:t>
      </w:r>
      <w:proofErr w:type="spellEnd"/>
      <w:r w:rsidRPr="00594024">
        <w:t xml:space="preserve">, A. Dsouza, C. </w:t>
      </w:r>
      <w:proofErr w:type="spellStart"/>
      <w:r w:rsidRPr="00594024">
        <w:t>Pujara</w:t>
      </w:r>
      <w:proofErr w:type="spellEnd"/>
      <w:r w:rsidRPr="00594024">
        <w:t>, H. Chen, J. Chen, R. Chernyak, S. Esenlik, A. Filippov, S. Gao, S. Ikonin, A. Karabutov, A. M. Kotra, X. Lu, X. Ma, V. Rufitskiy, T. Solovyev, V. Stepin, M. Sychev, T. Wang, Y.-K. Wang, W. Xu, H. Yang, V. Zakharchenko, H. Zhang, Y. Zhao, Z. Zhao, J. Zhou, C. Auyeung, H. Gao, I. Krasnov, R. Mullakhmetov, B. Wang, Y. F. Wong, G. Zhulikov, A. Abbas, D. Newman, J. An, X. Chen, Y. Lin, Q. Yu, J. Zheng</w:t>
      </w:r>
      <w:r w:rsidR="00B1334B">
        <w:t xml:space="preserve">, </w:t>
      </w:r>
      <w:bookmarkEnd w:id="7"/>
      <w:bookmarkEnd w:id="8"/>
      <w:r w:rsidR="00B1334B" w:rsidRPr="00A00FB4">
        <w:rPr>
          <w:bCs/>
          <w:lang w:eastAsia="ko-KR"/>
        </w:rPr>
        <w:t>“</w:t>
      </w:r>
      <w:r w:rsidRPr="00594024">
        <w:t xml:space="preserve">Description of SDR, HDR and 360° video coding technology proposal by Samsung, Huawei, GoPro, and </w:t>
      </w:r>
      <w:proofErr w:type="spellStart"/>
      <w:r w:rsidRPr="00594024">
        <w:t>HiSilicon</w:t>
      </w:r>
      <w:proofErr w:type="spellEnd"/>
      <w:r w:rsidRPr="00594024">
        <w:t xml:space="preserve"> – mobile application scenario</w:t>
      </w:r>
      <w:r w:rsidR="00B1334B" w:rsidRPr="00A00FB4">
        <w:rPr>
          <w:bCs/>
          <w:lang w:eastAsia="ko-KR"/>
        </w:rPr>
        <w:t>”</w:t>
      </w:r>
      <w:r w:rsidR="00B1334B" w:rsidRPr="00A00FB4">
        <w:t xml:space="preserve"> JVET-</w:t>
      </w:r>
      <w:r>
        <w:t>J</w:t>
      </w:r>
      <w:r w:rsidR="00B1334B">
        <w:t>00</w:t>
      </w:r>
      <w:r>
        <w:t>24</w:t>
      </w:r>
      <w:r w:rsidR="00B1334B" w:rsidRPr="00A00FB4">
        <w:t xml:space="preserve">, </w:t>
      </w:r>
      <w:r w:rsidRPr="00A00FB4">
        <w:t>San Diego, USA, April 2018</w:t>
      </w:r>
      <w:r w:rsidRPr="00A00FB4">
        <w:rPr>
          <w:bCs/>
          <w:lang w:eastAsia="ko-KR"/>
        </w:rPr>
        <w:t>.</w:t>
      </w:r>
      <w:bookmarkEnd w:id="9"/>
    </w:p>
    <w:p w14:paraId="62D20B3F" w14:textId="2EDD0D7C" w:rsidR="00C356B2" w:rsidRPr="00C356B2" w:rsidRDefault="00C356B2" w:rsidP="00C356B2">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13" w:name="_Ref518396852"/>
      <w:bookmarkStart w:id="14" w:name="_Ref517599551"/>
      <w:r w:rsidRPr="00C356B2">
        <w:t>H. Chen, J. Chen, R. Chernyak, S. Esenlik, A. Filippov, S. Gao, S. Ikonin, A. Karabutov, A. M. Kotra, X. Lu, X. Ma, V. Rufitskiy, T. Solovyev, V. Stepin, M. Sychev, T. Wang, Y.-K. Wang, W. Xu, H. Yang, V. Zakharchenko, H. Zhang, Y. Zhao, Z. Zhao, J. Zhou, C. Auyeung, H. Gao, I. Krasnov, R. Mullakhmetov, B. Wang, Y. F. Wong, G. Zhulikov (Huawei), A. Abbas, D. Newman (GoPro), J. An, X. Chen, Y. Lin, Q. Yu, J. Zheng (</w:t>
      </w:r>
      <w:proofErr w:type="spellStart"/>
      <w:r w:rsidRPr="00C356B2">
        <w:t>HiSilicon</w:t>
      </w:r>
      <w:proofErr w:type="spellEnd"/>
      <w:r w:rsidRPr="00C356B2">
        <w:t xml:space="preserve">), A. </w:t>
      </w:r>
      <w:proofErr w:type="spellStart"/>
      <w:r w:rsidRPr="00C356B2">
        <w:t>Alshin</w:t>
      </w:r>
      <w:proofErr w:type="spellEnd"/>
      <w:r w:rsidRPr="00C356B2">
        <w:t xml:space="preserve">, E. Alshina, K. Choi, N. Choi, W. Choi, S. </w:t>
      </w:r>
      <w:proofErr w:type="spellStart"/>
      <w:r w:rsidRPr="00C356B2">
        <w:t>Jeong</w:t>
      </w:r>
      <w:proofErr w:type="spellEnd"/>
      <w:r w:rsidRPr="00C356B2">
        <w:t xml:space="preserve">, C. Kim, J. Min, J. Park, M. Park, M. W. Park, Y. </w:t>
      </w:r>
      <w:proofErr w:type="spellStart"/>
      <w:r w:rsidRPr="00C356B2">
        <w:t>Piao</w:t>
      </w:r>
      <w:proofErr w:type="spellEnd"/>
      <w:r w:rsidRPr="00C356B2">
        <w:t xml:space="preserve">, A. </w:t>
      </w:r>
      <w:proofErr w:type="spellStart"/>
      <w:r w:rsidRPr="00C356B2">
        <w:t>Tamse</w:t>
      </w:r>
      <w:proofErr w:type="spellEnd"/>
      <w:r w:rsidRPr="00C356B2">
        <w:t xml:space="preserve">, A. Dsouza, C. </w:t>
      </w:r>
      <w:proofErr w:type="spellStart"/>
      <w:r w:rsidRPr="00C356B2">
        <w:t>Pujara</w:t>
      </w:r>
      <w:proofErr w:type="spellEnd"/>
      <w:r w:rsidRPr="00C356B2">
        <w:t xml:space="preserve"> (Samsung)</w:t>
      </w:r>
      <w:r>
        <w:t>, “</w:t>
      </w:r>
      <w:r w:rsidRPr="00C356B2">
        <w:t xml:space="preserve">Description of SDR, HDR and 360° video coding technology proposal by Huawei, GoPro, </w:t>
      </w:r>
      <w:proofErr w:type="spellStart"/>
      <w:r w:rsidRPr="00C356B2">
        <w:t>HiSilicon</w:t>
      </w:r>
      <w:proofErr w:type="spellEnd"/>
      <w:r w:rsidRPr="00C356B2">
        <w:t>, and Samsung – general application scenario</w:t>
      </w:r>
      <w:r>
        <w:t>”,</w:t>
      </w:r>
      <w:r w:rsidRPr="00C356B2">
        <w:t xml:space="preserve"> </w:t>
      </w:r>
      <w:r w:rsidRPr="00A00FB4">
        <w:t>JVET-</w:t>
      </w:r>
      <w:r>
        <w:t>J0025</w:t>
      </w:r>
      <w:r w:rsidRPr="00A00FB4">
        <w:t>, San Diego, USA, April 2018</w:t>
      </w:r>
      <w:r w:rsidRPr="00A00FB4">
        <w:rPr>
          <w:bCs/>
          <w:lang w:eastAsia="ko-KR"/>
        </w:rPr>
        <w:t>.</w:t>
      </w:r>
      <w:bookmarkEnd w:id="13"/>
    </w:p>
    <w:p w14:paraId="3D31B389" w14:textId="080E2181" w:rsidR="00F1247B" w:rsidRPr="00F1247B" w:rsidRDefault="00F1247B" w:rsidP="00F1247B">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r w:rsidRPr="00F1247B">
        <w:t xml:space="preserve">M. Zhou, W. Wan, T. Hellman, P. Chen, O. </w:t>
      </w:r>
      <w:proofErr w:type="spellStart"/>
      <w:r w:rsidRPr="00F1247B">
        <w:t>Hugosson</w:t>
      </w:r>
      <w:proofErr w:type="spellEnd"/>
      <w:r w:rsidRPr="00F1247B">
        <w:t xml:space="preserve">, D. </w:t>
      </w:r>
      <w:proofErr w:type="spellStart"/>
      <w:r w:rsidRPr="00F1247B">
        <w:t>Symes</w:t>
      </w:r>
      <w:proofErr w:type="spellEnd"/>
      <w:r w:rsidRPr="00F1247B">
        <w:t>, A. Duenas, E. Chai</w:t>
      </w:r>
      <w:r>
        <w:t>, “</w:t>
      </w:r>
      <w:r w:rsidRPr="00F1247B">
        <w:t>Comments on Test Model Development</w:t>
      </w:r>
      <w:r>
        <w:t>”, JVET-J0081, San Diego, USA, April 2018.</w:t>
      </w:r>
    </w:p>
    <w:p w14:paraId="7B4A2C07" w14:textId="77777777" w:rsidR="00C45A56" w:rsidRPr="00A00FB4" w:rsidRDefault="00C45A56" w:rsidP="00DE3DA8">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r w:rsidRPr="00A00FB4">
        <w:rPr>
          <w:bCs/>
          <w:highlight w:val="yellow"/>
          <w:lang w:eastAsia="ko-KR"/>
        </w:rPr>
        <w:t>X-Check JVET-</w:t>
      </w:r>
      <w:proofErr w:type="spellStart"/>
      <w:r w:rsidRPr="00A00FB4">
        <w:rPr>
          <w:bCs/>
          <w:highlight w:val="yellow"/>
          <w:lang w:eastAsia="ko-KR"/>
        </w:rPr>
        <w:t>Kx</w:t>
      </w:r>
      <w:r w:rsidR="00252F3F" w:rsidRPr="00A00FB4">
        <w:rPr>
          <w:bCs/>
          <w:highlight w:val="yellow"/>
          <w:lang w:eastAsia="ko-KR"/>
        </w:rPr>
        <w:t>x</w:t>
      </w:r>
      <w:r w:rsidRPr="00A00FB4">
        <w:rPr>
          <w:bCs/>
          <w:highlight w:val="yellow"/>
          <w:lang w:eastAsia="ko-KR"/>
        </w:rPr>
        <w:t>xx</w:t>
      </w:r>
      <w:bookmarkEnd w:id="14"/>
      <w:proofErr w:type="spellEnd"/>
    </w:p>
    <w:p w14:paraId="6787F08B" w14:textId="77777777" w:rsidR="0044312E" w:rsidRDefault="0044312E" w:rsidP="0044312E">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15" w:name="_Ref375216288"/>
      <w:bookmarkStart w:id="16" w:name="_Ref337204656"/>
      <w:bookmarkStart w:id="17" w:name="_Ref517350981"/>
      <w:bookmarkEnd w:id="10"/>
      <w:bookmarkEnd w:id="11"/>
      <w:bookmarkEnd w:id="12"/>
      <w:r w:rsidRPr="00A00FB4">
        <w:rPr>
          <w:szCs w:val="22"/>
          <w:lang w:eastAsia="ko-KR"/>
        </w:rPr>
        <w:t>J. Boyce</w:t>
      </w:r>
      <w:r w:rsidRPr="003B7825">
        <w:rPr>
          <w:szCs w:val="22"/>
          <w:lang w:eastAsia="ko-KR"/>
        </w:rPr>
        <w:t xml:space="preserve">, K. </w:t>
      </w:r>
      <w:proofErr w:type="spellStart"/>
      <w:r w:rsidRPr="003B7825">
        <w:rPr>
          <w:szCs w:val="22"/>
          <w:lang w:eastAsia="ko-KR"/>
        </w:rPr>
        <w:t>Suehring</w:t>
      </w:r>
      <w:proofErr w:type="spellEnd"/>
      <w:r w:rsidRPr="003B7825">
        <w:rPr>
          <w:szCs w:val="22"/>
          <w:lang w:eastAsia="ko-KR"/>
        </w:rPr>
        <w:t xml:space="preserve">, X. Li, V. </w:t>
      </w:r>
      <w:proofErr w:type="spellStart"/>
      <w:r w:rsidRPr="003B7825">
        <w:rPr>
          <w:szCs w:val="22"/>
          <w:lang w:eastAsia="ko-KR"/>
        </w:rPr>
        <w:t>Seregin</w:t>
      </w:r>
      <w:proofErr w:type="spellEnd"/>
      <w:r>
        <w:rPr>
          <w:bCs/>
          <w:lang w:eastAsia="ko-KR"/>
        </w:rPr>
        <w:t>, “</w:t>
      </w:r>
      <w:r>
        <w:t>JVET common test conditions and software reference configurations</w:t>
      </w:r>
      <w:r>
        <w:rPr>
          <w:bCs/>
          <w:lang w:eastAsia="ko-KR"/>
        </w:rPr>
        <w:t xml:space="preserve">,” JVET-J1010, </w:t>
      </w:r>
      <w:bookmarkEnd w:id="15"/>
      <w:bookmarkEnd w:id="16"/>
      <w:r>
        <w:t>San Diego, USA, April 2018</w:t>
      </w:r>
      <w:r w:rsidRPr="003B7825">
        <w:rPr>
          <w:bCs/>
          <w:lang w:eastAsia="ko-KR"/>
        </w:rPr>
        <w:t>.</w:t>
      </w:r>
      <w:bookmarkEnd w:id="17"/>
    </w:p>
    <w:p w14:paraId="6523E2D4" w14:textId="77777777" w:rsidR="0044312E" w:rsidRPr="0044312E" w:rsidRDefault="0044312E" w:rsidP="0044312E"/>
    <w:p w14:paraId="6152F321" w14:textId="77777777" w:rsidR="00594024" w:rsidRPr="00594024" w:rsidRDefault="00594024" w:rsidP="00594024">
      <w:pPr>
        <w:keepNext/>
        <w:numPr>
          <w:ilvl w:val="0"/>
          <w:numId w:val="6"/>
        </w:numPr>
        <w:spacing w:before="240" w:after="60"/>
        <w:ind w:left="360" w:hanging="360"/>
        <w:outlineLvl w:val="0"/>
        <w:rPr>
          <w:rFonts w:eastAsiaTheme="minorEastAsia" w:cs="Arial"/>
          <w:b/>
          <w:bCs/>
          <w:kern w:val="32"/>
          <w:sz w:val="32"/>
          <w:szCs w:val="32"/>
          <w:lang w:val="en-CA"/>
        </w:rPr>
      </w:pPr>
      <w:r w:rsidRPr="00594024">
        <w:rPr>
          <w:rFonts w:eastAsiaTheme="minorEastAsia" w:cs="Arial"/>
          <w:b/>
          <w:bCs/>
          <w:kern w:val="32"/>
          <w:sz w:val="32"/>
          <w:szCs w:val="32"/>
          <w:lang w:val="en-CA"/>
        </w:rPr>
        <w:t>Patent rights declaration(s)</w:t>
      </w:r>
    </w:p>
    <w:p w14:paraId="46461407" w14:textId="77777777" w:rsidR="00594024" w:rsidRPr="00594024" w:rsidRDefault="00594024" w:rsidP="00594024">
      <w:pPr>
        <w:rPr>
          <w:rFonts w:eastAsiaTheme="minorEastAsia"/>
          <w:szCs w:val="22"/>
          <w:lang w:val="en-CA"/>
        </w:rPr>
      </w:pPr>
      <w:r w:rsidRPr="00594024">
        <w:rPr>
          <w:rFonts w:eastAsiaTheme="minorEastAsia"/>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CC1D328" w14:textId="77777777" w:rsidR="0044312E" w:rsidRPr="0044312E" w:rsidRDefault="0044312E" w:rsidP="0044312E">
      <w:pPr>
        <w:rPr>
          <w:lang w:val="en-CA"/>
        </w:rPr>
      </w:pPr>
    </w:p>
    <w:sectPr w:rsidR="0044312E" w:rsidRPr="0044312E"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B604E" w14:textId="77777777" w:rsidR="00602DE1" w:rsidRDefault="00602DE1">
      <w:r>
        <w:separator/>
      </w:r>
    </w:p>
  </w:endnote>
  <w:endnote w:type="continuationSeparator" w:id="0">
    <w:p w14:paraId="1F728C72" w14:textId="77777777" w:rsidR="00602DE1" w:rsidRDefault="0060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C8099" w14:textId="5EE907C5" w:rsidR="00C356B2" w:rsidRPr="00C00DDE" w:rsidRDefault="00C356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6182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61828">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47DE5" w14:textId="77777777" w:rsidR="00602DE1" w:rsidRDefault="00602DE1">
      <w:r>
        <w:separator/>
      </w:r>
    </w:p>
  </w:footnote>
  <w:footnote w:type="continuationSeparator" w:id="0">
    <w:p w14:paraId="289D4810" w14:textId="77777777" w:rsidR="00602DE1" w:rsidRDefault="00602D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46E54"/>
    <w:multiLevelType w:val="hybridMultilevel"/>
    <w:tmpl w:val="D13EC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32678"/>
    <w:multiLevelType w:val="hybridMultilevel"/>
    <w:tmpl w:val="88AE1CF8"/>
    <w:lvl w:ilvl="0" w:tplc="F986355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B6104"/>
    <w:multiLevelType w:val="hybridMultilevel"/>
    <w:tmpl w:val="9978068C"/>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E39FC"/>
    <w:multiLevelType w:val="hybridMultilevel"/>
    <w:tmpl w:val="ECC01B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462A90"/>
    <w:multiLevelType w:val="hybridMultilevel"/>
    <w:tmpl w:val="08A60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D30BD4"/>
    <w:multiLevelType w:val="hybridMultilevel"/>
    <w:tmpl w:val="DE949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BF51D1"/>
    <w:multiLevelType w:val="hybridMultilevel"/>
    <w:tmpl w:val="0B622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6E62524"/>
    <w:multiLevelType w:val="hybridMultilevel"/>
    <w:tmpl w:val="7458C62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8"/>
  </w:num>
  <w:num w:numId="7">
    <w:abstractNumId w:val="9"/>
  </w:num>
  <w:num w:numId="8">
    <w:abstractNumId w:val="8"/>
  </w:num>
  <w:num w:numId="9">
    <w:abstractNumId w:val="2"/>
  </w:num>
  <w:num w:numId="10">
    <w:abstractNumId w:val="7"/>
  </w:num>
  <w:num w:numId="11">
    <w:abstractNumId w:val="3"/>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1"/>
  </w:num>
  <w:num w:numId="14">
    <w:abstractNumId w:val="16"/>
  </w:num>
  <w:num w:numId="15">
    <w:abstractNumId w:val="6"/>
  </w:num>
  <w:num w:numId="16">
    <w:abstractNumId w:val="18"/>
  </w:num>
  <w:num w:numId="17">
    <w:abstractNumId w:val="15"/>
  </w:num>
  <w:num w:numId="18">
    <w:abstractNumId w:val="11"/>
  </w:num>
  <w:num w:numId="19">
    <w:abstractNumId w:val="4"/>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01C"/>
    <w:rsid w:val="00011A30"/>
    <w:rsid w:val="00021400"/>
    <w:rsid w:val="0002797A"/>
    <w:rsid w:val="000308A3"/>
    <w:rsid w:val="00033ADB"/>
    <w:rsid w:val="00042922"/>
    <w:rsid w:val="0004535E"/>
    <w:rsid w:val="000458BC"/>
    <w:rsid w:val="00045C41"/>
    <w:rsid w:val="00046A21"/>
    <w:rsid w:val="00046C03"/>
    <w:rsid w:val="000525F6"/>
    <w:rsid w:val="000533A3"/>
    <w:rsid w:val="00065039"/>
    <w:rsid w:val="000653AC"/>
    <w:rsid w:val="000705A2"/>
    <w:rsid w:val="0007614F"/>
    <w:rsid w:val="000865C3"/>
    <w:rsid w:val="000A6E8D"/>
    <w:rsid w:val="000B0BFE"/>
    <w:rsid w:val="000B0C0F"/>
    <w:rsid w:val="000B1C6B"/>
    <w:rsid w:val="000B4FF9"/>
    <w:rsid w:val="000C09AC"/>
    <w:rsid w:val="000C1CAE"/>
    <w:rsid w:val="000E00F3"/>
    <w:rsid w:val="000E16B4"/>
    <w:rsid w:val="000E361F"/>
    <w:rsid w:val="000F158C"/>
    <w:rsid w:val="000F24EB"/>
    <w:rsid w:val="00102F3D"/>
    <w:rsid w:val="001053E8"/>
    <w:rsid w:val="0012090C"/>
    <w:rsid w:val="00124E38"/>
    <w:rsid w:val="0012580B"/>
    <w:rsid w:val="00131F90"/>
    <w:rsid w:val="001341B1"/>
    <w:rsid w:val="0013442D"/>
    <w:rsid w:val="0013458C"/>
    <w:rsid w:val="0013526E"/>
    <w:rsid w:val="001456C7"/>
    <w:rsid w:val="00146152"/>
    <w:rsid w:val="0015314F"/>
    <w:rsid w:val="00155526"/>
    <w:rsid w:val="001577BA"/>
    <w:rsid w:val="00163198"/>
    <w:rsid w:val="00170283"/>
    <w:rsid w:val="00171371"/>
    <w:rsid w:val="00175A24"/>
    <w:rsid w:val="00187E58"/>
    <w:rsid w:val="00187F3C"/>
    <w:rsid w:val="00197C1B"/>
    <w:rsid w:val="001A297E"/>
    <w:rsid w:val="001A368E"/>
    <w:rsid w:val="001A7329"/>
    <w:rsid w:val="001A792F"/>
    <w:rsid w:val="001B4E28"/>
    <w:rsid w:val="001C2CDE"/>
    <w:rsid w:val="001C3525"/>
    <w:rsid w:val="001C3AFB"/>
    <w:rsid w:val="001C71E2"/>
    <w:rsid w:val="001D1BD2"/>
    <w:rsid w:val="001D1D67"/>
    <w:rsid w:val="001E0248"/>
    <w:rsid w:val="001E02BE"/>
    <w:rsid w:val="001E3B37"/>
    <w:rsid w:val="001E4E0B"/>
    <w:rsid w:val="001F2594"/>
    <w:rsid w:val="002055A6"/>
    <w:rsid w:val="00206460"/>
    <w:rsid w:val="002069B4"/>
    <w:rsid w:val="00206A6D"/>
    <w:rsid w:val="0021008A"/>
    <w:rsid w:val="00215DFC"/>
    <w:rsid w:val="002165CD"/>
    <w:rsid w:val="002175A6"/>
    <w:rsid w:val="002212DF"/>
    <w:rsid w:val="00222CD4"/>
    <w:rsid w:val="002245A2"/>
    <w:rsid w:val="00225016"/>
    <w:rsid w:val="002264A6"/>
    <w:rsid w:val="00227A96"/>
    <w:rsid w:val="00227BA7"/>
    <w:rsid w:val="0023011C"/>
    <w:rsid w:val="00232699"/>
    <w:rsid w:val="002375C1"/>
    <w:rsid w:val="002459C4"/>
    <w:rsid w:val="00252F3F"/>
    <w:rsid w:val="00253238"/>
    <w:rsid w:val="002624B1"/>
    <w:rsid w:val="0026254E"/>
    <w:rsid w:val="00263398"/>
    <w:rsid w:val="00266F06"/>
    <w:rsid w:val="00271FFA"/>
    <w:rsid w:val="00275BCF"/>
    <w:rsid w:val="00291E36"/>
    <w:rsid w:val="00292257"/>
    <w:rsid w:val="002A1248"/>
    <w:rsid w:val="002A1991"/>
    <w:rsid w:val="002A38AB"/>
    <w:rsid w:val="002A4C65"/>
    <w:rsid w:val="002A54E0"/>
    <w:rsid w:val="002A621A"/>
    <w:rsid w:val="002B1595"/>
    <w:rsid w:val="002B191D"/>
    <w:rsid w:val="002C234A"/>
    <w:rsid w:val="002D0AF6"/>
    <w:rsid w:val="002D1202"/>
    <w:rsid w:val="002D2D27"/>
    <w:rsid w:val="002E234A"/>
    <w:rsid w:val="002E3B6B"/>
    <w:rsid w:val="002E3C6F"/>
    <w:rsid w:val="002F164D"/>
    <w:rsid w:val="003021BC"/>
    <w:rsid w:val="00306141"/>
    <w:rsid w:val="00306206"/>
    <w:rsid w:val="00317D85"/>
    <w:rsid w:val="00327C56"/>
    <w:rsid w:val="003315A1"/>
    <w:rsid w:val="003373EC"/>
    <w:rsid w:val="003423B1"/>
    <w:rsid w:val="00342FF4"/>
    <w:rsid w:val="00346148"/>
    <w:rsid w:val="00352AE1"/>
    <w:rsid w:val="00354FAC"/>
    <w:rsid w:val="00357AF4"/>
    <w:rsid w:val="00363AFD"/>
    <w:rsid w:val="003669EA"/>
    <w:rsid w:val="003706CC"/>
    <w:rsid w:val="00377710"/>
    <w:rsid w:val="003961D3"/>
    <w:rsid w:val="003A2D8E"/>
    <w:rsid w:val="003A5A8D"/>
    <w:rsid w:val="003A7CE6"/>
    <w:rsid w:val="003B65F2"/>
    <w:rsid w:val="003C152D"/>
    <w:rsid w:val="003C20E4"/>
    <w:rsid w:val="003C36B6"/>
    <w:rsid w:val="003D3775"/>
    <w:rsid w:val="003D6342"/>
    <w:rsid w:val="003E6F90"/>
    <w:rsid w:val="003E73ED"/>
    <w:rsid w:val="003E7E61"/>
    <w:rsid w:val="003F2EBB"/>
    <w:rsid w:val="003F5D0F"/>
    <w:rsid w:val="00402EBB"/>
    <w:rsid w:val="00414101"/>
    <w:rsid w:val="00416173"/>
    <w:rsid w:val="004219CF"/>
    <w:rsid w:val="004234F0"/>
    <w:rsid w:val="00426397"/>
    <w:rsid w:val="00433DDB"/>
    <w:rsid w:val="004344CA"/>
    <w:rsid w:val="00435A29"/>
    <w:rsid w:val="00437619"/>
    <w:rsid w:val="00442FB6"/>
    <w:rsid w:val="0044312E"/>
    <w:rsid w:val="00444E06"/>
    <w:rsid w:val="004450A0"/>
    <w:rsid w:val="0045205A"/>
    <w:rsid w:val="00454A7C"/>
    <w:rsid w:val="00464A59"/>
    <w:rsid w:val="00465A1E"/>
    <w:rsid w:val="00466132"/>
    <w:rsid w:val="004679D5"/>
    <w:rsid w:val="00480AE8"/>
    <w:rsid w:val="00481ECC"/>
    <w:rsid w:val="0049018E"/>
    <w:rsid w:val="00491C26"/>
    <w:rsid w:val="004A2A63"/>
    <w:rsid w:val="004A3CB3"/>
    <w:rsid w:val="004B210C"/>
    <w:rsid w:val="004B5A43"/>
    <w:rsid w:val="004D405F"/>
    <w:rsid w:val="004D4843"/>
    <w:rsid w:val="004E17CF"/>
    <w:rsid w:val="004E4F4F"/>
    <w:rsid w:val="004E6789"/>
    <w:rsid w:val="004F61E3"/>
    <w:rsid w:val="00502E10"/>
    <w:rsid w:val="005055F2"/>
    <w:rsid w:val="005069F8"/>
    <w:rsid w:val="0051015C"/>
    <w:rsid w:val="00514637"/>
    <w:rsid w:val="0051578A"/>
    <w:rsid w:val="005166AA"/>
    <w:rsid w:val="00516CF1"/>
    <w:rsid w:val="00531AE9"/>
    <w:rsid w:val="00534D3B"/>
    <w:rsid w:val="0053756D"/>
    <w:rsid w:val="00550A66"/>
    <w:rsid w:val="00551202"/>
    <w:rsid w:val="00563D48"/>
    <w:rsid w:val="00567EC7"/>
    <w:rsid w:val="00570013"/>
    <w:rsid w:val="005801A2"/>
    <w:rsid w:val="005925A2"/>
    <w:rsid w:val="00594024"/>
    <w:rsid w:val="005952A5"/>
    <w:rsid w:val="005A1F35"/>
    <w:rsid w:val="005A33A1"/>
    <w:rsid w:val="005B217D"/>
    <w:rsid w:val="005C1237"/>
    <w:rsid w:val="005C385F"/>
    <w:rsid w:val="005D0A64"/>
    <w:rsid w:val="005D5467"/>
    <w:rsid w:val="005E1AC6"/>
    <w:rsid w:val="005E4125"/>
    <w:rsid w:val="005F36D9"/>
    <w:rsid w:val="005F6F1B"/>
    <w:rsid w:val="006011A6"/>
    <w:rsid w:val="00601288"/>
    <w:rsid w:val="00602DE1"/>
    <w:rsid w:val="006059AB"/>
    <w:rsid w:val="00615995"/>
    <w:rsid w:val="00616155"/>
    <w:rsid w:val="00616B22"/>
    <w:rsid w:val="006172BA"/>
    <w:rsid w:val="00624B33"/>
    <w:rsid w:val="0063041A"/>
    <w:rsid w:val="00630AA2"/>
    <w:rsid w:val="006362F7"/>
    <w:rsid w:val="00646707"/>
    <w:rsid w:val="006510F2"/>
    <w:rsid w:val="00657F7E"/>
    <w:rsid w:val="00662E58"/>
    <w:rsid w:val="006637F2"/>
    <w:rsid w:val="006642A5"/>
    <w:rsid w:val="00664DCF"/>
    <w:rsid w:val="00690697"/>
    <w:rsid w:val="00692458"/>
    <w:rsid w:val="00694C47"/>
    <w:rsid w:val="006A197A"/>
    <w:rsid w:val="006C12AE"/>
    <w:rsid w:val="006C4853"/>
    <w:rsid w:val="006C5D39"/>
    <w:rsid w:val="006D56DB"/>
    <w:rsid w:val="006D6D9B"/>
    <w:rsid w:val="006E1758"/>
    <w:rsid w:val="006E2810"/>
    <w:rsid w:val="006E5417"/>
    <w:rsid w:val="006F0794"/>
    <w:rsid w:val="007023DE"/>
    <w:rsid w:val="0070402C"/>
    <w:rsid w:val="0070792E"/>
    <w:rsid w:val="00710576"/>
    <w:rsid w:val="00712617"/>
    <w:rsid w:val="00712F60"/>
    <w:rsid w:val="00717323"/>
    <w:rsid w:val="00717C56"/>
    <w:rsid w:val="0072030A"/>
    <w:rsid w:val="00720CB6"/>
    <w:rsid w:val="00720E3B"/>
    <w:rsid w:val="0073457B"/>
    <w:rsid w:val="0074393F"/>
    <w:rsid w:val="00745F6B"/>
    <w:rsid w:val="0075585E"/>
    <w:rsid w:val="00755B69"/>
    <w:rsid w:val="007652B7"/>
    <w:rsid w:val="00770571"/>
    <w:rsid w:val="0077430C"/>
    <w:rsid w:val="007762FD"/>
    <w:rsid w:val="007768FF"/>
    <w:rsid w:val="007824D3"/>
    <w:rsid w:val="00785557"/>
    <w:rsid w:val="00785E3E"/>
    <w:rsid w:val="007913EC"/>
    <w:rsid w:val="0079640A"/>
    <w:rsid w:val="00796EE3"/>
    <w:rsid w:val="00797DC4"/>
    <w:rsid w:val="007A7D29"/>
    <w:rsid w:val="007B4AB8"/>
    <w:rsid w:val="007D1181"/>
    <w:rsid w:val="007D225C"/>
    <w:rsid w:val="007D5492"/>
    <w:rsid w:val="007E01A3"/>
    <w:rsid w:val="007F1F8B"/>
    <w:rsid w:val="007F509C"/>
    <w:rsid w:val="007F5423"/>
    <w:rsid w:val="007F67A1"/>
    <w:rsid w:val="00805B3F"/>
    <w:rsid w:val="00811C05"/>
    <w:rsid w:val="008206C8"/>
    <w:rsid w:val="008216B9"/>
    <w:rsid w:val="008307D6"/>
    <w:rsid w:val="0084329C"/>
    <w:rsid w:val="00856D99"/>
    <w:rsid w:val="00860BC1"/>
    <w:rsid w:val="0086387C"/>
    <w:rsid w:val="00874A6C"/>
    <w:rsid w:val="00876C65"/>
    <w:rsid w:val="00881456"/>
    <w:rsid w:val="00895005"/>
    <w:rsid w:val="008A20F0"/>
    <w:rsid w:val="008A4B4C"/>
    <w:rsid w:val="008A6C27"/>
    <w:rsid w:val="008C239F"/>
    <w:rsid w:val="008C3EC7"/>
    <w:rsid w:val="008C3F3C"/>
    <w:rsid w:val="008C43E1"/>
    <w:rsid w:val="008D1986"/>
    <w:rsid w:val="008E2ACA"/>
    <w:rsid w:val="008E480C"/>
    <w:rsid w:val="00907757"/>
    <w:rsid w:val="009177C3"/>
    <w:rsid w:val="009212B0"/>
    <w:rsid w:val="00921FA1"/>
    <w:rsid w:val="009234A5"/>
    <w:rsid w:val="00925268"/>
    <w:rsid w:val="00933453"/>
    <w:rsid w:val="009336F7"/>
    <w:rsid w:val="0093636C"/>
    <w:rsid w:val="009374A7"/>
    <w:rsid w:val="00940982"/>
    <w:rsid w:val="00942EF4"/>
    <w:rsid w:val="00955F6D"/>
    <w:rsid w:val="00956B85"/>
    <w:rsid w:val="009739AC"/>
    <w:rsid w:val="00975231"/>
    <w:rsid w:val="00977C16"/>
    <w:rsid w:val="009846C5"/>
    <w:rsid w:val="0098551D"/>
    <w:rsid w:val="0099518F"/>
    <w:rsid w:val="00997CEC"/>
    <w:rsid w:val="009A523D"/>
    <w:rsid w:val="009B02A1"/>
    <w:rsid w:val="009B6405"/>
    <w:rsid w:val="009D593F"/>
    <w:rsid w:val="009D7CE6"/>
    <w:rsid w:val="009E6A06"/>
    <w:rsid w:val="009F496B"/>
    <w:rsid w:val="00A00FB4"/>
    <w:rsid w:val="00A01439"/>
    <w:rsid w:val="00A02176"/>
    <w:rsid w:val="00A02E07"/>
    <w:rsid w:val="00A02E61"/>
    <w:rsid w:val="00A04F4B"/>
    <w:rsid w:val="00A05240"/>
    <w:rsid w:val="00A05CFF"/>
    <w:rsid w:val="00A13048"/>
    <w:rsid w:val="00A15692"/>
    <w:rsid w:val="00A1632E"/>
    <w:rsid w:val="00A23695"/>
    <w:rsid w:val="00A26B8E"/>
    <w:rsid w:val="00A439DF"/>
    <w:rsid w:val="00A46843"/>
    <w:rsid w:val="00A54B1A"/>
    <w:rsid w:val="00A555FC"/>
    <w:rsid w:val="00A56B97"/>
    <w:rsid w:val="00A6093D"/>
    <w:rsid w:val="00A767DC"/>
    <w:rsid w:val="00A76A6D"/>
    <w:rsid w:val="00A83253"/>
    <w:rsid w:val="00AA6E84"/>
    <w:rsid w:val="00AB06D1"/>
    <w:rsid w:val="00AB1A1C"/>
    <w:rsid w:val="00AB3D26"/>
    <w:rsid w:val="00AB77F0"/>
    <w:rsid w:val="00AD05A8"/>
    <w:rsid w:val="00AE0032"/>
    <w:rsid w:val="00AE23B8"/>
    <w:rsid w:val="00AE341B"/>
    <w:rsid w:val="00AF1516"/>
    <w:rsid w:val="00B01905"/>
    <w:rsid w:val="00B06B5F"/>
    <w:rsid w:val="00B07CA7"/>
    <w:rsid w:val="00B1279A"/>
    <w:rsid w:val="00B1334B"/>
    <w:rsid w:val="00B224FC"/>
    <w:rsid w:val="00B23415"/>
    <w:rsid w:val="00B242F9"/>
    <w:rsid w:val="00B4194A"/>
    <w:rsid w:val="00B437E8"/>
    <w:rsid w:val="00B50DBB"/>
    <w:rsid w:val="00B5222E"/>
    <w:rsid w:val="00B53179"/>
    <w:rsid w:val="00B57A23"/>
    <w:rsid w:val="00B600CD"/>
    <w:rsid w:val="00B61A39"/>
    <w:rsid w:val="00B61C96"/>
    <w:rsid w:val="00B73A2A"/>
    <w:rsid w:val="00B75A51"/>
    <w:rsid w:val="00B81DE5"/>
    <w:rsid w:val="00B827C6"/>
    <w:rsid w:val="00B94749"/>
    <w:rsid w:val="00B94B06"/>
    <w:rsid w:val="00B94C28"/>
    <w:rsid w:val="00BA40B9"/>
    <w:rsid w:val="00BB1024"/>
    <w:rsid w:val="00BC10BA"/>
    <w:rsid w:val="00BC19F2"/>
    <w:rsid w:val="00BC5AFD"/>
    <w:rsid w:val="00BC64F9"/>
    <w:rsid w:val="00BF5D72"/>
    <w:rsid w:val="00BF7A37"/>
    <w:rsid w:val="00C00DDE"/>
    <w:rsid w:val="00C04F43"/>
    <w:rsid w:val="00C0609D"/>
    <w:rsid w:val="00C07ABE"/>
    <w:rsid w:val="00C115AB"/>
    <w:rsid w:val="00C21C32"/>
    <w:rsid w:val="00C26CCB"/>
    <w:rsid w:val="00C30249"/>
    <w:rsid w:val="00C32C31"/>
    <w:rsid w:val="00C356B2"/>
    <w:rsid w:val="00C3622C"/>
    <w:rsid w:val="00C3723B"/>
    <w:rsid w:val="00C42466"/>
    <w:rsid w:val="00C45A56"/>
    <w:rsid w:val="00C55FF9"/>
    <w:rsid w:val="00C606C9"/>
    <w:rsid w:val="00C634AB"/>
    <w:rsid w:val="00C76B46"/>
    <w:rsid w:val="00C80288"/>
    <w:rsid w:val="00C803C3"/>
    <w:rsid w:val="00C84003"/>
    <w:rsid w:val="00C90650"/>
    <w:rsid w:val="00C97D78"/>
    <w:rsid w:val="00CA2822"/>
    <w:rsid w:val="00CB4698"/>
    <w:rsid w:val="00CB6311"/>
    <w:rsid w:val="00CC2AAE"/>
    <w:rsid w:val="00CC5A42"/>
    <w:rsid w:val="00CD0EAB"/>
    <w:rsid w:val="00CE5E02"/>
    <w:rsid w:val="00CF0101"/>
    <w:rsid w:val="00CF0B68"/>
    <w:rsid w:val="00CF34DB"/>
    <w:rsid w:val="00CF558F"/>
    <w:rsid w:val="00D010C0"/>
    <w:rsid w:val="00D01DDF"/>
    <w:rsid w:val="00D073E2"/>
    <w:rsid w:val="00D11C00"/>
    <w:rsid w:val="00D12F65"/>
    <w:rsid w:val="00D42BE2"/>
    <w:rsid w:val="00D42D37"/>
    <w:rsid w:val="00D43301"/>
    <w:rsid w:val="00D446EC"/>
    <w:rsid w:val="00D51BF0"/>
    <w:rsid w:val="00D531DB"/>
    <w:rsid w:val="00D55942"/>
    <w:rsid w:val="00D64DB5"/>
    <w:rsid w:val="00D74353"/>
    <w:rsid w:val="00D807BF"/>
    <w:rsid w:val="00D82FCC"/>
    <w:rsid w:val="00D97919"/>
    <w:rsid w:val="00DA17FC"/>
    <w:rsid w:val="00DA69BE"/>
    <w:rsid w:val="00DA7887"/>
    <w:rsid w:val="00DB2C26"/>
    <w:rsid w:val="00DC3427"/>
    <w:rsid w:val="00DD02F4"/>
    <w:rsid w:val="00DD2BA9"/>
    <w:rsid w:val="00DD4C66"/>
    <w:rsid w:val="00DD6622"/>
    <w:rsid w:val="00DE0ADE"/>
    <w:rsid w:val="00DE1C7C"/>
    <w:rsid w:val="00DE3DA8"/>
    <w:rsid w:val="00DE6B43"/>
    <w:rsid w:val="00DF3B9F"/>
    <w:rsid w:val="00E07EBB"/>
    <w:rsid w:val="00E11923"/>
    <w:rsid w:val="00E14324"/>
    <w:rsid w:val="00E14DF1"/>
    <w:rsid w:val="00E22F3F"/>
    <w:rsid w:val="00E262D4"/>
    <w:rsid w:val="00E36250"/>
    <w:rsid w:val="00E47F2D"/>
    <w:rsid w:val="00E54511"/>
    <w:rsid w:val="00E614CF"/>
    <w:rsid w:val="00E619DF"/>
    <w:rsid w:val="00E61DAC"/>
    <w:rsid w:val="00E61E3B"/>
    <w:rsid w:val="00E6491C"/>
    <w:rsid w:val="00E70EDC"/>
    <w:rsid w:val="00E72B80"/>
    <w:rsid w:val="00E736A1"/>
    <w:rsid w:val="00E75FE3"/>
    <w:rsid w:val="00E869FD"/>
    <w:rsid w:val="00E86C4C"/>
    <w:rsid w:val="00E907A3"/>
    <w:rsid w:val="00EA099A"/>
    <w:rsid w:val="00EA5AE0"/>
    <w:rsid w:val="00EB2FDA"/>
    <w:rsid w:val="00EB56E1"/>
    <w:rsid w:val="00EB6BD5"/>
    <w:rsid w:val="00EB7AB1"/>
    <w:rsid w:val="00EB7E70"/>
    <w:rsid w:val="00ED2B5B"/>
    <w:rsid w:val="00ED2C41"/>
    <w:rsid w:val="00EE054F"/>
    <w:rsid w:val="00EE3281"/>
    <w:rsid w:val="00EE7CD8"/>
    <w:rsid w:val="00EF48CC"/>
    <w:rsid w:val="00EF6F1A"/>
    <w:rsid w:val="00F00801"/>
    <w:rsid w:val="00F109B1"/>
    <w:rsid w:val="00F1247B"/>
    <w:rsid w:val="00F17C83"/>
    <w:rsid w:val="00F2488D"/>
    <w:rsid w:val="00F3748E"/>
    <w:rsid w:val="00F41748"/>
    <w:rsid w:val="00F601A0"/>
    <w:rsid w:val="00F61828"/>
    <w:rsid w:val="00F712E9"/>
    <w:rsid w:val="00F73032"/>
    <w:rsid w:val="00F761C0"/>
    <w:rsid w:val="00F80D08"/>
    <w:rsid w:val="00F848FC"/>
    <w:rsid w:val="00F863C3"/>
    <w:rsid w:val="00F87188"/>
    <w:rsid w:val="00F8758A"/>
    <w:rsid w:val="00F906F6"/>
    <w:rsid w:val="00F9282A"/>
    <w:rsid w:val="00F96BAD"/>
    <w:rsid w:val="00FA0D51"/>
    <w:rsid w:val="00FA139D"/>
    <w:rsid w:val="00FA2B7B"/>
    <w:rsid w:val="00FB0E84"/>
    <w:rsid w:val="00FC2405"/>
    <w:rsid w:val="00FD01C2"/>
    <w:rsid w:val="00FD0A88"/>
    <w:rsid w:val="00FD17BC"/>
    <w:rsid w:val="00FD7CB8"/>
    <w:rsid w:val="00FE595C"/>
    <w:rsid w:val="00FE6E79"/>
    <w:rsid w:val="00FF0BFD"/>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3811E"/>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NoSpacingChar">
    <w:name w:val="No Spacing Char"/>
    <w:link w:val="NoSpacing"/>
    <w:uiPriority w:val="1"/>
    <w:locked/>
    <w:rsid w:val="009D593F"/>
    <w:rPr>
      <w:sz w:val="22"/>
    </w:rPr>
  </w:style>
  <w:style w:type="paragraph" w:styleId="NoSpacing">
    <w:name w:val="No Spacing"/>
    <w:link w:val="NoSpacingChar"/>
    <w:uiPriority w:val="1"/>
    <w:qFormat/>
    <w:rsid w:val="009D593F"/>
    <w:pPr>
      <w:tabs>
        <w:tab w:val="left" w:pos="360"/>
        <w:tab w:val="left" w:pos="720"/>
        <w:tab w:val="left" w:pos="1080"/>
        <w:tab w:val="left" w:pos="1440"/>
      </w:tabs>
      <w:overflowPunct w:val="0"/>
      <w:autoSpaceDE w:val="0"/>
      <w:autoSpaceDN w:val="0"/>
      <w:adjustRightInd w:val="0"/>
    </w:pPr>
    <w:rPr>
      <w:sz w:val="22"/>
      <w:lang w:val="en-US"/>
    </w:rPr>
  </w:style>
  <w:style w:type="table" w:styleId="TableGrid">
    <w:name w:val="Table Grid"/>
    <w:basedOn w:val="TableNormal"/>
    <w:rsid w:val="00157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577BA"/>
    <w:rPr>
      <w:b/>
      <w:bCs/>
      <w:sz w:val="20"/>
    </w:rPr>
  </w:style>
  <w:style w:type="paragraph" w:styleId="ListParagraph">
    <w:name w:val="List Paragraph"/>
    <w:basedOn w:val="Normal"/>
    <w:uiPriority w:val="34"/>
    <w:qFormat/>
    <w:rsid w:val="002A1991"/>
    <w:pPr>
      <w:ind w:left="720"/>
      <w:contextualSpacing/>
    </w:pPr>
  </w:style>
  <w:style w:type="paragraph" w:styleId="TableofFigures">
    <w:name w:val="table of figures"/>
    <w:basedOn w:val="Normal"/>
    <w:next w:val="Normal"/>
    <w:uiPriority w:val="99"/>
    <w:rsid w:val="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character" w:customStyle="1" w:styleId="Heading1Char">
    <w:name w:val="Heading 1 Char"/>
    <w:basedOn w:val="DefaultParagraphFont"/>
    <w:link w:val="Heading1"/>
    <w:uiPriority w:val="9"/>
    <w:rsid w:val="00C356B2"/>
    <w:rPr>
      <w:rFonts w:cs="Arial"/>
      <w:b/>
      <w:bCs/>
      <w:kern w:val="32"/>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0014">
      <w:bodyDiv w:val="1"/>
      <w:marLeft w:val="0"/>
      <w:marRight w:val="0"/>
      <w:marTop w:val="0"/>
      <w:marBottom w:val="0"/>
      <w:divBdr>
        <w:top w:val="none" w:sz="0" w:space="0" w:color="auto"/>
        <w:left w:val="none" w:sz="0" w:space="0" w:color="auto"/>
        <w:bottom w:val="none" w:sz="0" w:space="0" w:color="auto"/>
        <w:right w:val="none" w:sz="0" w:space="0" w:color="auto"/>
      </w:divBdr>
    </w:div>
    <w:div w:id="377165686">
      <w:bodyDiv w:val="1"/>
      <w:marLeft w:val="0"/>
      <w:marRight w:val="0"/>
      <w:marTop w:val="0"/>
      <w:marBottom w:val="0"/>
      <w:divBdr>
        <w:top w:val="none" w:sz="0" w:space="0" w:color="auto"/>
        <w:left w:val="none" w:sz="0" w:space="0" w:color="auto"/>
        <w:bottom w:val="none" w:sz="0" w:space="0" w:color="auto"/>
        <w:right w:val="none" w:sz="0" w:space="0" w:color="auto"/>
      </w:divBdr>
    </w:div>
    <w:div w:id="440222588">
      <w:bodyDiv w:val="1"/>
      <w:marLeft w:val="0"/>
      <w:marRight w:val="0"/>
      <w:marTop w:val="0"/>
      <w:marBottom w:val="0"/>
      <w:divBdr>
        <w:top w:val="none" w:sz="0" w:space="0" w:color="auto"/>
        <w:left w:val="none" w:sz="0" w:space="0" w:color="auto"/>
        <w:bottom w:val="none" w:sz="0" w:space="0" w:color="auto"/>
        <w:right w:val="none" w:sz="0" w:space="0" w:color="auto"/>
      </w:divBdr>
    </w:div>
    <w:div w:id="574047252">
      <w:bodyDiv w:val="1"/>
      <w:marLeft w:val="0"/>
      <w:marRight w:val="0"/>
      <w:marTop w:val="0"/>
      <w:marBottom w:val="0"/>
      <w:divBdr>
        <w:top w:val="none" w:sz="0" w:space="0" w:color="auto"/>
        <w:left w:val="none" w:sz="0" w:space="0" w:color="auto"/>
        <w:bottom w:val="none" w:sz="0" w:space="0" w:color="auto"/>
        <w:right w:val="none" w:sz="0" w:space="0" w:color="auto"/>
      </w:divBdr>
    </w:div>
    <w:div w:id="750271669">
      <w:bodyDiv w:val="1"/>
      <w:marLeft w:val="0"/>
      <w:marRight w:val="0"/>
      <w:marTop w:val="0"/>
      <w:marBottom w:val="0"/>
      <w:divBdr>
        <w:top w:val="none" w:sz="0" w:space="0" w:color="auto"/>
        <w:left w:val="none" w:sz="0" w:space="0" w:color="auto"/>
        <w:bottom w:val="none" w:sz="0" w:space="0" w:color="auto"/>
        <w:right w:val="none" w:sz="0" w:space="0" w:color="auto"/>
      </w:divBdr>
    </w:div>
    <w:div w:id="753279591">
      <w:bodyDiv w:val="1"/>
      <w:marLeft w:val="0"/>
      <w:marRight w:val="0"/>
      <w:marTop w:val="0"/>
      <w:marBottom w:val="0"/>
      <w:divBdr>
        <w:top w:val="none" w:sz="0" w:space="0" w:color="auto"/>
        <w:left w:val="none" w:sz="0" w:space="0" w:color="auto"/>
        <w:bottom w:val="none" w:sz="0" w:space="0" w:color="auto"/>
        <w:right w:val="none" w:sz="0" w:space="0" w:color="auto"/>
      </w:divBdr>
    </w:div>
    <w:div w:id="1285959415">
      <w:bodyDiv w:val="1"/>
      <w:marLeft w:val="0"/>
      <w:marRight w:val="0"/>
      <w:marTop w:val="0"/>
      <w:marBottom w:val="0"/>
      <w:divBdr>
        <w:top w:val="none" w:sz="0" w:space="0" w:color="auto"/>
        <w:left w:val="none" w:sz="0" w:space="0" w:color="auto"/>
        <w:bottom w:val="none" w:sz="0" w:space="0" w:color="auto"/>
        <w:right w:val="none" w:sz="0" w:space="0" w:color="auto"/>
      </w:divBdr>
    </w:div>
    <w:div w:id="14907570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172801">
      <w:bodyDiv w:val="1"/>
      <w:marLeft w:val="0"/>
      <w:marRight w:val="0"/>
      <w:marTop w:val="0"/>
      <w:marBottom w:val="0"/>
      <w:divBdr>
        <w:top w:val="none" w:sz="0" w:space="0" w:color="auto"/>
        <w:left w:val="none" w:sz="0" w:space="0" w:color="auto"/>
        <w:bottom w:val="none" w:sz="0" w:space="0" w:color="auto"/>
        <w:right w:val="none" w:sz="0" w:space="0" w:color="auto"/>
      </w:divBdr>
    </w:div>
    <w:div w:id="181105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31F67-EDFF-4055-892A-5A82C64B3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4</Pages>
  <Words>1766</Words>
  <Characters>10068</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Sychev Maxim</cp:lastModifiedBy>
  <cp:revision>13</cp:revision>
  <cp:lastPrinted>1900-01-01T08:00:00Z</cp:lastPrinted>
  <dcterms:created xsi:type="dcterms:W3CDTF">2018-07-03T11:05:00Z</dcterms:created>
  <dcterms:modified xsi:type="dcterms:W3CDTF">2018-07-03T19:08:00Z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(3)8YpEeJe/+kqW0AQ2d2u2CRRQPPHwN5BlCaDuWasNV/Qb9HcKwiUPOuiynOgMCJGUTgHt5aEy
38gTfx4o3jGp9xV6/zPAc48PXzvPo2zR4s1RcI5quRHRzTbH5iRRvLGCkyZtKkpFILRj4PD0
rphnlk3jDQnI5owyuQuF3wc7sE/oNHGC0B8OR3Z9jQNVRMvtZlKX5jiifYOk2QuxOFu5puWD
qNUJXZDl+7/cesG3PX</vt:lpwstr>
  </property>
  <property fmtid="{D5CDD505-2E9C-101B-9397-08002B2CF9AE}" pid="3" name="_2015_ms_pID_7253431">
    <vt:lpwstr>uP4Q7mLWKueGnSySsUBRsNrRsJ3a8k/d33Vx2iUzPp6fqb87iVflhs
bp0ZdzkMUExAfP2L3/aKCQrsfjTMADf1kKZ51YIIEzUqK5JSmwCg4RrkoZkudCKZclEkx3oo
xMpuZBe2+QlfkSqx/631+5XmZ8jnHJQlI7Ox01KWmmtR7vzHoS0+OPH0YNsqjmSquXGDhD7G
fG/MkzYlj6FEta2NUgYCxPxJYY20pbdIFacs</vt:lpwstr>
  </property>
  <property fmtid="{D5CDD505-2E9C-101B-9397-08002B2CF9AE}" pid="4" name="_2015_ms_pID_7253432">
    <vt:lpwstr>VQ==</vt:lpwstr>
  </property>
</Properties>
</file>