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AB0E86" w:rsidR="006C5D39" w:rsidRPr="005B217D" w:rsidRDefault="00F5247A"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B50CB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B15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D3792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65D3D40">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87FABED" w:rsidR="008A4B4C" w:rsidRPr="005B217D" w:rsidRDefault="00E61DAC" w:rsidP="009D6EC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9D6EC8">
              <w:rPr>
                <w:lang w:val="en-CA"/>
              </w:rPr>
              <w:t>0186</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1C2F77D" w:rsidR="00E61DAC" w:rsidRPr="005B217D" w:rsidRDefault="00591B6F" w:rsidP="00475CEB">
            <w:pPr>
              <w:tabs>
                <w:tab w:val="left" w:pos="5960"/>
              </w:tabs>
              <w:spacing w:before="60" w:after="60"/>
              <w:rPr>
                <w:b/>
                <w:szCs w:val="22"/>
                <w:lang w:val="en-CA" w:eastAsia="zh-CN"/>
              </w:rPr>
            </w:pPr>
            <w:r>
              <w:rPr>
                <w:b/>
                <w:szCs w:val="22"/>
                <w:lang w:val="en-CA"/>
              </w:rPr>
              <w:t>CE4</w:t>
            </w:r>
            <w:r w:rsidR="00301264">
              <w:rPr>
                <w:b/>
                <w:szCs w:val="22"/>
                <w:lang w:val="en-CA"/>
              </w:rPr>
              <w:t xml:space="preserve">: </w:t>
            </w:r>
            <w:r w:rsidR="005A7F74">
              <w:rPr>
                <w:b/>
                <w:szCs w:val="22"/>
                <w:lang w:val="en-CA"/>
              </w:rPr>
              <w:t xml:space="preserve">Affine </w:t>
            </w:r>
            <w:r w:rsidR="00475CEB">
              <w:rPr>
                <w:rFonts w:hint="eastAsia"/>
                <w:b/>
                <w:szCs w:val="22"/>
                <w:lang w:val="en-CA" w:eastAsia="zh-CN"/>
              </w:rPr>
              <w:t xml:space="preserve">merge enhancement </w:t>
            </w:r>
            <w:r>
              <w:rPr>
                <w:b/>
                <w:szCs w:val="22"/>
                <w:lang w:val="en-CA"/>
              </w:rPr>
              <w:t xml:space="preserve">(Test </w:t>
            </w:r>
            <w:r w:rsidR="00634553">
              <w:rPr>
                <w:b/>
                <w:szCs w:val="22"/>
                <w:lang w:val="en-CA"/>
              </w:rPr>
              <w:t>2.10</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BE73BB2" w14:textId="1DF3A98D" w:rsidR="00DF7301" w:rsidRDefault="005A7F74" w:rsidP="009234A5">
      <w:pPr>
        <w:rPr>
          <w:lang w:val="en-CA"/>
        </w:rPr>
      </w:pPr>
      <w:r>
        <w:rPr>
          <w:lang w:val="en-CA"/>
        </w:rPr>
        <w:t>This contribution reports the results of</w:t>
      </w:r>
      <w:r w:rsidR="00634553">
        <w:rPr>
          <w:lang w:val="en-CA"/>
        </w:rPr>
        <w:t xml:space="preserve"> integrating affine merge enhancement in JVET-J0024</w:t>
      </w:r>
      <w:r w:rsidR="004E48A6">
        <w:rPr>
          <w:lang w:val="en-CA"/>
        </w:rPr>
        <w:t xml:space="preserve"> </w:t>
      </w:r>
      <w:r w:rsidR="004E48A6">
        <w:rPr>
          <w:lang w:val="en-CA"/>
        </w:rPr>
        <w:fldChar w:fldCharType="begin"/>
      </w:r>
      <w:r w:rsidR="004E48A6">
        <w:rPr>
          <w:lang w:val="en-CA"/>
        </w:rPr>
        <w:instrText xml:space="preserve"> REF _Ref518317574 \r \h </w:instrText>
      </w:r>
      <w:r w:rsidR="004E48A6">
        <w:rPr>
          <w:lang w:val="en-CA"/>
        </w:rPr>
      </w:r>
      <w:r w:rsidR="004E48A6">
        <w:rPr>
          <w:lang w:val="en-CA"/>
        </w:rPr>
        <w:fldChar w:fldCharType="separate"/>
      </w:r>
      <w:r w:rsidR="00664BE9">
        <w:rPr>
          <w:lang w:val="en-CA"/>
        </w:rPr>
        <w:t>[1]</w:t>
      </w:r>
      <w:r w:rsidR="004E48A6">
        <w:rPr>
          <w:lang w:val="en-CA"/>
        </w:rPr>
        <w:fldChar w:fldCharType="end"/>
      </w:r>
      <w:r w:rsidR="00634553">
        <w:rPr>
          <w:lang w:val="en-CA"/>
        </w:rPr>
        <w:t xml:space="preserve"> to BMS1.0. The original affine merge mode </w:t>
      </w:r>
      <w:r w:rsidR="00F628C9">
        <w:rPr>
          <w:lang w:val="en-CA"/>
        </w:rPr>
        <w:t xml:space="preserve">in BMS </w:t>
      </w:r>
      <w:r w:rsidR="00DF7301">
        <w:rPr>
          <w:lang w:val="en-CA"/>
        </w:rPr>
        <w:t>is</w:t>
      </w:r>
      <w:r w:rsidR="00F628C9">
        <w:rPr>
          <w:lang w:val="en-CA"/>
        </w:rPr>
        <w:t xml:space="preserve"> enhanced by </w:t>
      </w:r>
      <w:r w:rsidR="00DF7301">
        <w:rPr>
          <w:lang w:val="en-CA"/>
        </w:rPr>
        <w:t xml:space="preserve">constructing an </w:t>
      </w:r>
      <w:r w:rsidR="00F628C9">
        <w:rPr>
          <w:lang w:val="en-CA"/>
        </w:rPr>
        <w:t>affine merge</w:t>
      </w:r>
      <w:r w:rsidR="00DF7301">
        <w:rPr>
          <w:lang w:val="en-CA"/>
        </w:rPr>
        <w:t xml:space="preserve"> candidate</w:t>
      </w:r>
      <w:r w:rsidR="00F628C9">
        <w:rPr>
          <w:lang w:val="en-CA"/>
        </w:rPr>
        <w:t xml:space="preserve"> </w:t>
      </w:r>
      <w:r w:rsidR="00DF7301">
        <w:rPr>
          <w:lang w:val="en-CA"/>
        </w:rPr>
        <w:t xml:space="preserve">list with </w:t>
      </w:r>
      <w:r w:rsidR="00F628C9">
        <w:rPr>
          <w:lang w:val="en-CA"/>
        </w:rPr>
        <w:t>5</w:t>
      </w:r>
      <w:r w:rsidR="00DF7301">
        <w:rPr>
          <w:lang w:val="en-CA"/>
        </w:rPr>
        <w:t xml:space="preserve"> candidates</w:t>
      </w:r>
      <w:r w:rsidR="00F628C9">
        <w:rPr>
          <w:lang w:val="en-CA"/>
        </w:rPr>
        <w:t>.</w:t>
      </w:r>
      <w:r w:rsidR="00DF7301">
        <w:rPr>
          <w:lang w:val="en-CA"/>
        </w:rPr>
        <w:t xml:space="preserve"> The affine merge candidate list is constructed by </w:t>
      </w:r>
      <w:r w:rsidR="00E47396">
        <w:rPr>
          <w:lang w:val="en-CA"/>
        </w:rPr>
        <w:t>inserting 2 kinds of candidates:</w:t>
      </w:r>
      <w:r w:rsidR="00DF7301">
        <w:rPr>
          <w:lang w:val="en-CA"/>
        </w:rPr>
        <w:t xml:space="preserve"> model based candidates</w:t>
      </w:r>
      <w:r w:rsidR="00E47396">
        <w:rPr>
          <w:lang w:val="en-CA"/>
        </w:rPr>
        <w:t xml:space="preserve"> and </w:t>
      </w:r>
      <w:r w:rsidR="00DF7301">
        <w:rPr>
          <w:lang w:val="en-CA"/>
        </w:rPr>
        <w:t>control point based candidates.</w:t>
      </w:r>
    </w:p>
    <w:p w14:paraId="01B9FDAC" w14:textId="33B5570B" w:rsidR="00806EBD" w:rsidRPr="009E4A48" w:rsidRDefault="00DF7301" w:rsidP="009234A5">
      <w:pPr>
        <w:rPr>
          <w:lang w:val="en-CA"/>
        </w:rPr>
      </w:pPr>
      <w:r>
        <w:rPr>
          <w:lang w:val="en-CA" w:eastAsia="zh-CN"/>
        </w:rPr>
        <w:t>Simulation</w:t>
      </w:r>
      <w:r w:rsidR="009E4A48">
        <w:rPr>
          <w:lang w:val="en-CA" w:eastAsia="zh-CN"/>
        </w:rPr>
        <w:t xml:space="preserve"> results reportedly show on average </w:t>
      </w:r>
      <w:r>
        <w:rPr>
          <w:lang w:val="en-CA" w:eastAsia="zh-CN"/>
        </w:rPr>
        <w:t>1.13</w:t>
      </w:r>
      <w:r w:rsidR="009E4A48">
        <w:rPr>
          <w:lang w:val="en-CA" w:eastAsia="zh-CN"/>
        </w:rPr>
        <w:t>%/0.</w:t>
      </w:r>
      <w:r>
        <w:rPr>
          <w:lang w:val="en-CA" w:eastAsia="zh-CN"/>
        </w:rPr>
        <w:t>62</w:t>
      </w:r>
      <w:r w:rsidR="009E4A48">
        <w:rPr>
          <w:lang w:val="en-CA" w:eastAsia="zh-CN"/>
        </w:rPr>
        <w:t xml:space="preserve">% </w:t>
      </w:r>
      <w:proofErr w:type="spellStart"/>
      <w:r w:rsidR="009E4A48">
        <w:rPr>
          <w:lang w:val="en-CA" w:eastAsia="zh-CN"/>
        </w:rPr>
        <w:t>luma</w:t>
      </w:r>
      <w:proofErr w:type="spellEnd"/>
      <w:r w:rsidR="009E4A48">
        <w:rPr>
          <w:lang w:val="en-CA" w:eastAsia="zh-CN"/>
        </w:rPr>
        <w:t xml:space="preserve"> BD-rate </w:t>
      </w:r>
      <w:r>
        <w:rPr>
          <w:lang w:val="en-CA" w:eastAsia="zh-CN"/>
        </w:rPr>
        <w:t xml:space="preserve">gain </w:t>
      </w:r>
      <w:r w:rsidR="009E4A48">
        <w:rPr>
          <w:lang w:val="en-CA" w:eastAsia="zh-CN"/>
        </w:rPr>
        <w:t xml:space="preserve">with </w:t>
      </w:r>
      <w:r>
        <w:rPr>
          <w:lang w:val="en-CA" w:eastAsia="zh-CN"/>
        </w:rPr>
        <w:t>13</w:t>
      </w:r>
      <w:r w:rsidR="009E4A48">
        <w:rPr>
          <w:lang w:val="en-CA" w:eastAsia="zh-CN"/>
        </w:rPr>
        <w:t>%/</w:t>
      </w:r>
      <w:r>
        <w:rPr>
          <w:lang w:val="en-CA" w:eastAsia="zh-CN"/>
        </w:rPr>
        <w:t>16</w:t>
      </w:r>
      <w:r w:rsidR="009E4A48">
        <w:rPr>
          <w:lang w:val="en-CA" w:eastAsia="zh-CN"/>
        </w:rPr>
        <w:t xml:space="preserve">% encoding time and </w:t>
      </w:r>
      <w:r>
        <w:rPr>
          <w:lang w:val="en-CA" w:eastAsia="zh-CN"/>
        </w:rPr>
        <w:t>4</w:t>
      </w:r>
      <w:r w:rsidR="009E4A48">
        <w:rPr>
          <w:lang w:val="en-CA" w:eastAsia="zh-CN"/>
        </w:rPr>
        <w:t>%/</w:t>
      </w:r>
      <w:r>
        <w:rPr>
          <w:lang w:val="en-CA" w:eastAsia="zh-CN"/>
        </w:rPr>
        <w:t>5</w:t>
      </w:r>
      <w:r w:rsidR="009E4A48">
        <w:rPr>
          <w:lang w:val="en-CA" w:eastAsia="zh-CN"/>
        </w:rPr>
        <w:t xml:space="preserve">% decoding time </w:t>
      </w:r>
      <w:r>
        <w:rPr>
          <w:lang w:val="en-CA" w:eastAsia="zh-CN"/>
        </w:rPr>
        <w:t>increase</w:t>
      </w:r>
      <w:r w:rsidR="00CA4AF3">
        <w:rPr>
          <w:lang w:val="en-CA" w:eastAsia="zh-CN"/>
        </w:rPr>
        <w:t xml:space="preserve"> in RA/LB configurations, </w:t>
      </w:r>
      <w:r w:rsidR="009E4A48">
        <w:rPr>
          <w:lang w:val="en-CA" w:eastAsia="zh-CN"/>
        </w:rPr>
        <w:t xml:space="preserve">compared to VTM </w:t>
      </w:r>
      <w:r w:rsidR="00CB51FB">
        <w:rPr>
          <w:lang w:val="en-CA" w:eastAsia="zh-CN"/>
        </w:rPr>
        <w:t>with affine on</w:t>
      </w:r>
      <w:r w:rsidR="009E4A48">
        <w:rPr>
          <w:lang w:val="en-CA" w:eastAsia="zh-CN"/>
        </w:rPr>
        <w:t>, and 0.</w:t>
      </w:r>
      <w:r>
        <w:rPr>
          <w:lang w:val="en-CA" w:eastAsia="zh-CN"/>
        </w:rPr>
        <w:t>86</w:t>
      </w:r>
      <w:r w:rsidR="009E4A48">
        <w:rPr>
          <w:lang w:val="en-CA" w:eastAsia="zh-CN"/>
        </w:rPr>
        <w:t>%/0.</w:t>
      </w:r>
      <w:r>
        <w:rPr>
          <w:lang w:val="en-CA" w:eastAsia="zh-CN"/>
        </w:rPr>
        <w:t>54</w:t>
      </w:r>
      <w:r w:rsidR="009E4A48">
        <w:rPr>
          <w:lang w:val="en-CA" w:eastAsia="zh-CN"/>
        </w:rPr>
        <w:t xml:space="preserve">% </w:t>
      </w:r>
      <w:proofErr w:type="spellStart"/>
      <w:r w:rsidR="009E4A48">
        <w:rPr>
          <w:lang w:val="en-CA" w:eastAsia="zh-CN"/>
        </w:rPr>
        <w:t>luma</w:t>
      </w:r>
      <w:proofErr w:type="spellEnd"/>
      <w:r w:rsidR="009E4A48">
        <w:rPr>
          <w:lang w:val="en-CA" w:eastAsia="zh-CN"/>
        </w:rPr>
        <w:t xml:space="preserve"> BD-rate drop with </w:t>
      </w:r>
      <w:r>
        <w:rPr>
          <w:lang w:val="en-CA" w:eastAsia="zh-CN"/>
        </w:rPr>
        <w:t>11</w:t>
      </w:r>
      <w:r w:rsidR="009E4A48">
        <w:rPr>
          <w:lang w:val="en-CA" w:eastAsia="zh-CN"/>
        </w:rPr>
        <w:t>%/</w:t>
      </w:r>
      <w:r>
        <w:rPr>
          <w:lang w:val="en-CA" w:eastAsia="zh-CN"/>
        </w:rPr>
        <w:t>17</w:t>
      </w:r>
      <w:r w:rsidR="009E4A48">
        <w:rPr>
          <w:lang w:val="en-CA" w:eastAsia="zh-CN"/>
        </w:rPr>
        <w:t xml:space="preserve">% encoding time and </w:t>
      </w:r>
      <w:r>
        <w:rPr>
          <w:lang w:val="en-CA" w:eastAsia="zh-CN"/>
        </w:rPr>
        <w:t>1</w:t>
      </w:r>
      <w:r w:rsidR="009E4A48">
        <w:rPr>
          <w:lang w:val="en-CA" w:eastAsia="zh-CN"/>
        </w:rPr>
        <w:t>%/</w:t>
      </w:r>
      <w:r>
        <w:rPr>
          <w:lang w:val="en-CA" w:eastAsia="zh-CN"/>
        </w:rPr>
        <w:t>1</w:t>
      </w:r>
      <w:r w:rsidR="009E4A48">
        <w:rPr>
          <w:lang w:val="en-CA" w:eastAsia="zh-CN"/>
        </w:rPr>
        <w:t xml:space="preserve">% decoding time </w:t>
      </w:r>
      <w:r>
        <w:rPr>
          <w:lang w:val="en-CA" w:eastAsia="zh-CN"/>
        </w:rPr>
        <w:t>increase</w:t>
      </w:r>
      <w:r w:rsidR="006A33D6">
        <w:rPr>
          <w:lang w:val="en-CA" w:eastAsia="zh-CN"/>
        </w:rPr>
        <w:t xml:space="preserve"> in RA/LB configurations, </w:t>
      </w:r>
      <w:r w:rsidR="00CB51FB">
        <w:rPr>
          <w:lang w:val="en-CA" w:eastAsia="zh-CN"/>
        </w:rPr>
        <w:t>compared to BMS1.0</w:t>
      </w:r>
      <w:r w:rsidR="009E4A48">
        <w:rPr>
          <w:lang w:val="en-CA" w:eastAsia="zh-CN"/>
        </w:rPr>
        <w:t>.</w:t>
      </w:r>
    </w:p>
    <w:p w14:paraId="7D2AC1F0" w14:textId="74F0241C" w:rsidR="00745F6B" w:rsidRPr="005B217D" w:rsidRDefault="002A5800" w:rsidP="00E11923">
      <w:pPr>
        <w:pStyle w:val="1"/>
        <w:rPr>
          <w:lang w:val="en-CA"/>
        </w:rPr>
      </w:pPr>
      <w:r>
        <w:rPr>
          <w:lang w:val="en-CA"/>
        </w:rPr>
        <w:t>Introduction</w:t>
      </w:r>
    </w:p>
    <w:p w14:paraId="3FE61AF7" w14:textId="100F6016" w:rsidR="00C0596B" w:rsidRPr="00DF7301" w:rsidRDefault="00DF7301" w:rsidP="00DF7301">
      <w:pPr>
        <w:spacing w:before="120" w:after="120"/>
        <w:rPr>
          <w:lang w:eastAsia="zh-CN"/>
        </w:rPr>
      </w:pPr>
      <w:r w:rsidRPr="0067747C">
        <w:rPr>
          <w:lang w:eastAsia="zh-CN"/>
        </w:rPr>
        <w:t>The affine merge candidate list is constructed as following steps:</w:t>
      </w:r>
    </w:p>
    <w:p w14:paraId="6B8A5BE6" w14:textId="77777777" w:rsidR="00634553" w:rsidRPr="0067747C" w:rsidRDefault="00634553" w:rsidP="00634553">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left"/>
        <w:textAlignment w:val="auto"/>
        <w:rPr>
          <w:rFonts w:eastAsia="等线"/>
          <w:lang w:eastAsia="zh-CN"/>
        </w:rPr>
      </w:pPr>
      <w:r w:rsidRPr="0067747C">
        <w:rPr>
          <w:rFonts w:eastAsia="等线"/>
          <w:lang w:eastAsia="zh-CN"/>
        </w:rPr>
        <w:t>Insert model based affine candidates</w:t>
      </w:r>
    </w:p>
    <w:p w14:paraId="35F46544" w14:textId="77777777" w:rsidR="00634553" w:rsidRPr="0067747C" w:rsidRDefault="00634553" w:rsidP="00634553">
      <w:pPr>
        <w:keepNext/>
        <w:jc w:val="center"/>
        <w:rPr>
          <w:lang w:eastAsia="zh-CN"/>
        </w:rPr>
      </w:pPr>
      <w:r w:rsidRPr="0067747C">
        <w:object w:dxaOrig="4306" w:dyaOrig="3046" w14:anchorId="01472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51.5pt" o:ole="">
            <v:imagedata r:id="rId13" o:title=""/>
          </v:shape>
          <o:OLEObject Type="Embed" ProgID="Visio.Drawing.15" ShapeID="_x0000_i1025" DrawAspect="Content" ObjectID="_1592127064" r:id="rId14"/>
        </w:object>
      </w:r>
    </w:p>
    <w:p w14:paraId="7BDDABF4" w14:textId="61E48C10" w:rsidR="00634553" w:rsidRDefault="00E47396" w:rsidP="00E47396">
      <w:pPr>
        <w:tabs>
          <w:tab w:val="clear" w:pos="360"/>
          <w:tab w:val="left" w:pos="420"/>
        </w:tabs>
        <w:jc w:val="center"/>
      </w:pPr>
      <w:bookmarkStart w:id="0" w:name="_Ref518316353"/>
      <w:r>
        <w:t xml:space="preserve">Figure </w:t>
      </w:r>
      <w:r w:rsidR="00EB6208">
        <w:fldChar w:fldCharType="begin"/>
      </w:r>
      <w:r w:rsidR="00EB6208">
        <w:instrText xml:space="preserve"> SEQ Figure \* ARABIC </w:instrText>
      </w:r>
      <w:r w:rsidR="00EB6208">
        <w:fldChar w:fldCharType="separate"/>
      </w:r>
      <w:r w:rsidR="00664BE9">
        <w:rPr>
          <w:noProof/>
        </w:rPr>
        <w:t>1</w:t>
      </w:r>
      <w:r w:rsidR="00EB6208">
        <w:rPr>
          <w:noProof/>
        </w:rPr>
        <w:fldChar w:fldCharType="end"/>
      </w:r>
      <w:bookmarkEnd w:id="0"/>
      <w:r w:rsidR="00634553" w:rsidRPr="0067747C">
        <w:t xml:space="preserve"> </w:t>
      </w:r>
      <w:r>
        <w:t>model based candidates for affine merge mode</w:t>
      </w:r>
    </w:p>
    <w:p w14:paraId="021AB012" w14:textId="0FFF433F" w:rsidR="00634553" w:rsidRPr="0067747C" w:rsidRDefault="00634553" w:rsidP="00634553">
      <w:pPr>
        <w:spacing w:before="120" w:after="120"/>
        <w:rPr>
          <w:lang w:eastAsia="zh-CN"/>
        </w:rPr>
      </w:pPr>
      <w:r w:rsidRPr="0067747C">
        <w:rPr>
          <w:lang w:eastAsia="zh-CN"/>
        </w:rPr>
        <w:t xml:space="preserve">Model based affine candidate means that the candidate is derived from the valid neighbor reconstructed block coded with affine mode. As shown in </w:t>
      </w:r>
      <w:r w:rsidR="00E47396">
        <w:rPr>
          <w:lang w:eastAsia="zh-CN"/>
        </w:rPr>
        <w:fldChar w:fldCharType="begin"/>
      </w:r>
      <w:r w:rsidR="00E47396">
        <w:rPr>
          <w:lang w:eastAsia="zh-CN"/>
        </w:rPr>
        <w:instrText xml:space="preserve"> REF _Ref518316353 \h </w:instrText>
      </w:r>
      <w:r w:rsidR="00E47396">
        <w:rPr>
          <w:lang w:eastAsia="zh-CN"/>
        </w:rPr>
      </w:r>
      <w:r w:rsidR="00E47396">
        <w:rPr>
          <w:lang w:eastAsia="zh-CN"/>
        </w:rPr>
        <w:fldChar w:fldCharType="separate"/>
      </w:r>
      <w:r w:rsidR="00664BE9">
        <w:t xml:space="preserve">Figure </w:t>
      </w:r>
      <w:r w:rsidR="00664BE9">
        <w:rPr>
          <w:noProof/>
        </w:rPr>
        <w:t>1</w:t>
      </w:r>
      <w:r w:rsidR="00E47396">
        <w:rPr>
          <w:lang w:eastAsia="zh-CN"/>
        </w:rPr>
        <w:fldChar w:fldCharType="end"/>
      </w:r>
      <w:r w:rsidRPr="0067747C">
        <w:rPr>
          <w:lang w:eastAsia="zh-CN"/>
        </w:rPr>
        <w:t>, the scan order for the candidate block is from left, above, above right, left bottom to above left.</w:t>
      </w:r>
      <w:r w:rsidR="004E48A6">
        <w:rPr>
          <w:lang w:eastAsia="zh-CN"/>
        </w:rPr>
        <w:t xml:space="preserve"> The same derived method in BMS is used </w:t>
      </w:r>
      <w:r w:rsidR="004E48A6">
        <w:rPr>
          <w:lang w:eastAsia="zh-CN"/>
        </w:rPr>
        <w:fldChar w:fldCharType="begin"/>
      </w:r>
      <w:r w:rsidR="004E48A6">
        <w:rPr>
          <w:lang w:eastAsia="zh-CN"/>
        </w:rPr>
        <w:instrText xml:space="preserve"> REF _Ref518317688 \r \h </w:instrText>
      </w:r>
      <w:r w:rsidR="004E48A6">
        <w:rPr>
          <w:lang w:eastAsia="zh-CN"/>
        </w:rPr>
      </w:r>
      <w:r w:rsidR="004E48A6">
        <w:rPr>
          <w:lang w:eastAsia="zh-CN"/>
        </w:rPr>
        <w:fldChar w:fldCharType="separate"/>
      </w:r>
      <w:r w:rsidR="00664BE9">
        <w:rPr>
          <w:lang w:eastAsia="zh-CN"/>
        </w:rPr>
        <w:t>[2]</w:t>
      </w:r>
      <w:r w:rsidR="004E48A6">
        <w:rPr>
          <w:lang w:eastAsia="zh-CN"/>
        </w:rPr>
        <w:fldChar w:fldCharType="end"/>
      </w:r>
      <w:r w:rsidR="004E48A6">
        <w:rPr>
          <w:lang w:eastAsia="zh-CN"/>
        </w:rPr>
        <w:t>.</w:t>
      </w:r>
    </w:p>
    <w:p w14:paraId="2F8D4636" w14:textId="77777777" w:rsidR="00634553" w:rsidRPr="0067747C" w:rsidRDefault="00634553" w:rsidP="00634553">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left"/>
        <w:textAlignment w:val="auto"/>
        <w:rPr>
          <w:rFonts w:eastAsia="等线"/>
          <w:lang w:eastAsia="zh-CN"/>
        </w:rPr>
      </w:pPr>
      <w:r w:rsidRPr="0067747C">
        <w:rPr>
          <w:rFonts w:eastAsia="等线"/>
          <w:lang w:eastAsia="zh-CN"/>
        </w:rPr>
        <w:t>Insert control point based affine candidates</w:t>
      </w:r>
    </w:p>
    <w:p w14:paraId="59CB64DA" w14:textId="77777777" w:rsidR="00634553" w:rsidRPr="0067747C" w:rsidRDefault="00634553" w:rsidP="00634553">
      <w:pPr>
        <w:spacing w:before="120" w:after="120"/>
        <w:rPr>
          <w:lang w:eastAsia="zh-CN"/>
        </w:rPr>
      </w:pPr>
      <w:r w:rsidRPr="0067747C">
        <w:rPr>
          <w:lang w:eastAsia="zh-CN"/>
        </w:rPr>
        <w:lastRenderedPageBreak/>
        <w:t>Control points based candidate means the candidate is constructed by combining the neighbor motion information of each control point.</w:t>
      </w:r>
    </w:p>
    <w:p w14:paraId="6AE8D3DD" w14:textId="0B894846" w:rsidR="00634553" w:rsidRPr="0067747C" w:rsidRDefault="00634553" w:rsidP="00634553">
      <w:pPr>
        <w:spacing w:before="120" w:after="120"/>
        <w:rPr>
          <w:lang w:eastAsia="zh-CN"/>
        </w:rPr>
      </w:pPr>
      <w:r w:rsidRPr="0067747C">
        <w:rPr>
          <w:lang w:eastAsia="zh-CN"/>
        </w:rPr>
        <w:t>The motion information for the control points is derived firstly from the specified spatial neighbors and temporal neighbor shown in</w:t>
      </w:r>
      <w:r w:rsidR="00E47396">
        <w:rPr>
          <w:lang w:eastAsia="zh-CN"/>
        </w:rPr>
        <w:t xml:space="preserve"> </w:t>
      </w:r>
      <w:r w:rsidR="00E47396">
        <w:rPr>
          <w:lang w:eastAsia="zh-CN"/>
        </w:rPr>
        <w:fldChar w:fldCharType="begin"/>
      </w:r>
      <w:r w:rsidR="00E47396">
        <w:rPr>
          <w:lang w:eastAsia="zh-CN"/>
        </w:rPr>
        <w:instrText xml:space="preserve"> REF _Ref518316485 \h </w:instrText>
      </w:r>
      <w:r w:rsidR="00E47396">
        <w:rPr>
          <w:lang w:eastAsia="zh-CN"/>
        </w:rPr>
      </w:r>
      <w:r w:rsidR="00E47396">
        <w:rPr>
          <w:lang w:eastAsia="zh-CN"/>
        </w:rPr>
        <w:fldChar w:fldCharType="separate"/>
      </w:r>
      <w:r w:rsidR="00664BE9">
        <w:t xml:space="preserve">Figure </w:t>
      </w:r>
      <w:r w:rsidR="00664BE9">
        <w:rPr>
          <w:noProof/>
        </w:rPr>
        <w:t>2</w:t>
      </w:r>
      <w:r w:rsidR="00E47396">
        <w:rPr>
          <w:lang w:eastAsia="zh-CN"/>
        </w:rPr>
        <w:fldChar w:fldCharType="end"/>
      </w:r>
      <w:r w:rsidRPr="0067747C">
        <w:rPr>
          <w:lang w:eastAsia="zh-CN"/>
        </w:rPr>
        <w:t xml:space="preserve">. </w:t>
      </w:r>
      <w:proofErr w:type="spellStart"/>
      <w:r w:rsidRPr="0067747C">
        <w:rPr>
          <w:lang w:eastAsia="zh-CN"/>
        </w:rPr>
        <w:t>CPk</w:t>
      </w:r>
      <w:proofErr w:type="spellEnd"/>
      <w:r w:rsidRPr="0067747C">
        <w:rPr>
          <w:lang w:eastAsia="zh-CN"/>
        </w:rPr>
        <w:t xml:space="preserve"> (k=1, 2, 3, 4) represents the k-</w:t>
      </w:r>
      <w:proofErr w:type="spellStart"/>
      <w:r w:rsidRPr="0067747C">
        <w:rPr>
          <w:lang w:eastAsia="zh-CN"/>
        </w:rPr>
        <w:t>th</w:t>
      </w:r>
      <w:proofErr w:type="spellEnd"/>
      <w:r w:rsidRPr="0067747C">
        <w:rPr>
          <w:lang w:eastAsia="zh-CN"/>
        </w:rPr>
        <w:t xml:space="preserve"> control point. A, B, C, D, E, F and G are spatial positions for predicting </w:t>
      </w:r>
      <w:proofErr w:type="spellStart"/>
      <w:r w:rsidRPr="0067747C">
        <w:rPr>
          <w:lang w:eastAsia="zh-CN"/>
        </w:rPr>
        <w:t>CPk</w:t>
      </w:r>
      <w:proofErr w:type="spellEnd"/>
      <w:r w:rsidRPr="0067747C">
        <w:rPr>
          <w:lang w:eastAsia="zh-CN"/>
        </w:rPr>
        <w:t xml:space="preserve"> (k=1, 2, 3); H is temporal position for predicting CP4.</w:t>
      </w:r>
    </w:p>
    <w:p w14:paraId="0114A8DE" w14:textId="77777777" w:rsidR="00634553" w:rsidRPr="0067747C" w:rsidRDefault="00634553" w:rsidP="00634553">
      <w:pPr>
        <w:spacing w:before="120" w:after="120"/>
        <w:rPr>
          <w:lang w:eastAsia="zh-CN"/>
        </w:rPr>
      </w:pPr>
      <w:r w:rsidRPr="0067747C">
        <w:rPr>
          <w:lang w:eastAsia="zh-CN"/>
        </w:rPr>
        <w:t>The coordinates of CP1, CP2, CP3 and CP4 is (0, 0), (W, 0), (H, 0) and (W, H), respectively, where W and H are the width and height of current block.</w:t>
      </w:r>
    </w:p>
    <w:p w14:paraId="109F0F90" w14:textId="77777777" w:rsidR="00634553" w:rsidRPr="0067747C" w:rsidRDefault="00634553" w:rsidP="00634553">
      <w:pPr>
        <w:spacing w:before="120" w:after="120"/>
        <w:rPr>
          <w:lang w:eastAsia="zh-CN"/>
        </w:rPr>
      </w:pPr>
      <w:r w:rsidRPr="0067747C">
        <w:rPr>
          <w:lang w:eastAsia="zh-CN"/>
        </w:rPr>
        <w:t xml:space="preserve">The motion information of each control point is obtained according to the following priority order: </w:t>
      </w:r>
    </w:p>
    <w:p w14:paraId="4124C2A8" w14:textId="77777777" w:rsidR="00634553" w:rsidRPr="0067747C" w:rsidRDefault="00634553" w:rsidP="00634553">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等线"/>
          <w:lang w:eastAsia="zh-CN"/>
        </w:rPr>
      </w:pPr>
      <w:r w:rsidRPr="0067747C">
        <w:rPr>
          <w:rFonts w:eastAsia="等线"/>
          <w:lang w:eastAsia="zh-CN"/>
        </w:rPr>
        <w:t>For CP1, the checking priority is A</w:t>
      </w:r>
      <w:r w:rsidRPr="00C67140">
        <w:rPr>
          <w:rFonts w:eastAsia="等线"/>
          <w:lang w:eastAsia="zh-CN"/>
        </w:rPr>
        <w:sym w:font="Wingdings" w:char="F0E0"/>
      </w:r>
      <w:r w:rsidRPr="0067747C">
        <w:rPr>
          <w:rFonts w:eastAsia="等线"/>
          <w:lang w:eastAsia="zh-CN"/>
        </w:rPr>
        <w:t>B</w:t>
      </w:r>
      <w:r w:rsidRPr="00C67140">
        <w:rPr>
          <w:rFonts w:eastAsia="等线"/>
          <w:lang w:eastAsia="zh-CN"/>
        </w:rPr>
        <w:sym w:font="Wingdings" w:char="F0E0"/>
      </w:r>
      <w:r w:rsidRPr="0067747C">
        <w:rPr>
          <w:rFonts w:eastAsia="等线"/>
          <w:lang w:eastAsia="zh-CN"/>
        </w:rPr>
        <w:t xml:space="preserve">C, A is used if it is available. Otherwise, if B is available, B is used. If both </w:t>
      </w:r>
      <w:proofErr w:type="gramStart"/>
      <w:r w:rsidRPr="0067747C">
        <w:rPr>
          <w:rFonts w:eastAsia="等线"/>
          <w:lang w:eastAsia="zh-CN"/>
        </w:rPr>
        <w:t>A and</w:t>
      </w:r>
      <w:proofErr w:type="gramEnd"/>
      <w:r w:rsidRPr="0067747C">
        <w:rPr>
          <w:rFonts w:eastAsia="等线"/>
          <w:lang w:eastAsia="zh-CN"/>
        </w:rPr>
        <w:t xml:space="preserve"> B are unavailable, C is used. If all the three candidates are unavailable, the motion information of CP1 cannot be obtained.</w:t>
      </w:r>
    </w:p>
    <w:p w14:paraId="3A4C86FA" w14:textId="77777777" w:rsidR="00634553" w:rsidRPr="0067747C" w:rsidRDefault="00634553" w:rsidP="00634553">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等线"/>
          <w:lang w:eastAsia="zh-CN"/>
        </w:rPr>
      </w:pPr>
      <w:r w:rsidRPr="0067747C">
        <w:rPr>
          <w:rFonts w:eastAsia="等线"/>
          <w:lang w:eastAsia="zh-CN"/>
        </w:rPr>
        <w:t>For CP2, the checking priority is E</w:t>
      </w:r>
      <w:r w:rsidRPr="00723D32">
        <w:rPr>
          <w:rFonts w:eastAsia="等线"/>
          <w:lang w:eastAsia="zh-CN"/>
        </w:rPr>
        <w:sym w:font="Wingdings" w:char="F0E0"/>
      </w:r>
      <w:r w:rsidRPr="0067747C">
        <w:rPr>
          <w:rFonts w:eastAsia="等线"/>
          <w:lang w:eastAsia="zh-CN"/>
        </w:rPr>
        <w:t>D;</w:t>
      </w:r>
    </w:p>
    <w:p w14:paraId="24E3022F" w14:textId="77777777" w:rsidR="00634553" w:rsidRPr="0067747C" w:rsidRDefault="00634553" w:rsidP="00634553">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等线"/>
          <w:lang w:eastAsia="zh-CN"/>
        </w:rPr>
      </w:pPr>
      <w:r w:rsidRPr="0067747C">
        <w:rPr>
          <w:rFonts w:eastAsia="等线"/>
          <w:lang w:eastAsia="zh-CN"/>
        </w:rPr>
        <w:t>For CP3, the checking priority is G</w:t>
      </w:r>
      <w:r w:rsidRPr="00723D32">
        <w:rPr>
          <w:rFonts w:eastAsia="等线"/>
          <w:lang w:eastAsia="zh-CN"/>
        </w:rPr>
        <w:sym w:font="Wingdings" w:char="F0E0"/>
      </w:r>
      <w:r w:rsidRPr="0067747C">
        <w:rPr>
          <w:rFonts w:eastAsia="等线"/>
          <w:lang w:eastAsia="zh-CN"/>
        </w:rPr>
        <w:t>F;</w:t>
      </w:r>
    </w:p>
    <w:p w14:paraId="33D784FD" w14:textId="77777777" w:rsidR="00634553" w:rsidRPr="0067747C" w:rsidRDefault="00634553" w:rsidP="00634553">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等线"/>
          <w:lang w:eastAsia="zh-CN"/>
        </w:rPr>
      </w:pPr>
      <w:r w:rsidRPr="0067747C">
        <w:rPr>
          <w:rFonts w:eastAsia="等线"/>
          <w:lang w:eastAsia="zh-CN"/>
        </w:rPr>
        <w:t>For CP4, H is used.</w:t>
      </w:r>
    </w:p>
    <w:p w14:paraId="6E15B56D" w14:textId="77777777" w:rsidR="00634553" w:rsidRPr="0067747C" w:rsidRDefault="00634553" w:rsidP="00634553">
      <w:pPr>
        <w:rPr>
          <w:lang w:eastAsia="zh-CN"/>
        </w:rPr>
      </w:pPr>
      <w:r w:rsidRPr="0067747C">
        <w:rPr>
          <w:lang w:eastAsia="zh-CN"/>
        </w:rPr>
        <w:t>Secondly, the combinations of controls points are used to construct the motion model.</w:t>
      </w:r>
    </w:p>
    <w:p w14:paraId="51DDF66E" w14:textId="77777777" w:rsidR="00634553" w:rsidRPr="0067747C" w:rsidRDefault="00634553" w:rsidP="00634553">
      <w:pPr>
        <w:rPr>
          <w:lang w:eastAsia="zh-CN"/>
        </w:rPr>
      </w:pPr>
      <w:r w:rsidRPr="0067747C">
        <w:rPr>
          <w:lang w:eastAsia="zh-CN"/>
        </w:rPr>
        <w:t xml:space="preserve">Motion vectors of two control points are needed to compute the transform parameters in 4-parameter affine model. The two control points can be selected from one of the following six combinations ({CP1, CP4}, {CP2, CP3}, {CP1, CP2}, {CP2, CP4}, {CP1, CP3}, {CP3, CP4}). For example, use the CP1 and CP2 control points to construct 4-parameter affine motion model, denoted as Affine (CP1, CP2). </w:t>
      </w:r>
    </w:p>
    <w:p w14:paraId="09632F9E" w14:textId="3D266A95" w:rsidR="00541C86" w:rsidRPr="0067747C" w:rsidRDefault="00634553" w:rsidP="00634553">
      <w:pPr>
        <w:rPr>
          <w:lang w:eastAsia="zh-CN"/>
        </w:rPr>
      </w:pPr>
      <w:r w:rsidRPr="0067747C">
        <w:rPr>
          <w:lang w:eastAsia="zh-CN"/>
        </w:rPr>
        <w:t xml:space="preserve">Motion vectors of three control points are needed to compute the transform parameters in 6-parameter affine model. The three control points can be selected from one of the following four combinations ({CP1, CP2, CP4}, {CP1, CP2, CP3}, {CP2, CP3, CP4}, {CP1, CP3, CP4}). For example, use CP1, CP2 and CP3 control points to construct 6-parameter affine motion model, denoted as Affine (CP1, CP2, </w:t>
      </w:r>
      <w:proofErr w:type="gramStart"/>
      <w:r w:rsidRPr="0067747C">
        <w:rPr>
          <w:lang w:eastAsia="zh-CN"/>
        </w:rPr>
        <w:t>CP3</w:t>
      </w:r>
      <w:proofErr w:type="gramEnd"/>
      <w:r w:rsidRPr="0067747C">
        <w:rPr>
          <w:lang w:eastAsia="zh-CN"/>
        </w:rPr>
        <w:t>).</w:t>
      </w:r>
    </w:p>
    <w:p w14:paraId="012CFBF0" w14:textId="77777777" w:rsidR="00634553" w:rsidRPr="0067747C" w:rsidRDefault="00634553" w:rsidP="00634553">
      <w:pPr>
        <w:jc w:val="center"/>
      </w:pPr>
      <w:r w:rsidRPr="0067747C">
        <w:object w:dxaOrig="3045" w:dyaOrig="3045" w14:anchorId="221A356C">
          <v:shape id="_x0000_i1026" type="#_x0000_t75" style="width:150.65pt;height:150.65pt" o:ole="">
            <v:imagedata r:id="rId15" o:title=""/>
          </v:shape>
          <o:OLEObject Type="Embed" ProgID="Visio.Drawing.15" ShapeID="_x0000_i1026" DrawAspect="Content" ObjectID="_1592127065" r:id="rId16"/>
        </w:object>
      </w:r>
    </w:p>
    <w:p w14:paraId="79A5459A" w14:textId="6B494457" w:rsidR="00C0596B" w:rsidRDefault="00E47396" w:rsidP="00E47396">
      <w:pPr>
        <w:tabs>
          <w:tab w:val="clear" w:pos="360"/>
          <w:tab w:val="left" w:pos="420"/>
        </w:tabs>
        <w:jc w:val="center"/>
      </w:pPr>
      <w:bookmarkStart w:id="1" w:name="_Ref518316485"/>
      <w:r>
        <w:t xml:space="preserve">Figure </w:t>
      </w:r>
      <w:r w:rsidR="00EB6208">
        <w:fldChar w:fldCharType="begin"/>
      </w:r>
      <w:r w:rsidR="00EB6208">
        <w:instrText xml:space="preserve"> SEQ Figure \* ARABIC </w:instrText>
      </w:r>
      <w:r w:rsidR="00EB6208">
        <w:fldChar w:fldCharType="separate"/>
      </w:r>
      <w:r w:rsidR="00664BE9">
        <w:rPr>
          <w:noProof/>
        </w:rPr>
        <w:t>2</w:t>
      </w:r>
      <w:r w:rsidR="00EB6208">
        <w:rPr>
          <w:noProof/>
        </w:rPr>
        <w:fldChar w:fldCharType="end"/>
      </w:r>
      <w:bookmarkEnd w:id="1"/>
      <w:r w:rsidRPr="0067747C">
        <w:t xml:space="preserve"> </w:t>
      </w:r>
      <w:r>
        <w:t>control point based candidates for affine merge mode</w:t>
      </w:r>
    </w:p>
    <w:p w14:paraId="05D3BA16" w14:textId="27E6C745" w:rsidR="00541C86" w:rsidRDefault="00541C86" w:rsidP="00541C86">
      <w:pPr>
        <w:tabs>
          <w:tab w:val="clear" w:pos="360"/>
          <w:tab w:val="left" w:pos="420"/>
        </w:tabs>
      </w:pPr>
      <w:r>
        <w:t xml:space="preserve">All of these models will be converted to </w:t>
      </w:r>
      <w:r w:rsidR="00452B6D">
        <w:t>6-parameter affine</w:t>
      </w:r>
      <w:r>
        <w:t xml:space="preserve"> model represented by top-left, top-right, and bottom-left </w:t>
      </w:r>
      <w:r w:rsidR="00452B6D">
        <w:t>control</w:t>
      </w:r>
      <w:r>
        <w:t xml:space="preserve"> point. During MC and motion vector derivation for sub-block, unified 6-parameter affine model is used.</w:t>
      </w:r>
    </w:p>
    <w:p w14:paraId="746D70BF" w14:textId="71414F77" w:rsidR="00E33B03" w:rsidRDefault="00E33B03" w:rsidP="00E33B03">
      <w:pPr>
        <w:pStyle w:val="1"/>
        <w:rPr>
          <w:lang w:val="en-CA"/>
        </w:rPr>
      </w:pPr>
      <w:r>
        <w:rPr>
          <w:lang w:val="en-CA"/>
        </w:rPr>
        <w:t>Test specification</w:t>
      </w:r>
    </w:p>
    <w:p w14:paraId="24A69A68" w14:textId="53C6B35E" w:rsidR="000A7A6B" w:rsidRDefault="0077353E" w:rsidP="00E33B03">
      <w:pPr>
        <w:rPr>
          <w:lang w:val="en-CA"/>
        </w:rPr>
      </w:pPr>
      <w:r>
        <w:rPr>
          <w:rFonts w:hint="eastAsia"/>
          <w:lang w:val="en-CA" w:eastAsia="zh-CN"/>
        </w:rPr>
        <w:t xml:space="preserve">The </w:t>
      </w:r>
      <w:r>
        <w:rPr>
          <w:lang w:val="en-CA" w:eastAsia="zh-CN"/>
        </w:rPr>
        <w:t xml:space="preserve">tests for this contribution </w:t>
      </w:r>
      <w:r w:rsidR="00E82F81">
        <w:rPr>
          <w:lang w:val="en-CA" w:eastAsia="zh-CN"/>
        </w:rPr>
        <w:t>are</w:t>
      </w:r>
      <w:r>
        <w:rPr>
          <w:lang w:val="en-CA" w:eastAsia="zh-CN"/>
        </w:rPr>
        <w:t xml:space="preserv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r w:rsidR="00664BE9">
        <w:t xml:space="preserve">Table </w:t>
      </w:r>
      <w:r w:rsidR="00664BE9">
        <w:rPr>
          <w:noProof/>
        </w:rPr>
        <w:t>1</w:t>
      </w:r>
      <w:r>
        <w:rPr>
          <w:lang w:val="en-CA" w:eastAsia="zh-CN"/>
        </w:rPr>
        <w:fldChar w:fldCharType="end"/>
      </w:r>
      <w:r>
        <w:rPr>
          <w:lang w:val="en-CA" w:eastAsia="zh-CN"/>
        </w:rPr>
        <w:t>.</w:t>
      </w:r>
    </w:p>
    <w:p w14:paraId="36A04CA3" w14:textId="74560FBC" w:rsidR="000A7A6B" w:rsidRPr="000A7A6B" w:rsidRDefault="000A7A6B" w:rsidP="000A7A6B">
      <w:pPr>
        <w:tabs>
          <w:tab w:val="clear" w:pos="360"/>
          <w:tab w:val="left" w:pos="420"/>
        </w:tabs>
        <w:jc w:val="center"/>
        <w:rPr>
          <w:szCs w:val="22"/>
          <w:lang w:val="en-CA"/>
        </w:rPr>
      </w:pPr>
      <w:bookmarkStart w:id="2" w:name="_Ref518317081"/>
      <w:r>
        <w:t xml:space="preserve">Table </w:t>
      </w:r>
      <w:r w:rsidR="00EB6208">
        <w:fldChar w:fldCharType="begin"/>
      </w:r>
      <w:r w:rsidR="00EB6208">
        <w:instrText xml:space="preserve"> SEQ Table \* ARABIC </w:instrText>
      </w:r>
      <w:r w:rsidR="00EB6208">
        <w:fldChar w:fldCharType="separate"/>
      </w:r>
      <w:r w:rsidR="00664BE9">
        <w:rPr>
          <w:noProof/>
        </w:rPr>
        <w:t>1</w:t>
      </w:r>
      <w:r w:rsidR="00EB6208">
        <w:rPr>
          <w:noProof/>
        </w:rPr>
        <w:fldChar w:fldCharType="end"/>
      </w:r>
      <w:bookmarkEnd w:id="2"/>
      <w:r>
        <w:t xml:space="preserve"> </w:t>
      </w:r>
      <w:r>
        <w:rPr>
          <w:szCs w:val="22"/>
          <w:lang w:val="en-CA"/>
        </w:rPr>
        <w:t>test specification for this contribution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804"/>
      </w:tblGrid>
      <w:tr w:rsidR="000A7A6B" w:rsidRPr="000667E4" w14:paraId="6F70C0B3" w14:textId="77777777" w:rsidTr="0077353E">
        <w:trPr>
          <w:jc w:val="center"/>
        </w:trPr>
        <w:tc>
          <w:tcPr>
            <w:tcW w:w="846" w:type="dxa"/>
            <w:shd w:val="clear" w:color="auto" w:fill="auto"/>
          </w:tcPr>
          <w:p w14:paraId="6038EE83" w14:textId="352A4D14" w:rsidR="000A7A6B" w:rsidRDefault="000A7A6B" w:rsidP="000A7A6B">
            <w:pPr>
              <w:rPr>
                <w:szCs w:val="22"/>
                <w:lang w:eastAsia="zh-CN"/>
              </w:rPr>
            </w:pPr>
            <w:r w:rsidRPr="000667E4">
              <w:rPr>
                <w:b/>
                <w:szCs w:val="22"/>
              </w:rPr>
              <w:t>Test #</w:t>
            </w:r>
          </w:p>
        </w:tc>
        <w:tc>
          <w:tcPr>
            <w:tcW w:w="6804" w:type="dxa"/>
            <w:shd w:val="clear" w:color="auto" w:fill="auto"/>
          </w:tcPr>
          <w:p w14:paraId="0322F72A" w14:textId="3934A176" w:rsidR="000A7A6B" w:rsidRDefault="00E82F81" w:rsidP="00E82F81">
            <w:pPr>
              <w:rPr>
                <w:lang w:eastAsia="zh-CN"/>
              </w:rPr>
            </w:pPr>
            <w:r>
              <w:rPr>
                <w:b/>
                <w:szCs w:val="22"/>
              </w:rPr>
              <w:t>Test d</w:t>
            </w:r>
            <w:r w:rsidR="000A7A6B" w:rsidRPr="000667E4">
              <w:rPr>
                <w:b/>
                <w:szCs w:val="22"/>
              </w:rPr>
              <w:t>escription</w:t>
            </w:r>
          </w:p>
        </w:tc>
      </w:tr>
      <w:tr w:rsidR="00E33B03" w:rsidRPr="000667E4" w14:paraId="73F4FA36" w14:textId="77777777" w:rsidTr="0077353E">
        <w:trPr>
          <w:jc w:val="center"/>
        </w:trPr>
        <w:tc>
          <w:tcPr>
            <w:tcW w:w="846" w:type="dxa"/>
            <w:shd w:val="clear" w:color="auto" w:fill="auto"/>
          </w:tcPr>
          <w:p w14:paraId="200A63AD" w14:textId="244CA7B8" w:rsidR="00E33B03" w:rsidRDefault="0077353E" w:rsidP="00E333F6">
            <w:pPr>
              <w:rPr>
                <w:szCs w:val="22"/>
                <w:lang w:eastAsia="zh-CN"/>
              </w:rPr>
            </w:pPr>
            <w:r>
              <w:rPr>
                <w:szCs w:val="22"/>
                <w:lang w:eastAsia="zh-CN"/>
              </w:rPr>
              <w:t xml:space="preserve">Test </w:t>
            </w:r>
            <w:r w:rsidR="000A7A6B">
              <w:rPr>
                <w:szCs w:val="22"/>
                <w:lang w:eastAsia="zh-CN"/>
              </w:rPr>
              <w:t>a</w:t>
            </w:r>
          </w:p>
        </w:tc>
        <w:tc>
          <w:tcPr>
            <w:tcW w:w="6804" w:type="dxa"/>
            <w:shd w:val="clear" w:color="auto" w:fill="auto"/>
          </w:tcPr>
          <w:p w14:paraId="0F293697" w14:textId="0818FBBB" w:rsidR="00E33B03" w:rsidRPr="006406EA" w:rsidRDefault="00E33B03" w:rsidP="000A7A6B">
            <w:r>
              <w:rPr>
                <w:lang w:eastAsia="zh-CN"/>
              </w:rPr>
              <w:t>M</w:t>
            </w:r>
            <w:r w:rsidRPr="00F16034">
              <w:rPr>
                <w:lang w:eastAsia="zh-CN"/>
              </w:rPr>
              <w:t>odel based affine candidates</w:t>
            </w:r>
            <w:r>
              <w:rPr>
                <w:lang w:eastAsia="zh-CN"/>
              </w:rPr>
              <w:t xml:space="preserve"> </w:t>
            </w:r>
            <w:r w:rsidR="000A7A6B">
              <w:rPr>
                <w:lang w:eastAsia="zh-CN"/>
              </w:rPr>
              <w:t>(2 candidates)</w:t>
            </w:r>
          </w:p>
        </w:tc>
      </w:tr>
      <w:tr w:rsidR="000A7A6B" w:rsidRPr="000667E4" w14:paraId="2B9F9F95" w14:textId="77777777" w:rsidTr="0077353E">
        <w:trPr>
          <w:jc w:val="center"/>
        </w:trPr>
        <w:tc>
          <w:tcPr>
            <w:tcW w:w="846" w:type="dxa"/>
            <w:shd w:val="clear" w:color="auto" w:fill="auto"/>
          </w:tcPr>
          <w:p w14:paraId="001CBA66" w14:textId="2BCB0780" w:rsidR="000A7A6B" w:rsidRDefault="0077353E" w:rsidP="00E333F6">
            <w:pPr>
              <w:rPr>
                <w:szCs w:val="22"/>
                <w:lang w:eastAsia="zh-CN"/>
              </w:rPr>
            </w:pPr>
            <w:r>
              <w:rPr>
                <w:szCs w:val="22"/>
                <w:lang w:eastAsia="zh-CN"/>
              </w:rPr>
              <w:lastRenderedPageBreak/>
              <w:t xml:space="preserve">Test </w:t>
            </w:r>
            <w:r w:rsidR="000A7A6B">
              <w:rPr>
                <w:rFonts w:hint="eastAsia"/>
                <w:szCs w:val="22"/>
                <w:lang w:eastAsia="zh-CN"/>
              </w:rPr>
              <w:t>b</w:t>
            </w:r>
          </w:p>
        </w:tc>
        <w:tc>
          <w:tcPr>
            <w:tcW w:w="6804" w:type="dxa"/>
            <w:shd w:val="clear" w:color="auto" w:fill="auto"/>
          </w:tcPr>
          <w:p w14:paraId="6927817E" w14:textId="295E521A" w:rsidR="000A7A6B" w:rsidRDefault="000A7A6B" w:rsidP="000A7A6B">
            <w:pPr>
              <w:rPr>
                <w:lang w:eastAsia="zh-CN"/>
              </w:rPr>
            </w:pPr>
            <w:r>
              <w:rPr>
                <w:lang w:eastAsia="zh-CN"/>
              </w:rPr>
              <w:t xml:space="preserve">Additional </w:t>
            </w:r>
            <w:r w:rsidRPr="00F16034">
              <w:rPr>
                <w:lang w:eastAsia="zh-CN"/>
              </w:rPr>
              <w:t>control point based affine candidates</w:t>
            </w:r>
            <w:r>
              <w:rPr>
                <w:lang w:eastAsia="zh-CN"/>
              </w:rPr>
              <w:t xml:space="preserve"> (5 candidates)</w:t>
            </w:r>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60048E24" w14:textId="774FD65C" w:rsidR="009E4A48" w:rsidRDefault="00742844" w:rsidP="00062BB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BMS</w:t>
      </w:r>
      <w:r w:rsidRPr="00062BBA">
        <w:rPr>
          <w:lang w:val="en-CA" w:eastAsia="zh-CN"/>
        </w:rPr>
        <w:t>1.0</w:t>
      </w:r>
      <w:r w:rsidR="00811811">
        <w:rPr>
          <w:lang w:val="en-CA" w:eastAsia="zh-CN"/>
        </w:rPr>
        <w:t xml:space="preserve"> </w:t>
      </w:r>
      <w:r w:rsidR="00811811">
        <w:rPr>
          <w:lang w:val="en-CA" w:eastAsia="zh-CN"/>
        </w:rPr>
        <w:fldChar w:fldCharType="begin"/>
      </w:r>
      <w:r w:rsidR="00811811">
        <w:rPr>
          <w:lang w:val="en-CA" w:eastAsia="zh-CN"/>
        </w:rPr>
        <w:instrText xml:space="preserve"> REF _Ref518249375 \r \h </w:instrText>
      </w:r>
      <w:r w:rsidR="00811811">
        <w:rPr>
          <w:lang w:val="en-CA" w:eastAsia="zh-CN"/>
        </w:rPr>
      </w:r>
      <w:r w:rsidR="00811811">
        <w:rPr>
          <w:lang w:val="en-CA" w:eastAsia="zh-CN"/>
        </w:rPr>
        <w:fldChar w:fldCharType="separate"/>
      </w:r>
      <w:r w:rsidR="00CE69F0">
        <w:rPr>
          <w:lang w:val="en-CA" w:eastAsia="zh-CN"/>
        </w:rPr>
        <w:t>[3]</w:t>
      </w:r>
      <w:r w:rsidR="00811811">
        <w:rPr>
          <w:lang w:val="en-CA" w:eastAsia="zh-CN"/>
        </w:rPr>
        <w:fldChar w:fldCharType="end"/>
      </w:r>
      <w:r w:rsidRPr="00062BBA">
        <w:rPr>
          <w:lang w:val="en-CA" w:eastAsia="zh-CN"/>
        </w:rPr>
        <w:t>. The test</w:t>
      </w:r>
      <w:r w:rsidR="00FB635A" w:rsidRPr="00062BBA">
        <w:rPr>
          <w:lang w:val="en-CA" w:eastAsia="zh-CN"/>
        </w:rPr>
        <w:t xml:space="preserve"> condition descripted in JVET-J1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CE69F0">
        <w:rPr>
          <w:lang w:val="en-CA" w:eastAsia="zh-CN"/>
        </w:rPr>
        <w:t>[4]</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062BBA" w:rsidRPr="00062BBA">
        <w:rPr>
          <w:lang w:val="en-CA" w:eastAsia="zh-CN"/>
        </w:rPr>
        <w:t xml:space="preserve">The results are summarized in </w:t>
      </w:r>
      <w:r w:rsidR="003D6595">
        <w:rPr>
          <w:lang w:val="en-CA" w:eastAsia="zh-CN"/>
        </w:rPr>
        <w:fldChar w:fldCharType="begin"/>
      </w:r>
      <w:r w:rsidR="003D6595">
        <w:rPr>
          <w:lang w:val="en-CA" w:eastAsia="zh-CN"/>
        </w:rPr>
        <w:instrText xml:space="preserve"> REF _Ref518385176 \h </w:instrText>
      </w:r>
      <w:r w:rsidR="003D6595">
        <w:rPr>
          <w:lang w:val="en-CA" w:eastAsia="zh-CN"/>
        </w:rPr>
      </w:r>
      <w:r w:rsidR="003D6595">
        <w:rPr>
          <w:lang w:val="en-CA" w:eastAsia="zh-CN"/>
        </w:rPr>
        <w:fldChar w:fldCharType="separate"/>
      </w:r>
      <w:r w:rsidR="003D6595">
        <w:t xml:space="preserve">Table </w:t>
      </w:r>
      <w:r w:rsidR="003D6595">
        <w:rPr>
          <w:noProof/>
        </w:rPr>
        <w:t>2</w:t>
      </w:r>
      <w:r w:rsidR="003D6595">
        <w:rPr>
          <w:lang w:val="en-CA" w:eastAsia="zh-CN"/>
        </w:rPr>
        <w:fldChar w:fldCharType="end"/>
      </w:r>
      <w:r w:rsidR="003D6595">
        <w:rPr>
          <w:lang w:val="en-CA" w:eastAsia="zh-CN"/>
        </w:rPr>
        <w:t xml:space="preserve"> </w:t>
      </w:r>
      <w:r w:rsidR="00CE69F0">
        <w:rPr>
          <w:lang w:val="en-CA" w:eastAsia="zh-CN"/>
        </w:rPr>
        <w:t xml:space="preserve">and </w:t>
      </w:r>
      <w:r w:rsidR="00CE69F0">
        <w:rPr>
          <w:lang w:val="en-CA" w:eastAsia="zh-CN"/>
        </w:rPr>
        <w:fldChar w:fldCharType="begin"/>
      </w:r>
      <w:r w:rsidR="00CE69F0">
        <w:rPr>
          <w:lang w:val="en-CA" w:eastAsia="zh-CN"/>
        </w:rPr>
        <w:instrText xml:space="preserve"> REF _Ref518121057 \h </w:instrText>
      </w:r>
      <w:r w:rsidR="00CE69F0">
        <w:rPr>
          <w:lang w:val="en-CA" w:eastAsia="zh-CN"/>
        </w:rPr>
      </w:r>
      <w:r w:rsidR="00CE69F0">
        <w:rPr>
          <w:lang w:val="en-CA" w:eastAsia="zh-CN"/>
        </w:rPr>
        <w:fldChar w:fldCharType="separate"/>
      </w:r>
      <w:r w:rsidR="003D6595">
        <w:t xml:space="preserve">Table </w:t>
      </w:r>
      <w:r w:rsidR="003D6595">
        <w:rPr>
          <w:noProof/>
        </w:rPr>
        <w:t>3</w:t>
      </w:r>
      <w:r w:rsidR="00CE69F0">
        <w:rPr>
          <w:lang w:val="en-CA" w:eastAsia="zh-CN"/>
        </w:rPr>
        <w:fldChar w:fldCharType="end"/>
      </w:r>
      <w:r w:rsidR="00062BBA">
        <w:rPr>
          <w:lang w:val="en-CA" w:eastAsia="zh-CN"/>
        </w:rPr>
        <w:t xml:space="preserve">. More detailed results are provided </w:t>
      </w:r>
      <w:r w:rsidR="0097249A">
        <w:rPr>
          <w:lang w:val="en-CA" w:eastAsia="zh-CN"/>
        </w:rPr>
        <w:t>from</w:t>
      </w:r>
      <w:r w:rsidR="00062BBA">
        <w:rPr>
          <w:lang w:val="en-CA" w:eastAsia="zh-CN"/>
        </w:rPr>
        <w:t xml:space="preserve"> </w:t>
      </w:r>
      <w:r w:rsidR="0097249A">
        <w:rPr>
          <w:lang w:val="en-CA" w:eastAsia="zh-CN"/>
        </w:rPr>
        <w:fldChar w:fldCharType="begin"/>
      </w:r>
      <w:r w:rsidR="0097249A">
        <w:rPr>
          <w:lang w:val="en-CA" w:eastAsia="zh-CN"/>
        </w:rPr>
        <w:instrText xml:space="preserve"> REF _Ref518385158 \h </w:instrText>
      </w:r>
      <w:r w:rsidR="0097249A">
        <w:rPr>
          <w:lang w:val="en-CA" w:eastAsia="zh-CN"/>
        </w:rPr>
      </w:r>
      <w:r w:rsidR="0097249A">
        <w:rPr>
          <w:lang w:val="en-CA" w:eastAsia="zh-CN"/>
        </w:rPr>
        <w:fldChar w:fldCharType="separate"/>
      </w:r>
      <w:r w:rsidR="0097249A">
        <w:rPr>
          <w:szCs w:val="22"/>
          <w:lang w:val="en-CA"/>
        </w:rPr>
        <w:t xml:space="preserve">Table </w:t>
      </w:r>
      <w:r w:rsidR="0097249A">
        <w:rPr>
          <w:noProof/>
          <w:szCs w:val="22"/>
          <w:lang w:val="en-CA"/>
        </w:rPr>
        <w:t>4</w:t>
      </w:r>
      <w:r w:rsidR="0097249A">
        <w:rPr>
          <w:lang w:val="en-CA" w:eastAsia="zh-CN"/>
        </w:rPr>
        <w:fldChar w:fldCharType="end"/>
      </w:r>
      <w:r w:rsidR="0097249A">
        <w:rPr>
          <w:lang w:val="en-CA" w:eastAsia="zh-CN"/>
        </w:rPr>
        <w:t xml:space="preserve"> to </w:t>
      </w:r>
      <w:r w:rsidR="0097249A">
        <w:rPr>
          <w:lang w:val="en-CA" w:eastAsia="zh-CN"/>
        </w:rPr>
        <w:fldChar w:fldCharType="begin"/>
      </w:r>
      <w:r w:rsidR="0097249A">
        <w:rPr>
          <w:lang w:val="en-CA" w:eastAsia="zh-CN"/>
        </w:rPr>
        <w:instrText xml:space="preserve"> REF _Ref518385142 \h </w:instrText>
      </w:r>
      <w:r w:rsidR="0097249A">
        <w:rPr>
          <w:lang w:val="en-CA" w:eastAsia="zh-CN"/>
        </w:rPr>
      </w:r>
      <w:r w:rsidR="0097249A">
        <w:rPr>
          <w:lang w:val="en-CA" w:eastAsia="zh-CN"/>
        </w:rPr>
        <w:fldChar w:fldCharType="separate"/>
      </w:r>
      <w:r w:rsidR="0097249A">
        <w:rPr>
          <w:szCs w:val="22"/>
          <w:lang w:val="en-CA"/>
        </w:rPr>
        <w:t xml:space="preserve">Table </w:t>
      </w:r>
      <w:r w:rsidR="0097249A">
        <w:rPr>
          <w:noProof/>
          <w:szCs w:val="22"/>
          <w:lang w:val="en-CA"/>
        </w:rPr>
        <w:t>7</w:t>
      </w:r>
      <w:r w:rsidR="0097249A">
        <w:rPr>
          <w:lang w:val="en-CA" w:eastAsia="zh-CN"/>
        </w:rPr>
        <w:fldChar w:fldCharType="end"/>
      </w:r>
      <w:r w:rsidR="00062BBA">
        <w:rPr>
          <w:lang w:val="en-CA" w:eastAsia="zh-CN"/>
        </w:rPr>
        <w:t>.</w:t>
      </w:r>
    </w:p>
    <w:p w14:paraId="34A73760" w14:textId="62D6FBD5" w:rsidR="00664BE9" w:rsidRDefault="00664BE9" w:rsidP="0077353E">
      <w:pPr>
        <w:rPr>
          <w:lang w:val="en-CA" w:eastAsia="zh-CN"/>
        </w:rPr>
      </w:pPr>
      <w:r>
        <w:rPr>
          <w:rFonts w:hint="eastAsia"/>
          <w:lang w:val="en-CA" w:eastAsia="zh-CN"/>
        </w:rPr>
        <w:t xml:space="preserve">For test a, 0.11%/0.05 </w:t>
      </w:r>
      <w:proofErr w:type="spellStart"/>
      <w:r>
        <w:rPr>
          <w:rFonts w:hint="eastAsia"/>
          <w:lang w:val="en-CA" w:eastAsia="zh-CN"/>
        </w:rPr>
        <w:t>luma</w:t>
      </w:r>
      <w:proofErr w:type="spellEnd"/>
      <w:r>
        <w:rPr>
          <w:rFonts w:hint="eastAsia"/>
          <w:lang w:val="en-CA" w:eastAsia="zh-CN"/>
        </w:rPr>
        <w:t xml:space="preserve"> BD-rate gain is </w:t>
      </w:r>
      <w:r>
        <w:rPr>
          <w:lang w:val="en-CA" w:eastAsia="zh-CN"/>
        </w:rPr>
        <w:t>achieved</w:t>
      </w:r>
      <w:r>
        <w:rPr>
          <w:rFonts w:hint="eastAsia"/>
          <w:lang w:val="en-CA" w:eastAsia="zh-CN"/>
        </w:rPr>
        <w:t xml:space="preserve"> </w:t>
      </w:r>
      <w:r>
        <w:rPr>
          <w:lang w:val="en-CA" w:eastAsia="zh-CN"/>
        </w:rPr>
        <w:t xml:space="preserve">in RA/LB configurations when compared to VTM </w:t>
      </w:r>
      <w:r w:rsidR="00C101E7">
        <w:rPr>
          <w:lang w:val="en-CA" w:eastAsia="zh-CN"/>
        </w:rPr>
        <w:t>with affine on</w:t>
      </w:r>
      <w:r>
        <w:rPr>
          <w:lang w:val="en-CA" w:eastAsia="zh-CN"/>
        </w:rPr>
        <w:t xml:space="preserve">, and 0.06%/0.07% </w:t>
      </w:r>
      <w:proofErr w:type="spellStart"/>
      <w:r>
        <w:rPr>
          <w:lang w:val="en-CA" w:eastAsia="zh-CN"/>
        </w:rPr>
        <w:t>luma</w:t>
      </w:r>
      <w:proofErr w:type="spellEnd"/>
      <w:r>
        <w:rPr>
          <w:lang w:val="en-CA" w:eastAsia="zh-CN"/>
        </w:rPr>
        <w:t xml:space="preserve"> BD-rate gain </w:t>
      </w:r>
      <w:r w:rsidR="00C101E7">
        <w:rPr>
          <w:lang w:val="en-CA" w:eastAsia="zh-CN"/>
        </w:rPr>
        <w:t>is achieved when compared to BMS1.0</w:t>
      </w:r>
      <w:r>
        <w:rPr>
          <w:lang w:val="en-CA" w:eastAsia="zh-CN"/>
        </w:rPr>
        <w:t>.</w:t>
      </w:r>
    </w:p>
    <w:p w14:paraId="355455DE" w14:textId="0C62C8BF" w:rsidR="0077353E" w:rsidRDefault="0077353E" w:rsidP="00062BBA">
      <w:pPr>
        <w:rPr>
          <w:lang w:val="en-CA" w:eastAsia="zh-CN"/>
        </w:rPr>
      </w:pPr>
      <w:r>
        <w:rPr>
          <w:lang w:val="en-CA" w:eastAsia="zh-CN"/>
        </w:rPr>
        <w:t xml:space="preserve">For test b, results reportedly show on average 1.13%/0.62% </w:t>
      </w:r>
      <w:proofErr w:type="spellStart"/>
      <w:r>
        <w:rPr>
          <w:lang w:val="en-CA" w:eastAsia="zh-CN"/>
        </w:rPr>
        <w:t>luma</w:t>
      </w:r>
      <w:proofErr w:type="spellEnd"/>
      <w:r>
        <w:rPr>
          <w:lang w:val="en-CA" w:eastAsia="zh-CN"/>
        </w:rPr>
        <w:t xml:space="preserve"> BD-rate gain with 13%/16% encoding time and 4%/5% decoding time increase in RA/LB config</w:t>
      </w:r>
      <w:bookmarkStart w:id="3" w:name="_GoBack"/>
      <w:bookmarkEnd w:id="3"/>
      <w:r>
        <w:rPr>
          <w:lang w:val="en-CA" w:eastAsia="zh-CN"/>
        </w:rPr>
        <w:t xml:space="preserve">urations when compared to VTM </w:t>
      </w:r>
      <w:r w:rsidR="006E7424">
        <w:rPr>
          <w:lang w:val="en-CA" w:eastAsia="zh-CN"/>
        </w:rPr>
        <w:t>with affine on</w:t>
      </w:r>
      <w:r>
        <w:rPr>
          <w:lang w:val="en-CA" w:eastAsia="zh-CN"/>
        </w:rPr>
        <w:t xml:space="preserve">, and 0.86%/0.54% </w:t>
      </w:r>
      <w:proofErr w:type="spellStart"/>
      <w:r>
        <w:rPr>
          <w:lang w:val="en-CA" w:eastAsia="zh-CN"/>
        </w:rPr>
        <w:t>luma</w:t>
      </w:r>
      <w:proofErr w:type="spellEnd"/>
      <w:r>
        <w:rPr>
          <w:lang w:val="en-CA" w:eastAsia="zh-CN"/>
        </w:rPr>
        <w:t xml:space="preserve"> BD-rate drop with 11%/17% encoding time and 1%/1% decoding time increase in RA/LB con</w:t>
      </w:r>
      <w:r w:rsidR="002663BB">
        <w:rPr>
          <w:lang w:val="en-CA" w:eastAsia="zh-CN"/>
        </w:rPr>
        <w:t>figurations when compared to BMS1</w:t>
      </w:r>
      <w:r w:rsidR="002663BB">
        <w:rPr>
          <w:rFonts w:hint="eastAsia"/>
          <w:lang w:val="en-CA" w:eastAsia="zh-CN"/>
        </w:rPr>
        <w:t>.0</w:t>
      </w:r>
      <w:r>
        <w:rPr>
          <w:lang w:val="en-CA" w:eastAsia="zh-CN"/>
        </w:rPr>
        <w:t>.</w:t>
      </w:r>
    </w:p>
    <w:p w14:paraId="0A6B42EC" w14:textId="77777777" w:rsidR="00AA02F8" w:rsidRDefault="00AA02F8" w:rsidP="00062BBA">
      <w:pPr>
        <w:rPr>
          <w:lang w:val="en-CA" w:eastAsia="zh-CN"/>
        </w:rPr>
      </w:pPr>
    </w:p>
    <w:p w14:paraId="43D8DD76" w14:textId="57FF3769" w:rsidR="003B69FF" w:rsidRDefault="003B69FF" w:rsidP="003B69FF">
      <w:pPr>
        <w:tabs>
          <w:tab w:val="clear" w:pos="360"/>
          <w:tab w:val="left" w:pos="420"/>
        </w:tabs>
        <w:jc w:val="center"/>
        <w:rPr>
          <w:szCs w:val="22"/>
          <w:lang w:val="en-CA"/>
        </w:rPr>
      </w:pPr>
      <w:bookmarkStart w:id="4" w:name="_Ref518385176"/>
      <w:r>
        <w:t xml:space="preserve">Table </w:t>
      </w:r>
      <w:r>
        <w:fldChar w:fldCharType="begin"/>
      </w:r>
      <w:r>
        <w:instrText xml:space="preserve"> SEQ Table \* ARABIC </w:instrText>
      </w:r>
      <w:r>
        <w:fldChar w:fldCharType="separate"/>
      </w:r>
      <w:r w:rsidR="0097249A">
        <w:rPr>
          <w:noProof/>
        </w:rPr>
        <w:t>2</w:t>
      </w:r>
      <w:r>
        <w:rPr>
          <w:noProof/>
        </w:rPr>
        <w:fldChar w:fldCharType="end"/>
      </w:r>
      <w:bookmarkEnd w:id="4"/>
      <w:r>
        <w:t xml:space="preserve"> </w:t>
      </w:r>
      <w:r>
        <w:rPr>
          <w:szCs w:val="22"/>
          <w:lang w:val="en-CA"/>
        </w:rPr>
        <w:t xml:space="preserve">Summary of overall performance in RA/LB configuration </w:t>
      </w:r>
      <w:r w:rsidR="00E921AA">
        <w:rPr>
          <w:szCs w:val="22"/>
          <w:lang w:val="en-CA"/>
        </w:rPr>
        <w:t>(</w:t>
      </w:r>
      <w:r>
        <w:rPr>
          <w:szCs w:val="22"/>
          <w:lang w:val="en-CA"/>
        </w:rPr>
        <w:t>over VTM and BMS</w:t>
      </w:r>
      <w:r>
        <w:rPr>
          <w:szCs w:val="22"/>
          <w:lang w:val="en-CA"/>
        </w:rPr>
        <w:t xml:space="preserve"> </w:t>
      </w:r>
      <w:r w:rsidR="00E921AA">
        <w:rPr>
          <w:szCs w:val="22"/>
          <w:lang w:val="en-CA"/>
        </w:rPr>
        <w:t>–</w:t>
      </w:r>
      <w:r>
        <w:rPr>
          <w:szCs w:val="22"/>
          <w:lang w:val="en-CA"/>
        </w:rPr>
        <w:t xml:space="preserve"> AFFINE</w:t>
      </w:r>
      <w:r w:rsidR="00E921AA">
        <w:rPr>
          <w:szCs w:val="22"/>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87"/>
        <w:gridCol w:w="787"/>
        <w:gridCol w:w="677"/>
        <w:gridCol w:w="677"/>
        <w:gridCol w:w="787"/>
        <w:gridCol w:w="787"/>
        <w:gridCol w:w="787"/>
        <w:gridCol w:w="677"/>
        <w:gridCol w:w="677"/>
      </w:tblGrid>
      <w:tr w:rsidR="003B69FF" w14:paraId="1049825E" w14:textId="77777777" w:rsidTr="00DC7039">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71B4D41A" w14:textId="77777777" w:rsidR="003B69FF" w:rsidRDefault="003B69FF"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a</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4139DA4A" w14:textId="7EDA8C83" w:rsidR="003B69FF" w:rsidRDefault="003B69FF" w:rsidP="003B69FF">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637811A3" w14:textId="2C6114F8"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r>
              <w:rPr>
                <w:rFonts w:ascii="Arial" w:hAnsi="Arial" w:cs="Arial"/>
                <w:color w:val="000000"/>
                <w:sz w:val="18"/>
                <w:szCs w:val="18"/>
              </w:rPr>
              <w:t xml:space="preserve"> – AFFINE</w:t>
            </w:r>
          </w:p>
        </w:tc>
      </w:tr>
      <w:tr w:rsidR="003B69FF" w14:paraId="79F6A330"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F1B160E" w14:textId="77777777" w:rsidR="003B69FF" w:rsidRDefault="003B69FF"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2A02FB"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C1469A"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BE5FAE"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6978F7"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7528502"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C55912"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F6DBFB"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D622138"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A156E7"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08FDBF9"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E921AA" w14:paraId="3D4CEDFB"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5DF7070" w14:textId="77777777" w:rsidR="00E921AA" w:rsidRDefault="00E921AA" w:rsidP="00E921AA">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E91FDF" w14:textId="7FEA258C"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78AE23" w14:textId="6A0225D9"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BD65C8" w14:textId="2716774C"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F6873E" w14:textId="1AFA2B24"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AF2A58" w14:textId="198BA4ED"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F83D20" w14:textId="2A656B96"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4DAF38" w14:textId="343AD339"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47D2D6" w14:textId="7C0647E8"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7006E7" w14:textId="0ECD9B17"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3EC5975F" w14:textId="66CD30E2"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921AA" w14:paraId="7D2DBB49" w14:textId="77777777" w:rsidTr="00DC7039">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4B528130" w14:textId="77777777" w:rsidR="00E921AA" w:rsidRDefault="00E921AA" w:rsidP="00E921AA">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732E175" w14:textId="3CA49ACD"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-2.11%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600293C" w14:textId="78C47709"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-1.37%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F3AB392" w14:textId="36D02154"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-1.39%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A07BA89" w14:textId="0B012AC2"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58BF316" w14:textId="0581AB0C"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4F95A41" w14:textId="3699091A"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D08191F" w14:textId="7957C419"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AB8AC3A" w14:textId="3AD92132"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9B4118D" w14:textId="14F49496"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125%</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1C1217F4" w14:textId="2032F16F"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3B69FF" w14:paraId="09216EB8" w14:textId="77777777" w:rsidTr="00DC7039">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5E76E2F1" w14:textId="77777777" w:rsidR="003B69FF" w:rsidRDefault="003B69FF"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b</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11ED2879" w14:textId="125928C3" w:rsidR="003B69FF" w:rsidRDefault="003B69FF" w:rsidP="003B69FF">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Over </w:t>
            </w:r>
            <w:r>
              <w:rPr>
                <w:rFonts w:ascii="Arial" w:hAnsi="Arial" w:cs="Arial"/>
                <w:color w:val="000000"/>
                <w:sz w:val="18"/>
                <w:szCs w:val="18"/>
              </w:rPr>
              <w:t>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5236532B" w14:textId="15D5E40E" w:rsidR="003B69FF" w:rsidRPr="00BF035B" w:rsidRDefault="003B69FF" w:rsidP="00DC7039">
            <w:pPr>
              <w:tabs>
                <w:tab w:val="clear" w:pos="360"/>
                <w:tab w:val="left" w:pos="420"/>
              </w:tabs>
              <w:overflowPunct/>
              <w:autoSpaceDE/>
              <w:adjustRightInd/>
              <w:spacing w:before="0"/>
              <w:jc w:val="center"/>
              <w:rPr>
                <w:rFonts w:ascii="Arial" w:hAnsi="Arial" w:cs="Arial"/>
                <w:b/>
                <w:color w:val="000000"/>
                <w:sz w:val="18"/>
                <w:szCs w:val="18"/>
              </w:rPr>
            </w:pPr>
            <w:r>
              <w:rPr>
                <w:rFonts w:ascii="Arial" w:hAnsi="Arial" w:cs="Arial"/>
                <w:color w:val="000000"/>
                <w:sz w:val="18"/>
                <w:szCs w:val="18"/>
              </w:rPr>
              <w:t>Over BMS</w:t>
            </w:r>
            <w:r>
              <w:rPr>
                <w:rFonts w:ascii="Arial" w:hAnsi="Arial" w:cs="Arial"/>
                <w:color w:val="000000"/>
                <w:sz w:val="18"/>
                <w:szCs w:val="18"/>
              </w:rPr>
              <w:t xml:space="preserve"> – AFFINE</w:t>
            </w:r>
          </w:p>
        </w:tc>
      </w:tr>
      <w:tr w:rsidR="003B69FF" w14:paraId="43370D34"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2A13101" w14:textId="77777777" w:rsidR="003B69FF" w:rsidRDefault="003B69FF"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E1DAFD"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9AFDC4"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062A95"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F9C82EC"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578E0C"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F13501"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8B4E9E"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53C269"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562D22"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330E35E9"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3B69FF" w14:paraId="57A51C86"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2024A66" w14:textId="77777777" w:rsidR="003B69FF" w:rsidRDefault="003B69FF"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ED01F9"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717BE8"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BAB53F0"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C0042A"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F6CA144"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7377A9"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C24C95"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00E731"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B20E54"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0DC89F3"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3B69FF" w14:paraId="52479FD0" w14:textId="77777777" w:rsidTr="00DC7039">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74441439" w14:textId="77777777" w:rsidR="003B69FF" w:rsidRDefault="003B69FF" w:rsidP="00DC7039">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2C8BCD9"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A01D1A3"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2D416FB"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D8280F0"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299444B"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CDDA133"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D7E04F5"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6911D46"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81CBA0E"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117%</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611A8AB1"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bl>
    <w:p w14:paraId="0D5E60C7" w14:textId="77777777" w:rsidR="003B69FF" w:rsidRPr="00062BBA" w:rsidRDefault="003B69FF" w:rsidP="00062BBA">
      <w:pPr>
        <w:rPr>
          <w:rFonts w:hint="eastAsia"/>
          <w:lang w:val="en-CA" w:eastAsia="zh-CN"/>
        </w:rPr>
      </w:pPr>
    </w:p>
    <w:p w14:paraId="56D1098A" w14:textId="405F11D2" w:rsidR="00E44A52" w:rsidRDefault="00E44A52" w:rsidP="00E44A52">
      <w:pPr>
        <w:tabs>
          <w:tab w:val="clear" w:pos="360"/>
          <w:tab w:val="left" w:pos="420"/>
        </w:tabs>
        <w:jc w:val="center"/>
        <w:rPr>
          <w:szCs w:val="22"/>
          <w:lang w:val="en-CA"/>
        </w:rPr>
      </w:pPr>
      <w:bookmarkStart w:id="5" w:name="_Ref518121057"/>
      <w:r>
        <w:t xml:space="preserve">Table </w:t>
      </w:r>
      <w:r w:rsidR="00EB6208">
        <w:fldChar w:fldCharType="begin"/>
      </w:r>
      <w:r w:rsidR="00EB6208">
        <w:instrText xml:space="preserve"> SEQ Table \* ARABIC </w:instrText>
      </w:r>
      <w:r w:rsidR="00EB6208">
        <w:fldChar w:fldCharType="separate"/>
      </w:r>
      <w:r w:rsidR="0097249A">
        <w:rPr>
          <w:noProof/>
        </w:rPr>
        <w:t>3</w:t>
      </w:r>
      <w:r w:rsidR="00EB6208">
        <w:rPr>
          <w:noProof/>
        </w:rPr>
        <w:fldChar w:fldCharType="end"/>
      </w:r>
      <w:bookmarkEnd w:id="5"/>
      <w:r>
        <w:t xml:space="preserve"> </w:t>
      </w:r>
      <w:r>
        <w:rPr>
          <w:szCs w:val="22"/>
          <w:lang w:val="en-CA"/>
        </w:rPr>
        <w:t xml:space="preserve">Summary of overall performance in RA/LB configuration </w:t>
      </w:r>
      <w:r w:rsidR="00E921AA">
        <w:rPr>
          <w:szCs w:val="22"/>
          <w:lang w:val="en-CA"/>
        </w:rPr>
        <w:t>(</w:t>
      </w:r>
      <w:r>
        <w:rPr>
          <w:szCs w:val="22"/>
          <w:lang w:val="en-CA"/>
        </w:rPr>
        <w:t>over VTM</w:t>
      </w:r>
      <w:r w:rsidR="00062BBA">
        <w:rPr>
          <w:szCs w:val="22"/>
          <w:lang w:val="en-CA"/>
        </w:rPr>
        <w:t xml:space="preserve"> </w:t>
      </w:r>
      <w:r w:rsidR="00FF08AA">
        <w:rPr>
          <w:szCs w:val="22"/>
          <w:lang w:val="en-CA"/>
        </w:rPr>
        <w:t>+ AFFINE</w:t>
      </w:r>
      <w:r>
        <w:rPr>
          <w:szCs w:val="22"/>
          <w:lang w:val="en-CA"/>
        </w:rPr>
        <w:t xml:space="preserve"> and BMS</w:t>
      </w:r>
      <w:r w:rsidR="00E921AA">
        <w:rPr>
          <w:szCs w:val="22"/>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87"/>
        <w:gridCol w:w="787"/>
        <w:gridCol w:w="677"/>
        <w:gridCol w:w="677"/>
        <w:gridCol w:w="787"/>
        <w:gridCol w:w="787"/>
        <w:gridCol w:w="787"/>
        <w:gridCol w:w="677"/>
        <w:gridCol w:w="677"/>
      </w:tblGrid>
      <w:tr w:rsidR="00E44A52" w14:paraId="531BCAF3"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2C67CF5F" w14:textId="3611D93E" w:rsidR="00E44A52" w:rsidRDefault="00BF035B">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a</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258B39FE" w14:textId="208A876D" w:rsidR="00E44A52" w:rsidRDefault="00FB635A" w:rsidP="00FF08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Over VTM </w:t>
            </w:r>
            <w:r w:rsidR="00FF08AA">
              <w:rPr>
                <w:rFonts w:ascii="Arial" w:hAnsi="Arial" w:cs="Arial"/>
                <w:color w:val="000000"/>
                <w:sz w:val="18"/>
                <w:szCs w:val="18"/>
              </w:rPr>
              <w:t>+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693C8DE0" w14:textId="53FB798D" w:rsidR="00E44A52" w:rsidRDefault="00E44A52" w:rsidP="00FF08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w:t>
            </w:r>
            <w:r w:rsidR="00FB635A">
              <w:rPr>
                <w:rFonts w:ascii="Arial" w:hAnsi="Arial" w:cs="Arial"/>
                <w:color w:val="000000"/>
                <w:sz w:val="18"/>
                <w:szCs w:val="18"/>
              </w:rPr>
              <w:t>ver BMS</w:t>
            </w:r>
          </w:p>
        </w:tc>
      </w:tr>
      <w:tr w:rsidR="00E44A52" w14:paraId="5DD0B4F4"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C45C0CA"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01F08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7561A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30321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F525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0671E0"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4B86E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830E6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CB7D8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9A5E4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D20C92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77353E" w14:paraId="6D8AD531"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7B7E5411" w14:textId="77777777" w:rsidR="0077353E" w:rsidRDefault="0077353E" w:rsidP="0077353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6C037E" w14:textId="177BCA7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CEC13B" w14:textId="0234137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D7C0B5" w14:textId="3B893BC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08DC83" w14:textId="5012D7B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0051B4" w14:textId="2EF5D61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4B1E24" w14:textId="72E0BE5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D003F3" w14:textId="1FCC581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3455F3" w14:textId="59FE495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D2087E" w14:textId="0F96BA0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39CB2F9" w14:textId="3707B35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1754F2CB" w14:textId="77777777" w:rsidTr="00E44A52">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0221B7BC" w14:textId="77777777" w:rsidR="0077353E" w:rsidRDefault="0077353E" w:rsidP="0077353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2924F62" w14:textId="1E294C97"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1FC4343" w14:textId="14BC00E2"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5AD37F4" w14:textId="77BCB19C"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1488AF2" w14:textId="3A5D2B75"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70730B2" w14:textId="25A160A8"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9E3DAC9" w14:textId="68189CFD"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54CF464" w14:textId="54801714"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448499C" w14:textId="5E8CCAD9"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3CE919" w14:textId="1B592B9D"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FC72EA2" w14:textId="3DEBC2A1"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r w:rsidR="00E44A52" w14:paraId="51CCE80E"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F305A0" w14:textId="1EC7B7BE" w:rsidR="00E44A52" w:rsidRDefault="00BF035B" w:rsidP="00BF035B">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b</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762BA795" w14:textId="19D565FB" w:rsidR="00E44A52" w:rsidRDefault="00E44A52" w:rsidP="00FF08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Over </w:t>
            </w:r>
            <w:r w:rsidR="00FF08AA">
              <w:rPr>
                <w:rFonts w:ascii="Arial" w:hAnsi="Arial" w:cs="Arial"/>
                <w:color w:val="000000"/>
                <w:sz w:val="18"/>
                <w:szCs w:val="18"/>
              </w:rPr>
              <w:t>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03C904E1" w14:textId="13886AB0" w:rsidR="00E44A52" w:rsidRPr="00BF035B" w:rsidRDefault="00FF08AA" w:rsidP="00FF08AA">
            <w:pPr>
              <w:tabs>
                <w:tab w:val="clear" w:pos="360"/>
                <w:tab w:val="left" w:pos="420"/>
              </w:tabs>
              <w:overflowPunct/>
              <w:autoSpaceDE/>
              <w:adjustRightInd/>
              <w:spacing w:before="0"/>
              <w:jc w:val="center"/>
              <w:rPr>
                <w:rFonts w:ascii="Arial" w:hAnsi="Arial" w:cs="Arial"/>
                <w:b/>
                <w:color w:val="000000"/>
                <w:sz w:val="18"/>
                <w:szCs w:val="18"/>
              </w:rPr>
            </w:pPr>
            <w:r>
              <w:rPr>
                <w:rFonts w:ascii="Arial" w:hAnsi="Arial" w:cs="Arial"/>
                <w:color w:val="000000"/>
                <w:sz w:val="18"/>
                <w:szCs w:val="18"/>
              </w:rPr>
              <w:t>Over BMS</w:t>
            </w:r>
          </w:p>
        </w:tc>
      </w:tr>
      <w:tr w:rsidR="00E44A52" w14:paraId="00564376"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CEF4364"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9392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12879B"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E8F125"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77D5E3"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5516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5A2A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2A7A29"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9D3AA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DF141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513B6B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77353E" w14:paraId="1A5236C4"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91608EA" w14:textId="77777777" w:rsidR="0077353E" w:rsidRDefault="0077353E" w:rsidP="0077353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D60CD61" w14:textId="25F5E95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B3C9F2" w14:textId="6F1652F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571C3D" w14:textId="2227051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E3030A" w14:textId="1A9AAFD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F856EB" w14:textId="772C65E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2B6FBB" w14:textId="5990267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6A243D" w14:textId="0AD82C1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FD00B2" w14:textId="545D51A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10598C" w14:textId="3FEB34C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0482221" w14:textId="59D1FB6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7353E" w14:paraId="51A69E5E" w14:textId="77777777" w:rsidTr="00E44A52">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5F0BAA88" w14:textId="77777777" w:rsidR="0077353E" w:rsidRDefault="0077353E" w:rsidP="0077353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D9A1F7C" w14:textId="5D4DA7E6"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CB6D074" w14:textId="32C8E704"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C67EE60" w14:textId="78F37950"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A3092A6" w14:textId="2527043F"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4769F82" w14:textId="3674DB83"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5D1F05A" w14:textId="31EBEE8B"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1FE9A63" w14:textId="672C7F49"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F75C52B" w14:textId="1AB7EE34"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419F08A" w14:textId="565489CE"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117%</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222DC9E2" w14:textId="6418D6C3"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bl>
    <w:p w14:paraId="39D7CA6B" w14:textId="33323D23" w:rsidR="00B325FD" w:rsidRDefault="00047277" w:rsidP="002A5800">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5A64AC">
        <w:rPr>
          <w:rFonts w:hint="eastAsia"/>
          <w:lang w:val="en-CA" w:eastAsia="ko-KR"/>
        </w:rPr>
        <w:t xml:space="preserve">Test </w:t>
      </w:r>
      <w:r>
        <w:rPr>
          <w:lang w:val="en-CA" w:eastAsia="ko-KR"/>
        </w:rPr>
        <w:t>a</w:t>
      </w:r>
    </w:p>
    <w:p w14:paraId="1C0930D8" w14:textId="11F603D0" w:rsidR="00E921AA" w:rsidRDefault="00E921AA" w:rsidP="00E921AA">
      <w:pPr>
        <w:tabs>
          <w:tab w:val="clear" w:pos="360"/>
          <w:tab w:val="left" w:pos="420"/>
        </w:tabs>
        <w:jc w:val="center"/>
        <w:rPr>
          <w:szCs w:val="22"/>
          <w:lang w:val="en-CA"/>
        </w:rPr>
      </w:pPr>
      <w:bookmarkStart w:id="6" w:name="_Ref518385158"/>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97249A">
        <w:rPr>
          <w:noProof/>
          <w:szCs w:val="22"/>
          <w:lang w:val="en-CA"/>
        </w:rPr>
        <w:t>4</w:t>
      </w:r>
      <w:r>
        <w:rPr>
          <w:szCs w:val="22"/>
          <w:lang w:val="en-CA"/>
        </w:rPr>
        <w:fldChar w:fldCharType="end"/>
      </w:r>
      <w:bookmarkEnd w:id="6"/>
      <w:r>
        <w:rPr>
          <w:szCs w:val="22"/>
          <w:lang w:val="en-CA"/>
        </w:rPr>
        <w:t xml:space="preserve"> Coding performance of test a </w:t>
      </w:r>
      <w:r w:rsidR="00B74BB9">
        <w:rPr>
          <w:szCs w:val="22"/>
          <w:lang w:val="en-CA"/>
        </w:rPr>
        <w:t>(over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E921AA" w14:paraId="0E16C6C3" w14:textId="77777777" w:rsidTr="00DC7039">
        <w:trPr>
          <w:trHeight w:val="255"/>
        </w:trPr>
        <w:tc>
          <w:tcPr>
            <w:tcW w:w="0" w:type="auto"/>
            <w:noWrap/>
            <w:vAlign w:val="center"/>
            <w:hideMark/>
          </w:tcPr>
          <w:p w14:paraId="27A39761"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9F3191A" w14:textId="77777777" w:rsidR="00E921AA" w:rsidRDefault="00E921AA"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E921AA" w14:paraId="6B3F4B4A" w14:textId="77777777" w:rsidTr="00DC7039">
        <w:trPr>
          <w:trHeight w:val="255"/>
        </w:trPr>
        <w:tc>
          <w:tcPr>
            <w:tcW w:w="0" w:type="auto"/>
            <w:noWrap/>
            <w:vAlign w:val="center"/>
            <w:hideMark/>
          </w:tcPr>
          <w:p w14:paraId="1AD3ED93" w14:textId="77777777" w:rsidR="00E921AA" w:rsidRDefault="00E921AA"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4F4DE5DC" w14:textId="09DD2540" w:rsidR="00E921AA" w:rsidRDefault="00E921AA" w:rsidP="00B83F9C">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7A78115E" w14:textId="72CCDD73" w:rsidR="00E921AA" w:rsidRDefault="00E921AA"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r w:rsidR="00B83F9C">
              <w:rPr>
                <w:rFonts w:ascii="Arial" w:eastAsia="宋体" w:hAnsi="Arial" w:cs="Arial"/>
                <w:b/>
                <w:bCs/>
                <w:color w:val="000000"/>
                <w:sz w:val="18"/>
                <w:szCs w:val="18"/>
                <w:lang w:eastAsia="zh-CN"/>
              </w:rPr>
              <w:t xml:space="preserve"> – AFFINE</w:t>
            </w:r>
          </w:p>
        </w:tc>
      </w:tr>
      <w:tr w:rsidR="00E921AA" w14:paraId="24072912" w14:textId="77777777" w:rsidTr="00DC7039">
        <w:trPr>
          <w:trHeight w:val="255"/>
        </w:trPr>
        <w:tc>
          <w:tcPr>
            <w:tcW w:w="0" w:type="auto"/>
            <w:noWrap/>
            <w:vAlign w:val="center"/>
            <w:hideMark/>
          </w:tcPr>
          <w:p w14:paraId="763857BB" w14:textId="77777777" w:rsidR="00E921AA" w:rsidRDefault="00E921AA"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A8A98E4"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2185BB0"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B824840"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01AACDF"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A66B6E4"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2182EE12"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6F3E695"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5E1A4E4"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C7F9298"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527D445"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A54AF3" w14:paraId="5EFDF0F1"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41BF4E63"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32F044E" w14:textId="6619A51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-2.05%</w:t>
            </w:r>
          </w:p>
        </w:tc>
        <w:tc>
          <w:tcPr>
            <w:tcW w:w="0" w:type="auto"/>
            <w:noWrap/>
            <w:vAlign w:val="center"/>
            <w:hideMark/>
          </w:tcPr>
          <w:p w14:paraId="1DC50419" w14:textId="711853F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-1.64%</w:t>
            </w:r>
          </w:p>
        </w:tc>
        <w:tc>
          <w:tcPr>
            <w:tcW w:w="0" w:type="auto"/>
            <w:tcBorders>
              <w:top w:val="nil"/>
              <w:left w:val="nil"/>
              <w:bottom w:val="nil"/>
              <w:right w:val="single" w:sz="4" w:space="0" w:color="auto"/>
            </w:tcBorders>
            <w:noWrap/>
            <w:vAlign w:val="center"/>
            <w:hideMark/>
          </w:tcPr>
          <w:p w14:paraId="2A3AEBCE" w14:textId="7675A8F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noWrap/>
            <w:vAlign w:val="center"/>
            <w:hideMark/>
          </w:tcPr>
          <w:p w14:paraId="31750492" w14:textId="1B70F89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134%</w:t>
            </w:r>
          </w:p>
        </w:tc>
        <w:tc>
          <w:tcPr>
            <w:tcW w:w="0" w:type="auto"/>
            <w:noWrap/>
            <w:vAlign w:val="center"/>
            <w:hideMark/>
          </w:tcPr>
          <w:p w14:paraId="713D1A7F" w14:textId="52B8DCD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single" w:sz="8" w:space="0" w:color="auto"/>
              <w:bottom w:val="nil"/>
              <w:right w:val="nil"/>
            </w:tcBorders>
            <w:noWrap/>
            <w:vAlign w:val="center"/>
            <w:hideMark/>
          </w:tcPr>
          <w:p w14:paraId="502E6296" w14:textId="6E7920C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noWrap/>
            <w:vAlign w:val="center"/>
            <w:hideMark/>
          </w:tcPr>
          <w:p w14:paraId="1E88F66D" w14:textId="49A3552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-0.90%</w:t>
            </w:r>
          </w:p>
        </w:tc>
        <w:tc>
          <w:tcPr>
            <w:tcW w:w="0" w:type="auto"/>
            <w:tcBorders>
              <w:top w:val="nil"/>
              <w:left w:val="nil"/>
              <w:bottom w:val="nil"/>
              <w:right w:val="single" w:sz="4" w:space="0" w:color="auto"/>
            </w:tcBorders>
            <w:noWrap/>
            <w:vAlign w:val="center"/>
            <w:hideMark/>
          </w:tcPr>
          <w:p w14:paraId="07627696" w14:textId="077F39B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-0.90%</w:t>
            </w:r>
          </w:p>
        </w:tc>
        <w:tc>
          <w:tcPr>
            <w:tcW w:w="0" w:type="auto"/>
            <w:noWrap/>
            <w:vAlign w:val="center"/>
            <w:hideMark/>
          </w:tcPr>
          <w:p w14:paraId="676C1ACD" w14:textId="38007AC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394D2129" w14:textId="500C7D8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A54AF3" w14:paraId="4FE84D30"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F113F97"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3C16F3A" w14:textId="4E3ACDA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-6.01%</w:t>
            </w:r>
          </w:p>
        </w:tc>
        <w:tc>
          <w:tcPr>
            <w:tcW w:w="0" w:type="auto"/>
            <w:noWrap/>
            <w:vAlign w:val="center"/>
            <w:hideMark/>
          </w:tcPr>
          <w:p w14:paraId="0ED4E914" w14:textId="5166E60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-4.92%</w:t>
            </w:r>
          </w:p>
        </w:tc>
        <w:tc>
          <w:tcPr>
            <w:tcW w:w="0" w:type="auto"/>
            <w:tcBorders>
              <w:top w:val="nil"/>
              <w:left w:val="nil"/>
              <w:bottom w:val="nil"/>
              <w:right w:val="single" w:sz="4" w:space="0" w:color="auto"/>
            </w:tcBorders>
            <w:noWrap/>
            <w:vAlign w:val="center"/>
            <w:hideMark/>
          </w:tcPr>
          <w:p w14:paraId="18FE520D" w14:textId="65A8F9D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-4.64%</w:t>
            </w:r>
          </w:p>
        </w:tc>
        <w:tc>
          <w:tcPr>
            <w:tcW w:w="0" w:type="auto"/>
            <w:noWrap/>
            <w:vAlign w:val="center"/>
            <w:hideMark/>
          </w:tcPr>
          <w:p w14:paraId="6F9E6F85" w14:textId="730F81F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2C29475D" w14:textId="5ADEC3E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single" w:sz="8" w:space="0" w:color="auto"/>
              <w:bottom w:val="nil"/>
              <w:right w:val="nil"/>
            </w:tcBorders>
            <w:noWrap/>
            <w:vAlign w:val="center"/>
            <w:hideMark/>
          </w:tcPr>
          <w:p w14:paraId="46A392FA" w14:textId="7AD54EA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-3.52%</w:t>
            </w:r>
          </w:p>
        </w:tc>
        <w:tc>
          <w:tcPr>
            <w:tcW w:w="0" w:type="auto"/>
            <w:noWrap/>
            <w:vAlign w:val="center"/>
            <w:hideMark/>
          </w:tcPr>
          <w:p w14:paraId="0C4A52A5" w14:textId="370775F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-2.56%</w:t>
            </w:r>
          </w:p>
        </w:tc>
        <w:tc>
          <w:tcPr>
            <w:tcW w:w="0" w:type="auto"/>
            <w:tcBorders>
              <w:top w:val="nil"/>
              <w:left w:val="nil"/>
              <w:bottom w:val="nil"/>
              <w:right w:val="single" w:sz="4" w:space="0" w:color="auto"/>
            </w:tcBorders>
            <w:noWrap/>
            <w:vAlign w:val="center"/>
            <w:hideMark/>
          </w:tcPr>
          <w:p w14:paraId="1A5144E8" w14:textId="6920C0F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-2.52%</w:t>
            </w:r>
          </w:p>
        </w:tc>
        <w:tc>
          <w:tcPr>
            <w:tcW w:w="0" w:type="auto"/>
            <w:noWrap/>
            <w:vAlign w:val="center"/>
            <w:hideMark/>
          </w:tcPr>
          <w:p w14:paraId="3ACD3E44" w14:textId="653B2BD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6EDA8334" w14:textId="706E5ED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A54AF3" w14:paraId="179C1062"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1DE6087A"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CDFE23A" w14:textId="16341F3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-3.38%</w:t>
            </w:r>
          </w:p>
        </w:tc>
        <w:tc>
          <w:tcPr>
            <w:tcW w:w="0" w:type="auto"/>
            <w:noWrap/>
            <w:vAlign w:val="center"/>
            <w:hideMark/>
          </w:tcPr>
          <w:p w14:paraId="53F67D7F" w14:textId="42F772D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-2.32%</w:t>
            </w:r>
          </w:p>
        </w:tc>
        <w:tc>
          <w:tcPr>
            <w:tcW w:w="0" w:type="auto"/>
            <w:tcBorders>
              <w:top w:val="nil"/>
              <w:left w:val="nil"/>
              <w:bottom w:val="nil"/>
              <w:right w:val="single" w:sz="4" w:space="0" w:color="auto"/>
            </w:tcBorders>
            <w:noWrap/>
            <w:vAlign w:val="center"/>
            <w:hideMark/>
          </w:tcPr>
          <w:p w14:paraId="32395458" w14:textId="2428DC3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noWrap/>
            <w:vAlign w:val="center"/>
            <w:hideMark/>
          </w:tcPr>
          <w:p w14:paraId="5C657A53" w14:textId="286952E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3C12B17F" w14:textId="1E39BCE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single" w:sz="8" w:space="0" w:color="auto"/>
              <w:bottom w:val="nil"/>
              <w:right w:val="nil"/>
            </w:tcBorders>
            <w:noWrap/>
            <w:vAlign w:val="center"/>
            <w:hideMark/>
          </w:tcPr>
          <w:p w14:paraId="34302BD4" w14:textId="7B14ABC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-2.25%</w:t>
            </w:r>
          </w:p>
        </w:tc>
        <w:tc>
          <w:tcPr>
            <w:tcW w:w="0" w:type="auto"/>
            <w:noWrap/>
            <w:vAlign w:val="center"/>
            <w:hideMark/>
          </w:tcPr>
          <w:p w14:paraId="370E43ED" w14:textId="2FA393D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-1.50%</w:t>
            </w:r>
          </w:p>
        </w:tc>
        <w:tc>
          <w:tcPr>
            <w:tcW w:w="0" w:type="auto"/>
            <w:tcBorders>
              <w:top w:val="nil"/>
              <w:left w:val="nil"/>
              <w:bottom w:val="nil"/>
              <w:right w:val="single" w:sz="4" w:space="0" w:color="auto"/>
            </w:tcBorders>
            <w:noWrap/>
            <w:vAlign w:val="center"/>
            <w:hideMark/>
          </w:tcPr>
          <w:p w14:paraId="3950A1C1" w14:textId="04DA78C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-1.57%</w:t>
            </w:r>
          </w:p>
        </w:tc>
        <w:tc>
          <w:tcPr>
            <w:tcW w:w="0" w:type="auto"/>
            <w:noWrap/>
            <w:vAlign w:val="center"/>
            <w:hideMark/>
          </w:tcPr>
          <w:p w14:paraId="655A4DF7" w14:textId="5E3818F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546DE94D" w14:textId="3978B8F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A54AF3" w14:paraId="115F0AD2"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92D382C"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6D0CF25" w14:textId="01EF87E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-1.33%</w:t>
            </w:r>
          </w:p>
        </w:tc>
        <w:tc>
          <w:tcPr>
            <w:tcW w:w="0" w:type="auto"/>
            <w:noWrap/>
            <w:vAlign w:val="center"/>
            <w:hideMark/>
          </w:tcPr>
          <w:p w14:paraId="03A78C25" w14:textId="7689AB6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nil"/>
              <w:left w:val="nil"/>
              <w:bottom w:val="nil"/>
              <w:right w:val="single" w:sz="4" w:space="0" w:color="auto"/>
            </w:tcBorders>
            <w:noWrap/>
            <w:vAlign w:val="center"/>
            <w:hideMark/>
          </w:tcPr>
          <w:p w14:paraId="4DB828C7" w14:textId="557D00C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-0.75%</w:t>
            </w:r>
          </w:p>
        </w:tc>
        <w:tc>
          <w:tcPr>
            <w:tcW w:w="0" w:type="auto"/>
            <w:noWrap/>
            <w:vAlign w:val="center"/>
            <w:hideMark/>
          </w:tcPr>
          <w:p w14:paraId="2D01431E" w14:textId="3A2DA44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136%</w:t>
            </w:r>
          </w:p>
        </w:tc>
        <w:tc>
          <w:tcPr>
            <w:tcW w:w="0" w:type="auto"/>
            <w:noWrap/>
            <w:vAlign w:val="center"/>
            <w:hideMark/>
          </w:tcPr>
          <w:p w14:paraId="2478B429" w14:textId="1F5DED3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45A44FB4" w14:textId="34D97F1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noWrap/>
            <w:vAlign w:val="center"/>
            <w:hideMark/>
          </w:tcPr>
          <w:p w14:paraId="4B9278D1" w14:textId="0529F70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-0.75%</w:t>
            </w:r>
          </w:p>
        </w:tc>
        <w:tc>
          <w:tcPr>
            <w:tcW w:w="0" w:type="auto"/>
            <w:tcBorders>
              <w:top w:val="nil"/>
              <w:left w:val="nil"/>
              <w:bottom w:val="nil"/>
              <w:right w:val="single" w:sz="4" w:space="0" w:color="auto"/>
            </w:tcBorders>
            <w:noWrap/>
            <w:vAlign w:val="center"/>
            <w:hideMark/>
          </w:tcPr>
          <w:p w14:paraId="4D31CE41" w14:textId="22C7599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-0.80%</w:t>
            </w:r>
          </w:p>
        </w:tc>
        <w:tc>
          <w:tcPr>
            <w:tcW w:w="0" w:type="auto"/>
            <w:noWrap/>
            <w:vAlign w:val="center"/>
            <w:hideMark/>
          </w:tcPr>
          <w:p w14:paraId="0AC275C6" w14:textId="74C684F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612CDE75" w14:textId="32117CF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A54AF3" w14:paraId="7A0608E2"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62EC560"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4B56B85C" w14:textId="06EB30D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8EB7C02"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D0149B8" w14:textId="31AFC2A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575EE64" w14:textId="04823A9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8471DEF"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B544F17" w14:textId="0DE7E58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C6AE319"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B970355" w14:textId="03199F6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B67B823" w14:textId="3F643BB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50FCBB0" w14:textId="3ADE7D4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A54AF3" w14:paraId="7FCA361E"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548FC04F" w14:textId="77777777" w:rsidR="00A54AF3" w:rsidRDefault="00A54AF3" w:rsidP="00A54AF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29D17A6E" w14:textId="3DD01E4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-3.09%</w:t>
            </w:r>
          </w:p>
        </w:tc>
        <w:tc>
          <w:tcPr>
            <w:tcW w:w="0" w:type="auto"/>
            <w:tcBorders>
              <w:top w:val="single" w:sz="8" w:space="0" w:color="auto"/>
              <w:left w:val="nil"/>
              <w:bottom w:val="nil"/>
              <w:right w:val="nil"/>
            </w:tcBorders>
            <w:noWrap/>
            <w:vAlign w:val="center"/>
            <w:hideMark/>
          </w:tcPr>
          <w:p w14:paraId="64529EBB" w14:textId="5C92A51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-2.27%</w:t>
            </w:r>
          </w:p>
        </w:tc>
        <w:tc>
          <w:tcPr>
            <w:tcW w:w="0" w:type="auto"/>
            <w:tcBorders>
              <w:top w:val="single" w:sz="8" w:space="0" w:color="auto"/>
              <w:left w:val="nil"/>
              <w:bottom w:val="nil"/>
              <w:right w:val="single" w:sz="4" w:space="0" w:color="auto"/>
            </w:tcBorders>
            <w:noWrap/>
            <w:vAlign w:val="center"/>
            <w:hideMark/>
          </w:tcPr>
          <w:p w14:paraId="50A064CB" w14:textId="687901A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-2.28%</w:t>
            </w:r>
          </w:p>
        </w:tc>
        <w:tc>
          <w:tcPr>
            <w:tcW w:w="0" w:type="auto"/>
            <w:tcBorders>
              <w:top w:val="single" w:sz="8" w:space="0" w:color="auto"/>
              <w:left w:val="nil"/>
              <w:bottom w:val="nil"/>
              <w:right w:val="nil"/>
            </w:tcBorders>
            <w:noWrap/>
            <w:vAlign w:val="center"/>
            <w:hideMark/>
          </w:tcPr>
          <w:p w14:paraId="34479910" w14:textId="12123B4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nil"/>
            </w:tcBorders>
            <w:noWrap/>
            <w:vAlign w:val="center"/>
            <w:hideMark/>
          </w:tcPr>
          <w:p w14:paraId="39C7C212" w14:textId="75B0D7E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single" w:sz="8" w:space="0" w:color="auto"/>
              <w:bottom w:val="nil"/>
              <w:right w:val="nil"/>
            </w:tcBorders>
            <w:noWrap/>
            <w:vAlign w:val="center"/>
            <w:hideMark/>
          </w:tcPr>
          <w:p w14:paraId="3F6CFC6A" w14:textId="0B32695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-1.97%</w:t>
            </w:r>
          </w:p>
        </w:tc>
        <w:tc>
          <w:tcPr>
            <w:tcW w:w="0" w:type="auto"/>
            <w:tcBorders>
              <w:top w:val="single" w:sz="8" w:space="0" w:color="auto"/>
              <w:left w:val="nil"/>
              <w:bottom w:val="nil"/>
              <w:right w:val="nil"/>
            </w:tcBorders>
            <w:noWrap/>
            <w:vAlign w:val="center"/>
            <w:hideMark/>
          </w:tcPr>
          <w:p w14:paraId="531C3A1C" w14:textId="284D412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single" w:sz="4" w:space="0" w:color="auto"/>
            </w:tcBorders>
            <w:noWrap/>
            <w:vAlign w:val="center"/>
            <w:hideMark/>
          </w:tcPr>
          <w:p w14:paraId="7CEE2893" w14:textId="058FADD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single" w:sz="8" w:space="0" w:color="auto"/>
              <w:left w:val="nil"/>
              <w:bottom w:val="nil"/>
              <w:right w:val="nil"/>
            </w:tcBorders>
            <w:noWrap/>
            <w:vAlign w:val="center"/>
            <w:hideMark/>
          </w:tcPr>
          <w:p w14:paraId="57977887" w14:textId="00E2465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nil"/>
              <w:bottom w:val="nil"/>
              <w:right w:val="single" w:sz="8" w:space="0" w:color="auto"/>
            </w:tcBorders>
            <w:noWrap/>
            <w:vAlign w:val="center"/>
            <w:hideMark/>
          </w:tcPr>
          <w:p w14:paraId="68F7A6E3" w14:textId="364BB85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A54AF3" w14:paraId="69FD3538"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0B8B0D12"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70811BDD" w14:textId="0E5E0F7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-1.82%</w:t>
            </w:r>
          </w:p>
        </w:tc>
        <w:tc>
          <w:tcPr>
            <w:tcW w:w="0" w:type="auto"/>
            <w:tcBorders>
              <w:top w:val="single" w:sz="8" w:space="0" w:color="auto"/>
              <w:left w:val="nil"/>
              <w:bottom w:val="nil"/>
              <w:right w:val="nil"/>
            </w:tcBorders>
            <w:noWrap/>
            <w:vAlign w:val="center"/>
            <w:hideMark/>
          </w:tcPr>
          <w:p w14:paraId="2416F38F" w14:textId="17037B9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tcBorders>
              <w:top w:val="single" w:sz="8" w:space="0" w:color="auto"/>
              <w:left w:val="nil"/>
              <w:bottom w:val="nil"/>
              <w:right w:val="single" w:sz="4" w:space="0" w:color="auto"/>
            </w:tcBorders>
            <w:noWrap/>
            <w:vAlign w:val="center"/>
            <w:hideMark/>
          </w:tcPr>
          <w:p w14:paraId="1F8A7B9C" w14:textId="01B72AA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tcBorders>
              <w:top w:val="single" w:sz="8" w:space="0" w:color="auto"/>
              <w:left w:val="nil"/>
              <w:bottom w:val="nil"/>
              <w:right w:val="nil"/>
            </w:tcBorders>
            <w:noWrap/>
            <w:vAlign w:val="center"/>
            <w:hideMark/>
          </w:tcPr>
          <w:p w14:paraId="1EB4CE2A" w14:textId="22B8168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single" w:sz="8" w:space="0" w:color="auto"/>
            </w:tcBorders>
            <w:noWrap/>
            <w:vAlign w:val="center"/>
            <w:hideMark/>
          </w:tcPr>
          <w:p w14:paraId="1955E778" w14:textId="5744C41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single" w:sz="8" w:space="0" w:color="auto"/>
              <w:left w:val="nil"/>
              <w:bottom w:val="nil"/>
              <w:right w:val="nil"/>
            </w:tcBorders>
            <w:noWrap/>
            <w:vAlign w:val="center"/>
            <w:hideMark/>
          </w:tcPr>
          <w:p w14:paraId="0F9DA1A4" w14:textId="4635042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-1.59%</w:t>
            </w:r>
          </w:p>
        </w:tc>
        <w:tc>
          <w:tcPr>
            <w:tcW w:w="0" w:type="auto"/>
            <w:tcBorders>
              <w:top w:val="single" w:sz="8" w:space="0" w:color="auto"/>
              <w:left w:val="nil"/>
              <w:bottom w:val="nil"/>
              <w:right w:val="nil"/>
            </w:tcBorders>
            <w:noWrap/>
            <w:vAlign w:val="center"/>
            <w:hideMark/>
          </w:tcPr>
          <w:p w14:paraId="2D4EC927" w14:textId="7190E92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tcBorders>
              <w:top w:val="single" w:sz="8" w:space="0" w:color="auto"/>
              <w:left w:val="nil"/>
              <w:bottom w:val="nil"/>
              <w:right w:val="single" w:sz="4" w:space="0" w:color="auto"/>
            </w:tcBorders>
            <w:noWrap/>
            <w:vAlign w:val="center"/>
            <w:hideMark/>
          </w:tcPr>
          <w:p w14:paraId="428795F7" w14:textId="600B4A6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nil"/>
              <w:bottom w:val="nil"/>
              <w:right w:val="nil"/>
            </w:tcBorders>
            <w:noWrap/>
            <w:vAlign w:val="center"/>
            <w:hideMark/>
          </w:tcPr>
          <w:p w14:paraId="6690F26E" w14:textId="2CB530B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nil"/>
              <w:bottom w:val="nil"/>
              <w:right w:val="single" w:sz="8" w:space="0" w:color="auto"/>
            </w:tcBorders>
            <w:noWrap/>
            <w:vAlign w:val="center"/>
            <w:hideMark/>
          </w:tcPr>
          <w:p w14:paraId="61B14DA9" w14:textId="28F8471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A54AF3" w14:paraId="15571FBC" w14:textId="77777777" w:rsidTr="00DC7039">
        <w:trPr>
          <w:trHeight w:val="255"/>
        </w:trPr>
        <w:tc>
          <w:tcPr>
            <w:tcW w:w="0" w:type="auto"/>
            <w:tcBorders>
              <w:top w:val="nil"/>
              <w:left w:val="single" w:sz="8" w:space="0" w:color="auto"/>
              <w:bottom w:val="single" w:sz="8" w:space="0" w:color="auto"/>
              <w:right w:val="single" w:sz="8" w:space="0" w:color="auto"/>
            </w:tcBorders>
            <w:noWrap/>
            <w:vAlign w:val="center"/>
            <w:hideMark/>
          </w:tcPr>
          <w:p w14:paraId="31EF839B"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4C98981E" w14:textId="3D9C6C5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5108354" w14:textId="5E2B725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58AEB7B" w14:textId="4165B82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D78AFD7" w14:textId="6C5BD58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09FEA300" w14:textId="4DD39A3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08BFECF4" w14:textId="7D94806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5F1F7B9" w14:textId="637C987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EB95F0D" w14:textId="6E2A0D5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88076AC" w14:textId="037F308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5355958D" w14:textId="434C898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E921AA" w14:paraId="485630DB" w14:textId="77777777" w:rsidTr="00DC7039">
        <w:trPr>
          <w:trHeight w:val="255"/>
        </w:trPr>
        <w:tc>
          <w:tcPr>
            <w:tcW w:w="0" w:type="auto"/>
            <w:noWrap/>
            <w:vAlign w:val="center"/>
            <w:hideMark/>
          </w:tcPr>
          <w:p w14:paraId="4A693D26" w14:textId="77777777" w:rsidR="00E921AA" w:rsidRDefault="00E921AA" w:rsidP="00DC7039">
            <w:pPr>
              <w:rPr>
                <w:rFonts w:ascii="Arial" w:eastAsia="宋体" w:hAnsi="Arial" w:cs="Arial"/>
                <w:color w:val="000000"/>
                <w:sz w:val="18"/>
                <w:szCs w:val="18"/>
                <w:lang w:eastAsia="zh-CN"/>
              </w:rPr>
            </w:pPr>
          </w:p>
        </w:tc>
        <w:tc>
          <w:tcPr>
            <w:tcW w:w="0" w:type="auto"/>
            <w:noWrap/>
            <w:vAlign w:val="bottom"/>
            <w:hideMark/>
          </w:tcPr>
          <w:p w14:paraId="425BAA14"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198A1D9"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785E0D7"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60F7E3C"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B6A8D60"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BE83F3"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4D8E6A8"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0158BBC"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59E5076"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819C4E"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E921AA" w14:paraId="731C3414" w14:textId="77777777" w:rsidTr="00DC7039">
        <w:trPr>
          <w:trHeight w:val="255"/>
        </w:trPr>
        <w:tc>
          <w:tcPr>
            <w:tcW w:w="0" w:type="auto"/>
            <w:noWrap/>
            <w:vAlign w:val="center"/>
            <w:hideMark/>
          </w:tcPr>
          <w:p w14:paraId="2D9D1734"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7E8FF0F7" w14:textId="77777777" w:rsidR="00E921AA" w:rsidRDefault="00E921AA"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E921AA" w14:paraId="4F7446A6" w14:textId="77777777" w:rsidTr="00DC7039">
        <w:trPr>
          <w:trHeight w:val="255"/>
        </w:trPr>
        <w:tc>
          <w:tcPr>
            <w:tcW w:w="0" w:type="auto"/>
            <w:noWrap/>
            <w:vAlign w:val="center"/>
            <w:hideMark/>
          </w:tcPr>
          <w:p w14:paraId="1C06E951" w14:textId="77777777" w:rsidR="00E921AA" w:rsidRDefault="00E921AA"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50317A41" w14:textId="043CD504" w:rsidR="00E921AA" w:rsidRDefault="00E921AA" w:rsidP="00CE69F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152BE170" w14:textId="2CC4AB62" w:rsidR="00E921AA" w:rsidRDefault="00E921AA"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r w:rsidR="00CE69F0">
              <w:rPr>
                <w:rFonts w:ascii="Arial" w:eastAsia="宋体" w:hAnsi="Arial" w:cs="Arial"/>
                <w:b/>
                <w:bCs/>
                <w:color w:val="000000"/>
                <w:sz w:val="18"/>
                <w:szCs w:val="18"/>
                <w:lang w:eastAsia="zh-CN"/>
              </w:rPr>
              <w:t xml:space="preserve"> - AFFINE</w:t>
            </w:r>
          </w:p>
        </w:tc>
      </w:tr>
      <w:tr w:rsidR="00E921AA" w14:paraId="153D4511" w14:textId="77777777" w:rsidTr="00DC7039">
        <w:trPr>
          <w:trHeight w:val="255"/>
        </w:trPr>
        <w:tc>
          <w:tcPr>
            <w:tcW w:w="0" w:type="auto"/>
            <w:noWrap/>
            <w:vAlign w:val="center"/>
            <w:hideMark/>
          </w:tcPr>
          <w:p w14:paraId="3AC73AA7" w14:textId="77777777" w:rsidR="00E921AA" w:rsidRDefault="00E921AA"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821E52C"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7618DEC"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48E4E69"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262C40C"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207D927"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2226A02"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D49BB73"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0A8F3C1"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C9C302B"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EF0C188"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A54AF3" w14:paraId="6208B5E8"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6A8F5BAA"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18BC7555" w14:textId="4784DDA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0EDF8ED" w14:textId="351C5A4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147354AC" w14:textId="0BD7DBE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7840348" w14:textId="6E904F8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E7EAEDC" w14:textId="4645B2E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2D06EF43" w14:textId="52439F1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E159FCC" w14:textId="2CE07B3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1EA059BC" w14:textId="402C664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89F4842" w14:textId="4933DC5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1A3BFFA" w14:textId="6281068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A54AF3" w14:paraId="20559D3F"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3376831"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7FA4CA48" w14:textId="03E0BAB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F12BFC"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12314ED2" w14:textId="396AAEA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8A993E7" w14:textId="32F0457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C9BAE93"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2B853D4E" w14:textId="3F55D9D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18DB593"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47B92E2" w14:textId="2418F22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3BEB0B5" w14:textId="120EF0F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58DE9F8" w14:textId="22EAE5E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A54AF3" w14:paraId="154D6998"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F7E3EAD"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9371C94" w14:textId="3F33943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-2.56%</w:t>
            </w:r>
          </w:p>
        </w:tc>
        <w:tc>
          <w:tcPr>
            <w:tcW w:w="0" w:type="auto"/>
            <w:noWrap/>
            <w:vAlign w:val="center"/>
            <w:hideMark/>
          </w:tcPr>
          <w:p w14:paraId="525060A3" w14:textId="272D214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-1.79%</w:t>
            </w:r>
          </w:p>
        </w:tc>
        <w:tc>
          <w:tcPr>
            <w:tcW w:w="0" w:type="auto"/>
            <w:tcBorders>
              <w:top w:val="nil"/>
              <w:left w:val="nil"/>
              <w:bottom w:val="nil"/>
              <w:right w:val="single" w:sz="4" w:space="0" w:color="auto"/>
            </w:tcBorders>
            <w:noWrap/>
            <w:vAlign w:val="center"/>
            <w:hideMark/>
          </w:tcPr>
          <w:p w14:paraId="70982541" w14:textId="17BE60F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-1.61%</w:t>
            </w:r>
          </w:p>
        </w:tc>
        <w:tc>
          <w:tcPr>
            <w:tcW w:w="0" w:type="auto"/>
            <w:noWrap/>
            <w:vAlign w:val="center"/>
            <w:hideMark/>
          </w:tcPr>
          <w:p w14:paraId="17DA18DD" w14:textId="535F370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165%</w:t>
            </w:r>
          </w:p>
        </w:tc>
        <w:tc>
          <w:tcPr>
            <w:tcW w:w="0" w:type="auto"/>
            <w:noWrap/>
            <w:vAlign w:val="center"/>
            <w:hideMark/>
          </w:tcPr>
          <w:p w14:paraId="24F89FA4" w14:textId="4DCB0EA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single" w:sz="8" w:space="0" w:color="auto"/>
              <w:bottom w:val="nil"/>
              <w:right w:val="nil"/>
            </w:tcBorders>
            <w:noWrap/>
            <w:vAlign w:val="center"/>
            <w:hideMark/>
          </w:tcPr>
          <w:p w14:paraId="711129BF" w14:textId="31C57D2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-2.59%</w:t>
            </w:r>
          </w:p>
        </w:tc>
        <w:tc>
          <w:tcPr>
            <w:tcW w:w="0" w:type="auto"/>
            <w:noWrap/>
            <w:vAlign w:val="center"/>
            <w:hideMark/>
          </w:tcPr>
          <w:p w14:paraId="3A7B760E" w14:textId="3E02D94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-1.83%</w:t>
            </w:r>
          </w:p>
        </w:tc>
        <w:tc>
          <w:tcPr>
            <w:tcW w:w="0" w:type="auto"/>
            <w:tcBorders>
              <w:top w:val="nil"/>
              <w:left w:val="nil"/>
              <w:bottom w:val="nil"/>
              <w:right w:val="single" w:sz="4" w:space="0" w:color="auto"/>
            </w:tcBorders>
            <w:noWrap/>
            <w:vAlign w:val="center"/>
            <w:hideMark/>
          </w:tcPr>
          <w:p w14:paraId="2D6CBFB1" w14:textId="486F86F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-1.83%</w:t>
            </w:r>
          </w:p>
        </w:tc>
        <w:tc>
          <w:tcPr>
            <w:tcW w:w="0" w:type="auto"/>
            <w:noWrap/>
            <w:vAlign w:val="center"/>
            <w:hideMark/>
          </w:tcPr>
          <w:p w14:paraId="4002C384" w14:textId="155231C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nil"/>
              <w:left w:val="nil"/>
              <w:bottom w:val="nil"/>
              <w:right w:val="single" w:sz="8" w:space="0" w:color="auto"/>
            </w:tcBorders>
            <w:noWrap/>
            <w:vAlign w:val="center"/>
            <w:hideMark/>
          </w:tcPr>
          <w:p w14:paraId="45136D1A" w14:textId="3B31476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A54AF3" w14:paraId="1268BB13"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5D8BC51"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6BD4FEE" w14:textId="0034414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noWrap/>
            <w:vAlign w:val="center"/>
            <w:hideMark/>
          </w:tcPr>
          <w:p w14:paraId="57B05BDD" w14:textId="1526890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tcBorders>
              <w:top w:val="nil"/>
              <w:left w:val="nil"/>
              <w:bottom w:val="nil"/>
              <w:right w:val="single" w:sz="4" w:space="0" w:color="auto"/>
            </w:tcBorders>
            <w:noWrap/>
            <w:vAlign w:val="center"/>
            <w:hideMark/>
          </w:tcPr>
          <w:p w14:paraId="23C1179C" w14:textId="549EA8E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noWrap/>
            <w:vAlign w:val="center"/>
            <w:hideMark/>
          </w:tcPr>
          <w:p w14:paraId="41B38BD8" w14:textId="5E7E7B0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148%</w:t>
            </w:r>
          </w:p>
        </w:tc>
        <w:tc>
          <w:tcPr>
            <w:tcW w:w="0" w:type="auto"/>
            <w:noWrap/>
            <w:vAlign w:val="center"/>
            <w:hideMark/>
          </w:tcPr>
          <w:p w14:paraId="2008C4F2" w14:textId="68F92C7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0B784BD6" w14:textId="68B695A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-1.41%</w:t>
            </w:r>
          </w:p>
        </w:tc>
        <w:tc>
          <w:tcPr>
            <w:tcW w:w="0" w:type="auto"/>
            <w:noWrap/>
            <w:vAlign w:val="center"/>
            <w:hideMark/>
          </w:tcPr>
          <w:p w14:paraId="21021501" w14:textId="789E3D1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-1.35%</w:t>
            </w:r>
          </w:p>
        </w:tc>
        <w:tc>
          <w:tcPr>
            <w:tcW w:w="0" w:type="auto"/>
            <w:tcBorders>
              <w:top w:val="nil"/>
              <w:left w:val="nil"/>
              <w:bottom w:val="nil"/>
              <w:right w:val="single" w:sz="4" w:space="0" w:color="auto"/>
            </w:tcBorders>
            <w:noWrap/>
            <w:vAlign w:val="center"/>
            <w:hideMark/>
          </w:tcPr>
          <w:p w14:paraId="67EC8D0B" w14:textId="53B73E7C"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noWrap/>
            <w:vAlign w:val="center"/>
            <w:hideMark/>
          </w:tcPr>
          <w:p w14:paraId="78EBDC59" w14:textId="65D5972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nil"/>
              <w:bottom w:val="nil"/>
              <w:right w:val="single" w:sz="8" w:space="0" w:color="auto"/>
            </w:tcBorders>
            <w:noWrap/>
            <w:vAlign w:val="center"/>
            <w:hideMark/>
          </w:tcPr>
          <w:p w14:paraId="0B713E1E" w14:textId="13EB90B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A54AF3" w14:paraId="70101B6F"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6DD87E4"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BB31451" w14:textId="56A3620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-2.25%</w:t>
            </w:r>
          </w:p>
        </w:tc>
        <w:tc>
          <w:tcPr>
            <w:tcW w:w="0" w:type="auto"/>
            <w:noWrap/>
            <w:vAlign w:val="center"/>
            <w:hideMark/>
          </w:tcPr>
          <w:p w14:paraId="701F1CC6" w14:textId="2232DA4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-1.48%</w:t>
            </w:r>
          </w:p>
        </w:tc>
        <w:tc>
          <w:tcPr>
            <w:tcW w:w="0" w:type="auto"/>
            <w:tcBorders>
              <w:top w:val="nil"/>
              <w:left w:val="nil"/>
              <w:bottom w:val="nil"/>
              <w:right w:val="single" w:sz="4" w:space="0" w:color="auto"/>
            </w:tcBorders>
            <w:noWrap/>
            <w:vAlign w:val="center"/>
            <w:hideMark/>
          </w:tcPr>
          <w:p w14:paraId="749FBE5B" w14:textId="5E110E7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-1.97%</w:t>
            </w:r>
          </w:p>
        </w:tc>
        <w:tc>
          <w:tcPr>
            <w:tcW w:w="0" w:type="auto"/>
            <w:noWrap/>
            <w:vAlign w:val="center"/>
            <w:hideMark/>
          </w:tcPr>
          <w:p w14:paraId="2F568E96" w14:textId="522EEF7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noWrap/>
            <w:vAlign w:val="center"/>
            <w:hideMark/>
          </w:tcPr>
          <w:p w14:paraId="26A8EF21" w14:textId="751EEC9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39EA8846" w14:textId="25AAC6A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-2.02%</w:t>
            </w:r>
          </w:p>
        </w:tc>
        <w:tc>
          <w:tcPr>
            <w:tcW w:w="0" w:type="auto"/>
            <w:noWrap/>
            <w:vAlign w:val="center"/>
            <w:hideMark/>
          </w:tcPr>
          <w:p w14:paraId="757AC39D" w14:textId="771B91C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-2.08%</w:t>
            </w:r>
          </w:p>
        </w:tc>
        <w:tc>
          <w:tcPr>
            <w:tcW w:w="0" w:type="auto"/>
            <w:tcBorders>
              <w:top w:val="nil"/>
              <w:left w:val="nil"/>
              <w:bottom w:val="nil"/>
              <w:right w:val="single" w:sz="4" w:space="0" w:color="auto"/>
            </w:tcBorders>
            <w:noWrap/>
            <w:vAlign w:val="center"/>
            <w:hideMark/>
          </w:tcPr>
          <w:p w14:paraId="01AF443E" w14:textId="5343CCF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-2.16%</w:t>
            </w:r>
          </w:p>
        </w:tc>
        <w:tc>
          <w:tcPr>
            <w:tcW w:w="0" w:type="auto"/>
            <w:noWrap/>
            <w:vAlign w:val="center"/>
            <w:hideMark/>
          </w:tcPr>
          <w:p w14:paraId="3BD9A8B5" w14:textId="0DD540C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143%</w:t>
            </w:r>
          </w:p>
        </w:tc>
        <w:tc>
          <w:tcPr>
            <w:tcW w:w="0" w:type="auto"/>
            <w:tcBorders>
              <w:top w:val="nil"/>
              <w:left w:val="nil"/>
              <w:bottom w:val="nil"/>
              <w:right w:val="single" w:sz="8" w:space="0" w:color="auto"/>
            </w:tcBorders>
            <w:noWrap/>
            <w:vAlign w:val="center"/>
            <w:hideMark/>
          </w:tcPr>
          <w:p w14:paraId="282A0BB6" w14:textId="4D534C9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A54AF3" w14:paraId="54281E3E"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34F954C1" w14:textId="77777777" w:rsidR="00A54AF3" w:rsidRDefault="00A54AF3" w:rsidP="00A54AF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5C354B73" w14:textId="2C68E31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-2.11%</w:t>
            </w:r>
          </w:p>
        </w:tc>
        <w:tc>
          <w:tcPr>
            <w:tcW w:w="0" w:type="auto"/>
            <w:tcBorders>
              <w:top w:val="single" w:sz="8" w:space="0" w:color="auto"/>
              <w:left w:val="nil"/>
              <w:bottom w:val="nil"/>
              <w:right w:val="nil"/>
            </w:tcBorders>
            <w:noWrap/>
            <w:vAlign w:val="center"/>
            <w:hideMark/>
          </w:tcPr>
          <w:p w14:paraId="039C64BB" w14:textId="16B4E8F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single" w:sz="4" w:space="0" w:color="auto"/>
            </w:tcBorders>
            <w:noWrap/>
            <w:vAlign w:val="center"/>
            <w:hideMark/>
          </w:tcPr>
          <w:p w14:paraId="21D10744" w14:textId="7CCE053C"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nil"/>
            </w:tcBorders>
            <w:noWrap/>
            <w:vAlign w:val="center"/>
            <w:hideMark/>
          </w:tcPr>
          <w:p w14:paraId="6B10916B" w14:textId="07790D0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168%</w:t>
            </w:r>
          </w:p>
        </w:tc>
        <w:tc>
          <w:tcPr>
            <w:tcW w:w="0" w:type="auto"/>
            <w:tcBorders>
              <w:top w:val="single" w:sz="8" w:space="0" w:color="auto"/>
              <w:left w:val="nil"/>
              <w:bottom w:val="nil"/>
              <w:right w:val="nil"/>
            </w:tcBorders>
            <w:noWrap/>
            <w:vAlign w:val="center"/>
            <w:hideMark/>
          </w:tcPr>
          <w:p w14:paraId="75A7AE47" w14:textId="6972A38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single" w:sz="8" w:space="0" w:color="auto"/>
              <w:bottom w:val="nil"/>
              <w:right w:val="nil"/>
            </w:tcBorders>
            <w:noWrap/>
            <w:vAlign w:val="center"/>
            <w:hideMark/>
          </w:tcPr>
          <w:p w14:paraId="3CD5D619" w14:textId="557EB55C"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-2.05%</w:t>
            </w:r>
          </w:p>
        </w:tc>
        <w:tc>
          <w:tcPr>
            <w:tcW w:w="0" w:type="auto"/>
            <w:tcBorders>
              <w:top w:val="single" w:sz="8" w:space="0" w:color="auto"/>
              <w:left w:val="nil"/>
              <w:bottom w:val="nil"/>
              <w:right w:val="nil"/>
            </w:tcBorders>
            <w:noWrap/>
            <w:vAlign w:val="center"/>
            <w:hideMark/>
          </w:tcPr>
          <w:p w14:paraId="7283641B" w14:textId="22158D5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single" w:sz="8" w:space="0" w:color="auto"/>
              <w:left w:val="nil"/>
              <w:bottom w:val="nil"/>
              <w:right w:val="single" w:sz="4" w:space="0" w:color="auto"/>
            </w:tcBorders>
            <w:noWrap/>
            <w:vAlign w:val="center"/>
            <w:hideMark/>
          </w:tcPr>
          <w:p w14:paraId="35A456A5" w14:textId="3CA63EF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single" w:sz="8" w:space="0" w:color="auto"/>
              <w:left w:val="nil"/>
              <w:bottom w:val="nil"/>
              <w:right w:val="nil"/>
            </w:tcBorders>
            <w:noWrap/>
            <w:vAlign w:val="center"/>
            <w:hideMark/>
          </w:tcPr>
          <w:p w14:paraId="7C9CD513" w14:textId="268AA65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tcBorders>
              <w:top w:val="single" w:sz="8" w:space="0" w:color="auto"/>
              <w:left w:val="nil"/>
              <w:bottom w:val="nil"/>
              <w:right w:val="single" w:sz="8" w:space="0" w:color="auto"/>
            </w:tcBorders>
            <w:noWrap/>
            <w:vAlign w:val="center"/>
            <w:hideMark/>
          </w:tcPr>
          <w:p w14:paraId="27A731A4" w14:textId="679EA11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A54AF3" w14:paraId="14B3E46E" w14:textId="77777777" w:rsidTr="00DC7039">
        <w:trPr>
          <w:trHeight w:val="255"/>
        </w:trPr>
        <w:tc>
          <w:tcPr>
            <w:tcW w:w="0" w:type="auto"/>
            <w:tcBorders>
              <w:top w:val="single" w:sz="8" w:space="0" w:color="auto"/>
              <w:left w:val="single" w:sz="8" w:space="0" w:color="auto"/>
              <w:bottom w:val="nil"/>
              <w:right w:val="nil"/>
            </w:tcBorders>
            <w:noWrap/>
            <w:vAlign w:val="center"/>
            <w:hideMark/>
          </w:tcPr>
          <w:p w14:paraId="221D1D2C"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51F4E2FF" w14:textId="0B317AA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-3.01%</w:t>
            </w:r>
          </w:p>
        </w:tc>
        <w:tc>
          <w:tcPr>
            <w:tcW w:w="0" w:type="auto"/>
            <w:tcBorders>
              <w:top w:val="single" w:sz="8" w:space="0" w:color="auto"/>
              <w:left w:val="nil"/>
              <w:bottom w:val="nil"/>
              <w:right w:val="nil"/>
            </w:tcBorders>
            <w:noWrap/>
            <w:vAlign w:val="center"/>
            <w:hideMark/>
          </w:tcPr>
          <w:p w14:paraId="3AB52B73" w14:textId="65F7D40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-2.24%</w:t>
            </w:r>
          </w:p>
        </w:tc>
        <w:tc>
          <w:tcPr>
            <w:tcW w:w="0" w:type="auto"/>
            <w:tcBorders>
              <w:top w:val="single" w:sz="8" w:space="0" w:color="auto"/>
              <w:left w:val="nil"/>
              <w:bottom w:val="nil"/>
              <w:right w:val="single" w:sz="4" w:space="0" w:color="auto"/>
            </w:tcBorders>
            <w:noWrap/>
            <w:vAlign w:val="center"/>
            <w:hideMark/>
          </w:tcPr>
          <w:p w14:paraId="5350BA4F" w14:textId="1D4F362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-2.24%</w:t>
            </w:r>
          </w:p>
        </w:tc>
        <w:tc>
          <w:tcPr>
            <w:tcW w:w="0" w:type="auto"/>
            <w:tcBorders>
              <w:top w:val="single" w:sz="8" w:space="0" w:color="auto"/>
              <w:left w:val="nil"/>
              <w:bottom w:val="nil"/>
              <w:right w:val="nil"/>
            </w:tcBorders>
            <w:noWrap/>
            <w:vAlign w:val="center"/>
            <w:hideMark/>
          </w:tcPr>
          <w:p w14:paraId="5B08593D" w14:textId="780102B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141%</w:t>
            </w:r>
          </w:p>
        </w:tc>
        <w:tc>
          <w:tcPr>
            <w:tcW w:w="0" w:type="auto"/>
            <w:tcBorders>
              <w:top w:val="single" w:sz="8" w:space="0" w:color="auto"/>
              <w:left w:val="nil"/>
              <w:bottom w:val="nil"/>
              <w:right w:val="single" w:sz="8" w:space="0" w:color="auto"/>
            </w:tcBorders>
            <w:noWrap/>
            <w:vAlign w:val="center"/>
            <w:hideMark/>
          </w:tcPr>
          <w:p w14:paraId="6A54729E" w14:textId="6E4B2E7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nil"/>
              <w:bottom w:val="nil"/>
              <w:right w:val="nil"/>
            </w:tcBorders>
            <w:noWrap/>
            <w:vAlign w:val="center"/>
            <w:hideMark/>
          </w:tcPr>
          <w:p w14:paraId="44BE0219" w14:textId="485B147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-2.99%</w:t>
            </w:r>
          </w:p>
        </w:tc>
        <w:tc>
          <w:tcPr>
            <w:tcW w:w="0" w:type="auto"/>
            <w:tcBorders>
              <w:top w:val="single" w:sz="8" w:space="0" w:color="auto"/>
              <w:left w:val="nil"/>
              <w:bottom w:val="nil"/>
              <w:right w:val="nil"/>
            </w:tcBorders>
            <w:noWrap/>
            <w:vAlign w:val="center"/>
            <w:hideMark/>
          </w:tcPr>
          <w:p w14:paraId="486345BC" w14:textId="584B0BC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-3.09%</w:t>
            </w:r>
          </w:p>
        </w:tc>
        <w:tc>
          <w:tcPr>
            <w:tcW w:w="0" w:type="auto"/>
            <w:tcBorders>
              <w:top w:val="single" w:sz="8" w:space="0" w:color="auto"/>
              <w:left w:val="nil"/>
              <w:bottom w:val="nil"/>
              <w:right w:val="single" w:sz="4" w:space="0" w:color="auto"/>
            </w:tcBorders>
            <w:noWrap/>
            <w:vAlign w:val="center"/>
            <w:hideMark/>
          </w:tcPr>
          <w:p w14:paraId="2377102B" w14:textId="329CEDD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-2.71%</w:t>
            </w:r>
          </w:p>
        </w:tc>
        <w:tc>
          <w:tcPr>
            <w:tcW w:w="0" w:type="auto"/>
            <w:tcBorders>
              <w:top w:val="single" w:sz="8" w:space="0" w:color="auto"/>
              <w:left w:val="nil"/>
              <w:bottom w:val="nil"/>
              <w:right w:val="nil"/>
            </w:tcBorders>
            <w:noWrap/>
            <w:vAlign w:val="center"/>
            <w:hideMark/>
          </w:tcPr>
          <w:p w14:paraId="29B4176A" w14:textId="180E630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nil"/>
              <w:bottom w:val="nil"/>
              <w:right w:val="single" w:sz="8" w:space="0" w:color="auto"/>
            </w:tcBorders>
            <w:noWrap/>
            <w:vAlign w:val="center"/>
            <w:hideMark/>
          </w:tcPr>
          <w:p w14:paraId="7CF31685" w14:textId="5867F29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A54AF3" w14:paraId="27A3CC76" w14:textId="77777777" w:rsidTr="00DC7039">
        <w:trPr>
          <w:trHeight w:val="255"/>
        </w:trPr>
        <w:tc>
          <w:tcPr>
            <w:tcW w:w="0" w:type="auto"/>
            <w:tcBorders>
              <w:top w:val="nil"/>
              <w:left w:val="single" w:sz="8" w:space="0" w:color="auto"/>
              <w:bottom w:val="single" w:sz="8" w:space="0" w:color="auto"/>
              <w:right w:val="nil"/>
            </w:tcBorders>
            <w:noWrap/>
            <w:vAlign w:val="center"/>
            <w:hideMark/>
          </w:tcPr>
          <w:p w14:paraId="544F0A08"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7740A5FA" w14:textId="4E28DD0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62C5632" w14:textId="7BDE183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DF35EB4" w14:textId="4FEC3F6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C85157B" w14:textId="60AA369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0895CD5A" w14:textId="10004C0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75F3BBFA" w14:textId="5C6CA2CC"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27F4E33" w14:textId="1256239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8E7AF0E" w14:textId="30E7B23C"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B336C3A" w14:textId="6E0ECD0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3ECBB321" w14:textId="4DEA0EC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015103BE" w14:textId="77777777" w:rsidR="00E921AA" w:rsidRPr="00E921AA" w:rsidRDefault="00E921AA" w:rsidP="00E921AA">
      <w:pPr>
        <w:rPr>
          <w:rFonts w:eastAsia="Malgun Gothic" w:hint="eastAsia"/>
          <w:lang w:val="en-CA" w:eastAsia="ko-KR"/>
        </w:rPr>
      </w:pPr>
    </w:p>
    <w:p w14:paraId="6F00C811" w14:textId="64C1DF1D" w:rsidR="000113B0" w:rsidRDefault="000113B0" w:rsidP="000113B0">
      <w:pPr>
        <w:tabs>
          <w:tab w:val="clear" w:pos="360"/>
          <w:tab w:val="left" w:pos="420"/>
        </w:tabs>
        <w:jc w:val="center"/>
        <w:rPr>
          <w:szCs w:val="22"/>
          <w:lang w:val="en-CA"/>
        </w:rPr>
      </w:pPr>
      <w:bookmarkStart w:id="7" w:name="_Ref518247772"/>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97249A">
        <w:rPr>
          <w:noProof/>
          <w:szCs w:val="22"/>
          <w:lang w:val="en-CA"/>
        </w:rPr>
        <w:t>5</w:t>
      </w:r>
      <w:r>
        <w:rPr>
          <w:szCs w:val="22"/>
          <w:lang w:val="en-CA"/>
        </w:rPr>
        <w:fldChar w:fldCharType="end"/>
      </w:r>
      <w:bookmarkEnd w:id="7"/>
      <w:r>
        <w:rPr>
          <w:szCs w:val="22"/>
          <w:lang w:val="en-CA"/>
        </w:rPr>
        <w:t xml:space="preserve"> Coding performance of </w:t>
      </w:r>
      <w:r w:rsidR="00062BBA">
        <w:rPr>
          <w:szCs w:val="22"/>
          <w:lang w:val="en-CA"/>
        </w:rPr>
        <w:t xml:space="preserve">test </w:t>
      </w:r>
      <w:r w:rsidR="00B76A48">
        <w:rPr>
          <w:szCs w:val="22"/>
          <w:lang w:val="en-CA"/>
        </w:rPr>
        <w:t>a</w:t>
      </w:r>
      <w:r w:rsidR="00E921AA">
        <w:rPr>
          <w:szCs w:val="22"/>
          <w:lang w:val="en-CA"/>
        </w:rPr>
        <w:t xml:space="preserve"> (</w:t>
      </w:r>
      <w:r w:rsidR="00E921AA">
        <w:rPr>
          <w:szCs w:val="22"/>
          <w:lang w:val="en-CA"/>
        </w:rPr>
        <w:t>over VTM + AFFINE and BMS</w:t>
      </w:r>
      <w:r w:rsidR="00E921AA">
        <w:rPr>
          <w:szCs w:val="22"/>
          <w:lang w:val="en-CA"/>
        </w:rPr>
        <w:t>)</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0113B0" w14:paraId="6FAC456D" w14:textId="77777777" w:rsidTr="000113B0">
        <w:trPr>
          <w:trHeight w:val="255"/>
        </w:trPr>
        <w:tc>
          <w:tcPr>
            <w:tcW w:w="0" w:type="auto"/>
            <w:noWrap/>
            <w:vAlign w:val="center"/>
            <w:hideMark/>
          </w:tcPr>
          <w:p w14:paraId="2EA1E0EF"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133EEA39"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0113B0" w14:paraId="6F2281E5" w14:textId="77777777" w:rsidTr="000113B0">
        <w:trPr>
          <w:trHeight w:val="255"/>
        </w:trPr>
        <w:tc>
          <w:tcPr>
            <w:tcW w:w="0" w:type="auto"/>
            <w:noWrap/>
            <w:vAlign w:val="center"/>
            <w:hideMark/>
          </w:tcPr>
          <w:p w14:paraId="3EF053B2" w14:textId="77777777" w:rsidR="000113B0" w:rsidRDefault="000113B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24C79920" w14:textId="5EEB3DA3"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216F7">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184A22B7" w14:textId="36B7310F"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98FBE69" w14:textId="77777777" w:rsidTr="000113B0">
        <w:trPr>
          <w:trHeight w:val="255"/>
        </w:trPr>
        <w:tc>
          <w:tcPr>
            <w:tcW w:w="0" w:type="auto"/>
            <w:noWrap/>
            <w:vAlign w:val="center"/>
            <w:hideMark/>
          </w:tcPr>
          <w:p w14:paraId="19DE2FF8"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BE307A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FA93AE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A449FFB"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5BA3CA6"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74B56552"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DFD03C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E8604D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673899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9721A2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962422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7353E" w14:paraId="35B88F0C"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A88947F"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4B57127" w14:textId="3FCA9FE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2FC2B4AB" w14:textId="33FC18B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5B99D33E" w14:textId="38F0835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3749EA89" w14:textId="311AA34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29B74AA9" w14:textId="235CBA0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7B7F468" w14:textId="093F1C9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672830C4" w14:textId="0D1D28F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single" w:sz="4" w:space="0" w:color="auto"/>
            </w:tcBorders>
            <w:noWrap/>
            <w:vAlign w:val="center"/>
            <w:hideMark/>
          </w:tcPr>
          <w:p w14:paraId="0BE3BA21" w14:textId="2548518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3A683F2F" w14:textId="0A74755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4C4CB495" w14:textId="23AC46D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516853FF"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04548DD0"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AD11EDB" w14:textId="7E4D955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03999D8A" w14:textId="07EEECE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noWrap/>
            <w:vAlign w:val="center"/>
            <w:hideMark/>
          </w:tcPr>
          <w:p w14:paraId="373D72C7" w14:textId="451D157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noWrap/>
            <w:vAlign w:val="center"/>
            <w:hideMark/>
          </w:tcPr>
          <w:p w14:paraId="4B69063F" w14:textId="599C96F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17218371" w14:textId="53A40A9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BBC56BF" w14:textId="71E2B49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0358CF48" w14:textId="324606C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hideMark/>
          </w:tcPr>
          <w:p w14:paraId="0114B43C" w14:textId="606CA36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12530252" w14:textId="17CB938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58CB0D3" w14:textId="74774ED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7353E" w14:paraId="7D080A7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A6B4ED1"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1BB7CBE" w14:textId="7F2000B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40AD768A" w14:textId="5A17D2D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noWrap/>
            <w:vAlign w:val="center"/>
            <w:hideMark/>
          </w:tcPr>
          <w:p w14:paraId="59A96D2A" w14:textId="4BA955F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53CDC6B6" w14:textId="1F96462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hideMark/>
          </w:tcPr>
          <w:p w14:paraId="184D27E2" w14:textId="4929BBC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single" w:sz="8" w:space="0" w:color="auto"/>
              <w:bottom w:val="nil"/>
              <w:right w:val="nil"/>
            </w:tcBorders>
            <w:noWrap/>
            <w:vAlign w:val="center"/>
            <w:hideMark/>
          </w:tcPr>
          <w:p w14:paraId="62FFD4ED" w14:textId="3AEF634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0B988169" w14:textId="2DE251A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74A94F8A" w14:textId="7F9039C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1E5D5C64" w14:textId="00DAE60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EAE3A85" w14:textId="019CCD5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724CB17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38870ECA"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04F29D6" w14:textId="2EBF9B2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6804B109" w14:textId="20D707D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hideMark/>
          </w:tcPr>
          <w:p w14:paraId="17088C40" w14:textId="0CEDD2D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3DF92EE5" w14:textId="73559B1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1B88D126" w14:textId="64E4CC3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6ACC5CFE" w14:textId="450A54E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3D187356" w14:textId="6A3A0C5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hideMark/>
          </w:tcPr>
          <w:p w14:paraId="6E0D75D8" w14:textId="632A893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156EC3E0" w14:textId="0036F25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555D2B23" w14:textId="71BDB66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7353E" w14:paraId="63853732"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0341BEBD"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C3F004D" w14:textId="7616D8F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FB40D2"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CF2A7A0" w14:textId="353E447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156C87" w14:textId="1979B28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F17B37"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F10D6B4" w14:textId="2CDBD7B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099C9E"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FCA4286" w14:textId="7688F13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66E285" w14:textId="1E785CD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F0D1255" w14:textId="7EB1DC6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1ABF78FB"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8A35DCC" w14:textId="77777777" w:rsidR="0077353E" w:rsidRDefault="0077353E" w:rsidP="0077353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E520C69" w14:textId="0B04614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noWrap/>
            <w:vAlign w:val="center"/>
            <w:hideMark/>
          </w:tcPr>
          <w:p w14:paraId="2CB305EA" w14:textId="3FB918B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noWrap/>
            <w:vAlign w:val="center"/>
            <w:hideMark/>
          </w:tcPr>
          <w:p w14:paraId="6AF6BFE4" w14:textId="74CC379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172C7E86" w14:textId="1CF9117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20FE955A" w14:textId="73FA17B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single" w:sz="8" w:space="0" w:color="auto"/>
              <w:bottom w:val="nil"/>
              <w:right w:val="nil"/>
            </w:tcBorders>
            <w:noWrap/>
            <w:vAlign w:val="center"/>
            <w:hideMark/>
          </w:tcPr>
          <w:p w14:paraId="61B459C9" w14:textId="7854963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5EE567C8" w14:textId="5B86B6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single" w:sz="4" w:space="0" w:color="auto"/>
            </w:tcBorders>
            <w:noWrap/>
            <w:vAlign w:val="center"/>
            <w:hideMark/>
          </w:tcPr>
          <w:p w14:paraId="21CB55D9" w14:textId="2242EFD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10A938C8" w14:textId="2C39442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46F4070E" w14:textId="47D1A2B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5728E053"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3E91074E"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5CD2182C" w14:textId="638DF61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02F62BDA" w14:textId="6518C43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single" w:sz="4" w:space="0" w:color="auto"/>
            </w:tcBorders>
            <w:noWrap/>
            <w:vAlign w:val="center"/>
            <w:hideMark/>
          </w:tcPr>
          <w:p w14:paraId="38FCF1D5" w14:textId="1DF7983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5AD65597" w14:textId="6DCD242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6B9E7132" w14:textId="49CFD7C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38698838" w14:textId="43BF827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439BAC54" w14:textId="384F588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noWrap/>
            <w:vAlign w:val="center"/>
            <w:hideMark/>
          </w:tcPr>
          <w:p w14:paraId="462EE024" w14:textId="008C6D2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0F59A5D0" w14:textId="786A9ED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7D3AE324" w14:textId="3707B9E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6928CBB9" w14:textId="77777777" w:rsidTr="000113B0">
        <w:trPr>
          <w:trHeight w:val="255"/>
        </w:trPr>
        <w:tc>
          <w:tcPr>
            <w:tcW w:w="0" w:type="auto"/>
            <w:tcBorders>
              <w:top w:val="nil"/>
              <w:left w:val="single" w:sz="8" w:space="0" w:color="auto"/>
              <w:bottom w:val="single" w:sz="8" w:space="0" w:color="auto"/>
              <w:right w:val="single" w:sz="8" w:space="0" w:color="auto"/>
            </w:tcBorders>
            <w:noWrap/>
            <w:vAlign w:val="center"/>
            <w:hideMark/>
          </w:tcPr>
          <w:p w14:paraId="5632C0EB"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741FDF5E" w14:textId="0CD9014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C91DDA" w14:textId="4DDAAB0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F8ADBB0" w14:textId="3A855D1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D1A97D9" w14:textId="0BB9E6F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040406A" w14:textId="68B06F5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BF40185" w14:textId="1518526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AEB0B14" w14:textId="47E42B5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614EE36" w14:textId="1BD887D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034F7C" w14:textId="46DE9C9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60CEE8F" w14:textId="407FB4B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0113B0" w14:paraId="5A751048" w14:textId="77777777" w:rsidTr="000113B0">
        <w:trPr>
          <w:trHeight w:val="255"/>
        </w:trPr>
        <w:tc>
          <w:tcPr>
            <w:tcW w:w="0" w:type="auto"/>
            <w:noWrap/>
            <w:vAlign w:val="center"/>
            <w:hideMark/>
          </w:tcPr>
          <w:p w14:paraId="5D1C6813" w14:textId="77777777" w:rsidR="000113B0" w:rsidRDefault="000113B0">
            <w:pPr>
              <w:rPr>
                <w:rFonts w:ascii="Arial" w:eastAsia="宋体" w:hAnsi="Arial" w:cs="Arial"/>
                <w:color w:val="000000"/>
                <w:sz w:val="18"/>
                <w:szCs w:val="18"/>
                <w:lang w:eastAsia="zh-CN"/>
              </w:rPr>
            </w:pPr>
          </w:p>
        </w:tc>
        <w:tc>
          <w:tcPr>
            <w:tcW w:w="0" w:type="auto"/>
            <w:noWrap/>
            <w:vAlign w:val="bottom"/>
            <w:hideMark/>
          </w:tcPr>
          <w:p w14:paraId="25D1820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757026"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5C517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DAD7522"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35059"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CDE4C9C"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72DD43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4321545"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066DE1E"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640DE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1ECB92BE" w14:textId="77777777" w:rsidTr="000113B0">
        <w:trPr>
          <w:trHeight w:val="255"/>
        </w:trPr>
        <w:tc>
          <w:tcPr>
            <w:tcW w:w="0" w:type="auto"/>
            <w:noWrap/>
            <w:vAlign w:val="center"/>
            <w:hideMark/>
          </w:tcPr>
          <w:p w14:paraId="57FE860D"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A699024"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0113B0" w14:paraId="57EF8860" w14:textId="77777777" w:rsidTr="000113B0">
        <w:trPr>
          <w:trHeight w:val="255"/>
        </w:trPr>
        <w:tc>
          <w:tcPr>
            <w:tcW w:w="0" w:type="auto"/>
            <w:noWrap/>
            <w:vAlign w:val="center"/>
            <w:hideMark/>
          </w:tcPr>
          <w:p w14:paraId="02C93874" w14:textId="77777777" w:rsidR="000113B0" w:rsidRDefault="000113B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C875ACE" w14:textId="174A7418"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216F7">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6FB39888" w14:textId="70E7E68B"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51FD6B21" w14:textId="77777777" w:rsidTr="000113B0">
        <w:trPr>
          <w:trHeight w:val="255"/>
        </w:trPr>
        <w:tc>
          <w:tcPr>
            <w:tcW w:w="0" w:type="auto"/>
            <w:noWrap/>
            <w:vAlign w:val="center"/>
            <w:hideMark/>
          </w:tcPr>
          <w:p w14:paraId="1B4FA52B"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5980116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12776E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2094C6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9C4755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0D567D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5FE660C"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B9DAF4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B5922B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596632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565EB3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7353E" w14:paraId="12D5745F"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203BC24"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4555AD0" w14:textId="248AAAA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989BE13" w14:textId="7F0275B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44DA794" w14:textId="2EB9830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222E04F" w14:textId="07065C0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04272A" w14:textId="3A24911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0D5F68C0" w14:textId="5993867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425635" w14:textId="3418079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2BF1FB88" w14:textId="355E1F3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4B66CC" w14:textId="1CA0A71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0B38A82" w14:textId="6788148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0AC9324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1DE1D81"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11EB228" w14:textId="692B765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1A58FA1"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784114A" w14:textId="15CFF71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984330" w14:textId="4B56B89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C56534B"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6C62954" w14:textId="22D560F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C677C"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8AF66F" w14:textId="408239D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1CD9DD" w14:textId="53E6D63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CDECF72" w14:textId="6A3ED2B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623F15F5"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639B0DAF"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E68D362" w14:textId="1A87E49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26822427" w14:textId="163D0AB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noWrap/>
            <w:vAlign w:val="center"/>
            <w:hideMark/>
          </w:tcPr>
          <w:p w14:paraId="69B1C5EE" w14:textId="5A68558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noWrap/>
            <w:vAlign w:val="center"/>
            <w:hideMark/>
          </w:tcPr>
          <w:p w14:paraId="64032C87" w14:textId="7B4D599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68D0148D" w14:textId="3D52002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11B15971" w14:textId="4F6A73F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5BC0ECF6" w14:textId="2E70121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single" w:sz="4" w:space="0" w:color="auto"/>
            </w:tcBorders>
            <w:noWrap/>
            <w:vAlign w:val="center"/>
            <w:hideMark/>
          </w:tcPr>
          <w:p w14:paraId="134F79F4" w14:textId="22477B6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noWrap/>
            <w:vAlign w:val="center"/>
            <w:hideMark/>
          </w:tcPr>
          <w:p w14:paraId="6B063E49" w14:textId="4548D3A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69905CA5" w14:textId="46BCDC0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19BC84D3"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93A470D"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BC4788B" w14:textId="1D231E3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7B513686" w14:textId="3E048BF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75A59E33" w14:textId="4E90174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6DB2FD8A" w14:textId="2EC1E6A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06B59072" w14:textId="3469EA8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E731BE2" w14:textId="6653B68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2101AF54" w14:textId="7C9FA3C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noWrap/>
            <w:vAlign w:val="center"/>
            <w:hideMark/>
          </w:tcPr>
          <w:p w14:paraId="58AFF7AA" w14:textId="2ED45F6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noWrap/>
            <w:vAlign w:val="center"/>
            <w:hideMark/>
          </w:tcPr>
          <w:p w14:paraId="71BD1FE7" w14:textId="7FE4FCB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F7DD760" w14:textId="6363D62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55A57B96"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70404B5F"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6D98689B" w14:textId="433FD44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0AF1EE22" w14:textId="32236E9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single" w:sz="4" w:space="0" w:color="auto"/>
            </w:tcBorders>
            <w:noWrap/>
            <w:vAlign w:val="center"/>
            <w:hideMark/>
          </w:tcPr>
          <w:p w14:paraId="7E495083" w14:textId="730EF62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noWrap/>
            <w:vAlign w:val="center"/>
            <w:hideMark/>
          </w:tcPr>
          <w:p w14:paraId="5DA29A57" w14:textId="505CEB3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4207D30C" w14:textId="3E59AD5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single" w:sz="8" w:space="0" w:color="auto"/>
              <w:bottom w:val="nil"/>
              <w:right w:val="nil"/>
            </w:tcBorders>
            <w:noWrap/>
            <w:vAlign w:val="center"/>
            <w:hideMark/>
          </w:tcPr>
          <w:p w14:paraId="41384C39" w14:textId="1828517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noWrap/>
            <w:vAlign w:val="center"/>
            <w:hideMark/>
          </w:tcPr>
          <w:p w14:paraId="27D110E2" w14:textId="4B67F95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hideMark/>
          </w:tcPr>
          <w:p w14:paraId="1A817057" w14:textId="3326617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72BF82F5" w14:textId="7F4AE28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380FEA8A" w14:textId="23CE0C4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77353E" w14:paraId="28020544"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4882FFF6" w14:textId="77777777" w:rsidR="0077353E" w:rsidRDefault="0077353E" w:rsidP="0077353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4A24B5E" w14:textId="4A8CB67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41324E88" w14:textId="1BF5C08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noWrap/>
            <w:vAlign w:val="center"/>
            <w:hideMark/>
          </w:tcPr>
          <w:p w14:paraId="41FB9B23" w14:textId="7F3E120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noWrap/>
            <w:vAlign w:val="center"/>
            <w:hideMark/>
          </w:tcPr>
          <w:p w14:paraId="6C7B5E7C" w14:textId="3489A4A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53E4B3E8" w14:textId="41BB440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single" w:sz="8" w:space="0" w:color="auto"/>
              <w:bottom w:val="nil"/>
              <w:right w:val="nil"/>
            </w:tcBorders>
            <w:noWrap/>
            <w:vAlign w:val="center"/>
            <w:hideMark/>
          </w:tcPr>
          <w:p w14:paraId="07D6A4AD" w14:textId="05F3295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507828B5" w14:textId="64194FE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noWrap/>
            <w:vAlign w:val="center"/>
            <w:hideMark/>
          </w:tcPr>
          <w:p w14:paraId="2CBE99DF" w14:textId="70754F9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2721CBFE" w14:textId="78FB29D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569B89CB" w14:textId="4858D3A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4DCFA7B6" w14:textId="77777777" w:rsidTr="000113B0">
        <w:trPr>
          <w:trHeight w:val="255"/>
        </w:trPr>
        <w:tc>
          <w:tcPr>
            <w:tcW w:w="0" w:type="auto"/>
            <w:tcBorders>
              <w:top w:val="single" w:sz="8" w:space="0" w:color="auto"/>
              <w:left w:val="single" w:sz="8" w:space="0" w:color="auto"/>
              <w:bottom w:val="nil"/>
              <w:right w:val="nil"/>
            </w:tcBorders>
            <w:noWrap/>
            <w:vAlign w:val="center"/>
            <w:hideMark/>
          </w:tcPr>
          <w:p w14:paraId="7090D758"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FA23C68" w14:textId="686D57F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0DF46249" w14:textId="7480D33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single" w:sz="4" w:space="0" w:color="auto"/>
            </w:tcBorders>
            <w:noWrap/>
            <w:vAlign w:val="center"/>
            <w:hideMark/>
          </w:tcPr>
          <w:p w14:paraId="736B51C6" w14:textId="206F6E6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772D0F2A" w14:textId="6CE514D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16ABB060" w14:textId="510E874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nil"/>
            </w:tcBorders>
            <w:noWrap/>
            <w:vAlign w:val="center"/>
            <w:hideMark/>
          </w:tcPr>
          <w:p w14:paraId="539A1EED" w14:textId="70385EE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5AA151F2" w14:textId="6A20381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-0.35%</w:t>
            </w:r>
          </w:p>
        </w:tc>
        <w:tc>
          <w:tcPr>
            <w:tcW w:w="0" w:type="auto"/>
            <w:tcBorders>
              <w:top w:val="single" w:sz="8" w:space="0" w:color="auto"/>
              <w:left w:val="nil"/>
              <w:bottom w:val="nil"/>
              <w:right w:val="single" w:sz="4" w:space="0" w:color="auto"/>
            </w:tcBorders>
            <w:noWrap/>
            <w:vAlign w:val="center"/>
            <w:hideMark/>
          </w:tcPr>
          <w:p w14:paraId="79D1A7AC" w14:textId="266629C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7B1A6DDD" w14:textId="1080439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3FF5A535" w14:textId="315CF12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77353E" w14:paraId="2B461C40" w14:textId="77777777" w:rsidTr="000113B0">
        <w:trPr>
          <w:trHeight w:val="255"/>
        </w:trPr>
        <w:tc>
          <w:tcPr>
            <w:tcW w:w="0" w:type="auto"/>
            <w:tcBorders>
              <w:top w:val="nil"/>
              <w:left w:val="single" w:sz="8" w:space="0" w:color="auto"/>
              <w:bottom w:val="single" w:sz="8" w:space="0" w:color="auto"/>
              <w:right w:val="nil"/>
            </w:tcBorders>
            <w:noWrap/>
            <w:vAlign w:val="center"/>
            <w:hideMark/>
          </w:tcPr>
          <w:p w14:paraId="3261D992"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6EE47174" w14:textId="6C84F83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CE170EA" w14:textId="64D3597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FB5B1EC" w14:textId="330218C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877A0AB" w14:textId="657C206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05BBCBB" w14:textId="6C75FDC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7A64081A" w14:textId="3CB9744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A97DA29" w14:textId="24E02D3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E993587" w14:textId="02243DD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6A765B1" w14:textId="2B99661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EF5157C" w14:textId="457037E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7DED244A" w14:textId="7D90A108" w:rsidR="000113B0" w:rsidRDefault="00047277" w:rsidP="00C77FE1">
      <w:pPr>
        <w:pStyle w:val="2"/>
        <w:tabs>
          <w:tab w:val="clear" w:pos="1440"/>
          <w:tab w:val="clear" w:pos="1800"/>
          <w:tab w:val="clear" w:pos="2160"/>
          <w:tab w:val="clear" w:pos="2520"/>
          <w:tab w:val="clear" w:pos="2880"/>
          <w:tab w:val="clear" w:pos="3240"/>
          <w:tab w:val="clear" w:pos="3600"/>
          <w:tab w:val="clear" w:pos="3960"/>
          <w:tab w:val="clear" w:pos="4320"/>
        </w:tabs>
        <w:jc w:val="left"/>
      </w:pPr>
      <w:r w:rsidRPr="00047277">
        <w:rPr>
          <w:rFonts w:hint="eastAsia"/>
          <w:lang w:val="en-CA" w:eastAsia="ko-KR"/>
        </w:rPr>
        <w:t>Test b</w:t>
      </w:r>
    </w:p>
    <w:p w14:paraId="13A20ECF" w14:textId="15E9A375" w:rsidR="00864783" w:rsidRDefault="00864783" w:rsidP="00864783">
      <w:pPr>
        <w:tabs>
          <w:tab w:val="clear" w:pos="360"/>
          <w:tab w:val="left" w:pos="420"/>
        </w:tabs>
        <w:jc w:val="center"/>
        <w:rPr>
          <w:szCs w:val="22"/>
          <w:lang w:val="en-CA"/>
        </w:rPr>
      </w:pPr>
      <w:bookmarkStart w:id="8" w:name="_Ref518247861"/>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97249A">
        <w:rPr>
          <w:noProof/>
          <w:szCs w:val="22"/>
          <w:lang w:val="en-CA"/>
        </w:rPr>
        <w:t>6</w:t>
      </w:r>
      <w:r>
        <w:rPr>
          <w:szCs w:val="22"/>
          <w:lang w:val="en-CA"/>
        </w:rPr>
        <w:fldChar w:fldCharType="end"/>
      </w:r>
      <w:r>
        <w:rPr>
          <w:szCs w:val="22"/>
          <w:lang w:val="en-CA"/>
        </w:rPr>
        <w:t xml:space="preserve"> Coding performance of test </w:t>
      </w:r>
      <w:r>
        <w:rPr>
          <w:szCs w:val="22"/>
          <w:lang w:val="en-CA"/>
        </w:rPr>
        <w:t>b</w:t>
      </w:r>
      <w:r>
        <w:rPr>
          <w:szCs w:val="22"/>
          <w:lang w:val="en-CA"/>
        </w:rPr>
        <w:t xml:space="preserve">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864783" w14:paraId="317A3C95" w14:textId="77777777" w:rsidTr="00DC7039">
        <w:trPr>
          <w:trHeight w:val="255"/>
        </w:trPr>
        <w:tc>
          <w:tcPr>
            <w:tcW w:w="0" w:type="auto"/>
            <w:noWrap/>
            <w:vAlign w:val="center"/>
            <w:hideMark/>
          </w:tcPr>
          <w:p w14:paraId="4B1ECE13"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77D4958D"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864783" w14:paraId="7049161B" w14:textId="77777777" w:rsidTr="00DC7039">
        <w:trPr>
          <w:trHeight w:val="255"/>
        </w:trPr>
        <w:tc>
          <w:tcPr>
            <w:tcW w:w="0" w:type="auto"/>
            <w:noWrap/>
            <w:vAlign w:val="center"/>
            <w:hideMark/>
          </w:tcPr>
          <w:p w14:paraId="3972EB6F" w14:textId="77777777" w:rsidR="00864783" w:rsidRDefault="00864783"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08BEC9DC"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1A52A9CE"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864783" w14:paraId="1714FBFA" w14:textId="77777777" w:rsidTr="00DC7039">
        <w:trPr>
          <w:trHeight w:val="255"/>
        </w:trPr>
        <w:tc>
          <w:tcPr>
            <w:tcW w:w="0" w:type="auto"/>
            <w:noWrap/>
            <w:vAlign w:val="center"/>
            <w:hideMark/>
          </w:tcPr>
          <w:p w14:paraId="3EE1F495" w14:textId="77777777" w:rsidR="00864783" w:rsidRDefault="00864783"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D70CBD2"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B48335E"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BE7958F"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E6164E5"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96865C8"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45157329"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2EFCD00"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498626D"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504B8E2"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1355BF1"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864783" w14:paraId="210B4AE7"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1B136DFB"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536EE696" w14:textId="2C05F72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-3.26%</w:t>
            </w:r>
          </w:p>
        </w:tc>
        <w:tc>
          <w:tcPr>
            <w:tcW w:w="0" w:type="auto"/>
            <w:noWrap/>
            <w:vAlign w:val="center"/>
            <w:hideMark/>
          </w:tcPr>
          <w:p w14:paraId="6090EF5E" w14:textId="1E19441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-2.75%</w:t>
            </w:r>
          </w:p>
        </w:tc>
        <w:tc>
          <w:tcPr>
            <w:tcW w:w="0" w:type="auto"/>
            <w:tcBorders>
              <w:top w:val="nil"/>
              <w:left w:val="nil"/>
              <w:bottom w:val="nil"/>
              <w:right w:val="single" w:sz="4" w:space="0" w:color="auto"/>
            </w:tcBorders>
            <w:noWrap/>
            <w:vAlign w:val="center"/>
            <w:hideMark/>
          </w:tcPr>
          <w:p w14:paraId="333BD20D" w14:textId="5CE8772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-3.05%</w:t>
            </w:r>
          </w:p>
        </w:tc>
        <w:tc>
          <w:tcPr>
            <w:tcW w:w="0" w:type="auto"/>
            <w:noWrap/>
            <w:vAlign w:val="center"/>
            <w:hideMark/>
          </w:tcPr>
          <w:p w14:paraId="18F5FB97" w14:textId="10990EF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noWrap/>
            <w:vAlign w:val="center"/>
            <w:hideMark/>
          </w:tcPr>
          <w:p w14:paraId="2FC1928B" w14:textId="31AB67B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nil"/>
              <w:left w:val="single" w:sz="8" w:space="0" w:color="auto"/>
              <w:bottom w:val="nil"/>
              <w:right w:val="nil"/>
            </w:tcBorders>
            <w:noWrap/>
            <w:vAlign w:val="center"/>
            <w:hideMark/>
          </w:tcPr>
          <w:p w14:paraId="301FAB4D" w14:textId="757046E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-1.99%</w:t>
            </w:r>
          </w:p>
        </w:tc>
        <w:tc>
          <w:tcPr>
            <w:tcW w:w="0" w:type="auto"/>
            <w:noWrap/>
            <w:vAlign w:val="center"/>
            <w:hideMark/>
          </w:tcPr>
          <w:p w14:paraId="49FB636B" w14:textId="3EDD4CA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-1.41%</w:t>
            </w:r>
          </w:p>
        </w:tc>
        <w:tc>
          <w:tcPr>
            <w:tcW w:w="0" w:type="auto"/>
            <w:tcBorders>
              <w:top w:val="nil"/>
              <w:left w:val="nil"/>
              <w:bottom w:val="nil"/>
              <w:right w:val="single" w:sz="4" w:space="0" w:color="auto"/>
            </w:tcBorders>
            <w:noWrap/>
            <w:vAlign w:val="center"/>
            <w:hideMark/>
          </w:tcPr>
          <w:p w14:paraId="4C21CD6C" w14:textId="75DA29E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-1.59%</w:t>
            </w:r>
          </w:p>
        </w:tc>
        <w:tc>
          <w:tcPr>
            <w:tcW w:w="0" w:type="auto"/>
            <w:noWrap/>
            <w:vAlign w:val="center"/>
            <w:hideMark/>
          </w:tcPr>
          <w:p w14:paraId="47D28200" w14:textId="22FAF28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nil"/>
              <w:left w:val="nil"/>
              <w:bottom w:val="nil"/>
              <w:right w:val="single" w:sz="8" w:space="0" w:color="auto"/>
            </w:tcBorders>
            <w:noWrap/>
            <w:vAlign w:val="center"/>
            <w:hideMark/>
          </w:tcPr>
          <w:p w14:paraId="71D204B3" w14:textId="40C4C27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864783" w14:paraId="5353624F"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9454DC5"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02C54DD8" w14:textId="384DC5B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-7.54%</w:t>
            </w:r>
          </w:p>
        </w:tc>
        <w:tc>
          <w:tcPr>
            <w:tcW w:w="0" w:type="auto"/>
            <w:noWrap/>
            <w:vAlign w:val="center"/>
            <w:hideMark/>
          </w:tcPr>
          <w:p w14:paraId="664811B0" w14:textId="7D82500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-6.41%</w:t>
            </w:r>
          </w:p>
        </w:tc>
        <w:tc>
          <w:tcPr>
            <w:tcW w:w="0" w:type="auto"/>
            <w:tcBorders>
              <w:top w:val="nil"/>
              <w:left w:val="nil"/>
              <w:bottom w:val="nil"/>
              <w:right w:val="single" w:sz="4" w:space="0" w:color="auto"/>
            </w:tcBorders>
            <w:noWrap/>
            <w:vAlign w:val="center"/>
            <w:hideMark/>
          </w:tcPr>
          <w:p w14:paraId="75DB6BF2" w14:textId="0777ED6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-6.23%</w:t>
            </w:r>
          </w:p>
        </w:tc>
        <w:tc>
          <w:tcPr>
            <w:tcW w:w="0" w:type="auto"/>
            <w:noWrap/>
            <w:vAlign w:val="center"/>
            <w:hideMark/>
          </w:tcPr>
          <w:p w14:paraId="7DC9200A" w14:textId="43014CF5"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155%</w:t>
            </w:r>
          </w:p>
        </w:tc>
        <w:tc>
          <w:tcPr>
            <w:tcW w:w="0" w:type="auto"/>
            <w:noWrap/>
            <w:vAlign w:val="center"/>
            <w:hideMark/>
          </w:tcPr>
          <w:p w14:paraId="27DF2D06" w14:textId="1D75833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tcBorders>
              <w:top w:val="nil"/>
              <w:left w:val="single" w:sz="8" w:space="0" w:color="auto"/>
              <w:bottom w:val="nil"/>
              <w:right w:val="nil"/>
            </w:tcBorders>
            <w:noWrap/>
            <w:vAlign w:val="center"/>
            <w:hideMark/>
          </w:tcPr>
          <w:p w14:paraId="37CF0FBA" w14:textId="368A79D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-4.82%</w:t>
            </w:r>
          </w:p>
        </w:tc>
        <w:tc>
          <w:tcPr>
            <w:tcW w:w="0" w:type="auto"/>
            <w:noWrap/>
            <w:vAlign w:val="center"/>
            <w:hideMark/>
          </w:tcPr>
          <w:p w14:paraId="1D9B3687" w14:textId="53DE218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-3.73%</w:t>
            </w:r>
          </w:p>
        </w:tc>
        <w:tc>
          <w:tcPr>
            <w:tcW w:w="0" w:type="auto"/>
            <w:tcBorders>
              <w:top w:val="nil"/>
              <w:left w:val="nil"/>
              <w:bottom w:val="nil"/>
              <w:right w:val="single" w:sz="4" w:space="0" w:color="auto"/>
            </w:tcBorders>
            <w:noWrap/>
            <w:vAlign w:val="center"/>
            <w:hideMark/>
          </w:tcPr>
          <w:p w14:paraId="6687985B" w14:textId="47E0FEB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-3.85%</w:t>
            </w:r>
          </w:p>
        </w:tc>
        <w:tc>
          <w:tcPr>
            <w:tcW w:w="0" w:type="auto"/>
            <w:noWrap/>
            <w:vAlign w:val="center"/>
            <w:hideMark/>
          </w:tcPr>
          <w:p w14:paraId="7AECC78D" w14:textId="5AD0E72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121%</w:t>
            </w:r>
          </w:p>
        </w:tc>
        <w:tc>
          <w:tcPr>
            <w:tcW w:w="0" w:type="auto"/>
            <w:tcBorders>
              <w:top w:val="nil"/>
              <w:left w:val="nil"/>
              <w:bottom w:val="nil"/>
              <w:right w:val="single" w:sz="8" w:space="0" w:color="auto"/>
            </w:tcBorders>
            <w:noWrap/>
            <w:vAlign w:val="center"/>
            <w:hideMark/>
          </w:tcPr>
          <w:p w14:paraId="68B06D06" w14:textId="1650445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r>
      <w:tr w:rsidR="00864783" w14:paraId="13822B33"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0EF5674"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38D46D3E" w14:textId="76F9AF3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-4.24%</w:t>
            </w:r>
          </w:p>
        </w:tc>
        <w:tc>
          <w:tcPr>
            <w:tcW w:w="0" w:type="auto"/>
            <w:noWrap/>
            <w:vAlign w:val="center"/>
            <w:hideMark/>
          </w:tcPr>
          <w:p w14:paraId="486FB9D7" w14:textId="6B5C3CE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-3.05%</w:t>
            </w:r>
          </w:p>
        </w:tc>
        <w:tc>
          <w:tcPr>
            <w:tcW w:w="0" w:type="auto"/>
            <w:tcBorders>
              <w:top w:val="nil"/>
              <w:left w:val="nil"/>
              <w:bottom w:val="nil"/>
              <w:right w:val="single" w:sz="4" w:space="0" w:color="auto"/>
            </w:tcBorders>
            <w:noWrap/>
            <w:vAlign w:val="center"/>
            <w:hideMark/>
          </w:tcPr>
          <w:p w14:paraId="0139508A" w14:textId="1A3FC7D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-3.14%</w:t>
            </w:r>
          </w:p>
        </w:tc>
        <w:tc>
          <w:tcPr>
            <w:tcW w:w="0" w:type="auto"/>
            <w:noWrap/>
            <w:vAlign w:val="center"/>
            <w:hideMark/>
          </w:tcPr>
          <w:p w14:paraId="0ED37309" w14:textId="4F54EF4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157%</w:t>
            </w:r>
          </w:p>
        </w:tc>
        <w:tc>
          <w:tcPr>
            <w:tcW w:w="0" w:type="auto"/>
            <w:noWrap/>
            <w:vAlign w:val="center"/>
            <w:hideMark/>
          </w:tcPr>
          <w:p w14:paraId="60F0DCE3" w14:textId="6F83D27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nil"/>
              <w:left w:val="single" w:sz="8" w:space="0" w:color="auto"/>
              <w:bottom w:val="nil"/>
              <w:right w:val="nil"/>
            </w:tcBorders>
            <w:noWrap/>
            <w:vAlign w:val="center"/>
            <w:hideMark/>
          </w:tcPr>
          <w:p w14:paraId="1356D3C9" w14:textId="1096A66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-2.97%</w:t>
            </w:r>
          </w:p>
        </w:tc>
        <w:tc>
          <w:tcPr>
            <w:tcW w:w="0" w:type="auto"/>
            <w:noWrap/>
            <w:vAlign w:val="center"/>
            <w:hideMark/>
          </w:tcPr>
          <w:p w14:paraId="0507839D" w14:textId="5DF05841"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tcBorders>
              <w:top w:val="nil"/>
              <w:left w:val="nil"/>
              <w:bottom w:val="nil"/>
              <w:right w:val="single" w:sz="4" w:space="0" w:color="auto"/>
            </w:tcBorders>
            <w:noWrap/>
            <w:vAlign w:val="center"/>
            <w:hideMark/>
          </w:tcPr>
          <w:p w14:paraId="0C50DD5A" w14:textId="26FCEBB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-2.17%</w:t>
            </w:r>
          </w:p>
        </w:tc>
        <w:tc>
          <w:tcPr>
            <w:tcW w:w="0" w:type="auto"/>
            <w:noWrap/>
            <w:vAlign w:val="center"/>
            <w:hideMark/>
          </w:tcPr>
          <w:p w14:paraId="15488BD5" w14:textId="2FD8C12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nil"/>
              <w:bottom w:val="nil"/>
              <w:right w:val="single" w:sz="8" w:space="0" w:color="auto"/>
            </w:tcBorders>
            <w:noWrap/>
            <w:vAlign w:val="center"/>
            <w:hideMark/>
          </w:tcPr>
          <w:p w14:paraId="1B291E75" w14:textId="5A2204F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864783" w14:paraId="54D9BA03"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3BFFBF4"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7316A7F" w14:textId="2B9B12D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-1.90%</w:t>
            </w:r>
          </w:p>
        </w:tc>
        <w:tc>
          <w:tcPr>
            <w:tcW w:w="0" w:type="auto"/>
            <w:noWrap/>
            <w:vAlign w:val="center"/>
            <w:hideMark/>
          </w:tcPr>
          <w:p w14:paraId="3DCF8671" w14:textId="578AE64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nil"/>
              <w:left w:val="nil"/>
              <w:bottom w:val="nil"/>
              <w:right w:val="single" w:sz="4" w:space="0" w:color="auto"/>
            </w:tcBorders>
            <w:noWrap/>
            <w:vAlign w:val="center"/>
            <w:hideMark/>
          </w:tcPr>
          <w:p w14:paraId="5D658413" w14:textId="2A10591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noWrap/>
            <w:vAlign w:val="center"/>
            <w:hideMark/>
          </w:tcPr>
          <w:p w14:paraId="1A88C3BE" w14:textId="2F0E04F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157%</w:t>
            </w:r>
          </w:p>
        </w:tc>
        <w:tc>
          <w:tcPr>
            <w:tcW w:w="0" w:type="auto"/>
            <w:noWrap/>
            <w:vAlign w:val="center"/>
            <w:hideMark/>
          </w:tcPr>
          <w:p w14:paraId="0BCA06A6" w14:textId="11663B3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single" w:sz="8" w:space="0" w:color="auto"/>
              <w:bottom w:val="nil"/>
              <w:right w:val="nil"/>
            </w:tcBorders>
            <w:noWrap/>
            <w:vAlign w:val="center"/>
            <w:hideMark/>
          </w:tcPr>
          <w:p w14:paraId="606DD1BD" w14:textId="1B3526F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-1.49%</w:t>
            </w:r>
          </w:p>
        </w:tc>
        <w:tc>
          <w:tcPr>
            <w:tcW w:w="0" w:type="auto"/>
            <w:noWrap/>
            <w:vAlign w:val="center"/>
            <w:hideMark/>
          </w:tcPr>
          <w:p w14:paraId="70142BC7" w14:textId="787ACE3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tcBorders>
              <w:top w:val="nil"/>
              <w:left w:val="nil"/>
              <w:bottom w:val="nil"/>
              <w:right w:val="single" w:sz="4" w:space="0" w:color="auto"/>
            </w:tcBorders>
            <w:noWrap/>
            <w:vAlign w:val="center"/>
            <w:hideMark/>
          </w:tcPr>
          <w:p w14:paraId="50E0759E" w14:textId="3C5F450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noWrap/>
            <w:vAlign w:val="center"/>
            <w:hideMark/>
          </w:tcPr>
          <w:p w14:paraId="4E0CFFD8" w14:textId="249770C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121%</w:t>
            </w:r>
          </w:p>
        </w:tc>
        <w:tc>
          <w:tcPr>
            <w:tcW w:w="0" w:type="auto"/>
            <w:tcBorders>
              <w:top w:val="nil"/>
              <w:left w:val="nil"/>
              <w:bottom w:val="nil"/>
              <w:right w:val="single" w:sz="8" w:space="0" w:color="auto"/>
            </w:tcBorders>
            <w:noWrap/>
            <w:vAlign w:val="center"/>
            <w:hideMark/>
          </w:tcPr>
          <w:p w14:paraId="63BFEC51" w14:textId="47F8E35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864783" w14:paraId="6C558D0F"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3FC1F615"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F0A5A2D" w14:textId="15148B7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B321BF5" w14:textId="77777777" w:rsidR="00864783" w:rsidRDefault="00864783" w:rsidP="0086478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C6754E7" w14:textId="58B3E5C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3310605" w14:textId="2C50FE6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AC0E16F" w14:textId="77777777" w:rsidR="00864783" w:rsidRDefault="00864783" w:rsidP="00864783">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74951D36" w14:textId="6608163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78EA22C" w14:textId="77777777" w:rsidR="00864783" w:rsidRDefault="00864783" w:rsidP="0086478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5F027B5" w14:textId="3AFDF0F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9302DA8" w14:textId="5744EFD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8547D3E" w14:textId="66CB3C8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864783" w14:paraId="2C063213"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29117AFA" w14:textId="77777777" w:rsidR="00864783" w:rsidRDefault="00864783" w:rsidP="0086478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1EA78C7C" w14:textId="5F1568C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-4.08%</w:t>
            </w:r>
          </w:p>
        </w:tc>
        <w:tc>
          <w:tcPr>
            <w:tcW w:w="0" w:type="auto"/>
            <w:tcBorders>
              <w:top w:val="single" w:sz="8" w:space="0" w:color="auto"/>
              <w:left w:val="nil"/>
              <w:bottom w:val="nil"/>
              <w:right w:val="nil"/>
            </w:tcBorders>
            <w:noWrap/>
            <w:vAlign w:val="center"/>
            <w:hideMark/>
          </w:tcPr>
          <w:p w14:paraId="1CC52559" w14:textId="0703069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-3.22%</w:t>
            </w:r>
          </w:p>
        </w:tc>
        <w:tc>
          <w:tcPr>
            <w:tcW w:w="0" w:type="auto"/>
            <w:tcBorders>
              <w:top w:val="single" w:sz="8" w:space="0" w:color="auto"/>
              <w:left w:val="nil"/>
              <w:bottom w:val="nil"/>
              <w:right w:val="single" w:sz="4" w:space="0" w:color="auto"/>
            </w:tcBorders>
            <w:noWrap/>
            <w:vAlign w:val="center"/>
            <w:hideMark/>
          </w:tcPr>
          <w:p w14:paraId="523698EE" w14:textId="785DDC7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-3.29%</w:t>
            </w:r>
          </w:p>
        </w:tc>
        <w:tc>
          <w:tcPr>
            <w:tcW w:w="0" w:type="auto"/>
            <w:tcBorders>
              <w:top w:val="single" w:sz="8" w:space="0" w:color="auto"/>
              <w:left w:val="nil"/>
              <w:bottom w:val="nil"/>
              <w:right w:val="nil"/>
            </w:tcBorders>
            <w:noWrap/>
            <w:vAlign w:val="center"/>
            <w:hideMark/>
          </w:tcPr>
          <w:p w14:paraId="1395B4E3" w14:textId="1A887AD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155%</w:t>
            </w:r>
          </w:p>
        </w:tc>
        <w:tc>
          <w:tcPr>
            <w:tcW w:w="0" w:type="auto"/>
            <w:tcBorders>
              <w:top w:val="single" w:sz="8" w:space="0" w:color="auto"/>
              <w:left w:val="nil"/>
              <w:bottom w:val="nil"/>
              <w:right w:val="nil"/>
            </w:tcBorders>
            <w:noWrap/>
            <w:vAlign w:val="center"/>
            <w:hideMark/>
          </w:tcPr>
          <w:p w14:paraId="71491472" w14:textId="608E155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single" w:sz="8" w:space="0" w:color="auto"/>
              <w:bottom w:val="nil"/>
              <w:right w:val="nil"/>
            </w:tcBorders>
            <w:noWrap/>
            <w:vAlign w:val="center"/>
            <w:hideMark/>
          </w:tcPr>
          <w:p w14:paraId="1BA24B28" w14:textId="59A3B09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-2.75%</w:t>
            </w:r>
          </w:p>
        </w:tc>
        <w:tc>
          <w:tcPr>
            <w:tcW w:w="0" w:type="auto"/>
            <w:tcBorders>
              <w:top w:val="single" w:sz="8" w:space="0" w:color="auto"/>
              <w:left w:val="nil"/>
              <w:bottom w:val="nil"/>
              <w:right w:val="nil"/>
            </w:tcBorders>
            <w:noWrap/>
            <w:vAlign w:val="center"/>
            <w:hideMark/>
          </w:tcPr>
          <w:p w14:paraId="3C2A0D2E" w14:textId="1EB6C05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-2.02%</w:t>
            </w:r>
          </w:p>
        </w:tc>
        <w:tc>
          <w:tcPr>
            <w:tcW w:w="0" w:type="auto"/>
            <w:tcBorders>
              <w:top w:val="single" w:sz="8" w:space="0" w:color="auto"/>
              <w:left w:val="nil"/>
              <w:bottom w:val="nil"/>
              <w:right w:val="single" w:sz="4" w:space="0" w:color="auto"/>
            </w:tcBorders>
            <w:noWrap/>
            <w:vAlign w:val="center"/>
            <w:hideMark/>
          </w:tcPr>
          <w:p w14:paraId="34487AC6" w14:textId="784AE26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-2.13%</w:t>
            </w:r>
          </w:p>
        </w:tc>
        <w:tc>
          <w:tcPr>
            <w:tcW w:w="0" w:type="auto"/>
            <w:tcBorders>
              <w:top w:val="single" w:sz="8" w:space="0" w:color="auto"/>
              <w:left w:val="nil"/>
              <w:bottom w:val="nil"/>
              <w:right w:val="nil"/>
            </w:tcBorders>
            <w:noWrap/>
            <w:vAlign w:val="center"/>
            <w:hideMark/>
          </w:tcPr>
          <w:p w14:paraId="5B9AC855" w14:textId="3126C05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single" w:sz="8" w:space="0" w:color="auto"/>
              <w:left w:val="nil"/>
              <w:bottom w:val="nil"/>
              <w:right w:val="single" w:sz="8" w:space="0" w:color="auto"/>
            </w:tcBorders>
            <w:noWrap/>
            <w:vAlign w:val="center"/>
            <w:hideMark/>
          </w:tcPr>
          <w:p w14:paraId="5C044CE1" w14:textId="6121CDF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864783" w14:paraId="31B30FFB"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04BBD0AF"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34416B85" w14:textId="7A89D02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-2.46%</w:t>
            </w:r>
          </w:p>
        </w:tc>
        <w:tc>
          <w:tcPr>
            <w:tcW w:w="0" w:type="auto"/>
            <w:tcBorders>
              <w:top w:val="single" w:sz="8" w:space="0" w:color="auto"/>
              <w:left w:val="nil"/>
              <w:bottom w:val="nil"/>
              <w:right w:val="nil"/>
            </w:tcBorders>
            <w:noWrap/>
            <w:vAlign w:val="center"/>
            <w:hideMark/>
          </w:tcPr>
          <w:p w14:paraId="4CC68BA8" w14:textId="0D8C9E2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-1.62%</w:t>
            </w:r>
          </w:p>
        </w:tc>
        <w:tc>
          <w:tcPr>
            <w:tcW w:w="0" w:type="auto"/>
            <w:tcBorders>
              <w:top w:val="single" w:sz="8" w:space="0" w:color="auto"/>
              <w:left w:val="nil"/>
              <w:bottom w:val="nil"/>
              <w:right w:val="single" w:sz="4" w:space="0" w:color="auto"/>
            </w:tcBorders>
            <w:noWrap/>
            <w:vAlign w:val="center"/>
            <w:hideMark/>
          </w:tcPr>
          <w:p w14:paraId="77E88AAA" w14:textId="04591DB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-1.89%</w:t>
            </w:r>
          </w:p>
        </w:tc>
        <w:tc>
          <w:tcPr>
            <w:tcW w:w="0" w:type="auto"/>
            <w:tcBorders>
              <w:top w:val="single" w:sz="8" w:space="0" w:color="auto"/>
              <w:left w:val="nil"/>
              <w:bottom w:val="nil"/>
              <w:right w:val="nil"/>
            </w:tcBorders>
            <w:noWrap/>
            <w:vAlign w:val="center"/>
            <w:hideMark/>
          </w:tcPr>
          <w:p w14:paraId="2F1C8568" w14:textId="6072F1A1"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160%</w:t>
            </w:r>
          </w:p>
        </w:tc>
        <w:tc>
          <w:tcPr>
            <w:tcW w:w="0" w:type="auto"/>
            <w:tcBorders>
              <w:top w:val="single" w:sz="8" w:space="0" w:color="auto"/>
              <w:left w:val="nil"/>
              <w:bottom w:val="nil"/>
              <w:right w:val="single" w:sz="8" w:space="0" w:color="auto"/>
            </w:tcBorders>
            <w:noWrap/>
            <w:vAlign w:val="center"/>
            <w:hideMark/>
          </w:tcPr>
          <w:p w14:paraId="7436C51D" w14:textId="59B0D49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nil"/>
              <w:bottom w:val="nil"/>
              <w:right w:val="nil"/>
            </w:tcBorders>
            <w:noWrap/>
            <w:vAlign w:val="center"/>
            <w:hideMark/>
          </w:tcPr>
          <w:p w14:paraId="7434DDAC" w14:textId="7D3A0E0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-2.01%</w:t>
            </w:r>
          </w:p>
        </w:tc>
        <w:tc>
          <w:tcPr>
            <w:tcW w:w="0" w:type="auto"/>
            <w:tcBorders>
              <w:top w:val="single" w:sz="8" w:space="0" w:color="auto"/>
              <w:left w:val="nil"/>
              <w:bottom w:val="nil"/>
              <w:right w:val="nil"/>
            </w:tcBorders>
            <w:noWrap/>
            <w:vAlign w:val="center"/>
            <w:hideMark/>
          </w:tcPr>
          <w:p w14:paraId="2B28FE4E" w14:textId="072CEDC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-1.66%</w:t>
            </w:r>
          </w:p>
        </w:tc>
        <w:tc>
          <w:tcPr>
            <w:tcW w:w="0" w:type="auto"/>
            <w:tcBorders>
              <w:top w:val="single" w:sz="8" w:space="0" w:color="auto"/>
              <w:left w:val="nil"/>
              <w:bottom w:val="nil"/>
              <w:right w:val="single" w:sz="4" w:space="0" w:color="auto"/>
            </w:tcBorders>
            <w:noWrap/>
            <w:vAlign w:val="center"/>
            <w:hideMark/>
          </w:tcPr>
          <w:p w14:paraId="5EB0C2B0" w14:textId="3FC07F3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-1.45%</w:t>
            </w:r>
          </w:p>
        </w:tc>
        <w:tc>
          <w:tcPr>
            <w:tcW w:w="0" w:type="auto"/>
            <w:tcBorders>
              <w:top w:val="single" w:sz="8" w:space="0" w:color="auto"/>
              <w:left w:val="nil"/>
              <w:bottom w:val="nil"/>
              <w:right w:val="nil"/>
            </w:tcBorders>
            <w:noWrap/>
            <w:vAlign w:val="center"/>
            <w:hideMark/>
          </w:tcPr>
          <w:p w14:paraId="3E29B74C" w14:textId="1EE799B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single" w:sz="8" w:space="0" w:color="auto"/>
              <w:left w:val="nil"/>
              <w:bottom w:val="nil"/>
              <w:right w:val="single" w:sz="8" w:space="0" w:color="auto"/>
            </w:tcBorders>
            <w:noWrap/>
            <w:vAlign w:val="center"/>
            <w:hideMark/>
          </w:tcPr>
          <w:p w14:paraId="6169C4E3" w14:textId="7B078D1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864783" w14:paraId="6E1C2199" w14:textId="77777777" w:rsidTr="00DC7039">
        <w:trPr>
          <w:trHeight w:val="255"/>
        </w:trPr>
        <w:tc>
          <w:tcPr>
            <w:tcW w:w="0" w:type="auto"/>
            <w:tcBorders>
              <w:top w:val="nil"/>
              <w:left w:val="single" w:sz="8" w:space="0" w:color="auto"/>
              <w:bottom w:val="single" w:sz="8" w:space="0" w:color="auto"/>
              <w:right w:val="single" w:sz="8" w:space="0" w:color="auto"/>
            </w:tcBorders>
            <w:noWrap/>
            <w:vAlign w:val="center"/>
            <w:hideMark/>
          </w:tcPr>
          <w:p w14:paraId="3D78F004"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lastRenderedPageBreak/>
              <w:t>Class F (optional)</w:t>
            </w:r>
          </w:p>
        </w:tc>
        <w:tc>
          <w:tcPr>
            <w:tcW w:w="0" w:type="auto"/>
            <w:tcBorders>
              <w:top w:val="nil"/>
              <w:left w:val="nil"/>
              <w:bottom w:val="single" w:sz="8" w:space="0" w:color="auto"/>
              <w:right w:val="nil"/>
            </w:tcBorders>
            <w:noWrap/>
            <w:vAlign w:val="center"/>
            <w:hideMark/>
          </w:tcPr>
          <w:p w14:paraId="639CAF81" w14:textId="2A377A5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D05D0D7" w14:textId="3F83A6A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3298DF1" w14:textId="12D1764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C37151D" w14:textId="0C5254E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831ED13" w14:textId="3B54F15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3E60CF30" w14:textId="6E0DB86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2F943C0" w14:textId="11DAD25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FA8D206" w14:textId="77A07FF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A8E0FA4" w14:textId="7776DFF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56FAC9CA" w14:textId="74EC2C6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864783" w14:paraId="470095A3" w14:textId="77777777" w:rsidTr="00DC7039">
        <w:trPr>
          <w:trHeight w:val="255"/>
        </w:trPr>
        <w:tc>
          <w:tcPr>
            <w:tcW w:w="0" w:type="auto"/>
            <w:noWrap/>
            <w:vAlign w:val="center"/>
            <w:hideMark/>
          </w:tcPr>
          <w:p w14:paraId="4841D4E8" w14:textId="77777777" w:rsidR="00864783" w:rsidRDefault="00864783" w:rsidP="00DC7039">
            <w:pPr>
              <w:rPr>
                <w:rFonts w:ascii="Arial" w:eastAsia="宋体" w:hAnsi="Arial" w:cs="Arial"/>
                <w:color w:val="000000"/>
                <w:sz w:val="18"/>
                <w:szCs w:val="18"/>
                <w:lang w:eastAsia="zh-CN"/>
              </w:rPr>
            </w:pPr>
          </w:p>
        </w:tc>
        <w:tc>
          <w:tcPr>
            <w:tcW w:w="0" w:type="auto"/>
            <w:noWrap/>
            <w:vAlign w:val="bottom"/>
            <w:hideMark/>
          </w:tcPr>
          <w:p w14:paraId="20919888"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C95617E"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9C9C835"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D128441"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A6873C7"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42E5BAE"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17FF981"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59394CA"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9BFFBCD"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52BA90A"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864783" w14:paraId="7243BD74" w14:textId="77777777" w:rsidTr="00DC7039">
        <w:trPr>
          <w:trHeight w:val="255"/>
        </w:trPr>
        <w:tc>
          <w:tcPr>
            <w:tcW w:w="0" w:type="auto"/>
            <w:noWrap/>
            <w:vAlign w:val="center"/>
            <w:hideMark/>
          </w:tcPr>
          <w:p w14:paraId="7C79601C"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7690077"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864783" w14:paraId="1574D506" w14:textId="77777777" w:rsidTr="00DC7039">
        <w:trPr>
          <w:trHeight w:val="255"/>
        </w:trPr>
        <w:tc>
          <w:tcPr>
            <w:tcW w:w="0" w:type="auto"/>
            <w:noWrap/>
            <w:vAlign w:val="center"/>
            <w:hideMark/>
          </w:tcPr>
          <w:p w14:paraId="2BC7FE62" w14:textId="77777777" w:rsidR="00864783" w:rsidRDefault="00864783"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3276B72A"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0F5D9DA1"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864783" w14:paraId="0AD30BC0" w14:textId="77777777" w:rsidTr="00DC7039">
        <w:trPr>
          <w:trHeight w:val="255"/>
        </w:trPr>
        <w:tc>
          <w:tcPr>
            <w:tcW w:w="0" w:type="auto"/>
            <w:noWrap/>
            <w:vAlign w:val="center"/>
            <w:hideMark/>
          </w:tcPr>
          <w:p w14:paraId="3E1D0F1C" w14:textId="77777777" w:rsidR="00864783" w:rsidRDefault="00864783"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BD98D65"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4124EEE"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D6AE863"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961F554"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E0D8FC7"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29518D4D"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8A68BCE"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84E2697"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92B5702"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EB5ADA3"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864783" w14:paraId="00E0C700"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5D768DCE"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282AF580"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318E4ED"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3D131F21"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19E1653"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8CB1FC1"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338E1265"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C647A04"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65A9D6AC"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F9D81FD"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1890AA45"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864783" w14:paraId="40509CAD"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A3F0BBD"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FB2291A"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DFAEC7" w14:textId="77777777" w:rsidR="00864783" w:rsidRDefault="00864783"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040C429"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FB237C2"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311BF4E" w14:textId="77777777" w:rsidR="00864783" w:rsidRDefault="00864783" w:rsidP="00DC7039">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AE4E529"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A3816DB" w14:textId="77777777" w:rsidR="00864783" w:rsidRDefault="00864783"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4D1BBE8"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D227FC8"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F8D06F4"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864783" w14:paraId="4AC5579A"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6F97711C"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FDB3E54" w14:textId="3ABE183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-3.09%</w:t>
            </w:r>
          </w:p>
        </w:tc>
        <w:tc>
          <w:tcPr>
            <w:tcW w:w="0" w:type="auto"/>
            <w:noWrap/>
            <w:vAlign w:val="center"/>
            <w:hideMark/>
          </w:tcPr>
          <w:p w14:paraId="38F2D96F" w14:textId="7F0B294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-2.28%</w:t>
            </w:r>
          </w:p>
        </w:tc>
        <w:tc>
          <w:tcPr>
            <w:tcW w:w="0" w:type="auto"/>
            <w:tcBorders>
              <w:top w:val="nil"/>
              <w:left w:val="nil"/>
              <w:bottom w:val="nil"/>
              <w:right w:val="single" w:sz="4" w:space="0" w:color="auto"/>
            </w:tcBorders>
            <w:noWrap/>
            <w:vAlign w:val="center"/>
            <w:hideMark/>
          </w:tcPr>
          <w:p w14:paraId="578C44A6" w14:textId="79902255"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-1.93%</w:t>
            </w:r>
          </w:p>
        </w:tc>
        <w:tc>
          <w:tcPr>
            <w:tcW w:w="0" w:type="auto"/>
            <w:noWrap/>
            <w:vAlign w:val="center"/>
            <w:hideMark/>
          </w:tcPr>
          <w:p w14:paraId="3B327F87" w14:textId="7EA2739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191%</w:t>
            </w:r>
          </w:p>
        </w:tc>
        <w:tc>
          <w:tcPr>
            <w:tcW w:w="0" w:type="auto"/>
            <w:noWrap/>
            <w:vAlign w:val="center"/>
            <w:hideMark/>
          </w:tcPr>
          <w:p w14:paraId="1B53351D" w14:textId="08ED191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tcBorders>
              <w:top w:val="nil"/>
              <w:left w:val="single" w:sz="8" w:space="0" w:color="auto"/>
              <w:bottom w:val="nil"/>
              <w:right w:val="nil"/>
            </w:tcBorders>
            <w:noWrap/>
            <w:vAlign w:val="center"/>
            <w:hideMark/>
          </w:tcPr>
          <w:p w14:paraId="62294F8F" w14:textId="373AE7C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-3.04%</w:t>
            </w:r>
          </w:p>
        </w:tc>
        <w:tc>
          <w:tcPr>
            <w:tcW w:w="0" w:type="auto"/>
            <w:noWrap/>
            <w:vAlign w:val="center"/>
            <w:hideMark/>
          </w:tcPr>
          <w:p w14:paraId="65DDF95D" w14:textId="2E19A7D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-2.20%</w:t>
            </w:r>
          </w:p>
        </w:tc>
        <w:tc>
          <w:tcPr>
            <w:tcW w:w="0" w:type="auto"/>
            <w:tcBorders>
              <w:top w:val="nil"/>
              <w:left w:val="nil"/>
              <w:bottom w:val="nil"/>
              <w:right w:val="single" w:sz="4" w:space="0" w:color="auto"/>
            </w:tcBorders>
            <w:noWrap/>
            <w:vAlign w:val="center"/>
            <w:hideMark/>
          </w:tcPr>
          <w:p w14:paraId="0FB44B84" w14:textId="0F282D8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-2.38%</w:t>
            </w:r>
          </w:p>
        </w:tc>
        <w:tc>
          <w:tcPr>
            <w:tcW w:w="0" w:type="auto"/>
            <w:noWrap/>
            <w:vAlign w:val="center"/>
            <w:hideMark/>
          </w:tcPr>
          <w:p w14:paraId="12C1BB8E" w14:textId="2B7DCA2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nil"/>
              <w:left w:val="nil"/>
              <w:bottom w:val="nil"/>
              <w:right w:val="single" w:sz="8" w:space="0" w:color="auto"/>
            </w:tcBorders>
            <w:noWrap/>
            <w:vAlign w:val="center"/>
            <w:hideMark/>
          </w:tcPr>
          <w:p w14:paraId="2D44FDB2" w14:textId="5C946F7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r>
      <w:tr w:rsidR="00864783" w14:paraId="2E238A06"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FBE82CB"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1AAC630A" w14:textId="08CFEBF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-1.89%</w:t>
            </w:r>
          </w:p>
        </w:tc>
        <w:tc>
          <w:tcPr>
            <w:tcW w:w="0" w:type="auto"/>
            <w:noWrap/>
            <w:vAlign w:val="center"/>
            <w:hideMark/>
          </w:tcPr>
          <w:p w14:paraId="6260406F" w14:textId="28F3E35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4" w:space="0" w:color="auto"/>
            </w:tcBorders>
            <w:noWrap/>
            <w:vAlign w:val="center"/>
            <w:hideMark/>
          </w:tcPr>
          <w:p w14:paraId="2194DF4F" w14:textId="6DB64785"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noWrap/>
            <w:vAlign w:val="center"/>
            <w:hideMark/>
          </w:tcPr>
          <w:p w14:paraId="67478C46" w14:textId="06113661"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174%</w:t>
            </w:r>
          </w:p>
        </w:tc>
        <w:tc>
          <w:tcPr>
            <w:tcW w:w="0" w:type="auto"/>
            <w:noWrap/>
            <w:vAlign w:val="center"/>
            <w:hideMark/>
          </w:tcPr>
          <w:p w14:paraId="3EDD4A92" w14:textId="411A12D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single" w:sz="8" w:space="0" w:color="auto"/>
              <w:bottom w:val="nil"/>
              <w:right w:val="nil"/>
            </w:tcBorders>
            <w:noWrap/>
            <w:vAlign w:val="center"/>
            <w:hideMark/>
          </w:tcPr>
          <w:p w14:paraId="4A82A785" w14:textId="1F7DE4E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-1.83%</w:t>
            </w:r>
          </w:p>
        </w:tc>
        <w:tc>
          <w:tcPr>
            <w:tcW w:w="0" w:type="auto"/>
            <w:noWrap/>
            <w:vAlign w:val="center"/>
            <w:hideMark/>
          </w:tcPr>
          <w:p w14:paraId="1161630D" w14:textId="62B6576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tcBorders>
              <w:top w:val="nil"/>
              <w:left w:val="nil"/>
              <w:bottom w:val="nil"/>
              <w:right w:val="single" w:sz="4" w:space="0" w:color="auto"/>
            </w:tcBorders>
            <w:noWrap/>
            <w:vAlign w:val="center"/>
            <w:hideMark/>
          </w:tcPr>
          <w:p w14:paraId="60219302" w14:textId="1982680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-1.61%</w:t>
            </w:r>
          </w:p>
        </w:tc>
        <w:tc>
          <w:tcPr>
            <w:tcW w:w="0" w:type="auto"/>
            <w:noWrap/>
            <w:vAlign w:val="center"/>
            <w:hideMark/>
          </w:tcPr>
          <w:p w14:paraId="031190CB" w14:textId="6CDE020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nil"/>
              <w:left w:val="nil"/>
              <w:bottom w:val="nil"/>
              <w:right w:val="single" w:sz="8" w:space="0" w:color="auto"/>
            </w:tcBorders>
            <w:noWrap/>
            <w:vAlign w:val="center"/>
            <w:hideMark/>
          </w:tcPr>
          <w:p w14:paraId="53EC5FC9" w14:textId="7CF6A92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r>
      <w:tr w:rsidR="00864783" w14:paraId="1EDFBE61"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2472D728"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64B4DE3D" w14:textId="7080993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-3.02%</w:t>
            </w:r>
          </w:p>
        </w:tc>
        <w:tc>
          <w:tcPr>
            <w:tcW w:w="0" w:type="auto"/>
            <w:noWrap/>
            <w:vAlign w:val="center"/>
            <w:hideMark/>
          </w:tcPr>
          <w:p w14:paraId="09BEB9A8" w14:textId="0FD6B1B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-2.67%</w:t>
            </w:r>
          </w:p>
        </w:tc>
        <w:tc>
          <w:tcPr>
            <w:tcW w:w="0" w:type="auto"/>
            <w:tcBorders>
              <w:top w:val="nil"/>
              <w:left w:val="nil"/>
              <w:bottom w:val="nil"/>
              <w:right w:val="single" w:sz="4" w:space="0" w:color="auto"/>
            </w:tcBorders>
            <w:noWrap/>
            <w:vAlign w:val="center"/>
            <w:hideMark/>
          </w:tcPr>
          <w:p w14:paraId="74E5204B" w14:textId="5E3A8A5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-3.17%</w:t>
            </w:r>
          </w:p>
        </w:tc>
        <w:tc>
          <w:tcPr>
            <w:tcW w:w="0" w:type="auto"/>
            <w:noWrap/>
            <w:vAlign w:val="center"/>
            <w:hideMark/>
          </w:tcPr>
          <w:p w14:paraId="1514DB47" w14:textId="787C70A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229%</w:t>
            </w:r>
          </w:p>
        </w:tc>
        <w:tc>
          <w:tcPr>
            <w:tcW w:w="0" w:type="auto"/>
            <w:noWrap/>
            <w:vAlign w:val="center"/>
            <w:hideMark/>
          </w:tcPr>
          <w:p w14:paraId="5C2CFA59" w14:textId="0F91F4D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nil"/>
              <w:left w:val="single" w:sz="8" w:space="0" w:color="auto"/>
              <w:bottom w:val="nil"/>
              <w:right w:val="nil"/>
            </w:tcBorders>
            <w:noWrap/>
            <w:vAlign w:val="center"/>
            <w:hideMark/>
          </w:tcPr>
          <w:p w14:paraId="448D1414" w14:textId="151141C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-2.52%</w:t>
            </w:r>
          </w:p>
        </w:tc>
        <w:tc>
          <w:tcPr>
            <w:tcW w:w="0" w:type="auto"/>
            <w:noWrap/>
            <w:vAlign w:val="center"/>
            <w:hideMark/>
          </w:tcPr>
          <w:p w14:paraId="734824BF" w14:textId="277261E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-1.84%</w:t>
            </w:r>
          </w:p>
        </w:tc>
        <w:tc>
          <w:tcPr>
            <w:tcW w:w="0" w:type="auto"/>
            <w:tcBorders>
              <w:top w:val="nil"/>
              <w:left w:val="nil"/>
              <w:bottom w:val="nil"/>
              <w:right w:val="single" w:sz="4" w:space="0" w:color="auto"/>
            </w:tcBorders>
            <w:noWrap/>
            <w:vAlign w:val="center"/>
            <w:hideMark/>
          </w:tcPr>
          <w:p w14:paraId="31B6994A" w14:textId="5F891AD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-2.89%</w:t>
            </w:r>
          </w:p>
        </w:tc>
        <w:tc>
          <w:tcPr>
            <w:tcW w:w="0" w:type="auto"/>
            <w:noWrap/>
            <w:vAlign w:val="center"/>
            <w:hideMark/>
          </w:tcPr>
          <w:p w14:paraId="452386EC" w14:textId="5D6C231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166%</w:t>
            </w:r>
          </w:p>
        </w:tc>
        <w:tc>
          <w:tcPr>
            <w:tcW w:w="0" w:type="auto"/>
            <w:tcBorders>
              <w:top w:val="nil"/>
              <w:left w:val="nil"/>
              <w:bottom w:val="nil"/>
              <w:right w:val="single" w:sz="8" w:space="0" w:color="auto"/>
            </w:tcBorders>
            <w:noWrap/>
            <w:vAlign w:val="center"/>
            <w:hideMark/>
          </w:tcPr>
          <w:p w14:paraId="7EFBD9CE" w14:textId="315DFB3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864783" w14:paraId="3A129DE9"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08976389" w14:textId="77777777" w:rsidR="00864783" w:rsidRDefault="00864783" w:rsidP="0086478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32D23F82" w14:textId="1D9E044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-2.67%</w:t>
            </w:r>
          </w:p>
        </w:tc>
        <w:tc>
          <w:tcPr>
            <w:tcW w:w="0" w:type="auto"/>
            <w:tcBorders>
              <w:top w:val="single" w:sz="8" w:space="0" w:color="auto"/>
              <w:left w:val="nil"/>
              <w:bottom w:val="nil"/>
              <w:right w:val="nil"/>
            </w:tcBorders>
            <w:noWrap/>
            <w:vAlign w:val="center"/>
            <w:hideMark/>
          </w:tcPr>
          <w:p w14:paraId="46DB35AB" w14:textId="56BC147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-1.99%</w:t>
            </w:r>
          </w:p>
        </w:tc>
        <w:tc>
          <w:tcPr>
            <w:tcW w:w="0" w:type="auto"/>
            <w:tcBorders>
              <w:top w:val="single" w:sz="8" w:space="0" w:color="auto"/>
              <w:left w:val="nil"/>
              <w:bottom w:val="nil"/>
              <w:right w:val="single" w:sz="4" w:space="0" w:color="auto"/>
            </w:tcBorders>
            <w:noWrap/>
            <w:vAlign w:val="center"/>
            <w:hideMark/>
          </w:tcPr>
          <w:p w14:paraId="62A6B9FC" w14:textId="5145DE8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-1.96%</w:t>
            </w:r>
          </w:p>
        </w:tc>
        <w:tc>
          <w:tcPr>
            <w:tcW w:w="0" w:type="auto"/>
            <w:tcBorders>
              <w:top w:val="single" w:sz="8" w:space="0" w:color="auto"/>
              <w:left w:val="nil"/>
              <w:bottom w:val="nil"/>
              <w:right w:val="nil"/>
            </w:tcBorders>
            <w:noWrap/>
            <w:vAlign w:val="center"/>
            <w:hideMark/>
          </w:tcPr>
          <w:p w14:paraId="3139E2B9" w14:textId="68E31FA1"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194%</w:t>
            </w:r>
          </w:p>
        </w:tc>
        <w:tc>
          <w:tcPr>
            <w:tcW w:w="0" w:type="auto"/>
            <w:tcBorders>
              <w:top w:val="single" w:sz="8" w:space="0" w:color="auto"/>
              <w:left w:val="nil"/>
              <w:bottom w:val="nil"/>
              <w:right w:val="nil"/>
            </w:tcBorders>
            <w:noWrap/>
            <w:vAlign w:val="center"/>
            <w:hideMark/>
          </w:tcPr>
          <w:p w14:paraId="14BB9572" w14:textId="2178330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single" w:sz="8" w:space="0" w:color="auto"/>
              <w:bottom w:val="nil"/>
              <w:right w:val="nil"/>
            </w:tcBorders>
            <w:noWrap/>
            <w:vAlign w:val="center"/>
            <w:hideMark/>
          </w:tcPr>
          <w:p w14:paraId="7B60FFC4" w14:textId="75AE18A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-2.51%</w:t>
            </w:r>
          </w:p>
        </w:tc>
        <w:tc>
          <w:tcPr>
            <w:tcW w:w="0" w:type="auto"/>
            <w:tcBorders>
              <w:top w:val="single" w:sz="8" w:space="0" w:color="auto"/>
              <w:left w:val="nil"/>
              <w:bottom w:val="nil"/>
              <w:right w:val="nil"/>
            </w:tcBorders>
            <w:noWrap/>
            <w:vAlign w:val="center"/>
            <w:hideMark/>
          </w:tcPr>
          <w:p w14:paraId="5340FBBC" w14:textId="0BF09B6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-1.86%</w:t>
            </w:r>
          </w:p>
        </w:tc>
        <w:tc>
          <w:tcPr>
            <w:tcW w:w="0" w:type="auto"/>
            <w:tcBorders>
              <w:top w:val="single" w:sz="8" w:space="0" w:color="auto"/>
              <w:left w:val="nil"/>
              <w:bottom w:val="nil"/>
              <w:right w:val="single" w:sz="4" w:space="0" w:color="auto"/>
            </w:tcBorders>
            <w:noWrap/>
            <w:vAlign w:val="center"/>
            <w:hideMark/>
          </w:tcPr>
          <w:p w14:paraId="7F064D1C" w14:textId="2B0226F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-2.25%</w:t>
            </w:r>
          </w:p>
        </w:tc>
        <w:tc>
          <w:tcPr>
            <w:tcW w:w="0" w:type="auto"/>
            <w:tcBorders>
              <w:top w:val="single" w:sz="8" w:space="0" w:color="auto"/>
              <w:left w:val="nil"/>
              <w:bottom w:val="nil"/>
              <w:right w:val="nil"/>
            </w:tcBorders>
            <w:noWrap/>
            <w:vAlign w:val="center"/>
            <w:hideMark/>
          </w:tcPr>
          <w:p w14:paraId="2FC92801" w14:textId="17AC332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tcBorders>
              <w:top w:val="single" w:sz="8" w:space="0" w:color="auto"/>
              <w:left w:val="nil"/>
              <w:bottom w:val="nil"/>
              <w:right w:val="single" w:sz="8" w:space="0" w:color="auto"/>
            </w:tcBorders>
            <w:noWrap/>
            <w:vAlign w:val="center"/>
            <w:hideMark/>
          </w:tcPr>
          <w:p w14:paraId="53107984" w14:textId="605A333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r>
      <w:tr w:rsidR="00864783" w14:paraId="41837741" w14:textId="77777777" w:rsidTr="00DC7039">
        <w:trPr>
          <w:trHeight w:val="255"/>
        </w:trPr>
        <w:tc>
          <w:tcPr>
            <w:tcW w:w="0" w:type="auto"/>
            <w:tcBorders>
              <w:top w:val="single" w:sz="8" w:space="0" w:color="auto"/>
              <w:left w:val="single" w:sz="8" w:space="0" w:color="auto"/>
              <w:bottom w:val="nil"/>
              <w:right w:val="nil"/>
            </w:tcBorders>
            <w:noWrap/>
            <w:vAlign w:val="center"/>
            <w:hideMark/>
          </w:tcPr>
          <w:p w14:paraId="7740CF21"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0C571CE1" w14:textId="682A233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-3.42%</w:t>
            </w:r>
          </w:p>
        </w:tc>
        <w:tc>
          <w:tcPr>
            <w:tcW w:w="0" w:type="auto"/>
            <w:tcBorders>
              <w:top w:val="single" w:sz="8" w:space="0" w:color="auto"/>
              <w:left w:val="nil"/>
              <w:bottom w:val="nil"/>
              <w:right w:val="nil"/>
            </w:tcBorders>
            <w:noWrap/>
            <w:vAlign w:val="center"/>
            <w:hideMark/>
          </w:tcPr>
          <w:p w14:paraId="04FB88D5" w14:textId="7C27C01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-2.49%</w:t>
            </w:r>
          </w:p>
        </w:tc>
        <w:tc>
          <w:tcPr>
            <w:tcW w:w="0" w:type="auto"/>
            <w:tcBorders>
              <w:top w:val="single" w:sz="8" w:space="0" w:color="auto"/>
              <w:left w:val="nil"/>
              <w:bottom w:val="nil"/>
              <w:right w:val="single" w:sz="4" w:space="0" w:color="auto"/>
            </w:tcBorders>
            <w:noWrap/>
            <w:vAlign w:val="center"/>
            <w:hideMark/>
          </w:tcPr>
          <w:p w14:paraId="40BD037C" w14:textId="7C9A520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-2.70%</w:t>
            </w:r>
          </w:p>
        </w:tc>
        <w:tc>
          <w:tcPr>
            <w:tcW w:w="0" w:type="auto"/>
            <w:tcBorders>
              <w:top w:val="single" w:sz="8" w:space="0" w:color="auto"/>
              <w:left w:val="nil"/>
              <w:bottom w:val="nil"/>
              <w:right w:val="nil"/>
            </w:tcBorders>
            <w:noWrap/>
            <w:vAlign w:val="center"/>
            <w:hideMark/>
          </w:tcPr>
          <w:p w14:paraId="2E3B770D" w14:textId="5BF2C3C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164%</w:t>
            </w:r>
          </w:p>
        </w:tc>
        <w:tc>
          <w:tcPr>
            <w:tcW w:w="0" w:type="auto"/>
            <w:tcBorders>
              <w:top w:val="single" w:sz="8" w:space="0" w:color="auto"/>
              <w:left w:val="nil"/>
              <w:bottom w:val="nil"/>
              <w:right w:val="single" w:sz="8" w:space="0" w:color="auto"/>
            </w:tcBorders>
            <w:noWrap/>
            <w:vAlign w:val="center"/>
            <w:hideMark/>
          </w:tcPr>
          <w:p w14:paraId="3A5300BE" w14:textId="1D40D15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single" w:sz="8" w:space="0" w:color="auto"/>
              <w:left w:val="nil"/>
              <w:bottom w:val="nil"/>
              <w:right w:val="nil"/>
            </w:tcBorders>
            <w:noWrap/>
            <w:vAlign w:val="center"/>
            <w:hideMark/>
          </w:tcPr>
          <w:p w14:paraId="1D505CC1" w14:textId="79BC2E2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-3.42%</w:t>
            </w:r>
          </w:p>
        </w:tc>
        <w:tc>
          <w:tcPr>
            <w:tcW w:w="0" w:type="auto"/>
            <w:tcBorders>
              <w:top w:val="single" w:sz="8" w:space="0" w:color="auto"/>
              <w:left w:val="nil"/>
              <w:bottom w:val="nil"/>
              <w:right w:val="nil"/>
            </w:tcBorders>
            <w:noWrap/>
            <w:vAlign w:val="center"/>
            <w:hideMark/>
          </w:tcPr>
          <w:p w14:paraId="2F0328E3" w14:textId="0F9A5CC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-3.04%</w:t>
            </w:r>
          </w:p>
        </w:tc>
        <w:tc>
          <w:tcPr>
            <w:tcW w:w="0" w:type="auto"/>
            <w:tcBorders>
              <w:top w:val="single" w:sz="8" w:space="0" w:color="auto"/>
              <w:left w:val="nil"/>
              <w:bottom w:val="nil"/>
              <w:right w:val="single" w:sz="4" w:space="0" w:color="auto"/>
            </w:tcBorders>
            <w:noWrap/>
            <w:vAlign w:val="center"/>
            <w:hideMark/>
          </w:tcPr>
          <w:p w14:paraId="27445EF6" w14:textId="273BD8E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-3.56%</w:t>
            </w:r>
          </w:p>
        </w:tc>
        <w:tc>
          <w:tcPr>
            <w:tcW w:w="0" w:type="auto"/>
            <w:tcBorders>
              <w:top w:val="single" w:sz="8" w:space="0" w:color="auto"/>
              <w:left w:val="nil"/>
              <w:bottom w:val="nil"/>
              <w:right w:val="nil"/>
            </w:tcBorders>
            <w:noWrap/>
            <w:vAlign w:val="center"/>
            <w:hideMark/>
          </w:tcPr>
          <w:p w14:paraId="04FBDCB0" w14:textId="3CC8D06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136%</w:t>
            </w:r>
          </w:p>
        </w:tc>
        <w:tc>
          <w:tcPr>
            <w:tcW w:w="0" w:type="auto"/>
            <w:tcBorders>
              <w:top w:val="single" w:sz="8" w:space="0" w:color="auto"/>
              <w:left w:val="nil"/>
              <w:bottom w:val="nil"/>
              <w:right w:val="single" w:sz="8" w:space="0" w:color="auto"/>
            </w:tcBorders>
            <w:noWrap/>
            <w:vAlign w:val="center"/>
            <w:hideMark/>
          </w:tcPr>
          <w:p w14:paraId="4D4DECD5" w14:textId="2981020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r>
      <w:tr w:rsidR="00864783" w14:paraId="3210BFE9" w14:textId="77777777" w:rsidTr="00DC7039">
        <w:trPr>
          <w:trHeight w:val="255"/>
        </w:trPr>
        <w:tc>
          <w:tcPr>
            <w:tcW w:w="0" w:type="auto"/>
            <w:tcBorders>
              <w:top w:val="nil"/>
              <w:left w:val="single" w:sz="8" w:space="0" w:color="auto"/>
              <w:bottom w:val="single" w:sz="8" w:space="0" w:color="auto"/>
              <w:right w:val="nil"/>
            </w:tcBorders>
            <w:noWrap/>
            <w:vAlign w:val="center"/>
            <w:hideMark/>
          </w:tcPr>
          <w:p w14:paraId="6B82C437"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12AE5663" w14:textId="666EF6A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534D6BA" w14:textId="1D163D5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71E7158" w14:textId="04DD8005"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EEF34C" w14:textId="4611E5F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AF8522C" w14:textId="68B2BAE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6375383A" w14:textId="118DDD0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2FAE589" w14:textId="78D4851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E4471CB" w14:textId="607F9D6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2CE34FC" w14:textId="60A5E4B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BD3A93F" w14:textId="0F9544A1"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3727F9AC" w14:textId="77777777" w:rsidR="00864783" w:rsidRDefault="00864783" w:rsidP="00864783">
      <w:pPr>
        <w:tabs>
          <w:tab w:val="clear" w:pos="360"/>
          <w:tab w:val="left" w:pos="420"/>
        </w:tabs>
        <w:jc w:val="right"/>
        <w:rPr>
          <w:szCs w:val="22"/>
          <w:lang w:val="en-CA"/>
        </w:rPr>
      </w:pPr>
    </w:p>
    <w:p w14:paraId="7BEE5C86" w14:textId="50CA557E" w:rsidR="000113B0" w:rsidRDefault="000113B0" w:rsidP="000113B0">
      <w:pPr>
        <w:tabs>
          <w:tab w:val="clear" w:pos="360"/>
          <w:tab w:val="left" w:pos="420"/>
        </w:tabs>
        <w:jc w:val="center"/>
        <w:rPr>
          <w:szCs w:val="22"/>
          <w:lang w:val="en-CA"/>
        </w:rPr>
      </w:pPr>
      <w:bookmarkStart w:id="9" w:name="_Ref518385142"/>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97249A">
        <w:rPr>
          <w:noProof/>
          <w:szCs w:val="22"/>
          <w:lang w:val="en-CA"/>
        </w:rPr>
        <w:t>7</w:t>
      </w:r>
      <w:r>
        <w:rPr>
          <w:szCs w:val="22"/>
          <w:lang w:val="en-CA"/>
        </w:rPr>
        <w:fldChar w:fldCharType="end"/>
      </w:r>
      <w:bookmarkEnd w:id="8"/>
      <w:bookmarkEnd w:id="9"/>
      <w:r>
        <w:rPr>
          <w:szCs w:val="22"/>
          <w:lang w:val="en-CA"/>
        </w:rPr>
        <w:t xml:space="preserve"> Coding performance of </w:t>
      </w:r>
      <w:r w:rsidR="00062BBA">
        <w:rPr>
          <w:szCs w:val="22"/>
          <w:lang w:val="en-CA"/>
        </w:rPr>
        <w:t xml:space="preserve">test </w:t>
      </w:r>
      <w:r w:rsidR="00B76A48">
        <w:rPr>
          <w:szCs w:val="22"/>
          <w:lang w:val="en-CA"/>
        </w:rPr>
        <w:t>b</w:t>
      </w:r>
      <w:r w:rsidR="00864783">
        <w:rPr>
          <w:szCs w:val="22"/>
          <w:lang w:val="en-CA"/>
        </w:rPr>
        <w:t xml:space="preserve"> </w:t>
      </w:r>
      <w:r w:rsidR="00864783">
        <w:rPr>
          <w:szCs w:val="22"/>
          <w:lang w:val="en-CA"/>
        </w:rPr>
        <w:t>(over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0113B0" w14:paraId="1388A085" w14:textId="77777777" w:rsidTr="00E44A52">
        <w:trPr>
          <w:trHeight w:val="255"/>
        </w:trPr>
        <w:tc>
          <w:tcPr>
            <w:tcW w:w="0" w:type="auto"/>
            <w:noWrap/>
            <w:vAlign w:val="center"/>
            <w:hideMark/>
          </w:tcPr>
          <w:p w14:paraId="026071AD"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8F5AA07"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0113B0" w14:paraId="3873ED15" w14:textId="77777777" w:rsidTr="00E44A52">
        <w:trPr>
          <w:trHeight w:val="255"/>
        </w:trPr>
        <w:tc>
          <w:tcPr>
            <w:tcW w:w="0" w:type="auto"/>
            <w:noWrap/>
            <w:vAlign w:val="center"/>
            <w:hideMark/>
          </w:tcPr>
          <w:p w14:paraId="7B82CDDA" w14:textId="77777777" w:rsidR="000113B0" w:rsidRDefault="000113B0" w:rsidP="00E44A52">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4202598" w14:textId="6CF8C5F3"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216F7">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404F2CBC" w14:textId="00A48822"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2DAF974" w14:textId="77777777" w:rsidTr="00E44A52">
        <w:trPr>
          <w:trHeight w:val="255"/>
        </w:trPr>
        <w:tc>
          <w:tcPr>
            <w:tcW w:w="0" w:type="auto"/>
            <w:noWrap/>
            <w:vAlign w:val="center"/>
            <w:hideMark/>
          </w:tcPr>
          <w:p w14:paraId="525B0EBA"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A50D61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A31954E"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B39BB9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0DE32B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74BC2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106857E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E00674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085B6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4AAB17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36709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7353E" w14:paraId="0A2844C1"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45A08DC3"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B6B5BA4" w14:textId="4CA8143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noWrap/>
            <w:vAlign w:val="center"/>
            <w:hideMark/>
          </w:tcPr>
          <w:p w14:paraId="20A76857" w14:textId="560F9FC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nil"/>
              <w:bottom w:val="nil"/>
              <w:right w:val="single" w:sz="4" w:space="0" w:color="auto"/>
            </w:tcBorders>
            <w:noWrap/>
            <w:vAlign w:val="center"/>
            <w:hideMark/>
          </w:tcPr>
          <w:p w14:paraId="515A8934" w14:textId="7A6DB90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-1.43%</w:t>
            </w:r>
          </w:p>
        </w:tc>
        <w:tc>
          <w:tcPr>
            <w:tcW w:w="0" w:type="auto"/>
            <w:noWrap/>
            <w:vAlign w:val="center"/>
            <w:hideMark/>
          </w:tcPr>
          <w:p w14:paraId="194E6131" w14:textId="5CCD708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noWrap/>
            <w:vAlign w:val="center"/>
            <w:hideMark/>
          </w:tcPr>
          <w:p w14:paraId="6EF34B59" w14:textId="688F376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single" w:sz="8" w:space="0" w:color="auto"/>
              <w:bottom w:val="nil"/>
              <w:right w:val="nil"/>
            </w:tcBorders>
            <w:noWrap/>
            <w:vAlign w:val="center"/>
            <w:hideMark/>
          </w:tcPr>
          <w:p w14:paraId="069E782B" w14:textId="0B227A6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-0.87%</w:t>
            </w:r>
          </w:p>
        </w:tc>
        <w:tc>
          <w:tcPr>
            <w:tcW w:w="0" w:type="auto"/>
            <w:noWrap/>
            <w:vAlign w:val="center"/>
            <w:hideMark/>
          </w:tcPr>
          <w:p w14:paraId="0874AD37" w14:textId="32252D3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-0.61%</w:t>
            </w:r>
          </w:p>
        </w:tc>
        <w:tc>
          <w:tcPr>
            <w:tcW w:w="0" w:type="auto"/>
            <w:tcBorders>
              <w:top w:val="nil"/>
              <w:left w:val="nil"/>
              <w:bottom w:val="nil"/>
              <w:right w:val="single" w:sz="4" w:space="0" w:color="auto"/>
            </w:tcBorders>
            <w:noWrap/>
            <w:vAlign w:val="center"/>
            <w:hideMark/>
          </w:tcPr>
          <w:p w14:paraId="7F25D52B" w14:textId="4BBED3C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-0.71%</w:t>
            </w:r>
          </w:p>
        </w:tc>
        <w:tc>
          <w:tcPr>
            <w:tcW w:w="0" w:type="auto"/>
            <w:noWrap/>
            <w:vAlign w:val="center"/>
            <w:hideMark/>
          </w:tcPr>
          <w:p w14:paraId="696FC9AE" w14:textId="74E036A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00990A2E" w14:textId="5909584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7353E" w14:paraId="14F1BBD8"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45E262E0"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18F80AA6" w14:textId="6176287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-1.79%</w:t>
            </w:r>
          </w:p>
        </w:tc>
        <w:tc>
          <w:tcPr>
            <w:tcW w:w="0" w:type="auto"/>
            <w:noWrap/>
            <w:vAlign w:val="center"/>
            <w:hideMark/>
          </w:tcPr>
          <w:p w14:paraId="7EBD473C" w14:textId="22225E2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-1.77%</w:t>
            </w:r>
          </w:p>
        </w:tc>
        <w:tc>
          <w:tcPr>
            <w:tcW w:w="0" w:type="auto"/>
            <w:tcBorders>
              <w:top w:val="nil"/>
              <w:left w:val="nil"/>
              <w:bottom w:val="nil"/>
              <w:right w:val="single" w:sz="4" w:space="0" w:color="auto"/>
            </w:tcBorders>
            <w:noWrap/>
            <w:vAlign w:val="center"/>
            <w:hideMark/>
          </w:tcPr>
          <w:p w14:paraId="3E62CD32" w14:textId="10E2F4F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-1.88%</w:t>
            </w:r>
          </w:p>
        </w:tc>
        <w:tc>
          <w:tcPr>
            <w:tcW w:w="0" w:type="auto"/>
            <w:noWrap/>
            <w:vAlign w:val="center"/>
            <w:hideMark/>
          </w:tcPr>
          <w:p w14:paraId="6F66CF80" w14:textId="1F889E9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noWrap/>
            <w:vAlign w:val="center"/>
            <w:hideMark/>
          </w:tcPr>
          <w:p w14:paraId="5633679F" w14:textId="5759E41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0D1B1E00" w14:textId="52EBFBC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-1.45%</w:t>
            </w:r>
          </w:p>
        </w:tc>
        <w:tc>
          <w:tcPr>
            <w:tcW w:w="0" w:type="auto"/>
            <w:noWrap/>
            <w:vAlign w:val="center"/>
            <w:hideMark/>
          </w:tcPr>
          <w:p w14:paraId="645A944E" w14:textId="07B1C87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tcBorders>
              <w:top w:val="nil"/>
              <w:left w:val="nil"/>
              <w:bottom w:val="nil"/>
              <w:right w:val="single" w:sz="4" w:space="0" w:color="auto"/>
            </w:tcBorders>
            <w:noWrap/>
            <w:vAlign w:val="center"/>
            <w:hideMark/>
          </w:tcPr>
          <w:p w14:paraId="01F857EB" w14:textId="68BCF52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noWrap/>
            <w:vAlign w:val="center"/>
            <w:hideMark/>
          </w:tcPr>
          <w:p w14:paraId="2F519535" w14:textId="39D2A6D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8" w:space="0" w:color="auto"/>
            </w:tcBorders>
            <w:noWrap/>
            <w:vAlign w:val="center"/>
            <w:hideMark/>
          </w:tcPr>
          <w:p w14:paraId="67D5ECFE" w14:textId="6C42C40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7353E" w14:paraId="2907976E"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18C012B5"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B9A56F0" w14:textId="1823E74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noWrap/>
            <w:vAlign w:val="center"/>
            <w:hideMark/>
          </w:tcPr>
          <w:p w14:paraId="0B05FCF9" w14:textId="3640195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nil"/>
              <w:left w:val="nil"/>
              <w:bottom w:val="nil"/>
              <w:right w:val="single" w:sz="4" w:space="0" w:color="auto"/>
            </w:tcBorders>
            <w:noWrap/>
            <w:vAlign w:val="center"/>
            <w:hideMark/>
          </w:tcPr>
          <w:p w14:paraId="7FC69061" w14:textId="09C49B7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-0.84%</w:t>
            </w:r>
          </w:p>
        </w:tc>
        <w:tc>
          <w:tcPr>
            <w:tcW w:w="0" w:type="auto"/>
            <w:noWrap/>
            <w:vAlign w:val="center"/>
            <w:hideMark/>
          </w:tcPr>
          <w:p w14:paraId="7F9DD4B7" w14:textId="783E3E4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noWrap/>
            <w:vAlign w:val="center"/>
            <w:hideMark/>
          </w:tcPr>
          <w:p w14:paraId="64F67DDE" w14:textId="6F0DB2A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nil"/>
              <w:left w:val="single" w:sz="8" w:space="0" w:color="auto"/>
              <w:bottom w:val="nil"/>
              <w:right w:val="nil"/>
            </w:tcBorders>
            <w:noWrap/>
            <w:vAlign w:val="center"/>
            <w:hideMark/>
          </w:tcPr>
          <w:p w14:paraId="5F47A48F" w14:textId="5156B51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-0.84%</w:t>
            </w:r>
          </w:p>
        </w:tc>
        <w:tc>
          <w:tcPr>
            <w:tcW w:w="0" w:type="auto"/>
            <w:noWrap/>
            <w:vAlign w:val="center"/>
            <w:hideMark/>
          </w:tcPr>
          <w:p w14:paraId="5A80E5E7" w14:textId="583C423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tcBorders>
              <w:top w:val="nil"/>
              <w:left w:val="nil"/>
              <w:bottom w:val="nil"/>
              <w:right w:val="single" w:sz="4" w:space="0" w:color="auto"/>
            </w:tcBorders>
            <w:noWrap/>
            <w:vAlign w:val="center"/>
            <w:hideMark/>
          </w:tcPr>
          <w:p w14:paraId="1E00B499" w14:textId="72B9C50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-0.67%</w:t>
            </w:r>
          </w:p>
        </w:tc>
        <w:tc>
          <w:tcPr>
            <w:tcW w:w="0" w:type="auto"/>
            <w:noWrap/>
            <w:vAlign w:val="center"/>
            <w:hideMark/>
          </w:tcPr>
          <w:p w14:paraId="1C1D17B8" w14:textId="327C54A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8" w:space="0" w:color="auto"/>
            </w:tcBorders>
            <w:noWrap/>
            <w:vAlign w:val="center"/>
            <w:hideMark/>
          </w:tcPr>
          <w:p w14:paraId="2323A1EC" w14:textId="3E5DA44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7353E" w14:paraId="47281C7A"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23490F62"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4DFF3D3" w14:textId="6FC227B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-0.64%</w:t>
            </w:r>
          </w:p>
        </w:tc>
        <w:tc>
          <w:tcPr>
            <w:tcW w:w="0" w:type="auto"/>
            <w:noWrap/>
            <w:vAlign w:val="center"/>
            <w:hideMark/>
          </w:tcPr>
          <w:p w14:paraId="5E99BB98" w14:textId="7CCAF93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-0.63%</w:t>
            </w:r>
          </w:p>
        </w:tc>
        <w:tc>
          <w:tcPr>
            <w:tcW w:w="0" w:type="auto"/>
            <w:tcBorders>
              <w:top w:val="nil"/>
              <w:left w:val="nil"/>
              <w:bottom w:val="nil"/>
              <w:right w:val="single" w:sz="4" w:space="0" w:color="auto"/>
            </w:tcBorders>
            <w:noWrap/>
            <w:vAlign w:val="center"/>
            <w:hideMark/>
          </w:tcPr>
          <w:p w14:paraId="4ABE9D2B" w14:textId="22185FE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-0.66%</w:t>
            </w:r>
          </w:p>
        </w:tc>
        <w:tc>
          <w:tcPr>
            <w:tcW w:w="0" w:type="auto"/>
            <w:noWrap/>
            <w:vAlign w:val="center"/>
            <w:hideMark/>
          </w:tcPr>
          <w:p w14:paraId="0DA06A7E" w14:textId="09495E6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noWrap/>
            <w:vAlign w:val="center"/>
            <w:hideMark/>
          </w:tcPr>
          <w:p w14:paraId="5E221E84" w14:textId="318C7A6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5DF99760" w14:textId="451EE35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-0.42%</w:t>
            </w:r>
          </w:p>
        </w:tc>
        <w:tc>
          <w:tcPr>
            <w:tcW w:w="0" w:type="auto"/>
            <w:noWrap/>
            <w:vAlign w:val="center"/>
            <w:hideMark/>
          </w:tcPr>
          <w:p w14:paraId="4B312D85" w14:textId="6990C16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noWrap/>
            <w:vAlign w:val="center"/>
            <w:hideMark/>
          </w:tcPr>
          <w:p w14:paraId="38AC1385" w14:textId="7E9BB7A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-0.49%</w:t>
            </w:r>
          </w:p>
        </w:tc>
        <w:tc>
          <w:tcPr>
            <w:tcW w:w="0" w:type="auto"/>
            <w:noWrap/>
            <w:vAlign w:val="center"/>
            <w:hideMark/>
          </w:tcPr>
          <w:p w14:paraId="3C75A4BE" w14:textId="2EDFAED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nil"/>
              <w:left w:val="nil"/>
              <w:bottom w:val="nil"/>
              <w:right w:val="single" w:sz="8" w:space="0" w:color="auto"/>
            </w:tcBorders>
            <w:noWrap/>
            <w:vAlign w:val="center"/>
            <w:hideMark/>
          </w:tcPr>
          <w:p w14:paraId="083DD52F" w14:textId="6AB3A88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7353E" w14:paraId="1B91957C"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8D95B32"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58C7610" w14:textId="3F0BE4A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89A290B"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D254DC2" w14:textId="178885F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4DF3F" w14:textId="51BD090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0955093"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B40E553" w14:textId="664B36C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3AA9DC2"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372F804" w14:textId="1F2BF87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CA17171" w14:textId="25D3DFA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889DA89" w14:textId="7C6677B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20FA0305"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B20761C" w14:textId="77777777" w:rsidR="0077353E" w:rsidRDefault="0077353E" w:rsidP="0077353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75FF59F" w14:textId="6FAE9AA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nil"/>
              <w:bottom w:val="nil"/>
              <w:right w:val="nil"/>
            </w:tcBorders>
            <w:noWrap/>
            <w:vAlign w:val="center"/>
            <w:hideMark/>
          </w:tcPr>
          <w:p w14:paraId="675ED2B7" w14:textId="741987F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nil"/>
              <w:bottom w:val="nil"/>
              <w:right w:val="single" w:sz="4" w:space="0" w:color="auto"/>
            </w:tcBorders>
            <w:noWrap/>
            <w:vAlign w:val="center"/>
            <w:hideMark/>
          </w:tcPr>
          <w:p w14:paraId="3BC69D48" w14:textId="4A578DE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single" w:sz="8" w:space="0" w:color="auto"/>
              <w:left w:val="nil"/>
              <w:bottom w:val="nil"/>
              <w:right w:val="nil"/>
            </w:tcBorders>
            <w:noWrap/>
            <w:vAlign w:val="center"/>
            <w:hideMark/>
          </w:tcPr>
          <w:p w14:paraId="4D8CB516" w14:textId="6047514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nil"/>
              <w:bottom w:val="nil"/>
              <w:right w:val="nil"/>
            </w:tcBorders>
            <w:noWrap/>
            <w:vAlign w:val="center"/>
            <w:hideMark/>
          </w:tcPr>
          <w:p w14:paraId="2A0BF658" w14:textId="0650002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8" w:space="0" w:color="auto"/>
              <w:left w:val="single" w:sz="8" w:space="0" w:color="auto"/>
              <w:bottom w:val="nil"/>
              <w:right w:val="nil"/>
            </w:tcBorders>
            <w:noWrap/>
            <w:vAlign w:val="center"/>
            <w:hideMark/>
          </w:tcPr>
          <w:p w14:paraId="27F65048" w14:textId="3811969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tcBorders>
              <w:top w:val="single" w:sz="8" w:space="0" w:color="auto"/>
              <w:left w:val="nil"/>
              <w:bottom w:val="nil"/>
              <w:right w:val="nil"/>
            </w:tcBorders>
            <w:noWrap/>
            <w:vAlign w:val="center"/>
            <w:hideMark/>
          </w:tcPr>
          <w:p w14:paraId="2F72AA7B" w14:textId="06266D4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single" w:sz="8" w:space="0" w:color="auto"/>
              <w:left w:val="nil"/>
              <w:bottom w:val="nil"/>
              <w:right w:val="single" w:sz="4" w:space="0" w:color="auto"/>
            </w:tcBorders>
            <w:noWrap/>
            <w:vAlign w:val="center"/>
            <w:hideMark/>
          </w:tcPr>
          <w:p w14:paraId="5D02FFBB" w14:textId="4EF4EB4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tcBorders>
              <w:top w:val="single" w:sz="8" w:space="0" w:color="auto"/>
              <w:left w:val="nil"/>
              <w:bottom w:val="nil"/>
              <w:right w:val="nil"/>
            </w:tcBorders>
            <w:noWrap/>
            <w:vAlign w:val="center"/>
            <w:hideMark/>
          </w:tcPr>
          <w:p w14:paraId="57199AF9" w14:textId="75DB400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8" w:space="0" w:color="auto"/>
              <w:left w:val="nil"/>
              <w:bottom w:val="nil"/>
              <w:right w:val="single" w:sz="8" w:space="0" w:color="auto"/>
            </w:tcBorders>
            <w:noWrap/>
            <w:vAlign w:val="center"/>
            <w:hideMark/>
          </w:tcPr>
          <w:p w14:paraId="0C5B2DD5" w14:textId="1ED24A1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7353E" w14:paraId="6B9DEFAC"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252AAF6"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28757889" w14:textId="778CA10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single" w:sz="8" w:space="0" w:color="auto"/>
              <w:left w:val="nil"/>
              <w:bottom w:val="nil"/>
              <w:right w:val="nil"/>
            </w:tcBorders>
            <w:noWrap/>
            <w:vAlign w:val="center"/>
            <w:hideMark/>
          </w:tcPr>
          <w:p w14:paraId="3D9DD917" w14:textId="4DF83F5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tcBorders>
              <w:top w:val="single" w:sz="8" w:space="0" w:color="auto"/>
              <w:left w:val="nil"/>
              <w:bottom w:val="nil"/>
              <w:right w:val="single" w:sz="4" w:space="0" w:color="auto"/>
            </w:tcBorders>
            <w:noWrap/>
            <w:vAlign w:val="center"/>
            <w:hideMark/>
          </w:tcPr>
          <w:p w14:paraId="6B9E1F78" w14:textId="3EF93B7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-0.68%</w:t>
            </w:r>
          </w:p>
        </w:tc>
        <w:tc>
          <w:tcPr>
            <w:tcW w:w="0" w:type="auto"/>
            <w:tcBorders>
              <w:top w:val="single" w:sz="8" w:space="0" w:color="auto"/>
              <w:left w:val="nil"/>
              <w:bottom w:val="nil"/>
              <w:right w:val="nil"/>
            </w:tcBorders>
            <w:noWrap/>
            <w:vAlign w:val="center"/>
            <w:hideMark/>
          </w:tcPr>
          <w:p w14:paraId="2C2A2FD0" w14:textId="6CA0A92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8" w:space="0" w:color="auto"/>
            </w:tcBorders>
            <w:noWrap/>
            <w:vAlign w:val="center"/>
            <w:hideMark/>
          </w:tcPr>
          <w:p w14:paraId="697903B8" w14:textId="353EB8B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nil"/>
            </w:tcBorders>
            <w:noWrap/>
            <w:vAlign w:val="center"/>
            <w:hideMark/>
          </w:tcPr>
          <w:p w14:paraId="62909CC8" w14:textId="3D7B89B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tcBorders>
              <w:top w:val="single" w:sz="8" w:space="0" w:color="auto"/>
              <w:left w:val="nil"/>
              <w:bottom w:val="nil"/>
              <w:right w:val="nil"/>
            </w:tcBorders>
            <w:noWrap/>
            <w:vAlign w:val="center"/>
            <w:hideMark/>
          </w:tcPr>
          <w:p w14:paraId="60DB96EC" w14:textId="52C722A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single" w:sz="8" w:space="0" w:color="auto"/>
              <w:left w:val="nil"/>
              <w:bottom w:val="nil"/>
              <w:right w:val="single" w:sz="4" w:space="0" w:color="auto"/>
            </w:tcBorders>
            <w:noWrap/>
            <w:vAlign w:val="center"/>
            <w:hideMark/>
          </w:tcPr>
          <w:p w14:paraId="6339B5A6" w14:textId="087C7C4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tcBorders>
              <w:top w:val="single" w:sz="8" w:space="0" w:color="auto"/>
              <w:left w:val="nil"/>
              <w:bottom w:val="nil"/>
              <w:right w:val="nil"/>
            </w:tcBorders>
            <w:noWrap/>
            <w:vAlign w:val="center"/>
            <w:hideMark/>
          </w:tcPr>
          <w:p w14:paraId="37FA79F2" w14:textId="6F5A714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8" w:space="0" w:color="auto"/>
              <w:left w:val="nil"/>
              <w:bottom w:val="nil"/>
              <w:right w:val="single" w:sz="8" w:space="0" w:color="auto"/>
            </w:tcBorders>
            <w:noWrap/>
            <w:vAlign w:val="center"/>
            <w:hideMark/>
          </w:tcPr>
          <w:p w14:paraId="1F250E2F" w14:textId="16E9ED8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1759B43C" w14:textId="77777777" w:rsidTr="00E44A52">
        <w:trPr>
          <w:trHeight w:val="255"/>
        </w:trPr>
        <w:tc>
          <w:tcPr>
            <w:tcW w:w="0" w:type="auto"/>
            <w:tcBorders>
              <w:top w:val="nil"/>
              <w:left w:val="single" w:sz="8" w:space="0" w:color="auto"/>
              <w:bottom w:val="single" w:sz="8" w:space="0" w:color="auto"/>
              <w:right w:val="single" w:sz="8" w:space="0" w:color="auto"/>
            </w:tcBorders>
            <w:noWrap/>
            <w:vAlign w:val="center"/>
            <w:hideMark/>
          </w:tcPr>
          <w:p w14:paraId="25008815"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20714501" w14:textId="046A913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70F3C2" w14:textId="616C7DD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C441C63" w14:textId="105D5F8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01E3AD" w14:textId="140047A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3F8811EE" w14:textId="6222709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6224A622" w14:textId="70498C5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3065BEA" w14:textId="5610510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600F9A0" w14:textId="293D01F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E752BE4" w14:textId="2938DC1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021AF95" w14:textId="5D4383A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0113B0" w14:paraId="07964D8B" w14:textId="77777777" w:rsidTr="00E44A52">
        <w:trPr>
          <w:trHeight w:val="255"/>
        </w:trPr>
        <w:tc>
          <w:tcPr>
            <w:tcW w:w="0" w:type="auto"/>
            <w:noWrap/>
            <w:vAlign w:val="center"/>
            <w:hideMark/>
          </w:tcPr>
          <w:p w14:paraId="676411C0" w14:textId="77777777" w:rsidR="000113B0" w:rsidRDefault="000113B0" w:rsidP="00E44A52">
            <w:pPr>
              <w:rPr>
                <w:rFonts w:ascii="Arial" w:eastAsia="宋体" w:hAnsi="Arial" w:cs="Arial"/>
                <w:color w:val="000000"/>
                <w:sz w:val="18"/>
                <w:szCs w:val="18"/>
                <w:lang w:eastAsia="zh-CN"/>
              </w:rPr>
            </w:pPr>
          </w:p>
        </w:tc>
        <w:tc>
          <w:tcPr>
            <w:tcW w:w="0" w:type="auto"/>
            <w:noWrap/>
            <w:vAlign w:val="bottom"/>
            <w:hideMark/>
          </w:tcPr>
          <w:p w14:paraId="0509D62F"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56A7DF9"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6F9C7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D14C8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570C63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0B4E5"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8D8A6A2"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A7D6ED7"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9120DB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4A4F6A1"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536D780B" w14:textId="77777777" w:rsidTr="00E44A52">
        <w:trPr>
          <w:trHeight w:val="255"/>
        </w:trPr>
        <w:tc>
          <w:tcPr>
            <w:tcW w:w="0" w:type="auto"/>
            <w:noWrap/>
            <w:vAlign w:val="center"/>
            <w:hideMark/>
          </w:tcPr>
          <w:p w14:paraId="2C2972D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D265A92"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0113B0" w14:paraId="43B61372" w14:textId="77777777" w:rsidTr="00E44A52">
        <w:trPr>
          <w:trHeight w:val="255"/>
        </w:trPr>
        <w:tc>
          <w:tcPr>
            <w:tcW w:w="0" w:type="auto"/>
            <w:noWrap/>
            <w:vAlign w:val="center"/>
            <w:hideMark/>
          </w:tcPr>
          <w:p w14:paraId="29A31224" w14:textId="77777777" w:rsidR="000113B0" w:rsidRDefault="000113B0" w:rsidP="00E44A52">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FFBC83D" w14:textId="5CC44CB8"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216F7">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293DD235" w14:textId="0733B3FE"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1EFD13B5" w14:textId="77777777" w:rsidTr="00E44A52">
        <w:trPr>
          <w:trHeight w:val="255"/>
        </w:trPr>
        <w:tc>
          <w:tcPr>
            <w:tcW w:w="0" w:type="auto"/>
            <w:noWrap/>
            <w:vAlign w:val="center"/>
            <w:hideMark/>
          </w:tcPr>
          <w:p w14:paraId="3B14CE3D"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838BB2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36F809C"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7A5AD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9F15C4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B6E1431"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0909742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AB968D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5F7B8D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B7A63BF"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151823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7353E" w14:paraId="2854F45B"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6DE9C22B"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BCAED66" w14:textId="65EB4F0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3022C9B" w14:textId="3650865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35762C3F" w14:textId="6C5367D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18C4322" w14:textId="0D0E70F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CF82573" w14:textId="7BEEDCC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66C18C29" w14:textId="4F27BEA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2AE380" w14:textId="4CB86CD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A6680D6" w14:textId="1BBA498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9697BB1" w14:textId="7DFD92C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EBB08FF" w14:textId="64B01AD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73963D98"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5E2F191B"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FE2F6AD" w14:textId="7F3C635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11E2AD5"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D5DFB02" w14:textId="003F91A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9733618" w14:textId="3FC5DF4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3EF23AB"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8380EA6" w14:textId="0971324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9969A45"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A92A19" w14:textId="298F959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1C0E389" w14:textId="1F5BAA8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FE5F289" w14:textId="291A3BD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2BC292E3"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5C5E987"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49CBCE0" w14:textId="2AB1C89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-0.62%</w:t>
            </w:r>
          </w:p>
        </w:tc>
        <w:tc>
          <w:tcPr>
            <w:tcW w:w="0" w:type="auto"/>
            <w:noWrap/>
            <w:vAlign w:val="center"/>
            <w:hideMark/>
          </w:tcPr>
          <w:p w14:paraId="3C06DF9A" w14:textId="2D44640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-0.82%</w:t>
            </w:r>
          </w:p>
        </w:tc>
        <w:tc>
          <w:tcPr>
            <w:tcW w:w="0" w:type="auto"/>
            <w:tcBorders>
              <w:top w:val="nil"/>
              <w:left w:val="nil"/>
              <w:bottom w:val="nil"/>
              <w:right w:val="single" w:sz="4" w:space="0" w:color="auto"/>
            </w:tcBorders>
            <w:noWrap/>
            <w:vAlign w:val="center"/>
            <w:hideMark/>
          </w:tcPr>
          <w:p w14:paraId="6EBCE518" w14:textId="0719A99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5FADB4DD" w14:textId="57F6070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noWrap/>
            <w:vAlign w:val="center"/>
            <w:hideMark/>
          </w:tcPr>
          <w:p w14:paraId="260078E6" w14:textId="1396022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7B2AD7A2" w14:textId="3784B3F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noWrap/>
            <w:vAlign w:val="center"/>
            <w:hideMark/>
          </w:tcPr>
          <w:p w14:paraId="359F5804" w14:textId="7408899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-0.74%</w:t>
            </w:r>
          </w:p>
        </w:tc>
        <w:tc>
          <w:tcPr>
            <w:tcW w:w="0" w:type="auto"/>
            <w:tcBorders>
              <w:top w:val="nil"/>
              <w:left w:val="nil"/>
              <w:bottom w:val="nil"/>
              <w:right w:val="single" w:sz="4" w:space="0" w:color="auto"/>
            </w:tcBorders>
            <w:noWrap/>
            <w:vAlign w:val="center"/>
            <w:hideMark/>
          </w:tcPr>
          <w:p w14:paraId="3D00562A" w14:textId="584A751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noWrap/>
            <w:vAlign w:val="center"/>
            <w:hideMark/>
          </w:tcPr>
          <w:p w14:paraId="50F65263" w14:textId="517D552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nil"/>
              <w:left w:val="nil"/>
              <w:bottom w:val="nil"/>
              <w:right w:val="single" w:sz="8" w:space="0" w:color="auto"/>
            </w:tcBorders>
            <w:noWrap/>
            <w:vAlign w:val="center"/>
            <w:hideMark/>
          </w:tcPr>
          <w:p w14:paraId="14C38499" w14:textId="1D59C26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7353E" w14:paraId="10164084"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289D5DF"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5CDEA9D2" w14:textId="197268D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noWrap/>
            <w:vAlign w:val="center"/>
            <w:hideMark/>
          </w:tcPr>
          <w:p w14:paraId="6525C703" w14:textId="43D79C2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-0.35%</w:t>
            </w:r>
          </w:p>
        </w:tc>
        <w:tc>
          <w:tcPr>
            <w:tcW w:w="0" w:type="auto"/>
            <w:tcBorders>
              <w:top w:val="nil"/>
              <w:left w:val="nil"/>
              <w:bottom w:val="nil"/>
              <w:right w:val="single" w:sz="4" w:space="0" w:color="auto"/>
            </w:tcBorders>
            <w:noWrap/>
            <w:vAlign w:val="center"/>
            <w:hideMark/>
          </w:tcPr>
          <w:p w14:paraId="7550A33D" w14:textId="65EB2ED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-0.50%</w:t>
            </w:r>
          </w:p>
        </w:tc>
        <w:tc>
          <w:tcPr>
            <w:tcW w:w="0" w:type="auto"/>
            <w:noWrap/>
            <w:vAlign w:val="center"/>
            <w:hideMark/>
          </w:tcPr>
          <w:p w14:paraId="3193639B" w14:textId="3F4A02D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noWrap/>
            <w:vAlign w:val="center"/>
            <w:hideMark/>
          </w:tcPr>
          <w:p w14:paraId="7E61024D" w14:textId="7279F58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nil"/>
              <w:left w:val="single" w:sz="8" w:space="0" w:color="auto"/>
              <w:bottom w:val="nil"/>
              <w:right w:val="nil"/>
            </w:tcBorders>
            <w:noWrap/>
            <w:vAlign w:val="center"/>
            <w:hideMark/>
          </w:tcPr>
          <w:p w14:paraId="6AA251BC" w14:textId="108EED2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noWrap/>
            <w:vAlign w:val="center"/>
            <w:hideMark/>
          </w:tcPr>
          <w:p w14:paraId="70268C9C" w14:textId="2756EA5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nil"/>
              <w:right w:val="single" w:sz="4" w:space="0" w:color="auto"/>
            </w:tcBorders>
            <w:noWrap/>
            <w:vAlign w:val="center"/>
            <w:hideMark/>
          </w:tcPr>
          <w:p w14:paraId="11ED2B6B" w14:textId="555B21E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noWrap/>
            <w:vAlign w:val="center"/>
            <w:hideMark/>
          </w:tcPr>
          <w:p w14:paraId="52A76D54" w14:textId="10EB43D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nil"/>
              <w:bottom w:val="nil"/>
              <w:right w:val="single" w:sz="8" w:space="0" w:color="auto"/>
            </w:tcBorders>
            <w:noWrap/>
            <w:vAlign w:val="center"/>
            <w:hideMark/>
          </w:tcPr>
          <w:p w14:paraId="7C1A17F6" w14:textId="3880320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7353E" w14:paraId="58B88461"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40B5BD14"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72379CA" w14:textId="36548BD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noWrap/>
            <w:vAlign w:val="center"/>
            <w:hideMark/>
          </w:tcPr>
          <w:p w14:paraId="470405D6" w14:textId="02A3927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-0.85%</w:t>
            </w:r>
          </w:p>
        </w:tc>
        <w:tc>
          <w:tcPr>
            <w:tcW w:w="0" w:type="auto"/>
            <w:tcBorders>
              <w:top w:val="nil"/>
              <w:left w:val="nil"/>
              <w:bottom w:val="nil"/>
              <w:right w:val="single" w:sz="4" w:space="0" w:color="auto"/>
            </w:tcBorders>
            <w:noWrap/>
            <w:vAlign w:val="center"/>
            <w:hideMark/>
          </w:tcPr>
          <w:p w14:paraId="0060B937" w14:textId="4D5A092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-0.85%</w:t>
            </w:r>
          </w:p>
        </w:tc>
        <w:tc>
          <w:tcPr>
            <w:tcW w:w="0" w:type="auto"/>
            <w:noWrap/>
            <w:vAlign w:val="center"/>
            <w:hideMark/>
          </w:tcPr>
          <w:p w14:paraId="19AE17A0" w14:textId="2EA34EC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noWrap/>
            <w:vAlign w:val="center"/>
            <w:hideMark/>
          </w:tcPr>
          <w:p w14:paraId="46CD01C9" w14:textId="17F2780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nil"/>
              <w:left w:val="single" w:sz="8" w:space="0" w:color="auto"/>
              <w:bottom w:val="nil"/>
              <w:right w:val="nil"/>
            </w:tcBorders>
            <w:noWrap/>
            <w:vAlign w:val="center"/>
            <w:hideMark/>
          </w:tcPr>
          <w:p w14:paraId="41CA47C1" w14:textId="3613459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-0.67%</w:t>
            </w:r>
          </w:p>
        </w:tc>
        <w:tc>
          <w:tcPr>
            <w:tcW w:w="0" w:type="auto"/>
            <w:noWrap/>
            <w:vAlign w:val="center"/>
            <w:hideMark/>
          </w:tcPr>
          <w:p w14:paraId="082F8AF6" w14:textId="3A432C2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noWrap/>
            <w:vAlign w:val="center"/>
            <w:hideMark/>
          </w:tcPr>
          <w:p w14:paraId="22F2BCA9" w14:textId="4A675E4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-0.90%</w:t>
            </w:r>
          </w:p>
        </w:tc>
        <w:tc>
          <w:tcPr>
            <w:tcW w:w="0" w:type="auto"/>
            <w:noWrap/>
            <w:vAlign w:val="center"/>
            <w:hideMark/>
          </w:tcPr>
          <w:p w14:paraId="553C6933" w14:textId="62E910C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nil"/>
              <w:left w:val="nil"/>
              <w:bottom w:val="nil"/>
              <w:right w:val="single" w:sz="8" w:space="0" w:color="auto"/>
            </w:tcBorders>
            <w:noWrap/>
            <w:vAlign w:val="center"/>
            <w:hideMark/>
          </w:tcPr>
          <w:p w14:paraId="099CA026" w14:textId="52C62D3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7353E" w14:paraId="270D71D2"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9BB6E61" w14:textId="77777777" w:rsidR="0077353E" w:rsidRDefault="0077353E" w:rsidP="0077353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68663B7" w14:textId="71E147A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-0.62%</w:t>
            </w:r>
          </w:p>
        </w:tc>
        <w:tc>
          <w:tcPr>
            <w:tcW w:w="0" w:type="auto"/>
            <w:tcBorders>
              <w:top w:val="single" w:sz="8" w:space="0" w:color="auto"/>
              <w:left w:val="nil"/>
              <w:bottom w:val="nil"/>
              <w:right w:val="nil"/>
            </w:tcBorders>
            <w:noWrap/>
            <w:vAlign w:val="center"/>
            <w:hideMark/>
          </w:tcPr>
          <w:p w14:paraId="4CAC5393" w14:textId="64954A4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single" w:sz="4" w:space="0" w:color="auto"/>
            </w:tcBorders>
            <w:noWrap/>
            <w:vAlign w:val="center"/>
            <w:hideMark/>
          </w:tcPr>
          <w:p w14:paraId="0A0EFE0E" w14:textId="5EF6553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tcBorders>
              <w:top w:val="single" w:sz="8" w:space="0" w:color="auto"/>
              <w:left w:val="nil"/>
              <w:bottom w:val="nil"/>
              <w:right w:val="nil"/>
            </w:tcBorders>
            <w:noWrap/>
            <w:vAlign w:val="center"/>
            <w:hideMark/>
          </w:tcPr>
          <w:p w14:paraId="7C3515C8" w14:textId="7BC27A2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nil"/>
            </w:tcBorders>
            <w:noWrap/>
            <w:vAlign w:val="center"/>
            <w:hideMark/>
          </w:tcPr>
          <w:p w14:paraId="1B918A6D" w14:textId="7D27311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single" w:sz="8" w:space="0" w:color="auto"/>
              <w:bottom w:val="nil"/>
              <w:right w:val="nil"/>
            </w:tcBorders>
            <w:noWrap/>
            <w:vAlign w:val="center"/>
            <w:hideMark/>
          </w:tcPr>
          <w:p w14:paraId="3978394F" w14:textId="51F5059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-0.54%</w:t>
            </w:r>
          </w:p>
        </w:tc>
        <w:tc>
          <w:tcPr>
            <w:tcW w:w="0" w:type="auto"/>
            <w:tcBorders>
              <w:top w:val="single" w:sz="8" w:space="0" w:color="auto"/>
              <w:left w:val="nil"/>
              <w:bottom w:val="nil"/>
              <w:right w:val="nil"/>
            </w:tcBorders>
            <w:noWrap/>
            <w:vAlign w:val="center"/>
            <w:hideMark/>
          </w:tcPr>
          <w:p w14:paraId="543B7100" w14:textId="3E176BA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single" w:sz="4" w:space="0" w:color="auto"/>
            </w:tcBorders>
            <w:noWrap/>
            <w:vAlign w:val="center"/>
            <w:hideMark/>
          </w:tcPr>
          <w:p w14:paraId="076AFD06" w14:textId="7F83284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tcBorders>
              <w:top w:val="single" w:sz="8" w:space="0" w:color="auto"/>
              <w:left w:val="nil"/>
              <w:bottom w:val="nil"/>
              <w:right w:val="nil"/>
            </w:tcBorders>
            <w:noWrap/>
            <w:vAlign w:val="center"/>
            <w:hideMark/>
          </w:tcPr>
          <w:p w14:paraId="2E797180" w14:textId="67687BB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nil"/>
              <w:bottom w:val="nil"/>
              <w:right w:val="single" w:sz="8" w:space="0" w:color="auto"/>
            </w:tcBorders>
            <w:noWrap/>
            <w:vAlign w:val="center"/>
            <w:hideMark/>
          </w:tcPr>
          <w:p w14:paraId="0403F653" w14:textId="7D65E43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7353E" w14:paraId="700480A1" w14:textId="77777777" w:rsidTr="00E44A52">
        <w:trPr>
          <w:trHeight w:val="255"/>
        </w:trPr>
        <w:tc>
          <w:tcPr>
            <w:tcW w:w="0" w:type="auto"/>
            <w:tcBorders>
              <w:top w:val="single" w:sz="8" w:space="0" w:color="auto"/>
              <w:left w:val="single" w:sz="8" w:space="0" w:color="auto"/>
              <w:bottom w:val="nil"/>
              <w:right w:val="nil"/>
            </w:tcBorders>
            <w:noWrap/>
            <w:vAlign w:val="center"/>
            <w:hideMark/>
          </w:tcPr>
          <w:p w14:paraId="49D44A73"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038EA5A" w14:textId="42A3BF3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single" w:sz="8" w:space="0" w:color="auto"/>
              <w:left w:val="nil"/>
              <w:bottom w:val="nil"/>
              <w:right w:val="nil"/>
            </w:tcBorders>
            <w:noWrap/>
            <w:vAlign w:val="center"/>
            <w:hideMark/>
          </w:tcPr>
          <w:p w14:paraId="528370F6" w14:textId="4910504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single" w:sz="8" w:space="0" w:color="auto"/>
              <w:left w:val="nil"/>
              <w:bottom w:val="nil"/>
              <w:right w:val="single" w:sz="4" w:space="0" w:color="auto"/>
            </w:tcBorders>
            <w:noWrap/>
            <w:vAlign w:val="center"/>
            <w:hideMark/>
          </w:tcPr>
          <w:p w14:paraId="1791675C" w14:textId="760381D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single" w:sz="8" w:space="0" w:color="auto"/>
              <w:left w:val="nil"/>
              <w:bottom w:val="nil"/>
              <w:right w:val="nil"/>
            </w:tcBorders>
            <w:noWrap/>
            <w:vAlign w:val="center"/>
            <w:hideMark/>
          </w:tcPr>
          <w:p w14:paraId="4036EDAB" w14:textId="5193D94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8" w:space="0" w:color="auto"/>
            </w:tcBorders>
            <w:noWrap/>
            <w:vAlign w:val="center"/>
            <w:hideMark/>
          </w:tcPr>
          <w:p w14:paraId="16488A45" w14:textId="6D1AB55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noWrap/>
            <w:vAlign w:val="center"/>
            <w:hideMark/>
          </w:tcPr>
          <w:p w14:paraId="77ED480A" w14:textId="514D959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-0.49%</w:t>
            </w:r>
          </w:p>
        </w:tc>
        <w:tc>
          <w:tcPr>
            <w:tcW w:w="0" w:type="auto"/>
            <w:tcBorders>
              <w:top w:val="single" w:sz="8" w:space="0" w:color="auto"/>
              <w:left w:val="nil"/>
              <w:bottom w:val="nil"/>
              <w:right w:val="nil"/>
            </w:tcBorders>
            <w:noWrap/>
            <w:vAlign w:val="center"/>
            <w:hideMark/>
          </w:tcPr>
          <w:p w14:paraId="64F192B4" w14:textId="04EC180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single" w:sz="8" w:space="0" w:color="auto"/>
              <w:left w:val="nil"/>
              <w:bottom w:val="nil"/>
              <w:right w:val="single" w:sz="4" w:space="0" w:color="auto"/>
            </w:tcBorders>
            <w:noWrap/>
            <w:vAlign w:val="center"/>
            <w:hideMark/>
          </w:tcPr>
          <w:p w14:paraId="2295F2F6" w14:textId="65E9078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tcBorders>
              <w:top w:val="single" w:sz="8" w:space="0" w:color="auto"/>
              <w:left w:val="nil"/>
              <w:bottom w:val="nil"/>
              <w:right w:val="nil"/>
            </w:tcBorders>
            <w:noWrap/>
            <w:vAlign w:val="center"/>
            <w:hideMark/>
          </w:tcPr>
          <w:p w14:paraId="6D968C99" w14:textId="2EDAD03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8" w:space="0" w:color="auto"/>
            </w:tcBorders>
            <w:noWrap/>
            <w:vAlign w:val="center"/>
            <w:hideMark/>
          </w:tcPr>
          <w:p w14:paraId="439CC37E" w14:textId="2A9FA58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7353E" w14:paraId="032CEE8C" w14:textId="77777777" w:rsidTr="00E44A52">
        <w:trPr>
          <w:trHeight w:val="255"/>
        </w:trPr>
        <w:tc>
          <w:tcPr>
            <w:tcW w:w="0" w:type="auto"/>
            <w:tcBorders>
              <w:top w:val="nil"/>
              <w:left w:val="single" w:sz="8" w:space="0" w:color="auto"/>
              <w:bottom w:val="single" w:sz="8" w:space="0" w:color="auto"/>
              <w:right w:val="nil"/>
            </w:tcBorders>
            <w:noWrap/>
            <w:vAlign w:val="center"/>
            <w:hideMark/>
          </w:tcPr>
          <w:p w14:paraId="77C781BE"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3BC94D89" w14:textId="46C317F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B04FD2" w14:textId="7D36C05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AF2F6F7" w14:textId="5559385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F94D1B" w14:textId="19B88AA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480FC386" w14:textId="0DEBE2F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FCCC6CB" w14:textId="1C437B5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DF32ECB" w14:textId="04FBB29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556DB71" w14:textId="6896DA9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02D52A5" w14:textId="4371D26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55C8608D" w14:textId="4D0091A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59E4E9AD" w14:textId="57F3FCA0" w:rsidR="00E333F6" w:rsidRPr="009E4A48" w:rsidRDefault="00E333F6" w:rsidP="00E333F6">
      <w:pPr>
        <w:rPr>
          <w:lang w:val="en-CA"/>
        </w:rPr>
      </w:pPr>
      <w:r>
        <w:rPr>
          <w:lang w:val="en-CA"/>
        </w:rPr>
        <w:t xml:space="preserve">This contribution reports the results of integrating affine merge enhancement in JVET-J0024 to BMS1.0. </w:t>
      </w:r>
      <w:r>
        <w:rPr>
          <w:lang w:val="en-CA" w:eastAsia="zh-CN"/>
        </w:rPr>
        <w:t xml:space="preserve">Simulation results reportedly show on average 1.13%/0.62% </w:t>
      </w:r>
      <w:proofErr w:type="spellStart"/>
      <w:r>
        <w:rPr>
          <w:lang w:val="en-CA" w:eastAsia="zh-CN"/>
        </w:rPr>
        <w:t>luma</w:t>
      </w:r>
      <w:proofErr w:type="spellEnd"/>
      <w:r>
        <w:rPr>
          <w:lang w:val="en-CA" w:eastAsia="zh-CN"/>
        </w:rPr>
        <w:t xml:space="preserve"> BD-rate gain with 13%/16% encoding time and 4%/5% decoding time increase in RA/LB configurations when compared to VTM </w:t>
      </w:r>
      <w:r w:rsidR="0046578F">
        <w:rPr>
          <w:rFonts w:hint="eastAsia"/>
          <w:lang w:val="en-CA" w:eastAsia="zh-CN"/>
        </w:rPr>
        <w:t>with</w:t>
      </w:r>
      <w:r w:rsidR="0046578F">
        <w:rPr>
          <w:lang w:val="en-CA" w:eastAsia="zh-CN"/>
        </w:rPr>
        <w:t xml:space="preserve"> affine on</w:t>
      </w:r>
      <w:r>
        <w:rPr>
          <w:lang w:val="en-CA" w:eastAsia="zh-CN"/>
        </w:rPr>
        <w:t xml:space="preserve">, and 0.86%/0.54% </w:t>
      </w:r>
      <w:proofErr w:type="spellStart"/>
      <w:r>
        <w:rPr>
          <w:lang w:val="en-CA" w:eastAsia="zh-CN"/>
        </w:rPr>
        <w:t>luma</w:t>
      </w:r>
      <w:proofErr w:type="spellEnd"/>
      <w:r>
        <w:rPr>
          <w:lang w:val="en-CA" w:eastAsia="zh-CN"/>
        </w:rPr>
        <w:t xml:space="preserve"> BD-rate drop with 11%/17% encoding time and 1%/1% decoding time increase in RA/LB con</w:t>
      </w:r>
      <w:r w:rsidR="0046578F">
        <w:rPr>
          <w:lang w:val="en-CA" w:eastAsia="zh-CN"/>
        </w:rPr>
        <w:t>figurations when compared to BMS1.0</w:t>
      </w:r>
      <w:r>
        <w:rPr>
          <w:lang w:val="en-CA" w:eastAsia="zh-CN"/>
        </w:rPr>
        <w:t>.</w:t>
      </w:r>
    </w:p>
    <w:p w14:paraId="44B6A732" w14:textId="05C613CE" w:rsidR="00E333F6" w:rsidRPr="009E4A48" w:rsidRDefault="00E333F6" w:rsidP="00F64DB8">
      <w:pPr>
        <w:rPr>
          <w:lang w:val="en-CA" w:eastAsia="zh-CN"/>
        </w:rPr>
      </w:pPr>
      <w:r>
        <w:rPr>
          <w:rFonts w:hint="eastAsia"/>
          <w:lang w:val="en-CA" w:eastAsia="zh-CN"/>
        </w:rPr>
        <w:t xml:space="preserve">We propose to adopt </w:t>
      </w:r>
      <w:r w:rsidR="00E82F81">
        <w:rPr>
          <w:lang w:val="en-CA" w:eastAsia="zh-CN"/>
        </w:rPr>
        <w:t xml:space="preserve">this </w:t>
      </w:r>
      <w:r>
        <w:rPr>
          <w:lang w:val="en-CA" w:eastAsia="zh-CN"/>
        </w:rPr>
        <w:t>affine merge enhancement into the test model.</w:t>
      </w:r>
    </w:p>
    <w:p w14:paraId="106B7EBE" w14:textId="77777777" w:rsidR="00522D29" w:rsidRDefault="00522D29" w:rsidP="00522D29">
      <w:pPr>
        <w:pStyle w:val="1"/>
        <w:rPr>
          <w:lang w:val="en-CA"/>
        </w:rPr>
      </w:pPr>
      <w:r>
        <w:rPr>
          <w:lang w:val="en-CA"/>
        </w:rPr>
        <w:lastRenderedPageBreak/>
        <w:t>References</w:t>
      </w:r>
    </w:p>
    <w:p w14:paraId="32D8FD9D" w14:textId="478E2F07" w:rsidR="00D44FF1" w:rsidRDefault="00D44FF1" w:rsidP="00D44FF1">
      <w:pPr>
        <w:numPr>
          <w:ilvl w:val="0"/>
          <w:numId w:val="12"/>
        </w:numPr>
        <w:tabs>
          <w:tab w:val="clear" w:pos="720"/>
          <w:tab w:val="clear" w:pos="1800"/>
          <w:tab w:val="clear" w:pos="4320"/>
        </w:tabs>
        <w:rPr>
          <w:szCs w:val="22"/>
          <w:lang w:val="en-CA"/>
        </w:rPr>
      </w:pPr>
      <w:bookmarkStart w:id="10" w:name="_Ref518317574"/>
      <w:bookmarkStart w:id="11" w:name="_Ref510172290"/>
      <w:bookmarkStart w:id="12" w:name="_Ref518249228"/>
      <w:r>
        <w:rPr>
          <w:szCs w:val="22"/>
          <w:lang w:val="en-CA" w:eastAsia="zh-CN"/>
        </w:rPr>
        <w:t>“</w:t>
      </w:r>
      <w:r w:rsidRPr="00D44FF1">
        <w:rPr>
          <w:szCs w:val="22"/>
          <w:lang w:val="en-CA" w:eastAsia="zh-CN"/>
        </w:rPr>
        <w:t xml:space="preserve">Description of SDR, HDR and 360° video coding technology proposal by Samsung, Huawei, </w:t>
      </w:r>
      <w:proofErr w:type="spellStart"/>
      <w:r w:rsidRPr="00D44FF1">
        <w:rPr>
          <w:szCs w:val="22"/>
          <w:lang w:val="en-CA" w:eastAsia="zh-CN"/>
        </w:rPr>
        <w:t>GoPro</w:t>
      </w:r>
      <w:proofErr w:type="spellEnd"/>
      <w:r w:rsidRPr="00D44FF1">
        <w:rPr>
          <w:szCs w:val="22"/>
          <w:lang w:val="en-CA" w:eastAsia="zh-CN"/>
        </w:rPr>
        <w:t xml:space="preserve">, and </w:t>
      </w:r>
      <w:proofErr w:type="spellStart"/>
      <w:r w:rsidRPr="00D44FF1">
        <w:rPr>
          <w:szCs w:val="22"/>
          <w:lang w:val="en-CA" w:eastAsia="zh-CN"/>
        </w:rPr>
        <w:t>HiSilicon</w:t>
      </w:r>
      <w:proofErr w:type="spellEnd"/>
      <w:r w:rsidRPr="00D44FF1">
        <w:rPr>
          <w:szCs w:val="22"/>
          <w:lang w:val="en-CA" w:eastAsia="zh-CN"/>
        </w:rPr>
        <w:t xml:space="preserve"> – mobil</w:t>
      </w:r>
      <w:r>
        <w:rPr>
          <w:szCs w:val="22"/>
          <w:lang w:val="en-CA" w:eastAsia="zh-CN"/>
        </w:rPr>
        <w:t>e application scenario”, JVET-J0024, April 2018</w:t>
      </w:r>
      <w:bookmarkEnd w:id="10"/>
    </w:p>
    <w:p w14:paraId="06E9FECB" w14:textId="71645E6F" w:rsidR="00522D29" w:rsidRDefault="001B1039" w:rsidP="001B1039">
      <w:pPr>
        <w:numPr>
          <w:ilvl w:val="0"/>
          <w:numId w:val="12"/>
        </w:numPr>
        <w:tabs>
          <w:tab w:val="clear" w:pos="720"/>
          <w:tab w:val="clear" w:pos="1800"/>
        </w:tabs>
        <w:rPr>
          <w:szCs w:val="22"/>
          <w:lang w:val="en-CA"/>
        </w:rPr>
      </w:pPr>
      <w:bookmarkStart w:id="13" w:name="_Ref518317688"/>
      <w:r>
        <w:rPr>
          <w:szCs w:val="22"/>
          <w:lang w:val="en-CA"/>
        </w:rPr>
        <w:t xml:space="preserve">J. Chen, E. Alshina, </w:t>
      </w:r>
      <w:bookmarkEnd w:id="11"/>
      <w:r>
        <w:rPr>
          <w:szCs w:val="22"/>
          <w:lang w:val="en-CA"/>
        </w:rPr>
        <w:t>G. J. Sullivan, J-R. Ohm, “</w:t>
      </w:r>
      <w:r w:rsidRPr="001B1039">
        <w:rPr>
          <w:szCs w:val="22"/>
          <w:lang w:val="en-CA"/>
        </w:rPr>
        <w:t>Algorithm Description of Joint Exploration Test Model 7 (JEM 7)</w:t>
      </w:r>
      <w:r>
        <w:rPr>
          <w:szCs w:val="22"/>
          <w:lang w:val="en-CA"/>
        </w:rPr>
        <w:t>”, JVET-G1001, July 2017</w:t>
      </w:r>
      <w:r w:rsidR="00043515">
        <w:rPr>
          <w:szCs w:val="22"/>
          <w:lang w:val="en-CA"/>
        </w:rPr>
        <w:t>.</w:t>
      </w:r>
      <w:bookmarkEnd w:id="12"/>
      <w:bookmarkEnd w:id="13"/>
    </w:p>
    <w:p w14:paraId="639AC555" w14:textId="621CAF49" w:rsidR="00BE69EA" w:rsidRDefault="00E61737" w:rsidP="00BE69EA">
      <w:pPr>
        <w:numPr>
          <w:ilvl w:val="0"/>
          <w:numId w:val="12"/>
        </w:numPr>
        <w:tabs>
          <w:tab w:val="clear" w:pos="720"/>
          <w:tab w:val="clear" w:pos="1800"/>
        </w:tabs>
        <w:rPr>
          <w:szCs w:val="22"/>
          <w:lang w:val="en-CA"/>
        </w:rPr>
      </w:pPr>
      <w:bookmarkStart w:id="14" w:name="_Ref518249375"/>
      <w:r>
        <w:t xml:space="preserve">BMS reference software, </w:t>
      </w:r>
      <w:hyperlink r:id="rId17" w:history="1">
        <w:r w:rsidR="00BE69EA" w:rsidRPr="00EB7E7D">
          <w:rPr>
            <w:rStyle w:val="a6"/>
            <w:szCs w:val="22"/>
            <w:lang w:val="en-CA"/>
          </w:rPr>
          <w:t>https://jvet.hhi.fraunhofer.de/svn/svn_VVCSoftware_BMS/tags/BMS-1.0/</w:t>
        </w:r>
      </w:hyperlink>
      <w:bookmarkEnd w:id="14"/>
    </w:p>
    <w:p w14:paraId="378E914C" w14:textId="3287C42F" w:rsidR="00522D29" w:rsidRDefault="001E2BAF" w:rsidP="00E44A52">
      <w:pPr>
        <w:numPr>
          <w:ilvl w:val="0"/>
          <w:numId w:val="12"/>
        </w:numPr>
        <w:tabs>
          <w:tab w:val="clear" w:pos="720"/>
          <w:tab w:val="clear" w:pos="1800"/>
        </w:tabs>
      </w:pPr>
      <w:bookmarkStart w:id="15" w:name="_Ref518249327"/>
      <w:r>
        <w:rPr>
          <w:szCs w:val="22"/>
          <w:lang w:val="en-CA"/>
        </w:rPr>
        <w:t xml:space="preserve">H. Yang, S. Liu, K. Zhang, </w:t>
      </w:r>
      <w:r w:rsidR="00654B44" w:rsidRPr="00654B44">
        <w:rPr>
          <w:szCs w:val="22"/>
          <w:lang w:val="en-CA"/>
        </w:rPr>
        <w:t xml:space="preserve">“Description of </w:t>
      </w:r>
      <w:r>
        <w:rPr>
          <w:szCs w:val="22"/>
          <w:lang w:val="en-CA"/>
        </w:rPr>
        <w:t>CE4</w:t>
      </w:r>
      <w:r w:rsidR="00654B44" w:rsidRPr="00654B44">
        <w:rPr>
          <w:szCs w:val="22"/>
          <w:lang w:val="en-CA"/>
        </w:rPr>
        <w:t>: Inter prediction and motion vector coding”,</w:t>
      </w:r>
      <w:r w:rsidR="00043515">
        <w:rPr>
          <w:szCs w:val="22"/>
          <w:lang w:val="en-CA"/>
        </w:rPr>
        <w:t xml:space="preserve"> JVET-J1024, April 2018.</w:t>
      </w:r>
      <w:bookmarkEnd w:id="15"/>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C77C0" w14:textId="77777777" w:rsidR="00EB6208" w:rsidRDefault="00EB6208">
      <w:r>
        <w:separator/>
      </w:r>
    </w:p>
  </w:endnote>
  <w:endnote w:type="continuationSeparator" w:id="0">
    <w:p w14:paraId="48306436" w14:textId="77777777" w:rsidR="00EB6208" w:rsidRDefault="00EB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E333F6" w:rsidRPr="00C00DDE" w:rsidRDefault="00E333F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D6595">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F08AA">
      <w:rPr>
        <w:rStyle w:val="a5"/>
        <w:noProof/>
      </w:rPr>
      <w:t>2018-07-03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594FA" w14:textId="77777777" w:rsidR="00EB6208" w:rsidRDefault="00EB6208">
      <w:r>
        <w:separator/>
      </w:r>
    </w:p>
  </w:footnote>
  <w:footnote w:type="continuationSeparator" w:id="0">
    <w:p w14:paraId="7B24C84E" w14:textId="77777777" w:rsidR="00EB6208" w:rsidRDefault="00EB62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055946"/>
    <w:multiLevelType w:val="hybridMultilevel"/>
    <w:tmpl w:val="D1008DBC"/>
    <w:lvl w:ilvl="0" w:tplc="5DF87CE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AA24D3"/>
    <w:multiLevelType w:val="hybridMultilevel"/>
    <w:tmpl w:val="3FF40962"/>
    <w:lvl w:ilvl="0" w:tplc="7458C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11"/>
  </w:num>
  <w:num w:numId="13">
    <w:abstractNumId w:val="7"/>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127B7"/>
    <w:rsid w:val="000308A3"/>
    <w:rsid w:val="00043515"/>
    <w:rsid w:val="000458BC"/>
    <w:rsid w:val="00045C41"/>
    <w:rsid w:val="00046C03"/>
    <w:rsid w:val="00047277"/>
    <w:rsid w:val="0006221B"/>
    <w:rsid w:val="00062BBA"/>
    <w:rsid w:val="00065039"/>
    <w:rsid w:val="0007614F"/>
    <w:rsid w:val="000A7A6B"/>
    <w:rsid w:val="000B0C0F"/>
    <w:rsid w:val="000B1C6B"/>
    <w:rsid w:val="000B4A22"/>
    <w:rsid w:val="000B4FF9"/>
    <w:rsid w:val="000C09AC"/>
    <w:rsid w:val="000E00F3"/>
    <w:rsid w:val="000F158C"/>
    <w:rsid w:val="00102F3D"/>
    <w:rsid w:val="00121580"/>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039"/>
    <w:rsid w:val="001B4E28"/>
    <w:rsid w:val="001B6674"/>
    <w:rsid w:val="001C3525"/>
    <w:rsid w:val="001C3AFB"/>
    <w:rsid w:val="001D1BD2"/>
    <w:rsid w:val="001E0248"/>
    <w:rsid w:val="001E02BE"/>
    <w:rsid w:val="001E2BAF"/>
    <w:rsid w:val="001E3B37"/>
    <w:rsid w:val="001F2594"/>
    <w:rsid w:val="00201CFB"/>
    <w:rsid w:val="002055A6"/>
    <w:rsid w:val="00206460"/>
    <w:rsid w:val="002069B4"/>
    <w:rsid w:val="00215DFC"/>
    <w:rsid w:val="00220D30"/>
    <w:rsid w:val="002212DF"/>
    <w:rsid w:val="002223EE"/>
    <w:rsid w:val="00222CD4"/>
    <w:rsid w:val="00225016"/>
    <w:rsid w:val="002264A6"/>
    <w:rsid w:val="002275D9"/>
    <w:rsid w:val="00227BA7"/>
    <w:rsid w:val="0023011C"/>
    <w:rsid w:val="002375C1"/>
    <w:rsid w:val="00263398"/>
    <w:rsid w:val="002663BB"/>
    <w:rsid w:val="00266F06"/>
    <w:rsid w:val="00275BCF"/>
    <w:rsid w:val="0028198D"/>
    <w:rsid w:val="00291E36"/>
    <w:rsid w:val="00292257"/>
    <w:rsid w:val="002A54E0"/>
    <w:rsid w:val="002A5800"/>
    <w:rsid w:val="002B1595"/>
    <w:rsid w:val="002B191D"/>
    <w:rsid w:val="002D0AF6"/>
    <w:rsid w:val="002F164D"/>
    <w:rsid w:val="00301264"/>
    <w:rsid w:val="003021BC"/>
    <w:rsid w:val="00306206"/>
    <w:rsid w:val="00317D85"/>
    <w:rsid w:val="00327C56"/>
    <w:rsid w:val="003315A1"/>
    <w:rsid w:val="003373EC"/>
    <w:rsid w:val="00342FF4"/>
    <w:rsid w:val="00346148"/>
    <w:rsid w:val="00351615"/>
    <w:rsid w:val="003669EA"/>
    <w:rsid w:val="003706CC"/>
    <w:rsid w:val="00377710"/>
    <w:rsid w:val="003945DA"/>
    <w:rsid w:val="003A2D8E"/>
    <w:rsid w:val="003A7CE6"/>
    <w:rsid w:val="003B69FF"/>
    <w:rsid w:val="003C20E4"/>
    <w:rsid w:val="003D6342"/>
    <w:rsid w:val="003D6595"/>
    <w:rsid w:val="003E6F90"/>
    <w:rsid w:val="003E73ED"/>
    <w:rsid w:val="003F44C2"/>
    <w:rsid w:val="003F5D0F"/>
    <w:rsid w:val="00414101"/>
    <w:rsid w:val="00416840"/>
    <w:rsid w:val="004219CF"/>
    <w:rsid w:val="004234F0"/>
    <w:rsid w:val="00433DDB"/>
    <w:rsid w:val="00435A29"/>
    <w:rsid w:val="00437619"/>
    <w:rsid w:val="00452B6D"/>
    <w:rsid w:val="0046578F"/>
    <w:rsid w:val="00465A1E"/>
    <w:rsid w:val="00475CEB"/>
    <w:rsid w:val="004A2A63"/>
    <w:rsid w:val="004B210C"/>
    <w:rsid w:val="004D405F"/>
    <w:rsid w:val="004E48A6"/>
    <w:rsid w:val="004E4F4F"/>
    <w:rsid w:val="004E6789"/>
    <w:rsid w:val="004F61E3"/>
    <w:rsid w:val="00502E10"/>
    <w:rsid w:val="00507DCB"/>
    <w:rsid w:val="0051015C"/>
    <w:rsid w:val="00516CF1"/>
    <w:rsid w:val="00522D29"/>
    <w:rsid w:val="005267A3"/>
    <w:rsid w:val="00531AE9"/>
    <w:rsid w:val="00541C86"/>
    <w:rsid w:val="00550A66"/>
    <w:rsid w:val="00567EC7"/>
    <w:rsid w:val="00570013"/>
    <w:rsid w:val="005801A2"/>
    <w:rsid w:val="0058668A"/>
    <w:rsid w:val="00591B6F"/>
    <w:rsid w:val="005952A5"/>
    <w:rsid w:val="005A33A1"/>
    <w:rsid w:val="005A7F74"/>
    <w:rsid w:val="005B217D"/>
    <w:rsid w:val="005B543E"/>
    <w:rsid w:val="005C385F"/>
    <w:rsid w:val="005E1AC6"/>
    <w:rsid w:val="005E4431"/>
    <w:rsid w:val="005F5BF3"/>
    <w:rsid w:val="005F6F1B"/>
    <w:rsid w:val="00615995"/>
    <w:rsid w:val="00616155"/>
    <w:rsid w:val="0062131C"/>
    <w:rsid w:val="006216F7"/>
    <w:rsid w:val="00624B33"/>
    <w:rsid w:val="0063041A"/>
    <w:rsid w:val="00630AA2"/>
    <w:rsid w:val="00634553"/>
    <w:rsid w:val="00646707"/>
    <w:rsid w:val="00654B44"/>
    <w:rsid w:val="00657F7E"/>
    <w:rsid w:val="00662E58"/>
    <w:rsid w:val="006637F2"/>
    <w:rsid w:val="006642A5"/>
    <w:rsid w:val="00664BE9"/>
    <w:rsid w:val="00664DCF"/>
    <w:rsid w:val="006A33D6"/>
    <w:rsid w:val="006C5D39"/>
    <w:rsid w:val="006D6D9B"/>
    <w:rsid w:val="006E2810"/>
    <w:rsid w:val="006E5417"/>
    <w:rsid w:val="006E7424"/>
    <w:rsid w:val="006F0794"/>
    <w:rsid w:val="007023DE"/>
    <w:rsid w:val="00712F60"/>
    <w:rsid w:val="0071539A"/>
    <w:rsid w:val="00720E3B"/>
    <w:rsid w:val="00726229"/>
    <w:rsid w:val="00742844"/>
    <w:rsid w:val="0074393F"/>
    <w:rsid w:val="00745F6B"/>
    <w:rsid w:val="0075585E"/>
    <w:rsid w:val="00770571"/>
    <w:rsid w:val="0077353E"/>
    <w:rsid w:val="007768FF"/>
    <w:rsid w:val="007824D3"/>
    <w:rsid w:val="00783AF7"/>
    <w:rsid w:val="00796EE3"/>
    <w:rsid w:val="007A7D29"/>
    <w:rsid w:val="007B4AB8"/>
    <w:rsid w:val="007D1181"/>
    <w:rsid w:val="007E01A3"/>
    <w:rsid w:val="007E1912"/>
    <w:rsid w:val="007F1F8B"/>
    <w:rsid w:val="007F67A1"/>
    <w:rsid w:val="00806EBD"/>
    <w:rsid w:val="00811811"/>
    <w:rsid w:val="00811C05"/>
    <w:rsid w:val="008206C8"/>
    <w:rsid w:val="00835A32"/>
    <w:rsid w:val="0086387C"/>
    <w:rsid w:val="00864783"/>
    <w:rsid w:val="00874A6C"/>
    <w:rsid w:val="008752CD"/>
    <w:rsid w:val="00876C65"/>
    <w:rsid w:val="00877B46"/>
    <w:rsid w:val="008A4B4C"/>
    <w:rsid w:val="008C239F"/>
    <w:rsid w:val="008E480C"/>
    <w:rsid w:val="00907757"/>
    <w:rsid w:val="009212B0"/>
    <w:rsid w:val="00921FA1"/>
    <w:rsid w:val="009234A5"/>
    <w:rsid w:val="00933453"/>
    <w:rsid w:val="009336F7"/>
    <w:rsid w:val="0093636C"/>
    <w:rsid w:val="009374A7"/>
    <w:rsid w:val="00955F6D"/>
    <w:rsid w:val="009576FB"/>
    <w:rsid w:val="0097249A"/>
    <w:rsid w:val="00977C16"/>
    <w:rsid w:val="009830AB"/>
    <w:rsid w:val="0098551D"/>
    <w:rsid w:val="0099518F"/>
    <w:rsid w:val="009A523D"/>
    <w:rsid w:val="009B02A1"/>
    <w:rsid w:val="009C6AE5"/>
    <w:rsid w:val="009D6EC8"/>
    <w:rsid w:val="009D7CE6"/>
    <w:rsid w:val="009E4A48"/>
    <w:rsid w:val="009F496B"/>
    <w:rsid w:val="00A01439"/>
    <w:rsid w:val="00A02E61"/>
    <w:rsid w:val="00A05CFF"/>
    <w:rsid w:val="00A13048"/>
    <w:rsid w:val="00A41BC5"/>
    <w:rsid w:val="00A46843"/>
    <w:rsid w:val="00A54AF3"/>
    <w:rsid w:val="00A56B97"/>
    <w:rsid w:val="00A6093D"/>
    <w:rsid w:val="00A767DC"/>
    <w:rsid w:val="00A76A6D"/>
    <w:rsid w:val="00A83253"/>
    <w:rsid w:val="00A92F64"/>
    <w:rsid w:val="00AA02F8"/>
    <w:rsid w:val="00AA6E84"/>
    <w:rsid w:val="00AB1A1C"/>
    <w:rsid w:val="00AB374E"/>
    <w:rsid w:val="00AD05A8"/>
    <w:rsid w:val="00AE341B"/>
    <w:rsid w:val="00B01905"/>
    <w:rsid w:val="00B07CA7"/>
    <w:rsid w:val="00B1279A"/>
    <w:rsid w:val="00B325FD"/>
    <w:rsid w:val="00B4194A"/>
    <w:rsid w:val="00B437E8"/>
    <w:rsid w:val="00B5222E"/>
    <w:rsid w:val="00B53179"/>
    <w:rsid w:val="00B57A23"/>
    <w:rsid w:val="00B600CD"/>
    <w:rsid w:val="00B61C96"/>
    <w:rsid w:val="00B73A2A"/>
    <w:rsid w:val="00B74BB9"/>
    <w:rsid w:val="00B75A51"/>
    <w:rsid w:val="00B76A48"/>
    <w:rsid w:val="00B827C6"/>
    <w:rsid w:val="00B83F9C"/>
    <w:rsid w:val="00B94B06"/>
    <w:rsid w:val="00B94C28"/>
    <w:rsid w:val="00BC10BA"/>
    <w:rsid w:val="00BC5AFD"/>
    <w:rsid w:val="00BE1F14"/>
    <w:rsid w:val="00BE69EA"/>
    <w:rsid w:val="00BF035B"/>
    <w:rsid w:val="00C00DDE"/>
    <w:rsid w:val="00C014A2"/>
    <w:rsid w:val="00C04F43"/>
    <w:rsid w:val="00C0596B"/>
    <w:rsid w:val="00C0609D"/>
    <w:rsid w:val="00C101E7"/>
    <w:rsid w:val="00C115AB"/>
    <w:rsid w:val="00C26CCB"/>
    <w:rsid w:val="00C30249"/>
    <w:rsid w:val="00C3723B"/>
    <w:rsid w:val="00C42466"/>
    <w:rsid w:val="00C57EEE"/>
    <w:rsid w:val="00C606C9"/>
    <w:rsid w:val="00C750DF"/>
    <w:rsid w:val="00C80288"/>
    <w:rsid w:val="00C84003"/>
    <w:rsid w:val="00C90650"/>
    <w:rsid w:val="00C97D78"/>
    <w:rsid w:val="00CA4AF3"/>
    <w:rsid w:val="00CB51FB"/>
    <w:rsid w:val="00CC2AAE"/>
    <w:rsid w:val="00CC5A42"/>
    <w:rsid w:val="00CD0EAB"/>
    <w:rsid w:val="00CE5E02"/>
    <w:rsid w:val="00CE69F0"/>
    <w:rsid w:val="00CF34DB"/>
    <w:rsid w:val="00CF558F"/>
    <w:rsid w:val="00D010C0"/>
    <w:rsid w:val="00D073E2"/>
    <w:rsid w:val="00D17068"/>
    <w:rsid w:val="00D3700F"/>
    <w:rsid w:val="00D446EC"/>
    <w:rsid w:val="00D44FF1"/>
    <w:rsid w:val="00D51BF0"/>
    <w:rsid w:val="00D531DB"/>
    <w:rsid w:val="00D55942"/>
    <w:rsid w:val="00D807BF"/>
    <w:rsid w:val="00D82FCC"/>
    <w:rsid w:val="00DA17FC"/>
    <w:rsid w:val="00DA7887"/>
    <w:rsid w:val="00DB2C26"/>
    <w:rsid w:val="00DD02F4"/>
    <w:rsid w:val="00DD6622"/>
    <w:rsid w:val="00DE1C7C"/>
    <w:rsid w:val="00DE6B43"/>
    <w:rsid w:val="00DF7301"/>
    <w:rsid w:val="00E11923"/>
    <w:rsid w:val="00E262D4"/>
    <w:rsid w:val="00E333F6"/>
    <w:rsid w:val="00E33B03"/>
    <w:rsid w:val="00E36250"/>
    <w:rsid w:val="00E44A52"/>
    <w:rsid w:val="00E47396"/>
    <w:rsid w:val="00E47F2D"/>
    <w:rsid w:val="00E54511"/>
    <w:rsid w:val="00E61737"/>
    <w:rsid w:val="00E61DAC"/>
    <w:rsid w:val="00E72B80"/>
    <w:rsid w:val="00E75FE3"/>
    <w:rsid w:val="00E76E1A"/>
    <w:rsid w:val="00E82F81"/>
    <w:rsid w:val="00E86C4C"/>
    <w:rsid w:val="00E907A3"/>
    <w:rsid w:val="00E921AA"/>
    <w:rsid w:val="00EA5AE0"/>
    <w:rsid w:val="00EB56E1"/>
    <w:rsid w:val="00EB6208"/>
    <w:rsid w:val="00EB7AB1"/>
    <w:rsid w:val="00EE7CD8"/>
    <w:rsid w:val="00EF48CC"/>
    <w:rsid w:val="00F00801"/>
    <w:rsid w:val="00F2488D"/>
    <w:rsid w:val="00F25CF3"/>
    <w:rsid w:val="00F5247A"/>
    <w:rsid w:val="00F56220"/>
    <w:rsid w:val="00F601A0"/>
    <w:rsid w:val="00F628C9"/>
    <w:rsid w:val="00F64DB8"/>
    <w:rsid w:val="00F712E9"/>
    <w:rsid w:val="00F71304"/>
    <w:rsid w:val="00F73032"/>
    <w:rsid w:val="00F848FC"/>
    <w:rsid w:val="00F906F6"/>
    <w:rsid w:val="00F9282A"/>
    <w:rsid w:val="00F93288"/>
    <w:rsid w:val="00F96BAD"/>
    <w:rsid w:val="00FA139D"/>
    <w:rsid w:val="00FB0E84"/>
    <w:rsid w:val="00FB635A"/>
    <w:rsid w:val="00FC2405"/>
    <w:rsid w:val="00FD01C2"/>
    <w:rsid w:val="00FE595C"/>
    <w:rsid w:val="00FF08AA"/>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062BBA"/>
    <w:rPr>
      <w:rFonts w:asciiTheme="majorHAnsi" w:eastAsia="黑体" w:hAnsiTheme="majorHAnsi" w:cstheme="majorBidi"/>
      <w:sz w:val="20"/>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634553"/>
    <w:rPr>
      <w:rFonts w:asciiTheme="majorHAnsi" w:eastAsia="黑体" w:hAnsiTheme="majorHAnsi" w:cstheme="majorBidi"/>
    </w:rPr>
  </w:style>
  <w:style w:type="paragraph" w:styleId="ac">
    <w:name w:val="List Paragraph"/>
    <w:basedOn w:val="a"/>
    <w:link w:val="Char1"/>
    <w:uiPriority w:val="34"/>
    <w:qFormat/>
    <w:rsid w:val="00634553"/>
    <w:pPr>
      <w:ind w:left="720"/>
      <w:contextualSpacing/>
    </w:pPr>
    <w:rPr>
      <w:rFonts w:eastAsia="宋体"/>
    </w:rPr>
  </w:style>
  <w:style w:type="character" w:customStyle="1" w:styleId="Char1">
    <w:name w:val="列出段落 Char"/>
    <w:link w:val="ac"/>
    <w:uiPriority w:val="34"/>
    <w:rsid w:val="00634553"/>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841623106">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1795323521">
      <w:bodyDiv w:val="1"/>
      <w:marLeft w:val="0"/>
      <w:marRight w:val="0"/>
      <w:marTop w:val="0"/>
      <w:marBottom w:val="0"/>
      <w:divBdr>
        <w:top w:val="none" w:sz="0" w:space="0" w:color="auto"/>
        <w:left w:val="none" w:sz="0" w:space="0" w:color="auto"/>
        <w:bottom w:val="none" w:sz="0" w:space="0" w:color="auto"/>
        <w:right w:val="none" w:sz="0" w:space="0" w:color="auto"/>
      </w:divBdr>
    </w:div>
    <w:div w:id="188921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https://jvet.hhi.fraunhofer.de/svn/svn_VVCSoftware_BMS/tags/BMS-1.0/" TargetMode="Externa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chenhuanbang@hua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6C2C0-5198-4788-B4A3-661B63449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2019</Words>
  <Characters>11513</Characters>
  <Application>Microsoft Office Word</Application>
  <DocSecurity>0</DocSecurity>
  <Lines>95</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41</cp:revision>
  <cp:lastPrinted>1900-01-01T08:00:00Z</cp:lastPrinted>
  <dcterms:created xsi:type="dcterms:W3CDTF">2018-07-02T09:53:00Z</dcterms:created>
  <dcterms:modified xsi:type="dcterms:W3CDTF">2018-07-03T04:44:00Z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(3)kq1igt+kTG+b4ndbRD260c+dO+gQvvUF5zQwG5jvHBtFIUrlYsEEgcVoUWRtop2xNVOZNnRx
qfnJfIQUoEBevpYS3hfck/yLLn4HnByLoSsdYXLVZeH7/yYckwPHYcYdyV/NPq5Pq7ftYdii
9+FVSzRJX+5KnfkQjDK0DDk4N7ILjr66w7M8BqGWL/WiqDNacIqzfqCpdQCNVCAHpVC+VEw7
OXkpVY959pSYHYzxdJ</vt:lpwstr>
  </property>
  <property fmtid="{D5CDD505-2E9C-101B-9397-08002B2CF9AE}" pid="3" name="_2015_ms_pID_7253431">
    <vt:lpwstr>pf+9EDwCHi3+FNv1n3H10LoQxoIuIhsU0Hm0VASXu2WQ2UNGVfnwqD
f6HpmJnAlqGR/mQiIsSRWWjGwWp5BYNXQtU4s5yUDjT+yHb/by6rfYalKyl670RYO1hIyPPU
FIJ4K+W0Dfhw2L/XWuUtngrIp4pG3poowS1lfjsli9dSzYqm4b1XyMB88Fdypb1gUADE17D5
gwgnoK8VHbDCDdEFAGMIVpXecdICIg4W8cht</vt:lpwstr>
  </property>
  <property fmtid="{D5CDD505-2E9C-101B-9397-08002B2CF9AE}" pid="4" name="_2015_ms_pID_7253432">
    <vt:lpwstr>b/xQ12mDVCb/sh6oryf5Kt0=</vt:lpwstr>
  </property>
</Properties>
</file>