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39C5422" w:rsidR="006C5D39" w:rsidRPr="005B217D" w:rsidRDefault="00C23E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121AAA4">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3581B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a9LZ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X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iHpXbUnP+4pzk8qkZzXvztZbPRl0OJVPvy&#10;eJLDh4VR+I9mXUImqjx++3B7K576yWUjk+Y4PrZeY3Ft6i/Tro2e1MtpOZN3S3I7xQBEH65XZS80&#10;p/Wr76t/IwJsPg1c9NfqULx9rQO/hsf55uMHOP7/4eXJ4eSHE6FZnJMdAiF3yHp2OHl3ou8TgkYH&#10;mtlBAZ2tgazb5ZgOjBKnczEeD8xnh6zrOqYDI8tBy+mYEI46x6wADScGneOgZR0TwjLsmKuAQ+Lc&#10;N6gxpaVl9nIZTG5puQ0OjJet5fdyfjWe3tIyfL0KSLUsX84uAlItz7dACJaW6cvhLCDVcv2wBKPq&#10;2L5tY1KIo+xsPwskYe3YvgaisLZsPwt4tXZsPw3EfG3ZjrUZruDasv0qotRy/Spg1dpy/SIQ0LVl&#10;OpRNMKiW6+cBqa1l+rJsY1Jby/WzQBS2lunLehaQarl+CGR9a5m+bIF62VquHwKp2lquL5FYbS3b&#10;sSOGCmbr2H4e7OatZTv26ZDUoWP7RTDBQ8t2MHRMqmP7VbBvDi3bl2hULdvX0/PxCh5ati/nwaha&#10;tq944XDfHFq2Q2ePJ9iyfY3U1aFle6D3zlqurxC+4aDOWq5HlFqmr+eXAaWW6YFQnbU8x5keUGp5&#10;HlHqWH4VUWpZHqjPs47jkaCftRwPKJ1Pcfy85XgwO/Eo/VAOpeB8guPnLcdD0ZTYn78vkAIJ6Dsm&#10;3C/nLccjIT9vWb5Eu/i8ZXm09S5ani84Q4ZSftHyPLLNLlqmL5EgXLRMj9SUmMbOq1APX7Rc35ax&#10;Qrho2b7AnBhPsGV7ZMRedGyPzqyLlu2RJYSbi2aC0Ul62bI9OkkvO7afBqbCZct2rM1QeV62bI+M&#10;jsuW6xfBVr5suX4RaJfLlumXEaWW6ZFQXbY8j0yqq5bncHiGgnDVsnxZAqHCndy+fIfgQMYNwQ5a&#10;IuvzquV5ZLxctTwXIR4u31XL9C2wOOBTNqOK5POq5Xok6Vct12P/4bTle3S4L6cd4y+CKS6nLecj&#10;x2057Vh/GZgd4nk3vAiMoeW0Y34kXctpy/1AJJbTlvsr9v1wIZfTlv2BpC4SJnAluUaqdOkc1GiO&#10;nYO6wjUbj6vzUENaLfPXs4j5nYsa0mp5v+Kk83EhKuJxj5t39Xq3XPtpLAQXgCe4h5YLeYmWfLp/&#10;lNt2CYwgsnJtoT2g5NcADFkTcLnpw/tyMGRJwOXih4IhKwK2+E5OGcIg4BLBoZRluQWNFZV7WTZq&#10;WdECn5ukLFqBz01z0XkiPDA1GJ3pMjdViQHIYODmz1AXP7/A56YqvnyBz0111anCJ58ajE51nZuq&#10;eN4yGPjWM9TFuy7wuamKB13gc1MVL7nA56YqnnCBz01VvF2Bw5+dmepBpwqfdQquU4VfOgXXqcL3&#10;nILrVOFfzsDFxZSpwomcgutUz+amKs5ioT431TOd6tncVMXtK9Tnpiq+ncDhvc1MVRy4Ap+bqnhp&#10;BT43VXHFCnxuquJuFfjcVMWlEjicppmpittU4HNT1VuDazg/U9R1qhdzUxUXpwxmbqrixggcjsrM&#10;YMRVKfC5qYo7UuBzUxWfo8DnpnqpU4XvMDN28R6EOhyEKbhOtaYJ0WNYvIBCfW6qYukX+NxUxZov&#10;8LmpLmKxC16M8pnJFqu8/sHcyhbLu/7B3ISLdV3/YG7KxYSufzA56d1wmpy0m07IGpzikhtPSzfp&#10;Khxqtj4gwfdpau/DixOk9n4nL4Ehe/NZrF37R8laLBeG7+p9ofz3j/d/vr2+L4jPYvRW2dpvE/ff&#10;P9wNcDgI6nTsV3t+aqnhdJlA+blpNOzZ0fKj3n61Z4eCHTHxRpg+GQr+F6RixaXIDGqOlmWh2qjt&#10;WUevcgVnL32lw+aowcPNJqCyiRTsGdgC9ZNSq+pmcd1nM7SnzlRhUMQpNfitWANcg07BEMDLqKlV&#10;vyCuOANDUDSFwd+UscGgmILliwXjvlBzk8r4Zc/KN7XWFzcD7Wd79rBDLrtqzOMSNp2CXGLJTHED&#10;lc1UbpUKLKfmsHwVDlUVLXCW0pfq2HDpmsHUfEZoLYfpS90JNbbas7IXi1Rm6o6z/WxPhemaIkST&#10;jU0NWE3ugIo3Kvas1NQS3Q9a+9meCqsvxTmevlNROXPV7nGD0N5kz/pGiYNi3WFtZm9UswUWb4qq&#10;nMXVRoYym4BsPbMEwOCcWmUG3JQUBq0s8zzLxXvRQAaDScKBUCNjkwwAwNxLNNbbsy7BItf7AiNj&#10;2+oU3AE2KvZUarrhGUzdbzxSvsllLMZGzmRc3VRYLkYLGFaoMVhdUw+C2AztqTPVveehFfvZngar&#10;VjGDqX+GNUsZgv0kU2Aw9ZhwaqXU1PVhMHVKPF5mM7SnzlRi/hgbhDh9qcTzOQxXl3MwpZbPdIUt&#10;XF7KYHPUNGgHYyqb6ao7i8H0KM311qo7hqHqKcRQdZoEpduFoSqtfE8hHaHwn6A06pCjNpUMhpoZ&#10;V/FpIIz5Qtobc9Sqgk1QcttK37gqJwgtVUEEJUkReGPOr1VXm6AkpYXTUgOM0apam6B0dxCUbjUi&#10;q7pvCQp6TubIUPUwYZtbrs9AjMJU2+X6aTHdyWBmAKf6CSkddWxEYespwfS6njnslFDJZmeOnYdk&#10;ppISA/ay89DOanK6wvAq1HJnxe0I4vWaVUJgMJXkpZDz7DBZVP8zU0jNNArTvZerDrcNcw8JiZVl&#10;CsyEXPQQIOw1K5gs/aRNracFs6nlkh6rwAx5yR8AjLgFagkRH0PdGuKwmIuUr5TuUeJI6dlDnDJJ&#10;LcIcsZ8zgZSMJ0HlykM9T0SSM1q6PYnjqecY82LNw64FD6FPrPdWSL5Jh2beP6Kq2QzUUVmI928w&#10;EkuwOAcLYFRhXHBtm43NYzD5LraIDlKYU2p67uFGdAqWU/PYVb4KqmAWEg52GDm7dQpkf6odsJAN&#10;ajASGlSttpBAo8FY2FKnQLafBmgXRGOyxYJ1InuZBmgNNkVtJcFj9WSJZWSoXHar8l7ZtiqzRNVP&#10;ygyjlQuuosg9QGXYSraUosj9hKFy2VYU1Fa24IbK1bKikMA8QQvGZIZSfnmtmcUOXn24f7ytfyh3&#10;TrV5hl0+yZ1VU4vWdcLoGmaclv/pADpY7YbRdJ/I+mOgc8rpv6xXX3x7fnnxxeHbw9kXVxenl1+c&#10;Llf/cnV+erg6fPNt3x+jFOHXLjw/o4JRbteuzqC85DKtG/3kJHlXEO/oISO2Xhv2LBd9w54bJw/3&#10;n8U7llZF+Id39w//68XJD2j789WLx//5/c3D7YuTD//pDu1grpaDGKify78czi6wE08e2l++a3+5&#10;uXsFUl+9+PwCyXPyj19/rr2Fvv/08P7tO7ypdhu4u/9ndMF58740VZGKx9oJBOOWf/n7NQIR/fik&#10;VrPYsNoN5Ber1VwkAx6KuN697LWa5b9LrebBrRXrCtTuj+laTckbFZrYd20ZJl7umZ6HUykw0Pe1&#10;IBw8DipptgNCbWrmAbniQ0LQCE5ok8zMASH4FTvmSqqNBiOCIeoglFwNCeEYccx2GRCCe+Ig5MEP&#10;CcE2dsx2GUxN5MVRpRJnMDcs5Q7aLiJSLb+RvT4clLhC/r4NxYVDPnWpsFcBoyRQupMqxXADlouV&#10;4iikLgfD6rheSthGtFq2L0tEq2N8SUMe0BK1s4+rFLcOON8VbKJd1phdMBMaWpGEdhWb26mkDo/G&#10;1Qp7LR4cjavl/XopNZsjWh3vI4GXgJhzYr2Q9OgRrY73pfpsNK6W9+u5pJMPaPVlm2dSGDCg1ZVt&#10;rqh9HNPqeF+qZUe0WrGvReGjcXW8L7UdI1od79dojh3vzwNZ7So3a234aFwd70NaLe+XSAXK2eur&#10;LeXaQ96LW7mjSlHNYFyS6rqjQlot72sp9ohWz/toXC3vcWs/lonDFO/Fw95HXyprRuPqeR/IqgS7&#10;ndZVMCwJEDhoiUS1K+CMzh8JwTekAulCXu6OwuEy3EAS3dhJRRtb4p2OOgtkXjJ2HbSUMqTB/pGo&#10;i6NKZceA7V0RZ6gGuyLOSBq6Kk5EQMYS31VxliYNg1FJ9MmHHpNq2S4FoSNKHddLmdWAVV0ZZynO&#10;GZHquR6c1l0dZynsHpHqhD2Sha6O8xBMsK/jjGykro6zVOYMRtXXcUb7pqvjvAhOarlS2Bcw0vBd&#10;HedlYN32dZyRUpZb+P2FkYHbF3JGirQr5FyWgPFyubK/EcbiUMF3lZzLFmisvpQzpNXKOwJvY4mX&#10;uPPEuFo9s6BQc7h7JLN6glbH++hAlPSjnVbE+66gMzyo5ZqsoRWoZYnTO2qNDIiupLNWLw80RFfT&#10;GRo2cn/gbwxPnq6oMzS4uqJOXHCN5aur6gwNwa6qMzwwurLO9SI4x0qS+D7JQ6Dn+7rOFUXFQwl7&#10;UtdZ+jYM2N8Xdm6nwcH4pLBzlQrKIbVW+jc4OMHYOvEP/aCutnOLHKG+thNFnNHYWhNnw4k1Hlvn&#10;0GJNAmq9S3sI9M8iUWlf04tgP6HxS4OK/ePOq410P9zKjlgkbZ1fWxqzjBa0a0MURhMWue70aUIZ&#10;j6VDrg92VKTPJPt0h4Wi1nm2YeRl6V3bYLMvnWsbxoMQM21GFkmG3Mz4LDtaiPEeK2wHJcSy5RDx&#10;u/aIX16962UiFqwncCxaoW63HAQO3VTgdvlA4JD8Areb/hwusi1wSG+9CSBwqI8Cn5uqJv1cQwSn&#10;qOtUEUCZgutUPb8zH/uxwjaqgj9W2Eac0UyFa09hyUXsWGEbMfJYYRtxRnP3jhW2zzp5iMMmh82x&#10;wnbU58SqaVDDO3e6Wl0N/mDufP03VGEbNnixuh7YcpOT1kxJ/MGcBVXcg2JxTdpQxQWofzBnRRUz&#10;v/5Bt9KSovHj3c8oKxYH6wRlxRIiHJUVV9sQLoOaY1FZ8VOcJZjYsxapIHiESezU7Fd7VhRcsoLK&#10;c/40VQtulg7NiNizEtP8MAZTM3UjSZDSZxVj2xDWqeapvcye9aVqZ1JYNXY3//qPUbFnpea5xyaN&#10;9rM9FQaPXcaG3m3Z2CwvGs3iUphRIzB4luWl+SpoI5ENQdnspZpPvpFEWrUkEJVIqYloy9gAz14q&#10;kekCy/mmhzTu91Nq0u9OqJECe03+37zNi62lPeuaSihSqLEqQm3msKH0I5uq9XBAqInglCcsLV7r&#10;KzZWraf+8UZK8kugSObr3qKxw56VLTsuTyY0PYuwXz5fCcnIezHOlH+mJhAeyHEqBUh/T3GmKLB+&#10;Oa4GDPb2DsYPeypfNIt4ZbX+mpSMLIf8vap6Vlw0pOPTKorVe8TYuOyp4zMcS8PVTO0V11T5eyuf&#10;V1Lxv2jhFILmOT0tw1rJJrcaFLTUn6RH1tdKX9j+1SR8fGKOvLeeobi8mMQRelbB43EWW1d76vo6&#10;jvDZcDjE0/W1AiNEo+dwhM9Gj1QnLIpbiDmw44h+ketd6JfF+xAZ3+xp/DMc44viSFE+clHqe1kS&#10;veEg/zmflR6rNTJ66CI3RQ96cApHSjJ8PRDTzOnV800uCeZwuaXh7yUNI3DlWNeDGa2KI4U7Ro5p&#10;e9UaME3SyRqMyLLCiCm3qEpjGlxhxEYzhTupv5Geks5UjwNifNmpQVq24I61LCrT3QYjovQTCxLJ&#10;hrWDnuxDhbm/a2rJnr15wbS2WjWTRhKRSq0tJiuqryTHsaLIG60Ui72yLjs7mtSEYqw1S4sslBlQ&#10;uRNiIknqYxxGtKBuFybgVsNO2KswtvlUMRA/ytQMVQz14EJBZKoYTLeRXaXqmalAhTGj2GCEb2qT&#10;kEofO4ro0aEnID2J9MT3CKOpBHs+sVz8wtR+t+dTHNmq6ryzvk8lfiWWFbMMjB6zSBxHdpjhmMXk&#10;uMn5MkvN6DHLz3GT82CljEaPWbCGIxEyt0yphV3lb6UWu+LYoWMeAFPbhpu0JJFylmsWp0fWQ5XB&#10;ylS344juVo027THCSpnRkEhlI7iqX1bSFs8Mu2mPmyl69/QJnw3H7FOPRBA+G44pezvAaUSlRtSR&#10;TJfz2Qw85gM4jqyvGj9IuyPvreOT5jypvKj5trF96ZE14n14pI6sr+HwTMenrammI46zkc7pyClZ&#10;D/kwhUQmYR+m85BvZhQcOWc8Upyvm3xKRshBzWSvtaA4tFsGsxA7DocUpgF7Fv5XlhDzSzUku3Ow&#10;qwmycdUc3di1iW4Lcgkj1TTCXnKami9ILoi0Vz+9btI1JUez33HlGk83LL1Yq2t6YOd3Pb4prEr5&#10;7A1ivrfUbScWa3SzeSydv3txLJ3/tZfOY/c9KZ2vB/EvXTsvNyGi0ar70tTOwy+r3313R/Pn1c6X&#10;VPrq7LV18ZinJziXoi7tU9RioDscU2tSntOBinRMqVgb0Gkzrs9LyvVzOjiinI6k9Q/IgDEOqXV9&#10;z8lARTlG6iAGZNo0d5TrIc39ORkoV0YGYrFjltKi4DkdqModFEyrLy8Yj6crLoiWqystKNUdgwG1&#10;fC4fMR1wqCsriAi1nC4FlCNCLa8jFrW8LgX8A0JdOUH5xPVg0bpqglIeOqLUCjXK14bL35USlP4E&#10;I0qtWNfWEs/53RUSlOrXEaVWsst3qUezaxmOz90OZVtMkV1wg60vTawcVD67PRiTRH4dhPrKIZ+6&#10;6vjyQbkRpZbjZ6UU8DmfpA+gv+5KCidHlFqOR4qk+6RxqU8ZUWo5Hqq2luP4GOx4TC3HwYIxn1qO&#10;YzhjUhLRdh4gVXFMq6uKj0bVF8WjrHw4LLGW/YUhqZbpSA0MSLV6JVq/viQ+2jISGPBRXQZsR8uZ&#10;HYTdEoyq5Xv5luZAFvqKeFRCDnnVVcSjbmsoDBKp96EjGTIg1bK91BuPRjXFdnGy/IWR8uwr4iNh&#10;eF4RPxpVy3Z89HHMqpbrq9SuDSh1BfHRvunr4QNRELfVeVC+qjrQnoiC7aDo3EODvR0UaQWJS/rr&#10;oqNY+kg6CB+OH/Kpq4aPbCdJ3XNK5fuso9m1HA+Ohq4WvnwHdUBIgtH+tsB+6ivhAxnvCuGjufWF&#10;8IF90NXBh5Rafkf2QV8GL3WtA7lEjGTnQDSklt3lw88DQl0JfEAIIZT9ZaWJwYhQK9/R3LovGUe2&#10;z5Pq97FUdl8yjmyfrva99i16fqZ3XzI+l+ra0exafke2T1f4jgrcIaWu7n0L5LIre49OhK7qPfI0&#10;uqL3yPbpat6j3duVvEcHXlfxHmmUruA9OoW7evdIy3Xl7pEV1Ve7owHUUM3Jou9SHpkZT2rd0c4t&#10;INYq8nhgrSaXD1YHxFpdHvGr/4ZxaAH1XzGOBOJJoXtkbfSfMY4kvv+KcWhvSM/gfQEi26Uvc4+n&#10;2bmikfWCxiDNK1EbHyxAV+ce2S+lHsVPJfA5ItYajqFL2pW5h1a2VLLsPCuNBgbKqy9zvwrO+aVz&#10;TCODqK9yjyyivsq9PXuOhenjb1tLnAZxtmNh+rNaQb3xu/ab+LxQV+8vjoXpzxh5/PRzVKgrbrps&#10;PiQP1HvMXMS01Or46ednIqZ3s9eezZEzUjxZ4btfMxM43KcCt/s/AtdVRdL6zKqK5ynU/TI7py7+&#10;ZYFbQgWB61ThJ04NRqfqH5Ug1HWqaHs2Q/1YmB5pgmNh+p2UC0PajoXp94/yAWZYZLp1pTpxZncV&#10;R0BUw6+/MP3n15kjniJ15uJ1jOrMJQIDVniWfFRnrl+Xdw5bdrE9a5axfkNnEmWK2WjYU2npyAiq&#10;anmSVapnAcmFs+KpPOPLvyqrsmajtmcdvaLsILQf7amgKrgEVI+9KVDOK/1EEAHVMREQIgGQmhyk&#10;mZkENEWpgvJ10Q89T4HyMcmWobOzPMdUCsT7p5QUlC+wNN8DJQKakSd1ZMleMFTOqToosvnqoIhO&#10;UJCZR7ZP7Fn3SwWRzFIF2VFgFOxZKdU9RardKwgJvPVQMQr2bMc0BSJfuqkDJ8U+CsrHVJfFnSUb&#10;sD3rwCuIVQNVHkyi8tRWFSkkxmf81MN8DkWyZHXTsOKjuklJJaTud3c+jJn2rExV1TGJymXUaOVr&#10;rZ8Scz/ExmPPOi5VjvArMt5LzgOUzCQqz1DeKlfJB70kC0HemEsO9sRPQOXypacSSQCWa3qMi+T/&#10;au4dQ9WdNonKZUKuu2VcBFX5NYnK+aWGDC5yMslR04mg9OOJcyiNk8MCNlG2p+qvKmAMZgaup0Ea&#10;FXtWanLDBsYyavL7HG6Wni5Vzt5yKSTrTmByQzMDw+UXlyJzk4gYOSzXB+UmBC8lG69cTAgs1wgO&#10;Iy9VHUo0mmQwCEOIEjUYOSkcNjcFdjpJEiHGxo46hbFzU43NWRiZglHLrURbemKQmCDNwvJzsTTS&#10;Bt+IPeWwvEKm3H0KNQKTNuWA0SKkuutZraEqGwKTi3i8k7R4MlR+cqgaJCa2fpyXoORjBBgXZCQ7&#10;OUw/E5S6+TnKwg8EpYGFnBMWMphD5RvAAgsENRXw0JA8cd/UTiAoDQgwVBXWfLupWUVA9XjKQWo4&#10;5rxSe3YKlL/O7OdUSO18yEFVRvPXqcYkLFfHhaHUxsi5ACJlGxJBntmrVbmRbV8HRVxr1X85r1SX&#10;zoCIXq6U2FFQGQVJzvSVspMdUnN+c2UD864VRc7iOkd2sFcUMybUI86NK/WIif1iKFLUWHUfsaxs&#10;G+aHsO3oOVS+LVTPEMNQ/WaGUo8498HNI855bx4xQdXVJra0+rqTqPxsVY+YGPl67syhiN9sHnHO&#10;CT01Ga0qhZOoXHLMI85RamUQF8v8ZkJLR5+vkNpIxJNUq4yhqoVHUGpTMtQULfO/CTFr0E346m51&#10;zlgz/olcmCtBYXWdiPSbN0S2pflWJM7msFz5GIxoMvO+PVfCYin2rDEVh+Wa2F86ByNnhFEjx5LD&#10;cr1hMHasalPsWRg5yo0aMewkhRYOFjMfFMYsFoMR80dDTNSWmjS5FEaWHk0MZKbEyrNdTy5jTIcQ&#10;J10dZuZ815Ex57s6PpOoXBupW02scFXgDFVdljnUX+nIH/s1HPs13D/82vs1YCM87ddQdNIv3a9h&#10;0Q40eMDL3Ps1rFIH9ErCeK6Wfla/hvVKGiQI1fKat691etfQRHsNRPm0rL4x6tggX2QfUsKAd0qX&#10;Uow8oAT16CB0KR9TastnliupFxxQgtW0Uyqfbx3MDsfJDjqVWrEBJViaO6h8gndACc7aDipfrxxQ&#10;kmDAjirfGB6Q6upm1lJsMaIFEdxpla8oj2i1XF/LdzBHtDq2r1JQMqLV8n1dpeBzRKtl/HIZ0eo4&#10;vwXS0BfNlO8Mj8bV8T4aV9/LIeJ9XzMT8V6CFM77pXwgdTAuuWJx1LpIRfKAX1Lf4Cg0uh7zvmvo&#10;sOJDpWNaHe9P5ZOVo3F1vC/fbR2NqxV7fAh6TKplfbgVu6YO5Uumg1F1TR2WSD9IgMW5hYLT4ai6&#10;rg5LKQEdTBCKcycVrWHX1mEp1V0jUi3fscnGo2rZvpR6rBGplu2llH/Eq47taI4wlIa+sUMgDBI/&#10;cobC1A1ItWwPZKFr61DqSQfTk0CUvy7QDWhav2MuToMRtSyPRtRy/BCcE11LBynfHfAbvtA+IojK&#10;kN19QwdpDTGg1PVzWANud/0cSnHyiFKrXQJ9IOG1ndvRadqyO+B218shEvCulUM0ok68A5mEW7wP&#10;G6fRkN1dJ4dAALpGDtG6SY3LzqTxsnV9HMoXmwey3fVxCMypro1DKQQfEWplO9gkXReHUkM8ItRy&#10;O5BtCTz69PFN7zG3uzYOpRvLQCS7Ng4oUg1ItfwuRfwjUq10L+gbMZSBrpNDZAL1nRxQDT8m1fL8&#10;LFDhiHM1vIqs4b6XQ0SqYzts5uGopLDHFycy0bt2Dis+Oz4m1bIdHyIcC3rX0CG0M/qODtEadi0d&#10;1sgmlsiDT3GJFrFr6hDaxBLr2GmdBeoFkdQdFdqxXV+HBWs91OddY4c1smMR4m3euES0WpnHbh6v&#10;Y9fbQd44Hler1ONxtbxfcUKOabVSH/Or5f2KCv0xrZ73wb7uOzysaGA2JFYic77eoYT1PR7Wi5Ba&#10;x/9IE5ao4f7S0MGRhsAOC03jvstD7IVLotBOLbKO+zYPUKsR39pVENl2jXEs548q5UpE+VjO/6xE&#10;WHxhxKGO5fzPOCMOpnAGPmTNEMlrfo/l/FGZ6rGcP+KMZjNcw9GZETFxdUQij+X8X704LfWtn7Qo&#10;WDwJ4YxfUed7VTMsrv3im8BhGxXqlmuRw8XqF7i3uidwXVVveU/gOlVvfU/gsBHLYOyil8B1qp6u&#10;kMP1+7rX/vkMAtep1nuKWu2c1LdrKsm153UQ6jpV9DOb2U1643vtySU59WLUCifFbJ2hb18Bxh/Y&#10;zT57gy7t3/078z+77lxCAFJ3LkGMUd15+R3MQzRXeRdVnjuSJFc4jiQ3wiYvG0A+4lhXzbJW7Fmz&#10;V3acjdB+t+dTnCkD+92eT3DI+Zp6r6suo2NPpWf59eRzHPKtYdnwCMHn73Vc/iUT+SZxpUdSOg3n&#10;qsDGb0+bR02OWKZxtnmMjj2VnoRrZL6+6+13e/Y4BFhyvuhRsvqmNTr2NHqa5EG+zAPvt4wPwZj8&#10;vdgZMo9pHPmG9qrGwspwEq2V95KKbYQEFEfkAPlJlR7BSVBe3kuyUVa9Qec4fS+lp+tGUtZX+5IT&#10;xdX9gcBKvr5yQVbmS3D6JSdKTxurcdzke7VUAcGmfB6QkzIPiqtnPaO3SGhQ+ELo4Sp6Elf1PePL&#10;YvucrBvCK1Prttg+Z/TkCmFCDuyjw7j0T9djsf1LcfZeRs/mS3CT+9c+fsr272JfbCP7d7EvuM7i&#10;2LenbZ9TnMofxan8EX262D6nOF03osdLI1CRK4aTpIyfgiPnlnRhKvQoTuVqGpfbYSVWKvMg56/Y&#10;0nV8uR1h1jo7980NYHaEdF4uw8vNDYUx60XMa1CjMLV13b8ym8We1XZRlYuodqpa5DKpvDQ/EdTd&#10;XWBQZoau2WmzsNwslVtBGRtOhfSlBsunIDefhVoOUxW/EBNcNfxCLHq53ZaXzsJyP0LNrt3BsiW3&#10;Z116h+XUVLnL4ZKxV22zaVi+pVUTy4mRvdRh+dJr+BZJPzm1qpZmYVsu5FqMtnjM2LhvT3Uequ2L&#10;i/F0bDjSi4SQRHKchBWWn9gOy19qJavsi7w6BfaR+qoGpVgmW1MtgZDW5ClMZ4rrtCkYealRyyVE&#10;J+pRH1tKe9YlrSjElLKBKSjfBgrKV6kazaT2qII8lGcDtmcduIJyjioo56eC8iWsVpQHXm0s9qxj&#10;UlC+wRU08zp88CZblkqJFNbU2UExZpQUlC+wgmaYST5HW0VlCkQ+yF4pQWdms4NpKYqGeWoVRZSW&#10;7nh4sekbLeiQo+rokfyb0qooYr+blswlxjVz+kY9DXKR0XMqFxkF5TrBPJl0TJIwijXMd43WQeev&#10;09lNgfLZKTenQDkz7fDKV89Om1xZq7QzqVJpz+VYBTR/oe7BXIqr8iBbUEH5mBSUc72qRqI8Koio&#10;IQXlWk9BM2Mimrh6QlMgovgrJXKEVBBiSpkGUlB+1FYQaWFV+TQHmuE4PMJs4Pq6fO9VEDFJFJQv&#10;cJVMuMbZmBSUb6kK2m/szMywZ2u77dd09qs9e1TOKj1kJg3ZWVi+hqqppIY845ipvUnYpAPA4nDK&#10;EBKetGOXWA0Gm3ScZt2wXIjMqWOeZJXthdRKu1+ay5F5uagByNZUj/MFtzMpTMfG/HldLL+ltR1g&#10;z7oTPIiQKwT5zGQJcOQmwple4M3GQfLFshgNuf70iE/OXoflL/VoFIHZVWV+xFtAbTY8lysHD/bl&#10;8qbX5DSsqbds5Bb1p0U/52Ou+VT3GG6+G/aYcC7Ae4yZ4MxUnI1tA5/tVo+pU9xPjOXTuwY1Zimu&#10;7mwURebz8DsOgpMKQ2gKSs/cIHbmmCfEcNN3SXa3TPwKbYtH7+w0vEpxUkkmfGF3iqppOa7qd4qz&#10;3AH2XsMRd2SxO0+KU3lmOLuTpbh67NG7ZSkMEj4zeqqZtVQr7FW832nnp8tiShdynekDudOr42M4&#10;3ZeUnsoBw0k59QRfVstFIPwT/k7Rs31O6c2t257LkZ+Bq1pTbH+g1KbOg+yPPXcl1xvrpD5Y1fBi&#10;d+meq0P03+q5A/l55Dii7/eco1zf7zjCF8uJIueR51hN48h81exjd+mr4ci5v1quCcWp/iN32qiB&#10;qvLHctSktFD2L7HWPMeP5dB5jl9uh3kOIs3xq/NgV8eem0lue3dcbmB77ii5yN1xRE7tep7meuqN&#10;Oop2U31v9J75YcfuSsfuSr/+7kqQ8qfdlYrC/aW7K6n5hFp67Ka9udImx2lpruShmJ/VXEkq74Vm&#10;ecm4tVJtB1JfF3VWKr1hBnTArb00tPRdeE4HdqxjSs3wgA5sP8fUau3ndHCd5hj0QRjOCzaVY5ZS&#10;jf6cDvS2Y86lV8JgPFgEx5RmQ8/JdA2VSmeZAZ2un1LpbzAgBAPZX4YvBI5HJD0PHRVRalldewON&#10;xtQyO6LUMnspHYtGlFp2R2xq2b2cR7NrGR4tHIK6OwukTc9w6bo2SpEsSSzWublcBdLUd1EqpcrP&#10;l69rorQu0ahapoc7ruU6HJNggi3Xy3fa18GoWravh0DMJTrsbDgEK9i1UFpLZ4OBLIh75KRQgo+y&#10;7uej6looraWp1ohUK+q1hdKAVCvr66WUm49ItWy/DFZQql996LCbAlIt26/Oggm2bN9Kp4vRqFq2&#10;o7PvmJYEeHxYW+ncMKAlbp+jtPHJc24dWnnfSteMEa2W8csW6AZQ39+4rdL/ZkSr5fxyCPglSXg+&#10;+q10whrRalm/QGcPhavrprSVbh4jWh3va/+B5/zqGipt0fbpOirBERiPq2uptB2CXS3usXNirc2w&#10;BuPqeB+dghJS22mhk9eQX11jpXhcLe9FkYxpdXIfjqvl/boF/Oq6K20Rra6/0npaOpY855cE+ZwT&#10;Ma2W9+E6dj2WQpnouiwtF4EilODAPq5IVrtGS6Hcy61RQytQ9X2vpUPA+67X0hadQBI68DeGekIC&#10;nY7aIgvyouN9bdz0fB0lCLHTQg/Coc6RqyxHhXpVCqgdtV5FtFq5j9S9xDIaUgHrpY+9o6JDSMKz&#10;DqptZwbaS4IijoqORvkAsoPW0lBqRKplPNoZDve1BE12UpEe7LotQcGNSXVshwk0XEK58fMX1j5E&#10;z6VByj8dFJpcfa+l4AASN8xJhYYgYkEtajzBrtNSaJ5KeGR/YcD2rtESqrPGvEJpeUMq0Mxym7m/&#10;L7LeEDzbUYE9IjXnO6UtsJlRkb6jgjH1PZbwafPx/PoeSyGtVtojp0DyYyaG1Up7ZJ2WC1jnQ7CA&#10;fW+l0ix0sAXLRx2cVMD2vrESDs3hvlkQnt0nGHlQkqO+o0ozxdGwOq81cqEWudjxwS+B1Vy+NLGj&#10;AlMEXm9DKyTVynvtJ1x1w7Fz1LFzFAQbtwXXnvGat6sQ/7/A7TKAwCGeBW6xdAKHzi1wu7IjcCjW&#10;ArfIeg7XhINrv2AkcJ0qOhPXuD2B61Q9/YzAdarIWpiirlPFl/Nm4JrjcO3Za/lgxMsVRuKKc4q6&#10;ThVNf6fgOlUv8SKD0anW4CvtFyMep4wdPuXMYDS74trzf/PB6Meurj0TmMB1qmirOzUYnapn6OXU&#10;j52jop5amhtyDadohu96NXvsHPWs/51+U+bac8NzidR+MtdebpbD9e7m2Dnq5u4Z5y2P8d9A56ib&#10;aBsWM1mUsXxObWYjFlu4/sHczi0Gb/2D7vD52c2sxJwvzaxgGY+aWcENwms9oT3qZFUPI5KprrTy&#10;fBkMR144BTJWWMa2PWvmtn71y8duv9pTUfXoItlD2kiCfCdKU8gYCm4Jpsjyd+oZSVCaZMZQSstk&#10;zThgz8oJS68nqLqKpJjDiuXz0ju1YQgty8AntOo6mgFiU7NnnaJaEgRUZ0hAlaU5SI/nnKGaT09A&#10;9XU5SDOgCKhKXw4ydcNQiAJBkglKE6MJSiWZoaoJzlAzsmBNePIltI9aMVRVWwSlRjiRd6lvKQoi&#10;F/jFemowWGUZe6nVkhDWqgnJWhxo0h7RS9K3b0IVLt6cRQ9X29T2VE2uRhxRv9IJprzUXEqjYk+l&#10;ZmUdefrkIvHL9oQ0Kvas1KTqYwpWdyc5/hDCrtTyU1La3MlLybEslQgzMD3daB61btF8L6yYYnkp&#10;gcn3kTAFd+iNrfZU9mpDag/v2c/2VJjGB9wjt5/taTB9KRmbHnLusBsVeyo1PeXc87af7WmwGowg&#10;xW24nikMcdfZqNjTqFX2MpgWNeBRzVajYk+lpjUNz1I0n8LqS6FKUmqaSYxHDqszJaVySOUoDCFf&#10;CV61NAw6In2pumru2NkM7akMUR3izXrtZ3sarB6QFFZ1iDfnNSr2rNS20yoh8lWHbA5IIykckduC&#10;HFdfK4d9itOKDNy7zOFIMe2makm+oZy/t4rTsuZrhqviOl9kJ6X0NIiLC+hJXO5f4Lq7vpf0SULK&#10;S8URJbbj2HuNXr7PNg38LqSsdseR9dVKFSQW5PxzHOGzlf3WnNawwgipOZV/SDZI19dxuTZDKobS&#10;I3LlOCJXhvMu5bZv7an713Fk3XCKyZnHugYjBUdxZP86jqyv4pBMlPPZcey96loT0xNpNmUeK6nV&#10;33FsPZQe8fydHrG2HMf2ufEF65zKqeMm+Qd8Tk/nS8enpqpf1Zh82tPkVHGz60YqeJx/7NwyOaDy&#10;V+fLGkTaexdkR8zwj1Xm+H6j+1z3JTFJnB7yffLx/VR9ReTP9KR/WsPW354qB46bpOe3P0bHnkZP&#10;+ULPI8MRPWTnGxI5U/45bvJcZfvIznO2j9w+IOeg4Wbtl2l7iLzX7Sayvmavzdp/0/YkWV9JUZFz&#10;kNqxZu+Sfe52MXtvtbOJOY5MwDI8atyrD5AbJVZ+Rx2Pqgtm3RjyUq0Fn/XEcr5Zheisl5hbX8j2&#10;L+ylrqm6zbkOXbXxyqx3ne8cFDWUsTHP3wIEud1lFdY0KlGXnlgDq4VCyGJpYAU6PtOdq+pOBrNo&#10;Tr4DrXb+FwpIqV4i5psHy3Ltv55WL5IYjau12CY7y+J9OQwJpFXF5dI7HbJUQyGfqYdTGUyDs/le&#10;kAbRRUszmB7q+VmzaGyImJ72AQIKq1PIZXxR3cBQdakYqmoGglLFQFimnRcICqlRwn+GqqMn3NdL&#10;GIJSe4WhKu8JCjaFjJ6hZmhpUkZOSlLP6fv0WiKnpHJPQDOv06uXnJIeh/kyy7e/qSzoJWhOSe+g&#10;CKi+Lhd2DX/nIBV1AlKFlDMK1rvwgKgGi1ERWvrGnA16+JE7MRwsZVy51rUUghxlljtBzR0udRHJ&#10;rZmGBPLjrL6PnKD1dc9Ax24Px24Pv/5uDzBinnZ7KLrhl+72oGqgRhL3bg8HUSLS7eHg3Zh+VrcH&#10;NJFBeYhQhRPQ9nKA3tuLMKT2T1/YYmDpOKaWeQ8IYbc7KKADnjpkuQwGhHk7SGokB+OB9nEIGpOO&#10;JwZzYwdJjdeAEA6QHYNq6yGHoBAdtEmt0YAQzqAdVFo+DDjUFc+g+G5MqWX2QQpeRpQ6Zgdc6ipn&#10;SkXPiFLL7qUUBI+m13E8WDgx8JxRSG0J5tfyPJpey3IkVIwp9U0fgkHJ9vJBredSSTWYX9f0odTA&#10;D1jV9XyQCv4xqVbIo/WTze2j2japfRqNquU66tGHoiAhyp3URSCfYrg4CiVvAa2W7xvaHQyHJYGC&#10;ndZB2loMuCUOhqMO6FEwptVKOxzMgFYr7gesz5hWy/n1LBAIhHKbcYW0WtYjoyAYV8v7A2qPx+Nq&#10;eb+tEb+meC8Xi87V7UwqlAe8l/zOHYXOKsNx9Z0fojmKvb7TivSfXHQ56nAqFaCjcbW8X6+CdRSX&#10;eadVqsNHtFreSynzeI4t7w8hrZb3aF85piXuTTOuYA/1nR8ghcNx9Z0fSpeZwRy7zg+olwxotbzf&#10;LoLjsOv8gLN3PKyW9bVRxmhYLevRhWFMquX8VuryR6Razq+BoIob64xfI0XYtX0IDJCu6cOKNiZD&#10;MRXf2t8XcKpr+YDPkwWUWoEPlq9r+LCswZbuGz5E02t5fhUIQtfuoTQJGhw9XbeHs0D9SQTP+YRS&#10;9KEcPOn1MOZT3+rhNFAMXauHUlY8kKi+00PpEzCaXyfowaBaMcf37IL5tTwPzpyuzQMuAcaUuj4P&#10;qNMeymbX5mGN9vGTPg8BqVbMt9JfY8Cprs9DdKh2bR42tBIYioJk7bq8XJ4Fo2q5vl0GZ2rX50HM&#10;1jGzWu0ip9JwWH2jh0jYu0YPoQ3SdXrADcJ4XF2nB/A8GFer12uzjoG8d60eDpEK7Xo91EZWI1ot&#10;70N7puv2ULs8jWi1vN+ulvEc+34PW6RH+34P23lIrTUnxYAdikXf8kFmMJQLyb7c5fUQKZy+68Ma&#10;SWzf9+EQmYF94wexYoOxtWonodaugnQeGVPr3Nd4pp0Di29LRtT6VQjOxif9H0qvs4H+edIA4iIw&#10;n8vHBVy5wAgKJtqqoNDAkfzXZuUbdXbsJ3HsJwFrFHG5Yz+JZwW+0sNROONZ13mttF7MXHtyFYFj&#10;6xbqdnVE4FCQBW4X7jlcM3aP/SSereqxn0RUDC4+oIgYLmxrZk0uYuLoFficAOtd8bV3Vc+pi8cm&#10;1D3Di8B1rx77SUhKglyJfLp/PPkRDNSvAVx77m/OSC1FPPaTeKY4xE8QifTsypyRxRUQ/P5dQ/YH&#10;KsP7Jw7ZH+iGFZN9ZscWm70OaW7P2qe1MIe5Y+f/XT+JpMWF6qm9Cqyw9Wc3oBAnURpQiJE/bEDx&#10;tOw0akGxIYNBJAsGRJbR6DCW+YFhCTUGq9Lm17GW8m5PTX3XVGYKqy9FglU6BS0EJDBLUAYDM2qr&#10;9HLETCkMgaEZWD1xkKGSvtS+1MdgdW8i0zOnpi8lME13ZtSsxj1PdkHIuTCEfLfOvtdDYXXpCT+0&#10;Xpeg9FNHDDX1RjX0GK26ACSlWz8Zx1BV0AhKi1PmUCR/S25LZa/nQmaKKEfh80OcluX95m9c1Ipg&#10;qBl+IbGijCvnlyXzMlTdlQyFiwBwlaDk4gGoXL5wlTKDmpL7BWVK8kayIRdrTpNrgUVlmlHTmj+i&#10;ehA9q2PLFdlilVmEa+p6E128KIwcALiEKmOjMD0R81Nn0WJscoYhiF9fmp+I/hFRM8js+LVnPYat&#10;7RY5hs38Imd/CcqK2shNhBJXFhiZgimOHKaHNanHkH7Q8sqcHYoi5araEQF5AdkRrOc5Q9UjB3f5&#10;Ka0qQaS6RvOv51A4xbI3ag8m73ZpYmPPKj6qqkhPDatbyuXfUPlqaz43aaihCd0EpWrPIwE2N3vW&#10;ORoqH5e25IKhlHHVMr/z1VYUzqeMlqpZNPtIUfUoJNVxmmxOSu009odbufSN9VglRYCakw7fN6Ml&#10;SUjYtXMo6ZuYEtOThBVdGyxXFZbi7g6sSY09q/QYbDIVnhT8i2cIfsgZkM3U2nrgOQXLxdFS6zGV&#10;jJrBkNA2Bct3ChhRZkoqjw1GGolo40PkwOZjq5tFLJh0CgrDPk1hdSMspM2R3CnKmpJCTIORViPK&#10;NlIjaqjcqDJUvu6Kgu+XMcNQ+RuVsTjIMlqKQorHDCpfS6WFI32ClkfobI/bs+71Sot9zl5RZDcp&#10;imwmQ+Ua2VAznJCPFnNO4L49RdXVlqLgjJahcpkwVC4TipqSeymkzsalWw1Z0FMwYj8YNWIaqIpa&#10;EZFJx6aLSYwDo0Y+mavqcyXmgcPyY8dgSO5Jp1Dj3StybaZg+Uv1rJNWYBk1h+VL77Bc2vQc3ry5&#10;sSkCe3aH/0baP6iNIF27siloKSoy0OZgRClUU0JabKUvVRhx6dSck8ZZKbW69JvffBu/7Fn5pobm&#10;hsL9jJpVA/unEIyKPZVa3TIb8cTUnt78WwZGxZ6VmhrnG2mxov4AcvzSKahzseGZzdQKVJG7m8J0&#10;pgyma4p72ZSawcjY9JKB9CKzzr+zsFx61dXd8CWybAoOy3WIpIGW4ACBKUNIFyN1/DeiVDWKQGEa&#10;uCC+mUVByDfX7fIQOX8p4zxEQ3EaKMb7s4XwABLFaaSDfLPewlsHiqvSeUD3iXR8qvg5zujlgmeh&#10;QSSH5u/VSCPHVT5TnIZLUUiUv1ejrxyn72VhWlWLB4qr4sxx9l7CPw1wH4hHbOFyjtP1ZfQkpx8q&#10;AwnOOZ/15ozj6slIcXppwXH1KOC4ajgjITqfh8c8Gc7em+NWvWBi77VuOxyn8kLmseo9AeOLdyAi&#10;67uq1UDp2f5g9PRykdOrZxGT53Vyf6x6jUrpaZSW41SeiT6wK2OmD1bbR5Se6Y18X6IipO5foidX&#10;zXJietKaKTP9jPLy+l5yLljzM05P50s6TlrmA4o70n1uHZXZOWgdlTnOzkviGGAdij4l57l1St6I&#10;HeE5LdO43D5AOWoZH7ObrAMyCjlyPtsFOzHrNnP6KM7MRLK+qv82YsNaR+CNduK0e7X8nLbOo8xg&#10;F3+pmuJEXlSvbcSH2VSvoRQmXw+9TmeOGCpv6vhYx061D5j/hzLUSo+4kzsuj19s5vEQZ3fThk6o&#10;qc/54jgiV6onmcu+OY7sN3OiWEBBys3EdWNhDMeR90rJWaFH5M9wLGaj7exYCGhzHJFTbbG5oTdf&#10;5s9sjsvlRfR3mS8JnxlOzpHsvTsulxc5h+S9KG4n9BRH9J+ck4Uecbp3XG6f7rhcDlADVt9LwrY7&#10;jrzX6eVyIPZSmS+JUe84IgdOj6yH4dAhMJUDvQ2Uj3PM4dh7NWhMLh7QuqDyhVxj7LhcH+w4Igdq&#10;H4h/kc7XcMRPQaVinQeeU/SIXef0SBzEcKxDuPEFTSDy8el6LNDn6TwcR+ZrOHJF6OMj30rZcUz+&#10;6n6TNpv5PAzH5N5ws+9lfK56iN0imx5il9I7jrxX9S67Mjd9ym7gdxyRAz0/FpIfYOfMQnLN7Nxa&#10;yIWr48j17Y7Lz0E7pyX5L5Mrx5G4lNkRC+7icnr1XJXi4hynckX8VfGL5DyincnVDqNf7HEc4Yva&#10;iSxDSM3OWVi+ec14JrFxgxHTxUx2YrmYB0DyvRyW79tNq+bI/YnDcqvFvCJyE27OGNGhaNdUZIm5&#10;dtqQlXl26lGCaCroyJoUASb2in2hguRYmvvMYBaNJJvVYGQvaKEwc/00pECSXMWjEoZQmAUAcvaq&#10;PUPUsIdPiLwZNSLkUJbFSM5tD4spMRdSQ1TEckMLp/pSMgXrmp6fcxaPI2aghfcorK4pjKhsL1jw&#10;kcIscy2npiqaRW5VRdOArL403wuSRlPOIwar0kv4oXfXBKUqlaGq4ZfveAvHE5Qpypz/0tEMG5nR&#10;0sAboVW5nxsNdinCUNVkYKipN1pYMx+9fuEh1xp2NcVQ1UEjKC1hyFFW+8RQlRMEBTNCVjvnqn3w&#10;gKFmeG8VUoSWBUTTFVq0oIDQsiAsoVU5kcv9MrWHrEKK0ZrRJlZGlesJq6JiqPpGojS9iCrXhl5E&#10;xWD60txKtiIqovctU4IcNoulvhOGwI8qR35+rHoRFYNV1UmOVS+iyo98y4EhBoQVURFzxDN0iD5Q&#10;DUQML1yTFa2Rz2CyiEq1Rm51qVVAzEv9OAUxaTV/axKVb2K9QCHxQ7UISHaflUflG0Wv1ImDYoVP&#10;ucRa4VO+jpp1SPwwK2nK36iJDSS72VA57zWZgjilVqyUC76h8qNEM02Z712DysyRr8qCRQUUlcuE&#10;+mgsXlFtEFb4pPnFLObisHzjmiImESGDkQCT6msWr3JY7sVbdJhEyQxGgm6az86+tuwwcjRpxI1E&#10;GPUCiAUsDcYKn6ouZuFZKy4itys6A1LQZKh8ryvqFyln0tgjKeswVL5MiiLlTIbKd7Eyn9xVKIqU&#10;Mxkq1+yGyrewosjdjaHyLVdRrOhJUSRqriiyQww1M8eV2BdKC4dFFhAxVC7RiiJ7qEoOK40yVC5f&#10;hpqRaAkpZHNUWmQP1V3LKqMURcLBhsol2sun8uU2GKuL0kUiB75qVzSpTXnmBU+5YDhsihqrZNLD&#10;SzLwsvV0WC4cerDSSqZqtbA0FquLIiVKammwSiaH5UuvthJNAdJMIZZRpDMlJUpamc7znapfRdKs&#10;1AylJUpVelmJktVFkZwyL3jKJURNd5bJ5rB8O3tdVL6mVhdFLne8Lip/qX0EkCTLqCO2sRIllRCS&#10;GmmZeJMwkpCpLi6rFlJ/Gf3gU+WgzjeDabIyS2a1sADubDONZDEG4iDtJUq5iHgAhKT4Go6WCuGj&#10;2hIDoTg9auSKP5uuRYU4rsoTS822mBXFqUqXVIp0fKqsOa5eaFGclTKxYKRdU1KcrgcLIHrJEzkQ&#10;veSJ4ey9hH+q8VgpxIJU4SJXzClVncdKPyxiTXFW0kG93GqIsRIbi81TnEb6OU5LRFg81Eo1KM7m&#10;QfSGpqpoD32067QCX3vWQl+7lWE4+/41x9l88/GtmmJJ6amFR3F2kU8CynupFRmfZyPM4vLDeS+1&#10;Yjjdl0QOpDdF2W8UpyUnFKf6meJUT5L9Zne7bP9Kl4o6j9xxs3aaTA/tpVa5XttLrRjO9GSuT/dS&#10;K4YzPclw9l7CFyu1IueMZTuw8826wnLc3HlpqR3sPN9LrXIv0xJPmL2xgR/VzsntF0uLYfaQlVpR&#10;nCXtEHvNc4CmcWQeqv+YFeulVsSM3dR+YcYzvppS+Exx5vyRmISlnvHSrXoO0tItL7Ui/LMPn3sL&#10;fDsn7VnPS0vb24iXZVmAvHRL50F8QMtRpKVbVmpFLu0sg5J1+LC8TYqzEirSWMRLo8g1puNITGEz&#10;J490UdlxRA40JZf2eFH7isZjrOSJBIss9ZnFnnZc7oZaajYLeTmOlFrtuPzcslR0Ft8zHC+10kRD&#10;0kdJzivR97TUajLoaaUBrGnUjsvtOi9RIqFbx9FSq2o3rST8bKUfLJi948j6qj3OAu1Oj5VQ6XlJ&#10;S6gcl9tDVtrDerc5jqRA7LhcbzgO52EWjyifPRA5Jdc/jiNZOY7Duky9l5ZQqVyRuI+9dyH2i/GF&#10;llDp+tISKscR/Wc4ci3p42MlVE6PyJ/uD15CVf3khVxF2T5ayMXWjiMJI+p38xKqKge8hMpw/5e9&#10;7+/R69bR+yoD/383PueMfwWbBbrb3qLAbbHAvl/AsZ3YWMfjjp2b2xb97iVFPtTRvCIfpcm2wWLu&#10;H/dMPM9QEkVRFEVSrF27emN39NCnGsxXyrPrexZBgH2BpzzZ/rGRy1vsWyxcAvslS3kKHPGbYd9n&#10;ISQdV+urSKEi/tOOq/VaT42q98GOq9eRnmN0P2exQW7+0TrMdkohTnkYneReIWDkqOomMc1l8rgr&#10;MmF+00LsB9j1JLrscPclCWgLWL0YcTghoXZIoKIwO7qzzCj3/LKDk4c+k8BDlORgmVHIsyLSK1ZF&#10;8z4QCYGznsHg6ytVIo7i7GSFm4laYYejgKx7+B3Ishe3ojKEBOhGAZqH1N58vPvyzvaDz6+/vv+H&#10;vxeHtv7wly9f289vfv7y9T+/u/tJX5L6cvfxw9s/f/j4sf3H/Y/f/9PH+5u/vv4oT7u1/zkTB9jH&#10;Twr+dKd/hm1H/+Xd3762JtpPNz/ff/juyf96tUm8zT/ur/705+cvX/zp9s+3z/706sXTl396ur36&#10;x1fPn96+uv2Pf/7f+qbVdvvt+w9v37779JcPn97d/O2nj5++fCv/+N2T91+/fv72m2++vHn/7qfX&#10;X/7upw9v7u++3P3w9e/e3P30zd0PP3x48+6bt/evf/nw6cdv9qfb029+ev3h05ObX0QdPpP7rDau&#10;/4tB3t/9/OmtjO71t+/fvX77n/znr68/fLSfvxl73BgrDMDXeP3L5y/ffvn8z/f/8Pf60/d3b//H&#10;P9/f3N991Yfzbv767l5+eH93/z+lt/evP3/35Mt///n1/bsnNx//y6cv0n3JjBbY1/Yft89eyKH4&#10;5v78m+/Pv3n96Y2Q+u7J1yc39uM/fZX/kj/5+fP9hx/fS0tb48Wnu//w89e7Hz581ZnrvfL/+OXL&#10;Z+ur/OCTIJi1Sfjl7v6tzYD+9Pn+7s27L19kVv7l/evP76RtbezNf/urcODDWy1u/uTm0+uf3n33&#10;5M/37979cHf/043VxHXYvzS2iYB+/svdm3/9gt4KAfuNwpS1N9//8l/v3gqZ1zKsNsK//XDfRFtk&#10;Q18ldFvU4rlMNN/IPzcF8EZWmRq1JsX4w/P6eP1XmckmBj++deH+8a13/CLcjXeTxRcsT2YrVUcD&#10;JFtzgLaX7XHl1uDrbzsh0eGBkTy1OSGxCQNkb7tf0RG9ERBJuZrTEcYH6Jj3RxRyQOSBpTkdsRIC&#10;ZG9tX/VHNuuAyCXlnI7YkgF6Nu+P3q8HRqzEOaHxje2E1erqDlKvniaUzrw+7JHzq8GJuHZKL7I+&#10;nbl9m0ybRoNFn57p0+szOTrzW97y1le6r/t05vhtNrozx18mIqDaJvqUcVzXVoDE2p53SqMPOirp&#10;1H5muSREJaTOPE8YpUEMvTmZmCmn9jPPsz6dWb7viXBqTFpvLyN15rn4oeadkkC0E6mXc0HQ4LZo&#10;T66qElJnpkvXpzKl2Y9BSryfCakz0zOtotFvndRtwitxPHfU80Qh6C1JJ/U8WX5aXzxQ2UIWh3gH&#10;HZms6zYbpCQna84sDSoJ1PHqds4sMSg7ShLeElpnxssxOaF1Zvz24jahdea8XPkmtM6c30RqpgKh&#10;AYAxRtEvCa0z6+VSOqF15v1tphz0aj5aTDfRZ2feixtg3i89bwQtuayc90vjDTsqm0cN0emoI+G9&#10;JlJ3VCZfel3WUWm/zrxP5UtcxJ2Wrv7pPOo5LlpM+aWxkoESJ/CclpwZOyqVLz1gdlp7Ynto2GWg&#10;UvmSw2xHiRMs6deZ91KNdS4TmhgcLUpmaULrzPucX2feS1JmQuvM+0M003T/0UfHo18vElWvjocA&#10;HS8SsdfMw0A9TyRCrmo76HiWWEd6IRqkbjNSZ8ZLuchkgGfG79kAz3zXFTvn1ZnvmS0iQbW96/KS&#10;yJyURo7FALdkgOqLCpAEvySkzmzPKJ25LmFNCaUz1zNKZ6ZLIFpC6cz0bCNTN2AMT83yKdNfnpku&#10;2nuqZ8T5dyJ1JFKlYTfRYDZ/6sMMkES2znslxSE7KjNw9bo5SL1KFIOGKAfoeaL7xFV6AmXDOzP9&#10;ZbLjy9VPp3SbTJ84cDtIooXnTNdCntHzPZHOFjMdqNQQ0RfjO7FsAWo66RmVaNEWVx1tJotZc047&#10;rV1sjKlk6UPzHZYo0fbKfDSY7mAtfz5gab/OzJcQtaxfZ+5nu05L7I8WJV4rITYcWdOpHM6s4vbL&#10;iJ3F/jjZbuL/C+/Fa3UDNheFPE3vHg35SZxGP6q7SB1en+++qONE3RviH7m0Q6Y9Ya+/TcAiIAqG&#10;X769e5+CRQIUjNvzGiyrS8FwrdZgmUMFI06xBnvY/iXebCJwH6NERZjDiMB9lBGsTuA+zm1toH51&#10;eomrsJq6HueVMeHsInAfqpzKV4bqDuuLHL2X4D7UCD8mnfFJlbeVV6jrIVqHGkEDNXXPUbhEdheB&#10;+6zKeXepMz7UiHQg1H2oEchVw/XgqkON+18C91k1Xyhd0n7hcokoNULdhypnyBXOSCqa9X1tVj2E&#10;+yInwRXqfvV0icT0uu+ekHGJGy0C96HGG10E7kONa7Ua7ilsl7isI3CfVTlbrXBGD1cqMxFLQaj7&#10;UCOEk8B9qFLnZKUzegrSzkRgVk3da6xcIu6UwH2oEa5C4D7UiCYjcB9qZPPVcM9ZuURSP4H7rMaF&#10;OIH7UCXbb4XvXhLsIkeBJbgPNe766854mP0lwqYJ3IcaAQcE7kONMAYC91mN2CsC96FGVfsajtTE&#10;ixrSK6xsprSKvBrLa3/g41WLeO0PfMS98i4bg495i/gW8gfdcFoctCcYiKU1DNq2ILdC79+9+Xqj&#10;F89y59n+X+4v75/cfP/dk+913Kc7bPtRr3jbLd57u8RTyE93f313uWvgr2rDxh05+tkBD0LV9SpD&#10;piWMBvwaX49oF3PrV8DCwAEVfEFNzjjSKEkjQhpH2G6ggq9TW6sfiqQVEgOJHJiwXtEYvtYoXi9i&#10;MA89ojCTdREXk3Q0hq836rqUwbziJ7YiEMHXiXkSAEOZkiIoL/iJhYqW8PUWvfwmlgJ+iy9Q1iJD&#10;2Q5KUEjsr9kqdmET7hql1zMitHVEzB+2ZKbvfHXvUQyToJDPX/Jrc2GtZ2i1ZKatD0bLdVndL8R6&#10;1SiXnFrutYa/ysQaiizb/781J+ul+ytrThIdi3oARP//G1WJxJYItYOvqR8YNmRDVLembpsPY9BG&#10;YqgaAWsTv8XXmvQ9Is6++C2+jrI9M86w+C2+jjLlSVC+gElagxwfdIykcrufTQgK9R/rIEbP8yXp&#10;IF7DZA0Vh0nwCV/jl58541CI3+JrqH+LKpG1LvNjfxzJ0B98rV+upETTVmaDb29xogINfJ2Wbahr&#10;KBHsqkV/A528aAUUoWVSyGg5qlZjGkKi6rrW115sSZ3s1SC9aEg37cFPfI2vXoOExeQHrO4bMkfC&#10;QYnG8LVGA1bzI2B1XhDKOhKd6Flz7CEawMJ5h67j60Mwo4zlgviRTEtJV5MVsHrZBazW2HbQ1PIj&#10;VZuOIkk5QNUzBVTdorPsd6nYCFq1aDhKXiyoOAFUzVVHkSROoOoWTZnt5A1VR4X7HhKIr0mitbiT&#10;pB9HsZpqTQHtxG5wWmQXB6rmqkkOS50EqpYvRxGJ9kXEsk5dD2iRjUp2AlYPE7BwM2IO8R20yk62&#10;OdQpJIUIAlazzdWsuhbKkZo7SmI41mB1o76hsBzrgNX6xzc79tgmYHGzCO7ja7PgO6zW1agYErB6&#10;6n1X12oZFTXUKWTOKZsFltvvV1BHXJ9hhPjaSN32Yo/Lwk9B0nICVvPNjceD2OQoQMhgftQh7/yi&#10;AOGaWc5eIfaTAKuMgUcy4pYG3MfXZsHPKMvlDOt1CvcHSZ9DAcK4J0Gf8LW+AUY0Eo6SDOaOEqK4&#10;glqtalDOUGKiqpWFwzCBxdGanB5QplBiCMtm8TyExIzWON+QOM49j3FlgpnC12ZsE7XVDv+LOFYO&#10;SNN/20E7bkbQHr7ermtXTQeupgPviGgacolDmUKKM6Fi5Z7gwKI4jShXx0Jcu2Cc+Pp4kfnIHGfA&#10;UXqmySRmtuaL60+Kcw86KzcGH+cyjlx4wEvreTBymQS+4ev8c58vxbk24DizOBkOPnCK84gVjvN5&#10;I3zp5fNqFx8e5WLzEeXzItYI/MXX+Bxl7MQcrNZblLFjuJCrWk7xshtbR4Ejcr+7I5LSg7wQvYGr&#10;NKaHcDPH9Bqe9mO4Xk6u3j96OTmG88tPou9xX8n0PcrOHYxe7DP1/oayc2x/6zgyXtwJk/03ytOR&#10;fR/vZx4M5zdskq9UrqNedo7gkHZOjKH1cfj9EhsHLssZ/5bnF3YJkQPZ/1bskmX5W6XnF/BU7jWa&#10;uu37tfz1dc5wvi8Qe6jroVpecKdP9VXoSaLv/R6e6tNVfe+HImaXLO9HYecQT4IfYul+6WdijnM7&#10;gu2rrg8oPdgRjJ7rA2ZvSJagySmxN7RcVZNn0q5kki/i1viCm3XGl3W70+17No6Ql9ouUZe98YXg&#10;luktnj+WzxU4f9Trt59nGA56jeAkkNv0X62H+nmw1n+9DD7DrZ5X1/YZ3Msze6Ofz0n/RH8rX/h5&#10;39YbsyPErGrkyDYdsHrWwgdST5rrAma74K5/0SlEXEzhiar75hf51P3l00+caeFzq62RVQ+eyya7&#10;p3cRYd5FlxDiq1z1fDq1SATAuQ9fO/+5GqNP1rhYMh+vj5SEgyz6n/2OnXmzwzdez2nA6gUNh3yk&#10;9IBf+Pq52T3tq7cA5FTvgkRq1OKGIoKK0Sd8vW++FsRkLY/0BmMFat3Bt3yzUy9nXCdFVDq6jq8N&#10;IS6nav0WMNKo3/0t3q+RwBXc1rG7P1uAyzeJtYTgXpJcX/6qq9BInAHv8bU5cFqLF7n1DJheWLw6&#10;XruGXrvSliVTrQHvF7lqN5S+JMJpsfquTmst6ED2yKpFm6EtUmUwf/ie53EjgRVOK3KAQAPfgRYJ&#10;OQOtWv9EvEp9ggtYfZEasFoQffEuh9zUmwWoyaGhmidXU6zkK2Cy75XUbOthBV8X46NcvWuQbNVo&#10;wGr2AkZOY76R0bgy2xZplJozhLh03QDoST8QbXxNxB0WmUr4Lb6OsjYJyg0dEv8HVC1r7sgg/kA/&#10;vhIvJFB1i24bku3Q7dFI7wOf8DV+eRRq5Azit/i6erE9k9RPXYt79UhbpqpMxJgFbyhmwNsRWSoH&#10;VSvJDzTk+QpEOde6Eai6RX90kERM+10+2e7hPqzVAA6Ude9xiK3t9rh5ZzDbWVmcpz8PSAJp4Cag&#10;MLehSd9gQxMbz9Uic925K0YUfCVnUj6kuRIozBxU5CAT1OptAm4nRs29XeRSTzdM9YZQaj4EYm+4&#10;PquFEg5AgvJEnDUU4ZmXqmYoGyRD+bm0Fo219CbZRJovitAya69WCHiFr0ZpyKu2WG9LUn5mCeVn&#10;6rL3O67tapTvvaT3vqsy1ApXcX1fz7Y+P678YijfveoxehpkLdF4fY6hlhYk7vaJFsDLcxS2pMh2&#10;OXk1nVIrC8QTENWDazcKw7GvngPfEYnKxt0/ixn1K1AGE74qQ8hWh3fkKMzvceutLnK8640zYA+p&#10;PZZLfyyXfnf/Ry+XLjvjw3LpTVX/3uXSxVetK1jOkWIQ9nLp7QkjLZfenxv/TeXS5Q5Gqpgp1dZM&#10;L4Uu+3Gvm/ZMa/96i1m99OOVFlebUBI12SntWnpxQkkUeIBuW0XPCSXZ8wIkQVVzSjJBAZKHeeZ9&#10;EuYGSF5Lm1MSsytA8iTsnJKoxgDtrZznZHTqyAqUDGxOaixC14rrzmiJaj/RSrqlXqxAybtO8xEO&#10;pdNTZslGeKJ1q4UOZ/0aGJ9NoYp175eUI53TOrM+FSxxSJ1oPU36pRXXokV5GXLOe7U/AyU1B6fd&#10;0iNfgI5W4XUipUMF9eda/m/CLdnAT6SkSOB06ejhsTeYLcIz449WIXTWqzPj94xXZ77vLzNeDXxP&#10;lqHGwETX9+dat3TSK72ZC1SyDPXMGxg5TiSUzgKfzJ8+IhOUNinjO+/TwPT59A3107dnyfTpQSTa&#10;S0RdL0QDo6X75306szybPfU5Bimppz2lpMfvALUnFSbSORRPz/ikB6ig9CwRAw2F76CET3Kf3UGt&#10;zO+sT4OYa+XTiTzpcS2aayX5Z5TOLM/0uiQhdUr2pMKElLofor0tYflQNF1KdMxFaiianlE6s3x7&#10;meiWoWR6RunMcnnXMenTmecZpTPLt1daL3jGqDPPW0HkyeypA6Zz83kiUuoq7igt/j0hJc7fE6gV&#10;RJ70aiyWnqy9oVa6FUSekToL+m2yK2sMSnQ9E8+hUrrsH/Pxnbmebe96/O/NZZTOTJdKztPpG6qk&#10;p1pqKJO+J9uV5r5Fp7YjYfpQJr2VQ57wXONUO6lsP1bnfKCSPUbimjpGrnvnTNf42aCUGLLqvg+M&#10;XI4nlM5MTyipQ69Tao90TAR9qJGejE4vCzqlV4kgqGswUBnL1dMSIAngnw9P7x0ClQmCRqEGSF5u&#10;S0ideZ6Jp0TWnUi1l3tmrDozvZVbn8iUXnP0XrXnhCakhiLpLxK2DzXSJbliPsChSLqEKM4X4FAl&#10;PT0gDWXS5VXQhNaZ8anVr36rYIQ9BDRj15nz+SHpzHkJA573q90KRZMpsbFUunh7M2pnqZfY5Dn7&#10;x1rpEqqeUTsL/m22g43V0veXyW441ktPRaMFrAZDjvZq2WQONgkx61N1tMr3E5nVqpInmOxRU1X/&#10;oGR6plW34bQq6dMZtfMsHLfJKtdwgFPfzidySSd8LJo+qQrvwTGPRdOv6uX7zewlahLVVVT1KC4O&#10;tYv5wGg1bn2wrMERH0Soy9pscFyv1HBPHXksmn41q3omVUZGMEPNSM/BfiyafsVIfQVLGflYNF1v&#10;pVuNYn9ow69LLxEwWYvYY9H07BESj066RMhazUi/vr3IscGiXwjcBVjilpbgroEjPL2m7nFOj0XT&#10;pzaHK+HHountgWmRpN9QNF1t9Bspmq4m/bRouodKuckvlklaNd13O7H9fUkgBhNfi8U8gCPpXgdS&#10;iEi+1+F7iTyJV7cbuDoM6FDfl+xNrMxSxz0MIngwXlfRR+x1+D2+zhcUZCJ5Wgcy10ikp1wz2Tjk&#10;cRVTUWgPX2/XFeVBMrp0XhtfSK7WgeJNJFnrUP+F8plUC+s4Mm/qeFB6YXJjnPj6eBEeKpdyFV80&#10;c7/RI1EzHVfHnHRcLS9ayaO1S5K2Og47FsaJr41XHDVOr16XwLG8LfE7NHoscavjSLugF3sj+o+v&#10;j8OTIsShUc9b4OroZXE62ThIysytR0FoVFkpL4EjchA4Igd6tSzyvJPUU814NxyRg8CR+UBQMYlK&#10;F9+YtUv0UMeR9aY7kY43DleYf3xdDgK3SE9uQMt5Az0Sz9Z2Su0fCaMOHEkb6bh63wJuIxXdAhcm&#10;KfiG78g/rdSwwpeNrQ+XA62sUNMzeWFpZZAXCRip6bk8byQTA+tjIymOHUf44ut3I/kY0BtbPDuG&#10;ecAXes30M0sdg77S9xVKPrteY1lhQY+khUGPb6Q+b8cRveb7kVwN1OMIHNHjvl9qhYiSL8CJ3Kzh&#10;WLu2D7IsMuz7/UElzD++Jgda+Ur1nzrcq/5JKJLjajnouJovsK/kvdm6WTPXSGYarD9S1hcwknUG&#10;m5PB3NQlNf8Pt7BJgnXA6vkPGJkGN/9JhhpOE0TpBYw0iiS1eikeyHgjMD85kbzuwzP2GMwfeyQV&#10;dnFMJNllcpvTVgM7lHjNBwqztWURr2kRSbkobo0Sy+JArWayoN0AIfr1AIxR82NfvYsFNQZzI5k0&#10;CtuSwexoTSytQyynZgkSsYRCrxUXKinSVAq7gqEwm3qaNGKzwGB+BmYwd05SmPWN8APKslT3u0aj&#10;yG7EaJlNx1BLtLyGTq11JYqz9YugNNxNel9b1qh5ylAmGPVC2V0PEZSnhTGU9Z6gXB8QlL6wLpxg&#10;KLNlapSeQDgtVIAjtDzhl6Hc51TKqp5Q+Gyj8ls92xKRu0TLfUN1v5ZkdcNeTWiZTNRyv8mZXTlR&#10;r8dNgzMXUCvaZNO4WaFFVFNk3Na2qD6Ts0JNQ5+10drjsYlncQXmt+nEz7dpTL00So7/KEBHYTYE&#10;shVumh2hjdb2XguEUVi9/26uDEghnBbcJNSIQYIicHWbvsMRi0rj8KRFYp65B5qYhL5zEbeUr3OC&#10;8j2JPWpkJzdW7MGmkqAWn1WzFsmhwtc5Oe/4XrmIqhXQWgEQvwGKm1kchPF1x4hrKdKiWyD1oV7u&#10;IlS+2KnUUbVaQSGXWslGVZha46GYgqzM8vTtvjPiG0AFBwZz9SmeoqpROPakftASrJ4CUCNuGk2V&#10;kpnaRCmXjQJWzwJ8dax6h7teiMYLaqRRE1zmgHPVzvx5fj3C3I0+AuLkBKqWcKDqYfoomdvXppOU&#10;yHNazNXstOodx2kx97bRIs8eglbdosniLufRSmQdxdyerV+SDVPSsn5plYmqRUeRvRe06t4DtdTi&#10;Wu/XOEG4av2SnJ8FTtArj18jX0RWfQ0RuXcUWUNr6xGoem1DnRBFETByQHM1TO5CQtXV0gP9Sm44&#10;AlavEcB+H6WOfYmINmBEtmMzrFVswMhm6NYB21qx7ddrBcchtu2bscSuP8IkqRsNO6iWkIARcwlX&#10;JMT4cnuvngTYjvW6kqPLgoXpKBbCYEqN3HrA1q5lA6h6HfsZgFyg4DxRtwhUPUWLhfvc61HP0HPj&#10;l3yq3VDiKHSGyPlr7cSHM2YtE0DVUohTbb1AcEKueS+CpWMk5+i1M/na+X7RWRCuh3qOojx+La6r&#10;/g6vfMrcIoCRvuGSg8AW/USuZpmfCD6segVIDqvZLrVAhn+NwNyZzfxri74/Vy7MRbjolVzycP4q&#10;nyphrdMiKL/mrZcnvMsEhUjLUp0ter3dz14b9/DZM5Tp2RqFYnsMZbTqdb6v3XG4jUFa9LsXhloa&#10;I6KiyxnaEelMULYvkX6t3Wj5jUMtq7vvcWuoWlZRuI/QWrxNXPL+75pu3lxENV9XL0290Vol7rip&#10;ZTATH6I54066Ztvx1EfKYEs3E6vX6tgNiSWO3ZDAsBsymFns5GYiIirqLXg5uMEbZdRMQoizBUEh&#10;xNtyuGOYwqxRYslF+Eu9Sg+EvxAYgmkYzPtWW6xI4GDxQAgbItQWY5Ww85M5BYysLNzgEthijBdg&#10;pG8IUyOzgDiOegtdDaHzrA1yMkXcHrtI0WIYoqJXYwoJe6F72SXJcmSku8rINUmPyKxFMyI8yX1K&#10;x9Uz23GsXb/fJn4fZHawO5WOq+cjcMQX1iOCa4HvONIunJKipqqDfkQ2Ez9i4CTTrKbn8rIcyU3m&#10;F55JUWl1u+5iI77aHrleGycdR/gMtyN5ACYi9Yn7OnA0M8H9mOzqBv2jGRFGj13MIHNiX83YIGd2&#10;jHcnURuBI5ZFx9VnhI6rja3A0Uwb5x9bHz4fWjZ8RZ6lROkablHu9Q3xul1bvzyTynEkrAKZHTsJ&#10;mYB+4Zljbr+TKyXoSSkWS8brV41kM4ce3+k7Ms4X8lBVp8f2LaOnb5KX8+YBvlqXvMbZeA+aMek4&#10;KRu0RE+urSoc7AMpirSGk8uhmp6fR+TMVOPsWKhviJc4t8LoQ4eBI+2uZvbCf8UOL27B0sxjZDyz&#10;TGbgiB6KDGpKz+VFPJMln92upxnefpqQQlU1PT+cUNxqRrufsNhbpziwHeKtKccLvxbL4IeXTOSh&#10;pOen015jAIFg+HqGVNB72L/Hsv2PZfv/+GX7Zdd7WLa/CfLvXbZfzFM9fItWklU3K9svmYa2Hn9T&#10;2f6kaqo0HuUCvTCitZcV7c/q44tR1AlZTcRrQuJuDZDUJpzWqZVdNTC7FX68JiT3Zx2UEJIJ7Bip&#10;pSm1C68JiecjQLdZvc0T5pDqz1NCetoNSs9X6vUft62M63Wf5Oqtk3qVVC/XvOFoz4spTkgNHJcS&#10;rVOWi//7RMuKk05onZkuL4EltM5sF3dWwq0z37VU6LxfcqLuY7TSmNf90iCeQG1SiX9KS5dZoEQQ&#10;5v3Ss1Gg9oxf6iUPVE7rzHs5bSX9GngvNdin0qXXz9GivEqU0FrivQQ7dVr6KMacXwPvM5kYavan&#10;FXnF83Rq0Qp/Xs/jULX/EBUy7ZfesAcnDivlOqF15v3xMqmprM79TmtLZHWo3C91XJJ+nXkvl17z&#10;eVTbKVq8fZooZY1hCpTc/81pyZ1ER8npdd4vtcI6rWeJfGmkU6DEw5LQOvN+f5qMUe3NBVpn3m/P&#10;WxXx63mU5JETrWzLGGr4b8ezhF8j75PqvkMV/1et7vB1t4Yi/serZBr1EjgY8SLROHL66aBUUvVM&#10;EKSeterRk16dGS+55/NJlAueTkqqjU/1jZ5Voj1J7k5InWVeHqKYkzqzXZ7ySkidRT5h1VDGX5f+&#10;VEHIca13PVvT4qvqoCPTzXqyCy7IopiOT8PZAnS8SMY31PG3Bx2uJ1BPnJ1UVnVdI+MCZYX8J6TO&#10;XE+VloYWBKlsf9XzcoBunybrZqjkLxFfc2YNpfxvM2EYS/nfJowXf96pX5nOUi9D9H6TB2qmk6gR&#10;D4G6zfTMUM1/zyxB9ZN0Wim/zqzfsyU9VPQ/5KmMqcgPFf1Tm1n9PNGvI7Mhhpr+hz0pdS1eGq3R&#10;ackDLPN+nXmfWs4aK9lpZWtRI6M6KjOdx7L+mYrQuMtOK+O9lvXsqMwW1NvOjpK30abyNRT2l8cn&#10;5/waCvvL5W1C68x7qb+V0Bp4n9mV4iPuvd8zuZf576jU3pXr445K7XBJ/eioI+vXWNhfX8CZCthY&#10;2D/l2Cau696oPHKfUTvr++NFYne14NiYcn1/IenbMAPPk01tLOz/Iu3aMAW3adfOc5Aeq8ay/nti&#10;A4xl/eUhjfkwx6r+2Ya7DYfadAaGU60+JzZdTS3Pus9Acv7fhmOthL5lxM5rIH2mQW+Bo8k9s6M3&#10;uVzosGRptqTzTktO0vNRDgfbjP3DuVbuTjutx2cQ/vbpZlqSuDncHp9BuKrz7jfDj88gXHFGstLU&#10;SXsRj4H5YuuK4B7ff4lQAQIXpdGo4ya2huvBX+ERWEPgsvk1OO4LCdyHGgWGCVy0Z6MOLzWB+1Cj&#10;nlgN96rSFzlKr/BdD9PamQj9IdR9qBHzSOA+1CgNTeA+1ChHUcM9YvIS140E7kOVM+oKZzzp6hLB&#10;F4S6DzWq2RK4D1XOkyud8RvYS0Ru1NQ9wvISJcMJ3Gc14qEI3IcaBYMJ3Icat6k1XA9wKpGRWUzg&#10;PqtRbIPAfaiPzyA8fJhDDzbKdzu60id69OzS4GsC3I4nitcDyIrEtxOI/cHaekUGnrSwtuW0c4S1&#10;sKaJ2xtg9geLg/aATjGcFgetNn9rIUJta3FG/SRpYXHQnv0gf7A4aLXPrUuLg/YU8csWYYRtDCZR&#10;v8dTDiKhs6ccTG/swnOTr+whB+AgVgjCwNeCMYB6GIoxRbHAp8bBneTMy1Fa+LzLpY71Hy3h60Ei&#10;jsJ047f4GsrWMquf4aiwikAD34EWCTZ2URe/XNl9Pa7qKGOLR1v4WpuAkQjJgJFGfaCx2aIxfL1R&#10;h8nuWc1A5A/VU+DrRpyLNTVbXpr0VTWKEFQSQhmwutGA1YFfnp24k3hlvR7VOSVJEwGD4gH38bVZ&#10;8PwhcaSWDAlYPfUIvRIHTsVePyAcJIc3YPXU66vdwhAWNwmYzEbZN/GjKDUCc8P/IEHZiJUjsZWA&#10;kRQIN8EPUoMEAX9xusOU4+uaxvkmbK4YojdDyhAS3u1G8BEHJzSGrzWKIE0SVImYT6LfEEJK9Btq&#10;D8TRBX3C1/qmDnUdKYOZUXvEyQZU8HVqLkirsHqdwqI74sSD1vC1VtvjrzoIi9dKi05HaQSGcxuJ&#10;vYfUnJmt3VpDoKAliwrV+vttMuIcg3Hi6+ONOta1ytmQ1U2iRyVuyNqlOJeCONqgX/h6/9wzo4lz&#10;1SrbZLG28TJ6iJYl0fhaB26NHtol/IPCY+0iKplk02yeNS43LDVf9N5W5YribFv0ELpc7v3Ay3Gu&#10;HeOAhnnF1+dX78Ra/+r1u8sxaQ23Ng6J/Vqj54YRG+8uO9RS//w5V0oP8kz4p+/zLLUL+SNyoFlD&#10;Rq+WK1QaOIg8a1ZOo0dxWEe1saLZO0v0IKdEH8hdrdMj7aJyB9FDEru3Rg+bJaOH9UFx3i7R9/qe&#10;WOMfwWk2kOHq/UizgZZwWG9kvzy8kAHbfyXQyNol+7lm5bT+ETOi4+qTDeoKMCNHwpesXWJaHTDS&#10;iaWGBzgklqnU94dG1Kk+pTiXA2JvKp1Gj5iv8e4jw2lklvaPGNcSH+q4Wg8d/kKvzktlHwSOnCQO&#10;6Ctyfon3HFdxso+U/fMyKkd4xrBP4mv7pUQQGl/I2S9w5CgpcUJGjx1gPev/kHcYy3G4vtKaKjXO&#10;3RfkGC7Bl61/7FQvsVOGIy4HvNPIPBiBIw4RifG1duM2AvOFr81bx9XrV+LvjB7x/gQ9igO9Wo/3&#10;dkn/4MQiei2ybYle67h6nd/6/rGLHVPJlcT2Gf+IY1JiEw1H3JwdV9sHHUf4By+V8LEcB3CkKkbP&#10;lq/1H3CbrOOVdiWScg1HshOj3bjcw7rA19eHj3cjZSODHqvWAHokWxTztsUNNPqFL/pn8rKRLNWg&#10;F9froIPvQ3pMXrxdcQ2W8+ZyL9HxBGf2ml7F1PTsXNHvgtB/fH0crg/0tmmJHqkaAz3UL97QHr7e&#10;rutJUtMGapLmypsWp6n3xhRylsHeQQoDYMuiMOtb3F+DEfgaQw7feEkVhIDVYodnCNkDeG4VRNQB&#10;+oSv982NDGaDu21DthaYNmRnOdyiilgR9Alf75t7VMkzJrALKcyWK7l+kjSCtvuQu6wwWuu1hWcI&#10;iVs7YPUOEJY3gcksqSEvfsFq3eP8wMxkP7bIbVVJzb1yFGaeaGYj+xkt7mAhGfi6hGh6m4yUGLR+&#10;0KzVqt53KK3aiMHhltFa65e1yGjZMYCg1jjhLlvKVmuSTZIfkOmU2zApzJSpeBlqOXPhJlrSD8di&#10;a5TUVpeKNUpPsjiR143Ckcx0h9nLTBNBYREB8dMz1ZI2WcSWDw1OlMKv2zboJmRiybY07HyEvQ4j&#10;l/SxKxP2Yo8nqsjPzMzF50dmYn+ENVMvGcCoCeWWVs23X2sGUvPTzUUNu6qWarQbIVDYC/C1PQHH&#10;1mXzeNncrqcWx1tu5tuy1hLj5XhxbCDFgX79sYa068fv5WNXxORiHvD1+QA9eiy0PXMjbuMY7+qx&#10;dfUYTI/V3j96TDecJGnX8ws3B3UjOD3mloB7hdhzkFMtGb4ifyzaLOgxtw7cU5IyXrdrJzlJ9Klx&#10;cMeRwwb0xk5CwHAe1Ydzy/6FW7G2QKB1d+J+xFmTxXcFjgR4hVuWyDM2Nu6+9fmg7mCTU+qGXnVr&#10;w50u81zNB0wRFnLVcbXcx/UBc/fjOkLWXdk/4Mi6jBMluwaB9bhqjLKzp5vA9NpH1lm7HiJBVThW&#10;sqiquA5j11wI91jF0es1j4UieqNfE9b6IK4dmW/ET6H0etLPoSwICydRFjYV17ZkX9XrrTa/7Bo4&#10;rpVrN/nqNXW/9q75jKcAJDm4XG8aPWrjYDiXA3Z9D31FcXZy0srflT7YV8MfIpyC0IN+Ia7P5bAQ&#10;XCvTcBTnH8NFGEy9n2uMeZs3Ri/CdAg9v2ag4TxYl+RaVFL0vX+1/bIcviRueRsvoYf1Rvq3+dGS&#10;jXfD+iB83rQ4hIYDUNyaHGyr4W6r4XPYB8mxVkqc2TjI+tj8ATgWNrUcfgh5JvpgWw6jdOcS0UMR&#10;Dkr0pNRiML5QnLdLzlHL4a+xz9T7RytboPJHznnL4b5yzmryTPbBCDOmOJcr4rWSZWvN1sOVVWaw&#10;+tQowtRgxHgRGVmBLYasayEfnQligUU4fe1CF341aiTMaDEjwJ9HZCWekYZAjGvoCpb74FNPTHpo&#10;FHJCwAZJDhwIR2Need9W6LHJZoGU8o/smFp6IyVnEVZLiGsmKUJSW1ImlhonWhpcthZYWJHMpYol&#10;O4bDy0JO9QGrnQRyJ9IaJT6HgBFq8JzUli8cMUSHRCJezd6gRmC2ZPSpt2qynB/kzsNRTIMYb0nY&#10;hfOMeK8cRUKSgKrF21HkPsz5Rbx+jiI+RKDq1YkWH/b+sWj4Y9HwP37RcNn2HhYNbwer37touEc1&#10;yw2d6LFeNLyFcLxpGwg03G8qGi5R21L1S6m2Zn5866O7iJf1VMBKi0758ypZ2XCrITqhJHqoU7rV&#10;GqITSmKWBsiqDE8oyUYcIC23PKUkSjtA4pSaj06M5QBJbveckkx1gKyK8qRPcmMfoP25FlqbjE73&#10;uI5qBb8npIY6a3ur+zmjJQZEpyWo+fQNXJeapfN+ndm+H1rNbNavge8prTPjrdDgjNbA+XSMZ9bL&#10;A7ZJv5Z4P9RYs6KFk37pLVnnaiYRarwFapMy11N+DcXDUzlV/2unJetiTmvgfSuKOZGJoXj4tmu9&#10;wtkYB97LbE9lQm3s3q9WLW9Ga+C9lHmd0hqKh0slyGm3NKQoGtyfakXAyRA1qzRQ8mjAnNRZ6sVT&#10;lZA6c17qUs9JnRm/tVcKZr06C317XWDCK/XQRNc3eTlgPsAz349sgGe2a1X9KSk9wkWDe0JKbN8O&#10;spLakwEOZcNb9dDJAPVkGe2Jgybp1ZntrZj5jNTA9lbscNarM9szER1qhrdCkzNKZ64na1D8EX14&#10;Ur9zynM90gcPEkU6lAu/TQRd/eJBKOmRuhkCcyRiru+3Byhj0lArfE+2L72S65SyPp2lPBEBeWju&#10;RCgRTL0ojNYSCVevTWCysV3XCZ8IgGaZBaVkaOpKCkzGpLFK+FypqOsqCB0Jk9ThHKBEO4nTsGOe&#10;J5pcTcgglIikesED0+rhTngkV3UdlPBI3e5BqBX9nRE6MztTAeKI7ZQ2qa49XW96HRXtZYpJPYod&#10;1Oq7z3p1ZngrXDtRTHpN1klJrdx5rwaWJwIunvATqVacetIrvb+LBrOtRSPcAyQVAea9UjdtoERa&#10;phveUBZ8k+Lh0wFqtESQkrdf5qTObJdXPBNSZ7ZLdY6E1pnvalbOu3Xmu1TSSGidGb8fyRwOVcG3&#10;zCjWsM5ghNbonvZrqAq+PUtYr1dlnVZ2sFHXfaDkmms+Rn1zOVDp0UYv8QK1ZQcSvVMIVHq4GaqC&#10;q/02lQkNNT3RSuZxrAouJRXmxMaq4LJ45twfq4JbIfXJ0m5XMb1vObXzBGij04FqOb/TSHNq5ymQ&#10;6KiM2jAH6eFLb3ljCJKSn1Fbm4XhvJoeojX0tTeaysdYGFxKLyV9Uw9vDGF/lthZY2Xw1OnwoDR4&#10;K6c+UbKburyj0dwZMtYGb28SOTWpk/LjW68S+Pq9/ND8KFJB0P9NfpqVqBblLk4c8bKYl7qumijq&#10;W8Fwq9ZgEVIFI5qjBsvoFYzQgBosIqZgeP1rsLv1H2twX1Wa9hugxxrcV5zxEIXHGtxXnPHkuIuc&#10;aVcUhqQot6UaN+n1WvXr6Mca3Fd89xoklwi+qBn5WIP7W2HQbL/T55faTrMmwB4xcomgoZrvHuv4&#10;WIP7SoD1ANI27TXjwcODLnKKWNEzHgv4WIP7dSb3/55rcP/mCtl6Frt5r8Ewt9MK2UhE7zlEWY3s&#10;Awm2JPAKRark8O8CjiwyfC2brOOwbvB7fB2nvmFZXzvLVvANnOPMfNeifrYA0R6+aBe4OpodxcX2&#10;sARAB1+n51GkHOftsuwHzxPXYoLlODwqWo57BId2cfpA//H1cSDbjWVJeJE5Vtcb2Qo7qWirWUFN&#10;DhjOo6zlsFyP14vvMRyyGjhO3Agqp6ScB7IaOM4OsBTn2VUc5/TEjVzJC4o/7gzn4RMcJ84a5Quj&#10;59kKHLc4Dn3keKVdz0Kg7WIdsfnF+mA4BBZSHOSexFB6FgKV08X1ITEBLs/1OkK2Alu/4gJ1erX8&#10;IVuB6Q2JMzB6RA/JxbLjav2HrAamJzfIPdG7Ervg7db6edMbu7a/1XpXXNuOq/ejLfZLhrPzAtsH&#10;N31Iu/Wv3s83f6+LvTCxYd8iMZ8SY2Htyjqu9BWKcDN7A1kN4vGu6WGfIVnV7WVH5Yus97J/nq2g&#10;WUc1zuWZBI97FsJOgsf9mCGXBWWrWJQkeNyTFeRpxJKaJytsFlKX1rf2Famao+KIJytomlMF8/XI&#10;iu55ToNcu9XUbBZUa1SN6n29TP4mZnUJszW7kdIk7h3SeuMVNc9CkPiWGuaNsjR5h5HgcU9WUPVT&#10;9c1f1dAcrRJmxoCmaJUw052aobUCIwU4PKeB1fPwZAVVUFWj7lzeSAR5wOrJcitAtVPVaMDqJePp&#10;BRuJNQeMZJZ4QoBe3pV9c0EiZTL8uoIlP9r6E/VVNmkoklZia5Rk7Tmo3qQNFK4ynIjwtZORg+r5&#10;NhBZ6A4ia6RpoHCboi/4+mmtgUg9TWuOFNN0UC0KBhKLoZo8B9WS7KAlMSCeBhc8tu/79rvUYryU&#10;Bm7ja1zHwqknEKuwFhhH1Sx19VBTco1US7pTqrW494lQsims++ScIqPzPZm05yjSoKPqqbGuE8vO&#10;QbXAOKhuzhQoEWMH1cvGQTU/DcT8Xyuaw5hJ6vsYaElRkUxd6zhRngYiWX0OWuETydK2CV7aZEi9&#10;KaNEdj4H1fLkGo/V9w1YLVPQZovWgsAr7Q+tJ98lWD1FsIvIYS2MsdqqB4xZgG7EMrMTtm6tTGGd&#10;Ltq6zHL2RlfN9XoWwvivZ0Gj0/U0xE4cdqKn5xfA6kZxaGJHMFsxGym25UnqG0lB1jhlHSk7RZpP&#10;hx1d44RbjxQeLGKH++lbokHLleVVcFY9A4t+BuK1wNNw3AtiDKZeFRh1ZOGj9gT3+ti6oV4kGFHU&#10;K+W3KczLBW8Yud2SINkmeOveOqKFfcnupIps9ybWIhreSeYVhbeT4cJ7Ssy58MYSnAbPq7eOeovX&#10;bsHC+0xuozaN+dZ2yW1U947X5iRq/jB63XtPdry4DWA491Kv3law2x7fuPmti88bowdvMdkNdH23&#10;+aA49z4znO+QPVQVJ0F87USo63apXd/VKD13Z3Kczxsbh/x+qX9ey4y2i1tJ1i52I4aDo5rJgdfE&#10;onLldZkZDrXv2O0qnmjjOL9NIeuo33bX+qDfnjMc2iU4r1nIbvPwlBvTp6ipyHHQu7UeRy1HdksX&#10;URlkn8GTbzQqI27V6n0VNTPZPh3RL2TfDxyxIyKOhzkRNB5I9yPiDQt6V/bVYw2Rxxoif/waIqLt&#10;HtYQaQbO711DxM0Ov8o8FRHRaLRWRCSO9b+tiIilq5u1fq4PIuZRJNfse8u3sxbPIIkgCdBh6ZfX&#10;lMRACdC+t4zCa0qipQN0WHrpNSU5SgVIDC7NHLumJPzpoFetiMg1JTHCOuho+UrXlMTC6aCXLffp&#10;mpIIRAdZdtE1JT1UdpQV/rgmNeZk3bbCDBNaZ6bLcVZTsia0Bq6ntM5s12zPOa2R7y29dNKvM+M9&#10;L3HSryXOqxEf/JK78KRfI+8TeRiLiFjNiOt+aXBVtJhKqR7SAyWXyPN+jUVEtoRfYxERK/Uw6dfA&#10;+y2RibGISLZ8VKdE7+Xxgfn6GYuICGoqE/qifNDaXrWCPtcyoYeiQEkdhykp9VQESM61826NRURa&#10;9vI1t9SZ0UlZxuWkV2ept5zqCakz4yWWKunVWeifJbzSAN3eK8s3nvTqLPOyYOe8GtieqUA9O0aD&#10;R8KrsYiIZWdf92ooIrJnpAa2P02EQYj3Xm2JrpHL4g6SzNqpipfZ6qAt69SZ61b6YzK8M9NbxvK1&#10;JKiFHty08kLXhPR4HaBEL4w1RBK1IOcKTujM71Y4YNKhM7dbhvL1yIYKIsLHKbOHCiIZoTOvJUt4&#10;TujM64xFA68TVTBUEEkmTd18MR9Wq+qaR0MBkUyO1DMflMQKmI5tqCCSyfZQQsQqHE36dJbtzKQa&#10;aohILnfSqTPDMzUwVBGR2KM5qaGMSKac1BUanNqszsb1ACVkraOeJXIwFhKxsgoTUmcZf5FolLGQ&#10;yItk2WmSW/T9VaJ9x0IiL5OVp7cqQWrLjKqhkki6GQ+VRLQ803RXGEqJ7Jk4DKVEtGrUnNZZ3PfM&#10;eBlqicg7UAmtszJPjSqtIt/5JTW25v06qxitdzddhxK4daL1MlFXUue9o/bM/B+LiWQniQfFRJKl&#10;OBQTkfr/8zGOxUQyo10jcINfEhWd0Bp4L6bqlF9DMRHxvSa0Bt6ntM6837M1NBYTycY4FhM5skX0&#10;oJhINpNjMZHDSg5db4cPiolkMqbP0PUJ8IqXM2rDDGQHX1EQZ2piHU7Fv9Ww77N+PpA/lrGY5y37&#10;Te5jGYurzGK/a34sY3HFmccyFlk2tCg49e8/lrG4khmPPLhEBEBd8MADgi5xwU/gYi4r3yPMkcBl&#10;b2pwXHcRuM9qxEcSuGzxjTqCNmq4nhoUHnerBO5DjedcCNyHGhGZBO5DFSPe4gMJ3Icasfk1/LGM&#10;RaY4HstYfNIq8CI+s+IqzZjUNaK151bkstmL9geDIP/2ig6q4bWig5yztcO9XoNnfPgOIGdC72hH&#10;jDEpeLdxJ+8m6/uPqh86RdDBFy2bHqE4zxWT66oyUFHq2Fm7FCcODe2fOPSrkOLDI205Tk4EjV4d&#10;SIl3G+XETNr1/rG7ecREUZz3j+J83hhOArvbeElM4yHxp78Oh6UCOcHXY6IQg0Peddm9Bo54AEo+&#10;R2UFisN8YIWgX/h6/xCbRGIv9Nki4wujt9gu4n1Zu4jZkiuCSu41xqn1j+EQS8lwnvy6U5zLC8Pp&#10;xYuuN4pzPjMcKjAwHCqUUBzWG5lfZI6zeYv1Ruipy0H5QumZQcZwmpa9Qm9DijlZRxtyzCnO9wWG&#10;i/VW63GN0bdxMBzaJTjENBL9p8ne1m69b2m29xIO643oZ82XaPTIPrN5cgLbjzY/2lAc1jnZVyP2&#10;m+JcD5H9fPPaisw+wPudzN7YZH03/oVFBD2Pr+n7DXYJxfl8ELspKl1IwEilnzWT3PrHcK4PSE2H&#10;TQMbVG8wHPRfmLTgB77OF6R7UhzaJeOA/qMJ46avNil/XfLP9SSrJwEbnuNMXiRcomzX1eRGnqN1&#10;LUlh3qhcs1SD1ZsTmVvNKyhhpqo0TaGEeaNx2MbM42sSoJdg2iiDmXyyohiuHrXgTtU3wMLngT7h&#10;a33Ti1HtG4N530gehofHskw2pIGJT6kagriaWt9I6TV/+XQjscr62oiOlBSa0/CFBqslBMVESACy&#10;nDKNWi1IgEkRoIohrok1m2kJVjfqdiOrxOHHyI08BRuwWiw1wEnZS5LDAZMzXTVSjc9SaiR9LmB1&#10;31DBhGTqBqyeLGTDSqG8cgjGEDEuV1B1k74jkRxooGrp8F1LroerfjlKTM8SZWMUw3MFVU+SnxKI&#10;LgWqPvL63ZmoyrJfZgeTlBOnRYoL2VGNJPoaKBztUNj4+qbSJJ9UH3JKtbpwUD3RpsdI9rSD6gk0&#10;EMkRN5BYdtXEGKheOIapl41h6vGbDKxgaiE3OiQr2EF1rw0kWqZikYEIsx200nFy1jdK4vDkfVoS&#10;JVIOyyaO5Oo7qGamg5Zkqea4r/Ba8TioFm8DEeXkoLo56DmipW32SKa/a9ZFXU5a9L2vXla/aici&#10;RfGw99UT7SgNqKkEOXb4WrYCVjcKs4IcdwNWT3mYPLWMAbZojjEbEMZd3ShMReK4gX26Cqu1TtjO&#10;9WQBtmrXk0ZteW4WN5VWdIwzRy0hOMGwgw6OdLX04hDGjBGfU5JhjOMmscv8lQV2FNZQT7XrV4/p&#10;9SzEob+e+oDVs6ChkK1vBGZbyqoXhOktcfa0VqkzB83WSxD3qxKSW6o4ed2wtUtxXuVop06uRSec&#10;q2AJ8637B2cdxXm7zOkYzsTaGurOSbLDidNe5406WeE8pc5dk4Nl5y5zKoezuF5CEvxs42BOdJRZ&#10;pjifD6Lcw9lOcbhcZbYELqPIeONygeBc70modi2ncflRb9uqGJu80MseM9bYpa5WWjJ6RE5RIIJc&#10;lvVLK0bP9QY5MOx4RoDiXF4obrFdN2Pppal4lhr/WLvQV5a+ke70OwpEUJzPG8MhyIPiFunh0orR&#10;c9+sZybn40XBBEYP643hsI4ozi+F2Ly5pUHlAJemlB74XO9bkjiwJlcoyELWZQ/yqNdlPMdB6PVg&#10;lZqe5Cws6asDdgTRa5IUv0YvcLXejQIvRD9LtoS3S+ghOILsR1ImwOnV+1EEVVF63j+yr0bBGIoz&#10;O5FdYh9hlxC+aDKu2jnE3ojCMsTOiaA5ioNd91BOHwutPBZa+cMXWhHpviq00o6Vv3ehFc3c1eWp&#10;RuqpzIomS2qZldsoCvybyqy0JD0r+HuunyJbXeR0SXLn+xtv7oyRjnRMQke2hsC09OsJHRlnYCQZ&#10;TbLMrvsjqjkw7XH7CR1RK4GxpOJrOrLVB+aF5pVP6IjaDoxV0rimIyZrYFoxgAkddeEG6FnCIDkE&#10;d5DU7px3SU3fICX9nvJI99cA6Rvz09HJabqjJFN4TurM701yoeekzhxPB3hm+fY8I3VmejrAM9fl&#10;9ZN5r3SBBhuyAapNEKBd6pJMB6hu4EBJouOcWerPCJRYpQmtM9/FF5HQOjNewlgTWmfGS7BcQuvM&#10;ebEOE1pnznt1nGt5V6dzjPGQchtTfolF1FHyXs+8X0NZFX26fU7rzHsp7pnQOvNeLJCE1sD7l8k8&#10;qt+nj/FW60FNVrU++hSoTcp3TBeQOsIDJSXyEloD77MVpM9RnWgl/RpKq6QyIWehE61WfmIyxqG2&#10;SioTmiTR+9XK48xonXmfysRQXeWQlPYp7zXRI1rUlTblvcb5BOp2S+RLvWiB2p8n+85QYuV21xoN&#10;kzEONVb2Vy1Z/XoNjVVWpLzZnNZZ7r102YTWmfe3z7QczaxfZ95LYcU5v4ZiK7dSh2pO68z740Ur&#10;mTTp18B70UxzWmfeH1boaELrLPe3sjqmtIaaK1Lccj7GoerK7W1Ga4n3egsTknObzeNQeEXO0km/&#10;zjonlS/1yESLqXwNtVduW4GMiUyo16bTstok17wfiq/cPk3mcSi+smfyNVRfOVpFrkm/1Cvb+5XN&#10;41B+5ZAyGlOZUI9Tp5X268z7Q0pMzGkNvM/0hPqAo8Uj27eHAix7toaGAixHtoaGAiy7lTC7nseh&#10;AMvxPLEn5O9671P50sLefYyt8NhkHtXrFqj9ZaKj9Xm9QEla3pz3QwEWKag7X0PqL++0MntiKMCy&#10;C2q6dwwFWFI7ZyjAku5pQwEWKZc8H+NQgEV8//N+jQVYshPHUIBFInoTWmfepzbmUIBFyy9N+aUR&#10;4cH71PaVG9CO2qySyLWsjgVYMhtzLMAirxbOO/agAItUvpqu7rEAS2rqPCjAsiV6ZyzAsmUGnWbU&#10;nvjxMpGMsQDLlh2NxwIs+WFNX8uNqXqZyEa7PA5Ufh4dz7bJIpf6X6cmW6W7icJoD1ZEk3uyyPWB&#10;v979zODZhtOtmH5TodXY407rLGhyKfLj2798+aoel9fv5Yfme5EMaf+3JFdajj3ikbng/qBOyBdd&#10;q2A4Z2uwKFMF4wayBstOpWC4VWuwSIOCERFRgz0a7bFizVWNDY8Ue6xYc8UZv+a8xPVRLWL+mPIl&#10;brkI3OU3Xl6s4X7XcYm7QAL3RRphsQTuyzQelCRwX6gRT0vgPtTIgqnh/p7GRY6bFglJ4D7UCMkl&#10;cGikNZXkd9MXSfhZ6owPNQLp6848VqzJqnd4jMvlsWLNd0+etqohn+++3PxNNjyPCrjE+4W1iOkR&#10;RPfJSJchcBfgyJCs4R7Cc5GjwsryeKxY8/+kYk1RE8enV83klQnbuuG0NsN4vU0srTUDsVm8KqA9&#10;oa6JnFiy8nWz9f7dm683H3Ul3Hxt/3//3ZP7Jzfff/fkex3G628/v/6q1i5+vPnluyd6CadVd9Ri&#10;13/vNXUsmclsXoRK9N+OKU+2W2Ao+B2+Rskw2CDwO3zPGDAdv8P3nF5F8nTkvCrckvwEmz5QwHeg&#10;VDfnUysGYEUKKGyXaAhfa1CPLdItkjzlKJIaBBSJhjVGiJFW9t5RJDLZUGFbYWz42hj1Xk7GyKLA&#10;HFVPkFvdJNcIqFr8JOxG+0XS8oCqZcJzM0h8PlC1THg+LclhdJTs99U86tWWjDEK0mFm8LUZAqqe&#10;bb2OElokzx6oWr70oklpraGIirA1RLJfRfy0RfGnVfzSKyRF1S16gDXJA3YUy0xCpohE51U9C1gt&#10;iEiwj30KM42vzThgRGm6na17TdU3j1jZSAY4YCSBSa8zZA5YEjuqIZDnvQAjytPtZpauj5wYkvyP&#10;KhIkMylg9SLWDVkZEqdMzCW+NqdusW5xusSv8XWYLWPNEqjmVB3i2qjIXQVDyQ+RlAqGIazC6kYh&#10;ISJQVaMBq/sGISd9w5JZhZG+2Xa3yQ1fOQTA6lWPlSXCXlIzHahVm0qYL0AR9iUYadQFyfz+afQ5&#10;1mkczyC1+Jr0Yp3KrU7VN8DifAUq+Do1MwEkpKimBlg9p1AOJO/LV72+W1sNwZfM/js9hW1D2MUs&#10;LRsFrN4mXTlI/FRNzaZ+J1a33peJqtklL6PqG2DE8HaNtEtUd0nNTnQ7M709mW8Xe6si166ddBDh&#10;9YSk4WsSh8pM67jaFGmXQNouMcLblUzD1TKMY+VOdpHAEVN884zwPdyM4Ae+zhck5RBzPCp+hacQ&#10;dPB1ekg2JCZ5VCQjijiSCImKDRwp+SSP0ZjQS2hAKVcabKXzxlL93XKVgICannuJOc7bJWa13HVa&#10;/4hhHcmBLHlW5kvHexDtiEqBmvxS8s/3FX21uMT5jrGOq5WVBAj6OBZxxBKX+26jx3C+bWgyTTle&#10;d4dqMk2Ns/mlOPdoSuhETc/V80HKE6AyJ8Ph9Xd9pbkax65PpKhckeSd/amPl+Jsb9PKzWW7Ml/W&#10;LsF50pW++lzSi/4xnI+XHEGCf8s4st68VKAmBVXjQHIqx5me9AdFU/MRybMcB76QdYl1FJdv2F/w&#10;/T/sXX9vXTlu/SqG/5+N349M4mCzQLfbFAW2xQL7vsCL7SRGEzu1PZNpi373khKpKz7p6GgRb2ex&#10;vfPPy0zO8Eq8vJREHlK2zvh3SXHmD2ZxpHGEd17VW7iHenb/R3E2Pooze2brtJ2q9Fbv4fhs/eC4&#10;vB7N44hfK8+dxJXLMfz9+6/Zgc+X4kx/pPlYWd9IGHDj75ftN3x9m8aN/VVZ30ivkbJukWYjG//e&#10;SHjROyILBXRsV1ZMvyNtSYT5lf3zNI7Ys69vpLlpWd/I/qr4Z9KhtaxvFGfr2+V4f7D19YgEOYUE&#10;mfVHcflkuWd9muwcQHEW4xeK8tAO9Bio6y/H5fV8TzoJb7WIJckb+w0hmmYcaXaincyTPIaT813G&#10;jb9LLfKfw/lzyT7CzgtCKx/r2eLTe8n2jPy9kMXz+CjO3gfZJ27tvLCnOH8umYf5U6Hkj+dh/nQv&#10;OZ3hfC0oxHF5f78ncWo9B6b3S3FmBxTnzyXfkUVfpOxhPF/zfxxn9kfk7Sz+sifxDW+CwHFmVyQd&#10;6c0N9hRndkXiJTv3awxncQspVRnq2ZsWSAkQwdn7ZTj3axRn/pTi/Lnjc4AU7mR7JvGhBUf0Yk2S&#10;pGxorBcZf/qOKC7vO6U8isgzO2A42ydSedbybU/iVztr2kJxdvMZx+X1nOPMDsg+VgrGsp4ZzvZ/&#10;xhOH57zETtH1l8mbfa7Fafh8Z/VidkXtYNZeJu3P7YXZs9vfNI58v76es+9X/j5/b+w78u+S4Mp3&#10;Polj/tT9EMXZ+svWBWvGQtcP417Qdcv9M1sHHcfWVWuex9bpss5QeeYPSP5j5+vbNG6cmivrKtnn&#10;7CwPwfZXBUf2dWV/wHB2jmL7P2+6xPad3sRpHjc+L5R9E9k/l33YNG78XW4tTkjPC45j5w/fd1Lc&#10;5DnKOoxKGflw3dc8Sj5vje3Ub07bs3Oe7+/ZOdTXN3b+9fMHxdn6xs7nfj6iuLy+SUn/WH+e72Hx&#10;CGtit5vGjeOifg6VsuTx+Oxcu2NxGttP7kjcR/Oqai/zuPH66+d9FudacOS7tDgDi6/Ny/P5kue6&#10;/kiccOvvg+LM/kh8UoqL8/tgOLfTaRzxB7Zvl5Lxsf1Nxne3k/HdgiNx5a35jR3FZf8n5erjeZhf&#10;47h8HpzHEf2Zf5YSeDI+mwe558ibQe4ozuZBcfZ9kDyJr5cs3yNF/NmeSR5nmQfxf64/krfy9W1H&#10;cXn9ZXk6aZKQ50HyiMVOKc7i1CzP6d8bxZl/mcWxvK77F4Zzf8XyznYuo/lp96cs3+3+eRbH4qe+&#10;Dk7jyD7Mzm+UL+DrG9nHelye8Rk8zj+NI3wLzy8wvsXWagkYz8PzHxxn3wfhlyhJL+1fZnGEiK7c&#10;wCSP4mx80ziyHtm5jPGHCh+E8IxK/o3wljyfp02AR3kDzw/qTc9jXPb3HJfjKluyj3UexTRO1ofh&#10;+IxnRPlmBTf+zj2fTPlwFtebxsl6M5yH7a90XRribP3YkpIbz+/rjdVjednuOc7erzx/KE/ifvq9&#10;SeOzSdx4f1BuxCVxamn+kp9L4oSFF8lwljfdyro0nK/jSFyv8DZJfK3wRSku+zV6U7XzXhm/2Hm0&#10;jK9sVYCM/rzx5xKadOHbMpzFHelzC47Ylb83xieU/VeyZ4oz+6M4+z4YzvZDW4qz54q+h3ZqcXlG&#10;gi9+g8rL6zSV536NybP9OJeX9+2M8+98H46z9U3sf6g/vzyD4YzvQ59r5yhW4lDWaVIK4XxHLs/s&#10;mRRqlHWalA0uOLKP8PWX7HPKeyP7nLJOU1xe31Q/w/dr6yor1fHvg+PsuWz/YueyDalLch78PI74&#10;P8uXbaRaaKgX80MUZ+svq/3y9Vd5hcPnmn9mBWwby29JA+ixPMtHaZ3A8LmOI/lL6ZqW1gVWv+jr&#10;2zyO7NdsnWbFml4/w3E5XrKRiumhXowXru9vCkcqWL1OaUNwXiZKanq9NpVkU4wEoM0wRpPwully&#10;FvR6POIizbOQRIUVk5LKcCvEJIc2R41fle0ISgMaJxz7byYe235e3PdIYxblIaRZQ5EjjtW1kwOO&#10;xXdkezEal0VtSJDZUeMjvfUUIIFoR43HZV0MSJGZ+TYSurVODeRA46ixTVjUhxx6DEVusnTU2HLM&#10;j5LjjqEISUD2yinWQ56Yd0AkoS953rTvJ8dxQ40tp5yZhrZqKLZRzqMn29A8LObm0gzH63DeHY+5&#10;bpYRGE4uj/rU+NaLedaLef72L+aRHdLd8cvN2/N3Dzc3H+4fvpxlcvlzX8yz1SbkEjvb5Frc5W6e&#10;jTpvvZtn2c1919080uX225kKlaWzvnhHJlr65UovYelsbA+sQTKUAnq56wuSeRQMFCRuo4CQICF9&#10;FYz0RuuPSHbiBZRaI3emJg6xYKRWvS9IQgsFhARJ2KNgoCBtzlVQ6RqCzpBCE2PZr/fHJD68EqVd&#10;vHuigsKhqFrj6YKRnqigciiq1nnq+dwTFZWOJlhrXVpW9yc4pXbtBFbUnjrXd0YVbuiBNqVbCS4q&#10;qB2Zp2QCF1FyS0F3glpGVJ4HPxndBhUUFBXUjr7ioHU0qFrr2pq84w4kX7sMaSM9r7vT06hsGfgG&#10;jEm93AKCooLSkaha5xKLBqOKSgfuRRsIL8OCsoLW0XejrN1Kll6c0jFRPR1UKL1UpKN5jUxXKCBL&#10;89ELags8n55aFpSMvjsujfEsKCgr6h7JCrrfAucQLuaRppdgXEH30s++r6+oeyQr6H4HrF6jYosm&#10;0gVenfeoJ9kFBWUF3V8AfWm8rpKlF1J1bEJP2AsqXW7VG1fQ/Q7oSxkeRdYlWHk0PFBAmx34hISk&#10;tKCQ31LmCRelUYuCQqLCrTx6L0RXWRp6LaLQyhMu5cGiar2j9VAiB8vz5OWBUdVqTzfWdd6gRovK&#10;0LGoWu1o06fhKS4q3MgjQ+/6B8k116KA2jUjVB6Y7trqTDDcxwPVLmTJRZRcmNQfVVA7MlEN5pVR&#10;7dAEg9qhqFrt6cLI3gSD2pEoCagto0p3pXREKfWxDF0Cqn270thnQUFR0csgUbXat0BX4SaefGtk&#10;x2Fp4HYZFdg9aO6tgDbIjyqTsKC2wL1rPLmAoChN4hUUEqUVqwWkt6h0nYy21l5QYJGWeG4FQouh&#10;pgwXUeDoJfz1CgRF1WqXWyq7H46WRizPQ8t9vIMHqF2C35WodIVYxxhOruABsuINPIMzWK15sHzF&#10;+3fgaSDevwNlBdUD9x4v35FL8bqqj3fvgE3IJty8g47Q2lK80j0aVjiyorUidXkrJpFuU7TXKAWV&#10;6wU3x7vmshJVqwRu1gtuGs1YsH694KbRjLX2WC+4aTSjx0H9mgrZbnwLhtXwHkrNwBhuVIf1gptG&#10;70ZSOchhKGdbx4q0/POhpEoJ3N6qHGqmpMs+T42gMEjG0q0xwaEQYQlcdg0qfb3gZr3g5lCKQcc2&#10;o1daqs0U8gaBmwEXRsgYnnbFKl43vjMfSLp7Mv8Pc9+rk3HkCZ7IZkOyGes+dW5INmfdjU79D8vG&#10;KUxa9pkytO+4fkbPz3r9jO5be9fP2CJQ3g26gMZw9PaFvP9bFOvsGv81lo0cAOWNTcNciS7Ff02a&#10;HNxUGqkFNwIQhdnYCLfKu+ETmNVNKD8t24EP3X/zFJyCRWCF0DWWVmBuS/4w/80P1ZDFhN4cVkzZ&#10;pfivScsmv1i8/7X/nsD80/O/9t8M0zjChIUU2Jh/5LDxM11tU6hTbkccfvrsZPxzKNZc2M4ODCZU&#10;mqSz8fi9VIG9qIIjNrng3De6Kvw3v1FvXb4hLSUKjnAgC+VzGjf+aPyOMaW6jj7VgiOlm95KXqJu&#10;Y3nWSpndleLrIqOQWocPSU4MH2uEfAqz75BJMxgpG7bqZ61eGqnYPQ6D+UPHBu++ldz3YpUbS4DH&#10;zdd/sxkbQZTCbBUhD/VllcCM/ckeKlKSA2DSHDZ+C5pKVRdM3oLmeP8CGDEk57cz2JxZ6uZHx0ZY&#10;106CZzDT226sN/fWs7Cxe1CSR5rCHIw5r7yRZZdB6SXh+lBS1V1g432Gw5jjt5nOwog7d2lkbL5h&#10;HXtL22GSLZChxu7IHjgDGr9y289OgcjWwatjxoNyZzWHIh2NTg8e7mWfhyP7Lv1ji8zj/efb63e3&#10;nz/rAehzuvr07l7/3dcg/e83vzzZMUv+dPbTw+3b8/++lA/g4vfbyx/e/fj61Q/7d/uXP1y+unj9&#10;w8Xm8veXP17sL/d/ePc/eqza7N98ur2+vrn74+3dzdkvXz7fPb6R//j2/NPT09c3L148Xn26+XJ8&#10;/M2X26uH+8f7D0+/ubr/8uL+w4fbq5sX1w/Hb7d3H19sLzYXL74cb1eO7N8+R1bWlVOObPIzz8+R&#10;NYedC1Iqjqxy4zJH1h3Ad3Fk5Z5cTc3l5aPmv4as70XO+qYn1iBRR0mTaYayK0nWlADS/HEjKeR8&#10;kSRZhytJmUvVSBL9LKBMWWpnF1K+xmJrJMkGh0sKWcfN65QdbySFrKOEofqKikxZS0S3soLSoayg&#10;9W3mqLSygtovwAuURaRSBJQVFY9kBc1vM+evHVet+szJat+hHnuX94NEBbLsJdB8JMsa86IZVSDL&#10;XoIJamPOZVQ7oPhAln2deJvtBCNZFoqq9Z45WR1RQe3GnWknWKv9FRpVUDsSFfiyrxIfpB1VpMtC&#10;UbXBvwRvUDbdldr3mUrQTFBTjuXl7BPBoTOqYO5wVLXa94nR0xE1pfbAls30ro6oqHZgV4Esm+ld&#10;rajIlUV2Fbiymd7VERXUjj4cLTwsas9Eqo6oqHbwBgNTNnOnO6KC2pFn0LTpMirwBiWnuoCkyrnv&#10;33VTW0Rl6nQ7qkiThaJqa4eigtrRShFZssDaXwa1owUskGTRliGSZKGoWu1QVFA7WqADSTazplu1&#10;R5LsBVihA0kWigpqR5siTQsvxpCYT51R1WrPdOLGW2lvyyIIvL7AkEVyao0jObXCwW4vkGMzd6qd&#10;WCDHgo84UmPBiAI1Fo2oVvUeLA2aiilqBCoKtFgoKLiVi23fF2iHl/I4KKpWtyTX+qICLRYtV5EW&#10;i4wy0GLRu5PLm5ah636+u1XXFidlgmg9jrRYKKq28FyK1lpUpMUiXxBosZlv2BEV1I5EBVpspqa3&#10;oiItFoqqvTnaUUVaLBRVqx2Kqm1dMiX9N6iJ/PIG0ZYx0mLRGwy02Fxc0NFVVDuwq0iLRZviE1os&#10;svdEDihzRJv1U14scDORF4uFBeWjjzoyY7Gw4GyAg4jUWCyr1j/wgCm9xRUWzqhIXaGYE9mXRB4q&#10;K4SiaqtX9nk3xLAJR1QoqzZ7STciWbXmoazayw9kzWg+HFFxQCYeUiuLWEnJv9ydraRkSdwcSk58&#10;TGxaSclKr+rZzEpKRppZSclIM1r2qR9faXM0/vgsf3corfQJXLaQKn0lJZ8ydbUsUjVTWmiNFWl9&#10;zA7lygsCt7daOgeO4XpW08HkpiaZv6n5Rfm/en7GOGeHcl8ukW5TlWNVTl4SuOx00mCcmkXgNlWp&#10;GpyRbr0/D3IEmoKbAZdubuPBGEFpJSWLmnqWk84P+nL/z0nJ0Ji10WCyN93Tz5iEc/ikXmzOoJ0c&#10;KP/DnElv5IIAG9KcUW+McHPYxD3U9zOx5TycmdgXXSZ2OgfJ+6RUbAeqAWQlO3fCf51wKQcrEaiH&#10;wzHOiF6zOMKzVoJ1ei4jjnqPzWkcmYcTKcuLc334r+ml4NxI/e/913E2D0nlDfVnd+puyN0bTsyc&#10;hBHaaOFvpnCxWKcP3n/zJOyeYUZCLbDxVL09KaG2OX+TwbK3YOw8528Sdp63JyUwa0/KHuow0v/V&#10;WnyyNrEOI2NzmieD5U0Am4K15mQw52+ShxbY2EIKf5PA/NVPwsZGbq03mZFrHl39IfmyHEa+U6d5&#10;zsLGM3XuPvM1EkfSKTAXJ6ErhZHbcQoxkzhWW0eon7aH+nbQPZH/ulvNMLbaODGTLHIGG9d/WHWV&#10;7wB8QP6bB5Z1NoMZDymPaAYztmpjSE6Bxk8zv0JA2atMgcZKsv7CrFaswMgjzZbJbsd9JzEr57CS&#10;PYw77FnYmIvsNQPkAyoFamNpVm6se+fRtsTrGRjMPAqBeW0UUYiv/AxmDyUvy7cb5NX75mUWNvYV&#10;Jq1sw91J+G/cV83JGr4oe+D4KzBVEFBeVadAY7eiRFBdQeZQ4wf6mW0ONXYtfvaZQ5GG0EXYqbTn&#10;4aBfpH/s1a8c9GtxVsc3T8fbz/90p39+IQT5ijWv/0FJ+P6byPgvlE/9+PVPD7/7rf7p/f31f/7p&#10;4ezh/kkt8+znmwf5w6f7h/86P/v2cPz69vzxP346Ptycn33+l7tHOUlv9sqDe0r/sn/5Sk/2D/Xf&#10;vK//5nh3JaLenj+dS7RF//iPT/Jv8r/89PXh9uMnedImndvv7v/hp6f7D7dPOodlVPYv3x6/5rHK&#10;H6wQQDBzhQDf7h+ucxWA/unrw/3VzeOjVAb8+dPx6408Wx929W8/iwZur+XKMdmVnXLQkzcy2J+T&#10;2o6ivj/eX/37o49WBOS/UZiq9uz9t3+9v5Z2z0eZVpqhE8mlPuHsl7fncptA2kyetmnW/n6Zge5b&#10;W/8fr356fPrnm/sv+sKPP8ubTK++NEz6eG0DP4h2S6r5peZhcwuNmloe+OfbTGRIz6tB4veYnDrJ&#10;rPljpbQ0cmQLxOSE3D6SUyeYwbzq5PLGCJPNeETzZTw/auO5Vj91YhnKCbxzIEiW7OVh3oKwGVFI&#10;6SunrR1RyOdjQbWugaCga6QjvSGmKCkx9jpDmtK2hgqppKBv9P7V0zBJcoSrMFBSbdpgdpFqDiXV&#10;Ck98y1ZPkWkOJQWNa91IR1LQeO7C1hiT1l1SNQWFA0GBZQ60FEnmSNCEuiPFHAkK2u7bt8ZKlukj&#10;QbWygZwZXQdyOZBTqzpTNptXFojlwJMEXjmSUysayQk+G+gncMqBr9W6aKrowChHgmY0HfjkSFCt&#10;amsQ3ug6sMmBoBMyebU+ynaqrLjHT74ISzLJyhxBWkk8l+z7Dx7DGefo5CUqOI08J0gGqU75IhQ8&#10;l+gRq1fwXJInb1AOvo0fj3nptGNbcwK3Oc5mtGyWs/ksm+dsNstmWi7NGY9dlyHVYokWErhNtcQg&#10;CdymKotG2s5rinvw+u1EeSjxUgK3qUpsd0a6rgDJFOcM1xoDHEqGYjyYlQ2E+Au/BhsoexpzYw83&#10;V09nn9NBLZ8K5dD2cH72/u35ezWc45uvxyf1fv7Hs29yopH1IPXE2qXzztLzKsd2tMhFbGnpfrAA&#10;YhCoAMehDYeRvIOOSh87CSNtOfL3YGcc0ZiP3H/zVA1FHmkuk43MYZn4DZ/pWYdJmHsXH7j/5gn4&#10;M8com+YMaBzxsnc0BSpLgI/Yf6OVjQflttN04nieGNXaJyHFoo5vPt0cr3Ncao1RjZpV/IUxKtki&#10;nMao0mbxuWNURgHcnLZJ0MxLilGV7PZ3xahSGZfItHiWh7HiST7VhubnoRgVkBPOO7kwtJUjKi1n&#10;mVQL1o4nHHeQnPpcCeSE08421ei346nP8EBOOOwgOerJ2cRijApKkn0slRR1DeYmSTEuKWobSZpQ&#10;txwClqcJm0hjlK2+Q5QKKDy2RMiRs1ZSiFKlWsDWlGKUCkqqNY4kBY1DSbXGUyVgZ0xB41BSrXEk&#10;KWg8l/h39FSbuIZOOkMKJo4E6SGlGGZfUIxSobmFq8O03LUdUYxSQUG1uoGgKW2L1papaSVvZ0RR&#10;2Skw1Co7xKmAoKBs9J2ESFVfUAhUwQ8uNEBIwcV2brIZX6aPJdXaRpKCuuHkanUjSUHfUFJt3EhS&#10;VDhY4EK4Ckg6CVchSbU7QZKixpGkCY3HzgdoudSNePl20Ziixvv+O1wOhgRFhfcFtV0PWrsMTQ9S&#10;xWf7xbUtDzpyam0jORO61vNT0SKSU2u6/+G23Q4606oNG4ip1ZxSgq2Y0OygLya0OkBiapMGYmod&#10;IzG1jvsrSGhzgMTUKgZialsGvjq0OABLrLJ3yxsHckJ/AyAntDcA0wrNDcDWKPQ2QHJqLSM5tSUj&#10;ObWakZxaz0hObcpITq1n8GWFhgZAjrKRyvtCcmpjRnJqa0ZyJvQcLvhCcib0HNsYpKrp9mMPXQzA&#10;IU2IYYuCNkBQ7GEAJJ20MEArT2xhAGXV+rYGRXmCEohbE0FrWfiaCOpV0a2JIJjZEeesNlOaiY9T&#10;ZL9GIggWIr6UBUrHLn2NZ5KHxvY+yElgCi7LTZI+l51ey8KRia13VSHNrGXhSDN/n2Xh353SliN7&#10;SmnLlk8z3UvGOicbvdamUDsWQMxKNkD/a/81efI4cYGyzzSP6X/tvycw95T+1/4bYSQN7bU7DGZj&#10;m4WNk/eeIZ9DjRPDeUVlafS54fsLGGvW0+OFdOOK99/8Agps/DoLbPjSDeW8HX+S/+Yn5uHPYGYU&#10;P4MZvxr9fsSgp0Djp80V283M30vaxjVG5YsdvpSCOn3Dz8MjWGtdVh6BXnohef2/Sq2LBNtOeQSp&#10;+vG5eQQbO8ZsTotdUh+RZ6x2ea0xYKvPrlkCdfQNlnPU4bdtas+eC71rQSEctE/pkXG9yy61zW0F&#10;1XFOOKI6AIcEicsrgUVYgVNHOndARzEAl2Km7dR0FSqPQ0oKfIKcIetICurWKpzee6v1DSXV8c7c&#10;tLzVd2hhucs9UpPTrt9uLHoBJhD4BFBSrfHcZ7wzplrlSFKgEyBJgU8AJdUaz/052zGFqhexuW5B&#10;V7hfAUqqTRxKqk0cSqptXMy3P6ag8dRvvjO7WuN2jUFjBYFPIKHormUGRgFyBIFQoAmhjokHRsE+&#10;heLbjyXcrCBCgKha46BCRE4yywcsN8UCSbXG4aCCxqGoGZUHVgEcVSAWIDs44RWA1ycqXtSAjFN3&#10;d8XZaRvx7gsMZTBQVFQ7sAXdmpYHos84FMJIRgSMqlY7EnXCLQCiArsAiqqdy2Vq/tt+fnohGp2f&#10;hg0L6DLdn9SRVJv6FriEQC64RLOrdQ4l1ab+Go2pVjlcigO/AIkKBAMsqtY5FFXrPOw01gwWagGY&#10;A9Gl28Y4RF+68/kZkMBzuOJQeOwELo5Do+JrKZOGEVK5yf2j1s8f7HrRw1rKdKoZXU3VZmS9nEm8&#10;WEezQ9525JipKloMs5fbs5jHmsH6eKp3qyo5ZKIXVeSvkcH67oi47mBHVV56nYiGsEuYGIXEG6BH&#10;Mv03RzQdVozT/9p/M8x71U3Cyuhciv9maVaYuEzC/9p/I4yUXO1MJXMwElO2iTKUbI/kLcyh5CiT&#10;3YTPzn9NtbLLEFkEZZ32GCqvZqLf0RP1GK5PJEH4jBJnN5SVRz+J8iXcNeC/WRO20sulZaMnZuc7&#10;BSJD109N9DCHIg+UQ1USNgsjDzVp7BXJbcXpTZL3fZF1RoxH79XhhqjX/UyjyAdirbgJSrmP8sQ5&#10;lGzmh9ZjwpjrcbfYOLLnSTysBYxr4uGvmXgQx3aaeEgkoWdPPHhy+7SCMXXTfsYSxhxHSwtpCChX&#10;oYwcJGzZsfUhPscoGjH1ER6Qveugid0Vnc+v9XDqoAkajjjZEn2RHucputQMqI6Z5EBcO686ZGKX&#10;MrcjqkMmOXbWCgo5BygpJB1ylKojqlY2FlXrG4oKGs+XO7fzC2mHbbodszOqqPN09XFHVK10KCpq&#10;HYmq1Y5EhcTDJTCEkHjYpnRBO794szOSVCsdSqqVblHGxjhDu618e2tnTLXOL3Not5UUVJ6SRh1J&#10;tcrzvXrty9Nte/ms0JhC4uF1jqE2Y5JN0oSk2s5f5RRkK6nWOKyuC6mHfNV0O73YcytHUVtNyX9Z&#10;hg5F1TrHo6qVnq9r7IyqVrqFPttRhdyDRVEbXYXUAxZVq12KQzVf0IoKakdFrSH3IJdI90XVDh2P&#10;qlY7FBXUjgpbQ+4BigpqR8YQcg+Wk250FVIP0BiUl1w+LigqqB1VhYTkAxRVqx19zCH5kG/lbm1B&#10;+VFl5FBSbesC6pqC3I7FJYXcg2URG52H3AMaU6xuBLsfuVOrGhNYHOJ9zkhS0DiSVNu55W3b2QWN&#10;gwVZe7OW1wLWK73KomDQGhrKHIGgUOcIBdUmjgTV6kbbFm3pUYaNBNXahoJqbYPXJneBLQ9D27tY&#10;7ti37lDumPP22ZGvOax+kN7YonKhk0UbSJZJzEtCGIe1Hd9pTF+pLqqZtR3fqWZ0N6eaKTHAsYnZ&#10;TTeHnUdPx/A1h4Xyb2sVFtKMXeFxkHYIOUA/NrEfzYCl7cEUXDYFau+y8M/A//6qsJ4hdyhnV+0Q&#10;Ka6jV04j2w5RcEnVoMyhwca5GsvCzIBIqkOWUB3WHIrkH9ON8jrH8bgcVlyr56H81/JRduXeLIxl&#10;YfJSR7IwqbxepjAJE5bGKFmmrQFEWNOHMU7UMj+TKN/yuAz/zUq7zFud0rzX/9Z/M8ouhmGo7EEI&#10;yrrozaHkkDtUmN/HNwlr8kNxmuUSwLF1zyal5AAiL5NejZe/zWnYeGzKn00PnYMRvcmnlKTNwsbf&#10;sUkjb96ITAyV3R5DZWdFUJZYZqipJ2qEm3/BljonX7Cjxj7DXMYMiDipPHTCRsigsir5B/Q8ida1&#10;wuv/a6JVLjn6+ObbR7nXSGMYcs/Sp9urPxyfjvW/p9uP3txs7z/df76+efjd/wI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NlRr0tmogAAsqwEAA4AAAAAAAAAAAAAAAAALgIAAGRycy9lMm9Eb2MueG1sUEsBAi0AFAAGAAgA&#10;AAAhAEV/wBjdAAAACAEAAA8AAAAAAAAAAAAAAAAAwKQAAGRycy9kb3ducmV2LnhtbFBLBQYAAAAA&#10;BAAEAPMAAADK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7FC6818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4C554FB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92718AF"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71C71">
              <w:rPr>
                <w:lang w:val="en-CA"/>
              </w:rPr>
              <w:t>0162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FF22F8" w14:paraId="188D2B50" w14:textId="77777777" w:rsidTr="36D2932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738581A" w:rsidR="00E61DAC" w:rsidRPr="00DB5430" w:rsidRDefault="00FF22F8" w:rsidP="009D7CE6">
            <w:pPr>
              <w:spacing w:before="60" w:after="60"/>
              <w:rPr>
                <w:b/>
                <w:szCs w:val="22"/>
              </w:rPr>
            </w:pPr>
            <w:r w:rsidRPr="00DB5430">
              <w:rPr>
                <w:b/>
                <w:szCs w:val="22"/>
              </w:rPr>
              <w:t>CE3</w:t>
            </w:r>
            <w:r w:rsidR="00DB5430" w:rsidRPr="00DB5430">
              <w:rPr>
                <w:b/>
                <w:szCs w:val="22"/>
              </w:rPr>
              <w:t xml:space="preserve">.5: </w:t>
            </w:r>
            <w:bookmarkStart w:id="0" w:name="_Hlk516577090"/>
            <w:r w:rsidRPr="00DB5430">
              <w:rPr>
                <w:b/>
                <w:szCs w:val="22"/>
              </w:rPr>
              <w:t>Multiple Reference Intra Prediction</w:t>
            </w:r>
            <w:bookmarkEnd w:id="0"/>
            <w:r w:rsidR="00DB5430" w:rsidRPr="00DB5430">
              <w:rPr>
                <w:b/>
                <w:szCs w:val="22"/>
              </w:rPr>
              <w:t xml:space="preserve"> (tests 5.2.1 and 5.2.</w:t>
            </w:r>
            <w:r w:rsidR="00DB5430">
              <w:rPr>
                <w:b/>
                <w:szCs w:val="22"/>
              </w:rPr>
              <w:t>2</w:t>
            </w:r>
            <w:r w:rsidR="00DB5430" w:rsidRPr="00DB5430">
              <w:rPr>
                <w:b/>
                <w:szCs w:val="22"/>
              </w:rPr>
              <w:t>)</w:t>
            </w:r>
          </w:p>
        </w:tc>
      </w:tr>
      <w:tr w:rsidR="00E61DAC" w:rsidRPr="005B217D" w14:paraId="3D8B01B2" w14:textId="77777777" w:rsidTr="36D2932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36D2932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BEADB98" w:rsidR="00E61DAC" w:rsidRPr="005B217D" w:rsidRDefault="00C17621" w:rsidP="005E1AC6">
            <w:pPr>
              <w:spacing w:before="60" w:after="60"/>
              <w:rPr>
                <w:szCs w:val="22"/>
                <w:lang w:val="en-CA"/>
              </w:rPr>
            </w:pPr>
            <w:r>
              <w:rPr>
                <w:szCs w:val="22"/>
                <w:lang w:val="en-CA"/>
              </w:rPr>
              <w:t>Proposal</w:t>
            </w:r>
          </w:p>
        </w:tc>
      </w:tr>
      <w:tr w:rsidR="00E61DAC" w:rsidRPr="005B217D" w14:paraId="714CD808" w14:textId="77777777" w:rsidTr="36D2932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081A0F07" w14:textId="77777777" w:rsidR="00392452" w:rsidRDefault="36D2932A" w:rsidP="00392452">
            <w:pPr>
              <w:spacing w:before="0"/>
              <w:rPr>
                <w:lang w:val="en-CA"/>
              </w:rPr>
            </w:pPr>
            <w:r w:rsidRPr="36D2932A">
              <w:rPr>
                <w:lang w:val="en-CA"/>
              </w:rPr>
              <w:t>Gagan Rath</w:t>
            </w:r>
          </w:p>
          <w:p w14:paraId="5CF79245" w14:textId="77777777" w:rsidR="00392452" w:rsidRDefault="36D2932A" w:rsidP="00392452">
            <w:pPr>
              <w:spacing w:before="0"/>
              <w:rPr>
                <w:lang w:val="en-CA"/>
              </w:rPr>
            </w:pPr>
            <w:r w:rsidRPr="36D2932A">
              <w:rPr>
                <w:lang w:val="en-CA"/>
              </w:rPr>
              <w:t>Fabrice Urban</w:t>
            </w:r>
          </w:p>
          <w:p w14:paraId="49D81240" w14:textId="4C25B0AC" w:rsidR="00E61DAC" w:rsidRPr="005B217D" w:rsidRDefault="36D2932A" w:rsidP="00392452">
            <w:pPr>
              <w:spacing w:before="0"/>
              <w:rPr>
                <w:lang w:val="en-CA"/>
              </w:rPr>
            </w:pPr>
            <w:r w:rsidRPr="36D2932A">
              <w:rPr>
                <w:lang w:val="en-CA"/>
              </w:rPr>
              <w:t>Fabien. Racapé</w:t>
            </w:r>
            <w:r w:rsidR="008821A0">
              <w:br/>
            </w:r>
          </w:p>
        </w:tc>
        <w:tc>
          <w:tcPr>
            <w:tcW w:w="851" w:type="dxa"/>
          </w:tcPr>
          <w:p w14:paraId="0140ECA2" w14:textId="21D4D9A4" w:rsidR="00E61DAC" w:rsidRPr="005B217D" w:rsidRDefault="00E61DAC">
            <w:pPr>
              <w:spacing w:before="60" w:after="60"/>
              <w:rPr>
                <w:szCs w:val="22"/>
                <w:lang w:val="en-CA"/>
              </w:rPr>
            </w:pPr>
            <w:r w:rsidRPr="005B217D">
              <w:rPr>
                <w:szCs w:val="22"/>
                <w:lang w:val="en-CA"/>
              </w:rPr>
              <w:br/>
              <w:t>Email:</w:t>
            </w:r>
          </w:p>
        </w:tc>
        <w:tc>
          <w:tcPr>
            <w:tcW w:w="3514" w:type="dxa"/>
          </w:tcPr>
          <w:p w14:paraId="32C2ABFD" w14:textId="5ADADDA2" w:rsidR="00E61DAC" w:rsidRPr="005B217D" w:rsidRDefault="00841D61" w:rsidP="00392452">
            <w:pPr>
              <w:spacing w:before="60"/>
              <w:rPr>
                <w:szCs w:val="22"/>
                <w:lang w:val="en-CA"/>
              </w:rPr>
            </w:pPr>
            <w:hyperlink r:id="rId9" w:history="1">
              <w:r w:rsidR="00C17621" w:rsidRPr="00C17621">
                <w:rPr>
                  <w:rStyle w:val="Hyperlink"/>
                  <w:szCs w:val="22"/>
                  <w:lang w:val="en-CA"/>
                </w:rPr>
                <w:t>gagan.rath@technicolor.com</w:t>
              </w:r>
            </w:hyperlink>
            <w:r w:rsidR="00C17621">
              <w:rPr>
                <w:rStyle w:val="Hyperlink"/>
                <w:szCs w:val="22"/>
                <w:lang w:val="en-CA"/>
              </w:rPr>
              <w:br/>
            </w:r>
            <w:hyperlink r:id="rId10" w:history="1">
              <w:r w:rsidR="00C17621" w:rsidRPr="00C17621">
                <w:rPr>
                  <w:rStyle w:val="Hyperlink"/>
                  <w:szCs w:val="22"/>
                  <w:lang w:val="en-CA"/>
                </w:rPr>
                <w:t>fabrice.urban@technicolor.com</w:t>
              </w:r>
            </w:hyperlink>
            <w:r w:rsidR="00C17621">
              <w:rPr>
                <w:rStyle w:val="Hyperlink"/>
                <w:szCs w:val="22"/>
                <w:lang w:val="en-CA"/>
              </w:rPr>
              <w:br/>
            </w:r>
            <w:hyperlink r:id="rId11" w:history="1">
              <w:r w:rsidR="00C17621" w:rsidRPr="00C17621">
                <w:rPr>
                  <w:rStyle w:val="Hyperlink"/>
                  <w:szCs w:val="22"/>
                  <w:lang w:val="en-CA"/>
                </w:rPr>
                <w:t>fabien.racape@technicolor.com</w:t>
              </w:r>
            </w:hyperlink>
          </w:p>
        </w:tc>
      </w:tr>
      <w:tr w:rsidR="00E61DAC" w:rsidRPr="005B217D" w14:paraId="49AFAA61" w14:textId="77777777" w:rsidTr="36D2932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AD4C42" w14:textId="3A4F9C3A" w:rsidR="00FF22F8" w:rsidRPr="005B217D" w:rsidRDefault="00FF22F8" w:rsidP="00FF22F8">
      <w:pPr>
        <w:rPr>
          <w:szCs w:val="22"/>
          <w:lang w:val="en-CA"/>
        </w:rPr>
      </w:pPr>
      <w:r>
        <w:rPr>
          <w:szCs w:val="22"/>
          <w:lang w:val="en-CA"/>
        </w:rPr>
        <w:t xml:space="preserve">This contribution reports results of </w:t>
      </w:r>
      <w:r w:rsidR="00C17621">
        <w:rPr>
          <w:szCs w:val="22"/>
          <w:lang w:val="en-CA"/>
        </w:rPr>
        <w:t>CE3.5</w:t>
      </w:r>
      <w:r w:rsidR="00DE604D">
        <w:rPr>
          <w:szCs w:val="22"/>
          <w:lang w:val="en-CA"/>
        </w:rPr>
        <w:t>.2</w:t>
      </w:r>
      <w:r w:rsidR="00C17621">
        <w:rPr>
          <w:szCs w:val="22"/>
          <w:lang w:val="en-CA"/>
        </w:rPr>
        <w:t xml:space="preserve">, related to </w:t>
      </w:r>
      <w:r>
        <w:rPr>
          <w:szCs w:val="22"/>
          <w:lang w:val="en-CA"/>
        </w:rPr>
        <w:t>Multiple Reference sample-based Intra Prediction</w:t>
      </w:r>
      <w:r w:rsidR="00877DCF">
        <w:rPr>
          <w:szCs w:val="22"/>
          <w:lang w:val="en-CA"/>
        </w:rPr>
        <w:t xml:space="preserve"> (MRIP) and </w:t>
      </w:r>
      <w:r w:rsidR="006D3AF5">
        <w:rPr>
          <w:szCs w:val="22"/>
          <w:lang w:val="en-CA"/>
        </w:rPr>
        <w:t>Boundary</w:t>
      </w:r>
      <w:r w:rsidR="00877DCF">
        <w:rPr>
          <w:szCs w:val="22"/>
          <w:lang w:val="en-CA"/>
        </w:rPr>
        <w:t xml:space="preserve"> Filtering (</w:t>
      </w:r>
      <w:r w:rsidR="006D3AF5">
        <w:rPr>
          <w:szCs w:val="22"/>
          <w:lang w:val="en-CA"/>
        </w:rPr>
        <w:t>B</w:t>
      </w:r>
      <w:r w:rsidR="00877DCF">
        <w:rPr>
          <w:szCs w:val="22"/>
          <w:lang w:val="en-CA"/>
        </w:rPr>
        <w:t>F)</w:t>
      </w:r>
      <w:r>
        <w:rPr>
          <w:szCs w:val="22"/>
          <w:lang w:val="en-CA"/>
        </w:rPr>
        <w:t xml:space="preserve">, described in </w:t>
      </w:r>
      <w:bookmarkStart w:id="1" w:name="_Hlk516578087"/>
      <w:r w:rsidR="005D1C8A">
        <w:rPr>
          <w:szCs w:val="22"/>
          <w:lang w:val="en-CA"/>
        </w:rPr>
        <w:t>JVET-</w:t>
      </w:r>
      <w:bookmarkEnd w:id="1"/>
      <w:r>
        <w:rPr>
          <w:szCs w:val="22"/>
          <w:lang w:val="en-CA"/>
        </w:rPr>
        <w:t>J0022, implemented within the JVET BMS</w:t>
      </w:r>
      <w:r w:rsidR="00877DCF">
        <w:rPr>
          <w:szCs w:val="22"/>
          <w:lang w:val="en-CA"/>
        </w:rPr>
        <w:t>-1.0</w:t>
      </w:r>
      <w:r>
        <w:rPr>
          <w:szCs w:val="22"/>
          <w:lang w:val="en-CA"/>
        </w:rPr>
        <w:t>.</w:t>
      </w:r>
      <w:r w:rsidR="00877DCF">
        <w:rPr>
          <w:szCs w:val="22"/>
          <w:lang w:val="en-CA"/>
        </w:rPr>
        <w:t xml:space="preserve"> For MRIP alone (</w:t>
      </w:r>
      <w:r w:rsidR="00C17621">
        <w:rPr>
          <w:szCs w:val="22"/>
          <w:lang w:val="en-CA"/>
        </w:rPr>
        <w:t xml:space="preserve">CE3 </w:t>
      </w:r>
      <w:r w:rsidR="00877DCF">
        <w:rPr>
          <w:szCs w:val="22"/>
          <w:lang w:val="en-CA"/>
        </w:rPr>
        <w:t xml:space="preserve">test 5.2.1), simulation results reportedly show an average </w:t>
      </w:r>
      <w:proofErr w:type="spellStart"/>
      <w:r w:rsidR="00877DCF">
        <w:rPr>
          <w:szCs w:val="22"/>
          <w:lang w:val="en-CA"/>
        </w:rPr>
        <w:t>luma</w:t>
      </w:r>
      <w:proofErr w:type="spellEnd"/>
      <w:r w:rsidR="00877DCF">
        <w:rPr>
          <w:szCs w:val="22"/>
          <w:lang w:val="en-CA"/>
        </w:rPr>
        <w:t xml:space="preserve"> BD-rate </w:t>
      </w:r>
      <w:r w:rsidR="00C17621">
        <w:rPr>
          <w:szCs w:val="22"/>
          <w:lang w:val="en-CA"/>
        </w:rPr>
        <w:t xml:space="preserve">variation </w:t>
      </w:r>
      <w:r w:rsidR="00877DCF">
        <w:rPr>
          <w:szCs w:val="22"/>
          <w:lang w:val="en-CA"/>
        </w:rPr>
        <w:t xml:space="preserve">of </w:t>
      </w:r>
      <w:r w:rsidR="00877DCF" w:rsidRPr="00F01BBA">
        <w:rPr>
          <w:szCs w:val="22"/>
          <w:lang w:val="en-CA"/>
        </w:rPr>
        <w:t>-0.</w:t>
      </w:r>
      <w:r w:rsidR="00E41CB4">
        <w:rPr>
          <w:szCs w:val="22"/>
          <w:lang w:val="en-CA"/>
        </w:rPr>
        <w:t>31</w:t>
      </w:r>
      <w:r w:rsidR="00877DCF" w:rsidRPr="00F01BBA">
        <w:rPr>
          <w:szCs w:val="22"/>
          <w:lang w:val="en-CA"/>
        </w:rPr>
        <w:t>%</w:t>
      </w:r>
      <w:r w:rsidR="00877DCF">
        <w:rPr>
          <w:szCs w:val="22"/>
          <w:lang w:val="en-CA"/>
        </w:rPr>
        <w:t>, resp. -0.1</w:t>
      </w:r>
      <w:r w:rsidR="00E41CB4">
        <w:rPr>
          <w:szCs w:val="22"/>
          <w:lang w:val="en-CA"/>
        </w:rPr>
        <w:t>8</w:t>
      </w:r>
      <w:r w:rsidR="00877DCF">
        <w:rPr>
          <w:szCs w:val="22"/>
          <w:lang w:val="en-CA"/>
        </w:rPr>
        <w:t xml:space="preserve">%, in All Intra (AI), resp. Random Access (RA) configuration, compared with </w:t>
      </w:r>
      <w:r w:rsidR="00C17621">
        <w:rPr>
          <w:szCs w:val="22"/>
          <w:lang w:val="en-CA"/>
        </w:rPr>
        <w:t>V</w:t>
      </w:r>
      <w:r w:rsidR="00877DCF">
        <w:rPr>
          <w:szCs w:val="22"/>
          <w:lang w:val="en-CA"/>
        </w:rPr>
        <w:t>TM, and -0.2</w:t>
      </w:r>
      <w:r w:rsidR="00E41CB4">
        <w:rPr>
          <w:szCs w:val="22"/>
          <w:lang w:val="en-CA"/>
        </w:rPr>
        <w:t>1</w:t>
      </w:r>
      <w:r w:rsidR="00877DCF">
        <w:rPr>
          <w:szCs w:val="22"/>
          <w:lang w:val="en-CA"/>
        </w:rPr>
        <w:t>%, resp. -0.1</w:t>
      </w:r>
      <w:r w:rsidR="00E41CB4">
        <w:rPr>
          <w:szCs w:val="22"/>
          <w:lang w:val="en-CA"/>
        </w:rPr>
        <w:t>0</w:t>
      </w:r>
      <w:r w:rsidR="00877DCF">
        <w:rPr>
          <w:szCs w:val="22"/>
          <w:lang w:val="en-CA"/>
        </w:rPr>
        <w:t>%, in AI, resp. RA, configuration, compared to BMS. For MRIP+</w:t>
      </w:r>
      <w:r w:rsidR="00F7048B">
        <w:rPr>
          <w:szCs w:val="22"/>
          <w:lang w:val="en-CA"/>
        </w:rPr>
        <w:t>BF</w:t>
      </w:r>
      <w:r w:rsidR="00877DCF">
        <w:rPr>
          <w:szCs w:val="22"/>
          <w:lang w:val="en-CA"/>
        </w:rPr>
        <w:t xml:space="preserve"> (</w:t>
      </w:r>
      <w:r w:rsidR="00C17621">
        <w:rPr>
          <w:szCs w:val="22"/>
          <w:lang w:val="en-CA"/>
        </w:rPr>
        <w:t xml:space="preserve">CE3 </w:t>
      </w:r>
      <w:r w:rsidR="00877DCF">
        <w:rPr>
          <w:szCs w:val="22"/>
          <w:lang w:val="en-CA"/>
        </w:rPr>
        <w:t xml:space="preserve">test 5.2.2) </w:t>
      </w:r>
      <w:r w:rsidR="004026A4">
        <w:rPr>
          <w:szCs w:val="22"/>
          <w:lang w:val="en-CA"/>
        </w:rPr>
        <w:t xml:space="preserve">simulation results show </w:t>
      </w:r>
      <w:r w:rsidR="00877DCF">
        <w:rPr>
          <w:szCs w:val="22"/>
          <w:lang w:val="en-CA"/>
        </w:rPr>
        <w:t xml:space="preserve">an average </w:t>
      </w:r>
      <w:proofErr w:type="spellStart"/>
      <w:r w:rsidR="00877DCF">
        <w:rPr>
          <w:szCs w:val="22"/>
          <w:lang w:val="en-CA"/>
        </w:rPr>
        <w:t>luma</w:t>
      </w:r>
      <w:proofErr w:type="spellEnd"/>
      <w:r w:rsidR="00877DCF">
        <w:rPr>
          <w:szCs w:val="22"/>
          <w:lang w:val="en-CA"/>
        </w:rPr>
        <w:t xml:space="preserve"> BD-rate </w:t>
      </w:r>
      <w:r w:rsidR="00A47B39">
        <w:rPr>
          <w:szCs w:val="22"/>
          <w:lang w:val="en-CA"/>
        </w:rPr>
        <w:t xml:space="preserve">variation </w:t>
      </w:r>
      <w:r w:rsidR="00877DCF">
        <w:rPr>
          <w:szCs w:val="22"/>
          <w:lang w:val="en-CA"/>
        </w:rPr>
        <w:t xml:space="preserve">of </w:t>
      </w:r>
      <w:r w:rsidR="00877DCF" w:rsidRPr="00F01BBA">
        <w:rPr>
          <w:szCs w:val="22"/>
          <w:lang w:val="en-CA"/>
        </w:rPr>
        <w:t>-0.</w:t>
      </w:r>
      <w:r w:rsidR="00E41CB4">
        <w:rPr>
          <w:szCs w:val="22"/>
          <w:lang w:val="en-CA"/>
        </w:rPr>
        <w:t>91</w:t>
      </w:r>
      <w:r w:rsidR="00877DCF" w:rsidRPr="00F01BBA">
        <w:rPr>
          <w:szCs w:val="22"/>
          <w:lang w:val="en-CA"/>
        </w:rPr>
        <w:t>%</w:t>
      </w:r>
      <w:r w:rsidR="00877DCF">
        <w:rPr>
          <w:szCs w:val="22"/>
          <w:lang w:val="en-CA"/>
        </w:rPr>
        <w:t>, resp. -0.</w:t>
      </w:r>
      <w:r w:rsidR="00E41CB4">
        <w:rPr>
          <w:szCs w:val="22"/>
          <w:lang w:val="en-CA"/>
        </w:rPr>
        <w:t>44</w:t>
      </w:r>
      <w:r w:rsidR="00877DCF">
        <w:rPr>
          <w:szCs w:val="22"/>
          <w:lang w:val="en-CA"/>
        </w:rPr>
        <w:t xml:space="preserve">%, in All Intra (AI), resp. Random Access (RA) configuration, compared with </w:t>
      </w:r>
      <w:r w:rsidR="00C17621">
        <w:rPr>
          <w:szCs w:val="22"/>
          <w:lang w:val="en-CA"/>
        </w:rPr>
        <w:t>V</w:t>
      </w:r>
      <w:r w:rsidR="00877DCF">
        <w:rPr>
          <w:szCs w:val="22"/>
          <w:lang w:val="en-CA"/>
        </w:rPr>
        <w:t>TM, and -0.</w:t>
      </w:r>
      <w:r w:rsidR="00E41CB4">
        <w:rPr>
          <w:szCs w:val="22"/>
          <w:lang w:val="en-CA"/>
        </w:rPr>
        <w:t>97</w:t>
      </w:r>
      <w:r w:rsidR="00877DCF">
        <w:rPr>
          <w:szCs w:val="22"/>
          <w:lang w:val="en-CA"/>
        </w:rPr>
        <w:t>%, resp. -0.</w:t>
      </w:r>
      <w:r w:rsidR="00E41CB4">
        <w:rPr>
          <w:szCs w:val="22"/>
          <w:lang w:val="en-CA"/>
        </w:rPr>
        <w:t>49</w:t>
      </w:r>
      <w:r w:rsidR="00877DCF">
        <w:rPr>
          <w:szCs w:val="22"/>
          <w:lang w:val="en-CA"/>
        </w:rPr>
        <w:t>%, in AI, resp. RA</w:t>
      </w:r>
      <w:r w:rsidR="00E41CB4">
        <w:rPr>
          <w:szCs w:val="22"/>
          <w:lang w:val="en-CA"/>
        </w:rPr>
        <w:t>,</w:t>
      </w:r>
      <w:r w:rsidR="00877DCF">
        <w:rPr>
          <w:szCs w:val="22"/>
          <w:lang w:val="en-CA"/>
        </w:rPr>
        <w:t xml:space="preserve"> configuration, compared to BMS.</w:t>
      </w:r>
    </w:p>
    <w:p w14:paraId="7D2AC1F0" w14:textId="6FE1972E" w:rsidR="00745F6B" w:rsidRDefault="00745F6B" w:rsidP="00E11923">
      <w:pPr>
        <w:pStyle w:val="Heading1"/>
        <w:rPr>
          <w:lang w:val="en-CA"/>
        </w:rPr>
      </w:pPr>
      <w:r w:rsidRPr="005B217D">
        <w:rPr>
          <w:lang w:val="en-CA"/>
        </w:rPr>
        <w:t xml:space="preserve">Introduction </w:t>
      </w:r>
    </w:p>
    <w:p w14:paraId="3C71BC8B" w14:textId="7D788AE1" w:rsidR="00B23348" w:rsidRDefault="4672F84A" w:rsidP="4672F84A">
      <w:pPr>
        <w:rPr>
          <w:lang w:val="en-CA"/>
        </w:rPr>
      </w:pPr>
      <w:r w:rsidRPr="4672F84A">
        <w:rPr>
          <w:lang w:val="en-CA"/>
        </w:rPr>
        <w:t xml:space="preserve">Intra prediction using multiple reference lines or samples, also called Multiple Reference Intra Prediction (MRIP), was proposed in JVET-J0022, along with a </w:t>
      </w:r>
      <w:r w:rsidR="00D91A5C">
        <w:rPr>
          <w:lang w:val="en-CA"/>
        </w:rPr>
        <w:t>Boundary</w:t>
      </w:r>
      <w:r w:rsidR="00881EE1">
        <w:rPr>
          <w:lang w:val="en-CA"/>
        </w:rPr>
        <w:t xml:space="preserve"> F</w:t>
      </w:r>
      <w:r w:rsidRPr="4672F84A">
        <w:rPr>
          <w:lang w:val="en-CA"/>
        </w:rPr>
        <w:t>iltering</w:t>
      </w:r>
      <w:r w:rsidR="00881EE1">
        <w:rPr>
          <w:lang w:val="en-CA"/>
        </w:rPr>
        <w:t xml:space="preserve"> (</w:t>
      </w:r>
      <w:r w:rsidR="00D91A5C">
        <w:rPr>
          <w:lang w:val="en-CA"/>
        </w:rPr>
        <w:t>B</w:t>
      </w:r>
      <w:r w:rsidR="00881EE1">
        <w:rPr>
          <w:lang w:val="en-CA"/>
        </w:rPr>
        <w:t>F)</w:t>
      </w:r>
      <w:r w:rsidRPr="4672F84A">
        <w:rPr>
          <w:lang w:val="en-CA"/>
        </w:rPr>
        <w:t xml:space="preserve"> that also involves multiple lines of neighbor samples. This contribution reports the results of MRIP only (</w:t>
      </w:r>
      <w:r w:rsidR="00C17621">
        <w:rPr>
          <w:lang w:val="en-CA"/>
        </w:rPr>
        <w:t xml:space="preserve">CE3 </w:t>
      </w:r>
      <w:r w:rsidRPr="4672F84A">
        <w:rPr>
          <w:lang w:val="en-CA"/>
        </w:rPr>
        <w:t xml:space="preserve">test 5.2.1), and MRIP + </w:t>
      </w:r>
      <w:r w:rsidR="00D91A5C">
        <w:rPr>
          <w:lang w:val="en-CA"/>
        </w:rPr>
        <w:t>BF</w:t>
      </w:r>
      <w:r w:rsidRPr="4672F84A">
        <w:rPr>
          <w:lang w:val="en-CA"/>
        </w:rPr>
        <w:t xml:space="preserve"> (</w:t>
      </w:r>
      <w:r w:rsidR="00C17621">
        <w:rPr>
          <w:lang w:val="en-CA"/>
        </w:rPr>
        <w:t xml:space="preserve">CE3 </w:t>
      </w:r>
      <w:r w:rsidRPr="4672F84A">
        <w:rPr>
          <w:lang w:val="en-CA"/>
        </w:rPr>
        <w:t>test 5.2.2), when implemented in the BMS software with the Common Test Conditions.</w:t>
      </w:r>
    </w:p>
    <w:p w14:paraId="5654C2F5" w14:textId="5EC28B81" w:rsidR="008E20D5" w:rsidRDefault="008E20D5" w:rsidP="008E20D5">
      <w:pPr>
        <w:pStyle w:val="Heading1"/>
        <w:rPr>
          <w:lang w:val="en-CA"/>
        </w:rPr>
      </w:pPr>
      <w:bookmarkStart w:id="2" w:name="_Hlk516578109"/>
      <w:r>
        <w:rPr>
          <w:lang w:val="en-CA"/>
        </w:rPr>
        <w:t>Description and encoder options</w:t>
      </w:r>
    </w:p>
    <w:p w14:paraId="158DE49D" w14:textId="5321C9A2" w:rsidR="007B5061" w:rsidRDefault="007B5061" w:rsidP="4672F84A">
      <w:pPr>
        <w:rPr>
          <w:lang w:eastAsia="zh-TW"/>
        </w:rPr>
      </w:pPr>
      <w:r>
        <w:rPr>
          <w:lang w:eastAsia="zh-TW"/>
        </w:rPr>
        <w:t>Two</w:t>
      </w:r>
      <w:r w:rsidRPr="06D9CED2">
        <w:rPr>
          <w:lang w:eastAsia="zh-TW"/>
        </w:rPr>
        <w:t xml:space="preserve"> reference layers are used for intra prediction, where each reference layer consists of a left reference array and a top reference array (</w:t>
      </w:r>
      <w:r w:rsidRPr="4672F84A">
        <w:fldChar w:fldCharType="begin"/>
      </w:r>
      <w:r>
        <w:rPr>
          <w:lang w:eastAsia="zh-TW"/>
        </w:rPr>
        <w:instrText xml:space="preserve"> REF _Ref510090326 \h  \* MERGEFORMAT </w:instrText>
      </w:r>
      <w:r w:rsidRPr="4672F84A">
        <w:rPr>
          <w:lang w:eastAsia="zh-TW"/>
        </w:rPr>
        <w:fldChar w:fldCharType="separate"/>
      </w:r>
      <w:r w:rsidRPr="00CF557A">
        <w:t xml:space="preserve">Figure </w:t>
      </w:r>
      <w:r>
        <w:rPr>
          <w:noProof/>
        </w:rPr>
        <w:t>1</w:t>
      </w:r>
      <w:r w:rsidRPr="4672F84A">
        <w:fldChar w:fldCharType="end"/>
      </w:r>
      <w:r w:rsidRPr="06D9CED2">
        <w:rPr>
          <w:lang w:eastAsia="zh-TW"/>
        </w:rPr>
        <w:t>). Each reference layer is constructed by reference sample substitution and then pre-filtered</w:t>
      </w:r>
      <w:r>
        <w:rPr>
          <w:lang w:eastAsia="zh-TW"/>
        </w:rPr>
        <w:t xml:space="preserve">. In PLANAR and DC prediction modes, and in the </w:t>
      </w:r>
      <w:proofErr w:type="spellStart"/>
      <w:r w:rsidRPr="4672F84A">
        <w:rPr>
          <w:lang w:eastAsia="zh-TW"/>
        </w:rPr>
        <w:t>LMChroma</w:t>
      </w:r>
      <w:proofErr w:type="spellEnd"/>
      <w:r>
        <w:rPr>
          <w:lang w:eastAsia="zh-TW"/>
        </w:rPr>
        <w:t xml:space="preserve"> mode for Chroma block</w:t>
      </w:r>
      <w:r w:rsidR="003A1291">
        <w:rPr>
          <w:lang w:eastAsia="zh-TW"/>
        </w:rPr>
        <w:t>s</w:t>
      </w:r>
      <w:r>
        <w:rPr>
          <w:lang w:eastAsia="zh-TW"/>
        </w:rPr>
        <w:t xml:space="preserve">, only one reference layer is used. </w:t>
      </w:r>
    </w:p>
    <w:p w14:paraId="6487D6B5" w14:textId="5241381F" w:rsidR="007B5061" w:rsidRPr="00043A7C" w:rsidRDefault="4672F84A" w:rsidP="4672F84A">
      <w:pPr>
        <w:rPr>
          <w:i/>
          <w:iCs/>
          <w:sz w:val="18"/>
          <w:szCs w:val="18"/>
          <w:lang w:eastAsia="zh-TW"/>
        </w:rPr>
      </w:pPr>
      <w:r>
        <w:t>For angular prediction modes</w:t>
      </w:r>
      <w:r w:rsidR="004E7625">
        <w:t>,</w:t>
      </w:r>
      <w:r>
        <w:t xml:space="preserve"> except the vertical and the horizontal modes, a prediction for a block is constructed using each reference layer. The final prediction is formed as a weighted average of the predictions made from the two reference layers. The prediction from the closer reference layer is given higher weight than the prediction from the farther layer. The used weights are 3 and 1. </w:t>
      </w:r>
    </w:p>
    <w:p w14:paraId="7F880E95" w14:textId="2B12E929" w:rsidR="007B5061" w:rsidRPr="00043A7C" w:rsidRDefault="4672F84A" w:rsidP="007B5061">
      <w:pPr>
        <w:rPr>
          <w:i/>
          <w:sz w:val="18"/>
          <w:szCs w:val="18"/>
          <w:lang w:eastAsia="zh-TW"/>
        </w:rPr>
      </w:pPr>
      <w:r w:rsidRPr="4672F84A">
        <w:rPr>
          <w:lang w:eastAsia="zh-TW"/>
        </w:rPr>
        <w:t xml:space="preserve">At the decoder, if the decoded prediction mode is PLANAR or DC, </w:t>
      </w:r>
      <w:r>
        <w:t xml:space="preserve">or </w:t>
      </w:r>
      <w:proofErr w:type="spellStart"/>
      <w:r>
        <w:t>LMChroma</w:t>
      </w:r>
      <w:proofErr w:type="spellEnd"/>
      <w:r>
        <w:t xml:space="preserve"> for a Chroma block, only one reference layer is constructed for the prediction process.</w:t>
      </w:r>
    </w:p>
    <w:p w14:paraId="21A46922" w14:textId="77777777" w:rsidR="007B5061" w:rsidRDefault="007B5061" w:rsidP="007B5061">
      <w:pPr>
        <w:rPr>
          <w:lang w:eastAsia="zh-TW"/>
        </w:rPr>
      </w:pPr>
    </w:p>
    <w:p w14:paraId="3B6212B2" w14:textId="77777777" w:rsidR="007B5061" w:rsidRDefault="007B5061" w:rsidP="007B5061">
      <w:pPr>
        <w:pStyle w:val="ListParagraph"/>
        <w:ind w:left="408"/>
        <w:jc w:val="both"/>
        <w:rPr>
          <w:lang w:eastAsia="zh-TW"/>
        </w:rPr>
      </w:pPr>
    </w:p>
    <w:p w14:paraId="3C740C3C" w14:textId="0B4AD61D" w:rsidR="007B5061" w:rsidRDefault="00C23ECE" w:rsidP="007B5061">
      <w:pPr>
        <w:pStyle w:val="ListParagraph"/>
        <w:ind w:left="408"/>
        <w:jc w:val="center"/>
        <w:rPr>
          <w:lang w:eastAsia="zh-TW"/>
        </w:rPr>
      </w:pPr>
      <w:r>
        <w:rPr>
          <w:noProof/>
          <w:lang w:eastAsia="ja-JP"/>
        </w:rPr>
        <w:lastRenderedPageBreak/>
        <w:drawing>
          <wp:inline distT="0" distB="0" distL="0" distR="0" wp14:anchorId="7963C00D" wp14:editId="24A93B0B">
            <wp:extent cx="2571750" cy="1543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l="10335" t="15579" b="11331"/>
                    <a:stretch>
                      <a:fillRect/>
                    </a:stretch>
                  </pic:blipFill>
                  <pic:spPr bwMode="auto">
                    <a:xfrm>
                      <a:off x="0" y="0"/>
                      <a:ext cx="2571750" cy="1543050"/>
                    </a:xfrm>
                    <a:prstGeom prst="rect">
                      <a:avLst/>
                    </a:prstGeom>
                    <a:noFill/>
                    <a:ln>
                      <a:noFill/>
                    </a:ln>
                  </pic:spPr>
                </pic:pic>
              </a:graphicData>
            </a:graphic>
          </wp:inline>
        </w:drawing>
      </w:r>
    </w:p>
    <w:p w14:paraId="4B061DE8" w14:textId="77777777" w:rsidR="007B5061" w:rsidRDefault="007B5061" w:rsidP="007B5061">
      <w:pPr>
        <w:pStyle w:val="ListParagraph"/>
        <w:ind w:left="408"/>
        <w:jc w:val="center"/>
        <w:rPr>
          <w:lang w:eastAsia="zh-TW"/>
        </w:rPr>
      </w:pPr>
    </w:p>
    <w:p w14:paraId="44B62B64" w14:textId="77777777" w:rsidR="007B5061" w:rsidRPr="00CF557A" w:rsidRDefault="007B5061" w:rsidP="4672F84A">
      <w:pPr>
        <w:pStyle w:val="Caption"/>
        <w:ind w:left="408"/>
        <w:jc w:val="both"/>
      </w:pPr>
      <w:bookmarkStart w:id="3" w:name="_Toc509324565"/>
      <w:bookmarkStart w:id="4" w:name="_Ref510090326"/>
      <w:r w:rsidRPr="00CF557A">
        <w:t xml:space="preserve">Figure </w:t>
      </w:r>
      <w:r w:rsidRPr="4672F84A">
        <w:fldChar w:fldCharType="begin"/>
      </w:r>
      <w:r>
        <w:rPr>
          <w:noProof/>
        </w:rPr>
        <w:instrText xml:space="preserve"> SEQ Figure \* ARABIC </w:instrText>
      </w:r>
      <w:r w:rsidRPr="4672F84A">
        <w:rPr>
          <w:noProof/>
        </w:rPr>
        <w:fldChar w:fldCharType="separate"/>
      </w:r>
      <w:r>
        <w:rPr>
          <w:noProof/>
        </w:rPr>
        <w:t>1</w:t>
      </w:r>
      <w:r w:rsidRPr="4672F84A">
        <w:fldChar w:fldCharType="end"/>
      </w:r>
      <w:bookmarkEnd w:id="3"/>
      <w:bookmarkEnd w:id="4"/>
      <w:r w:rsidRPr="00CF557A">
        <w:t xml:space="preserve">. Intra prediction with </w:t>
      </w:r>
      <w:r>
        <w:t>2</w:t>
      </w:r>
      <w:r w:rsidRPr="00CF557A">
        <w:t xml:space="preserve"> reference layers. The layer #1 consists of the usual reference array, the layer #2 consists of the next reference array on top and on left of layer #1.</w:t>
      </w:r>
    </w:p>
    <w:p w14:paraId="1BAB7A91" w14:textId="663292A0" w:rsidR="007B5061" w:rsidRPr="0087719C" w:rsidRDefault="007B5061" w:rsidP="007B5061">
      <w:pPr>
        <w:rPr>
          <w:szCs w:val="22"/>
          <w:lang w:eastAsia="zh-TW"/>
        </w:rPr>
      </w:pPr>
      <w:r w:rsidRPr="0087719C">
        <w:rPr>
          <w:szCs w:val="22"/>
          <w:lang w:eastAsia="zh-TW"/>
        </w:rPr>
        <w:t xml:space="preserve">To avoid sharp changes in intensity at the block </w:t>
      </w:r>
      <w:r w:rsidR="0087582B">
        <w:rPr>
          <w:szCs w:val="22"/>
          <w:lang w:eastAsia="zh-TW"/>
        </w:rPr>
        <w:t>boundaries</w:t>
      </w:r>
      <w:r w:rsidRPr="0087719C">
        <w:rPr>
          <w:szCs w:val="22"/>
          <w:lang w:eastAsia="zh-TW"/>
        </w:rPr>
        <w:t xml:space="preserve">, multiple reference layers are used to smoothen the </w:t>
      </w:r>
      <w:r w:rsidR="0087582B">
        <w:rPr>
          <w:szCs w:val="22"/>
          <w:lang w:eastAsia="zh-TW"/>
        </w:rPr>
        <w:t>boundary</w:t>
      </w:r>
      <w:r w:rsidR="0087719C" w:rsidRPr="0087719C">
        <w:rPr>
          <w:szCs w:val="22"/>
          <w:lang w:eastAsia="zh-TW"/>
        </w:rPr>
        <w:t xml:space="preserve"> </w:t>
      </w:r>
      <w:r w:rsidRPr="0087719C">
        <w:rPr>
          <w:szCs w:val="22"/>
          <w:lang w:eastAsia="zh-TW"/>
        </w:rPr>
        <w:t xml:space="preserve">samples for certain prediction modes. The process is mode dependent. For example, </w:t>
      </w:r>
    </w:p>
    <w:p w14:paraId="1C89BAFC" w14:textId="06EB6963" w:rsidR="007B5061" w:rsidRPr="0087719C" w:rsidRDefault="007B5061" w:rsidP="007B5061">
      <w:pPr>
        <w:pStyle w:val="ListParagraph"/>
        <w:numPr>
          <w:ilvl w:val="0"/>
          <w:numId w:val="13"/>
        </w:numPr>
        <w:spacing w:before="136" w:after="0" w:line="240" w:lineRule="auto"/>
        <w:contextualSpacing w:val="0"/>
        <w:jc w:val="both"/>
        <w:rPr>
          <w:rFonts w:ascii="Times New Roman" w:hAnsi="Times New Roman"/>
          <w:sz w:val="22"/>
        </w:rPr>
      </w:pPr>
      <w:r w:rsidRPr="0087719C">
        <w:rPr>
          <w:rFonts w:ascii="Times New Roman" w:hAnsi="Times New Roman"/>
          <w:sz w:val="22"/>
        </w:rPr>
        <w:t>For DC prediction mode</w:t>
      </w:r>
      <w:r w:rsidR="00DE604D">
        <w:rPr>
          <w:rFonts w:ascii="Times New Roman" w:hAnsi="Times New Roman"/>
          <w:sz w:val="22"/>
        </w:rPr>
        <w:t xml:space="preserve"> (mode 2)</w:t>
      </w:r>
      <w:r w:rsidRPr="0087719C">
        <w:rPr>
          <w:rFonts w:ascii="Times New Roman" w:hAnsi="Times New Roman"/>
          <w:sz w:val="22"/>
        </w:rPr>
        <w:t xml:space="preserve">, the </w:t>
      </w:r>
      <w:r w:rsidR="0087582B">
        <w:rPr>
          <w:rFonts w:ascii="Times New Roman" w:hAnsi="Times New Roman"/>
          <w:lang w:eastAsia="zh-TW"/>
        </w:rPr>
        <w:t>boundary</w:t>
      </w:r>
      <w:r w:rsidR="0087719C" w:rsidRPr="0087719C">
        <w:rPr>
          <w:rFonts w:ascii="Times New Roman" w:hAnsi="Times New Roman"/>
          <w:lang w:eastAsia="zh-TW"/>
        </w:rPr>
        <w:t xml:space="preserve"> </w:t>
      </w:r>
      <w:r w:rsidRPr="0087719C">
        <w:rPr>
          <w:rFonts w:ascii="Times New Roman" w:hAnsi="Times New Roman"/>
          <w:sz w:val="22"/>
        </w:rPr>
        <w:t xml:space="preserve">filtering remains the same as in </w:t>
      </w:r>
      <w:r w:rsidR="00C17621">
        <w:rPr>
          <w:rFonts w:ascii="Times New Roman" w:hAnsi="Times New Roman"/>
          <w:sz w:val="22"/>
        </w:rPr>
        <w:t>V</w:t>
      </w:r>
      <w:r w:rsidR="001311DB">
        <w:rPr>
          <w:rFonts w:ascii="Times New Roman" w:hAnsi="Times New Roman"/>
          <w:sz w:val="22"/>
        </w:rPr>
        <w:t>TM/BMS</w:t>
      </w:r>
      <w:r w:rsidRPr="0087719C">
        <w:rPr>
          <w:rFonts w:ascii="Times New Roman" w:hAnsi="Times New Roman"/>
          <w:sz w:val="22"/>
        </w:rPr>
        <w:t xml:space="preserve">. </w:t>
      </w:r>
    </w:p>
    <w:p w14:paraId="6AD712C3" w14:textId="52B35BD7" w:rsidR="007B5061" w:rsidRPr="0087719C" w:rsidRDefault="4672F84A" w:rsidP="4672F84A">
      <w:pPr>
        <w:pStyle w:val="ListParagraph"/>
        <w:numPr>
          <w:ilvl w:val="0"/>
          <w:numId w:val="13"/>
        </w:numPr>
        <w:spacing w:before="136" w:after="0" w:line="240" w:lineRule="auto"/>
        <w:contextualSpacing w:val="0"/>
        <w:jc w:val="both"/>
        <w:rPr>
          <w:rFonts w:ascii="Times New Roman" w:hAnsi="Times New Roman"/>
          <w:sz w:val="22"/>
        </w:rPr>
      </w:pPr>
      <w:r w:rsidRPr="0087719C">
        <w:rPr>
          <w:rFonts w:ascii="Times New Roman" w:hAnsi="Times New Roman"/>
          <w:sz w:val="22"/>
        </w:rPr>
        <w:t>For the two modes closest to the vertical/horizontal modes</w:t>
      </w:r>
      <w:r w:rsidR="00DE604D">
        <w:rPr>
          <w:rFonts w:ascii="Times New Roman" w:hAnsi="Times New Roman"/>
          <w:sz w:val="22"/>
        </w:rPr>
        <w:t xml:space="preserve"> (e.g. modes 16, 17, 19, 20 for the horizontal modes in BMS)</w:t>
      </w:r>
      <w:r w:rsidRPr="0087719C">
        <w:rPr>
          <w:rFonts w:ascii="Times New Roman" w:hAnsi="Times New Roman"/>
          <w:sz w:val="22"/>
        </w:rPr>
        <w:t>, the predicted pixel values on the first column/line of a block are filtered as:</w:t>
      </w:r>
    </w:p>
    <w:p w14:paraId="57F7AC0A" w14:textId="57E9BCEA" w:rsidR="007B5061" w:rsidRPr="0087719C" w:rsidRDefault="007B5061" w:rsidP="007B5061">
      <w:pPr>
        <w:pStyle w:val="ListParagraph"/>
        <w:contextualSpacing w:val="0"/>
        <w:jc w:val="both"/>
        <w:rPr>
          <w:rFonts w:ascii="Times New Roman" w:hAnsi="Times New Roman"/>
          <w:sz w:val="22"/>
        </w:rPr>
      </w:pPr>
      <w:r w:rsidRPr="0087719C">
        <w:rPr>
          <w:rFonts w:ascii="Times New Roman" w:hAnsi="Times New Roman"/>
          <w:sz w:val="22"/>
        </w:rPr>
        <w:t>Vertical modes – for y = 0 to H – 1</w:t>
      </w:r>
    </w:p>
    <w:p w14:paraId="3D01538B" w14:textId="1BA41EC1" w:rsidR="00676C87" w:rsidRPr="00EC506B" w:rsidRDefault="00676C87" w:rsidP="007B5061">
      <w:pPr>
        <w:pStyle w:val="ListParagraph"/>
        <w:contextualSpacing w:val="0"/>
        <w:jc w:val="both"/>
        <w:rPr>
          <w:rFonts w:ascii="Times New Roman" w:hAnsi="Times New Roman"/>
          <w:sz w:val="22"/>
        </w:rPr>
      </w:pPr>
      <m:oMathPara>
        <m:oMath>
          <m:r>
            <w:rPr>
              <w:rFonts w:ascii="Cambria Math" w:hAnsi="Cambria Math"/>
              <w:sz w:val="22"/>
            </w:rPr>
            <m:t xml:space="preserve">P(0, y) = Clip(P(0,y) + (3*((P(-1, y)-P(-1, -1)) &gt;&gt; 2) + ((P(-2,y)-P(-2,-2)) </m:t>
          </m:r>
          <w:bookmarkStart w:id="5" w:name="_GoBack"/>
          <w:bookmarkEnd w:id="5"/>
          <m:r>
            <w:rPr>
              <w:rFonts w:ascii="Cambria Math" w:hAnsi="Cambria Math"/>
              <w:sz w:val="22"/>
            </w:rPr>
            <m:t>&gt;&gt; 2)) &gt;&gt; 2)</m:t>
          </m:r>
        </m:oMath>
      </m:oMathPara>
    </w:p>
    <w:p w14:paraId="501FD314" w14:textId="66ACE5B9" w:rsidR="007B5061" w:rsidRDefault="007B5061" w:rsidP="007B5061">
      <w:pPr>
        <w:pStyle w:val="ListParagraph"/>
        <w:contextualSpacing w:val="0"/>
        <w:jc w:val="both"/>
        <w:rPr>
          <w:rFonts w:ascii="Times New Roman" w:hAnsi="Times New Roman"/>
          <w:sz w:val="22"/>
        </w:rPr>
      </w:pPr>
      <w:r w:rsidRPr="00EC506B">
        <w:rPr>
          <w:rFonts w:ascii="Times New Roman" w:hAnsi="Times New Roman"/>
          <w:sz w:val="22"/>
        </w:rPr>
        <w:t>Horizontal modes</w:t>
      </w:r>
      <w:r w:rsidRPr="00EC506B">
        <w:rPr>
          <w:rFonts w:ascii="Times New Roman" w:hAnsi="Times New Roman"/>
          <w:sz w:val="22"/>
          <w:lang w:eastAsia="zh-TW"/>
        </w:rPr>
        <w:t xml:space="preserve"> – for </w:t>
      </w:r>
      <w:r w:rsidRPr="00EC506B">
        <w:rPr>
          <w:rFonts w:ascii="Times New Roman" w:hAnsi="Times New Roman"/>
          <w:sz w:val="22"/>
        </w:rPr>
        <w:t>x = 0 to W – 1</w:t>
      </w:r>
    </w:p>
    <w:p w14:paraId="11F5E34C" w14:textId="544AF3F7" w:rsidR="00676C87" w:rsidRPr="00EC506B" w:rsidRDefault="00676C87" w:rsidP="007B5061">
      <w:pPr>
        <w:pStyle w:val="ListParagraph"/>
        <w:contextualSpacing w:val="0"/>
        <w:jc w:val="both"/>
        <w:rPr>
          <w:rFonts w:ascii="Times New Roman" w:hAnsi="Times New Roman"/>
          <w:sz w:val="22"/>
        </w:rPr>
      </w:pPr>
      <m:oMathPara>
        <m:oMath>
          <m:r>
            <w:rPr>
              <w:rFonts w:ascii="Cambria Math" w:hAnsi="Cambria Math"/>
              <w:sz w:val="22"/>
            </w:rPr>
            <m:t>P(x, 0) = Clip(P(x,0) + (3*((P(x, -1)-P(-1, -1)) &gt;&gt; 2) + ((P(x,-2)-P(-2,-2)) &gt;&gt; 2)) &gt;&gt; 2)</m:t>
          </m:r>
        </m:oMath>
      </m:oMathPara>
    </w:p>
    <w:p w14:paraId="1D11B166" w14:textId="7250502D" w:rsidR="007B5061" w:rsidRPr="00EC506B" w:rsidRDefault="4672F84A" w:rsidP="4672F84A">
      <w:pPr>
        <w:pStyle w:val="ListParagraph"/>
        <w:jc w:val="both"/>
        <w:rPr>
          <w:rFonts w:ascii="Times New Roman" w:hAnsi="Times New Roman"/>
          <w:sz w:val="22"/>
          <w:lang w:eastAsia="zh-TW"/>
        </w:rPr>
      </w:pPr>
      <w:r w:rsidRPr="00EC506B">
        <w:rPr>
          <w:rFonts w:ascii="Times New Roman" w:hAnsi="Times New Roman"/>
          <w:sz w:val="22"/>
          <w:lang w:eastAsia="zh-TW"/>
        </w:rPr>
        <w:t xml:space="preserve">This filtering is applied to Luma blocks only. </w:t>
      </w:r>
    </w:p>
    <w:p w14:paraId="4ACF5DE9" w14:textId="1379A95F" w:rsidR="007B5061" w:rsidRPr="00EC506B" w:rsidRDefault="4672F84A" w:rsidP="4672F84A">
      <w:pPr>
        <w:pStyle w:val="ListParagraph"/>
        <w:numPr>
          <w:ilvl w:val="0"/>
          <w:numId w:val="13"/>
        </w:numPr>
        <w:spacing w:before="136" w:after="0" w:line="240" w:lineRule="auto"/>
        <w:contextualSpacing w:val="0"/>
        <w:jc w:val="both"/>
        <w:rPr>
          <w:rFonts w:ascii="Times New Roman" w:hAnsi="Times New Roman"/>
          <w:sz w:val="22"/>
          <w:lang w:eastAsia="zh-TW"/>
        </w:rPr>
      </w:pPr>
      <w:r w:rsidRPr="00EC506B">
        <w:rPr>
          <w:rFonts w:ascii="Times New Roman" w:hAnsi="Times New Roman"/>
          <w:sz w:val="22"/>
          <w:lang w:eastAsia="zh-TW"/>
        </w:rPr>
        <w:t xml:space="preserve">For angular modes having positive directions (mode indices from 2 to HOR_IDX-2 and from VER_IDX+2 to VDIA_IDX), a gradient based filtering is applied to the predicted samples on the left/top </w:t>
      </w:r>
      <w:r w:rsidR="0087582B">
        <w:rPr>
          <w:rFonts w:ascii="Times New Roman" w:hAnsi="Times New Roman"/>
          <w:sz w:val="22"/>
          <w:lang w:eastAsia="zh-TW"/>
        </w:rPr>
        <w:t>boundary</w:t>
      </w:r>
      <w:r w:rsidRPr="00EC506B">
        <w:rPr>
          <w:rFonts w:ascii="Times New Roman" w:hAnsi="Times New Roman"/>
          <w:sz w:val="22"/>
          <w:lang w:eastAsia="zh-TW"/>
        </w:rPr>
        <w:t xml:space="preserve"> as follows:</w:t>
      </w:r>
    </w:p>
    <w:p w14:paraId="079BE373" w14:textId="7D92EA93" w:rsidR="007B5061" w:rsidRPr="00EC506B" w:rsidRDefault="4672F84A" w:rsidP="4672F84A">
      <w:pPr>
        <w:pStyle w:val="ListParagraph"/>
        <w:contextualSpacing w:val="0"/>
        <w:jc w:val="both"/>
        <w:rPr>
          <w:rFonts w:ascii="Times New Roman" w:hAnsi="Times New Roman"/>
          <w:sz w:val="22"/>
        </w:rPr>
      </w:pPr>
      <w:r w:rsidRPr="00EC506B">
        <w:rPr>
          <w:rFonts w:ascii="Times New Roman" w:hAnsi="Times New Roman"/>
          <w:sz w:val="22"/>
        </w:rPr>
        <w:t>Down-left modes (mode</w:t>
      </w:r>
      <w:r w:rsidR="004549ED" w:rsidRPr="00EC506B">
        <w:rPr>
          <w:rFonts w:ascii="Times New Roman" w:hAnsi="Times New Roman"/>
          <w:sz w:val="22"/>
        </w:rPr>
        <w:t xml:space="preserve"> #</w:t>
      </w:r>
      <w:r w:rsidRPr="00EC506B">
        <w:rPr>
          <w:rFonts w:ascii="Times New Roman" w:hAnsi="Times New Roman"/>
          <w:sz w:val="22"/>
        </w:rPr>
        <w:t xml:space="preserve"> VER_IDX +2 to VDIA_IDX):</w:t>
      </w:r>
    </w:p>
    <w:p w14:paraId="105294E8" w14:textId="33C33C24" w:rsidR="007B5061" w:rsidRDefault="4672F84A" w:rsidP="4672F84A">
      <w:pPr>
        <w:pStyle w:val="ListParagraph"/>
        <w:contextualSpacing w:val="0"/>
        <w:jc w:val="both"/>
        <w:rPr>
          <w:rFonts w:ascii="Times New Roman" w:hAnsi="Times New Roman"/>
          <w:sz w:val="22"/>
        </w:rPr>
      </w:pPr>
      <w:r w:rsidRPr="00EC506B">
        <w:rPr>
          <w:rFonts w:ascii="Times New Roman" w:hAnsi="Times New Roman"/>
          <w:sz w:val="22"/>
        </w:rPr>
        <w:t xml:space="preserve"> – </w:t>
      </w:r>
      <w:r w:rsidRPr="00EC506B">
        <w:rPr>
          <w:rFonts w:ascii="Times New Roman" w:hAnsi="Times New Roman"/>
          <w:sz w:val="22"/>
          <w:lang w:eastAsia="zh-TW"/>
        </w:rPr>
        <w:t xml:space="preserve">for </w:t>
      </w:r>
      <m:oMath>
        <m:r>
          <w:rPr>
            <w:rFonts w:ascii="Cambria Math" w:hAnsi="Cambria Math"/>
            <w:sz w:val="22"/>
          </w:rPr>
          <m:t>x</m:t>
        </m:r>
      </m:oMath>
      <w:r w:rsidRPr="00EC506B">
        <w:rPr>
          <w:rFonts w:ascii="Times New Roman" w:hAnsi="Times New Roman"/>
          <w:sz w:val="22"/>
        </w:rPr>
        <w:t xml:space="preserve"> = 0 to W – 1</w:t>
      </w:r>
      <w:r w:rsidRPr="00EC506B">
        <w:rPr>
          <w:rFonts w:ascii="Times New Roman" w:hAnsi="Times New Roman"/>
          <w:sz w:val="22"/>
          <w:lang w:eastAsia="zh-TW"/>
        </w:rPr>
        <w:t xml:space="preserve">, </w:t>
      </w:r>
      <m:oMath>
        <m:r>
          <w:rPr>
            <w:rFonts w:ascii="Cambria Math" w:hAnsi="Cambria Math"/>
            <w:sz w:val="22"/>
          </w:rPr>
          <m:t>y</m:t>
        </m:r>
      </m:oMath>
      <w:r w:rsidRPr="00EC506B">
        <w:rPr>
          <w:rFonts w:ascii="Times New Roman" w:hAnsi="Times New Roman"/>
          <w:sz w:val="22"/>
        </w:rPr>
        <w:t xml:space="preserve"> = 0 to H – 1</w:t>
      </w:r>
    </w:p>
    <w:p w14:paraId="55E7CC52" w14:textId="1511996D" w:rsidR="00676C87" w:rsidRPr="00EC506B" w:rsidRDefault="00676C87" w:rsidP="4672F84A">
      <w:pPr>
        <w:pStyle w:val="ListParagraph"/>
        <w:contextualSpacing w:val="0"/>
        <w:jc w:val="both"/>
        <w:rPr>
          <w:rFonts w:ascii="Times New Roman" w:hAnsi="Times New Roman"/>
          <w:sz w:val="22"/>
        </w:rPr>
      </w:pPr>
      <m:oMathPara>
        <m:oMath>
          <m:r>
            <w:rPr>
              <w:rFonts w:ascii="Cambria Math" w:hAnsi="Cambria Math"/>
              <w:sz w:val="22"/>
            </w:rPr>
            <m:t>P(x,y) = Clip(P(x,y) + (D (y)* L(x) + 32) &gt;&gt; 6))</m:t>
          </m:r>
        </m:oMath>
      </m:oMathPara>
    </w:p>
    <w:p w14:paraId="39D92269" w14:textId="3FA27374" w:rsidR="007B5061" w:rsidRPr="00EC506B" w:rsidRDefault="007B5061" w:rsidP="007B5061">
      <w:pPr>
        <w:ind w:left="979" w:firstLine="576"/>
        <w:rPr>
          <w:szCs w:val="22"/>
          <w:lang w:eastAsia="zh-TW"/>
        </w:rPr>
      </w:pPr>
      <w:r w:rsidRPr="00EC506B">
        <w:rPr>
          <w:szCs w:val="22"/>
          <w:lang w:eastAsia="zh-TW"/>
        </w:rPr>
        <w:t>where</w:t>
      </w:r>
      <w:r w:rsidR="00676C87">
        <w:rPr>
          <w:szCs w:val="22"/>
          <w:lang w:eastAsia="zh-TW"/>
        </w:rPr>
        <w:t xml:space="preserve"> </w:t>
      </w:r>
      <m:oMath>
        <m:r>
          <w:rPr>
            <w:rFonts w:ascii="Cambria Math" w:hAnsi="Cambria Math"/>
            <w:szCs w:val="22"/>
            <w:lang w:eastAsia="zh-TW"/>
          </w:rPr>
          <m:t>D(y) = P(-1,y)-((3*P(s1,-1)+P(s2,-2)+2) &gt;&gt; 2)</m:t>
        </m:r>
      </m:oMath>
      <w:r w:rsidRPr="00EC506B">
        <w:rPr>
          <w:szCs w:val="22"/>
          <w:lang w:eastAsia="zh-TW"/>
        </w:rPr>
        <w:tab/>
      </w:r>
    </w:p>
    <w:p w14:paraId="75990DB6" w14:textId="225240A7" w:rsidR="00676C87" w:rsidRDefault="4672F84A" w:rsidP="4672F84A">
      <w:pPr>
        <w:ind w:left="979" w:firstLine="576"/>
        <w:rPr>
          <w:szCs w:val="22"/>
          <w:lang w:eastAsia="zh-TW"/>
        </w:rPr>
      </w:pPr>
      <w:r w:rsidRPr="00EC506B">
        <w:rPr>
          <w:szCs w:val="22"/>
          <w:lang w:eastAsia="zh-TW"/>
        </w:rPr>
        <w:t xml:space="preserve"> and   </w:t>
      </w:r>
      <m:oMath>
        <m:r>
          <w:rPr>
            <w:rFonts w:ascii="Cambria Math" w:hAnsi="Cambria Math"/>
            <w:szCs w:val="22"/>
            <w:lang w:eastAsia="zh-TW"/>
          </w:rPr>
          <m:t>L(x) = (32 &gt;&gt; ((x &lt;&lt; 1) &gt;&gt; scale))</m:t>
        </m:r>
      </m:oMath>
      <w:r w:rsidRPr="00EC506B">
        <w:rPr>
          <w:szCs w:val="22"/>
          <w:lang w:eastAsia="zh-TW"/>
        </w:rPr>
        <w:t xml:space="preserve">, </w:t>
      </w:r>
    </w:p>
    <w:p w14:paraId="69EBDA6C" w14:textId="7F28145F" w:rsidR="4672F84A" w:rsidRPr="00EC506B" w:rsidRDefault="00676C87" w:rsidP="4672F84A">
      <w:pPr>
        <w:ind w:left="979" w:firstLine="576"/>
        <w:rPr>
          <w:szCs w:val="22"/>
          <w:lang w:eastAsia="zh-TW"/>
        </w:rPr>
      </w:pPr>
      <w:r>
        <w:rPr>
          <w:szCs w:val="22"/>
          <w:lang w:eastAsia="zh-TW"/>
        </w:rPr>
        <w:t xml:space="preserve">with </w:t>
      </w:r>
      <m:oMath>
        <m:r>
          <w:rPr>
            <w:rFonts w:ascii="Cambria Math" w:hAnsi="Cambria Math"/>
            <w:szCs w:val="22"/>
            <w:lang w:eastAsia="zh-TW"/>
          </w:rPr>
          <m:t>scale = (log2(W)+log2(H)-2)&gt;&gt;2.</m:t>
        </m:r>
      </m:oMath>
    </w:p>
    <w:p w14:paraId="3C02F841" w14:textId="61590664" w:rsidR="00000C17" w:rsidRPr="00EC506B" w:rsidRDefault="00000C17" w:rsidP="4672F84A">
      <w:pPr>
        <w:ind w:left="979" w:firstLine="576"/>
        <w:rPr>
          <w:szCs w:val="22"/>
          <w:lang w:eastAsia="zh-TW"/>
        </w:rPr>
      </w:pPr>
    </w:p>
    <w:p w14:paraId="05C17F52" w14:textId="7A9F3E2B" w:rsidR="007B5061" w:rsidRPr="00EC506B" w:rsidRDefault="4672F84A" w:rsidP="4672F84A">
      <w:pPr>
        <w:pStyle w:val="ListParagraph"/>
        <w:contextualSpacing w:val="0"/>
        <w:jc w:val="both"/>
        <w:rPr>
          <w:rFonts w:ascii="Times New Roman" w:hAnsi="Times New Roman"/>
          <w:sz w:val="22"/>
        </w:rPr>
      </w:pPr>
      <w:r w:rsidRPr="00EC506B">
        <w:rPr>
          <w:rFonts w:ascii="Times New Roman" w:hAnsi="Times New Roman"/>
          <w:sz w:val="22"/>
        </w:rPr>
        <w:t>Up-right modes (mode</w:t>
      </w:r>
      <w:r w:rsidR="004549ED" w:rsidRPr="00EC506B">
        <w:rPr>
          <w:rFonts w:ascii="Times New Roman" w:hAnsi="Times New Roman"/>
          <w:sz w:val="22"/>
        </w:rPr>
        <w:t xml:space="preserve"> #</w:t>
      </w:r>
      <w:r w:rsidRPr="00EC506B">
        <w:rPr>
          <w:rFonts w:ascii="Times New Roman" w:hAnsi="Times New Roman"/>
          <w:sz w:val="22"/>
        </w:rPr>
        <w:t xml:space="preserve"> 2 to HOR_IDX-2)</w:t>
      </w:r>
    </w:p>
    <w:p w14:paraId="4859FE76" w14:textId="5590CB6B" w:rsidR="007B5061" w:rsidRPr="00EC506B" w:rsidRDefault="4672F84A" w:rsidP="4672F84A">
      <w:pPr>
        <w:pStyle w:val="ListParagraph"/>
        <w:contextualSpacing w:val="0"/>
        <w:jc w:val="both"/>
        <w:rPr>
          <w:rFonts w:ascii="Times New Roman" w:hAnsi="Times New Roman"/>
          <w:sz w:val="22"/>
        </w:rPr>
      </w:pPr>
      <w:r w:rsidRPr="00EC506B">
        <w:rPr>
          <w:rFonts w:ascii="Times New Roman" w:hAnsi="Times New Roman"/>
          <w:sz w:val="22"/>
        </w:rPr>
        <w:t xml:space="preserve">– </w:t>
      </w:r>
      <w:r w:rsidRPr="00EC506B">
        <w:rPr>
          <w:rFonts w:ascii="Times New Roman" w:hAnsi="Times New Roman"/>
          <w:sz w:val="22"/>
          <w:lang w:eastAsia="zh-TW"/>
        </w:rPr>
        <w:t xml:space="preserve">for </w:t>
      </w:r>
      <m:oMath>
        <m:r>
          <w:rPr>
            <w:rFonts w:ascii="Cambria Math" w:hAnsi="Cambria Math"/>
            <w:sz w:val="22"/>
          </w:rPr>
          <m:t>x</m:t>
        </m:r>
      </m:oMath>
      <w:r w:rsidRPr="00EC506B">
        <w:rPr>
          <w:rFonts w:ascii="Times New Roman" w:hAnsi="Times New Roman"/>
          <w:sz w:val="22"/>
        </w:rPr>
        <w:t xml:space="preserve"> = 0 to W – 1</w:t>
      </w:r>
      <w:r w:rsidRPr="00EC506B">
        <w:rPr>
          <w:rFonts w:ascii="Times New Roman" w:hAnsi="Times New Roman"/>
          <w:sz w:val="22"/>
          <w:lang w:eastAsia="zh-TW"/>
        </w:rPr>
        <w:t xml:space="preserve">, </w:t>
      </w:r>
      <m:oMath>
        <m:r>
          <w:rPr>
            <w:rFonts w:ascii="Cambria Math" w:hAnsi="Cambria Math"/>
            <w:sz w:val="22"/>
          </w:rPr>
          <m:t>y</m:t>
        </m:r>
      </m:oMath>
      <w:r w:rsidRPr="00EC506B">
        <w:rPr>
          <w:rFonts w:ascii="Times New Roman" w:hAnsi="Times New Roman"/>
          <w:sz w:val="22"/>
        </w:rPr>
        <w:t xml:space="preserve"> = 0 to H – 1</w:t>
      </w:r>
    </w:p>
    <w:p w14:paraId="30496B18" w14:textId="020563F2" w:rsidR="007E49C2" w:rsidRPr="00EC506B" w:rsidRDefault="007E49C2" w:rsidP="007E49C2">
      <w:pPr>
        <w:pStyle w:val="ListParagraph"/>
        <w:contextualSpacing w:val="0"/>
        <w:jc w:val="both"/>
        <w:rPr>
          <w:rFonts w:ascii="Times New Roman" w:hAnsi="Times New Roman"/>
          <w:sz w:val="22"/>
        </w:rPr>
      </w:pPr>
      <m:oMathPara>
        <m:oMath>
          <m:r>
            <w:rPr>
              <w:rFonts w:ascii="Cambria Math" w:hAnsi="Cambria Math"/>
              <w:sz w:val="22"/>
            </w:rPr>
            <m:t>P(x,y) = Clip(P(x,y) + (D (x)* L(y) + 32) &gt;&gt; 6))</m:t>
          </m:r>
        </m:oMath>
      </m:oMathPara>
    </w:p>
    <w:p w14:paraId="0B9E426D" w14:textId="2FA6AD02" w:rsidR="007E49C2" w:rsidRPr="00EC506B" w:rsidRDefault="007E49C2" w:rsidP="007E49C2">
      <w:pPr>
        <w:ind w:left="979" w:firstLine="576"/>
        <w:rPr>
          <w:szCs w:val="22"/>
          <w:lang w:eastAsia="zh-TW"/>
        </w:rPr>
      </w:pPr>
      <w:r w:rsidRPr="00EC506B">
        <w:rPr>
          <w:szCs w:val="22"/>
          <w:lang w:eastAsia="zh-TW"/>
        </w:rPr>
        <w:t>where</w:t>
      </w:r>
      <w:r>
        <w:rPr>
          <w:szCs w:val="22"/>
          <w:lang w:eastAsia="zh-TW"/>
        </w:rPr>
        <w:t xml:space="preserve"> </w:t>
      </w:r>
      <m:oMath>
        <m:r>
          <w:rPr>
            <w:rFonts w:ascii="Cambria Math" w:hAnsi="Cambria Math"/>
            <w:szCs w:val="22"/>
            <w:lang w:eastAsia="zh-TW"/>
          </w:rPr>
          <m:t>D(x) = P(x,-1)-((3*P(-1,t1)+P(-2,t2)+2) &gt;&gt; 2)</m:t>
        </m:r>
      </m:oMath>
      <w:r w:rsidRPr="00EC506B">
        <w:rPr>
          <w:szCs w:val="22"/>
          <w:lang w:eastAsia="zh-TW"/>
        </w:rPr>
        <w:tab/>
      </w:r>
    </w:p>
    <w:p w14:paraId="516706BF" w14:textId="6C2FE370" w:rsidR="007E49C2" w:rsidRDefault="007E49C2" w:rsidP="007E49C2">
      <w:pPr>
        <w:ind w:left="979" w:firstLine="576"/>
        <w:rPr>
          <w:szCs w:val="22"/>
          <w:lang w:eastAsia="zh-TW"/>
        </w:rPr>
      </w:pPr>
      <w:r w:rsidRPr="00EC506B">
        <w:rPr>
          <w:szCs w:val="22"/>
          <w:lang w:eastAsia="zh-TW"/>
        </w:rPr>
        <w:lastRenderedPageBreak/>
        <w:t xml:space="preserve"> and   </w:t>
      </w:r>
      <m:oMath>
        <m:r>
          <w:rPr>
            <w:rFonts w:ascii="Cambria Math" w:hAnsi="Cambria Math"/>
            <w:szCs w:val="22"/>
            <w:lang w:eastAsia="zh-TW"/>
          </w:rPr>
          <m:t>L(y) = (32 &gt;&gt; ((y &lt;&lt; 1) &gt;&gt; scale))</m:t>
        </m:r>
      </m:oMath>
      <w:r w:rsidRPr="00EC506B">
        <w:rPr>
          <w:szCs w:val="22"/>
          <w:lang w:eastAsia="zh-TW"/>
        </w:rPr>
        <w:t xml:space="preserve">, </w:t>
      </w:r>
    </w:p>
    <w:p w14:paraId="787A9B3C" w14:textId="77777777" w:rsidR="007E49C2" w:rsidRPr="00EC506B" w:rsidRDefault="007E49C2" w:rsidP="007E49C2">
      <w:pPr>
        <w:ind w:left="979" w:firstLine="576"/>
        <w:rPr>
          <w:szCs w:val="22"/>
          <w:lang w:eastAsia="zh-TW"/>
        </w:rPr>
      </w:pPr>
      <w:r>
        <w:rPr>
          <w:szCs w:val="22"/>
          <w:lang w:eastAsia="zh-TW"/>
        </w:rPr>
        <w:t xml:space="preserve">with </w:t>
      </w:r>
      <m:oMath>
        <m:r>
          <w:rPr>
            <w:rFonts w:ascii="Cambria Math" w:hAnsi="Cambria Math"/>
            <w:szCs w:val="22"/>
            <w:lang w:eastAsia="zh-TW"/>
          </w:rPr>
          <m:t>scale = (log2(W)+log2(H)-2)&gt;&gt;2.</m:t>
        </m:r>
      </m:oMath>
    </w:p>
    <w:p w14:paraId="55C31D4A" w14:textId="735791C8" w:rsidR="007B5061" w:rsidRPr="007E49C2" w:rsidRDefault="007B5061" w:rsidP="007E49C2">
      <w:pPr>
        <w:rPr>
          <w:lang w:eastAsia="zh-TW"/>
        </w:rPr>
      </w:pPr>
      <w:r w:rsidRPr="007E49C2">
        <w:rPr>
          <w:lang w:eastAsia="zh-TW"/>
        </w:rPr>
        <w:t xml:space="preserve">where </w:t>
      </w:r>
      <m:oMath>
        <m:r>
          <w:rPr>
            <w:rFonts w:ascii="Cambria Math" w:hAnsi="Cambria Math"/>
            <w:szCs w:val="22"/>
            <w:lang w:eastAsia="zh-TW"/>
          </w:rPr>
          <m:t>D(y)</m:t>
        </m:r>
      </m:oMath>
      <w:r w:rsidR="00C17621">
        <w:rPr>
          <w:szCs w:val="22"/>
          <w:lang w:eastAsia="zh-TW"/>
        </w:rPr>
        <w:t xml:space="preserve"> </w:t>
      </w:r>
      <w:r w:rsidRPr="007E49C2">
        <w:rPr>
          <w:lang w:eastAsia="zh-TW"/>
        </w:rPr>
        <w:t>/</w:t>
      </w:r>
      <m:oMath>
        <m:r>
          <w:rPr>
            <w:rFonts w:ascii="Cambria Math" w:hAnsi="Cambria Math"/>
            <w:szCs w:val="22"/>
            <w:lang w:eastAsia="zh-TW"/>
          </w:rPr>
          <m:t xml:space="preserve"> D(x)</m:t>
        </m:r>
      </m:oMath>
      <w:r w:rsidRPr="007E49C2">
        <w:rPr>
          <w:lang w:eastAsia="zh-TW"/>
        </w:rPr>
        <w:t xml:space="preserve"> correspond</w:t>
      </w:r>
      <w:r w:rsidR="00C17621">
        <w:rPr>
          <w:lang w:eastAsia="zh-TW"/>
        </w:rPr>
        <w:t>s</w:t>
      </w:r>
      <w:r w:rsidRPr="007E49C2">
        <w:rPr>
          <w:lang w:eastAsia="zh-TW"/>
        </w:rPr>
        <w:t xml:space="preserve"> to the gradient at the first left/top reference array at distance </w:t>
      </w:r>
      <m:oMath>
        <m:r>
          <w:rPr>
            <w:rFonts w:ascii="Cambria Math" w:hAnsi="Cambria Math"/>
            <w:szCs w:val="22"/>
            <w:lang w:eastAsia="zh-TW"/>
          </w:rPr>
          <m:t>y</m:t>
        </m:r>
      </m:oMath>
      <w:r w:rsidR="007E49C2" w:rsidRPr="007E49C2">
        <w:rPr>
          <w:lang w:eastAsia="zh-TW"/>
        </w:rPr>
        <w:t xml:space="preserve"> </w:t>
      </w:r>
      <w:r w:rsidRPr="007E49C2">
        <w:rPr>
          <w:lang w:eastAsia="zh-TW"/>
        </w:rPr>
        <w:t>/</w:t>
      </w:r>
      <m:oMath>
        <m:r>
          <w:rPr>
            <w:rFonts w:ascii="Cambria Math" w:hAnsi="Cambria Math"/>
            <w:szCs w:val="22"/>
            <w:lang w:eastAsia="zh-TW"/>
          </w:rPr>
          <m:t xml:space="preserve"> x</m:t>
        </m:r>
      </m:oMath>
      <w:r w:rsidRPr="007E49C2">
        <w:rPr>
          <w:lang w:eastAsia="zh-TW"/>
        </w:rPr>
        <w:t xml:space="preserve"> from the top/left of the block (</w:t>
      </w:r>
      <w:r w:rsidRPr="007E49C2">
        <w:fldChar w:fldCharType="begin"/>
      </w:r>
      <w:r w:rsidRPr="007E49C2">
        <w:rPr>
          <w:lang w:eastAsia="zh-TW"/>
        </w:rPr>
        <w:instrText xml:space="preserve"> REF _Ref510091020 \h  \* MERGEFORMAT </w:instrText>
      </w:r>
      <w:r w:rsidRPr="007E49C2">
        <w:rPr>
          <w:lang w:eastAsia="zh-TW"/>
        </w:rPr>
        <w:fldChar w:fldCharType="separate"/>
      </w:r>
      <w:r w:rsidRPr="007E49C2">
        <w:t xml:space="preserve">Figure </w:t>
      </w:r>
      <w:r w:rsidRPr="007E49C2">
        <w:rPr>
          <w:noProof/>
        </w:rPr>
        <w:t>2</w:t>
      </w:r>
      <w:r w:rsidRPr="007E49C2">
        <w:fldChar w:fldCharType="end"/>
      </w:r>
      <w:r w:rsidRPr="007E49C2">
        <w:rPr>
          <w:lang w:eastAsia="zh-TW"/>
        </w:rPr>
        <w:t xml:space="preserve">). </w:t>
      </w:r>
      <m:oMath>
        <m:r>
          <w:rPr>
            <w:rFonts w:ascii="Cambria Math" w:hAnsi="Cambria Math"/>
            <w:szCs w:val="22"/>
            <w:lang w:eastAsia="zh-TW"/>
          </w:rPr>
          <m:t>s1</m:t>
        </m:r>
      </m:oMath>
      <w:r w:rsidRPr="007E49C2">
        <w:rPr>
          <w:lang w:eastAsia="zh-TW"/>
        </w:rPr>
        <w:t xml:space="preserve"> and </w:t>
      </w:r>
      <m:oMath>
        <m:r>
          <w:rPr>
            <w:rFonts w:ascii="Cambria Math" w:hAnsi="Cambria Math"/>
            <w:szCs w:val="22"/>
            <w:lang w:eastAsia="zh-TW"/>
          </w:rPr>
          <m:t>s2</m:t>
        </m:r>
      </m:oMath>
      <w:r w:rsidRPr="007E49C2">
        <w:rPr>
          <w:lang w:eastAsia="zh-TW"/>
        </w:rPr>
        <w:t xml:space="preserve"> are the reference samples in the first and second reference layers, respectively, of the sample </w:t>
      </w:r>
      <m:oMath>
        <m:r>
          <w:rPr>
            <w:rFonts w:ascii="Cambria Math" w:hAnsi="Cambria Math"/>
            <w:szCs w:val="22"/>
            <w:lang w:eastAsia="zh-TW"/>
          </w:rPr>
          <m:t>P(-1,y)</m:t>
        </m:r>
      </m:oMath>
      <w:r w:rsidRPr="007E49C2">
        <w:rPr>
          <w:lang w:eastAsia="zh-TW"/>
        </w:rPr>
        <w:t>, for the considered directional mode in the range [VER_IDX+2, VDIA_IDX]. Similarly</w:t>
      </w:r>
      <w:r w:rsidR="00C17621">
        <w:rPr>
          <w:lang w:eastAsia="zh-TW"/>
        </w:rPr>
        <w:t>,</w:t>
      </w:r>
      <w:r w:rsidRPr="007E49C2">
        <w:rPr>
          <w:lang w:eastAsia="zh-TW"/>
        </w:rPr>
        <w:t xml:space="preserve"> </w:t>
      </w:r>
      <m:oMath>
        <m:r>
          <w:rPr>
            <w:rFonts w:ascii="Cambria Math" w:hAnsi="Cambria Math"/>
            <w:szCs w:val="22"/>
            <w:lang w:eastAsia="zh-TW"/>
          </w:rPr>
          <m:t>t1</m:t>
        </m:r>
      </m:oMath>
      <w:r w:rsidRPr="007E49C2">
        <w:rPr>
          <w:lang w:eastAsia="zh-TW"/>
        </w:rPr>
        <w:t xml:space="preserve"> and </w:t>
      </w:r>
      <m:oMath>
        <m:r>
          <w:rPr>
            <w:rFonts w:ascii="Cambria Math" w:hAnsi="Cambria Math"/>
            <w:szCs w:val="22"/>
            <w:lang w:eastAsia="zh-TW"/>
          </w:rPr>
          <m:t>t2</m:t>
        </m:r>
      </m:oMath>
      <w:r w:rsidRPr="007E49C2">
        <w:rPr>
          <w:lang w:eastAsia="zh-TW"/>
        </w:rPr>
        <w:t xml:space="preserve"> are the reference samples in the first and second reference layers, respectively, of the sample </w:t>
      </w:r>
      <m:oMath>
        <m:r>
          <w:rPr>
            <w:rFonts w:ascii="Cambria Math" w:hAnsi="Cambria Math"/>
            <w:szCs w:val="22"/>
            <w:lang w:eastAsia="zh-TW"/>
          </w:rPr>
          <m:t>P(x,-1)</m:t>
        </m:r>
      </m:oMath>
      <w:r w:rsidRPr="007E49C2">
        <w:rPr>
          <w:lang w:eastAsia="zh-TW"/>
        </w:rPr>
        <w:t>, for the considered directional mode in the range [2, HOR_IDX-2]. This filtering is applied to Luma blocks only.</w:t>
      </w:r>
    </w:p>
    <w:p w14:paraId="39477261" w14:textId="6EC722B0" w:rsidR="007B5061" w:rsidRDefault="00C23ECE" w:rsidP="007B5061">
      <w:pPr>
        <w:spacing w:after="120"/>
        <w:ind w:left="408"/>
        <w:jc w:val="center"/>
        <w:rPr>
          <w:sz w:val="20"/>
          <w:lang w:eastAsia="zh-TW"/>
        </w:rPr>
      </w:pPr>
      <w:r>
        <w:rPr>
          <w:noProof/>
          <w:lang w:eastAsia="ja-JP"/>
        </w:rPr>
        <w:drawing>
          <wp:inline distT="0" distB="0" distL="0" distR="0" wp14:anchorId="653DFBE8" wp14:editId="6D7A6C4A">
            <wp:extent cx="3019425" cy="2562225"/>
            <wp:effectExtent l="0" t="0" r="0" b="0"/>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9425" cy="2562225"/>
                    </a:xfrm>
                    <a:prstGeom prst="rect">
                      <a:avLst/>
                    </a:prstGeom>
                    <a:noFill/>
                    <a:ln>
                      <a:noFill/>
                    </a:ln>
                  </pic:spPr>
                </pic:pic>
              </a:graphicData>
            </a:graphic>
          </wp:inline>
        </w:drawing>
      </w:r>
    </w:p>
    <w:p w14:paraId="686EB006" w14:textId="30C259E9" w:rsidR="007B5061" w:rsidRPr="007B5061" w:rsidRDefault="007B5061" w:rsidP="4672F84A">
      <w:pPr>
        <w:pStyle w:val="Caption"/>
        <w:ind w:left="408"/>
        <w:jc w:val="both"/>
      </w:pPr>
      <w:bookmarkStart w:id="6" w:name="_Toc509329038"/>
      <w:bookmarkStart w:id="7" w:name="_Ref510091020"/>
      <w:r w:rsidRPr="00CF557A">
        <w:t xml:space="preserve">Figure </w:t>
      </w:r>
      <w:r w:rsidRPr="4672F84A">
        <w:fldChar w:fldCharType="begin"/>
      </w:r>
      <w:r>
        <w:rPr>
          <w:noProof/>
        </w:rPr>
        <w:instrText xml:space="preserve"> SEQ Figure \* ARABIC </w:instrText>
      </w:r>
      <w:r w:rsidRPr="4672F84A">
        <w:rPr>
          <w:noProof/>
        </w:rPr>
        <w:fldChar w:fldCharType="separate"/>
      </w:r>
      <w:r>
        <w:rPr>
          <w:noProof/>
        </w:rPr>
        <w:t>2</w:t>
      </w:r>
      <w:r w:rsidRPr="4672F84A">
        <w:fldChar w:fldCharType="end"/>
      </w:r>
      <w:bookmarkEnd w:id="6"/>
      <w:bookmarkEnd w:id="7"/>
      <w:r w:rsidRPr="00CF557A">
        <w:t xml:space="preserve">. Gradient based </w:t>
      </w:r>
      <w:r w:rsidR="0087582B">
        <w:t>boundary</w:t>
      </w:r>
      <w:r w:rsidRPr="00CF557A">
        <w:t xml:space="preserve"> filtering for a vertical mode. The gradient is computed at the left reference array by taking the difference of the actual sample value and its prediction using the reference arrays on the top.</w:t>
      </w:r>
    </w:p>
    <w:p w14:paraId="1B3F5BDB" w14:textId="7A4C3CD8" w:rsidR="4672F84A" w:rsidRDefault="4672F84A" w:rsidP="00EC506B">
      <w:pPr>
        <w:pStyle w:val="ListParagraph"/>
        <w:numPr>
          <w:ilvl w:val="0"/>
          <w:numId w:val="1"/>
        </w:numPr>
        <w:rPr>
          <w:rFonts w:ascii="Times New Roman" w:hAnsi="Times New Roman"/>
          <w:sz w:val="22"/>
        </w:rPr>
      </w:pPr>
      <w:r w:rsidRPr="00EC506B">
        <w:rPr>
          <w:rFonts w:ascii="Times New Roman" w:hAnsi="Times New Roman"/>
          <w:sz w:val="22"/>
        </w:rPr>
        <w:t xml:space="preserve">For the vertical/horizontal modes, </w:t>
      </w:r>
      <w:r w:rsidR="001D1A90" w:rsidRPr="00EC506B">
        <w:rPr>
          <w:rFonts w:ascii="Times New Roman" w:hAnsi="Times New Roman"/>
          <w:sz w:val="22"/>
        </w:rPr>
        <w:t>the filtering is done using the gradient</w:t>
      </w:r>
      <w:r w:rsidR="000E4B5F" w:rsidRPr="00EC506B">
        <w:rPr>
          <w:rFonts w:ascii="Times New Roman" w:hAnsi="Times New Roman"/>
          <w:sz w:val="22"/>
        </w:rPr>
        <w:t>s</w:t>
      </w:r>
      <w:r w:rsidR="001D1A90" w:rsidRPr="00EC506B">
        <w:rPr>
          <w:rFonts w:ascii="Times New Roman" w:hAnsi="Times New Roman"/>
          <w:sz w:val="22"/>
        </w:rPr>
        <w:t xml:space="preserve"> at the top and left reference arrays.</w:t>
      </w:r>
      <w:r w:rsidR="00584612" w:rsidRPr="00EC506B">
        <w:rPr>
          <w:rFonts w:ascii="Times New Roman" w:hAnsi="Times New Roman"/>
          <w:sz w:val="22"/>
        </w:rPr>
        <w:t xml:space="preserve"> </w:t>
      </w:r>
      <w:r w:rsidR="001D1A90" w:rsidRPr="00EC506B">
        <w:rPr>
          <w:rFonts w:ascii="Times New Roman" w:hAnsi="Times New Roman"/>
          <w:sz w:val="22"/>
        </w:rPr>
        <w:t xml:space="preserve">For the vertical mode, </w:t>
      </w:r>
      <w:r w:rsidR="00395FBD" w:rsidRPr="00EC506B">
        <w:rPr>
          <w:rFonts w:ascii="Times New Roman" w:hAnsi="Times New Roman"/>
          <w:sz w:val="22"/>
        </w:rPr>
        <w:t>the gradients are calculated as</w:t>
      </w:r>
      <w:r w:rsidRPr="00EC506B">
        <w:rPr>
          <w:rFonts w:ascii="Times New Roman" w:hAnsi="Times New Roman"/>
          <w:sz w:val="22"/>
        </w:rPr>
        <w:t>:</w:t>
      </w:r>
    </w:p>
    <w:p w14:paraId="0EE8DE86" w14:textId="3672CF46" w:rsidR="00D67EB1" w:rsidRPr="00D67EB1" w:rsidRDefault="00D67EB1" w:rsidP="00584612">
      <w:pPr>
        <w:ind w:left="360"/>
      </w:pPr>
      <m:oMathPara>
        <m:oMath>
          <m:r>
            <w:rPr>
              <w:rFonts w:ascii="Cambria Math" w:hAnsi="Cambria Math"/>
            </w:rPr>
            <m:t>D</m:t>
          </m:r>
          <m:d>
            <m:dPr>
              <m:ctrlPr>
                <w:rPr>
                  <w:rFonts w:ascii="Cambria Math" w:hAnsi="Cambria Math"/>
                  <w:i/>
                </w:rPr>
              </m:ctrlPr>
            </m:dPr>
            <m:e>
              <m:r>
                <w:rPr>
                  <w:rFonts w:ascii="Cambria Math" w:hAnsi="Cambria Math"/>
                </w:rPr>
                <m:t>x</m:t>
              </m:r>
            </m:e>
          </m:d>
          <m:r>
            <w:rPr>
              <w:rFonts w:ascii="Cambria Math" w:hAnsi="Cambria Math"/>
            </w:rPr>
            <m:t>= P</m:t>
          </m:r>
          <m:d>
            <m:dPr>
              <m:ctrlPr>
                <w:rPr>
                  <w:rFonts w:ascii="Cambria Math" w:hAnsi="Cambria Math"/>
                  <w:i/>
                </w:rPr>
              </m:ctrlPr>
            </m:dPr>
            <m:e>
              <m:r>
                <w:rPr>
                  <w:rFonts w:ascii="Cambria Math" w:hAnsi="Cambria Math"/>
                </w:rPr>
                <m:t>x,-1</m:t>
              </m:r>
            </m:e>
          </m:d>
          <m:r>
            <w:rPr>
              <w:rFonts w:ascii="Cambria Math" w:hAnsi="Cambria Math"/>
            </w:rPr>
            <m:t>- P</m:t>
          </m:r>
          <m:d>
            <m:dPr>
              <m:ctrlPr>
                <w:rPr>
                  <w:rFonts w:ascii="Cambria Math" w:hAnsi="Cambria Math"/>
                  <w:i/>
                </w:rPr>
              </m:ctrlPr>
            </m:dPr>
            <m:e>
              <m:r>
                <w:rPr>
                  <w:rFonts w:ascii="Cambria Math" w:hAnsi="Cambria Math"/>
                </w:rPr>
                <m:t>x,-2</m:t>
              </m:r>
            </m:e>
          </m:d>
          <m:r>
            <w:rPr>
              <w:rFonts w:ascii="Cambria Math" w:hAnsi="Cambria Math"/>
            </w:rPr>
            <m:t xml:space="preserve">; </m:t>
          </m:r>
        </m:oMath>
      </m:oMathPara>
    </w:p>
    <w:p w14:paraId="3107F6FE" w14:textId="12C4EDA9" w:rsidR="00D67EB1" w:rsidRPr="00D67EB1" w:rsidRDefault="00D67EB1" w:rsidP="00584612">
      <w:pPr>
        <w:ind w:left="360"/>
      </w:pPr>
      <m:oMathPara>
        <m:oMath>
          <m:r>
            <w:rPr>
              <w:rFonts w:ascii="Cambria Math" w:hAnsi="Cambria Math"/>
            </w:rPr>
            <m:t>D(y) = P(-1,y) – P(-1,-1)</m:t>
          </m:r>
        </m:oMath>
      </m:oMathPara>
    </w:p>
    <w:p w14:paraId="74D7AA3F" w14:textId="22CFC423" w:rsidR="00395FBD" w:rsidRPr="00D67EB1" w:rsidRDefault="00841D61" w:rsidP="00584612">
      <w:pPr>
        <w:ind w:left="360"/>
        <w:rPr>
          <w:szCs w:val="22"/>
        </w:rPr>
      </w:pPr>
      <m:oMathPara>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y</m:t>
              </m:r>
            </m:sub>
          </m:sSub>
          <m:r>
            <w:rPr>
              <w:rFonts w:ascii="Cambria Math" w:hAnsi="Cambria Math"/>
              <w:szCs w:val="22"/>
            </w:rPr>
            <m:t>=</m:t>
          </m:r>
          <m:f>
            <m:fPr>
              <m:ctrlPr>
                <w:rPr>
                  <w:rFonts w:ascii="Cambria Math" w:hAnsi="Cambria Math"/>
                  <w:i/>
                  <w:szCs w:val="22"/>
                </w:rPr>
              </m:ctrlPr>
            </m:fPr>
            <m:num>
              <m:nary>
                <m:naryPr>
                  <m:chr m:val="∑"/>
                  <m:limLoc m:val="undOvr"/>
                  <m:subHide m:val="1"/>
                  <m:supHide m:val="1"/>
                  <m:ctrlPr>
                    <w:rPr>
                      <w:rFonts w:ascii="Cambria Math" w:hAnsi="Cambria Math"/>
                      <w:i/>
                      <w:szCs w:val="22"/>
                    </w:rPr>
                  </m:ctrlPr>
                </m:naryPr>
                <m:sub/>
                <m:sup/>
                <m:e>
                  <m:d>
                    <m:dPr>
                      <m:begChr m:val="|"/>
                      <m:endChr m:val="|"/>
                      <m:ctrlPr>
                        <w:rPr>
                          <w:rFonts w:ascii="Cambria Math" w:hAnsi="Cambria Math"/>
                          <w:i/>
                          <w:szCs w:val="22"/>
                        </w:rPr>
                      </m:ctrlPr>
                    </m:dPr>
                    <m:e>
                      <m:r>
                        <w:rPr>
                          <w:rFonts w:ascii="Cambria Math" w:hAnsi="Cambria Math"/>
                          <w:szCs w:val="22"/>
                        </w:rPr>
                        <m:t>D(x)</m:t>
                      </m:r>
                    </m:e>
                  </m:d>
                </m:e>
              </m:nary>
              <m:r>
                <w:rPr>
                  <w:rFonts w:ascii="Cambria Math" w:hAnsi="Cambria Math"/>
                  <w:szCs w:val="22"/>
                </w:rPr>
                <m:t>+</m:t>
              </m:r>
              <m:f>
                <m:fPr>
                  <m:type m:val="skw"/>
                  <m:ctrlPr>
                    <w:rPr>
                      <w:rFonts w:ascii="Cambria Math" w:hAnsi="Cambria Math"/>
                      <w:i/>
                      <w:szCs w:val="22"/>
                    </w:rPr>
                  </m:ctrlPr>
                </m:fPr>
                <m:num>
                  <m:r>
                    <w:rPr>
                      <w:rFonts w:ascii="Cambria Math" w:hAnsi="Cambria Math"/>
                      <w:szCs w:val="22"/>
                    </w:rPr>
                    <m:t>W</m:t>
                  </m:r>
                </m:num>
                <m:den>
                  <m:r>
                    <w:rPr>
                      <w:rFonts w:ascii="Cambria Math" w:hAnsi="Cambria Math"/>
                      <w:szCs w:val="22"/>
                    </w:rPr>
                    <m:t>2</m:t>
                  </m:r>
                </m:den>
              </m:f>
            </m:num>
            <m:den>
              <m:r>
                <w:rPr>
                  <w:rFonts w:ascii="Cambria Math" w:hAnsi="Cambria Math"/>
                  <w:szCs w:val="22"/>
                </w:rPr>
                <m:t>W</m:t>
              </m:r>
            </m:den>
          </m:f>
        </m:oMath>
      </m:oMathPara>
    </w:p>
    <w:p w14:paraId="48DA9466" w14:textId="2E048AE8" w:rsidR="004D1289" w:rsidRPr="00EC506B" w:rsidRDefault="31ECE1DC" w:rsidP="4672F84A">
      <w:pPr>
        <w:ind w:left="360"/>
        <w:rPr>
          <w:szCs w:val="22"/>
        </w:rPr>
      </w:pPr>
      <w:r w:rsidRPr="00EC506B">
        <w:rPr>
          <w:szCs w:val="22"/>
        </w:rPr>
        <w:t xml:space="preserve">If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y</m:t>
            </m:r>
          </m:sub>
        </m:sSub>
      </m:oMath>
      <w:r w:rsidRPr="00EC506B">
        <w:rPr>
          <w:szCs w:val="22"/>
        </w:rPr>
        <w:t xml:space="preserve"> is less than a </w:t>
      </w:r>
      <w:r w:rsidR="002742A2">
        <w:rPr>
          <w:szCs w:val="22"/>
        </w:rPr>
        <w:t xml:space="preserve">preset </w:t>
      </w:r>
      <w:r w:rsidRPr="00EC506B">
        <w:rPr>
          <w:szCs w:val="22"/>
        </w:rPr>
        <w:t>threshold, the filtering is performed as:</w:t>
      </w:r>
    </w:p>
    <w:p w14:paraId="55CFEECD" w14:textId="40B7B8CA" w:rsidR="31ECE1DC" w:rsidRDefault="31ECE1DC" w:rsidP="00DB32DF">
      <w:pPr>
        <w:pStyle w:val="ListParagraph"/>
        <w:spacing w:after="0"/>
        <w:jc w:val="both"/>
        <w:rPr>
          <w:rFonts w:ascii="Times New Roman" w:hAnsi="Times New Roman"/>
          <w:sz w:val="22"/>
        </w:rPr>
      </w:pPr>
      <w:r w:rsidRPr="00EC506B">
        <w:rPr>
          <w:rFonts w:ascii="Times New Roman" w:hAnsi="Times New Roman"/>
          <w:sz w:val="22"/>
        </w:rPr>
        <w:t xml:space="preserve">– </w:t>
      </w:r>
      <w:r w:rsidRPr="00EC506B">
        <w:rPr>
          <w:rFonts w:ascii="Times New Roman" w:hAnsi="Times New Roman"/>
          <w:sz w:val="22"/>
          <w:lang w:eastAsia="zh-TW"/>
        </w:rPr>
        <w:t xml:space="preserve">for </w:t>
      </w:r>
      <m:oMath>
        <m:r>
          <w:rPr>
            <w:rFonts w:ascii="Cambria Math" w:hAnsi="Cambria Math"/>
            <w:sz w:val="22"/>
          </w:rPr>
          <m:t>x</m:t>
        </m:r>
      </m:oMath>
      <w:r w:rsidRPr="00EC506B">
        <w:rPr>
          <w:rFonts w:ascii="Times New Roman" w:hAnsi="Times New Roman"/>
          <w:sz w:val="22"/>
        </w:rPr>
        <w:t xml:space="preserve"> = 0 to W – 1</w:t>
      </w:r>
      <w:r w:rsidRPr="00EC506B">
        <w:rPr>
          <w:rFonts w:ascii="Times New Roman" w:hAnsi="Times New Roman"/>
          <w:sz w:val="22"/>
          <w:lang w:eastAsia="zh-TW"/>
        </w:rPr>
        <w:t xml:space="preserve">, </w:t>
      </w:r>
      <m:oMath>
        <m:r>
          <w:rPr>
            <w:rFonts w:ascii="Cambria Math" w:hAnsi="Cambria Math"/>
            <w:sz w:val="22"/>
          </w:rPr>
          <m:t>y</m:t>
        </m:r>
      </m:oMath>
      <w:r w:rsidRPr="00EC506B">
        <w:rPr>
          <w:rFonts w:ascii="Times New Roman" w:hAnsi="Times New Roman"/>
          <w:sz w:val="22"/>
        </w:rPr>
        <w:t xml:space="preserve"> = 0 to H – 1</w:t>
      </w:r>
    </w:p>
    <w:p w14:paraId="7E3549F8" w14:textId="118EC629" w:rsidR="00C54BD8" w:rsidRPr="00D67EB1" w:rsidRDefault="00D67EB1" w:rsidP="00D67EB1">
      <w:pPr>
        <w:pStyle w:val="ListParagraph"/>
        <w:spacing w:after="0"/>
        <w:jc w:val="both"/>
        <w:rPr>
          <w:rFonts w:ascii="Times New Roman" w:hAnsi="Times New Roman"/>
          <w:sz w:val="22"/>
        </w:rPr>
      </w:pPr>
      <m:oMathPara>
        <m:oMath>
          <m:r>
            <w:rPr>
              <w:rFonts w:ascii="Cambria Math" w:hAnsi="Cambria Math"/>
              <w:sz w:val="22"/>
            </w:rPr>
            <m:t>P</m:t>
          </m:r>
          <m:d>
            <m:dPr>
              <m:ctrlPr>
                <w:rPr>
                  <w:rFonts w:ascii="Cambria Math" w:hAnsi="Cambria Math"/>
                  <w:i/>
                  <w:sz w:val="22"/>
                </w:rPr>
              </m:ctrlPr>
            </m:dPr>
            <m:e>
              <m:r>
                <w:rPr>
                  <w:rFonts w:ascii="Cambria Math" w:hAnsi="Cambria Math"/>
                  <w:sz w:val="22"/>
                </w:rPr>
                <m:t>x,y</m:t>
              </m:r>
            </m:e>
          </m:d>
          <m:r>
            <w:rPr>
              <w:rFonts w:ascii="Cambria Math" w:hAnsi="Cambria Math"/>
              <w:sz w:val="22"/>
            </w:rPr>
            <m:t>= Clip</m:t>
          </m:r>
          <m:d>
            <m:dPr>
              <m:ctrlPr>
                <w:rPr>
                  <w:rFonts w:ascii="Cambria Math" w:hAnsi="Cambria Math"/>
                  <w:i/>
                  <w:sz w:val="22"/>
                </w:rPr>
              </m:ctrlPr>
            </m:dPr>
            <m:e>
              <m:r>
                <w:rPr>
                  <w:rFonts w:ascii="Cambria Math" w:hAnsi="Cambria Math"/>
                  <w:sz w:val="22"/>
                </w:rPr>
                <m:t>P</m:t>
              </m:r>
              <m:d>
                <m:dPr>
                  <m:ctrlPr>
                    <w:rPr>
                      <w:rFonts w:ascii="Cambria Math" w:hAnsi="Cambria Math"/>
                      <w:i/>
                      <w:sz w:val="22"/>
                    </w:rPr>
                  </m:ctrlPr>
                </m:dPr>
                <m:e>
                  <m:r>
                    <w:rPr>
                      <w:rFonts w:ascii="Cambria Math" w:hAnsi="Cambria Math"/>
                      <w:sz w:val="22"/>
                    </w:rPr>
                    <m:t>x,y</m:t>
                  </m:r>
                </m:e>
              </m:d>
              <m:r>
                <w:rPr>
                  <w:rFonts w:ascii="Cambria Math" w:hAnsi="Cambria Math"/>
                  <w:sz w:val="22"/>
                </w:rPr>
                <m:t xml:space="preserve">+ </m:t>
              </m:r>
              <m:d>
                <m:dPr>
                  <m:ctrlPr>
                    <w:rPr>
                      <w:rFonts w:ascii="Cambria Math" w:hAnsi="Cambria Math"/>
                      <w:i/>
                      <w:sz w:val="22"/>
                    </w:rPr>
                  </m:ctrlPr>
                </m:dPr>
                <m:e>
                  <m:r>
                    <w:rPr>
                      <w:rFonts w:ascii="Cambria Math" w:hAnsi="Cambria Math"/>
                      <w:sz w:val="22"/>
                    </w:rPr>
                    <m:t>D</m:t>
                  </m:r>
                  <m:d>
                    <m:dPr>
                      <m:ctrlPr>
                        <w:rPr>
                          <w:rFonts w:ascii="Cambria Math" w:hAnsi="Cambria Math"/>
                          <w:i/>
                          <w:sz w:val="22"/>
                        </w:rPr>
                      </m:ctrlPr>
                    </m:dPr>
                    <m:e>
                      <m:r>
                        <w:rPr>
                          <w:rFonts w:ascii="Cambria Math" w:hAnsi="Cambria Math"/>
                          <w:sz w:val="22"/>
                        </w:rPr>
                        <m:t>x</m:t>
                      </m:r>
                    </m:e>
                  </m:d>
                  <m:r>
                    <w:rPr>
                      <w:rFonts w:ascii="Cambria Math" w:hAnsi="Cambria Math"/>
                      <w:sz w:val="22"/>
                    </w:rPr>
                    <m:t>* L</m:t>
                  </m:r>
                  <m:d>
                    <m:dPr>
                      <m:ctrlPr>
                        <w:rPr>
                          <w:rFonts w:ascii="Cambria Math" w:hAnsi="Cambria Math"/>
                          <w:i/>
                          <w:sz w:val="22"/>
                        </w:rPr>
                      </m:ctrlPr>
                    </m:dPr>
                    <m:e>
                      <m:r>
                        <w:rPr>
                          <w:rFonts w:ascii="Cambria Math" w:hAnsi="Cambria Math"/>
                          <w:sz w:val="22"/>
                        </w:rPr>
                        <m:t>y</m:t>
                      </m:r>
                    </m:e>
                  </m:d>
                  <m:r>
                    <w:rPr>
                      <w:rFonts w:ascii="Cambria Math" w:hAnsi="Cambria Math"/>
                      <w:sz w:val="22"/>
                    </w:rPr>
                    <m:t>+ D</m:t>
                  </m:r>
                  <m:d>
                    <m:dPr>
                      <m:ctrlPr>
                        <w:rPr>
                          <w:rFonts w:ascii="Cambria Math" w:hAnsi="Cambria Math"/>
                          <w:i/>
                          <w:sz w:val="22"/>
                        </w:rPr>
                      </m:ctrlPr>
                    </m:dPr>
                    <m:e>
                      <m:r>
                        <w:rPr>
                          <w:rFonts w:ascii="Cambria Math" w:hAnsi="Cambria Math"/>
                          <w:sz w:val="22"/>
                        </w:rPr>
                        <m:t>y</m:t>
                      </m:r>
                    </m:e>
                  </m:d>
                  <m:r>
                    <w:rPr>
                      <w:rFonts w:ascii="Cambria Math" w:hAnsi="Cambria Math"/>
                      <w:sz w:val="22"/>
                    </w:rPr>
                    <m:t>* L</m:t>
                  </m:r>
                  <m:d>
                    <m:dPr>
                      <m:ctrlPr>
                        <w:rPr>
                          <w:rFonts w:ascii="Cambria Math" w:hAnsi="Cambria Math"/>
                          <w:i/>
                          <w:sz w:val="22"/>
                        </w:rPr>
                      </m:ctrlPr>
                    </m:dPr>
                    <m:e>
                      <m:r>
                        <w:rPr>
                          <w:rFonts w:ascii="Cambria Math" w:hAnsi="Cambria Math"/>
                          <w:sz w:val="22"/>
                        </w:rPr>
                        <m:t>x</m:t>
                      </m:r>
                    </m:e>
                  </m:d>
                  <m:r>
                    <w:rPr>
                      <w:rFonts w:ascii="Cambria Math" w:hAnsi="Cambria Math"/>
                      <w:sz w:val="22"/>
                    </w:rPr>
                    <m:t>+ 32</m:t>
                  </m:r>
                </m:e>
              </m:d>
              <m:r>
                <w:rPr>
                  <w:rFonts w:ascii="Cambria Math" w:hAnsi="Cambria Math"/>
                  <w:sz w:val="22"/>
                </w:rPr>
                <m:t>&gt;&gt; 6</m:t>
              </m:r>
            </m:e>
          </m:d>
          <m:r>
            <w:rPr>
              <w:rFonts w:ascii="Cambria Math" w:hAnsi="Cambria Math"/>
              <w:sz w:val="22"/>
            </w:rPr>
            <m:t>.</m:t>
          </m:r>
        </m:oMath>
      </m:oMathPara>
    </w:p>
    <w:p w14:paraId="1062606B" w14:textId="57676A4E" w:rsidR="00E16942" w:rsidRPr="00EC506B" w:rsidRDefault="00E16942" w:rsidP="00E16942">
      <w:pPr>
        <w:rPr>
          <w:szCs w:val="22"/>
          <w:lang w:eastAsia="zh-TW"/>
        </w:rPr>
      </w:pPr>
      <w:r w:rsidRPr="00EC506B">
        <w:rPr>
          <w:szCs w:val="22"/>
          <w:lang w:val="fr-FR" w:eastAsia="zh-TW"/>
        </w:rPr>
        <w:tab/>
      </w:r>
      <w:r w:rsidRPr="00EC506B">
        <w:rPr>
          <w:szCs w:val="22"/>
          <w:lang w:eastAsia="zh-TW"/>
        </w:rPr>
        <w:t>Else, the filtering is performed as</w:t>
      </w:r>
    </w:p>
    <w:p w14:paraId="7BF27AC2" w14:textId="113BB565" w:rsidR="31ECE1DC" w:rsidRDefault="31ECE1DC" w:rsidP="00DB32DF">
      <w:pPr>
        <w:pStyle w:val="ListParagraph"/>
        <w:spacing w:after="0"/>
        <w:jc w:val="both"/>
        <w:rPr>
          <w:rFonts w:ascii="Times New Roman" w:hAnsi="Times New Roman"/>
          <w:sz w:val="22"/>
        </w:rPr>
      </w:pPr>
      <w:r w:rsidRPr="00EC506B">
        <w:rPr>
          <w:rFonts w:ascii="Times New Roman" w:hAnsi="Times New Roman"/>
          <w:sz w:val="22"/>
        </w:rPr>
        <w:t xml:space="preserve">– </w:t>
      </w:r>
      <w:r w:rsidRPr="00EC506B">
        <w:rPr>
          <w:rFonts w:ascii="Times New Roman" w:hAnsi="Times New Roman"/>
          <w:sz w:val="22"/>
          <w:lang w:eastAsia="zh-TW"/>
        </w:rPr>
        <w:t xml:space="preserve">for </w:t>
      </w:r>
      <m:oMath>
        <m:r>
          <w:rPr>
            <w:rFonts w:ascii="Cambria Math" w:hAnsi="Cambria Math"/>
            <w:sz w:val="22"/>
          </w:rPr>
          <m:t>x</m:t>
        </m:r>
      </m:oMath>
      <w:r w:rsidRPr="00EC506B">
        <w:rPr>
          <w:rFonts w:ascii="Times New Roman" w:hAnsi="Times New Roman"/>
          <w:sz w:val="22"/>
        </w:rPr>
        <w:t xml:space="preserve"> = 0 to W – 1</w:t>
      </w:r>
      <w:r w:rsidRPr="00EC506B">
        <w:rPr>
          <w:rFonts w:ascii="Times New Roman" w:hAnsi="Times New Roman"/>
          <w:sz w:val="22"/>
          <w:lang w:eastAsia="zh-TW"/>
        </w:rPr>
        <w:t xml:space="preserve">, </w:t>
      </w:r>
      <m:oMath>
        <m:r>
          <w:rPr>
            <w:rFonts w:ascii="Cambria Math" w:hAnsi="Cambria Math"/>
            <w:sz w:val="22"/>
          </w:rPr>
          <m:t>y</m:t>
        </m:r>
      </m:oMath>
      <w:r w:rsidRPr="00EC506B">
        <w:rPr>
          <w:rFonts w:ascii="Times New Roman" w:hAnsi="Times New Roman"/>
          <w:sz w:val="22"/>
        </w:rPr>
        <w:t xml:space="preserve"> = 0 to H – 1</w:t>
      </w:r>
    </w:p>
    <w:p w14:paraId="20D9E898" w14:textId="138CB612" w:rsidR="00D67EB1" w:rsidRPr="00EC506B" w:rsidRDefault="00D67EB1" w:rsidP="00DB32DF">
      <w:pPr>
        <w:pStyle w:val="ListParagraph"/>
        <w:spacing w:after="0"/>
        <w:jc w:val="both"/>
        <w:rPr>
          <w:rFonts w:ascii="Times New Roman" w:hAnsi="Times New Roman"/>
          <w:sz w:val="22"/>
        </w:rPr>
      </w:pPr>
      <m:oMathPara>
        <m:oMath>
          <m:r>
            <w:rPr>
              <w:rFonts w:ascii="Cambria Math" w:hAnsi="Cambria Math"/>
              <w:sz w:val="22"/>
            </w:rPr>
            <m:t>P(x,y) = Clip(P(x,y) + (D(y) * L(x) + 32) &gt;&gt; 6),</m:t>
          </m:r>
        </m:oMath>
      </m:oMathPara>
    </w:p>
    <w:p w14:paraId="3D2AD7C7" w14:textId="77777777" w:rsidR="00D67EB1" w:rsidRDefault="31ECE1DC" w:rsidP="31ECE1DC">
      <w:pPr>
        <w:ind w:left="979"/>
        <w:rPr>
          <w:szCs w:val="22"/>
          <w:lang w:eastAsia="zh-TW"/>
        </w:rPr>
      </w:pPr>
      <w:proofErr w:type="gramStart"/>
      <w:r w:rsidRPr="00D67EB1">
        <w:rPr>
          <w:szCs w:val="22"/>
          <w:lang w:eastAsia="zh-TW"/>
        </w:rPr>
        <w:t>where :</w:t>
      </w:r>
      <w:proofErr w:type="gramEnd"/>
    </w:p>
    <w:p w14:paraId="54F2B2D0" w14:textId="24B548DC" w:rsidR="00D67EB1" w:rsidRPr="00D67EB1" w:rsidRDefault="002742A2" w:rsidP="31ECE1DC">
      <w:pPr>
        <w:ind w:left="979"/>
        <w:rPr>
          <w:szCs w:val="22"/>
          <w:lang w:eastAsia="zh-TW"/>
        </w:rPr>
      </w:pPr>
      <m:oMathPara>
        <m:oMath>
          <m:r>
            <w:rPr>
              <w:rFonts w:ascii="Cambria Math" w:hAnsi="Cambria Math"/>
              <w:szCs w:val="22"/>
              <w:lang w:eastAsia="zh-TW"/>
            </w:rPr>
            <m:t>L(y) = (32 &gt;&gt; ((y &lt;&lt; 1) &gt;&gt; scale)),</m:t>
          </m:r>
        </m:oMath>
      </m:oMathPara>
    </w:p>
    <w:p w14:paraId="68234637" w14:textId="49A2EC98" w:rsidR="005E175D" w:rsidRPr="00D67EB1" w:rsidRDefault="002742A2" w:rsidP="31ECE1DC">
      <w:pPr>
        <w:ind w:left="979"/>
        <w:rPr>
          <w:szCs w:val="22"/>
          <w:lang w:eastAsia="zh-TW"/>
        </w:rPr>
      </w:pPr>
      <m:oMathPara>
        <m:oMath>
          <m:r>
            <w:rPr>
              <w:rFonts w:ascii="Cambria Math" w:hAnsi="Cambria Math"/>
              <w:szCs w:val="22"/>
              <w:lang w:eastAsia="zh-TW"/>
            </w:rPr>
            <m:t xml:space="preserve">L(x) = (32 &gt;&gt; ((x &lt;&lt; 1) &gt;&gt; scale)) </m:t>
          </m:r>
        </m:oMath>
      </m:oMathPara>
    </w:p>
    <w:p w14:paraId="5A0EDB77" w14:textId="184B2A66" w:rsidR="00D67EB1" w:rsidRDefault="00D67EB1" w:rsidP="00D67EB1">
      <w:pPr>
        <w:ind w:left="979"/>
        <w:jc w:val="center"/>
        <w:rPr>
          <w:szCs w:val="22"/>
          <w:lang w:eastAsia="zh-TW"/>
        </w:rPr>
      </w:pPr>
      <m:oMathPara>
        <m:oMath>
          <m:r>
            <w:rPr>
              <w:rFonts w:ascii="Cambria Math" w:hAnsi="Cambria Math"/>
              <w:szCs w:val="22"/>
              <w:lang w:val="fr-FR" w:eastAsia="zh-TW"/>
            </w:rPr>
            <m:t>scale</m:t>
          </m:r>
          <m:r>
            <w:rPr>
              <w:rFonts w:ascii="Cambria Math" w:hAnsi="Cambria Math"/>
              <w:szCs w:val="22"/>
              <w:lang w:eastAsia="zh-TW"/>
            </w:rPr>
            <m:t xml:space="preserve"> = (</m:t>
          </m:r>
          <m:r>
            <w:rPr>
              <w:rFonts w:ascii="Cambria Math" w:hAnsi="Cambria Math"/>
              <w:szCs w:val="22"/>
              <w:lang w:val="fr-FR" w:eastAsia="zh-TW"/>
            </w:rPr>
            <m:t>log</m:t>
          </m:r>
          <m:r>
            <w:rPr>
              <w:rFonts w:ascii="Cambria Math" w:hAnsi="Cambria Math"/>
              <w:szCs w:val="22"/>
              <w:lang w:eastAsia="zh-TW"/>
            </w:rPr>
            <m:t>2(</m:t>
          </m:r>
          <m:r>
            <w:rPr>
              <w:rFonts w:ascii="Cambria Math" w:hAnsi="Cambria Math"/>
              <w:szCs w:val="22"/>
              <w:lang w:val="fr-FR" w:eastAsia="zh-TW"/>
            </w:rPr>
            <m:t>W</m:t>
          </m:r>
          <m:r>
            <w:rPr>
              <w:rFonts w:ascii="Cambria Math" w:hAnsi="Cambria Math"/>
              <w:szCs w:val="22"/>
              <w:lang w:eastAsia="zh-TW"/>
            </w:rPr>
            <m:t>)+</m:t>
          </m:r>
          <m:r>
            <w:rPr>
              <w:rFonts w:ascii="Cambria Math" w:hAnsi="Cambria Math"/>
              <w:szCs w:val="22"/>
              <w:lang w:val="fr-FR" w:eastAsia="zh-TW"/>
            </w:rPr>
            <m:t>log</m:t>
          </m:r>
          <m:r>
            <w:rPr>
              <w:rFonts w:ascii="Cambria Math" w:hAnsi="Cambria Math"/>
              <w:szCs w:val="22"/>
              <w:lang w:eastAsia="zh-TW"/>
            </w:rPr>
            <m:t>2(</m:t>
          </m:r>
          <m:r>
            <w:rPr>
              <w:rFonts w:ascii="Cambria Math" w:hAnsi="Cambria Math"/>
              <w:szCs w:val="22"/>
              <w:lang w:val="fr-FR" w:eastAsia="zh-TW"/>
            </w:rPr>
            <m:t>H</m:t>
          </m:r>
          <m:r>
            <w:rPr>
              <w:rFonts w:ascii="Cambria Math" w:hAnsi="Cambria Math"/>
              <w:szCs w:val="22"/>
              <w:lang w:eastAsia="zh-TW"/>
            </w:rPr>
            <m:t>)-2)</m:t>
          </m:r>
          <m:r>
            <w:rPr>
              <w:rFonts w:ascii="Cambria Math" w:hAnsi="Cambria Math"/>
              <w:szCs w:val="22"/>
              <w:lang w:val="fr-FR" w:eastAsia="zh-TW"/>
            </w:rPr>
            <m:t>&gt;&gt;</m:t>
          </m:r>
          <m:r>
            <w:rPr>
              <w:rFonts w:ascii="Cambria Math" w:hAnsi="Cambria Math"/>
              <w:szCs w:val="22"/>
              <w:lang w:eastAsia="zh-TW"/>
            </w:rPr>
            <m:t>2,</m:t>
          </m:r>
        </m:oMath>
      </m:oMathPara>
    </w:p>
    <w:p w14:paraId="18B1301E" w14:textId="75F1D896" w:rsidR="008337C7" w:rsidRPr="00EC506B" w:rsidRDefault="004515E6" w:rsidP="00D67EB1">
      <w:pPr>
        <w:ind w:left="979"/>
        <w:rPr>
          <w:szCs w:val="22"/>
          <w:lang w:eastAsia="zh-TW"/>
        </w:rPr>
      </w:pPr>
      <w:r w:rsidRPr="00EC506B">
        <w:rPr>
          <w:szCs w:val="22"/>
          <w:lang w:eastAsia="zh-TW"/>
        </w:rPr>
        <w:t>The filtering for the horizontal mode is performed in an analogous manner.</w:t>
      </w:r>
    </w:p>
    <w:p w14:paraId="4C99037F" w14:textId="30B2384F" w:rsidR="4672F84A" w:rsidRPr="00101F6D" w:rsidRDefault="4672F84A" w:rsidP="002C01E6"/>
    <w:p w14:paraId="114FDD15" w14:textId="184B7571" w:rsidR="00B23348" w:rsidRDefault="00B23348" w:rsidP="00B23348">
      <w:pPr>
        <w:pStyle w:val="Heading1"/>
        <w:rPr>
          <w:lang w:val="en-CA"/>
        </w:rPr>
      </w:pPr>
      <w:r>
        <w:rPr>
          <w:lang w:val="en-CA"/>
        </w:rPr>
        <w:t>Results</w:t>
      </w:r>
    </w:p>
    <w:p w14:paraId="21E52DCB" w14:textId="414B3233" w:rsidR="000C6471" w:rsidRPr="000C6471" w:rsidRDefault="00C53491" w:rsidP="000C6471">
      <w:pPr>
        <w:rPr>
          <w:lang w:val="en-CA"/>
        </w:rPr>
      </w:pPr>
      <w:bookmarkStart w:id="8" w:name="_Hlk517964636"/>
      <w:bookmarkEnd w:id="2"/>
      <w:r>
        <w:rPr>
          <w:lang w:val="en-CA"/>
        </w:rPr>
        <w:t>The tools</w:t>
      </w:r>
      <w:r w:rsidR="00BD7809">
        <w:rPr>
          <w:lang w:val="en-CA"/>
        </w:rPr>
        <w:t xml:space="preserve"> described above</w:t>
      </w:r>
      <w:r>
        <w:rPr>
          <w:lang w:val="en-CA"/>
        </w:rPr>
        <w:t xml:space="preserve"> are implemented within </w:t>
      </w:r>
      <w:r w:rsidR="00E052E0">
        <w:rPr>
          <w:lang w:val="en-CA"/>
        </w:rPr>
        <w:t xml:space="preserve">the BMS-1.0 software. The following </w:t>
      </w:r>
      <w:r w:rsidR="00176F21">
        <w:rPr>
          <w:lang w:val="en-CA"/>
        </w:rPr>
        <w:t>tables report</w:t>
      </w:r>
      <w:r w:rsidR="00E052E0">
        <w:rPr>
          <w:lang w:val="en-CA"/>
        </w:rPr>
        <w:t xml:space="preserve"> simulation</w:t>
      </w:r>
      <w:r w:rsidR="00176F21">
        <w:rPr>
          <w:lang w:val="en-CA"/>
        </w:rPr>
        <w:t xml:space="preserve"> results using</w:t>
      </w:r>
      <w:r w:rsidR="008F32FD">
        <w:rPr>
          <w:lang w:val="en-CA"/>
        </w:rPr>
        <w:t xml:space="preserve"> </w:t>
      </w:r>
      <w:r w:rsidR="00E052E0">
        <w:rPr>
          <w:lang w:val="en-CA"/>
        </w:rPr>
        <w:t>VTM and BMS configuration files</w:t>
      </w:r>
      <w:r w:rsidR="008F32FD">
        <w:rPr>
          <w:lang w:val="en-CA"/>
        </w:rPr>
        <w:t>, as defined in the Common Test Conditions</w:t>
      </w:r>
      <w:r w:rsidR="00E052E0">
        <w:rPr>
          <w:lang w:val="en-CA"/>
        </w:rPr>
        <w:t>. The same binaries are used (JEM_TOOLS macros activated)</w:t>
      </w:r>
      <w:r w:rsidR="00C17621">
        <w:rPr>
          <w:lang w:val="en-CA"/>
        </w:rPr>
        <w:t>, and VTM is activated using configuration parameters</w:t>
      </w:r>
      <w:r w:rsidR="00E052E0">
        <w:rPr>
          <w:lang w:val="en-CA"/>
        </w:rPr>
        <w:t>.</w:t>
      </w:r>
    </w:p>
    <w:bookmarkEnd w:id="8"/>
    <w:p w14:paraId="2FCAFF68" w14:textId="5217662B" w:rsidR="00B23348" w:rsidRDefault="003A5342" w:rsidP="003A5342">
      <w:pPr>
        <w:pStyle w:val="Heading2"/>
        <w:rPr>
          <w:lang w:val="en-CA"/>
        </w:rPr>
      </w:pPr>
      <w:r>
        <w:rPr>
          <w:lang w:val="en-CA"/>
        </w:rPr>
        <w:t>Multiple reference lines, test 5.2.1</w:t>
      </w:r>
    </w:p>
    <w:p w14:paraId="22CA7739" w14:textId="77777777" w:rsidR="007F5D5A" w:rsidRDefault="007F5D5A" w:rsidP="007F5D5A">
      <w:pPr>
        <w:pStyle w:val="Heading3"/>
      </w:pPr>
      <w:r>
        <w:t>VTM</w:t>
      </w:r>
    </w:p>
    <w:tbl>
      <w:tblPr>
        <w:tblW w:w="2855" w:type="pct"/>
        <w:jc w:val="center"/>
        <w:tblLook w:val="0000" w:firstRow="0" w:lastRow="0" w:firstColumn="0" w:lastColumn="0" w:noHBand="0" w:noVBand="0"/>
      </w:tblPr>
      <w:tblGrid>
        <w:gridCol w:w="941"/>
        <w:gridCol w:w="935"/>
        <w:gridCol w:w="936"/>
        <w:gridCol w:w="936"/>
        <w:gridCol w:w="795"/>
        <w:gridCol w:w="799"/>
      </w:tblGrid>
      <w:tr w:rsidR="00AC66D4" w14:paraId="7D14F1B0" w14:textId="77777777" w:rsidTr="00392452">
        <w:trPr>
          <w:trHeight w:val="252"/>
          <w:jc w:val="center"/>
        </w:trPr>
        <w:tc>
          <w:tcPr>
            <w:tcW w:w="881" w:type="pct"/>
            <w:tcBorders>
              <w:top w:val="nil"/>
              <w:left w:val="nil"/>
              <w:bottom w:val="nil"/>
              <w:right w:val="single" w:sz="4" w:space="0" w:color="auto"/>
            </w:tcBorders>
          </w:tcPr>
          <w:p w14:paraId="4C4C87F1" w14:textId="77777777" w:rsidR="00AC66D4" w:rsidRDefault="00AC66D4" w:rsidP="00C651BD">
            <w:pPr>
              <w:spacing w:before="0"/>
              <w:jc w:val="center"/>
              <w:rPr>
                <w:rFonts w:ascii="Arial" w:hAnsi="Arial" w:cs="Arial"/>
                <w:color w:val="000000"/>
                <w:sz w:val="18"/>
                <w:szCs w:val="18"/>
              </w:rPr>
            </w:pPr>
          </w:p>
        </w:tc>
        <w:tc>
          <w:tcPr>
            <w:tcW w:w="4119" w:type="pct"/>
            <w:gridSpan w:val="5"/>
            <w:tcBorders>
              <w:top w:val="single" w:sz="4" w:space="0" w:color="auto"/>
              <w:left w:val="single" w:sz="4" w:space="0" w:color="auto"/>
              <w:bottom w:val="single" w:sz="4" w:space="0" w:color="auto"/>
              <w:right w:val="single" w:sz="4" w:space="0" w:color="auto"/>
            </w:tcBorders>
          </w:tcPr>
          <w:p w14:paraId="6EAAE2C2" w14:textId="2BDBCAF3" w:rsidR="00AC66D4" w:rsidRPr="00AC66D4" w:rsidRDefault="00AC66D4" w:rsidP="00C651BD">
            <w:pPr>
              <w:spacing w:before="0"/>
              <w:jc w:val="center"/>
              <w:rPr>
                <w:rFonts w:ascii="Arial" w:hAnsi="Arial" w:cs="Arial"/>
                <w:b/>
                <w:bCs/>
                <w:color w:val="000000"/>
                <w:sz w:val="18"/>
                <w:szCs w:val="18"/>
                <w:lang w:val="fr-FR"/>
              </w:rPr>
            </w:pPr>
            <w:r>
              <w:rPr>
                <w:rFonts w:ascii="Arial" w:hAnsi="Arial" w:cs="Arial"/>
                <w:b/>
                <w:bCs/>
                <w:color w:val="000000"/>
                <w:sz w:val="18"/>
                <w:szCs w:val="18"/>
              </w:rPr>
              <w:t xml:space="preserve">All Intra Main10 </w:t>
            </w:r>
          </w:p>
        </w:tc>
      </w:tr>
      <w:tr w:rsidR="00AC66D4" w14:paraId="24CB171C" w14:textId="77777777" w:rsidTr="00392452">
        <w:trPr>
          <w:trHeight w:val="252"/>
          <w:jc w:val="center"/>
        </w:trPr>
        <w:tc>
          <w:tcPr>
            <w:tcW w:w="881" w:type="pct"/>
            <w:tcBorders>
              <w:top w:val="nil"/>
              <w:left w:val="nil"/>
              <w:bottom w:val="nil"/>
              <w:right w:val="single" w:sz="4" w:space="0" w:color="auto"/>
            </w:tcBorders>
          </w:tcPr>
          <w:p w14:paraId="2788FA8E" w14:textId="77777777" w:rsidR="00AC66D4" w:rsidRDefault="00AC66D4" w:rsidP="00C651BD">
            <w:pPr>
              <w:spacing w:before="0"/>
              <w:jc w:val="center"/>
              <w:rPr>
                <w:rFonts w:ascii="Arial" w:hAnsi="Arial" w:cs="Arial"/>
                <w:color w:val="000000"/>
                <w:sz w:val="18"/>
                <w:szCs w:val="18"/>
              </w:rPr>
            </w:pPr>
          </w:p>
        </w:tc>
        <w:tc>
          <w:tcPr>
            <w:tcW w:w="4119" w:type="pct"/>
            <w:gridSpan w:val="5"/>
            <w:tcBorders>
              <w:top w:val="single" w:sz="4" w:space="0" w:color="auto"/>
              <w:left w:val="single" w:sz="4" w:space="0" w:color="auto"/>
              <w:bottom w:val="nil"/>
              <w:right w:val="single" w:sz="4" w:space="0" w:color="auto"/>
            </w:tcBorders>
          </w:tcPr>
          <w:p w14:paraId="70C1D53C" w14:textId="1F54599B" w:rsidR="00AC66D4" w:rsidRDefault="00AC66D4" w:rsidP="00C651BD">
            <w:pPr>
              <w:spacing w:before="0"/>
              <w:jc w:val="center"/>
              <w:rPr>
                <w:rFonts w:ascii="Arial" w:hAnsi="Arial" w:cs="Arial"/>
                <w:b/>
                <w:bCs/>
                <w:color w:val="000000"/>
                <w:sz w:val="18"/>
                <w:szCs w:val="18"/>
              </w:rPr>
            </w:pPr>
            <w:r>
              <w:rPr>
                <w:rFonts w:ascii="Arial" w:hAnsi="Arial" w:cs="Arial"/>
                <w:b/>
                <w:bCs/>
                <w:color w:val="000000"/>
                <w:sz w:val="18"/>
                <w:szCs w:val="18"/>
              </w:rPr>
              <w:t>Over VTM</w:t>
            </w:r>
          </w:p>
        </w:tc>
      </w:tr>
      <w:tr w:rsidR="00AC66D4" w14:paraId="2401E4F1" w14:textId="77777777" w:rsidTr="00EC506B">
        <w:trPr>
          <w:trHeight w:val="252"/>
          <w:jc w:val="center"/>
        </w:trPr>
        <w:tc>
          <w:tcPr>
            <w:tcW w:w="881" w:type="pct"/>
            <w:tcBorders>
              <w:top w:val="nil"/>
              <w:left w:val="nil"/>
              <w:bottom w:val="single" w:sz="4" w:space="0" w:color="auto"/>
              <w:right w:val="single" w:sz="4" w:space="0" w:color="auto"/>
            </w:tcBorders>
          </w:tcPr>
          <w:p w14:paraId="1E425122" w14:textId="77777777" w:rsidR="00AC66D4" w:rsidRDefault="00AC66D4" w:rsidP="00C651BD">
            <w:pPr>
              <w:spacing w:before="0"/>
              <w:jc w:val="center"/>
              <w:rPr>
                <w:rFonts w:ascii="Arial" w:hAnsi="Arial" w:cs="Arial"/>
                <w:color w:val="000000"/>
                <w:sz w:val="18"/>
                <w:szCs w:val="18"/>
              </w:rPr>
            </w:pPr>
          </w:p>
        </w:tc>
        <w:tc>
          <w:tcPr>
            <w:tcW w:w="875" w:type="pct"/>
            <w:tcBorders>
              <w:top w:val="nil"/>
              <w:left w:val="single" w:sz="4" w:space="0" w:color="auto"/>
              <w:bottom w:val="single" w:sz="4" w:space="0" w:color="auto"/>
              <w:right w:val="nil"/>
            </w:tcBorders>
          </w:tcPr>
          <w:p w14:paraId="712F558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Y</w:t>
            </w:r>
          </w:p>
        </w:tc>
        <w:tc>
          <w:tcPr>
            <w:tcW w:w="876" w:type="pct"/>
            <w:tcBorders>
              <w:top w:val="nil"/>
              <w:left w:val="nil"/>
              <w:bottom w:val="single" w:sz="4" w:space="0" w:color="auto"/>
              <w:right w:val="nil"/>
            </w:tcBorders>
          </w:tcPr>
          <w:p w14:paraId="3FF0DD28"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U</w:t>
            </w:r>
          </w:p>
        </w:tc>
        <w:tc>
          <w:tcPr>
            <w:tcW w:w="876" w:type="pct"/>
            <w:tcBorders>
              <w:top w:val="nil"/>
              <w:left w:val="nil"/>
              <w:bottom w:val="single" w:sz="4" w:space="0" w:color="auto"/>
              <w:right w:val="single" w:sz="6" w:space="0" w:color="auto"/>
            </w:tcBorders>
          </w:tcPr>
          <w:p w14:paraId="16611B87"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V</w:t>
            </w:r>
          </w:p>
        </w:tc>
        <w:tc>
          <w:tcPr>
            <w:tcW w:w="744" w:type="pct"/>
            <w:tcBorders>
              <w:top w:val="nil"/>
              <w:left w:val="single" w:sz="6" w:space="0" w:color="auto"/>
              <w:bottom w:val="single" w:sz="4" w:space="0" w:color="auto"/>
              <w:right w:val="nil"/>
            </w:tcBorders>
          </w:tcPr>
          <w:p w14:paraId="2669D546" w14:textId="77777777" w:rsidR="00AC66D4" w:rsidRDefault="00AC66D4" w:rsidP="00C651BD">
            <w:pPr>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748" w:type="pct"/>
            <w:tcBorders>
              <w:top w:val="nil"/>
              <w:left w:val="nil"/>
              <w:bottom w:val="single" w:sz="4" w:space="0" w:color="auto"/>
              <w:right w:val="single" w:sz="4" w:space="0" w:color="auto"/>
            </w:tcBorders>
          </w:tcPr>
          <w:p w14:paraId="45279FFE" w14:textId="77777777" w:rsidR="00AC66D4" w:rsidRDefault="00AC66D4" w:rsidP="00C651BD">
            <w:pPr>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C66D4" w14:paraId="5BB14AB0" w14:textId="77777777" w:rsidTr="00EC506B">
        <w:trPr>
          <w:trHeight w:val="252"/>
          <w:jc w:val="center"/>
        </w:trPr>
        <w:tc>
          <w:tcPr>
            <w:tcW w:w="881" w:type="pct"/>
            <w:tcBorders>
              <w:top w:val="single" w:sz="4" w:space="0" w:color="auto"/>
              <w:left w:val="single" w:sz="4" w:space="0" w:color="auto"/>
              <w:bottom w:val="nil"/>
              <w:right w:val="single" w:sz="4" w:space="0" w:color="auto"/>
            </w:tcBorders>
          </w:tcPr>
          <w:p w14:paraId="77B8BAF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A1</w:t>
            </w:r>
          </w:p>
        </w:tc>
        <w:tc>
          <w:tcPr>
            <w:tcW w:w="875" w:type="pct"/>
            <w:tcBorders>
              <w:top w:val="single" w:sz="4" w:space="0" w:color="auto"/>
              <w:left w:val="single" w:sz="4" w:space="0" w:color="auto"/>
              <w:bottom w:val="nil"/>
              <w:right w:val="nil"/>
            </w:tcBorders>
          </w:tcPr>
          <w:p w14:paraId="04EA0954"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-0.39%</w:t>
            </w:r>
          </w:p>
        </w:tc>
        <w:tc>
          <w:tcPr>
            <w:tcW w:w="876" w:type="pct"/>
            <w:tcBorders>
              <w:top w:val="single" w:sz="4" w:space="0" w:color="auto"/>
              <w:left w:val="nil"/>
              <w:bottom w:val="nil"/>
              <w:right w:val="nil"/>
            </w:tcBorders>
          </w:tcPr>
          <w:p w14:paraId="21747C69"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-0.47%</w:t>
            </w:r>
          </w:p>
        </w:tc>
        <w:tc>
          <w:tcPr>
            <w:tcW w:w="876" w:type="pct"/>
            <w:tcBorders>
              <w:top w:val="single" w:sz="4" w:space="0" w:color="auto"/>
              <w:left w:val="nil"/>
              <w:bottom w:val="nil"/>
              <w:right w:val="single" w:sz="6" w:space="0" w:color="auto"/>
            </w:tcBorders>
          </w:tcPr>
          <w:p w14:paraId="0CD5980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-0.61%</w:t>
            </w:r>
          </w:p>
        </w:tc>
        <w:tc>
          <w:tcPr>
            <w:tcW w:w="744" w:type="pct"/>
            <w:tcBorders>
              <w:top w:val="single" w:sz="4" w:space="0" w:color="auto"/>
              <w:left w:val="single" w:sz="6" w:space="0" w:color="auto"/>
              <w:bottom w:val="nil"/>
              <w:right w:val="nil"/>
            </w:tcBorders>
          </w:tcPr>
          <w:p w14:paraId="7935C36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126%</w:t>
            </w:r>
          </w:p>
        </w:tc>
        <w:tc>
          <w:tcPr>
            <w:tcW w:w="748" w:type="pct"/>
            <w:tcBorders>
              <w:top w:val="single" w:sz="4" w:space="0" w:color="auto"/>
              <w:left w:val="nil"/>
              <w:bottom w:val="nil"/>
              <w:right w:val="single" w:sz="4" w:space="0" w:color="auto"/>
            </w:tcBorders>
            <w:vAlign w:val="center"/>
          </w:tcPr>
          <w:p w14:paraId="1E96C447" w14:textId="36ECAE16"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103%</w:t>
            </w:r>
          </w:p>
        </w:tc>
      </w:tr>
      <w:tr w:rsidR="00AC66D4" w14:paraId="4817C175" w14:textId="77777777" w:rsidTr="00EC506B">
        <w:trPr>
          <w:trHeight w:val="252"/>
          <w:jc w:val="center"/>
        </w:trPr>
        <w:tc>
          <w:tcPr>
            <w:tcW w:w="881" w:type="pct"/>
            <w:tcBorders>
              <w:top w:val="nil"/>
              <w:left w:val="single" w:sz="4" w:space="0" w:color="auto"/>
              <w:bottom w:val="nil"/>
              <w:right w:val="single" w:sz="4" w:space="0" w:color="auto"/>
            </w:tcBorders>
          </w:tcPr>
          <w:p w14:paraId="3B8B21B2"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A2</w:t>
            </w:r>
          </w:p>
        </w:tc>
        <w:tc>
          <w:tcPr>
            <w:tcW w:w="875" w:type="pct"/>
            <w:tcBorders>
              <w:top w:val="nil"/>
              <w:left w:val="single" w:sz="4" w:space="0" w:color="auto"/>
              <w:bottom w:val="nil"/>
              <w:right w:val="nil"/>
            </w:tcBorders>
          </w:tcPr>
          <w:p w14:paraId="639888BF"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-0.25%</w:t>
            </w:r>
          </w:p>
        </w:tc>
        <w:tc>
          <w:tcPr>
            <w:tcW w:w="876" w:type="pct"/>
            <w:tcBorders>
              <w:top w:val="nil"/>
              <w:left w:val="nil"/>
              <w:bottom w:val="nil"/>
              <w:right w:val="nil"/>
            </w:tcBorders>
          </w:tcPr>
          <w:p w14:paraId="6DC2F47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-0.27%</w:t>
            </w:r>
          </w:p>
        </w:tc>
        <w:tc>
          <w:tcPr>
            <w:tcW w:w="876" w:type="pct"/>
            <w:tcBorders>
              <w:top w:val="nil"/>
              <w:left w:val="nil"/>
              <w:bottom w:val="nil"/>
              <w:right w:val="single" w:sz="6" w:space="0" w:color="auto"/>
            </w:tcBorders>
          </w:tcPr>
          <w:p w14:paraId="6B29FE81"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-0.26%</w:t>
            </w:r>
          </w:p>
        </w:tc>
        <w:tc>
          <w:tcPr>
            <w:tcW w:w="744" w:type="pct"/>
            <w:tcBorders>
              <w:top w:val="nil"/>
              <w:left w:val="single" w:sz="6" w:space="0" w:color="auto"/>
              <w:bottom w:val="nil"/>
              <w:right w:val="nil"/>
            </w:tcBorders>
          </w:tcPr>
          <w:p w14:paraId="4515836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124%</w:t>
            </w:r>
          </w:p>
        </w:tc>
        <w:tc>
          <w:tcPr>
            <w:tcW w:w="748" w:type="pct"/>
            <w:tcBorders>
              <w:top w:val="nil"/>
              <w:left w:val="nil"/>
              <w:bottom w:val="nil"/>
              <w:right w:val="single" w:sz="4" w:space="0" w:color="auto"/>
            </w:tcBorders>
            <w:vAlign w:val="center"/>
          </w:tcPr>
          <w:p w14:paraId="655E55CA" w14:textId="04DE200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107%</w:t>
            </w:r>
          </w:p>
        </w:tc>
      </w:tr>
      <w:tr w:rsidR="00AC66D4" w14:paraId="1FB650A1" w14:textId="77777777" w:rsidTr="00EC506B">
        <w:trPr>
          <w:trHeight w:val="252"/>
          <w:jc w:val="center"/>
        </w:trPr>
        <w:tc>
          <w:tcPr>
            <w:tcW w:w="881" w:type="pct"/>
            <w:tcBorders>
              <w:top w:val="nil"/>
              <w:left w:val="single" w:sz="4" w:space="0" w:color="auto"/>
              <w:bottom w:val="nil"/>
              <w:right w:val="single" w:sz="4" w:space="0" w:color="auto"/>
            </w:tcBorders>
          </w:tcPr>
          <w:p w14:paraId="52657E4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B</w:t>
            </w:r>
          </w:p>
        </w:tc>
        <w:tc>
          <w:tcPr>
            <w:tcW w:w="875" w:type="pct"/>
            <w:tcBorders>
              <w:top w:val="nil"/>
              <w:left w:val="single" w:sz="4" w:space="0" w:color="auto"/>
              <w:bottom w:val="nil"/>
              <w:right w:val="nil"/>
            </w:tcBorders>
          </w:tcPr>
          <w:p w14:paraId="1AAAE674"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-0.35%</w:t>
            </w:r>
          </w:p>
        </w:tc>
        <w:tc>
          <w:tcPr>
            <w:tcW w:w="876" w:type="pct"/>
            <w:tcBorders>
              <w:top w:val="nil"/>
              <w:left w:val="nil"/>
              <w:bottom w:val="nil"/>
              <w:right w:val="nil"/>
            </w:tcBorders>
          </w:tcPr>
          <w:p w14:paraId="2957B680"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-0.48%</w:t>
            </w:r>
          </w:p>
        </w:tc>
        <w:tc>
          <w:tcPr>
            <w:tcW w:w="876" w:type="pct"/>
            <w:tcBorders>
              <w:top w:val="nil"/>
              <w:left w:val="nil"/>
              <w:bottom w:val="nil"/>
              <w:right w:val="single" w:sz="6" w:space="0" w:color="auto"/>
            </w:tcBorders>
          </w:tcPr>
          <w:p w14:paraId="2501157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-0.50%</w:t>
            </w:r>
          </w:p>
        </w:tc>
        <w:tc>
          <w:tcPr>
            <w:tcW w:w="744" w:type="pct"/>
            <w:tcBorders>
              <w:top w:val="nil"/>
              <w:left w:val="single" w:sz="6" w:space="0" w:color="auto"/>
              <w:bottom w:val="nil"/>
              <w:right w:val="nil"/>
            </w:tcBorders>
          </w:tcPr>
          <w:p w14:paraId="35A1E660"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123%</w:t>
            </w:r>
          </w:p>
        </w:tc>
        <w:tc>
          <w:tcPr>
            <w:tcW w:w="748" w:type="pct"/>
            <w:tcBorders>
              <w:top w:val="nil"/>
              <w:left w:val="nil"/>
              <w:bottom w:val="nil"/>
              <w:right w:val="single" w:sz="4" w:space="0" w:color="auto"/>
            </w:tcBorders>
            <w:vAlign w:val="center"/>
          </w:tcPr>
          <w:p w14:paraId="1F0FD0C9" w14:textId="2990919F"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104%</w:t>
            </w:r>
          </w:p>
        </w:tc>
      </w:tr>
      <w:tr w:rsidR="00AC66D4" w14:paraId="1B0D582C" w14:textId="77777777" w:rsidTr="00EC506B">
        <w:trPr>
          <w:trHeight w:val="252"/>
          <w:jc w:val="center"/>
        </w:trPr>
        <w:tc>
          <w:tcPr>
            <w:tcW w:w="881" w:type="pct"/>
            <w:tcBorders>
              <w:top w:val="nil"/>
              <w:left w:val="single" w:sz="4" w:space="0" w:color="auto"/>
              <w:bottom w:val="nil"/>
              <w:right w:val="single" w:sz="4" w:space="0" w:color="auto"/>
            </w:tcBorders>
          </w:tcPr>
          <w:p w14:paraId="303FFE31"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C</w:t>
            </w:r>
          </w:p>
        </w:tc>
        <w:tc>
          <w:tcPr>
            <w:tcW w:w="875" w:type="pct"/>
            <w:tcBorders>
              <w:top w:val="nil"/>
              <w:left w:val="single" w:sz="4" w:space="0" w:color="auto"/>
              <w:bottom w:val="nil"/>
              <w:right w:val="nil"/>
            </w:tcBorders>
          </w:tcPr>
          <w:p w14:paraId="22075F24"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-0.23%</w:t>
            </w:r>
          </w:p>
        </w:tc>
        <w:tc>
          <w:tcPr>
            <w:tcW w:w="876" w:type="pct"/>
            <w:tcBorders>
              <w:top w:val="nil"/>
              <w:left w:val="nil"/>
              <w:bottom w:val="nil"/>
              <w:right w:val="nil"/>
            </w:tcBorders>
          </w:tcPr>
          <w:p w14:paraId="0FD9AA8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-0.52%</w:t>
            </w:r>
          </w:p>
        </w:tc>
        <w:tc>
          <w:tcPr>
            <w:tcW w:w="876" w:type="pct"/>
            <w:tcBorders>
              <w:top w:val="nil"/>
              <w:left w:val="nil"/>
              <w:bottom w:val="nil"/>
              <w:right w:val="single" w:sz="6" w:space="0" w:color="auto"/>
            </w:tcBorders>
          </w:tcPr>
          <w:p w14:paraId="2C704E65"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-0.66%</w:t>
            </w:r>
          </w:p>
        </w:tc>
        <w:tc>
          <w:tcPr>
            <w:tcW w:w="744" w:type="pct"/>
            <w:tcBorders>
              <w:top w:val="nil"/>
              <w:left w:val="single" w:sz="6" w:space="0" w:color="auto"/>
              <w:bottom w:val="nil"/>
              <w:right w:val="nil"/>
            </w:tcBorders>
          </w:tcPr>
          <w:p w14:paraId="6B7C3F7F"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121%</w:t>
            </w:r>
          </w:p>
        </w:tc>
        <w:tc>
          <w:tcPr>
            <w:tcW w:w="748" w:type="pct"/>
            <w:tcBorders>
              <w:top w:val="nil"/>
              <w:left w:val="nil"/>
              <w:bottom w:val="nil"/>
              <w:right w:val="single" w:sz="4" w:space="0" w:color="auto"/>
            </w:tcBorders>
            <w:vAlign w:val="center"/>
          </w:tcPr>
          <w:p w14:paraId="189CDDEE" w14:textId="7080B37E"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106%</w:t>
            </w:r>
          </w:p>
        </w:tc>
      </w:tr>
      <w:tr w:rsidR="00AC66D4" w14:paraId="0515F8F0" w14:textId="77777777" w:rsidTr="00EC506B">
        <w:trPr>
          <w:trHeight w:val="252"/>
          <w:jc w:val="center"/>
        </w:trPr>
        <w:tc>
          <w:tcPr>
            <w:tcW w:w="881" w:type="pct"/>
            <w:tcBorders>
              <w:top w:val="nil"/>
              <w:left w:val="single" w:sz="4" w:space="0" w:color="auto"/>
              <w:bottom w:val="single" w:sz="4" w:space="0" w:color="auto"/>
              <w:right w:val="single" w:sz="4" w:space="0" w:color="auto"/>
            </w:tcBorders>
          </w:tcPr>
          <w:p w14:paraId="69FC4B2D"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E</w:t>
            </w:r>
          </w:p>
        </w:tc>
        <w:tc>
          <w:tcPr>
            <w:tcW w:w="875" w:type="pct"/>
            <w:tcBorders>
              <w:top w:val="nil"/>
              <w:left w:val="single" w:sz="4" w:space="0" w:color="auto"/>
              <w:bottom w:val="single" w:sz="4" w:space="0" w:color="auto"/>
              <w:right w:val="nil"/>
            </w:tcBorders>
          </w:tcPr>
          <w:p w14:paraId="0EDCEA39"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-0.32%</w:t>
            </w:r>
          </w:p>
        </w:tc>
        <w:tc>
          <w:tcPr>
            <w:tcW w:w="876" w:type="pct"/>
            <w:tcBorders>
              <w:top w:val="nil"/>
              <w:left w:val="nil"/>
              <w:bottom w:val="single" w:sz="4" w:space="0" w:color="auto"/>
              <w:right w:val="nil"/>
            </w:tcBorders>
          </w:tcPr>
          <w:p w14:paraId="4C123D4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-0.81%</w:t>
            </w:r>
          </w:p>
        </w:tc>
        <w:tc>
          <w:tcPr>
            <w:tcW w:w="876" w:type="pct"/>
            <w:tcBorders>
              <w:top w:val="nil"/>
              <w:left w:val="nil"/>
              <w:bottom w:val="single" w:sz="4" w:space="0" w:color="auto"/>
              <w:right w:val="single" w:sz="6" w:space="0" w:color="auto"/>
            </w:tcBorders>
          </w:tcPr>
          <w:p w14:paraId="72C501C9"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-0.69%</w:t>
            </w:r>
          </w:p>
        </w:tc>
        <w:tc>
          <w:tcPr>
            <w:tcW w:w="744" w:type="pct"/>
            <w:tcBorders>
              <w:top w:val="nil"/>
              <w:left w:val="single" w:sz="6" w:space="0" w:color="auto"/>
              <w:bottom w:val="single" w:sz="4" w:space="0" w:color="auto"/>
              <w:right w:val="nil"/>
            </w:tcBorders>
          </w:tcPr>
          <w:p w14:paraId="0AE2830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123%</w:t>
            </w:r>
          </w:p>
        </w:tc>
        <w:tc>
          <w:tcPr>
            <w:tcW w:w="748" w:type="pct"/>
            <w:tcBorders>
              <w:top w:val="nil"/>
              <w:left w:val="nil"/>
              <w:bottom w:val="single" w:sz="4" w:space="0" w:color="auto"/>
              <w:right w:val="single" w:sz="4" w:space="0" w:color="auto"/>
            </w:tcBorders>
            <w:vAlign w:val="center"/>
          </w:tcPr>
          <w:p w14:paraId="2EC9FCC3" w14:textId="15CB42E1"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107%</w:t>
            </w:r>
          </w:p>
        </w:tc>
      </w:tr>
      <w:tr w:rsidR="00AC66D4" w14:paraId="7D208252" w14:textId="77777777" w:rsidTr="00EC506B">
        <w:trPr>
          <w:trHeight w:val="252"/>
          <w:jc w:val="center"/>
        </w:trPr>
        <w:tc>
          <w:tcPr>
            <w:tcW w:w="881" w:type="pct"/>
            <w:tcBorders>
              <w:top w:val="single" w:sz="4" w:space="0" w:color="auto"/>
              <w:left w:val="single" w:sz="4" w:space="0" w:color="auto"/>
              <w:bottom w:val="single" w:sz="4" w:space="0" w:color="auto"/>
              <w:right w:val="single" w:sz="4" w:space="0" w:color="auto"/>
            </w:tcBorders>
          </w:tcPr>
          <w:p w14:paraId="36FBB1CE" w14:textId="77777777" w:rsidR="00AC66D4" w:rsidRDefault="00AC66D4" w:rsidP="00C651BD">
            <w:pPr>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875" w:type="pct"/>
            <w:tcBorders>
              <w:top w:val="single" w:sz="4" w:space="0" w:color="auto"/>
              <w:left w:val="single" w:sz="4" w:space="0" w:color="auto"/>
              <w:bottom w:val="single" w:sz="4" w:space="0" w:color="auto"/>
              <w:right w:val="nil"/>
            </w:tcBorders>
          </w:tcPr>
          <w:p w14:paraId="70E10286"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-0.31%</w:t>
            </w:r>
          </w:p>
        </w:tc>
        <w:tc>
          <w:tcPr>
            <w:tcW w:w="876" w:type="pct"/>
            <w:tcBorders>
              <w:top w:val="single" w:sz="4" w:space="0" w:color="auto"/>
              <w:left w:val="nil"/>
              <w:bottom w:val="single" w:sz="4" w:space="0" w:color="auto"/>
              <w:right w:val="nil"/>
            </w:tcBorders>
          </w:tcPr>
          <w:p w14:paraId="032AD4F5"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-0.51%</w:t>
            </w:r>
          </w:p>
        </w:tc>
        <w:tc>
          <w:tcPr>
            <w:tcW w:w="876" w:type="pct"/>
            <w:tcBorders>
              <w:top w:val="single" w:sz="4" w:space="0" w:color="auto"/>
              <w:left w:val="nil"/>
              <w:bottom w:val="single" w:sz="4" w:space="0" w:color="auto"/>
              <w:right w:val="single" w:sz="6" w:space="0" w:color="auto"/>
            </w:tcBorders>
          </w:tcPr>
          <w:p w14:paraId="1D385B4D"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-0.54%</w:t>
            </w:r>
          </w:p>
        </w:tc>
        <w:tc>
          <w:tcPr>
            <w:tcW w:w="744" w:type="pct"/>
            <w:tcBorders>
              <w:top w:val="single" w:sz="4" w:space="0" w:color="auto"/>
              <w:left w:val="single" w:sz="6" w:space="0" w:color="auto"/>
              <w:bottom w:val="single" w:sz="4" w:space="0" w:color="auto"/>
              <w:right w:val="nil"/>
            </w:tcBorders>
          </w:tcPr>
          <w:p w14:paraId="16135778"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123%</w:t>
            </w:r>
          </w:p>
        </w:tc>
        <w:tc>
          <w:tcPr>
            <w:tcW w:w="748" w:type="pct"/>
            <w:tcBorders>
              <w:top w:val="single" w:sz="4" w:space="0" w:color="auto"/>
              <w:left w:val="nil"/>
              <w:bottom w:val="single" w:sz="4" w:space="0" w:color="auto"/>
              <w:right w:val="single" w:sz="4" w:space="0" w:color="auto"/>
            </w:tcBorders>
            <w:vAlign w:val="center"/>
          </w:tcPr>
          <w:p w14:paraId="7F0F4D70" w14:textId="4C01BFAC"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105%</w:t>
            </w:r>
          </w:p>
        </w:tc>
      </w:tr>
      <w:tr w:rsidR="00AC66D4" w14:paraId="1F15700E" w14:textId="77777777" w:rsidTr="00EC506B">
        <w:trPr>
          <w:trHeight w:val="252"/>
          <w:jc w:val="center"/>
        </w:trPr>
        <w:tc>
          <w:tcPr>
            <w:tcW w:w="881" w:type="pct"/>
            <w:tcBorders>
              <w:top w:val="single" w:sz="4" w:space="0" w:color="auto"/>
              <w:left w:val="single" w:sz="4" w:space="0" w:color="auto"/>
              <w:bottom w:val="single" w:sz="4" w:space="0" w:color="auto"/>
              <w:right w:val="single" w:sz="4" w:space="0" w:color="auto"/>
            </w:tcBorders>
          </w:tcPr>
          <w:p w14:paraId="63347754"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D</w:t>
            </w:r>
          </w:p>
        </w:tc>
        <w:tc>
          <w:tcPr>
            <w:tcW w:w="875" w:type="pct"/>
            <w:tcBorders>
              <w:top w:val="single" w:sz="4" w:space="0" w:color="auto"/>
              <w:left w:val="single" w:sz="4" w:space="0" w:color="auto"/>
              <w:bottom w:val="single" w:sz="4" w:space="0" w:color="auto"/>
              <w:right w:val="nil"/>
            </w:tcBorders>
          </w:tcPr>
          <w:p w14:paraId="6ED2AEF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-0.04%</w:t>
            </w:r>
          </w:p>
        </w:tc>
        <w:tc>
          <w:tcPr>
            <w:tcW w:w="876" w:type="pct"/>
            <w:tcBorders>
              <w:top w:val="single" w:sz="4" w:space="0" w:color="auto"/>
              <w:left w:val="nil"/>
              <w:bottom w:val="single" w:sz="4" w:space="0" w:color="auto"/>
              <w:right w:val="nil"/>
            </w:tcBorders>
          </w:tcPr>
          <w:p w14:paraId="238E8D8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-0.24%</w:t>
            </w:r>
          </w:p>
        </w:tc>
        <w:tc>
          <w:tcPr>
            <w:tcW w:w="876" w:type="pct"/>
            <w:tcBorders>
              <w:top w:val="single" w:sz="4" w:space="0" w:color="auto"/>
              <w:left w:val="nil"/>
              <w:bottom w:val="single" w:sz="4" w:space="0" w:color="auto"/>
              <w:right w:val="single" w:sz="6" w:space="0" w:color="auto"/>
            </w:tcBorders>
          </w:tcPr>
          <w:p w14:paraId="2ED8213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-0.34%</w:t>
            </w:r>
          </w:p>
        </w:tc>
        <w:tc>
          <w:tcPr>
            <w:tcW w:w="744" w:type="pct"/>
            <w:tcBorders>
              <w:top w:val="single" w:sz="4" w:space="0" w:color="auto"/>
              <w:left w:val="nil"/>
              <w:bottom w:val="single" w:sz="4" w:space="0" w:color="auto"/>
              <w:right w:val="nil"/>
            </w:tcBorders>
          </w:tcPr>
          <w:p w14:paraId="347F75D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119%</w:t>
            </w:r>
          </w:p>
        </w:tc>
        <w:tc>
          <w:tcPr>
            <w:tcW w:w="748" w:type="pct"/>
            <w:tcBorders>
              <w:top w:val="single" w:sz="4" w:space="0" w:color="auto"/>
              <w:left w:val="nil"/>
              <w:bottom w:val="single" w:sz="4" w:space="0" w:color="auto"/>
              <w:right w:val="single" w:sz="4" w:space="0" w:color="auto"/>
            </w:tcBorders>
            <w:vAlign w:val="center"/>
          </w:tcPr>
          <w:p w14:paraId="18D9067D" w14:textId="2FB01162"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109%</w:t>
            </w:r>
          </w:p>
        </w:tc>
      </w:tr>
    </w:tbl>
    <w:p w14:paraId="4A12F2B9" w14:textId="2B1C7A19" w:rsidR="00EC506B" w:rsidRDefault="00EC506B" w:rsidP="00C651BD"/>
    <w:tbl>
      <w:tblPr>
        <w:tblW w:w="2855" w:type="pct"/>
        <w:jc w:val="center"/>
        <w:tblLook w:val="0000" w:firstRow="0" w:lastRow="0" w:firstColumn="0" w:lastColumn="0" w:noHBand="0" w:noVBand="0"/>
      </w:tblPr>
      <w:tblGrid>
        <w:gridCol w:w="941"/>
        <w:gridCol w:w="935"/>
        <w:gridCol w:w="936"/>
        <w:gridCol w:w="936"/>
        <w:gridCol w:w="795"/>
        <w:gridCol w:w="799"/>
      </w:tblGrid>
      <w:tr w:rsidR="00EC506B" w14:paraId="66E083B8" w14:textId="77777777" w:rsidTr="00EC506B">
        <w:trPr>
          <w:trHeight w:val="252"/>
          <w:jc w:val="center"/>
        </w:trPr>
        <w:tc>
          <w:tcPr>
            <w:tcW w:w="881" w:type="pct"/>
            <w:tcBorders>
              <w:top w:val="nil"/>
              <w:left w:val="nil"/>
              <w:bottom w:val="nil"/>
              <w:right w:val="single" w:sz="4" w:space="0" w:color="auto"/>
            </w:tcBorders>
          </w:tcPr>
          <w:p w14:paraId="49A5CEE4" w14:textId="77777777" w:rsidR="00EC506B" w:rsidRDefault="00EC506B" w:rsidP="00C651BD">
            <w:pPr>
              <w:spacing w:before="0"/>
              <w:jc w:val="center"/>
              <w:rPr>
                <w:rFonts w:ascii="Arial" w:hAnsi="Arial" w:cs="Arial"/>
                <w:color w:val="000000"/>
                <w:sz w:val="18"/>
                <w:szCs w:val="18"/>
              </w:rPr>
            </w:pPr>
          </w:p>
        </w:tc>
        <w:tc>
          <w:tcPr>
            <w:tcW w:w="4119" w:type="pct"/>
            <w:gridSpan w:val="5"/>
            <w:tcBorders>
              <w:top w:val="single" w:sz="4" w:space="0" w:color="auto"/>
              <w:left w:val="single" w:sz="4" w:space="0" w:color="auto"/>
              <w:bottom w:val="single" w:sz="4" w:space="0" w:color="auto"/>
              <w:right w:val="single" w:sz="4" w:space="0" w:color="auto"/>
            </w:tcBorders>
          </w:tcPr>
          <w:p w14:paraId="78FEED3F" w14:textId="77777777" w:rsidR="00EC506B" w:rsidRDefault="00EC506B" w:rsidP="00C651BD">
            <w:pPr>
              <w:spacing w:before="0"/>
              <w:jc w:val="center"/>
              <w:rPr>
                <w:rFonts w:ascii="Arial" w:hAnsi="Arial" w:cs="Arial"/>
                <w:b/>
                <w:bCs/>
                <w:color w:val="000000"/>
                <w:sz w:val="18"/>
                <w:szCs w:val="18"/>
              </w:rPr>
            </w:pPr>
            <w:r>
              <w:rPr>
                <w:rFonts w:ascii="Arial" w:hAnsi="Arial" w:cs="Arial"/>
                <w:b/>
                <w:bCs/>
                <w:color w:val="000000"/>
                <w:sz w:val="18"/>
                <w:szCs w:val="18"/>
              </w:rPr>
              <w:t>Random Access Main 10</w:t>
            </w:r>
          </w:p>
        </w:tc>
      </w:tr>
      <w:tr w:rsidR="00EC506B" w14:paraId="6D9D1898" w14:textId="77777777" w:rsidTr="00EC506B">
        <w:trPr>
          <w:trHeight w:val="252"/>
          <w:jc w:val="center"/>
        </w:trPr>
        <w:tc>
          <w:tcPr>
            <w:tcW w:w="881" w:type="pct"/>
            <w:tcBorders>
              <w:top w:val="nil"/>
              <w:left w:val="nil"/>
              <w:bottom w:val="nil"/>
              <w:right w:val="single" w:sz="4" w:space="0" w:color="auto"/>
            </w:tcBorders>
          </w:tcPr>
          <w:p w14:paraId="4E2A112B" w14:textId="77777777" w:rsidR="00EC506B" w:rsidRDefault="00EC506B" w:rsidP="00C651BD">
            <w:pPr>
              <w:spacing w:before="0"/>
              <w:jc w:val="center"/>
              <w:rPr>
                <w:rFonts w:ascii="Arial" w:hAnsi="Arial" w:cs="Arial"/>
                <w:color w:val="000000"/>
                <w:sz w:val="18"/>
                <w:szCs w:val="18"/>
              </w:rPr>
            </w:pPr>
          </w:p>
        </w:tc>
        <w:tc>
          <w:tcPr>
            <w:tcW w:w="4119" w:type="pct"/>
            <w:gridSpan w:val="5"/>
            <w:tcBorders>
              <w:top w:val="single" w:sz="4" w:space="0" w:color="auto"/>
              <w:left w:val="single" w:sz="4" w:space="0" w:color="auto"/>
              <w:bottom w:val="nil"/>
              <w:right w:val="single" w:sz="4" w:space="0" w:color="auto"/>
            </w:tcBorders>
          </w:tcPr>
          <w:p w14:paraId="3EE18AF8" w14:textId="77777777" w:rsidR="00EC506B" w:rsidRDefault="00EC506B" w:rsidP="00C651BD">
            <w:pPr>
              <w:spacing w:before="0"/>
              <w:jc w:val="center"/>
              <w:rPr>
                <w:rFonts w:ascii="Arial" w:hAnsi="Arial" w:cs="Arial"/>
                <w:b/>
                <w:bCs/>
                <w:color w:val="000000"/>
                <w:sz w:val="18"/>
                <w:szCs w:val="18"/>
              </w:rPr>
            </w:pPr>
            <w:r>
              <w:rPr>
                <w:rFonts w:ascii="Arial" w:hAnsi="Arial" w:cs="Arial"/>
                <w:b/>
                <w:bCs/>
                <w:color w:val="000000"/>
                <w:sz w:val="18"/>
                <w:szCs w:val="18"/>
              </w:rPr>
              <w:t>Over VTM</w:t>
            </w:r>
          </w:p>
        </w:tc>
      </w:tr>
      <w:tr w:rsidR="00EC506B" w14:paraId="52693897" w14:textId="77777777" w:rsidTr="00EC506B">
        <w:trPr>
          <w:trHeight w:val="252"/>
          <w:jc w:val="center"/>
        </w:trPr>
        <w:tc>
          <w:tcPr>
            <w:tcW w:w="881" w:type="pct"/>
            <w:tcBorders>
              <w:top w:val="nil"/>
              <w:left w:val="nil"/>
              <w:bottom w:val="single" w:sz="4" w:space="0" w:color="auto"/>
              <w:right w:val="single" w:sz="4" w:space="0" w:color="auto"/>
            </w:tcBorders>
          </w:tcPr>
          <w:p w14:paraId="3EC56A84" w14:textId="77777777" w:rsidR="00EC506B" w:rsidRDefault="00EC506B" w:rsidP="00C651BD">
            <w:pPr>
              <w:spacing w:before="0"/>
              <w:jc w:val="center"/>
              <w:rPr>
                <w:rFonts w:ascii="Arial" w:hAnsi="Arial" w:cs="Arial"/>
                <w:color w:val="000000"/>
                <w:sz w:val="18"/>
                <w:szCs w:val="18"/>
              </w:rPr>
            </w:pPr>
          </w:p>
        </w:tc>
        <w:tc>
          <w:tcPr>
            <w:tcW w:w="875" w:type="pct"/>
            <w:tcBorders>
              <w:top w:val="nil"/>
              <w:left w:val="single" w:sz="4" w:space="0" w:color="auto"/>
              <w:bottom w:val="single" w:sz="4" w:space="0" w:color="auto"/>
              <w:right w:val="nil"/>
            </w:tcBorders>
          </w:tcPr>
          <w:p w14:paraId="369427FD"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Y</w:t>
            </w:r>
          </w:p>
        </w:tc>
        <w:tc>
          <w:tcPr>
            <w:tcW w:w="876" w:type="pct"/>
            <w:tcBorders>
              <w:top w:val="nil"/>
              <w:left w:val="nil"/>
              <w:bottom w:val="single" w:sz="4" w:space="0" w:color="auto"/>
              <w:right w:val="nil"/>
            </w:tcBorders>
          </w:tcPr>
          <w:p w14:paraId="6CCEED2C"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U</w:t>
            </w:r>
          </w:p>
        </w:tc>
        <w:tc>
          <w:tcPr>
            <w:tcW w:w="876" w:type="pct"/>
            <w:tcBorders>
              <w:top w:val="nil"/>
              <w:left w:val="nil"/>
              <w:bottom w:val="single" w:sz="4" w:space="0" w:color="auto"/>
              <w:right w:val="single" w:sz="6" w:space="0" w:color="auto"/>
            </w:tcBorders>
          </w:tcPr>
          <w:p w14:paraId="596DB023"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V</w:t>
            </w:r>
          </w:p>
        </w:tc>
        <w:tc>
          <w:tcPr>
            <w:tcW w:w="744" w:type="pct"/>
            <w:tcBorders>
              <w:top w:val="nil"/>
              <w:left w:val="single" w:sz="6" w:space="0" w:color="auto"/>
              <w:bottom w:val="single" w:sz="4" w:space="0" w:color="auto"/>
              <w:right w:val="nil"/>
            </w:tcBorders>
          </w:tcPr>
          <w:p w14:paraId="600B11FE" w14:textId="77777777" w:rsidR="00EC506B" w:rsidRDefault="00EC506B" w:rsidP="00C651BD">
            <w:pPr>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747" w:type="pct"/>
            <w:tcBorders>
              <w:top w:val="nil"/>
              <w:left w:val="nil"/>
              <w:bottom w:val="single" w:sz="4" w:space="0" w:color="auto"/>
              <w:right w:val="single" w:sz="4" w:space="0" w:color="auto"/>
            </w:tcBorders>
          </w:tcPr>
          <w:p w14:paraId="23BE30F7" w14:textId="77777777" w:rsidR="00EC506B" w:rsidRDefault="00EC506B" w:rsidP="00C651BD">
            <w:pPr>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C506B" w14:paraId="2D5E75EA" w14:textId="77777777" w:rsidTr="00EC506B">
        <w:trPr>
          <w:trHeight w:val="252"/>
          <w:jc w:val="center"/>
        </w:trPr>
        <w:tc>
          <w:tcPr>
            <w:tcW w:w="881" w:type="pct"/>
            <w:tcBorders>
              <w:top w:val="single" w:sz="4" w:space="0" w:color="auto"/>
              <w:left w:val="single" w:sz="4" w:space="0" w:color="auto"/>
              <w:bottom w:val="nil"/>
              <w:right w:val="single" w:sz="4" w:space="0" w:color="auto"/>
            </w:tcBorders>
          </w:tcPr>
          <w:p w14:paraId="29ACCFED"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Class A1</w:t>
            </w:r>
          </w:p>
        </w:tc>
        <w:tc>
          <w:tcPr>
            <w:tcW w:w="875" w:type="pct"/>
            <w:tcBorders>
              <w:top w:val="single" w:sz="4" w:space="0" w:color="auto"/>
              <w:left w:val="single" w:sz="4" w:space="0" w:color="auto"/>
              <w:bottom w:val="nil"/>
              <w:right w:val="nil"/>
            </w:tcBorders>
          </w:tcPr>
          <w:p w14:paraId="65B16D1E"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-0.23%</w:t>
            </w:r>
          </w:p>
        </w:tc>
        <w:tc>
          <w:tcPr>
            <w:tcW w:w="876" w:type="pct"/>
            <w:tcBorders>
              <w:top w:val="single" w:sz="4" w:space="0" w:color="auto"/>
              <w:left w:val="nil"/>
              <w:bottom w:val="nil"/>
              <w:right w:val="nil"/>
            </w:tcBorders>
          </w:tcPr>
          <w:p w14:paraId="62B416AD"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-0.36%</w:t>
            </w:r>
          </w:p>
        </w:tc>
        <w:tc>
          <w:tcPr>
            <w:tcW w:w="876" w:type="pct"/>
            <w:tcBorders>
              <w:top w:val="single" w:sz="4" w:space="0" w:color="auto"/>
              <w:left w:val="nil"/>
              <w:bottom w:val="nil"/>
              <w:right w:val="single" w:sz="6" w:space="0" w:color="auto"/>
            </w:tcBorders>
          </w:tcPr>
          <w:p w14:paraId="31D6D193"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-0.46%</w:t>
            </w:r>
          </w:p>
        </w:tc>
        <w:tc>
          <w:tcPr>
            <w:tcW w:w="744" w:type="pct"/>
            <w:tcBorders>
              <w:top w:val="single" w:sz="4" w:space="0" w:color="auto"/>
              <w:left w:val="single" w:sz="6" w:space="0" w:color="auto"/>
              <w:bottom w:val="nil"/>
              <w:right w:val="nil"/>
            </w:tcBorders>
          </w:tcPr>
          <w:p w14:paraId="1932CF5E"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107%</w:t>
            </w:r>
          </w:p>
        </w:tc>
        <w:tc>
          <w:tcPr>
            <w:tcW w:w="747" w:type="pct"/>
            <w:tcBorders>
              <w:top w:val="single" w:sz="4" w:space="0" w:color="auto"/>
              <w:left w:val="nil"/>
              <w:bottom w:val="nil"/>
              <w:right w:val="single" w:sz="4" w:space="0" w:color="auto"/>
            </w:tcBorders>
            <w:vAlign w:val="center"/>
          </w:tcPr>
          <w:p w14:paraId="4D4A1041"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105%</w:t>
            </w:r>
          </w:p>
        </w:tc>
      </w:tr>
      <w:tr w:rsidR="00EC506B" w14:paraId="196CD415" w14:textId="77777777" w:rsidTr="00EC506B">
        <w:trPr>
          <w:trHeight w:val="252"/>
          <w:jc w:val="center"/>
        </w:trPr>
        <w:tc>
          <w:tcPr>
            <w:tcW w:w="881" w:type="pct"/>
            <w:tcBorders>
              <w:top w:val="nil"/>
              <w:left w:val="single" w:sz="4" w:space="0" w:color="auto"/>
              <w:bottom w:val="nil"/>
              <w:right w:val="single" w:sz="4" w:space="0" w:color="auto"/>
            </w:tcBorders>
          </w:tcPr>
          <w:p w14:paraId="1BDE65DB"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Class A2</w:t>
            </w:r>
          </w:p>
        </w:tc>
        <w:tc>
          <w:tcPr>
            <w:tcW w:w="875" w:type="pct"/>
            <w:tcBorders>
              <w:top w:val="nil"/>
              <w:left w:val="single" w:sz="4" w:space="0" w:color="auto"/>
              <w:bottom w:val="nil"/>
              <w:right w:val="nil"/>
            </w:tcBorders>
          </w:tcPr>
          <w:p w14:paraId="3DF63FDA"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-0.14%</w:t>
            </w:r>
          </w:p>
        </w:tc>
        <w:tc>
          <w:tcPr>
            <w:tcW w:w="876" w:type="pct"/>
            <w:tcBorders>
              <w:top w:val="nil"/>
              <w:left w:val="nil"/>
              <w:bottom w:val="nil"/>
              <w:right w:val="nil"/>
            </w:tcBorders>
          </w:tcPr>
          <w:p w14:paraId="2AFC5800"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-0.19%</w:t>
            </w:r>
          </w:p>
        </w:tc>
        <w:tc>
          <w:tcPr>
            <w:tcW w:w="876" w:type="pct"/>
            <w:tcBorders>
              <w:top w:val="nil"/>
              <w:left w:val="nil"/>
              <w:bottom w:val="nil"/>
              <w:right w:val="single" w:sz="6" w:space="0" w:color="auto"/>
            </w:tcBorders>
          </w:tcPr>
          <w:p w14:paraId="2DC8CE9E"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-0.10%</w:t>
            </w:r>
          </w:p>
        </w:tc>
        <w:tc>
          <w:tcPr>
            <w:tcW w:w="744" w:type="pct"/>
            <w:tcBorders>
              <w:top w:val="nil"/>
              <w:left w:val="single" w:sz="6" w:space="0" w:color="auto"/>
              <w:bottom w:val="nil"/>
              <w:right w:val="nil"/>
            </w:tcBorders>
          </w:tcPr>
          <w:p w14:paraId="0BAB5C58"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105%</w:t>
            </w:r>
          </w:p>
        </w:tc>
        <w:tc>
          <w:tcPr>
            <w:tcW w:w="747" w:type="pct"/>
            <w:tcBorders>
              <w:top w:val="nil"/>
              <w:left w:val="nil"/>
              <w:bottom w:val="nil"/>
              <w:right w:val="single" w:sz="4" w:space="0" w:color="auto"/>
            </w:tcBorders>
            <w:vAlign w:val="center"/>
          </w:tcPr>
          <w:p w14:paraId="48024062"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105%</w:t>
            </w:r>
          </w:p>
        </w:tc>
      </w:tr>
      <w:tr w:rsidR="00EC506B" w14:paraId="5966290E" w14:textId="77777777" w:rsidTr="00EC506B">
        <w:trPr>
          <w:trHeight w:val="252"/>
          <w:jc w:val="center"/>
        </w:trPr>
        <w:tc>
          <w:tcPr>
            <w:tcW w:w="881" w:type="pct"/>
            <w:tcBorders>
              <w:top w:val="nil"/>
              <w:left w:val="single" w:sz="4" w:space="0" w:color="auto"/>
              <w:bottom w:val="nil"/>
              <w:right w:val="single" w:sz="4" w:space="0" w:color="auto"/>
            </w:tcBorders>
          </w:tcPr>
          <w:p w14:paraId="7F10F35B"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Class B</w:t>
            </w:r>
          </w:p>
        </w:tc>
        <w:tc>
          <w:tcPr>
            <w:tcW w:w="875" w:type="pct"/>
            <w:tcBorders>
              <w:top w:val="nil"/>
              <w:left w:val="single" w:sz="4" w:space="0" w:color="auto"/>
              <w:bottom w:val="nil"/>
              <w:right w:val="nil"/>
            </w:tcBorders>
          </w:tcPr>
          <w:p w14:paraId="4854E012"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-0.20%</w:t>
            </w:r>
          </w:p>
        </w:tc>
        <w:tc>
          <w:tcPr>
            <w:tcW w:w="876" w:type="pct"/>
            <w:tcBorders>
              <w:top w:val="nil"/>
              <w:left w:val="nil"/>
              <w:bottom w:val="nil"/>
              <w:right w:val="nil"/>
            </w:tcBorders>
          </w:tcPr>
          <w:p w14:paraId="7B24EFAC"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-0.26%</w:t>
            </w:r>
          </w:p>
        </w:tc>
        <w:tc>
          <w:tcPr>
            <w:tcW w:w="876" w:type="pct"/>
            <w:tcBorders>
              <w:top w:val="nil"/>
              <w:left w:val="nil"/>
              <w:bottom w:val="nil"/>
              <w:right w:val="single" w:sz="6" w:space="0" w:color="auto"/>
            </w:tcBorders>
          </w:tcPr>
          <w:p w14:paraId="530B9138"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-0.46%</w:t>
            </w:r>
          </w:p>
        </w:tc>
        <w:tc>
          <w:tcPr>
            <w:tcW w:w="744" w:type="pct"/>
            <w:tcBorders>
              <w:top w:val="nil"/>
              <w:left w:val="single" w:sz="6" w:space="0" w:color="auto"/>
              <w:bottom w:val="nil"/>
              <w:right w:val="nil"/>
            </w:tcBorders>
          </w:tcPr>
          <w:p w14:paraId="7DCEF55F"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105%</w:t>
            </w:r>
          </w:p>
        </w:tc>
        <w:tc>
          <w:tcPr>
            <w:tcW w:w="747" w:type="pct"/>
            <w:tcBorders>
              <w:top w:val="nil"/>
              <w:left w:val="nil"/>
              <w:bottom w:val="nil"/>
              <w:right w:val="single" w:sz="4" w:space="0" w:color="auto"/>
            </w:tcBorders>
            <w:vAlign w:val="center"/>
          </w:tcPr>
          <w:p w14:paraId="07A82A29"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101%</w:t>
            </w:r>
          </w:p>
        </w:tc>
      </w:tr>
      <w:tr w:rsidR="00EC506B" w14:paraId="0FF40D21" w14:textId="77777777" w:rsidTr="00EC506B">
        <w:trPr>
          <w:trHeight w:val="252"/>
          <w:jc w:val="center"/>
        </w:trPr>
        <w:tc>
          <w:tcPr>
            <w:tcW w:w="881" w:type="pct"/>
            <w:tcBorders>
              <w:top w:val="nil"/>
              <w:left w:val="single" w:sz="4" w:space="0" w:color="auto"/>
              <w:bottom w:val="single" w:sz="4" w:space="0" w:color="auto"/>
              <w:right w:val="single" w:sz="4" w:space="0" w:color="auto"/>
            </w:tcBorders>
          </w:tcPr>
          <w:p w14:paraId="3F41E6D6"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Class C</w:t>
            </w:r>
          </w:p>
        </w:tc>
        <w:tc>
          <w:tcPr>
            <w:tcW w:w="875" w:type="pct"/>
            <w:tcBorders>
              <w:top w:val="nil"/>
              <w:left w:val="single" w:sz="4" w:space="0" w:color="auto"/>
              <w:bottom w:val="single" w:sz="4" w:space="0" w:color="auto"/>
              <w:right w:val="nil"/>
            </w:tcBorders>
          </w:tcPr>
          <w:p w14:paraId="5E417708"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-0.14%</w:t>
            </w:r>
          </w:p>
        </w:tc>
        <w:tc>
          <w:tcPr>
            <w:tcW w:w="876" w:type="pct"/>
            <w:tcBorders>
              <w:top w:val="nil"/>
              <w:left w:val="nil"/>
              <w:bottom w:val="single" w:sz="4" w:space="0" w:color="auto"/>
              <w:right w:val="nil"/>
            </w:tcBorders>
          </w:tcPr>
          <w:p w14:paraId="10805F33"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-0.33%</w:t>
            </w:r>
          </w:p>
        </w:tc>
        <w:tc>
          <w:tcPr>
            <w:tcW w:w="876" w:type="pct"/>
            <w:tcBorders>
              <w:top w:val="nil"/>
              <w:left w:val="nil"/>
              <w:bottom w:val="single" w:sz="4" w:space="0" w:color="auto"/>
              <w:right w:val="single" w:sz="6" w:space="0" w:color="auto"/>
            </w:tcBorders>
          </w:tcPr>
          <w:p w14:paraId="27D0F395"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-0.39%</w:t>
            </w:r>
          </w:p>
        </w:tc>
        <w:tc>
          <w:tcPr>
            <w:tcW w:w="744" w:type="pct"/>
            <w:tcBorders>
              <w:top w:val="nil"/>
              <w:left w:val="single" w:sz="6" w:space="0" w:color="auto"/>
              <w:bottom w:val="single" w:sz="4" w:space="0" w:color="auto"/>
              <w:right w:val="nil"/>
            </w:tcBorders>
          </w:tcPr>
          <w:p w14:paraId="161D5C9E"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105%</w:t>
            </w:r>
          </w:p>
        </w:tc>
        <w:tc>
          <w:tcPr>
            <w:tcW w:w="747" w:type="pct"/>
            <w:tcBorders>
              <w:top w:val="nil"/>
              <w:left w:val="nil"/>
              <w:bottom w:val="single" w:sz="4" w:space="0" w:color="auto"/>
              <w:right w:val="single" w:sz="4" w:space="0" w:color="auto"/>
            </w:tcBorders>
            <w:vAlign w:val="center"/>
          </w:tcPr>
          <w:p w14:paraId="7F76E9CB"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104%</w:t>
            </w:r>
          </w:p>
        </w:tc>
      </w:tr>
      <w:tr w:rsidR="00EC506B" w14:paraId="6DDD6B76" w14:textId="77777777" w:rsidTr="00EC506B">
        <w:trPr>
          <w:trHeight w:val="252"/>
          <w:jc w:val="center"/>
        </w:trPr>
        <w:tc>
          <w:tcPr>
            <w:tcW w:w="881" w:type="pct"/>
            <w:tcBorders>
              <w:top w:val="single" w:sz="4" w:space="0" w:color="auto"/>
              <w:left w:val="single" w:sz="4" w:space="0" w:color="auto"/>
              <w:bottom w:val="single" w:sz="4" w:space="0" w:color="auto"/>
              <w:right w:val="single" w:sz="4" w:space="0" w:color="auto"/>
            </w:tcBorders>
          </w:tcPr>
          <w:p w14:paraId="20A8728C" w14:textId="77777777" w:rsidR="00EC506B" w:rsidRPr="00B135B8" w:rsidRDefault="00EC506B" w:rsidP="00C651BD">
            <w:pPr>
              <w:spacing w:before="0"/>
              <w:jc w:val="center"/>
              <w:rPr>
                <w:rFonts w:ascii="Arial" w:hAnsi="Arial" w:cs="Arial"/>
                <w:b/>
                <w:bCs/>
                <w:color w:val="000000"/>
                <w:sz w:val="18"/>
                <w:szCs w:val="18"/>
              </w:rPr>
            </w:pPr>
            <w:r w:rsidRPr="00B135B8">
              <w:rPr>
                <w:rFonts w:ascii="Arial" w:hAnsi="Arial" w:cs="Arial"/>
                <w:b/>
                <w:bCs/>
                <w:color w:val="000000"/>
                <w:sz w:val="18"/>
                <w:szCs w:val="18"/>
              </w:rPr>
              <w:t>Overall</w:t>
            </w:r>
          </w:p>
        </w:tc>
        <w:tc>
          <w:tcPr>
            <w:tcW w:w="875" w:type="pct"/>
            <w:tcBorders>
              <w:top w:val="single" w:sz="4" w:space="0" w:color="auto"/>
              <w:left w:val="single" w:sz="4" w:space="0" w:color="auto"/>
              <w:bottom w:val="single" w:sz="4" w:space="0" w:color="auto"/>
              <w:right w:val="nil"/>
            </w:tcBorders>
          </w:tcPr>
          <w:p w14:paraId="793F2A3D" w14:textId="77777777" w:rsidR="00EC506B" w:rsidRPr="00B135B8" w:rsidRDefault="00EC506B" w:rsidP="00C651BD">
            <w:pPr>
              <w:spacing w:before="0"/>
              <w:jc w:val="center"/>
              <w:rPr>
                <w:rFonts w:ascii="Arial" w:hAnsi="Arial" w:cs="Arial"/>
                <w:b/>
                <w:color w:val="000000"/>
                <w:sz w:val="18"/>
                <w:szCs w:val="18"/>
              </w:rPr>
            </w:pPr>
            <w:r w:rsidRPr="00B135B8">
              <w:rPr>
                <w:rFonts w:ascii="Arial" w:hAnsi="Arial" w:cs="Arial"/>
                <w:b/>
                <w:color w:val="000000"/>
                <w:sz w:val="18"/>
                <w:szCs w:val="18"/>
              </w:rPr>
              <w:t>-0.18%</w:t>
            </w:r>
          </w:p>
        </w:tc>
        <w:tc>
          <w:tcPr>
            <w:tcW w:w="876" w:type="pct"/>
            <w:tcBorders>
              <w:top w:val="single" w:sz="4" w:space="0" w:color="auto"/>
              <w:left w:val="nil"/>
              <w:bottom w:val="single" w:sz="4" w:space="0" w:color="auto"/>
              <w:right w:val="nil"/>
            </w:tcBorders>
          </w:tcPr>
          <w:p w14:paraId="07446E02" w14:textId="77777777" w:rsidR="00EC506B" w:rsidRPr="00B135B8" w:rsidRDefault="00EC506B" w:rsidP="00C651BD">
            <w:pPr>
              <w:spacing w:before="0"/>
              <w:jc w:val="center"/>
              <w:rPr>
                <w:rFonts w:ascii="Arial" w:hAnsi="Arial" w:cs="Arial"/>
                <w:b/>
                <w:color w:val="000000"/>
                <w:sz w:val="18"/>
                <w:szCs w:val="18"/>
              </w:rPr>
            </w:pPr>
            <w:r w:rsidRPr="00B135B8">
              <w:rPr>
                <w:rFonts w:ascii="Arial" w:hAnsi="Arial" w:cs="Arial"/>
                <w:b/>
                <w:color w:val="000000"/>
                <w:sz w:val="18"/>
                <w:szCs w:val="18"/>
              </w:rPr>
              <w:t>-0.29%</w:t>
            </w:r>
          </w:p>
        </w:tc>
        <w:tc>
          <w:tcPr>
            <w:tcW w:w="876" w:type="pct"/>
            <w:tcBorders>
              <w:top w:val="single" w:sz="4" w:space="0" w:color="auto"/>
              <w:left w:val="nil"/>
              <w:bottom w:val="single" w:sz="4" w:space="0" w:color="auto"/>
              <w:right w:val="single" w:sz="6" w:space="0" w:color="auto"/>
            </w:tcBorders>
          </w:tcPr>
          <w:p w14:paraId="673D0257" w14:textId="77777777" w:rsidR="00EC506B" w:rsidRPr="00B135B8" w:rsidRDefault="00EC506B" w:rsidP="00C651BD">
            <w:pPr>
              <w:spacing w:before="0"/>
              <w:jc w:val="center"/>
              <w:rPr>
                <w:rFonts w:ascii="Arial" w:hAnsi="Arial" w:cs="Arial"/>
                <w:b/>
                <w:color w:val="000000"/>
                <w:sz w:val="18"/>
                <w:szCs w:val="18"/>
              </w:rPr>
            </w:pPr>
            <w:r w:rsidRPr="00B135B8">
              <w:rPr>
                <w:rFonts w:ascii="Arial" w:hAnsi="Arial" w:cs="Arial"/>
                <w:b/>
                <w:color w:val="000000"/>
                <w:sz w:val="18"/>
                <w:szCs w:val="18"/>
              </w:rPr>
              <w:t>-0.37%</w:t>
            </w:r>
          </w:p>
        </w:tc>
        <w:tc>
          <w:tcPr>
            <w:tcW w:w="744" w:type="pct"/>
            <w:tcBorders>
              <w:top w:val="single" w:sz="4" w:space="0" w:color="auto"/>
              <w:left w:val="single" w:sz="6" w:space="0" w:color="auto"/>
              <w:bottom w:val="single" w:sz="4" w:space="0" w:color="auto"/>
              <w:right w:val="nil"/>
            </w:tcBorders>
          </w:tcPr>
          <w:p w14:paraId="2A8FA59D" w14:textId="77777777" w:rsidR="00EC506B" w:rsidRPr="00B135B8" w:rsidRDefault="00EC506B" w:rsidP="00C651BD">
            <w:pPr>
              <w:spacing w:before="0"/>
              <w:jc w:val="center"/>
              <w:rPr>
                <w:rFonts w:ascii="Arial" w:hAnsi="Arial" w:cs="Arial"/>
                <w:b/>
                <w:color w:val="000000"/>
                <w:sz w:val="18"/>
                <w:szCs w:val="18"/>
              </w:rPr>
            </w:pPr>
            <w:r w:rsidRPr="00B135B8">
              <w:rPr>
                <w:rFonts w:ascii="Arial" w:hAnsi="Arial" w:cs="Arial"/>
                <w:b/>
                <w:color w:val="000000"/>
                <w:sz w:val="18"/>
                <w:szCs w:val="18"/>
              </w:rPr>
              <w:t>106%</w:t>
            </w:r>
          </w:p>
        </w:tc>
        <w:tc>
          <w:tcPr>
            <w:tcW w:w="747" w:type="pct"/>
            <w:tcBorders>
              <w:top w:val="single" w:sz="4" w:space="0" w:color="auto"/>
              <w:left w:val="nil"/>
              <w:bottom w:val="single" w:sz="4" w:space="0" w:color="auto"/>
              <w:right w:val="single" w:sz="4" w:space="0" w:color="auto"/>
            </w:tcBorders>
            <w:vAlign w:val="center"/>
          </w:tcPr>
          <w:p w14:paraId="63D141FD" w14:textId="77777777" w:rsidR="00EC506B" w:rsidRPr="00B135B8" w:rsidRDefault="00EC506B" w:rsidP="00C651BD">
            <w:pPr>
              <w:spacing w:before="0"/>
              <w:jc w:val="center"/>
              <w:rPr>
                <w:rFonts w:ascii="Arial" w:hAnsi="Arial" w:cs="Arial"/>
                <w:b/>
                <w:color w:val="000000"/>
                <w:sz w:val="18"/>
                <w:szCs w:val="18"/>
              </w:rPr>
            </w:pPr>
            <w:r w:rsidRPr="00B135B8">
              <w:rPr>
                <w:rFonts w:ascii="Arial" w:hAnsi="Arial" w:cs="Arial"/>
                <w:b/>
                <w:color w:val="000000"/>
                <w:sz w:val="18"/>
                <w:szCs w:val="18"/>
              </w:rPr>
              <w:t>103%</w:t>
            </w:r>
          </w:p>
        </w:tc>
      </w:tr>
      <w:tr w:rsidR="00EC506B" w14:paraId="0421F7D0" w14:textId="77777777" w:rsidTr="00EC506B">
        <w:trPr>
          <w:trHeight w:val="252"/>
          <w:jc w:val="center"/>
        </w:trPr>
        <w:tc>
          <w:tcPr>
            <w:tcW w:w="881" w:type="pct"/>
            <w:tcBorders>
              <w:top w:val="single" w:sz="4" w:space="0" w:color="auto"/>
              <w:left w:val="single" w:sz="4" w:space="0" w:color="auto"/>
              <w:bottom w:val="single" w:sz="4" w:space="0" w:color="auto"/>
              <w:right w:val="single" w:sz="4" w:space="0" w:color="auto"/>
            </w:tcBorders>
          </w:tcPr>
          <w:p w14:paraId="627084ED"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Class D</w:t>
            </w:r>
          </w:p>
        </w:tc>
        <w:tc>
          <w:tcPr>
            <w:tcW w:w="875" w:type="pct"/>
            <w:tcBorders>
              <w:top w:val="single" w:sz="4" w:space="0" w:color="auto"/>
              <w:left w:val="single" w:sz="4" w:space="0" w:color="auto"/>
              <w:bottom w:val="single" w:sz="4" w:space="0" w:color="auto"/>
              <w:right w:val="nil"/>
            </w:tcBorders>
          </w:tcPr>
          <w:p w14:paraId="11A86A11"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-0.01%</w:t>
            </w:r>
          </w:p>
        </w:tc>
        <w:tc>
          <w:tcPr>
            <w:tcW w:w="876" w:type="pct"/>
            <w:tcBorders>
              <w:top w:val="single" w:sz="4" w:space="0" w:color="auto"/>
              <w:left w:val="nil"/>
              <w:bottom w:val="single" w:sz="4" w:space="0" w:color="auto"/>
              <w:right w:val="nil"/>
            </w:tcBorders>
          </w:tcPr>
          <w:p w14:paraId="04F9CC38"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-0.21%</w:t>
            </w:r>
          </w:p>
        </w:tc>
        <w:tc>
          <w:tcPr>
            <w:tcW w:w="876" w:type="pct"/>
            <w:tcBorders>
              <w:top w:val="single" w:sz="4" w:space="0" w:color="auto"/>
              <w:left w:val="nil"/>
              <w:bottom w:val="single" w:sz="4" w:space="0" w:color="auto"/>
              <w:right w:val="single" w:sz="6" w:space="0" w:color="auto"/>
            </w:tcBorders>
          </w:tcPr>
          <w:p w14:paraId="7E1C431A"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-0.40%</w:t>
            </w:r>
          </w:p>
        </w:tc>
        <w:tc>
          <w:tcPr>
            <w:tcW w:w="744" w:type="pct"/>
            <w:tcBorders>
              <w:top w:val="single" w:sz="4" w:space="0" w:color="auto"/>
              <w:left w:val="nil"/>
              <w:bottom w:val="single" w:sz="4" w:space="0" w:color="auto"/>
              <w:right w:val="nil"/>
            </w:tcBorders>
          </w:tcPr>
          <w:p w14:paraId="1D473695"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105%</w:t>
            </w:r>
          </w:p>
        </w:tc>
        <w:tc>
          <w:tcPr>
            <w:tcW w:w="747" w:type="pct"/>
            <w:tcBorders>
              <w:top w:val="single" w:sz="4" w:space="0" w:color="auto"/>
              <w:left w:val="nil"/>
              <w:bottom w:val="single" w:sz="4" w:space="0" w:color="auto"/>
              <w:right w:val="single" w:sz="4" w:space="0" w:color="auto"/>
            </w:tcBorders>
            <w:vAlign w:val="center"/>
          </w:tcPr>
          <w:p w14:paraId="5005A89A" w14:textId="77777777" w:rsidR="00EC506B" w:rsidRDefault="00EC506B" w:rsidP="00C651BD">
            <w:pPr>
              <w:spacing w:before="0"/>
              <w:jc w:val="center"/>
              <w:rPr>
                <w:rFonts w:ascii="Arial" w:hAnsi="Arial" w:cs="Arial"/>
                <w:color w:val="000000"/>
                <w:sz w:val="18"/>
                <w:szCs w:val="18"/>
              </w:rPr>
            </w:pPr>
            <w:r>
              <w:rPr>
                <w:rFonts w:ascii="Arial" w:hAnsi="Arial" w:cs="Arial"/>
                <w:color w:val="000000"/>
                <w:sz w:val="18"/>
                <w:szCs w:val="18"/>
              </w:rPr>
              <w:t>106%</w:t>
            </w:r>
          </w:p>
        </w:tc>
      </w:tr>
    </w:tbl>
    <w:p w14:paraId="7E84D9D5" w14:textId="77777777" w:rsidR="00EC506B" w:rsidRPr="00EC506B" w:rsidRDefault="00EC506B" w:rsidP="00EC506B"/>
    <w:p w14:paraId="3D29065A" w14:textId="7C61AC11" w:rsidR="007F5D5A" w:rsidRDefault="007F5D5A" w:rsidP="007F5D5A">
      <w:pPr>
        <w:pStyle w:val="Heading3"/>
      </w:pPr>
      <w:r>
        <w:t>BMS</w:t>
      </w:r>
    </w:p>
    <w:tbl>
      <w:tblPr>
        <w:tblW w:w="5442" w:type="dxa"/>
        <w:jc w:val="center"/>
        <w:tblLook w:val="0000" w:firstRow="0" w:lastRow="0" w:firstColumn="0" w:lastColumn="0" w:noHBand="0" w:noVBand="0"/>
      </w:tblPr>
      <w:tblGrid>
        <w:gridCol w:w="1095"/>
        <w:gridCol w:w="921"/>
        <w:gridCol w:w="921"/>
        <w:gridCol w:w="921"/>
        <w:gridCol w:w="792"/>
        <w:gridCol w:w="792"/>
      </w:tblGrid>
      <w:tr w:rsidR="00392452" w14:paraId="0C3106BE" w14:textId="77777777" w:rsidTr="00676C87">
        <w:trPr>
          <w:cantSplit/>
          <w:trHeight w:val="252"/>
          <w:jc w:val="center"/>
        </w:trPr>
        <w:tc>
          <w:tcPr>
            <w:tcW w:w="0" w:type="auto"/>
            <w:tcBorders>
              <w:top w:val="nil"/>
              <w:left w:val="nil"/>
              <w:bottom w:val="nil"/>
              <w:right w:val="single" w:sz="4" w:space="0" w:color="auto"/>
            </w:tcBorders>
          </w:tcPr>
          <w:p w14:paraId="69E58D39" w14:textId="77777777" w:rsidR="00392452" w:rsidRDefault="00392452" w:rsidP="00C651B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single" w:sz="4" w:space="0" w:color="auto"/>
              <w:right w:val="single" w:sz="4" w:space="0" w:color="auto"/>
            </w:tcBorders>
          </w:tcPr>
          <w:p w14:paraId="1B8A385A" w14:textId="700629DD" w:rsidR="00392452" w:rsidRDefault="00392452" w:rsidP="00C651BD">
            <w:pPr>
              <w:spacing w:before="0"/>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92452" w14:paraId="1EF99437" w14:textId="77777777" w:rsidTr="00676C87">
        <w:trPr>
          <w:cantSplit/>
          <w:trHeight w:val="252"/>
          <w:jc w:val="center"/>
        </w:trPr>
        <w:tc>
          <w:tcPr>
            <w:tcW w:w="0" w:type="auto"/>
            <w:tcBorders>
              <w:top w:val="nil"/>
              <w:left w:val="nil"/>
              <w:bottom w:val="nil"/>
              <w:right w:val="single" w:sz="4" w:space="0" w:color="auto"/>
            </w:tcBorders>
          </w:tcPr>
          <w:p w14:paraId="4FDC6EF5" w14:textId="77777777" w:rsidR="00392452" w:rsidRDefault="00392452" w:rsidP="00C651B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nil"/>
              <w:right w:val="single" w:sz="4" w:space="0" w:color="auto"/>
            </w:tcBorders>
          </w:tcPr>
          <w:p w14:paraId="77B0A43F" w14:textId="55D3968C" w:rsidR="00392452" w:rsidRDefault="00392452" w:rsidP="00C651BD">
            <w:pPr>
              <w:spacing w:before="0"/>
              <w:jc w:val="center"/>
              <w:rPr>
                <w:rFonts w:ascii="Arial" w:hAnsi="Arial" w:cs="Arial"/>
                <w:b/>
                <w:bCs/>
                <w:color w:val="000000"/>
                <w:sz w:val="18"/>
                <w:szCs w:val="18"/>
              </w:rPr>
            </w:pPr>
            <w:r>
              <w:rPr>
                <w:rFonts w:ascii="Arial" w:hAnsi="Arial" w:cs="Arial"/>
                <w:b/>
                <w:bCs/>
                <w:color w:val="000000"/>
                <w:sz w:val="18"/>
                <w:szCs w:val="18"/>
              </w:rPr>
              <w:t>Over BMS</w:t>
            </w:r>
          </w:p>
        </w:tc>
      </w:tr>
      <w:tr w:rsidR="00AC66D4" w14:paraId="1B0C2867" w14:textId="77777777" w:rsidTr="00676C87">
        <w:trPr>
          <w:cantSplit/>
          <w:trHeight w:val="252"/>
          <w:jc w:val="center"/>
        </w:trPr>
        <w:tc>
          <w:tcPr>
            <w:tcW w:w="0" w:type="auto"/>
            <w:tcBorders>
              <w:top w:val="nil"/>
              <w:left w:val="nil"/>
              <w:bottom w:val="single" w:sz="4" w:space="0" w:color="auto"/>
              <w:right w:val="single" w:sz="4" w:space="0" w:color="auto"/>
            </w:tcBorders>
          </w:tcPr>
          <w:p w14:paraId="67B7C33E" w14:textId="77777777" w:rsidR="00AC66D4" w:rsidRDefault="00AC66D4" w:rsidP="00C651BD">
            <w:pPr>
              <w:spacing w:before="0"/>
              <w:jc w:val="center"/>
              <w:rPr>
                <w:rFonts w:ascii="Arial" w:hAnsi="Arial" w:cs="Arial"/>
                <w:color w:val="000000"/>
                <w:sz w:val="18"/>
                <w:szCs w:val="18"/>
              </w:rPr>
            </w:pPr>
          </w:p>
        </w:tc>
        <w:tc>
          <w:tcPr>
            <w:tcW w:w="0" w:type="auto"/>
            <w:tcBorders>
              <w:top w:val="nil"/>
              <w:left w:val="single" w:sz="4" w:space="0" w:color="auto"/>
              <w:bottom w:val="single" w:sz="4" w:space="0" w:color="auto"/>
              <w:right w:val="nil"/>
            </w:tcBorders>
          </w:tcPr>
          <w:p w14:paraId="0FCA0362"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4" w:space="0" w:color="auto"/>
              <w:right w:val="nil"/>
            </w:tcBorders>
          </w:tcPr>
          <w:p w14:paraId="53F0829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4" w:space="0" w:color="auto"/>
              <w:right w:val="single" w:sz="6" w:space="0" w:color="auto"/>
            </w:tcBorders>
          </w:tcPr>
          <w:p w14:paraId="4CCFD432"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single" w:sz="6" w:space="0" w:color="auto"/>
              <w:bottom w:val="single" w:sz="4" w:space="0" w:color="auto"/>
              <w:right w:val="nil"/>
            </w:tcBorders>
          </w:tcPr>
          <w:p w14:paraId="5C0C521C" w14:textId="77777777" w:rsidR="00AC66D4" w:rsidRDefault="00AC66D4" w:rsidP="00C651BD">
            <w:pPr>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4" w:space="0" w:color="auto"/>
              <w:right w:val="single" w:sz="4" w:space="0" w:color="auto"/>
            </w:tcBorders>
          </w:tcPr>
          <w:p w14:paraId="5FB6F51B" w14:textId="77777777" w:rsidR="00AC66D4" w:rsidRDefault="00AC66D4" w:rsidP="00C651BD">
            <w:pPr>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C66D4" w14:paraId="2ED1B62D" w14:textId="77777777" w:rsidTr="00676C87">
        <w:trPr>
          <w:cantSplit/>
          <w:trHeight w:val="252"/>
          <w:jc w:val="center"/>
        </w:trPr>
        <w:tc>
          <w:tcPr>
            <w:tcW w:w="0" w:type="auto"/>
            <w:tcBorders>
              <w:top w:val="single" w:sz="4" w:space="0" w:color="auto"/>
              <w:left w:val="single" w:sz="4" w:space="0" w:color="auto"/>
              <w:bottom w:val="nil"/>
              <w:right w:val="single" w:sz="4" w:space="0" w:color="auto"/>
            </w:tcBorders>
          </w:tcPr>
          <w:p w14:paraId="3C76B5D5"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single" w:sz="4" w:space="0" w:color="auto"/>
              <w:left w:val="single" w:sz="4" w:space="0" w:color="auto"/>
              <w:bottom w:val="nil"/>
              <w:right w:val="nil"/>
            </w:tcBorders>
          </w:tcPr>
          <w:p w14:paraId="312A91F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-0.19%</w:t>
            </w:r>
          </w:p>
        </w:tc>
        <w:tc>
          <w:tcPr>
            <w:tcW w:w="0" w:type="auto"/>
            <w:tcBorders>
              <w:top w:val="single" w:sz="4" w:space="0" w:color="auto"/>
              <w:left w:val="nil"/>
              <w:bottom w:val="nil"/>
              <w:right w:val="nil"/>
            </w:tcBorders>
          </w:tcPr>
          <w:p w14:paraId="492F2FB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-0.06%</w:t>
            </w:r>
          </w:p>
        </w:tc>
        <w:tc>
          <w:tcPr>
            <w:tcW w:w="0" w:type="auto"/>
            <w:tcBorders>
              <w:top w:val="single" w:sz="4" w:space="0" w:color="auto"/>
              <w:left w:val="nil"/>
              <w:bottom w:val="nil"/>
              <w:right w:val="single" w:sz="6" w:space="0" w:color="auto"/>
            </w:tcBorders>
          </w:tcPr>
          <w:p w14:paraId="324637A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-0.21%</w:t>
            </w:r>
          </w:p>
        </w:tc>
        <w:tc>
          <w:tcPr>
            <w:tcW w:w="0" w:type="auto"/>
            <w:tcBorders>
              <w:top w:val="single" w:sz="4" w:space="0" w:color="auto"/>
              <w:left w:val="single" w:sz="6" w:space="0" w:color="auto"/>
              <w:bottom w:val="nil"/>
              <w:right w:val="nil"/>
            </w:tcBorders>
          </w:tcPr>
          <w:p w14:paraId="4AD2CA87"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105%</w:t>
            </w:r>
          </w:p>
        </w:tc>
        <w:tc>
          <w:tcPr>
            <w:tcW w:w="0" w:type="auto"/>
            <w:tcBorders>
              <w:top w:val="single" w:sz="4" w:space="0" w:color="auto"/>
              <w:left w:val="nil"/>
              <w:bottom w:val="nil"/>
              <w:right w:val="single" w:sz="4" w:space="0" w:color="auto"/>
            </w:tcBorders>
            <w:vAlign w:val="center"/>
          </w:tcPr>
          <w:p w14:paraId="13B07F5A" w14:textId="532EF241"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100%</w:t>
            </w:r>
          </w:p>
        </w:tc>
      </w:tr>
      <w:tr w:rsidR="00AC66D4" w14:paraId="4C804A30" w14:textId="77777777" w:rsidTr="00676C87">
        <w:trPr>
          <w:cantSplit/>
          <w:trHeight w:val="252"/>
          <w:jc w:val="center"/>
        </w:trPr>
        <w:tc>
          <w:tcPr>
            <w:tcW w:w="0" w:type="auto"/>
            <w:tcBorders>
              <w:top w:val="nil"/>
              <w:left w:val="single" w:sz="4" w:space="0" w:color="auto"/>
              <w:bottom w:val="nil"/>
              <w:right w:val="single" w:sz="4" w:space="0" w:color="auto"/>
            </w:tcBorders>
          </w:tcPr>
          <w:p w14:paraId="3E46AEF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single" w:sz="4" w:space="0" w:color="auto"/>
              <w:bottom w:val="nil"/>
              <w:right w:val="nil"/>
            </w:tcBorders>
          </w:tcPr>
          <w:p w14:paraId="38B42D87"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-0.23%</w:t>
            </w:r>
          </w:p>
        </w:tc>
        <w:tc>
          <w:tcPr>
            <w:tcW w:w="0" w:type="auto"/>
            <w:tcBorders>
              <w:top w:val="nil"/>
              <w:left w:val="nil"/>
              <w:bottom w:val="nil"/>
              <w:right w:val="nil"/>
            </w:tcBorders>
          </w:tcPr>
          <w:p w14:paraId="7343530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-0.12%</w:t>
            </w:r>
          </w:p>
        </w:tc>
        <w:tc>
          <w:tcPr>
            <w:tcW w:w="0" w:type="auto"/>
            <w:tcBorders>
              <w:top w:val="nil"/>
              <w:left w:val="nil"/>
              <w:bottom w:val="nil"/>
              <w:right w:val="single" w:sz="6" w:space="0" w:color="auto"/>
            </w:tcBorders>
          </w:tcPr>
          <w:p w14:paraId="78D63712"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-0.18%</w:t>
            </w:r>
          </w:p>
        </w:tc>
        <w:tc>
          <w:tcPr>
            <w:tcW w:w="0" w:type="auto"/>
            <w:tcBorders>
              <w:top w:val="nil"/>
              <w:left w:val="single" w:sz="6" w:space="0" w:color="auto"/>
              <w:bottom w:val="nil"/>
              <w:right w:val="nil"/>
            </w:tcBorders>
          </w:tcPr>
          <w:p w14:paraId="4D0B987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4" w:space="0" w:color="auto"/>
            </w:tcBorders>
            <w:vAlign w:val="center"/>
          </w:tcPr>
          <w:p w14:paraId="50E4C87F" w14:textId="53545009"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101%</w:t>
            </w:r>
          </w:p>
        </w:tc>
      </w:tr>
      <w:tr w:rsidR="00AC66D4" w14:paraId="15E92B53" w14:textId="77777777" w:rsidTr="00676C87">
        <w:trPr>
          <w:cantSplit/>
          <w:trHeight w:val="252"/>
          <w:jc w:val="center"/>
        </w:trPr>
        <w:tc>
          <w:tcPr>
            <w:tcW w:w="0" w:type="auto"/>
            <w:tcBorders>
              <w:top w:val="nil"/>
              <w:left w:val="single" w:sz="4" w:space="0" w:color="auto"/>
              <w:bottom w:val="nil"/>
              <w:right w:val="single" w:sz="4" w:space="0" w:color="auto"/>
            </w:tcBorders>
          </w:tcPr>
          <w:p w14:paraId="70AAEE9F"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single" w:sz="4" w:space="0" w:color="auto"/>
              <w:bottom w:val="nil"/>
              <w:right w:val="nil"/>
            </w:tcBorders>
          </w:tcPr>
          <w:p w14:paraId="68914C2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-0.26%</w:t>
            </w:r>
          </w:p>
        </w:tc>
        <w:tc>
          <w:tcPr>
            <w:tcW w:w="0" w:type="auto"/>
            <w:tcBorders>
              <w:top w:val="nil"/>
              <w:left w:val="nil"/>
              <w:bottom w:val="nil"/>
              <w:right w:val="nil"/>
            </w:tcBorders>
          </w:tcPr>
          <w:p w14:paraId="2922B6A7"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-0.24%</w:t>
            </w:r>
          </w:p>
        </w:tc>
        <w:tc>
          <w:tcPr>
            <w:tcW w:w="0" w:type="auto"/>
            <w:tcBorders>
              <w:top w:val="nil"/>
              <w:left w:val="nil"/>
              <w:bottom w:val="nil"/>
              <w:right w:val="single" w:sz="6" w:space="0" w:color="auto"/>
            </w:tcBorders>
          </w:tcPr>
          <w:p w14:paraId="33C5F9A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-0.21%</w:t>
            </w:r>
          </w:p>
        </w:tc>
        <w:tc>
          <w:tcPr>
            <w:tcW w:w="0" w:type="auto"/>
            <w:tcBorders>
              <w:top w:val="nil"/>
              <w:left w:val="single" w:sz="6" w:space="0" w:color="auto"/>
              <w:bottom w:val="nil"/>
              <w:right w:val="nil"/>
            </w:tcBorders>
          </w:tcPr>
          <w:p w14:paraId="4D06BB4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4" w:space="0" w:color="auto"/>
            </w:tcBorders>
            <w:vAlign w:val="center"/>
          </w:tcPr>
          <w:p w14:paraId="164C780E" w14:textId="69084415"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102%</w:t>
            </w:r>
          </w:p>
        </w:tc>
      </w:tr>
      <w:tr w:rsidR="00AC66D4" w14:paraId="3FFAE008" w14:textId="77777777" w:rsidTr="00676C87">
        <w:trPr>
          <w:cantSplit/>
          <w:trHeight w:val="252"/>
          <w:jc w:val="center"/>
        </w:trPr>
        <w:tc>
          <w:tcPr>
            <w:tcW w:w="0" w:type="auto"/>
            <w:tcBorders>
              <w:top w:val="nil"/>
              <w:left w:val="single" w:sz="4" w:space="0" w:color="auto"/>
              <w:bottom w:val="nil"/>
              <w:right w:val="single" w:sz="4" w:space="0" w:color="auto"/>
            </w:tcBorders>
          </w:tcPr>
          <w:p w14:paraId="2D2FDF41"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single" w:sz="4" w:space="0" w:color="auto"/>
              <w:bottom w:val="nil"/>
              <w:right w:val="nil"/>
            </w:tcBorders>
          </w:tcPr>
          <w:p w14:paraId="20947AC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-0.21%</w:t>
            </w:r>
          </w:p>
        </w:tc>
        <w:tc>
          <w:tcPr>
            <w:tcW w:w="0" w:type="auto"/>
            <w:tcBorders>
              <w:top w:val="nil"/>
              <w:left w:val="nil"/>
              <w:bottom w:val="nil"/>
              <w:right w:val="nil"/>
            </w:tcBorders>
          </w:tcPr>
          <w:p w14:paraId="7B363C84"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-0.28%</w:t>
            </w:r>
          </w:p>
        </w:tc>
        <w:tc>
          <w:tcPr>
            <w:tcW w:w="0" w:type="auto"/>
            <w:tcBorders>
              <w:top w:val="nil"/>
              <w:left w:val="nil"/>
              <w:bottom w:val="nil"/>
              <w:right w:val="single" w:sz="6" w:space="0" w:color="auto"/>
            </w:tcBorders>
          </w:tcPr>
          <w:p w14:paraId="6ABC7E3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-0.34%</w:t>
            </w:r>
          </w:p>
        </w:tc>
        <w:tc>
          <w:tcPr>
            <w:tcW w:w="0" w:type="auto"/>
            <w:tcBorders>
              <w:top w:val="nil"/>
              <w:left w:val="single" w:sz="6" w:space="0" w:color="auto"/>
              <w:bottom w:val="nil"/>
              <w:right w:val="nil"/>
            </w:tcBorders>
          </w:tcPr>
          <w:p w14:paraId="5C425A3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single" w:sz="4" w:space="0" w:color="auto"/>
            </w:tcBorders>
            <w:vAlign w:val="center"/>
          </w:tcPr>
          <w:p w14:paraId="788CF60E" w14:textId="1DF28ED6"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102%</w:t>
            </w:r>
          </w:p>
        </w:tc>
      </w:tr>
      <w:tr w:rsidR="00AC66D4" w14:paraId="506C49A0" w14:textId="77777777" w:rsidTr="00676C87">
        <w:trPr>
          <w:cantSplit/>
          <w:trHeight w:val="252"/>
          <w:jc w:val="center"/>
        </w:trPr>
        <w:tc>
          <w:tcPr>
            <w:tcW w:w="0" w:type="auto"/>
            <w:tcBorders>
              <w:top w:val="nil"/>
              <w:left w:val="single" w:sz="4" w:space="0" w:color="auto"/>
              <w:bottom w:val="single" w:sz="4" w:space="0" w:color="auto"/>
              <w:right w:val="single" w:sz="4" w:space="0" w:color="auto"/>
            </w:tcBorders>
          </w:tcPr>
          <w:p w14:paraId="1671736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single" w:sz="4" w:space="0" w:color="auto"/>
              <w:bottom w:val="single" w:sz="4" w:space="0" w:color="auto"/>
              <w:right w:val="nil"/>
            </w:tcBorders>
          </w:tcPr>
          <w:p w14:paraId="1965818D"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-0.14%</w:t>
            </w:r>
          </w:p>
        </w:tc>
        <w:tc>
          <w:tcPr>
            <w:tcW w:w="0" w:type="auto"/>
            <w:tcBorders>
              <w:top w:val="nil"/>
              <w:left w:val="nil"/>
              <w:bottom w:val="single" w:sz="4" w:space="0" w:color="auto"/>
              <w:right w:val="nil"/>
            </w:tcBorders>
          </w:tcPr>
          <w:p w14:paraId="6627C21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-0.31%</w:t>
            </w:r>
          </w:p>
        </w:tc>
        <w:tc>
          <w:tcPr>
            <w:tcW w:w="0" w:type="auto"/>
            <w:tcBorders>
              <w:top w:val="nil"/>
              <w:left w:val="nil"/>
              <w:bottom w:val="single" w:sz="4" w:space="0" w:color="auto"/>
              <w:right w:val="single" w:sz="6" w:space="0" w:color="auto"/>
            </w:tcBorders>
          </w:tcPr>
          <w:p w14:paraId="1E4E7561"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-0.26%</w:t>
            </w:r>
          </w:p>
        </w:tc>
        <w:tc>
          <w:tcPr>
            <w:tcW w:w="0" w:type="auto"/>
            <w:tcBorders>
              <w:top w:val="nil"/>
              <w:left w:val="single" w:sz="6" w:space="0" w:color="auto"/>
              <w:bottom w:val="single" w:sz="4" w:space="0" w:color="auto"/>
              <w:right w:val="nil"/>
            </w:tcBorders>
          </w:tcPr>
          <w:p w14:paraId="42F9CF79"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single" w:sz="4" w:space="0" w:color="auto"/>
              <w:right w:val="single" w:sz="4" w:space="0" w:color="auto"/>
            </w:tcBorders>
            <w:vAlign w:val="center"/>
          </w:tcPr>
          <w:p w14:paraId="04992882" w14:textId="2A9BA576"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98%</w:t>
            </w:r>
          </w:p>
        </w:tc>
      </w:tr>
      <w:tr w:rsidR="00AC66D4" w14:paraId="717E9713" w14:textId="77777777" w:rsidTr="00676C87">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655168D9" w14:textId="77777777" w:rsidR="00AC66D4" w:rsidRPr="00C45228" w:rsidRDefault="00AC66D4" w:rsidP="00C651BD">
            <w:pPr>
              <w:spacing w:before="0"/>
              <w:jc w:val="center"/>
              <w:rPr>
                <w:rFonts w:ascii="Arial" w:hAnsi="Arial" w:cs="Arial"/>
                <w:b/>
                <w:bCs/>
                <w:color w:val="000000"/>
                <w:sz w:val="18"/>
                <w:szCs w:val="18"/>
              </w:rPr>
            </w:pPr>
            <w:r w:rsidRPr="00C45228">
              <w:rPr>
                <w:rFonts w:ascii="Arial" w:hAnsi="Arial" w:cs="Arial"/>
                <w:b/>
                <w:bCs/>
                <w:color w:val="000000"/>
                <w:sz w:val="18"/>
                <w:szCs w:val="18"/>
              </w:rPr>
              <w:t xml:space="preserve">Overall </w:t>
            </w:r>
          </w:p>
        </w:tc>
        <w:tc>
          <w:tcPr>
            <w:tcW w:w="0" w:type="auto"/>
            <w:tcBorders>
              <w:top w:val="single" w:sz="4" w:space="0" w:color="auto"/>
              <w:left w:val="single" w:sz="4" w:space="0" w:color="auto"/>
              <w:bottom w:val="single" w:sz="4" w:space="0" w:color="auto"/>
              <w:right w:val="nil"/>
            </w:tcBorders>
          </w:tcPr>
          <w:p w14:paraId="7F3031FB"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-0.21%</w:t>
            </w:r>
          </w:p>
        </w:tc>
        <w:tc>
          <w:tcPr>
            <w:tcW w:w="0" w:type="auto"/>
            <w:tcBorders>
              <w:top w:val="single" w:sz="4" w:space="0" w:color="auto"/>
              <w:left w:val="nil"/>
              <w:bottom w:val="single" w:sz="4" w:space="0" w:color="auto"/>
              <w:right w:val="nil"/>
            </w:tcBorders>
          </w:tcPr>
          <w:p w14:paraId="76FA72A0"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-0.21%</w:t>
            </w:r>
          </w:p>
        </w:tc>
        <w:tc>
          <w:tcPr>
            <w:tcW w:w="0" w:type="auto"/>
            <w:tcBorders>
              <w:top w:val="single" w:sz="4" w:space="0" w:color="auto"/>
              <w:left w:val="nil"/>
              <w:bottom w:val="single" w:sz="4" w:space="0" w:color="auto"/>
              <w:right w:val="single" w:sz="6" w:space="0" w:color="auto"/>
            </w:tcBorders>
          </w:tcPr>
          <w:p w14:paraId="010C5B7D"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-0.24%</w:t>
            </w:r>
          </w:p>
        </w:tc>
        <w:tc>
          <w:tcPr>
            <w:tcW w:w="0" w:type="auto"/>
            <w:tcBorders>
              <w:top w:val="single" w:sz="4" w:space="0" w:color="auto"/>
              <w:left w:val="single" w:sz="6" w:space="0" w:color="auto"/>
              <w:bottom w:val="single" w:sz="4" w:space="0" w:color="auto"/>
              <w:right w:val="nil"/>
            </w:tcBorders>
          </w:tcPr>
          <w:p w14:paraId="521E8B86"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105%</w:t>
            </w:r>
          </w:p>
        </w:tc>
        <w:tc>
          <w:tcPr>
            <w:tcW w:w="0" w:type="auto"/>
            <w:tcBorders>
              <w:top w:val="single" w:sz="4" w:space="0" w:color="auto"/>
              <w:left w:val="nil"/>
              <w:bottom w:val="single" w:sz="4" w:space="0" w:color="auto"/>
              <w:right w:val="single" w:sz="4" w:space="0" w:color="auto"/>
            </w:tcBorders>
            <w:vAlign w:val="center"/>
          </w:tcPr>
          <w:p w14:paraId="78DB6799" w14:textId="7432F4E8"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101%</w:t>
            </w:r>
          </w:p>
        </w:tc>
      </w:tr>
      <w:tr w:rsidR="00AC66D4" w14:paraId="1262192A" w14:textId="77777777" w:rsidTr="00676C87">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2076AA24"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4" w:space="0" w:color="auto"/>
              <w:left w:val="single" w:sz="4" w:space="0" w:color="auto"/>
              <w:bottom w:val="single" w:sz="4" w:space="0" w:color="auto"/>
              <w:right w:val="nil"/>
            </w:tcBorders>
          </w:tcPr>
          <w:p w14:paraId="0369F2D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0.01%</w:t>
            </w:r>
          </w:p>
        </w:tc>
        <w:tc>
          <w:tcPr>
            <w:tcW w:w="0" w:type="auto"/>
            <w:tcBorders>
              <w:top w:val="single" w:sz="4" w:space="0" w:color="auto"/>
              <w:left w:val="nil"/>
              <w:bottom w:val="single" w:sz="4" w:space="0" w:color="auto"/>
              <w:right w:val="nil"/>
            </w:tcBorders>
          </w:tcPr>
          <w:p w14:paraId="1295A15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-0.09%</w:t>
            </w:r>
          </w:p>
        </w:tc>
        <w:tc>
          <w:tcPr>
            <w:tcW w:w="0" w:type="auto"/>
            <w:tcBorders>
              <w:top w:val="single" w:sz="4" w:space="0" w:color="auto"/>
              <w:left w:val="nil"/>
              <w:bottom w:val="single" w:sz="4" w:space="0" w:color="auto"/>
              <w:right w:val="single" w:sz="6" w:space="0" w:color="auto"/>
            </w:tcBorders>
          </w:tcPr>
          <w:p w14:paraId="115C00F2"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-0.20%</w:t>
            </w:r>
          </w:p>
        </w:tc>
        <w:tc>
          <w:tcPr>
            <w:tcW w:w="0" w:type="auto"/>
            <w:tcBorders>
              <w:top w:val="single" w:sz="4" w:space="0" w:color="auto"/>
              <w:left w:val="nil"/>
              <w:bottom w:val="single" w:sz="4" w:space="0" w:color="auto"/>
              <w:right w:val="nil"/>
            </w:tcBorders>
          </w:tcPr>
          <w:p w14:paraId="119CF21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105%</w:t>
            </w:r>
          </w:p>
        </w:tc>
        <w:tc>
          <w:tcPr>
            <w:tcW w:w="0" w:type="auto"/>
            <w:tcBorders>
              <w:top w:val="single" w:sz="4" w:space="0" w:color="auto"/>
              <w:left w:val="nil"/>
              <w:bottom w:val="single" w:sz="4" w:space="0" w:color="auto"/>
              <w:right w:val="single" w:sz="4" w:space="0" w:color="auto"/>
            </w:tcBorders>
            <w:vAlign w:val="center"/>
          </w:tcPr>
          <w:p w14:paraId="4CFF722E" w14:textId="78D3ED7F"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106%</w:t>
            </w:r>
          </w:p>
        </w:tc>
      </w:tr>
    </w:tbl>
    <w:p w14:paraId="1145067E" w14:textId="77777777" w:rsidR="00676C87" w:rsidRDefault="00676C87" w:rsidP="007F5D5A">
      <w:pPr>
        <w:rPr>
          <w:lang w:val="en-CA"/>
        </w:rPr>
      </w:pPr>
    </w:p>
    <w:tbl>
      <w:tblPr>
        <w:tblW w:w="5442" w:type="dxa"/>
        <w:jc w:val="center"/>
        <w:tblLook w:val="0000" w:firstRow="0" w:lastRow="0" w:firstColumn="0" w:lastColumn="0" w:noHBand="0" w:noVBand="0"/>
      </w:tblPr>
      <w:tblGrid>
        <w:gridCol w:w="1095"/>
        <w:gridCol w:w="921"/>
        <w:gridCol w:w="921"/>
        <w:gridCol w:w="921"/>
        <w:gridCol w:w="792"/>
        <w:gridCol w:w="792"/>
      </w:tblGrid>
      <w:tr w:rsidR="00EC506B" w14:paraId="4D8D99FF" w14:textId="77777777" w:rsidTr="00676C87">
        <w:trPr>
          <w:cantSplit/>
          <w:trHeight w:val="252"/>
          <w:jc w:val="center"/>
        </w:trPr>
        <w:tc>
          <w:tcPr>
            <w:tcW w:w="0" w:type="auto"/>
            <w:tcBorders>
              <w:top w:val="nil"/>
              <w:left w:val="nil"/>
              <w:bottom w:val="nil"/>
              <w:right w:val="single" w:sz="4" w:space="0" w:color="auto"/>
            </w:tcBorders>
          </w:tcPr>
          <w:p w14:paraId="1F5F72D7" w14:textId="77777777" w:rsidR="00EC506B" w:rsidRDefault="00EC506B" w:rsidP="00C651BD">
            <w:pPr>
              <w:keepNext/>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single" w:sz="4" w:space="0" w:color="auto"/>
              <w:right w:val="single" w:sz="4" w:space="0" w:color="auto"/>
            </w:tcBorders>
          </w:tcPr>
          <w:p w14:paraId="2BC55D00" w14:textId="77777777" w:rsidR="00EC506B" w:rsidRDefault="00EC506B" w:rsidP="00C651BD">
            <w:pPr>
              <w:keepNext/>
              <w:spacing w:before="0"/>
              <w:jc w:val="center"/>
              <w:rPr>
                <w:rFonts w:ascii="Arial" w:hAnsi="Arial" w:cs="Arial"/>
                <w:b/>
                <w:bCs/>
                <w:color w:val="000000"/>
                <w:sz w:val="18"/>
                <w:szCs w:val="18"/>
              </w:rPr>
            </w:pPr>
            <w:r>
              <w:rPr>
                <w:rFonts w:ascii="Arial" w:hAnsi="Arial" w:cs="Arial"/>
                <w:b/>
                <w:bCs/>
                <w:color w:val="000000"/>
                <w:sz w:val="18"/>
                <w:szCs w:val="18"/>
              </w:rPr>
              <w:t>Random Access Main 10</w:t>
            </w:r>
          </w:p>
        </w:tc>
      </w:tr>
      <w:tr w:rsidR="00EC506B" w14:paraId="473169DF" w14:textId="77777777" w:rsidTr="00676C87">
        <w:trPr>
          <w:cantSplit/>
          <w:trHeight w:val="252"/>
          <w:jc w:val="center"/>
        </w:trPr>
        <w:tc>
          <w:tcPr>
            <w:tcW w:w="0" w:type="auto"/>
            <w:tcBorders>
              <w:top w:val="nil"/>
              <w:left w:val="nil"/>
              <w:bottom w:val="nil"/>
              <w:right w:val="single" w:sz="4" w:space="0" w:color="auto"/>
            </w:tcBorders>
          </w:tcPr>
          <w:p w14:paraId="4C59B30A" w14:textId="77777777" w:rsidR="00EC506B" w:rsidRDefault="00EC506B" w:rsidP="00C651BD">
            <w:pPr>
              <w:keepNext/>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nil"/>
              <w:right w:val="single" w:sz="4" w:space="0" w:color="auto"/>
            </w:tcBorders>
          </w:tcPr>
          <w:p w14:paraId="28365396" w14:textId="77777777" w:rsidR="00EC506B" w:rsidRDefault="00EC506B" w:rsidP="00C651BD">
            <w:pPr>
              <w:keepNext/>
              <w:spacing w:before="0"/>
              <w:jc w:val="center"/>
              <w:rPr>
                <w:rFonts w:ascii="Arial" w:hAnsi="Arial" w:cs="Arial"/>
                <w:b/>
                <w:bCs/>
                <w:color w:val="000000"/>
                <w:sz w:val="18"/>
                <w:szCs w:val="18"/>
              </w:rPr>
            </w:pPr>
            <w:r>
              <w:rPr>
                <w:rFonts w:ascii="Arial" w:hAnsi="Arial" w:cs="Arial"/>
                <w:b/>
                <w:bCs/>
                <w:color w:val="000000"/>
                <w:sz w:val="18"/>
                <w:szCs w:val="18"/>
              </w:rPr>
              <w:t>Over BMS</w:t>
            </w:r>
          </w:p>
        </w:tc>
      </w:tr>
      <w:tr w:rsidR="00EC506B" w14:paraId="6C4A234B" w14:textId="77777777" w:rsidTr="00676C87">
        <w:trPr>
          <w:cantSplit/>
          <w:trHeight w:val="252"/>
          <w:jc w:val="center"/>
        </w:trPr>
        <w:tc>
          <w:tcPr>
            <w:tcW w:w="0" w:type="auto"/>
            <w:tcBorders>
              <w:top w:val="nil"/>
              <w:left w:val="nil"/>
              <w:bottom w:val="single" w:sz="4" w:space="0" w:color="auto"/>
              <w:right w:val="single" w:sz="4" w:space="0" w:color="auto"/>
            </w:tcBorders>
          </w:tcPr>
          <w:p w14:paraId="4DB77BAF" w14:textId="77777777" w:rsidR="00EC506B" w:rsidRDefault="00EC506B" w:rsidP="00C651BD">
            <w:pPr>
              <w:keepNext/>
              <w:spacing w:before="0"/>
              <w:jc w:val="center"/>
              <w:rPr>
                <w:rFonts w:ascii="Arial" w:hAnsi="Arial" w:cs="Arial"/>
                <w:color w:val="000000"/>
                <w:sz w:val="18"/>
                <w:szCs w:val="18"/>
              </w:rPr>
            </w:pPr>
          </w:p>
        </w:tc>
        <w:tc>
          <w:tcPr>
            <w:tcW w:w="0" w:type="auto"/>
            <w:tcBorders>
              <w:top w:val="nil"/>
              <w:left w:val="single" w:sz="4" w:space="0" w:color="auto"/>
              <w:bottom w:val="single" w:sz="4" w:space="0" w:color="auto"/>
              <w:right w:val="nil"/>
            </w:tcBorders>
          </w:tcPr>
          <w:p w14:paraId="1310C317"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4" w:space="0" w:color="auto"/>
              <w:right w:val="nil"/>
            </w:tcBorders>
          </w:tcPr>
          <w:p w14:paraId="05190D05"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4" w:space="0" w:color="auto"/>
              <w:right w:val="single" w:sz="6" w:space="0" w:color="auto"/>
            </w:tcBorders>
          </w:tcPr>
          <w:p w14:paraId="2D152D1E"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single" w:sz="6" w:space="0" w:color="auto"/>
              <w:bottom w:val="single" w:sz="4" w:space="0" w:color="auto"/>
              <w:right w:val="nil"/>
            </w:tcBorders>
          </w:tcPr>
          <w:p w14:paraId="2070A97F" w14:textId="77777777" w:rsidR="00EC506B" w:rsidRDefault="00EC506B" w:rsidP="00C651BD">
            <w:pPr>
              <w:keepNext/>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4" w:space="0" w:color="auto"/>
              <w:right w:val="single" w:sz="4" w:space="0" w:color="auto"/>
            </w:tcBorders>
          </w:tcPr>
          <w:p w14:paraId="1D233F8F" w14:textId="77777777" w:rsidR="00EC506B" w:rsidRDefault="00EC506B" w:rsidP="00C651BD">
            <w:pPr>
              <w:keepNext/>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C506B" w14:paraId="2387D6DA" w14:textId="77777777" w:rsidTr="00676C87">
        <w:trPr>
          <w:cantSplit/>
          <w:trHeight w:val="252"/>
          <w:jc w:val="center"/>
        </w:trPr>
        <w:tc>
          <w:tcPr>
            <w:tcW w:w="0" w:type="auto"/>
            <w:tcBorders>
              <w:top w:val="single" w:sz="4" w:space="0" w:color="auto"/>
              <w:left w:val="single" w:sz="4" w:space="0" w:color="auto"/>
              <w:bottom w:val="nil"/>
              <w:right w:val="single" w:sz="4" w:space="0" w:color="auto"/>
            </w:tcBorders>
          </w:tcPr>
          <w:p w14:paraId="7338E5FC"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single" w:sz="4" w:space="0" w:color="auto"/>
              <w:left w:val="single" w:sz="4" w:space="0" w:color="auto"/>
              <w:bottom w:val="nil"/>
              <w:right w:val="nil"/>
            </w:tcBorders>
          </w:tcPr>
          <w:p w14:paraId="68DBEA8F"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-0.11%</w:t>
            </w:r>
          </w:p>
        </w:tc>
        <w:tc>
          <w:tcPr>
            <w:tcW w:w="0" w:type="auto"/>
            <w:tcBorders>
              <w:top w:val="single" w:sz="4" w:space="0" w:color="auto"/>
              <w:left w:val="nil"/>
              <w:bottom w:val="nil"/>
              <w:right w:val="nil"/>
            </w:tcBorders>
          </w:tcPr>
          <w:p w14:paraId="57C24D15"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-0.11%</w:t>
            </w:r>
          </w:p>
        </w:tc>
        <w:tc>
          <w:tcPr>
            <w:tcW w:w="0" w:type="auto"/>
            <w:tcBorders>
              <w:top w:val="single" w:sz="4" w:space="0" w:color="auto"/>
              <w:left w:val="nil"/>
              <w:bottom w:val="nil"/>
              <w:right w:val="single" w:sz="6" w:space="0" w:color="auto"/>
            </w:tcBorders>
          </w:tcPr>
          <w:p w14:paraId="5414165D"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-0.20%</w:t>
            </w:r>
          </w:p>
        </w:tc>
        <w:tc>
          <w:tcPr>
            <w:tcW w:w="0" w:type="auto"/>
            <w:tcBorders>
              <w:top w:val="single" w:sz="4" w:space="0" w:color="auto"/>
              <w:left w:val="single" w:sz="6" w:space="0" w:color="auto"/>
              <w:bottom w:val="nil"/>
              <w:right w:val="nil"/>
            </w:tcBorders>
          </w:tcPr>
          <w:p w14:paraId="21AAD1AB"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single" w:sz="4" w:space="0" w:color="auto"/>
              <w:left w:val="nil"/>
              <w:bottom w:val="nil"/>
              <w:right w:val="single" w:sz="4" w:space="0" w:color="auto"/>
            </w:tcBorders>
            <w:vAlign w:val="center"/>
          </w:tcPr>
          <w:p w14:paraId="313A4578"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101%</w:t>
            </w:r>
          </w:p>
        </w:tc>
      </w:tr>
      <w:tr w:rsidR="00EC506B" w14:paraId="35F5D582" w14:textId="77777777" w:rsidTr="00676C87">
        <w:trPr>
          <w:cantSplit/>
          <w:trHeight w:val="252"/>
          <w:jc w:val="center"/>
        </w:trPr>
        <w:tc>
          <w:tcPr>
            <w:tcW w:w="0" w:type="auto"/>
            <w:tcBorders>
              <w:top w:val="nil"/>
              <w:left w:val="single" w:sz="4" w:space="0" w:color="auto"/>
              <w:bottom w:val="nil"/>
              <w:right w:val="single" w:sz="4" w:space="0" w:color="auto"/>
            </w:tcBorders>
          </w:tcPr>
          <w:p w14:paraId="2D4A1CE6"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single" w:sz="4" w:space="0" w:color="auto"/>
              <w:bottom w:val="nil"/>
              <w:right w:val="nil"/>
            </w:tcBorders>
          </w:tcPr>
          <w:p w14:paraId="0F4363C6"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tcPr>
          <w:p w14:paraId="27574998"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single" w:sz="6" w:space="0" w:color="auto"/>
            </w:tcBorders>
          </w:tcPr>
          <w:p w14:paraId="5AAF1B91"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-0.17%</w:t>
            </w:r>
          </w:p>
        </w:tc>
        <w:tc>
          <w:tcPr>
            <w:tcW w:w="0" w:type="auto"/>
            <w:tcBorders>
              <w:top w:val="nil"/>
              <w:left w:val="single" w:sz="6" w:space="0" w:color="auto"/>
              <w:bottom w:val="nil"/>
              <w:right w:val="nil"/>
            </w:tcBorders>
          </w:tcPr>
          <w:p w14:paraId="0AC1713B"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4" w:space="0" w:color="auto"/>
            </w:tcBorders>
            <w:vAlign w:val="center"/>
          </w:tcPr>
          <w:p w14:paraId="3A2198F6"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101%</w:t>
            </w:r>
          </w:p>
        </w:tc>
      </w:tr>
      <w:tr w:rsidR="00EC506B" w14:paraId="316D7748" w14:textId="77777777" w:rsidTr="00676C87">
        <w:trPr>
          <w:cantSplit/>
          <w:trHeight w:val="252"/>
          <w:jc w:val="center"/>
        </w:trPr>
        <w:tc>
          <w:tcPr>
            <w:tcW w:w="0" w:type="auto"/>
            <w:tcBorders>
              <w:top w:val="nil"/>
              <w:left w:val="single" w:sz="4" w:space="0" w:color="auto"/>
              <w:bottom w:val="nil"/>
              <w:right w:val="single" w:sz="4" w:space="0" w:color="auto"/>
            </w:tcBorders>
          </w:tcPr>
          <w:p w14:paraId="330CA249"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single" w:sz="4" w:space="0" w:color="auto"/>
              <w:bottom w:val="nil"/>
              <w:right w:val="nil"/>
            </w:tcBorders>
          </w:tcPr>
          <w:p w14:paraId="06BA9DFE"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-0.15%</w:t>
            </w:r>
          </w:p>
        </w:tc>
        <w:tc>
          <w:tcPr>
            <w:tcW w:w="0" w:type="auto"/>
            <w:tcBorders>
              <w:top w:val="nil"/>
              <w:left w:val="nil"/>
              <w:bottom w:val="nil"/>
              <w:right w:val="nil"/>
            </w:tcBorders>
          </w:tcPr>
          <w:p w14:paraId="404BDA16"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-0.23%</w:t>
            </w:r>
          </w:p>
        </w:tc>
        <w:tc>
          <w:tcPr>
            <w:tcW w:w="0" w:type="auto"/>
            <w:tcBorders>
              <w:top w:val="nil"/>
              <w:left w:val="nil"/>
              <w:bottom w:val="nil"/>
              <w:right w:val="single" w:sz="6" w:space="0" w:color="auto"/>
            </w:tcBorders>
          </w:tcPr>
          <w:p w14:paraId="38FA5C67"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-0.21%</w:t>
            </w:r>
          </w:p>
        </w:tc>
        <w:tc>
          <w:tcPr>
            <w:tcW w:w="0" w:type="auto"/>
            <w:tcBorders>
              <w:top w:val="nil"/>
              <w:left w:val="single" w:sz="6" w:space="0" w:color="auto"/>
              <w:bottom w:val="nil"/>
              <w:right w:val="nil"/>
            </w:tcBorders>
          </w:tcPr>
          <w:p w14:paraId="77B7B029"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4" w:space="0" w:color="auto"/>
            </w:tcBorders>
            <w:vAlign w:val="center"/>
          </w:tcPr>
          <w:p w14:paraId="5CEDFF71"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99%</w:t>
            </w:r>
          </w:p>
        </w:tc>
      </w:tr>
      <w:tr w:rsidR="00EC506B" w14:paraId="33840F6C" w14:textId="77777777" w:rsidTr="00676C87">
        <w:trPr>
          <w:cantSplit/>
          <w:trHeight w:val="252"/>
          <w:jc w:val="center"/>
        </w:trPr>
        <w:tc>
          <w:tcPr>
            <w:tcW w:w="0" w:type="auto"/>
            <w:tcBorders>
              <w:top w:val="nil"/>
              <w:left w:val="single" w:sz="4" w:space="0" w:color="auto"/>
              <w:bottom w:val="single" w:sz="4" w:space="0" w:color="auto"/>
              <w:right w:val="single" w:sz="4" w:space="0" w:color="auto"/>
            </w:tcBorders>
          </w:tcPr>
          <w:p w14:paraId="4F85C7D8"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single" w:sz="4" w:space="0" w:color="auto"/>
              <w:bottom w:val="single" w:sz="4" w:space="0" w:color="auto"/>
              <w:right w:val="nil"/>
            </w:tcBorders>
          </w:tcPr>
          <w:p w14:paraId="5A507645"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single" w:sz="4" w:space="0" w:color="auto"/>
              <w:right w:val="nil"/>
            </w:tcBorders>
          </w:tcPr>
          <w:p w14:paraId="5BD615DF"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single" w:sz="4" w:space="0" w:color="auto"/>
              <w:right w:val="single" w:sz="6" w:space="0" w:color="auto"/>
            </w:tcBorders>
          </w:tcPr>
          <w:p w14:paraId="3F11FFED"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-0.66%</w:t>
            </w:r>
          </w:p>
        </w:tc>
        <w:tc>
          <w:tcPr>
            <w:tcW w:w="0" w:type="auto"/>
            <w:tcBorders>
              <w:top w:val="nil"/>
              <w:left w:val="single" w:sz="6" w:space="0" w:color="auto"/>
              <w:bottom w:val="single" w:sz="4" w:space="0" w:color="auto"/>
              <w:right w:val="nil"/>
            </w:tcBorders>
          </w:tcPr>
          <w:p w14:paraId="309400DD"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single" w:sz="4" w:space="0" w:color="auto"/>
              <w:right w:val="single" w:sz="4" w:space="0" w:color="auto"/>
            </w:tcBorders>
            <w:vAlign w:val="center"/>
          </w:tcPr>
          <w:p w14:paraId="38F1E8FD"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103%</w:t>
            </w:r>
          </w:p>
        </w:tc>
      </w:tr>
      <w:tr w:rsidR="00EC506B" w14:paraId="5EAA0C12" w14:textId="77777777" w:rsidTr="00676C87">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6C507015" w14:textId="77777777" w:rsidR="00EC506B" w:rsidRPr="00C45228" w:rsidRDefault="00EC506B" w:rsidP="00C651BD">
            <w:pPr>
              <w:keepNext/>
              <w:spacing w:before="0"/>
              <w:jc w:val="center"/>
              <w:rPr>
                <w:rFonts w:ascii="Arial" w:hAnsi="Arial" w:cs="Arial"/>
                <w:b/>
                <w:bCs/>
                <w:color w:val="000000"/>
                <w:sz w:val="18"/>
                <w:szCs w:val="18"/>
              </w:rPr>
            </w:pPr>
            <w:r w:rsidRPr="00C45228">
              <w:rPr>
                <w:rFonts w:ascii="Arial" w:hAnsi="Arial" w:cs="Arial"/>
                <w:b/>
                <w:bCs/>
                <w:color w:val="000000"/>
                <w:sz w:val="18"/>
                <w:szCs w:val="18"/>
              </w:rPr>
              <w:t>Overall</w:t>
            </w:r>
          </w:p>
        </w:tc>
        <w:tc>
          <w:tcPr>
            <w:tcW w:w="0" w:type="auto"/>
            <w:tcBorders>
              <w:top w:val="single" w:sz="4" w:space="0" w:color="auto"/>
              <w:left w:val="single" w:sz="4" w:space="0" w:color="auto"/>
              <w:bottom w:val="single" w:sz="4" w:space="0" w:color="auto"/>
              <w:right w:val="nil"/>
            </w:tcBorders>
          </w:tcPr>
          <w:p w14:paraId="64E8CB44"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-0.10%</w:t>
            </w:r>
          </w:p>
        </w:tc>
        <w:tc>
          <w:tcPr>
            <w:tcW w:w="0" w:type="auto"/>
            <w:tcBorders>
              <w:top w:val="single" w:sz="4" w:space="0" w:color="auto"/>
              <w:left w:val="nil"/>
              <w:bottom w:val="single" w:sz="4" w:space="0" w:color="auto"/>
              <w:right w:val="nil"/>
            </w:tcBorders>
          </w:tcPr>
          <w:p w14:paraId="51CAD06F"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-0.18%</w:t>
            </w:r>
          </w:p>
        </w:tc>
        <w:tc>
          <w:tcPr>
            <w:tcW w:w="0" w:type="auto"/>
            <w:tcBorders>
              <w:top w:val="single" w:sz="4" w:space="0" w:color="auto"/>
              <w:left w:val="nil"/>
              <w:bottom w:val="single" w:sz="4" w:space="0" w:color="auto"/>
              <w:right w:val="single" w:sz="6" w:space="0" w:color="auto"/>
            </w:tcBorders>
          </w:tcPr>
          <w:p w14:paraId="6CAB1F44"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-0.32%</w:t>
            </w:r>
          </w:p>
        </w:tc>
        <w:tc>
          <w:tcPr>
            <w:tcW w:w="0" w:type="auto"/>
            <w:tcBorders>
              <w:top w:val="single" w:sz="4" w:space="0" w:color="auto"/>
              <w:left w:val="single" w:sz="6" w:space="0" w:color="auto"/>
              <w:bottom w:val="single" w:sz="4" w:space="0" w:color="auto"/>
              <w:right w:val="nil"/>
            </w:tcBorders>
          </w:tcPr>
          <w:p w14:paraId="7BDB77F3"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102%</w:t>
            </w:r>
          </w:p>
        </w:tc>
        <w:tc>
          <w:tcPr>
            <w:tcW w:w="0" w:type="auto"/>
            <w:tcBorders>
              <w:top w:val="single" w:sz="4" w:space="0" w:color="auto"/>
              <w:left w:val="nil"/>
              <w:bottom w:val="single" w:sz="4" w:space="0" w:color="auto"/>
              <w:right w:val="single" w:sz="4" w:space="0" w:color="auto"/>
            </w:tcBorders>
            <w:vAlign w:val="center"/>
          </w:tcPr>
          <w:p w14:paraId="2D95960C"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101%</w:t>
            </w:r>
          </w:p>
        </w:tc>
      </w:tr>
      <w:tr w:rsidR="00EC506B" w14:paraId="79D9616C" w14:textId="77777777" w:rsidTr="00676C87">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3C9DF3D8"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4" w:space="0" w:color="auto"/>
              <w:left w:val="single" w:sz="4" w:space="0" w:color="auto"/>
              <w:bottom w:val="single" w:sz="4" w:space="0" w:color="auto"/>
              <w:right w:val="nil"/>
            </w:tcBorders>
          </w:tcPr>
          <w:p w14:paraId="12A06F20"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-0.03%</w:t>
            </w:r>
          </w:p>
        </w:tc>
        <w:tc>
          <w:tcPr>
            <w:tcW w:w="0" w:type="auto"/>
            <w:tcBorders>
              <w:top w:val="single" w:sz="4" w:space="0" w:color="auto"/>
              <w:left w:val="nil"/>
              <w:bottom w:val="single" w:sz="4" w:space="0" w:color="auto"/>
              <w:right w:val="nil"/>
            </w:tcBorders>
          </w:tcPr>
          <w:p w14:paraId="2FD3E74F"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-0.20%</w:t>
            </w:r>
          </w:p>
        </w:tc>
        <w:tc>
          <w:tcPr>
            <w:tcW w:w="0" w:type="auto"/>
            <w:tcBorders>
              <w:top w:val="single" w:sz="4" w:space="0" w:color="auto"/>
              <w:left w:val="nil"/>
              <w:bottom w:val="single" w:sz="4" w:space="0" w:color="auto"/>
              <w:right w:val="single" w:sz="6" w:space="0" w:color="auto"/>
            </w:tcBorders>
          </w:tcPr>
          <w:p w14:paraId="6F5D7C84"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-0.14%</w:t>
            </w:r>
          </w:p>
        </w:tc>
        <w:tc>
          <w:tcPr>
            <w:tcW w:w="0" w:type="auto"/>
            <w:tcBorders>
              <w:top w:val="single" w:sz="4" w:space="0" w:color="auto"/>
              <w:left w:val="nil"/>
              <w:bottom w:val="single" w:sz="4" w:space="0" w:color="auto"/>
              <w:right w:val="nil"/>
            </w:tcBorders>
          </w:tcPr>
          <w:p w14:paraId="707EC458"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101%</w:t>
            </w:r>
          </w:p>
        </w:tc>
        <w:tc>
          <w:tcPr>
            <w:tcW w:w="0" w:type="auto"/>
            <w:tcBorders>
              <w:top w:val="single" w:sz="4" w:space="0" w:color="auto"/>
              <w:left w:val="nil"/>
              <w:bottom w:val="single" w:sz="4" w:space="0" w:color="auto"/>
              <w:right w:val="single" w:sz="4" w:space="0" w:color="auto"/>
            </w:tcBorders>
            <w:vAlign w:val="center"/>
          </w:tcPr>
          <w:p w14:paraId="4A3F4F7E"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97%</w:t>
            </w:r>
          </w:p>
        </w:tc>
      </w:tr>
    </w:tbl>
    <w:p w14:paraId="713810DE" w14:textId="68C606EC" w:rsidR="003A5342" w:rsidRDefault="003A5342" w:rsidP="00EC506B">
      <w:pPr>
        <w:pStyle w:val="Heading2"/>
        <w:rPr>
          <w:lang w:val="en-CA"/>
        </w:rPr>
      </w:pPr>
      <w:r w:rsidRPr="003A5342">
        <w:rPr>
          <w:lang w:val="en-CA"/>
        </w:rPr>
        <w:t>Multiple reference lines + boundary filtering, test 5.2.2</w:t>
      </w:r>
    </w:p>
    <w:p w14:paraId="40D68E57" w14:textId="77777777" w:rsidR="00A12CC0" w:rsidRDefault="00A12CC0" w:rsidP="00A12CC0">
      <w:pPr>
        <w:pStyle w:val="Heading3"/>
      </w:pPr>
      <w:r>
        <w:t>VTM</w:t>
      </w:r>
    </w:p>
    <w:tbl>
      <w:tblPr>
        <w:tblW w:w="5442" w:type="dxa"/>
        <w:jc w:val="center"/>
        <w:tblLook w:val="0000" w:firstRow="0" w:lastRow="0" w:firstColumn="0" w:lastColumn="0" w:noHBand="0" w:noVBand="0"/>
      </w:tblPr>
      <w:tblGrid>
        <w:gridCol w:w="1095"/>
        <w:gridCol w:w="921"/>
        <w:gridCol w:w="921"/>
        <w:gridCol w:w="921"/>
        <w:gridCol w:w="792"/>
        <w:gridCol w:w="792"/>
      </w:tblGrid>
      <w:tr w:rsidR="00392452" w14:paraId="5BD98501" w14:textId="77777777" w:rsidTr="00392452">
        <w:trPr>
          <w:trHeight w:val="252"/>
          <w:jc w:val="center"/>
        </w:trPr>
        <w:tc>
          <w:tcPr>
            <w:tcW w:w="0" w:type="auto"/>
            <w:tcBorders>
              <w:top w:val="nil"/>
              <w:left w:val="nil"/>
              <w:bottom w:val="nil"/>
              <w:right w:val="single" w:sz="4" w:space="0" w:color="auto"/>
            </w:tcBorders>
          </w:tcPr>
          <w:p w14:paraId="021F6FA2" w14:textId="77777777" w:rsidR="00392452" w:rsidRDefault="00392452" w:rsidP="00C651B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single" w:sz="4" w:space="0" w:color="auto"/>
              <w:right w:val="single" w:sz="4" w:space="0" w:color="auto"/>
            </w:tcBorders>
          </w:tcPr>
          <w:p w14:paraId="3C4739C1" w14:textId="3796074D" w:rsidR="00392452" w:rsidRDefault="00392452" w:rsidP="00C651BD">
            <w:pPr>
              <w:spacing w:before="0"/>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392452" w14:paraId="461E2CE1" w14:textId="77777777" w:rsidTr="00392452">
        <w:trPr>
          <w:trHeight w:val="252"/>
          <w:jc w:val="center"/>
        </w:trPr>
        <w:tc>
          <w:tcPr>
            <w:tcW w:w="0" w:type="auto"/>
            <w:tcBorders>
              <w:top w:val="nil"/>
              <w:left w:val="nil"/>
              <w:bottom w:val="nil"/>
              <w:right w:val="single" w:sz="4" w:space="0" w:color="auto"/>
            </w:tcBorders>
          </w:tcPr>
          <w:p w14:paraId="42D050E7" w14:textId="77777777" w:rsidR="00392452" w:rsidRDefault="00392452" w:rsidP="00C651B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nil"/>
              <w:right w:val="single" w:sz="4" w:space="0" w:color="auto"/>
            </w:tcBorders>
          </w:tcPr>
          <w:p w14:paraId="77984684" w14:textId="1F318331" w:rsidR="00392452" w:rsidRDefault="00392452" w:rsidP="00C651BD">
            <w:pPr>
              <w:spacing w:before="0"/>
              <w:jc w:val="center"/>
              <w:rPr>
                <w:rFonts w:ascii="Arial" w:hAnsi="Arial" w:cs="Arial"/>
                <w:b/>
                <w:bCs/>
                <w:color w:val="000000"/>
                <w:sz w:val="18"/>
                <w:szCs w:val="18"/>
              </w:rPr>
            </w:pPr>
            <w:r>
              <w:rPr>
                <w:rFonts w:ascii="Arial" w:hAnsi="Arial" w:cs="Arial"/>
                <w:b/>
                <w:bCs/>
                <w:color w:val="000000"/>
                <w:sz w:val="18"/>
                <w:szCs w:val="18"/>
              </w:rPr>
              <w:t>Over VTM</w:t>
            </w:r>
          </w:p>
        </w:tc>
      </w:tr>
      <w:tr w:rsidR="00AC66D4" w14:paraId="31D640A3" w14:textId="77777777" w:rsidTr="00392452">
        <w:trPr>
          <w:trHeight w:val="252"/>
          <w:jc w:val="center"/>
        </w:trPr>
        <w:tc>
          <w:tcPr>
            <w:tcW w:w="0" w:type="auto"/>
            <w:tcBorders>
              <w:top w:val="nil"/>
              <w:left w:val="nil"/>
              <w:bottom w:val="single" w:sz="4" w:space="0" w:color="auto"/>
              <w:right w:val="single" w:sz="4" w:space="0" w:color="auto"/>
            </w:tcBorders>
          </w:tcPr>
          <w:p w14:paraId="0EAC8D81" w14:textId="77777777" w:rsidR="00AC66D4" w:rsidRDefault="00AC66D4" w:rsidP="00C651BD">
            <w:pPr>
              <w:spacing w:before="0"/>
              <w:jc w:val="center"/>
              <w:rPr>
                <w:rFonts w:ascii="Arial" w:hAnsi="Arial" w:cs="Arial"/>
                <w:color w:val="000000"/>
                <w:sz w:val="18"/>
                <w:szCs w:val="18"/>
              </w:rPr>
            </w:pPr>
          </w:p>
        </w:tc>
        <w:tc>
          <w:tcPr>
            <w:tcW w:w="0" w:type="auto"/>
            <w:tcBorders>
              <w:top w:val="nil"/>
              <w:left w:val="single" w:sz="4" w:space="0" w:color="auto"/>
              <w:bottom w:val="single" w:sz="4" w:space="0" w:color="auto"/>
              <w:right w:val="nil"/>
            </w:tcBorders>
          </w:tcPr>
          <w:p w14:paraId="0CBD5892"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4" w:space="0" w:color="auto"/>
              <w:right w:val="nil"/>
            </w:tcBorders>
          </w:tcPr>
          <w:p w14:paraId="56FB902F"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4" w:space="0" w:color="auto"/>
              <w:right w:val="single" w:sz="6" w:space="0" w:color="auto"/>
            </w:tcBorders>
          </w:tcPr>
          <w:p w14:paraId="0BD74F4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single" w:sz="6" w:space="0" w:color="auto"/>
              <w:bottom w:val="single" w:sz="4" w:space="0" w:color="auto"/>
              <w:right w:val="nil"/>
            </w:tcBorders>
          </w:tcPr>
          <w:p w14:paraId="5E099928" w14:textId="77777777" w:rsidR="00AC66D4" w:rsidRDefault="00AC66D4" w:rsidP="00C651BD">
            <w:pPr>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4" w:space="0" w:color="auto"/>
              <w:right w:val="single" w:sz="4" w:space="0" w:color="auto"/>
            </w:tcBorders>
          </w:tcPr>
          <w:p w14:paraId="3145741D" w14:textId="77777777" w:rsidR="00AC66D4" w:rsidRDefault="00AC66D4" w:rsidP="00C651BD">
            <w:pPr>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C66D4" w14:paraId="2F6F9169" w14:textId="77777777" w:rsidTr="00392452">
        <w:trPr>
          <w:trHeight w:val="252"/>
          <w:jc w:val="center"/>
        </w:trPr>
        <w:tc>
          <w:tcPr>
            <w:tcW w:w="0" w:type="auto"/>
            <w:tcBorders>
              <w:top w:val="single" w:sz="4" w:space="0" w:color="auto"/>
              <w:left w:val="single" w:sz="4" w:space="0" w:color="auto"/>
              <w:bottom w:val="nil"/>
              <w:right w:val="single" w:sz="4" w:space="0" w:color="auto"/>
            </w:tcBorders>
          </w:tcPr>
          <w:p w14:paraId="037A8B8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single" w:sz="4" w:space="0" w:color="auto"/>
              <w:left w:val="single" w:sz="4" w:space="0" w:color="auto"/>
              <w:bottom w:val="nil"/>
              <w:right w:val="nil"/>
            </w:tcBorders>
          </w:tcPr>
          <w:p w14:paraId="0F486E00"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-0.85%</w:t>
            </w:r>
          </w:p>
        </w:tc>
        <w:tc>
          <w:tcPr>
            <w:tcW w:w="0" w:type="auto"/>
            <w:tcBorders>
              <w:top w:val="single" w:sz="4" w:space="0" w:color="auto"/>
              <w:left w:val="nil"/>
              <w:bottom w:val="nil"/>
              <w:right w:val="nil"/>
            </w:tcBorders>
          </w:tcPr>
          <w:p w14:paraId="68B0BE4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-1.35%</w:t>
            </w:r>
          </w:p>
        </w:tc>
        <w:tc>
          <w:tcPr>
            <w:tcW w:w="0" w:type="auto"/>
            <w:tcBorders>
              <w:top w:val="single" w:sz="4" w:space="0" w:color="auto"/>
              <w:left w:val="nil"/>
              <w:bottom w:val="nil"/>
              <w:right w:val="single" w:sz="6" w:space="0" w:color="auto"/>
            </w:tcBorders>
          </w:tcPr>
          <w:p w14:paraId="5F819B0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-1.26%</w:t>
            </w:r>
          </w:p>
        </w:tc>
        <w:tc>
          <w:tcPr>
            <w:tcW w:w="0" w:type="auto"/>
            <w:tcBorders>
              <w:top w:val="single" w:sz="4" w:space="0" w:color="auto"/>
              <w:left w:val="single" w:sz="6" w:space="0" w:color="auto"/>
              <w:bottom w:val="nil"/>
              <w:right w:val="nil"/>
            </w:tcBorders>
          </w:tcPr>
          <w:p w14:paraId="0A25AD45"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138%</w:t>
            </w:r>
          </w:p>
        </w:tc>
        <w:tc>
          <w:tcPr>
            <w:tcW w:w="0" w:type="auto"/>
            <w:tcBorders>
              <w:top w:val="single" w:sz="4" w:space="0" w:color="auto"/>
              <w:left w:val="nil"/>
              <w:bottom w:val="nil"/>
              <w:right w:val="single" w:sz="4" w:space="0" w:color="auto"/>
            </w:tcBorders>
            <w:vAlign w:val="center"/>
          </w:tcPr>
          <w:p w14:paraId="6274F35A" w14:textId="2BD846F0"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106%</w:t>
            </w:r>
          </w:p>
        </w:tc>
      </w:tr>
      <w:tr w:rsidR="00AC66D4" w14:paraId="2E73A034" w14:textId="77777777" w:rsidTr="00392452">
        <w:trPr>
          <w:trHeight w:val="252"/>
          <w:jc w:val="center"/>
        </w:trPr>
        <w:tc>
          <w:tcPr>
            <w:tcW w:w="0" w:type="auto"/>
            <w:tcBorders>
              <w:top w:val="nil"/>
              <w:left w:val="single" w:sz="4" w:space="0" w:color="auto"/>
              <w:bottom w:val="nil"/>
              <w:right w:val="single" w:sz="4" w:space="0" w:color="auto"/>
            </w:tcBorders>
          </w:tcPr>
          <w:p w14:paraId="662A4395"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single" w:sz="4" w:space="0" w:color="auto"/>
              <w:bottom w:val="nil"/>
              <w:right w:val="nil"/>
            </w:tcBorders>
          </w:tcPr>
          <w:p w14:paraId="7E6F8E2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-0.90%</w:t>
            </w:r>
          </w:p>
        </w:tc>
        <w:tc>
          <w:tcPr>
            <w:tcW w:w="0" w:type="auto"/>
            <w:tcBorders>
              <w:top w:val="nil"/>
              <w:left w:val="nil"/>
              <w:bottom w:val="nil"/>
              <w:right w:val="nil"/>
            </w:tcBorders>
          </w:tcPr>
          <w:p w14:paraId="18AE7FD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-1.60%</w:t>
            </w:r>
          </w:p>
        </w:tc>
        <w:tc>
          <w:tcPr>
            <w:tcW w:w="0" w:type="auto"/>
            <w:tcBorders>
              <w:top w:val="nil"/>
              <w:left w:val="nil"/>
              <w:bottom w:val="nil"/>
              <w:right w:val="single" w:sz="6" w:space="0" w:color="auto"/>
            </w:tcBorders>
          </w:tcPr>
          <w:p w14:paraId="796BEC37"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-1.42%</w:t>
            </w:r>
          </w:p>
        </w:tc>
        <w:tc>
          <w:tcPr>
            <w:tcW w:w="0" w:type="auto"/>
            <w:tcBorders>
              <w:top w:val="nil"/>
              <w:left w:val="single" w:sz="6" w:space="0" w:color="auto"/>
              <w:bottom w:val="nil"/>
              <w:right w:val="nil"/>
            </w:tcBorders>
          </w:tcPr>
          <w:p w14:paraId="3C51FD41"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135%</w:t>
            </w:r>
          </w:p>
        </w:tc>
        <w:tc>
          <w:tcPr>
            <w:tcW w:w="0" w:type="auto"/>
            <w:tcBorders>
              <w:top w:val="nil"/>
              <w:left w:val="nil"/>
              <w:bottom w:val="nil"/>
              <w:right w:val="single" w:sz="4" w:space="0" w:color="auto"/>
            </w:tcBorders>
            <w:vAlign w:val="center"/>
          </w:tcPr>
          <w:p w14:paraId="306D8972" w14:textId="08B2363E"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111%</w:t>
            </w:r>
          </w:p>
        </w:tc>
      </w:tr>
      <w:tr w:rsidR="00AC66D4" w14:paraId="64669685" w14:textId="77777777" w:rsidTr="00392452">
        <w:trPr>
          <w:trHeight w:val="252"/>
          <w:jc w:val="center"/>
        </w:trPr>
        <w:tc>
          <w:tcPr>
            <w:tcW w:w="0" w:type="auto"/>
            <w:tcBorders>
              <w:top w:val="nil"/>
              <w:left w:val="single" w:sz="4" w:space="0" w:color="auto"/>
              <w:bottom w:val="nil"/>
              <w:right w:val="single" w:sz="4" w:space="0" w:color="auto"/>
            </w:tcBorders>
          </w:tcPr>
          <w:p w14:paraId="24D5B945"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single" w:sz="4" w:space="0" w:color="auto"/>
              <w:bottom w:val="nil"/>
              <w:right w:val="nil"/>
            </w:tcBorders>
          </w:tcPr>
          <w:p w14:paraId="36313F65"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-0.91%</w:t>
            </w:r>
          </w:p>
        </w:tc>
        <w:tc>
          <w:tcPr>
            <w:tcW w:w="0" w:type="auto"/>
            <w:tcBorders>
              <w:top w:val="nil"/>
              <w:left w:val="nil"/>
              <w:bottom w:val="nil"/>
              <w:right w:val="nil"/>
            </w:tcBorders>
          </w:tcPr>
          <w:p w14:paraId="1A59C96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-1.25%</w:t>
            </w:r>
          </w:p>
        </w:tc>
        <w:tc>
          <w:tcPr>
            <w:tcW w:w="0" w:type="auto"/>
            <w:tcBorders>
              <w:top w:val="nil"/>
              <w:left w:val="nil"/>
              <w:bottom w:val="nil"/>
              <w:right w:val="single" w:sz="6" w:space="0" w:color="auto"/>
            </w:tcBorders>
          </w:tcPr>
          <w:p w14:paraId="01913C3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-1.34%</w:t>
            </w:r>
          </w:p>
        </w:tc>
        <w:tc>
          <w:tcPr>
            <w:tcW w:w="0" w:type="auto"/>
            <w:tcBorders>
              <w:top w:val="nil"/>
              <w:left w:val="single" w:sz="6" w:space="0" w:color="auto"/>
              <w:bottom w:val="nil"/>
              <w:right w:val="nil"/>
            </w:tcBorders>
          </w:tcPr>
          <w:p w14:paraId="3BC070E9"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134%</w:t>
            </w:r>
          </w:p>
        </w:tc>
        <w:tc>
          <w:tcPr>
            <w:tcW w:w="0" w:type="auto"/>
            <w:tcBorders>
              <w:top w:val="nil"/>
              <w:left w:val="nil"/>
              <w:bottom w:val="nil"/>
              <w:right w:val="single" w:sz="4" w:space="0" w:color="auto"/>
            </w:tcBorders>
            <w:vAlign w:val="center"/>
          </w:tcPr>
          <w:p w14:paraId="60B86D71" w14:textId="65B67B9A"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108%</w:t>
            </w:r>
          </w:p>
        </w:tc>
      </w:tr>
      <w:tr w:rsidR="00AC66D4" w14:paraId="0FD7B0B4" w14:textId="77777777" w:rsidTr="00392452">
        <w:trPr>
          <w:trHeight w:val="252"/>
          <w:jc w:val="center"/>
        </w:trPr>
        <w:tc>
          <w:tcPr>
            <w:tcW w:w="0" w:type="auto"/>
            <w:tcBorders>
              <w:top w:val="nil"/>
              <w:left w:val="single" w:sz="4" w:space="0" w:color="auto"/>
              <w:bottom w:val="nil"/>
              <w:right w:val="single" w:sz="4" w:space="0" w:color="auto"/>
            </w:tcBorders>
          </w:tcPr>
          <w:p w14:paraId="4EA95870"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single" w:sz="4" w:space="0" w:color="auto"/>
              <w:bottom w:val="nil"/>
              <w:right w:val="nil"/>
            </w:tcBorders>
          </w:tcPr>
          <w:p w14:paraId="51B29EA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-0.62%</w:t>
            </w:r>
          </w:p>
        </w:tc>
        <w:tc>
          <w:tcPr>
            <w:tcW w:w="0" w:type="auto"/>
            <w:tcBorders>
              <w:top w:val="nil"/>
              <w:left w:val="nil"/>
              <w:bottom w:val="nil"/>
              <w:right w:val="nil"/>
            </w:tcBorders>
          </w:tcPr>
          <w:p w14:paraId="4C7D179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-1.12%</w:t>
            </w:r>
          </w:p>
        </w:tc>
        <w:tc>
          <w:tcPr>
            <w:tcW w:w="0" w:type="auto"/>
            <w:tcBorders>
              <w:top w:val="nil"/>
              <w:left w:val="nil"/>
              <w:bottom w:val="nil"/>
              <w:right w:val="single" w:sz="6" w:space="0" w:color="auto"/>
            </w:tcBorders>
          </w:tcPr>
          <w:p w14:paraId="75FF4BD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-1.41%</w:t>
            </w:r>
          </w:p>
        </w:tc>
        <w:tc>
          <w:tcPr>
            <w:tcW w:w="0" w:type="auto"/>
            <w:tcBorders>
              <w:top w:val="nil"/>
              <w:left w:val="single" w:sz="6" w:space="0" w:color="auto"/>
              <w:bottom w:val="nil"/>
              <w:right w:val="nil"/>
            </w:tcBorders>
          </w:tcPr>
          <w:p w14:paraId="5E0DF36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131%</w:t>
            </w:r>
          </w:p>
        </w:tc>
        <w:tc>
          <w:tcPr>
            <w:tcW w:w="0" w:type="auto"/>
            <w:tcBorders>
              <w:top w:val="nil"/>
              <w:left w:val="nil"/>
              <w:bottom w:val="nil"/>
              <w:right w:val="single" w:sz="4" w:space="0" w:color="auto"/>
            </w:tcBorders>
            <w:vAlign w:val="center"/>
          </w:tcPr>
          <w:p w14:paraId="583F0D48" w14:textId="28084AD9"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111%</w:t>
            </w:r>
          </w:p>
        </w:tc>
      </w:tr>
      <w:tr w:rsidR="00AC66D4" w14:paraId="68332B21" w14:textId="77777777" w:rsidTr="00392452">
        <w:trPr>
          <w:trHeight w:val="252"/>
          <w:jc w:val="center"/>
        </w:trPr>
        <w:tc>
          <w:tcPr>
            <w:tcW w:w="0" w:type="auto"/>
            <w:tcBorders>
              <w:top w:val="nil"/>
              <w:left w:val="single" w:sz="4" w:space="0" w:color="auto"/>
              <w:bottom w:val="single" w:sz="4" w:space="0" w:color="auto"/>
              <w:right w:val="single" w:sz="4" w:space="0" w:color="auto"/>
            </w:tcBorders>
          </w:tcPr>
          <w:p w14:paraId="60A2A33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single" w:sz="4" w:space="0" w:color="auto"/>
              <w:bottom w:val="single" w:sz="4" w:space="0" w:color="auto"/>
              <w:right w:val="nil"/>
            </w:tcBorders>
          </w:tcPr>
          <w:p w14:paraId="5A5D1754"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-1.35%</w:t>
            </w:r>
          </w:p>
        </w:tc>
        <w:tc>
          <w:tcPr>
            <w:tcW w:w="0" w:type="auto"/>
            <w:tcBorders>
              <w:top w:val="nil"/>
              <w:left w:val="nil"/>
              <w:bottom w:val="single" w:sz="4" w:space="0" w:color="auto"/>
              <w:right w:val="nil"/>
            </w:tcBorders>
          </w:tcPr>
          <w:p w14:paraId="4054C5E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-1.89%</w:t>
            </w:r>
          </w:p>
        </w:tc>
        <w:tc>
          <w:tcPr>
            <w:tcW w:w="0" w:type="auto"/>
            <w:tcBorders>
              <w:top w:val="nil"/>
              <w:left w:val="nil"/>
              <w:bottom w:val="single" w:sz="4" w:space="0" w:color="auto"/>
              <w:right w:val="single" w:sz="6" w:space="0" w:color="auto"/>
            </w:tcBorders>
          </w:tcPr>
          <w:p w14:paraId="0F385D2D"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-2.11%</w:t>
            </w:r>
          </w:p>
        </w:tc>
        <w:tc>
          <w:tcPr>
            <w:tcW w:w="0" w:type="auto"/>
            <w:tcBorders>
              <w:top w:val="nil"/>
              <w:left w:val="single" w:sz="6" w:space="0" w:color="auto"/>
              <w:bottom w:val="single" w:sz="4" w:space="0" w:color="auto"/>
              <w:right w:val="nil"/>
            </w:tcBorders>
          </w:tcPr>
          <w:p w14:paraId="005B344F"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132%</w:t>
            </w:r>
          </w:p>
        </w:tc>
        <w:tc>
          <w:tcPr>
            <w:tcW w:w="0" w:type="auto"/>
            <w:tcBorders>
              <w:top w:val="nil"/>
              <w:left w:val="nil"/>
              <w:bottom w:val="single" w:sz="4" w:space="0" w:color="auto"/>
              <w:right w:val="single" w:sz="4" w:space="0" w:color="auto"/>
            </w:tcBorders>
            <w:vAlign w:val="center"/>
          </w:tcPr>
          <w:p w14:paraId="45F26D93" w14:textId="74EB8F81"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107%</w:t>
            </w:r>
          </w:p>
        </w:tc>
      </w:tr>
      <w:tr w:rsidR="00AC66D4" w14:paraId="79D3204E" w14:textId="77777777" w:rsidTr="00392452">
        <w:trPr>
          <w:trHeight w:val="252"/>
          <w:jc w:val="center"/>
        </w:trPr>
        <w:tc>
          <w:tcPr>
            <w:tcW w:w="0" w:type="auto"/>
            <w:tcBorders>
              <w:top w:val="single" w:sz="4" w:space="0" w:color="auto"/>
              <w:left w:val="single" w:sz="4" w:space="0" w:color="auto"/>
              <w:bottom w:val="single" w:sz="4" w:space="0" w:color="auto"/>
              <w:right w:val="single" w:sz="4" w:space="0" w:color="auto"/>
            </w:tcBorders>
          </w:tcPr>
          <w:p w14:paraId="0E0A7193" w14:textId="77777777" w:rsidR="00AC66D4" w:rsidRDefault="00AC66D4" w:rsidP="00C651BD">
            <w:pPr>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0" w:type="auto"/>
            <w:tcBorders>
              <w:top w:val="single" w:sz="4" w:space="0" w:color="auto"/>
              <w:left w:val="single" w:sz="4" w:space="0" w:color="auto"/>
              <w:bottom w:val="single" w:sz="4" w:space="0" w:color="auto"/>
              <w:right w:val="nil"/>
            </w:tcBorders>
          </w:tcPr>
          <w:p w14:paraId="41B3CD0C"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-0.91%</w:t>
            </w:r>
          </w:p>
        </w:tc>
        <w:tc>
          <w:tcPr>
            <w:tcW w:w="0" w:type="auto"/>
            <w:tcBorders>
              <w:top w:val="single" w:sz="4" w:space="0" w:color="auto"/>
              <w:left w:val="nil"/>
              <w:bottom w:val="single" w:sz="4" w:space="0" w:color="auto"/>
              <w:right w:val="nil"/>
            </w:tcBorders>
          </w:tcPr>
          <w:p w14:paraId="29CE2B7D"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-1.40%</w:t>
            </w:r>
          </w:p>
        </w:tc>
        <w:tc>
          <w:tcPr>
            <w:tcW w:w="0" w:type="auto"/>
            <w:tcBorders>
              <w:top w:val="single" w:sz="4" w:space="0" w:color="auto"/>
              <w:left w:val="nil"/>
              <w:bottom w:val="single" w:sz="4" w:space="0" w:color="auto"/>
              <w:right w:val="single" w:sz="6" w:space="0" w:color="auto"/>
            </w:tcBorders>
          </w:tcPr>
          <w:p w14:paraId="656723FD"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-1.49%</w:t>
            </w:r>
          </w:p>
        </w:tc>
        <w:tc>
          <w:tcPr>
            <w:tcW w:w="0" w:type="auto"/>
            <w:tcBorders>
              <w:top w:val="single" w:sz="4" w:space="0" w:color="auto"/>
              <w:left w:val="single" w:sz="6" w:space="0" w:color="auto"/>
              <w:bottom w:val="single" w:sz="4" w:space="0" w:color="auto"/>
              <w:right w:val="nil"/>
            </w:tcBorders>
          </w:tcPr>
          <w:p w14:paraId="40DC88FC"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134%</w:t>
            </w:r>
          </w:p>
        </w:tc>
        <w:tc>
          <w:tcPr>
            <w:tcW w:w="0" w:type="auto"/>
            <w:tcBorders>
              <w:top w:val="single" w:sz="4" w:space="0" w:color="auto"/>
              <w:left w:val="nil"/>
              <w:bottom w:val="single" w:sz="4" w:space="0" w:color="auto"/>
              <w:right w:val="single" w:sz="4" w:space="0" w:color="auto"/>
            </w:tcBorders>
            <w:vAlign w:val="center"/>
          </w:tcPr>
          <w:p w14:paraId="678010D9" w14:textId="28BEC841"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109%</w:t>
            </w:r>
          </w:p>
        </w:tc>
      </w:tr>
      <w:tr w:rsidR="00AC66D4" w14:paraId="0ABE063E" w14:textId="77777777" w:rsidTr="00392452">
        <w:trPr>
          <w:trHeight w:val="252"/>
          <w:jc w:val="center"/>
        </w:trPr>
        <w:tc>
          <w:tcPr>
            <w:tcW w:w="0" w:type="auto"/>
            <w:tcBorders>
              <w:top w:val="single" w:sz="4" w:space="0" w:color="auto"/>
              <w:left w:val="single" w:sz="4" w:space="0" w:color="auto"/>
              <w:bottom w:val="single" w:sz="4" w:space="0" w:color="auto"/>
              <w:right w:val="single" w:sz="4" w:space="0" w:color="auto"/>
            </w:tcBorders>
          </w:tcPr>
          <w:p w14:paraId="338B3ED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4" w:space="0" w:color="auto"/>
              <w:left w:val="single" w:sz="4" w:space="0" w:color="auto"/>
              <w:bottom w:val="single" w:sz="4" w:space="0" w:color="auto"/>
              <w:right w:val="nil"/>
            </w:tcBorders>
          </w:tcPr>
          <w:p w14:paraId="7FF72E6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-0.38%</w:t>
            </w:r>
          </w:p>
        </w:tc>
        <w:tc>
          <w:tcPr>
            <w:tcW w:w="0" w:type="auto"/>
            <w:tcBorders>
              <w:top w:val="single" w:sz="4" w:space="0" w:color="auto"/>
              <w:left w:val="nil"/>
              <w:bottom w:val="single" w:sz="4" w:space="0" w:color="auto"/>
              <w:right w:val="nil"/>
            </w:tcBorders>
          </w:tcPr>
          <w:p w14:paraId="48BBECE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-0.82%</w:t>
            </w:r>
          </w:p>
        </w:tc>
        <w:tc>
          <w:tcPr>
            <w:tcW w:w="0" w:type="auto"/>
            <w:tcBorders>
              <w:top w:val="single" w:sz="4" w:space="0" w:color="auto"/>
              <w:left w:val="nil"/>
              <w:bottom w:val="single" w:sz="4" w:space="0" w:color="auto"/>
              <w:right w:val="single" w:sz="6" w:space="0" w:color="auto"/>
            </w:tcBorders>
          </w:tcPr>
          <w:p w14:paraId="6C7C187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-0.79%</w:t>
            </w:r>
          </w:p>
        </w:tc>
        <w:tc>
          <w:tcPr>
            <w:tcW w:w="0" w:type="auto"/>
            <w:tcBorders>
              <w:top w:val="single" w:sz="4" w:space="0" w:color="auto"/>
              <w:left w:val="nil"/>
              <w:bottom w:val="single" w:sz="4" w:space="0" w:color="auto"/>
              <w:right w:val="nil"/>
            </w:tcBorders>
          </w:tcPr>
          <w:p w14:paraId="6FC41A38"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129%</w:t>
            </w:r>
          </w:p>
        </w:tc>
        <w:tc>
          <w:tcPr>
            <w:tcW w:w="0" w:type="auto"/>
            <w:tcBorders>
              <w:top w:val="single" w:sz="4" w:space="0" w:color="auto"/>
              <w:left w:val="nil"/>
              <w:bottom w:val="single" w:sz="4" w:space="0" w:color="auto"/>
              <w:right w:val="single" w:sz="4" w:space="0" w:color="auto"/>
            </w:tcBorders>
            <w:vAlign w:val="center"/>
          </w:tcPr>
          <w:p w14:paraId="512EDA24" w14:textId="5708B22C"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113%</w:t>
            </w:r>
          </w:p>
        </w:tc>
      </w:tr>
    </w:tbl>
    <w:p w14:paraId="5F9EEE39" w14:textId="2F37A8E8" w:rsidR="00EC506B" w:rsidRDefault="00EC506B" w:rsidP="00EC506B"/>
    <w:tbl>
      <w:tblPr>
        <w:tblW w:w="5442" w:type="dxa"/>
        <w:jc w:val="center"/>
        <w:tblLook w:val="0000" w:firstRow="0" w:lastRow="0" w:firstColumn="0" w:lastColumn="0" w:noHBand="0" w:noVBand="0"/>
      </w:tblPr>
      <w:tblGrid>
        <w:gridCol w:w="1095"/>
        <w:gridCol w:w="921"/>
        <w:gridCol w:w="921"/>
        <w:gridCol w:w="921"/>
        <w:gridCol w:w="792"/>
        <w:gridCol w:w="792"/>
      </w:tblGrid>
      <w:tr w:rsidR="00C17621" w14:paraId="79EEA4F3" w14:textId="77777777" w:rsidTr="00DE604D">
        <w:trPr>
          <w:trHeight w:val="252"/>
          <w:jc w:val="center"/>
        </w:trPr>
        <w:tc>
          <w:tcPr>
            <w:tcW w:w="0" w:type="auto"/>
            <w:tcBorders>
              <w:top w:val="nil"/>
              <w:left w:val="nil"/>
              <w:bottom w:val="nil"/>
              <w:right w:val="single" w:sz="4" w:space="0" w:color="auto"/>
            </w:tcBorders>
          </w:tcPr>
          <w:p w14:paraId="09B272D3" w14:textId="77777777" w:rsidR="00C17621" w:rsidRDefault="00C17621" w:rsidP="00DE604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single" w:sz="4" w:space="0" w:color="auto"/>
              <w:right w:val="single" w:sz="4" w:space="0" w:color="auto"/>
            </w:tcBorders>
          </w:tcPr>
          <w:p w14:paraId="1DEBCB9A" w14:textId="77777777" w:rsidR="00C17621" w:rsidRDefault="00C17621" w:rsidP="00DE604D">
            <w:pPr>
              <w:spacing w:before="0"/>
              <w:jc w:val="center"/>
              <w:rPr>
                <w:rFonts w:ascii="Arial" w:hAnsi="Arial" w:cs="Arial"/>
                <w:b/>
                <w:bCs/>
                <w:color w:val="000000"/>
                <w:sz w:val="18"/>
                <w:szCs w:val="18"/>
              </w:rPr>
            </w:pPr>
            <w:r>
              <w:rPr>
                <w:rFonts w:ascii="Arial" w:hAnsi="Arial" w:cs="Arial"/>
                <w:b/>
                <w:bCs/>
                <w:color w:val="000000"/>
                <w:sz w:val="18"/>
                <w:szCs w:val="18"/>
              </w:rPr>
              <w:t>Random Access Main 10</w:t>
            </w:r>
          </w:p>
        </w:tc>
      </w:tr>
      <w:tr w:rsidR="00C17621" w14:paraId="6BD95645" w14:textId="77777777" w:rsidTr="00DE604D">
        <w:trPr>
          <w:trHeight w:val="252"/>
          <w:jc w:val="center"/>
        </w:trPr>
        <w:tc>
          <w:tcPr>
            <w:tcW w:w="0" w:type="auto"/>
            <w:tcBorders>
              <w:top w:val="nil"/>
              <w:left w:val="nil"/>
              <w:bottom w:val="nil"/>
              <w:right w:val="single" w:sz="4" w:space="0" w:color="auto"/>
            </w:tcBorders>
          </w:tcPr>
          <w:p w14:paraId="533B0A35" w14:textId="77777777" w:rsidR="00C17621" w:rsidRDefault="00C17621" w:rsidP="00DE604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nil"/>
              <w:right w:val="single" w:sz="4" w:space="0" w:color="auto"/>
            </w:tcBorders>
          </w:tcPr>
          <w:p w14:paraId="1B036228" w14:textId="77777777" w:rsidR="00C17621" w:rsidRDefault="00C17621" w:rsidP="00DE604D">
            <w:pPr>
              <w:spacing w:before="0"/>
              <w:jc w:val="center"/>
              <w:rPr>
                <w:rFonts w:ascii="Arial" w:hAnsi="Arial" w:cs="Arial"/>
                <w:b/>
                <w:bCs/>
                <w:color w:val="000000"/>
                <w:sz w:val="18"/>
                <w:szCs w:val="18"/>
              </w:rPr>
            </w:pPr>
            <w:r>
              <w:rPr>
                <w:rFonts w:ascii="Arial" w:hAnsi="Arial" w:cs="Arial"/>
                <w:b/>
                <w:bCs/>
                <w:color w:val="000000"/>
                <w:sz w:val="18"/>
                <w:szCs w:val="18"/>
              </w:rPr>
              <w:t>Over VTM</w:t>
            </w:r>
          </w:p>
        </w:tc>
      </w:tr>
      <w:tr w:rsidR="00C17621" w14:paraId="0801D4F2" w14:textId="77777777" w:rsidTr="00DE604D">
        <w:trPr>
          <w:trHeight w:val="252"/>
          <w:jc w:val="center"/>
        </w:trPr>
        <w:tc>
          <w:tcPr>
            <w:tcW w:w="0" w:type="auto"/>
            <w:tcBorders>
              <w:top w:val="nil"/>
              <w:left w:val="nil"/>
              <w:bottom w:val="single" w:sz="4" w:space="0" w:color="auto"/>
              <w:right w:val="single" w:sz="4" w:space="0" w:color="auto"/>
            </w:tcBorders>
          </w:tcPr>
          <w:p w14:paraId="0BCF88AF" w14:textId="77777777" w:rsidR="00C17621" w:rsidRDefault="00C17621" w:rsidP="00DE604D">
            <w:pPr>
              <w:spacing w:before="0"/>
              <w:jc w:val="center"/>
              <w:rPr>
                <w:rFonts w:ascii="Arial" w:hAnsi="Arial" w:cs="Arial"/>
                <w:color w:val="000000"/>
                <w:sz w:val="18"/>
                <w:szCs w:val="18"/>
              </w:rPr>
            </w:pPr>
          </w:p>
        </w:tc>
        <w:tc>
          <w:tcPr>
            <w:tcW w:w="0" w:type="auto"/>
            <w:tcBorders>
              <w:top w:val="nil"/>
              <w:left w:val="single" w:sz="4" w:space="0" w:color="auto"/>
              <w:bottom w:val="single" w:sz="4" w:space="0" w:color="auto"/>
              <w:right w:val="nil"/>
            </w:tcBorders>
          </w:tcPr>
          <w:p w14:paraId="33BB5F8A"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4" w:space="0" w:color="auto"/>
              <w:right w:val="nil"/>
            </w:tcBorders>
          </w:tcPr>
          <w:p w14:paraId="364D134A"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4" w:space="0" w:color="auto"/>
              <w:right w:val="single" w:sz="6" w:space="0" w:color="auto"/>
            </w:tcBorders>
          </w:tcPr>
          <w:p w14:paraId="45E9D5C6"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single" w:sz="6" w:space="0" w:color="auto"/>
              <w:bottom w:val="single" w:sz="4" w:space="0" w:color="auto"/>
              <w:right w:val="nil"/>
            </w:tcBorders>
          </w:tcPr>
          <w:p w14:paraId="36BAE93E" w14:textId="77777777" w:rsidR="00C17621" w:rsidRDefault="00C17621" w:rsidP="00DE604D">
            <w:pPr>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4" w:space="0" w:color="auto"/>
              <w:right w:val="single" w:sz="4" w:space="0" w:color="auto"/>
            </w:tcBorders>
          </w:tcPr>
          <w:p w14:paraId="3B92C0F9" w14:textId="77777777" w:rsidR="00C17621" w:rsidRDefault="00C17621" w:rsidP="00DE604D">
            <w:pPr>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C17621" w14:paraId="377F2A57" w14:textId="77777777" w:rsidTr="00DE604D">
        <w:trPr>
          <w:trHeight w:val="252"/>
          <w:jc w:val="center"/>
        </w:trPr>
        <w:tc>
          <w:tcPr>
            <w:tcW w:w="0" w:type="auto"/>
            <w:tcBorders>
              <w:top w:val="single" w:sz="4" w:space="0" w:color="auto"/>
              <w:left w:val="single" w:sz="4" w:space="0" w:color="auto"/>
              <w:bottom w:val="nil"/>
              <w:right w:val="single" w:sz="4" w:space="0" w:color="auto"/>
            </w:tcBorders>
          </w:tcPr>
          <w:p w14:paraId="4952FC24"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single" w:sz="4" w:space="0" w:color="auto"/>
              <w:left w:val="single" w:sz="4" w:space="0" w:color="auto"/>
              <w:bottom w:val="nil"/>
              <w:right w:val="nil"/>
            </w:tcBorders>
          </w:tcPr>
          <w:p w14:paraId="0F9FBBB6"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-0.45%</w:t>
            </w:r>
          </w:p>
        </w:tc>
        <w:tc>
          <w:tcPr>
            <w:tcW w:w="0" w:type="auto"/>
            <w:tcBorders>
              <w:top w:val="single" w:sz="4" w:space="0" w:color="auto"/>
              <w:left w:val="nil"/>
              <w:bottom w:val="nil"/>
              <w:right w:val="nil"/>
            </w:tcBorders>
          </w:tcPr>
          <w:p w14:paraId="7DF0E54B"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-1.22%</w:t>
            </w:r>
          </w:p>
        </w:tc>
        <w:tc>
          <w:tcPr>
            <w:tcW w:w="0" w:type="auto"/>
            <w:tcBorders>
              <w:top w:val="single" w:sz="4" w:space="0" w:color="auto"/>
              <w:left w:val="nil"/>
              <w:bottom w:val="nil"/>
              <w:right w:val="single" w:sz="6" w:space="0" w:color="auto"/>
            </w:tcBorders>
          </w:tcPr>
          <w:p w14:paraId="1D996695"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single" w:sz="4" w:space="0" w:color="auto"/>
              <w:left w:val="single" w:sz="6" w:space="0" w:color="auto"/>
              <w:bottom w:val="nil"/>
              <w:right w:val="nil"/>
            </w:tcBorders>
          </w:tcPr>
          <w:p w14:paraId="2101312E"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109%</w:t>
            </w:r>
          </w:p>
        </w:tc>
        <w:tc>
          <w:tcPr>
            <w:tcW w:w="0" w:type="auto"/>
            <w:tcBorders>
              <w:top w:val="single" w:sz="4" w:space="0" w:color="auto"/>
              <w:left w:val="nil"/>
              <w:bottom w:val="nil"/>
              <w:right w:val="single" w:sz="4" w:space="0" w:color="auto"/>
            </w:tcBorders>
            <w:vAlign w:val="center"/>
          </w:tcPr>
          <w:p w14:paraId="45C87D63"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107%</w:t>
            </w:r>
          </w:p>
        </w:tc>
      </w:tr>
      <w:tr w:rsidR="00C17621" w14:paraId="2158D863" w14:textId="77777777" w:rsidTr="00DE604D">
        <w:trPr>
          <w:trHeight w:val="252"/>
          <w:jc w:val="center"/>
        </w:trPr>
        <w:tc>
          <w:tcPr>
            <w:tcW w:w="0" w:type="auto"/>
            <w:tcBorders>
              <w:top w:val="nil"/>
              <w:left w:val="single" w:sz="4" w:space="0" w:color="auto"/>
              <w:bottom w:val="nil"/>
              <w:right w:val="single" w:sz="4" w:space="0" w:color="auto"/>
            </w:tcBorders>
          </w:tcPr>
          <w:p w14:paraId="24880A3F"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single" w:sz="4" w:space="0" w:color="auto"/>
              <w:bottom w:val="nil"/>
              <w:right w:val="nil"/>
            </w:tcBorders>
          </w:tcPr>
          <w:p w14:paraId="11FDE709"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-0.41%</w:t>
            </w:r>
          </w:p>
        </w:tc>
        <w:tc>
          <w:tcPr>
            <w:tcW w:w="0" w:type="auto"/>
            <w:tcBorders>
              <w:top w:val="nil"/>
              <w:left w:val="nil"/>
              <w:bottom w:val="nil"/>
              <w:right w:val="nil"/>
            </w:tcBorders>
          </w:tcPr>
          <w:p w14:paraId="5494F712"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-1.10%</w:t>
            </w:r>
          </w:p>
        </w:tc>
        <w:tc>
          <w:tcPr>
            <w:tcW w:w="0" w:type="auto"/>
            <w:tcBorders>
              <w:top w:val="nil"/>
              <w:left w:val="nil"/>
              <w:bottom w:val="nil"/>
              <w:right w:val="single" w:sz="6" w:space="0" w:color="auto"/>
            </w:tcBorders>
          </w:tcPr>
          <w:p w14:paraId="71D74D38"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-0.66%</w:t>
            </w:r>
          </w:p>
        </w:tc>
        <w:tc>
          <w:tcPr>
            <w:tcW w:w="0" w:type="auto"/>
            <w:tcBorders>
              <w:top w:val="nil"/>
              <w:left w:val="single" w:sz="6" w:space="0" w:color="auto"/>
              <w:bottom w:val="nil"/>
              <w:right w:val="nil"/>
            </w:tcBorders>
          </w:tcPr>
          <w:p w14:paraId="6BBA5BD2"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single" w:sz="4" w:space="0" w:color="auto"/>
            </w:tcBorders>
            <w:vAlign w:val="center"/>
          </w:tcPr>
          <w:p w14:paraId="67617881"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107%</w:t>
            </w:r>
          </w:p>
        </w:tc>
      </w:tr>
      <w:tr w:rsidR="00C17621" w14:paraId="5BFD7019" w14:textId="77777777" w:rsidTr="00DE604D">
        <w:trPr>
          <w:trHeight w:val="252"/>
          <w:jc w:val="center"/>
        </w:trPr>
        <w:tc>
          <w:tcPr>
            <w:tcW w:w="0" w:type="auto"/>
            <w:tcBorders>
              <w:top w:val="nil"/>
              <w:left w:val="single" w:sz="4" w:space="0" w:color="auto"/>
              <w:bottom w:val="nil"/>
              <w:right w:val="single" w:sz="4" w:space="0" w:color="auto"/>
            </w:tcBorders>
          </w:tcPr>
          <w:p w14:paraId="68721A8A"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single" w:sz="4" w:space="0" w:color="auto"/>
              <w:bottom w:val="nil"/>
              <w:right w:val="nil"/>
            </w:tcBorders>
          </w:tcPr>
          <w:p w14:paraId="7C711265"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-0.49%</w:t>
            </w:r>
          </w:p>
        </w:tc>
        <w:tc>
          <w:tcPr>
            <w:tcW w:w="0" w:type="auto"/>
            <w:tcBorders>
              <w:top w:val="nil"/>
              <w:left w:val="nil"/>
              <w:bottom w:val="nil"/>
              <w:right w:val="nil"/>
            </w:tcBorders>
          </w:tcPr>
          <w:p w14:paraId="18DBACF9"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-0.98%</w:t>
            </w:r>
          </w:p>
        </w:tc>
        <w:tc>
          <w:tcPr>
            <w:tcW w:w="0" w:type="auto"/>
            <w:tcBorders>
              <w:top w:val="nil"/>
              <w:left w:val="nil"/>
              <w:bottom w:val="nil"/>
              <w:right w:val="single" w:sz="6" w:space="0" w:color="auto"/>
            </w:tcBorders>
          </w:tcPr>
          <w:p w14:paraId="3E877EBC"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-1.13%</w:t>
            </w:r>
          </w:p>
        </w:tc>
        <w:tc>
          <w:tcPr>
            <w:tcW w:w="0" w:type="auto"/>
            <w:tcBorders>
              <w:top w:val="nil"/>
              <w:left w:val="single" w:sz="6" w:space="0" w:color="auto"/>
              <w:bottom w:val="nil"/>
              <w:right w:val="nil"/>
            </w:tcBorders>
          </w:tcPr>
          <w:p w14:paraId="6F15C790"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single" w:sz="4" w:space="0" w:color="auto"/>
            </w:tcBorders>
            <w:vAlign w:val="center"/>
          </w:tcPr>
          <w:p w14:paraId="3195D447"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104%</w:t>
            </w:r>
          </w:p>
        </w:tc>
      </w:tr>
      <w:tr w:rsidR="00C17621" w14:paraId="4768BDB0" w14:textId="77777777" w:rsidTr="00DE604D">
        <w:trPr>
          <w:trHeight w:val="252"/>
          <w:jc w:val="center"/>
        </w:trPr>
        <w:tc>
          <w:tcPr>
            <w:tcW w:w="0" w:type="auto"/>
            <w:tcBorders>
              <w:top w:val="nil"/>
              <w:left w:val="single" w:sz="4" w:space="0" w:color="auto"/>
              <w:bottom w:val="single" w:sz="4" w:space="0" w:color="auto"/>
              <w:right w:val="single" w:sz="4" w:space="0" w:color="auto"/>
            </w:tcBorders>
          </w:tcPr>
          <w:p w14:paraId="24C253CA"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single" w:sz="4" w:space="0" w:color="auto"/>
              <w:bottom w:val="single" w:sz="4" w:space="0" w:color="auto"/>
              <w:right w:val="nil"/>
            </w:tcBorders>
          </w:tcPr>
          <w:p w14:paraId="4E1524A7"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single" w:sz="4" w:space="0" w:color="auto"/>
              <w:right w:val="nil"/>
            </w:tcBorders>
          </w:tcPr>
          <w:p w14:paraId="1C2C0452"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-0.68%</w:t>
            </w:r>
          </w:p>
        </w:tc>
        <w:tc>
          <w:tcPr>
            <w:tcW w:w="0" w:type="auto"/>
            <w:tcBorders>
              <w:top w:val="nil"/>
              <w:left w:val="nil"/>
              <w:bottom w:val="single" w:sz="4" w:space="0" w:color="auto"/>
              <w:right w:val="single" w:sz="6" w:space="0" w:color="auto"/>
            </w:tcBorders>
          </w:tcPr>
          <w:p w14:paraId="5FAE759C"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-1.14%</w:t>
            </w:r>
          </w:p>
        </w:tc>
        <w:tc>
          <w:tcPr>
            <w:tcW w:w="0" w:type="auto"/>
            <w:tcBorders>
              <w:top w:val="nil"/>
              <w:left w:val="single" w:sz="6" w:space="0" w:color="auto"/>
              <w:bottom w:val="single" w:sz="4" w:space="0" w:color="auto"/>
              <w:right w:val="nil"/>
            </w:tcBorders>
          </w:tcPr>
          <w:p w14:paraId="42E2C7E0"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single" w:sz="4" w:space="0" w:color="auto"/>
              <w:right w:val="single" w:sz="4" w:space="0" w:color="auto"/>
            </w:tcBorders>
            <w:vAlign w:val="center"/>
          </w:tcPr>
          <w:p w14:paraId="111AACED"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106%</w:t>
            </w:r>
          </w:p>
        </w:tc>
      </w:tr>
      <w:tr w:rsidR="00C17621" w14:paraId="6EB57615" w14:textId="77777777" w:rsidTr="00DE604D">
        <w:trPr>
          <w:trHeight w:val="252"/>
          <w:jc w:val="center"/>
        </w:trPr>
        <w:tc>
          <w:tcPr>
            <w:tcW w:w="0" w:type="auto"/>
            <w:tcBorders>
              <w:top w:val="single" w:sz="4" w:space="0" w:color="auto"/>
              <w:left w:val="single" w:sz="4" w:space="0" w:color="auto"/>
              <w:bottom w:val="single" w:sz="4" w:space="0" w:color="auto"/>
              <w:right w:val="single" w:sz="4" w:space="0" w:color="auto"/>
            </w:tcBorders>
          </w:tcPr>
          <w:p w14:paraId="1841EE9E" w14:textId="77777777" w:rsidR="00C17621" w:rsidRDefault="00C17621" w:rsidP="00DE604D">
            <w:pPr>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0" w:type="auto"/>
            <w:tcBorders>
              <w:top w:val="single" w:sz="4" w:space="0" w:color="auto"/>
              <w:left w:val="single" w:sz="4" w:space="0" w:color="auto"/>
              <w:bottom w:val="single" w:sz="4" w:space="0" w:color="auto"/>
              <w:right w:val="nil"/>
            </w:tcBorders>
          </w:tcPr>
          <w:p w14:paraId="346BE988" w14:textId="77777777" w:rsidR="00C17621" w:rsidRPr="00C45228" w:rsidRDefault="00C17621" w:rsidP="00DE604D">
            <w:pPr>
              <w:spacing w:before="0"/>
              <w:jc w:val="center"/>
              <w:rPr>
                <w:rFonts w:ascii="Arial" w:hAnsi="Arial" w:cs="Arial"/>
                <w:b/>
                <w:color w:val="000000"/>
                <w:sz w:val="18"/>
                <w:szCs w:val="18"/>
              </w:rPr>
            </w:pPr>
            <w:r w:rsidRPr="00C45228">
              <w:rPr>
                <w:rFonts w:ascii="Arial" w:hAnsi="Arial" w:cs="Arial"/>
                <w:b/>
                <w:color w:val="000000"/>
                <w:sz w:val="18"/>
                <w:szCs w:val="18"/>
              </w:rPr>
              <w:t>-0.44%</w:t>
            </w:r>
          </w:p>
        </w:tc>
        <w:tc>
          <w:tcPr>
            <w:tcW w:w="0" w:type="auto"/>
            <w:tcBorders>
              <w:top w:val="single" w:sz="4" w:space="0" w:color="auto"/>
              <w:left w:val="nil"/>
              <w:bottom w:val="single" w:sz="4" w:space="0" w:color="auto"/>
              <w:right w:val="nil"/>
            </w:tcBorders>
          </w:tcPr>
          <w:p w14:paraId="2AEAE0D9" w14:textId="77777777" w:rsidR="00C17621" w:rsidRPr="00C45228" w:rsidRDefault="00C17621" w:rsidP="00DE604D">
            <w:pPr>
              <w:spacing w:before="0"/>
              <w:jc w:val="center"/>
              <w:rPr>
                <w:rFonts w:ascii="Arial" w:hAnsi="Arial" w:cs="Arial"/>
                <w:b/>
                <w:color w:val="000000"/>
                <w:sz w:val="18"/>
                <w:szCs w:val="18"/>
              </w:rPr>
            </w:pPr>
            <w:r w:rsidRPr="00C45228">
              <w:rPr>
                <w:rFonts w:ascii="Arial" w:hAnsi="Arial" w:cs="Arial"/>
                <w:b/>
                <w:color w:val="000000"/>
                <w:sz w:val="18"/>
                <w:szCs w:val="18"/>
              </w:rPr>
              <w:t>-0.97%</w:t>
            </w:r>
          </w:p>
        </w:tc>
        <w:tc>
          <w:tcPr>
            <w:tcW w:w="0" w:type="auto"/>
            <w:tcBorders>
              <w:top w:val="single" w:sz="4" w:space="0" w:color="auto"/>
              <w:left w:val="nil"/>
              <w:bottom w:val="single" w:sz="4" w:space="0" w:color="auto"/>
              <w:right w:val="single" w:sz="6" w:space="0" w:color="auto"/>
            </w:tcBorders>
          </w:tcPr>
          <w:p w14:paraId="0FC0A187" w14:textId="77777777" w:rsidR="00C17621" w:rsidRPr="00C45228" w:rsidRDefault="00C17621" w:rsidP="00DE604D">
            <w:pPr>
              <w:spacing w:before="0"/>
              <w:jc w:val="center"/>
              <w:rPr>
                <w:rFonts w:ascii="Arial" w:hAnsi="Arial" w:cs="Arial"/>
                <w:b/>
                <w:color w:val="000000"/>
                <w:sz w:val="18"/>
                <w:szCs w:val="18"/>
              </w:rPr>
            </w:pPr>
            <w:r w:rsidRPr="00C45228">
              <w:rPr>
                <w:rFonts w:ascii="Arial" w:hAnsi="Arial" w:cs="Arial"/>
                <w:b/>
                <w:color w:val="000000"/>
                <w:sz w:val="18"/>
                <w:szCs w:val="18"/>
              </w:rPr>
              <w:t>-1.02%</w:t>
            </w:r>
          </w:p>
        </w:tc>
        <w:tc>
          <w:tcPr>
            <w:tcW w:w="0" w:type="auto"/>
            <w:tcBorders>
              <w:top w:val="single" w:sz="4" w:space="0" w:color="auto"/>
              <w:left w:val="single" w:sz="6" w:space="0" w:color="auto"/>
              <w:bottom w:val="single" w:sz="4" w:space="0" w:color="auto"/>
              <w:right w:val="nil"/>
            </w:tcBorders>
          </w:tcPr>
          <w:p w14:paraId="6C017076" w14:textId="77777777" w:rsidR="00C17621" w:rsidRPr="00C45228" w:rsidRDefault="00C17621" w:rsidP="00DE604D">
            <w:pPr>
              <w:spacing w:before="0"/>
              <w:jc w:val="center"/>
              <w:rPr>
                <w:rFonts w:ascii="Arial" w:hAnsi="Arial" w:cs="Arial"/>
                <w:b/>
                <w:color w:val="000000"/>
                <w:sz w:val="18"/>
                <w:szCs w:val="18"/>
              </w:rPr>
            </w:pPr>
            <w:r w:rsidRPr="00C45228">
              <w:rPr>
                <w:rFonts w:ascii="Arial" w:hAnsi="Arial" w:cs="Arial"/>
                <w:b/>
                <w:color w:val="000000"/>
                <w:sz w:val="18"/>
                <w:szCs w:val="18"/>
              </w:rPr>
              <w:t>107%</w:t>
            </w:r>
          </w:p>
        </w:tc>
        <w:tc>
          <w:tcPr>
            <w:tcW w:w="0" w:type="auto"/>
            <w:tcBorders>
              <w:top w:val="single" w:sz="4" w:space="0" w:color="auto"/>
              <w:left w:val="nil"/>
              <w:bottom w:val="single" w:sz="4" w:space="0" w:color="auto"/>
              <w:right w:val="single" w:sz="4" w:space="0" w:color="auto"/>
            </w:tcBorders>
            <w:vAlign w:val="center"/>
          </w:tcPr>
          <w:p w14:paraId="0E445675" w14:textId="77777777" w:rsidR="00C17621" w:rsidRPr="00C45228" w:rsidRDefault="00C17621" w:rsidP="00DE604D">
            <w:pPr>
              <w:spacing w:before="0"/>
              <w:jc w:val="center"/>
              <w:rPr>
                <w:rFonts w:ascii="Arial" w:hAnsi="Arial" w:cs="Arial"/>
                <w:b/>
                <w:color w:val="000000"/>
                <w:sz w:val="18"/>
                <w:szCs w:val="18"/>
              </w:rPr>
            </w:pPr>
            <w:r w:rsidRPr="00C45228">
              <w:rPr>
                <w:rFonts w:ascii="Arial" w:hAnsi="Arial" w:cs="Arial"/>
                <w:b/>
                <w:color w:val="000000"/>
                <w:sz w:val="18"/>
                <w:szCs w:val="18"/>
              </w:rPr>
              <w:t>106%</w:t>
            </w:r>
          </w:p>
        </w:tc>
      </w:tr>
      <w:tr w:rsidR="00C17621" w14:paraId="719509CE" w14:textId="77777777" w:rsidTr="00DE604D">
        <w:trPr>
          <w:trHeight w:val="252"/>
          <w:jc w:val="center"/>
        </w:trPr>
        <w:tc>
          <w:tcPr>
            <w:tcW w:w="0" w:type="auto"/>
            <w:tcBorders>
              <w:top w:val="single" w:sz="4" w:space="0" w:color="auto"/>
              <w:left w:val="single" w:sz="4" w:space="0" w:color="auto"/>
              <w:bottom w:val="single" w:sz="4" w:space="0" w:color="auto"/>
              <w:right w:val="single" w:sz="4" w:space="0" w:color="auto"/>
            </w:tcBorders>
          </w:tcPr>
          <w:p w14:paraId="427FEA95"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4" w:space="0" w:color="auto"/>
              <w:left w:val="single" w:sz="4" w:space="0" w:color="auto"/>
              <w:bottom w:val="single" w:sz="4" w:space="0" w:color="auto"/>
              <w:right w:val="nil"/>
            </w:tcBorders>
          </w:tcPr>
          <w:p w14:paraId="40571FC9"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-0.17%</w:t>
            </w:r>
          </w:p>
        </w:tc>
        <w:tc>
          <w:tcPr>
            <w:tcW w:w="0" w:type="auto"/>
            <w:tcBorders>
              <w:top w:val="single" w:sz="4" w:space="0" w:color="auto"/>
              <w:left w:val="nil"/>
              <w:bottom w:val="single" w:sz="4" w:space="0" w:color="auto"/>
              <w:right w:val="nil"/>
            </w:tcBorders>
          </w:tcPr>
          <w:p w14:paraId="696B2AB3"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-0.34%</w:t>
            </w:r>
          </w:p>
        </w:tc>
        <w:tc>
          <w:tcPr>
            <w:tcW w:w="0" w:type="auto"/>
            <w:tcBorders>
              <w:top w:val="single" w:sz="4" w:space="0" w:color="auto"/>
              <w:left w:val="nil"/>
              <w:bottom w:val="single" w:sz="4" w:space="0" w:color="auto"/>
              <w:right w:val="single" w:sz="6" w:space="0" w:color="auto"/>
            </w:tcBorders>
          </w:tcPr>
          <w:p w14:paraId="4F51F635"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-0.61%</w:t>
            </w:r>
          </w:p>
        </w:tc>
        <w:tc>
          <w:tcPr>
            <w:tcW w:w="0" w:type="auto"/>
            <w:tcBorders>
              <w:top w:val="single" w:sz="4" w:space="0" w:color="auto"/>
              <w:left w:val="nil"/>
              <w:bottom w:val="single" w:sz="4" w:space="0" w:color="auto"/>
              <w:right w:val="nil"/>
            </w:tcBorders>
          </w:tcPr>
          <w:p w14:paraId="165F3FA6"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106%</w:t>
            </w:r>
          </w:p>
        </w:tc>
        <w:tc>
          <w:tcPr>
            <w:tcW w:w="0" w:type="auto"/>
            <w:tcBorders>
              <w:top w:val="single" w:sz="4" w:space="0" w:color="auto"/>
              <w:left w:val="nil"/>
              <w:bottom w:val="single" w:sz="4" w:space="0" w:color="auto"/>
              <w:right w:val="single" w:sz="4" w:space="0" w:color="auto"/>
            </w:tcBorders>
            <w:vAlign w:val="center"/>
          </w:tcPr>
          <w:p w14:paraId="5F198876" w14:textId="77777777" w:rsidR="00C17621" w:rsidRDefault="00C17621" w:rsidP="00DE604D">
            <w:pPr>
              <w:spacing w:before="0"/>
              <w:jc w:val="center"/>
              <w:rPr>
                <w:rFonts w:ascii="Arial" w:hAnsi="Arial" w:cs="Arial"/>
                <w:color w:val="000000"/>
                <w:sz w:val="18"/>
                <w:szCs w:val="18"/>
              </w:rPr>
            </w:pPr>
            <w:r>
              <w:rPr>
                <w:rFonts w:ascii="Arial" w:hAnsi="Arial" w:cs="Arial"/>
                <w:color w:val="000000"/>
                <w:sz w:val="18"/>
                <w:szCs w:val="18"/>
              </w:rPr>
              <w:t>105%</w:t>
            </w:r>
          </w:p>
        </w:tc>
      </w:tr>
    </w:tbl>
    <w:p w14:paraId="055785BE" w14:textId="77777777" w:rsidR="00C17621" w:rsidRPr="00EC506B" w:rsidRDefault="00C17621" w:rsidP="00EC506B"/>
    <w:p w14:paraId="7DE442CD" w14:textId="372ADD70" w:rsidR="00A12CC0" w:rsidRDefault="00A12CC0" w:rsidP="00A12CC0">
      <w:pPr>
        <w:pStyle w:val="Heading3"/>
      </w:pPr>
      <w:r>
        <w:t>BMS</w:t>
      </w:r>
    </w:p>
    <w:tbl>
      <w:tblPr>
        <w:tblW w:w="5442" w:type="dxa"/>
        <w:jc w:val="center"/>
        <w:tblLook w:val="0000" w:firstRow="0" w:lastRow="0" w:firstColumn="0" w:lastColumn="0" w:noHBand="0" w:noVBand="0"/>
      </w:tblPr>
      <w:tblGrid>
        <w:gridCol w:w="1095"/>
        <w:gridCol w:w="921"/>
        <w:gridCol w:w="921"/>
        <w:gridCol w:w="921"/>
        <w:gridCol w:w="792"/>
        <w:gridCol w:w="792"/>
      </w:tblGrid>
      <w:tr w:rsidR="00AC66D4" w14:paraId="62255897" w14:textId="77777777" w:rsidTr="00EC506B">
        <w:trPr>
          <w:cantSplit/>
          <w:trHeight w:val="252"/>
          <w:jc w:val="center"/>
        </w:trPr>
        <w:tc>
          <w:tcPr>
            <w:tcW w:w="0" w:type="auto"/>
            <w:tcBorders>
              <w:top w:val="nil"/>
              <w:left w:val="nil"/>
              <w:bottom w:val="nil"/>
              <w:right w:val="single" w:sz="4" w:space="0" w:color="auto"/>
            </w:tcBorders>
          </w:tcPr>
          <w:p w14:paraId="38E3AA6F" w14:textId="77777777" w:rsidR="00AC66D4" w:rsidRDefault="00AC66D4" w:rsidP="00C651B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single" w:sz="4" w:space="0" w:color="auto"/>
              <w:right w:val="single" w:sz="4" w:space="0" w:color="auto"/>
            </w:tcBorders>
          </w:tcPr>
          <w:p w14:paraId="3D6C8E8D" w14:textId="74B8A13C" w:rsidR="00AC66D4" w:rsidRDefault="00AC66D4" w:rsidP="00C651BD">
            <w:pPr>
              <w:spacing w:before="0"/>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AC66D4" w14:paraId="002ECF51" w14:textId="77777777" w:rsidTr="00EC506B">
        <w:trPr>
          <w:cantSplit/>
          <w:trHeight w:val="252"/>
          <w:jc w:val="center"/>
        </w:trPr>
        <w:tc>
          <w:tcPr>
            <w:tcW w:w="0" w:type="auto"/>
            <w:tcBorders>
              <w:top w:val="nil"/>
              <w:left w:val="nil"/>
              <w:bottom w:val="nil"/>
              <w:right w:val="single" w:sz="4" w:space="0" w:color="auto"/>
            </w:tcBorders>
          </w:tcPr>
          <w:p w14:paraId="4DC49576" w14:textId="77777777" w:rsidR="00AC66D4" w:rsidRDefault="00AC66D4" w:rsidP="00C651BD">
            <w:pPr>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nil"/>
              <w:right w:val="single" w:sz="4" w:space="0" w:color="auto"/>
            </w:tcBorders>
          </w:tcPr>
          <w:p w14:paraId="00CA2063" w14:textId="015C2DF1" w:rsidR="00AC66D4" w:rsidRDefault="00AC66D4" w:rsidP="00C651BD">
            <w:pPr>
              <w:spacing w:before="0"/>
              <w:jc w:val="center"/>
              <w:rPr>
                <w:rFonts w:ascii="Arial" w:hAnsi="Arial" w:cs="Arial"/>
                <w:b/>
                <w:bCs/>
                <w:color w:val="000000"/>
                <w:sz w:val="18"/>
                <w:szCs w:val="18"/>
              </w:rPr>
            </w:pPr>
            <w:r>
              <w:rPr>
                <w:rFonts w:ascii="Arial" w:hAnsi="Arial" w:cs="Arial"/>
                <w:b/>
                <w:bCs/>
                <w:color w:val="000000"/>
                <w:sz w:val="18"/>
                <w:szCs w:val="18"/>
              </w:rPr>
              <w:t>Over BMS</w:t>
            </w:r>
          </w:p>
        </w:tc>
      </w:tr>
      <w:tr w:rsidR="00AC66D4" w14:paraId="1877770E" w14:textId="77777777" w:rsidTr="00EC506B">
        <w:trPr>
          <w:cantSplit/>
          <w:trHeight w:val="252"/>
          <w:jc w:val="center"/>
        </w:trPr>
        <w:tc>
          <w:tcPr>
            <w:tcW w:w="0" w:type="auto"/>
            <w:tcBorders>
              <w:top w:val="nil"/>
              <w:left w:val="nil"/>
              <w:bottom w:val="single" w:sz="4" w:space="0" w:color="auto"/>
              <w:right w:val="single" w:sz="4" w:space="0" w:color="auto"/>
            </w:tcBorders>
          </w:tcPr>
          <w:p w14:paraId="1ED40F13" w14:textId="77777777" w:rsidR="00AC66D4" w:rsidRDefault="00AC66D4" w:rsidP="00C651BD">
            <w:pPr>
              <w:spacing w:before="0"/>
              <w:jc w:val="center"/>
              <w:rPr>
                <w:rFonts w:ascii="Arial" w:hAnsi="Arial" w:cs="Arial"/>
                <w:color w:val="000000"/>
                <w:sz w:val="18"/>
                <w:szCs w:val="18"/>
              </w:rPr>
            </w:pPr>
          </w:p>
        </w:tc>
        <w:tc>
          <w:tcPr>
            <w:tcW w:w="0" w:type="auto"/>
            <w:tcBorders>
              <w:top w:val="nil"/>
              <w:left w:val="single" w:sz="4" w:space="0" w:color="auto"/>
              <w:bottom w:val="single" w:sz="4" w:space="0" w:color="auto"/>
              <w:right w:val="nil"/>
            </w:tcBorders>
          </w:tcPr>
          <w:p w14:paraId="48530BA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4" w:space="0" w:color="auto"/>
              <w:right w:val="nil"/>
            </w:tcBorders>
          </w:tcPr>
          <w:p w14:paraId="34F37717"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4" w:space="0" w:color="auto"/>
              <w:right w:val="single" w:sz="6" w:space="0" w:color="auto"/>
            </w:tcBorders>
          </w:tcPr>
          <w:p w14:paraId="7B2C6A45"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single" w:sz="6" w:space="0" w:color="auto"/>
              <w:bottom w:val="single" w:sz="4" w:space="0" w:color="auto"/>
              <w:right w:val="nil"/>
            </w:tcBorders>
          </w:tcPr>
          <w:p w14:paraId="71F5CCC1" w14:textId="77777777" w:rsidR="00AC66D4" w:rsidRDefault="00AC66D4" w:rsidP="00C651BD">
            <w:pPr>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4" w:space="0" w:color="auto"/>
              <w:right w:val="single" w:sz="4" w:space="0" w:color="auto"/>
            </w:tcBorders>
          </w:tcPr>
          <w:p w14:paraId="7DBCF355" w14:textId="77777777" w:rsidR="00AC66D4" w:rsidRDefault="00AC66D4" w:rsidP="00C651BD">
            <w:pPr>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C66D4" w14:paraId="7F60AA11" w14:textId="77777777" w:rsidTr="00EC506B">
        <w:trPr>
          <w:cantSplit/>
          <w:trHeight w:val="252"/>
          <w:jc w:val="center"/>
        </w:trPr>
        <w:tc>
          <w:tcPr>
            <w:tcW w:w="0" w:type="auto"/>
            <w:tcBorders>
              <w:top w:val="single" w:sz="4" w:space="0" w:color="auto"/>
              <w:left w:val="single" w:sz="4" w:space="0" w:color="auto"/>
              <w:bottom w:val="nil"/>
              <w:right w:val="single" w:sz="4" w:space="0" w:color="auto"/>
            </w:tcBorders>
          </w:tcPr>
          <w:p w14:paraId="3A1F2589"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single" w:sz="4" w:space="0" w:color="auto"/>
              <w:left w:val="single" w:sz="4" w:space="0" w:color="auto"/>
              <w:bottom w:val="nil"/>
              <w:right w:val="nil"/>
            </w:tcBorders>
          </w:tcPr>
          <w:p w14:paraId="57EFBD41"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-0.89%</w:t>
            </w:r>
          </w:p>
        </w:tc>
        <w:tc>
          <w:tcPr>
            <w:tcW w:w="0" w:type="auto"/>
            <w:tcBorders>
              <w:top w:val="single" w:sz="4" w:space="0" w:color="auto"/>
              <w:left w:val="nil"/>
              <w:bottom w:val="nil"/>
              <w:right w:val="nil"/>
            </w:tcBorders>
          </w:tcPr>
          <w:p w14:paraId="233C4134"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-1.12%</w:t>
            </w:r>
          </w:p>
        </w:tc>
        <w:tc>
          <w:tcPr>
            <w:tcW w:w="0" w:type="auto"/>
            <w:tcBorders>
              <w:top w:val="single" w:sz="4" w:space="0" w:color="auto"/>
              <w:left w:val="nil"/>
              <w:bottom w:val="nil"/>
              <w:right w:val="single" w:sz="6" w:space="0" w:color="auto"/>
            </w:tcBorders>
          </w:tcPr>
          <w:p w14:paraId="599E3285"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-1.16%</w:t>
            </w:r>
          </w:p>
        </w:tc>
        <w:tc>
          <w:tcPr>
            <w:tcW w:w="0" w:type="auto"/>
            <w:tcBorders>
              <w:top w:val="single" w:sz="4" w:space="0" w:color="auto"/>
              <w:left w:val="single" w:sz="6" w:space="0" w:color="auto"/>
              <w:bottom w:val="nil"/>
              <w:right w:val="nil"/>
            </w:tcBorders>
          </w:tcPr>
          <w:p w14:paraId="2504EED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109%</w:t>
            </w:r>
          </w:p>
        </w:tc>
        <w:tc>
          <w:tcPr>
            <w:tcW w:w="0" w:type="auto"/>
            <w:tcBorders>
              <w:top w:val="single" w:sz="4" w:space="0" w:color="auto"/>
              <w:left w:val="nil"/>
              <w:bottom w:val="nil"/>
              <w:right w:val="single" w:sz="4" w:space="0" w:color="auto"/>
            </w:tcBorders>
            <w:vAlign w:val="center"/>
          </w:tcPr>
          <w:p w14:paraId="494C3FE5" w14:textId="53B698A6"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102%</w:t>
            </w:r>
          </w:p>
        </w:tc>
      </w:tr>
      <w:tr w:rsidR="00AC66D4" w14:paraId="4ADADAB4" w14:textId="77777777" w:rsidTr="00EC506B">
        <w:trPr>
          <w:cantSplit/>
          <w:trHeight w:val="252"/>
          <w:jc w:val="center"/>
        </w:trPr>
        <w:tc>
          <w:tcPr>
            <w:tcW w:w="0" w:type="auto"/>
            <w:tcBorders>
              <w:top w:val="nil"/>
              <w:left w:val="single" w:sz="4" w:space="0" w:color="auto"/>
              <w:bottom w:val="nil"/>
              <w:right w:val="single" w:sz="4" w:space="0" w:color="auto"/>
            </w:tcBorders>
          </w:tcPr>
          <w:p w14:paraId="3A69507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single" w:sz="4" w:space="0" w:color="auto"/>
              <w:bottom w:val="nil"/>
              <w:right w:val="nil"/>
            </w:tcBorders>
          </w:tcPr>
          <w:p w14:paraId="75412D5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nil"/>
            </w:tcBorders>
          </w:tcPr>
          <w:p w14:paraId="607628D7"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-1.50%</w:t>
            </w:r>
          </w:p>
        </w:tc>
        <w:tc>
          <w:tcPr>
            <w:tcW w:w="0" w:type="auto"/>
            <w:tcBorders>
              <w:top w:val="nil"/>
              <w:left w:val="nil"/>
              <w:bottom w:val="nil"/>
              <w:right w:val="single" w:sz="6" w:space="0" w:color="auto"/>
            </w:tcBorders>
          </w:tcPr>
          <w:p w14:paraId="3009BB37"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-1.48%</w:t>
            </w:r>
          </w:p>
        </w:tc>
        <w:tc>
          <w:tcPr>
            <w:tcW w:w="0" w:type="auto"/>
            <w:tcBorders>
              <w:top w:val="nil"/>
              <w:left w:val="single" w:sz="6" w:space="0" w:color="auto"/>
              <w:bottom w:val="nil"/>
              <w:right w:val="nil"/>
            </w:tcBorders>
          </w:tcPr>
          <w:p w14:paraId="005FF12B"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110%</w:t>
            </w:r>
          </w:p>
        </w:tc>
        <w:tc>
          <w:tcPr>
            <w:tcW w:w="0" w:type="auto"/>
            <w:tcBorders>
              <w:top w:val="nil"/>
              <w:left w:val="nil"/>
              <w:bottom w:val="nil"/>
              <w:right w:val="single" w:sz="4" w:space="0" w:color="auto"/>
            </w:tcBorders>
            <w:vAlign w:val="center"/>
          </w:tcPr>
          <w:p w14:paraId="7BB3BD55" w14:textId="04C1270B"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105%</w:t>
            </w:r>
          </w:p>
        </w:tc>
      </w:tr>
      <w:tr w:rsidR="00AC66D4" w14:paraId="13F4EACC" w14:textId="77777777" w:rsidTr="00EC506B">
        <w:trPr>
          <w:cantSplit/>
          <w:trHeight w:val="252"/>
          <w:jc w:val="center"/>
        </w:trPr>
        <w:tc>
          <w:tcPr>
            <w:tcW w:w="0" w:type="auto"/>
            <w:tcBorders>
              <w:top w:val="nil"/>
              <w:left w:val="single" w:sz="4" w:space="0" w:color="auto"/>
              <w:bottom w:val="nil"/>
              <w:right w:val="single" w:sz="4" w:space="0" w:color="auto"/>
            </w:tcBorders>
          </w:tcPr>
          <w:p w14:paraId="490500F5"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single" w:sz="4" w:space="0" w:color="auto"/>
              <w:bottom w:val="nil"/>
              <w:right w:val="nil"/>
            </w:tcBorders>
          </w:tcPr>
          <w:p w14:paraId="6002A17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-0.98%</w:t>
            </w:r>
          </w:p>
        </w:tc>
        <w:tc>
          <w:tcPr>
            <w:tcW w:w="0" w:type="auto"/>
            <w:tcBorders>
              <w:top w:val="nil"/>
              <w:left w:val="nil"/>
              <w:bottom w:val="nil"/>
              <w:right w:val="nil"/>
            </w:tcBorders>
          </w:tcPr>
          <w:p w14:paraId="5FF9A36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-1.29%</w:t>
            </w:r>
          </w:p>
        </w:tc>
        <w:tc>
          <w:tcPr>
            <w:tcW w:w="0" w:type="auto"/>
            <w:tcBorders>
              <w:top w:val="nil"/>
              <w:left w:val="nil"/>
              <w:bottom w:val="nil"/>
              <w:right w:val="single" w:sz="6" w:space="0" w:color="auto"/>
            </w:tcBorders>
          </w:tcPr>
          <w:p w14:paraId="06FF923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-1.41%</w:t>
            </w:r>
          </w:p>
        </w:tc>
        <w:tc>
          <w:tcPr>
            <w:tcW w:w="0" w:type="auto"/>
            <w:tcBorders>
              <w:top w:val="nil"/>
              <w:left w:val="single" w:sz="6" w:space="0" w:color="auto"/>
              <w:bottom w:val="nil"/>
              <w:right w:val="nil"/>
            </w:tcBorders>
          </w:tcPr>
          <w:p w14:paraId="15985CD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109%</w:t>
            </w:r>
          </w:p>
        </w:tc>
        <w:tc>
          <w:tcPr>
            <w:tcW w:w="0" w:type="auto"/>
            <w:tcBorders>
              <w:top w:val="nil"/>
              <w:left w:val="nil"/>
              <w:bottom w:val="nil"/>
              <w:right w:val="single" w:sz="4" w:space="0" w:color="auto"/>
            </w:tcBorders>
            <w:vAlign w:val="center"/>
          </w:tcPr>
          <w:p w14:paraId="112E3AF6" w14:textId="00FD909D"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102%</w:t>
            </w:r>
          </w:p>
        </w:tc>
      </w:tr>
      <w:tr w:rsidR="00AC66D4" w14:paraId="610370A4" w14:textId="77777777" w:rsidTr="00EC506B">
        <w:trPr>
          <w:cantSplit/>
          <w:trHeight w:val="252"/>
          <w:jc w:val="center"/>
        </w:trPr>
        <w:tc>
          <w:tcPr>
            <w:tcW w:w="0" w:type="auto"/>
            <w:tcBorders>
              <w:top w:val="nil"/>
              <w:left w:val="single" w:sz="4" w:space="0" w:color="auto"/>
              <w:bottom w:val="nil"/>
              <w:right w:val="single" w:sz="4" w:space="0" w:color="auto"/>
            </w:tcBorders>
          </w:tcPr>
          <w:p w14:paraId="35E04F01"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single" w:sz="4" w:space="0" w:color="auto"/>
              <w:bottom w:val="nil"/>
              <w:right w:val="nil"/>
            </w:tcBorders>
          </w:tcPr>
          <w:p w14:paraId="7943AA5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-0.68%</w:t>
            </w:r>
          </w:p>
        </w:tc>
        <w:tc>
          <w:tcPr>
            <w:tcW w:w="0" w:type="auto"/>
            <w:tcBorders>
              <w:top w:val="nil"/>
              <w:left w:val="nil"/>
              <w:bottom w:val="nil"/>
              <w:right w:val="nil"/>
            </w:tcBorders>
          </w:tcPr>
          <w:p w14:paraId="33EB72D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6" w:space="0" w:color="auto"/>
            </w:tcBorders>
          </w:tcPr>
          <w:p w14:paraId="6AA0D59A"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-1.03%</w:t>
            </w:r>
          </w:p>
        </w:tc>
        <w:tc>
          <w:tcPr>
            <w:tcW w:w="0" w:type="auto"/>
            <w:tcBorders>
              <w:top w:val="nil"/>
              <w:left w:val="single" w:sz="6" w:space="0" w:color="auto"/>
              <w:bottom w:val="nil"/>
              <w:right w:val="nil"/>
            </w:tcBorders>
          </w:tcPr>
          <w:p w14:paraId="372F63B1"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nil"/>
              <w:right w:val="single" w:sz="4" w:space="0" w:color="auto"/>
            </w:tcBorders>
            <w:vAlign w:val="center"/>
          </w:tcPr>
          <w:p w14:paraId="3010429C" w14:textId="4188298E"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106%</w:t>
            </w:r>
          </w:p>
        </w:tc>
      </w:tr>
      <w:tr w:rsidR="00AC66D4" w14:paraId="1D60BB1D" w14:textId="77777777" w:rsidTr="00EC506B">
        <w:trPr>
          <w:cantSplit/>
          <w:trHeight w:val="252"/>
          <w:jc w:val="center"/>
        </w:trPr>
        <w:tc>
          <w:tcPr>
            <w:tcW w:w="0" w:type="auto"/>
            <w:tcBorders>
              <w:top w:val="nil"/>
              <w:left w:val="single" w:sz="4" w:space="0" w:color="auto"/>
              <w:bottom w:val="single" w:sz="4" w:space="0" w:color="auto"/>
              <w:right w:val="single" w:sz="4" w:space="0" w:color="auto"/>
            </w:tcBorders>
          </w:tcPr>
          <w:p w14:paraId="5C0531C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E</w:t>
            </w:r>
          </w:p>
        </w:tc>
        <w:tc>
          <w:tcPr>
            <w:tcW w:w="0" w:type="auto"/>
            <w:tcBorders>
              <w:top w:val="nil"/>
              <w:left w:val="single" w:sz="4" w:space="0" w:color="auto"/>
              <w:bottom w:val="single" w:sz="4" w:space="0" w:color="auto"/>
              <w:right w:val="nil"/>
            </w:tcBorders>
          </w:tcPr>
          <w:p w14:paraId="4E54405E"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-1.33%</w:t>
            </w:r>
          </w:p>
        </w:tc>
        <w:tc>
          <w:tcPr>
            <w:tcW w:w="0" w:type="auto"/>
            <w:tcBorders>
              <w:top w:val="nil"/>
              <w:left w:val="nil"/>
              <w:bottom w:val="single" w:sz="4" w:space="0" w:color="auto"/>
              <w:right w:val="nil"/>
            </w:tcBorders>
          </w:tcPr>
          <w:p w14:paraId="1136272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-1.60%</w:t>
            </w:r>
          </w:p>
        </w:tc>
        <w:tc>
          <w:tcPr>
            <w:tcW w:w="0" w:type="auto"/>
            <w:tcBorders>
              <w:top w:val="nil"/>
              <w:left w:val="nil"/>
              <w:bottom w:val="single" w:sz="4" w:space="0" w:color="auto"/>
              <w:right w:val="single" w:sz="6" w:space="0" w:color="auto"/>
            </w:tcBorders>
          </w:tcPr>
          <w:p w14:paraId="65889DD7"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-2.20%</w:t>
            </w:r>
          </w:p>
        </w:tc>
        <w:tc>
          <w:tcPr>
            <w:tcW w:w="0" w:type="auto"/>
            <w:tcBorders>
              <w:top w:val="nil"/>
              <w:left w:val="single" w:sz="6" w:space="0" w:color="auto"/>
              <w:bottom w:val="single" w:sz="4" w:space="0" w:color="auto"/>
              <w:right w:val="nil"/>
            </w:tcBorders>
          </w:tcPr>
          <w:p w14:paraId="451C346C"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single" w:sz="4" w:space="0" w:color="auto"/>
              <w:right w:val="single" w:sz="4" w:space="0" w:color="auto"/>
            </w:tcBorders>
            <w:vAlign w:val="center"/>
          </w:tcPr>
          <w:p w14:paraId="6613DB9D" w14:textId="19050041"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107%</w:t>
            </w:r>
          </w:p>
        </w:tc>
      </w:tr>
      <w:tr w:rsidR="00AC66D4" w14:paraId="0ADA4C77" w14:textId="77777777" w:rsidTr="00EC506B">
        <w:trPr>
          <w:cantSplit/>
          <w:trHeight w:val="252"/>
          <w:jc w:val="center"/>
        </w:trPr>
        <w:tc>
          <w:tcPr>
            <w:tcW w:w="0" w:type="auto"/>
            <w:tcBorders>
              <w:top w:val="single" w:sz="4" w:space="0" w:color="auto"/>
              <w:left w:val="single" w:sz="4" w:space="0" w:color="auto"/>
              <w:bottom w:val="nil"/>
              <w:right w:val="single" w:sz="4" w:space="0" w:color="auto"/>
            </w:tcBorders>
          </w:tcPr>
          <w:p w14:paraId="22F719E2" w14:textId="77777777" w:rsidR="00AC66D4" w:rsidRDefault="00AC66D4" w:rsidP="00C651BD">
            <w:pPr>
              <w:spacing w:before="0"/>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0" w:type="auto"/>
            <w:tcBorders>
              <w:top w:val="single" w:sz="4" w:space="0" w:color="auto"/>
              <w:left w:val="single" w:sz="4" w:space="0" w:color="auto"/>
              <w:bottom w:val="nil"/>
              <w:right w:val="nil"/>
            </w:tcBorders>
          </w:tcPr>
          <w:p w14:paraId="7CA8BE7A"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-0.97%</w:t>
            </w:r>
          </w:p>
        </w:tc>
        <w:tc>
          <w:tcPr>
            <w:tcW w:w="0" w:type="auto"/>
            <w:tcBorders>
              <w:top w:val="single" w:sz="4" w:space="0" w:color="auto"/>
              <w:left w:val="nil"/>
              <w:bottom w:val="nil"/>
              <w:right w:val="nil"/>
            </w:tcBorders>
          </w:tcPr>
          <w:p w14:paraId="70A0442E"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-1.29%</w:t>
            </w:r>
          </w:p>
        </w:tc>
        <w:tc>
          <w:tcPr>
            <w:tcW w:w="0" w:type="auto"/>
            <w:tcBorders>
              <w:top w:val="single" w:sz="4" w:space="0" w:color="auto"/>
              <w:left w:val="nil"/>
              <w:bottom w:val="nil"/>
              <w:right w:val="single" w:sz="6" w:space="0" w:color="auto"/>
            </w:tcBorders>
          </w:tcPr>
          <w:p w14:paraId="4F648E46"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-1.43%</w:t>
            </w:r>
          </w:p>
        </w:tc>
        <w:tc>
          <w:tcPr>
            <w:tcW w:w="0" w:type="auto"/>
            <w:tcBorders>
              <w:top w:val="single" w:sz="4" w:space="0" w:color="auto"/>
              <w:left w:val="single" w:sz="6" w:space="0" w:color="auto"/>
              <w:bottom w:val="nil"/>
              <w:right w:val="nil"/>
            </w:tcBorders>
          </w:tcPr>
          <w:p w14:paraId="5FB2ED1E" w14:textId="77777777"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108%</w:t>
            </w:r>
          </w:p>
        </w:tc>
        <w:tc>
          <w:tcPr>
            <w:tcW w:w="0" w:type="auto"/>
            <w:tcBorders>
              <w:top w:val="single" w:sz="4" w:space="0" w:color="auto"/>
              <w:left w:val="nil"/>
              <w:bottom w:val="nil"/>
              <w:right w:val="single" w:sz="4" w:space="0" w:color="auto"/>
            </w:tcBorders>
            <w:vAlign w:val="center"/>
          </w:tcPr>
          <w:p w14:paraId="6E3F81FF" w14:textId="214B5E98" w:rsidR="00AC66D4" w:rsidRPr="00C45228" w:rsidRDefault="00AC66D4" w:rsidP="00C651BD">
            <w:pPr>
              <w:spacing w:before="0"/>
              <w:jc w:val="center"/>
              <w:rPr>
                <w:rFonts w:ascii="Arial" w:hAnsi="Arial" w:cs="Arial"/>
                <w:b/>
                <w:color w:val="000000"/>
                <w:sz w:val="18"/>
                <w:szCs w:val="18"/>
              </w:rPr>
            </w:pPr>
            <w:r w:rsidRPr="00C45228">
              <w:rPr>
                <w:rFonts w:ascii="Arial" w:hAnsi="Arial" w:cs="Arial"/>
                <w:b/>
                <w:color w:val="000000"/>
                <w:sz w:val="18"/>
                <w:szCs w:val="18"/>
              </w:rPr>
              <w:t>104%</w:t>
            </w:r>
          </w:p>
        </w:tc>
      </w:tr>
      <w:tr w:rsidR="00AC66D4" w14:paraId="2D7937AF" w14:textId="77777777" w:rsidTr="00EC506B">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73B41604"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4" w:space="0" w:color="auto"/>
              <w:left w:val="single" w:sz="4" w:space="0" w:color="auto"/>
              <w:bottom w:val="single" w:sz="4" w:space="0" w:color="auto"/>
              <w:right w:val="nil"/>
            </w:tcBorders>
          </w:tcPr>
          <w:p w14:paraId="5EBD9EC6"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-0.36%</w:t>
            </w:r>
          </w:p>
        </w:tc>
        <w:tc>
          <w:tcPr>
            <w:tcW w:w="0" w:type="auto"/>
            <w:tcBorders>
              <w:top w:val="single" w:sz="4" w:space="0" w:color="auto"/>
              <w:left w:val="nil"/>
              <w:bottom w:val="single" w:sz="4" w:space="0" w:color="auto"/>
              <w:right w:val="nil"/>
            </w:tcBorders>
          </w:tcPr>
          <w:p w14:paraId="2B80ED92"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-0.70%</w:t>
            </w:r>
          </w:p>
        </w:tc>
        <w:tc>
          <w:tcPr>
            <w:tcW w:w="0" w:type="auto"/>
            <w:tcBorders>
              <w:top w:val="single" w:sz="4" w:space="0" w:color="auto"/>
              <w:left w:val="nil"/>
              <w:bottom w:val="single" w:sz="4" w:space="0" w:color="auto"/>
              <w:right w:val="single" w:sz="6" w:space="0" w:color="auto"/>
            </w:tcBorders>
          </w:tcPr>
          <w:p w14:paraId="0C26B323"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-0.80%</w:t>
            </w:r>
          </w:p>
        </w:tc>
        <w:tc>
          <w:tcPr>
            <w:tcW w:w="0" w:type="auto"/>
            <w:tcBorders>
              <w:top w:val="single" w:sz="4" w:space="0" w:color="auto"/>
              <w:left w:val="nil"/>
              <w:bottom w:val="single" w:sz="4" w:space="0" w:color="auto"/>
              <w:right w:val="nil"/>
            </w:tcBorders>
          </w:tcPr>
          <w:p w14:paraId="43B308ED" w14:textId="77777777"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107%</w:t>
            </w:r>
          </w:p>
        </w:tc>
        <w:tc>
          <w:tcPr>
            <w:tcW w:w="0" w:type="auto"/>
            <w:tcBorders>
              <w:top w:val="single" w:sz="4" w:space="0" w:color="auto"/>
              <w:left w:val="nil"/>
              <w:bottom w:val="single" w:sz="4" w:space="0" w:color="auto"/>
              <w:right w:val="single" w:sz="4" w:space="0" w:color="auto"/>
            </w:tcBorders>
            <w:vAlign w:val="center"/>
          </w:tcPr>
          <w:p w14:paraId="466A4350" w14:textId="26439821" w:rsidR="00AC66D4" w:rsidRDefault="00AC66D4" w:rsidP="00C651BD">
            <w:pPr>
              <w:spacing w:before="0"/>
              <w:jc w:val="center"/>
              <w:rPr>
                <w:rFonts w:ascii="Arial" w:hAnsi="Arial" w:cs="Arial"/>
                <w:color w:val="000000"/>
                <w:sz w:val="18"/>
                <w:szCs w:val="18"/>
              </w:rPr>
            </w:pPr>
            <w:r>
              <w:rPr>
                <w:rFonts w:ascii="Arial" w:hAnsi="Arial" w:cs="Arial"/>
                <w:color w:val="000000"/>
                <w:sz w:val="18"/>
                <w:szCs w:val="18"/>
              </w:rPr>
              <w:t>106%</w:t>
            </w:r>
          </w:p>
        </w:tc>
      </w:tr>
    </w:tbl>
    <w:p w14:paraId="10048413" w14:textId="70C875C8" w:rsidR="000C6471" w:rsidRDefault="000C6471" w:rsidP="000C6471">
      <w:pPr>
        <w:rPr>
          <w:lang w:val="en-CA"/>
        </w:rPr>
      </w:pPr>
    </w:p>
    <w:tbl>
      <w:tblPr>
        <w:tblW w:w="5442" w:type="dxa"/>
        <w:jc w:val="center"/>
        <w:tblLook w:val="0000" w:firstRow="0" w:lastRow="0" w:firstColumn="0" w:lastColumn="0" w:noHBand="0" w:noVBand="0"/>
      </w:tblPr>
      <w:tblGrid>
        <w:gridCol w:w="1095"/>
        <w:gridCol w:w="921"/>
        <w:gridCol w:w="921"/>
        <w:gridCol w:w="921"/>
        <w:gridCol w:w="792"/>
        <w:gridCol w:w="792"/>
      </w:tblGrid>
      <w:tr w:rsidR="00EC506B" w14:paraId="21C7923F" w14:textId="77777777" w:rsidTr="00EC506B">
        <w:trPr>
          <w:cantSplit/>
          <w:trHeight w:val="252"/>
          <w:jc w:val="center"/>
        </w:trPr>
        <w:tc>
          <w:tcPr>
            <w:tcW w:w="0" w:type="auto"/>
            <w:tcBorders>
              <w:left w:val="nil"/>
              <w:bottom w:val="nil"/>
              <w:right w:val="single" w:sz="4" w:space="0" w:color="auto"/>
            </w:tcBorders>
          </w:tcPr>
          <w:p w14:paraId="2ECC7C5C" w14:textId="77777777" w:rsidR="00EC506B" w:rsidRDefault="00EC506B" w:rsidP="00C651BD">
            <w:pPr>
              <w:keepNext/>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single" w:sz="4" w:space="0" w:color="auto"/>
              <w:right w:val="single" w:sz="4" w:space="0" w:color="auto"/>
            </w:tcBorders>
          </w:tcPr>
          <w:p w14:paraId="75CBAD62" w14:textId="77777777" w:rsidR="00EC506B" w:rsidRDefault="00EC506B" w:rsidP="00C651BD">
            <w:pPr>
              <w:keepNext/>
              <w:spacing w:before="0"/>
              <w:jc w:val="center"/>
              <w:rPr>
                <w:rFonts w:ascii="Arial" w:hAnsi="Arial" w:cs="Arial"/>
                <w:b/>
                <w:bCs/>
                <w:color w:val="000000"/>
                <w:sz w:val="18"/>
                <w:szCs w:val="18"/>
              </w:rPr>
            </w:pPr>
            <w:r>
              <w:rPr>
                <w:rFonts w:ascii="Arial" w:hAnsi="Arial" w:cs="Arial"/>
                <w:b/>
                <w:bCs/>
                <w:color w:val="000000"/>
                <w:sz w:val="18"/>
                <w:szCs w:val="18"/>
              </w:rPr>
              <w:t>Random Access Main 10</w:t>
            </w:r>
          </w:p>
        </w:tc>
      </w:tr>
      <w:tr w:rsidR="00EC506B" w14:paraId="5993BB10" w14:textId="77777777" w:rsidTr="00EC506B">
        <w:trPr>
          <w:cantSplit/>
          <w:trHeight w:val="252"/>
          <w:jc w:val="center"/>
        </w:trPr>
        <w:tc>
          <w:tcPr>
            <w:tcW w:w="0" w:type="auto"/>
            <w:tcBorders>
              <w:top w:val="nil"/>
              <w:left w:val="nil"/>
              <w:bottom w:val="nil"/>
              <w:right w:val="single" w:sz="4" w:space="0" w:color="auto"/>
            </w:tcBorders>
          </w:tcPr>
          <w:p w14:paraId="0042484B" w14:textId="77777777" w:rsidR="00EC506B" w:rsidRDefault="00EC506B" w:rsidP="00C651BD">
            <w:pPr>
              <w:keepNext/>
              <w:spacing w:before="0"/>
              <w:jc w:val="center"/>
              <w:rPr>
                <w:rFonts w:ascii="Arial" w:hAnsi="Arial" w:cs="Arial"/>
                <w:color w:val="000000"/>
                <w:sz w:val="18"/>
                <w:szCs w:val="18"/>
              </w:rPr>
            </w:pPr>
          </w:p>
        </w:tc>
        <w:tc>
          <w:tcPr>
            <w:tcW w:w="0" w:type="auto"/>
            <w:gridSpan w:val="5"/>
            <w:tcBorders>
              <w:top w:val="single" w:sz="4" w:space="0" w:color="auto"/>
              <w:left w:val="single" w:sz="4" w:space="0" w:color="auto"/>
              <w:bottom w:val="nil"/>
              <w:right w:val="single" w:sz="4" w:space="0" w:color="auto"/>
            </w:tcBorders>
          </w:tcPr>
          <w:p w14:paraId="09DC0AB7" w14:textId="77777777" w:rsidR="00EC506B" w:rsidRDefault="00EC506B" w:rsidP="00C651BD">
            <w:pPr>
              <w:keepNext/>
              <w:spacing w:before="0"/>
              <w:jc w:val="center"/>
              <w:rPr>
                <w:rFonts w:ascii="Arial" w:hAnsi="Arial" w:cs="Arial"/>
                <w:b/>
                <w:bCs/>
                <w:color w:val="000000"/>
                <w:sz w:val="18"/>
                <w:szCs w:val="18"/>
              </w:rPr>
            </w:pPr>
            <w:r>
              <w:rPr>
                <w:rFonts w:ascii="Arial" w:hAnsi="Arial" w:cs="Arial"/>
                <w:b/>
                <w:bCs/>
                <w:color w:val="000000"/>
                <w:sz w:val="18"/>
                <w:szCs w:val="18"/>
              </w:rPr>
              <w:t>Over BMS</w:t>
            </w:r>
          </w:p>
        </w:tc>
      </w:tr>
      <w:tr w:rsidR="00EC506B" w14:paraId="0ECEB934" w14:textId="77777777" w:rsidTr="00EC506B">
        <w:trPr>
          <w:cantSplit/>
          <w:trHeight w:val="252"/>
          <w:jc w:val="center"/>
        </w:trPr>
        <w:tc>
          <w:tcPr>
            <w:tcW w:w="0" w:type="auto"/>
            <w:tcBorders>
              <w:top w:val="nil"/>
              <w:left w:val="nil"/>
              <w:bottom w:val="single" w:sz="4" w:space="0" w:color="auto"/>
              <w:right w:val="single" w:sz="4" w:space="0" w:color="auto"/>
            </w:tcBorders>
          </w:tcPr>
          <w:p w14:paraId="137C3FF4" w14:textId="77777777" w:rsidR="00EC506B" w:rsidRDefault="00EC506B" w:rsidP="00C651BD">
            <w:pPr>
              <w:keepNext/>
              <w:spacing w:before="0"/>
              <w:jc w:val="center"/>
              <w:rPr>
                <w:rFonts w:ascii="Arial" w:hAnsi="Arial" w:cs="Arial"/>
                <w:color w:val="000000"/>
                <w:sz w:val="18"/>
                <w:szCs w:val="18"/>
              </w:rPr>
            </w:pPr>
          </w:p>
        </w:tc>
        <w:tc>
          <w:tcPr>
            <w:tcW w:w="0" w:type="auto"/>
            <w:tcBorders>
              <w:top w:val="nil"/>
              <w:left w:val="single" w:sz="4" w:space="0" w:color="auto"/>
              <w:bottom w:val="single" w:sz="4" w:space="0" w:color="auto"/>
              <w:right w:val="nil"/>
            </w:tcBorders>
          </w:tcPr>
          <w:p w14:paraId="20AE3475"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Y</w:t>
            </w:r>
          </w:p>
        </w:tc>
        <w:tc>
          <w:tcPr>
            <w:tcW w:w="0" w:type="auto"/>
            <w:tcBorders>
              <w:top w:val="nil"/>
              <w:left w:val="nil"/>
              <w:bottom w:val="single" w:sz="4" w:space="0" w:color="auto"/>
              <w:right w:val="nil"/>
            </w:tcBorders>
          </w:tcPr>
          <w:p w14:paraId="561F248D"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U</w:t>
            </w:r>
          </w:p>
        </w:tc>
        <w:tc>
          <w:tcPr>
            <w:tcW w:w="0" w:type="auto"/>
            <w:tcBorders>
              <w:top w:val="nil"/>
              <w:left w:val="nil"/>
              <w:bottom w:val="single" w:sz="4" w:space="0" w:color="auto"/>
              <w:right w:val="single" w:sz="6" w:space="0" w:color="auto"/>
            </w:tcBorders>
          </w:tcPr>
          <w:p w14:paraId="03CA09F8"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V</w:t>
            </w:r>
          </w:p>
        </w:tc>
        <w:tc>
          <w:tcPr>
            <w:tcW w:w="0" w:type="auto"/>
            <w:tcBorders>
              <w:top w:val="nil"/>
              <w:left w:val="single" w:sz="6" w:space="0" w:color="auto"/>
              <w:bottom w:val="single" w:sz="4" w:space="0" w:color="auto"/>
              <w:right w:val="nil"/>
            </w:tcBorders>
          </w:tcPr>
          <w:p w14:paraId="78ED3346" w14:textId="77777777" w:rsidR="00EC506B" w:rsidRDefault="00EC506B" w:rsidP="00C651BD">
            <w:pPr>
              <w:keepNext/>
              <w:spacing w:before="0"/>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0" w:type="auto"/>
            <w:tcBorders>
              <w:top w:val="nil"/>
              <w:left w:val="nil"/>
              <w:bottom w:val="single" w:sz="4" w:space="0" w:color="auto"/>
              <w:right w:val="single" w:sz="4" w:space="0" w:color="auto"/>
            </w:tcBorders>
          </w:tcPr>
          <w:p w14:paraId="3ED50FDF" w14:textId="77777777" w:rsidR="00EC506B" w:rsidRDefault="00EC506B" w:rsidP="00C651BD">
            <w:pPr>
              <w:keepNext/>
              <w:spacing w:before="0"/>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C506B" w14:paraId="79BBB0E7" w14:textId="77777777" w:rsidTr="00EC506B">
        <w:trPr>
          <w:cantSplit/>
          <w:trHeight w:val="252"/>
          <w:jc w:val="center"/>
        </w:trPr>
        <w:tc>
          <w:tcPr>
            <w:tcW w:w="0" w:type="auto"/>
            <w:tcBorders>
              <w:top w:val="single" w:sz="4" w:space="0" w:color="auto"/>
              <w:left w:val="single" w:sz="4" w:space="0" w:color="auto"/>
              <w:bottom w:val="nil"/>
              <w:right w:val="single" w:sz="4" w:space="0" w:color="auto"/>
            </w:tcBorders>
          </w:tcPr>
          <w:p w14:paraId="2BA3B58A"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A1</w:t>
            </w:r>
          </w:p>
        </w:tc>
        <w:tc>
          <w:tcPr>
            <w:tcW w:w="0" w:type="auto"/>
            <w:tcBorders>
              <w:top w:val="single" w:sz="4" w:space="0" w:color="auto"/>
              <w:left w:val="single" w:sz="4" w:space="0" w:color="auto"/>
              <w:bottom w:val="nil"/>
              <w:right w:val="nil"/>
            </w:tcBorders>
          </w:tcPr>
          <w:p w14:paraId="42784B12"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-0.47%</w:t>
            </w:r>
          </w:p>
        </w:tc>
        <w:tc>
          <w:tcPr>
            <w:tcW w:w="0" w:type="auto"/>
            <w:tcBorders>
              <w:top w:val="single" w:sz="4" w:space="0" w:color="auto"/>
              <w:left w:val="nil"/>
              <w:bottom w:val="nil"/>
              <w:right w:val="nil"/>
            </w:tcBorders>
          </w:tcPr>
          <w:p w14:paraId="1BE4C683"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-0.93%</w:t>
            </w:r>
          </w:p>
        </w:tc>
        <w:tc>
          <w:tcPr>
            <w:tcW w:w="0" w:type="auto"/>
            <w:tcBorders>
              <w:top w:val="single" w:sz="4" w:space="0" w:color="auto"/>
              <w:left w:val="nil"/>
              <w:bottom w:val="nil"/>
              <w:right w:val="single" w:sz="6" w:space="0" w:color="auto"/>
            </w:tcBorders>
          </w:tcPr>
          <w:p w14:paraId="32A04251"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-0.96%</w:t>
            </w:r>
          </w:p>
        </w:tc>
        <w:tc>
          <w:tcPr>
            <w:tcW w:w="0" w:type="auto"/>
            <w:tcBorders>
              <w:top w:val="single" w:sz="4" w:space="0" w:color="auto"/>
              <w:left w:val="single" w:sz="6" w:space="0" w:color="auto"/>
              <w:bottom w:val="nil"/>
              <w:right w:val="nil"/>
            </w:tcBorders>
          </w:tcPr>
          <w:p w14:paraId="491CF624"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104%</w:t>
            </w:r>
          </w:p>
        </w:tc>
        <w:tc>
          <w:tcPr>
            <w:tcW w:w="0" w:type="auto"/>
            <w:tcBorders>
              <w:top w:val="single" w:sz="4" w:space="0" w:color="auto"/>
              <w:left w:val="nil"/>
              <w:bottom w:val="nil"/>
              <w:right w:val="single" w:sz="4" w:space="0" w:color="auto"/>
            </w:tcBorders>
            <w:vAlign w:val="center"/>
          </w:tcPr>
          <w:p w14:paraId="771B9F50"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101%</w:t>
            </w:r>
          </w:p>
        </w:tc>
      </w:tr>
      <w:tr w:rsidR="00EC506B" w14:paraId="7646D971" w14:textId="77777777" w:rsidTr="00EC506B">
        <w:trPr>
          <w:cantSplit/>
          <w:trHeight w:val="252"/>
          <w:jc w:val="center"/>
        </w:trPr>
        <w:tc>
          <w:tcPr>
            <w:tcW w:w="0" w:type="auto"/>
            <w:tcBorders>
              <w:top w:val="nil"/>
              <w:left w:val="single" w:sz="4" w:space="0" w:color="auto"/>
              <w:bottom w:val="nil"/>
              <w:right w:val="single" w:sz="4" w:space="0" w:color="auto"/>
            </w:tcBorders>
          </w:tcPr>
          <w:p w14:paraId="307E7D0A"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A2</w:t>
            </w:r>
          </w:p>
        </w:tc>
        <w:tc>
          <w:tcPr>
            <w:tcW w:w="0" w:type="auto"/>
            <w:tcBorders>
              <w:top w:val="nil"/>
              <w:left w:val="single" w:sz="4" w:space="0" w:color="auto"/>
              <w:bottom w:val="nil"/>
              <w:right w:val="nil"/>
            </w:tcBorders>
          </w:tcPr>
          <w:p w14:paraId="7F8FAA7E"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-0.51%</w:t>
            </w:r>
          </w:p>
        </w:tc>
        <w:tc>
          <w:tcPr>
            <w:tcW w:w="0" w:type="auto"/>
            <w:tcBorders>
              <w:top w:val="nil"/>
              <w:left w:val="nil"/>
              <w:bottom w:val="nil"/>
              <w:right w:val="nil"/>
            </w:tcBorders>
          </w:tcPr>
          <w:p w14:paraId="458C9703"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-1.18%</w:t>
            </w:r>
          </w:p>
        </w:tc>
        <w:tc>
          <w:tcPr>
            <w:tcW w:w="0" w:type="auto"/>
            <w:tcBorders>
              <w:top w:val="nil"/>
              <w:left w:val="nil"/>
              <w:bottom w:val="nil"/>
              <w:right w:val="single" w:sz="6" w:space="0" w:color="auto"/>
            </w:tcBorders>
          </w:tcPr>
          <w:p w14:paraId="3D8A3604"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-0.83%</w:t>
            </w:r>
          </w:p>
        </w:tc>
        <w:tc>
          <w:tcPr>
            <w:tcW w:w="0" w:type="auto"/>
            <w:tcBorders>
              <w:top w:val="nil"/>
              <w:left w:val="single" w:sz="6" w:space="0" w:color="auto"/>
              <w:bottom w:val="nil"/>
              <w:right w:val="nil"/>
            </w:tcBorders>
          </w:tcPr>
          <w:p w14:paraId="7A470ED1"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single" w:sz="4" w:space="0" w:color="auto"/>
            </w:tcBorders>
            <w:vAlign w:val="center"/>
          </w:tcPr>
          <w:p w14:paraId="13106030"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101%</w:t>
            </w:r>
          </w:p>
        </w:tc>
      </w:tr>
      <w:tr w:rsidR="00EC506B" w14:paraId="30E23FF0" w14:textId="77777777" w:rsidTr="00EC506B">
        <w:trPr>
          <w:cantSplit/>
          <w:trHeight w:val="252"/>
          <w:jc w:val="center"/>
        </w:trPr>
        <w:tc>
          <w:tcPr>
            <w:tcW w:w="0" w:type="auto"/>
            <w:tcBorders>
              <w:top w:val="nil"/>
              <w:left w:val="single" w:sz="4" w:space="0" w:color="auto"/>
              <w:bottom w:val="nil"/>
              <w:right w:val="single" w:sz="4" w:space="0" w:color="auto"/>
            </w:tcBorders>
          </w:tcPr>
          <w:p w14:paraId="1710B33F"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B</w:t>
            </w:r>
          </w:p>
        </w:tc>
        <w:tc>
          <w:tcPr>
            <w:tcW w:w="0" w:type="auto"/>
            <w:tcBorders>
              <w:top w:val="nil"/>
              <w:left w:val="single" w:sz="4" w:space="0" w:color="auto"/>
              <w:bottom w:val="nil"/>
              <w:right w:val="nil"/>
            </w:tcBorders>
          </w:tcPr>
          <w:p w14:paraId="76B940A4"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-0.56%</w:t>
            </w:r>
          </w:p>
        </w:tc>
        <w:tc>
          <w:tcPr>
            <w:tcW w:w="0" w:type="auto"/>
            <w:tcBorders>
              <w:top w:val="nil"/>
              <w:left w:val="nil"/>
              <w:bottom w:val="nil"/>
              <w:right w:val="nil"/>
            </w:tcBorders>
          </w:tcPr>
          <w:p w14:paraId="3BF1BBBB"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single" w:sz="6" w:space="0" w:color="auto"/>
            </w:tcBorders>
          </w:tcPr>
          <w:p w14:paraId="43BBBAFE"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-1.42%</w:t>
            </w:r>
          </w:p>
        </w:tc>
        <w:tc>
          <w:tcPr>
            <w:tcW w:w="0" w:type="auto"/>
            <w:tcBorders>
              <w:top w:val="nil"/>
              <w:left w:val="single" w:sz="6" w:space="0" w:color="auto"/>
              <w:bottom w:val="nil"/>
              <w:right w:val="nil"/>
            </w:tcBorders>
          </w:tcPr>
          <w:p w14:paraId="140175BF"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4" w:space="0" w:color="auto"/>
            </w:tcBorders>
            <w:vAlign w:val="center"/>
          </w:tcPr>
          <w:p w14:paraId="170EE134"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100%</w:t>
            </w:r>
          </w:p>
        </w:tc>
      </w:tr>
      <w:tr w:rsidR="00EC506B" w14:paraId="59CEF12A" w14:textId="77777777" w:rsidTr="00EC506B">
        <w:trPr>
          <w:cantSplit/>
          <w:trHeight w:val="252"/>
          <w:jc w:val="center"/>
        </w:trPr>
        <w:tc>
          <w:tcPr>
            <w:tcW w:w="0" w:type="auto"/>
            <w:tcBorders>
              <w:top w:val="nil"/>
              <w:left w:val="single" w:sz="4" w:space="0" w:color="auto"/>
              <w:bottom w:val="single" w:sz="4" w:space="0" w:color="auto"/>
              <w:right w:val="single" w:sz="4" w:space="0" w:color="auto"/>
            </w:tcBorders>
          </w:tcPr>
          <w:p w14:paraId="72BBAEEE"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C</w:t>
            </w:r>
          </w:p>
        </w:tc>
        <w:tc>
          <w:tcPr>
            <w:tcW w:w="0" w:type="auto"/>
            <w:tcBorders>
              <w:top w:val="nil"/>
              <w:left w:val="single" w:sz="4" w:space="0" w:color="auto"/>
              <w:bottom w:val="single" w:sz="4" w:space="0" w:color="auto"/>
              <w:right w:val="nil"/>
            </w:tcBorders>
          </w:tcPr>
          <w:p w14:paraId="2532CB03"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single" w:sz="4" w:space="0" w:color="auto"/>
              <w:right w:val="nil"/>
            </w:tcBorders>
          </w:tcPr>
          <w:p w14:paraId="28A2F0F5"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-0.98%</w:t>
            </w:r>
          </w:p>
        </w:tc>
        <w:tc>
          <w:tcPr>
            <w:tcW w:w="0" w:type="auto"/>
            <w:tcBorders>
              <w:top w:val="nil"/>
              <w:left w:val="nil"/>
              <w:bottom w:val="single" w:sz="4" w:space="0" w:color="auto"/>
              <w:right w:val="single" w:sz="6" w:space="0" w:color="auto"/>
            </w:tcBorders>
          </w:tcPr>
          <w:p w14:paraId="0E02A9B2"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-1.36%</w:t>
            </w:r>
          </w:p>
        </w:tc>
        <w:tc>
          <w:tcPr>
            <w:tcW w:w="0" w:type="auto"/>
            <w:tcBorders>
              <w:top w:val="nil"/>
              <w:left w:val="single" w:sz="6" w:space="0" w:color="auto"/>
              <w:bottom w:val="single" w:sz="4" w:space="0" w:color="auto"/>
              <w:right w:val="nil"/>
            </w:tcBorders>
          </w:tcPr>
          <w:p w14:paraId="1734B81B"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104%</w:t>
            </w:r>
          </w:p>
        </w:tc>
        <w:tc>
          <w:tcPr>
            <w:tcW w:w="0" w:type="auto"/>
            <w:tcBorders>
              <w:top w:val="nil"/>
              <w:left w:val="nil"/>
              <w:bottom w:val="single" w:sz="4" w:space="0" w:color="auto"/>
              <w:right w:val="single" w:sz="4" w:space="0" w:color="auto"/>
            </w:tcBorders>
            <w:vAlign w:val="center"/>
          </w:tcPr>
          <w:p w14:paraId="5C879E40"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101%</w:t>
            </w:r>
          </w:p>
        </w:tc>
      </w:tr>
      <w:tr w:rsidR="00EC506B" w14:paraId="56B7D3E7" w14:textId="77777777" w:rsidTr="00EC506B">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7306B205" w14:textId="77777777" w:rsidR="00EC506B" w:rsidRDefault="00EC506B" w:rsidP="00C651BD">
            <w:pPr>
              <w:keepNext/>
              <w:spacing w:before="0"/>
              <w:jc w:val="center"/>
              <w:rPr>
                <w:rFonts w:ascii="Arial" w:hAnsi="Arial" w:cs="Arial"/>
                <w:b/>
                <w:bCs/>
                <w:color w:val="000000"/>
                <w:sz w:val="18"/>
                <w:szCs w:val="18"/>
              </w:rPr>
            </w:pPr>
            <w:r>
              <w:rPr>
                <w:rFonts w:ascii="Arial" w:hAnsi="Arial" w:cs="Arial"/>
                <w:b/>
                <w:bCs/>
                <w:color w:val="000000"/>
                <w:sz w:val="18"/>
                <w:szCs w:val="18"/>
              </w:rPr>
              <w:t>Overall</w:t>
            </w:r>
          </w:p>
        </w:tc>
        <w:tc>
          <w:tcPr>
            <w:tcW w:w="0" w:type="auto"/>
            <w:tcBorders>
              <w:top w:val="single" w:sz="4" w:space="0" w:color="auto"/>
              <w:left w:val="single" w:sz="4" w:space="0" w:color="auto"/>
              <w:bottom w:val="single" w:sz="4" w:space="0" w:color="auto"/>
              <w:right w:val="nil"/>
            </w:tcBorders>
          </w:tcPr>
          <w:p w14:paraId="62E85AE2"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-0.49%</w:t>
            </w:r>
          </w:p>
        </w:tc>
        <w:tc>
          <w:tcPr>
            <w:tcW w:w="0" w:type="auto"/>
            <w:tcBorders>
              <w:top w:val="single" w:sz="4" w:space="0" w:color="auto"/>
              <w:left w:val="nil"/>
              <w:bottom w:val="single" w:sz="4" w:space="0" w:color="auto"/>
              <w:right w:val="nil"/>
            </w:tcBorders>
          </w:tcPr>
          <w:p w14:paraId="06F36DB1"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-1.03%</w:t>
            </w:r>
          </w:p>
        </w:tc>
        <w:tc>
          <w:tcPr>
            <w:tcW w:w="0" w:type="auto"/>
            <w:tcBorders>
              <w:top w:val="single" w:sz="4" w:space="0" w:color="auto"/>
              <w:left w:val="nil"/>
              <w:bottom w:val="single" w:sz="4" w:space="0" w:color="auto"/>
              <w:right w:val="single" w:sz="6" w:space="0" w:color="auto"/>
            </w:tcBorders>
          </w:tcPr>
          <w:p w14:paraId="43C3CDC2"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-1.19%</w:t>
            </w:r>
          </w:p>
        </w:tc>
        <w:tc>
          <w:tcPr>
            <w:tcW w:w="0" w:type="auto"/>
            <w:tcBorders>
              <w:top w:val="single" w:sz="4" w:space="0" w:color="auto"/>
              <w:left w:val="single" w:sz="6" w:space="0" w:color="auto"/>
              <w:bottom w:val="single" w:sz="4" w:space="0" w:color="auto"/>
              <w:right w:val="nil"/>
            </w:tcBorders>
          </w:tcPr>
          <w:p w14:paraId="49B956A1"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104%</w:t>
            </w:r>
          </w:p>
        </w:tc>
        <w:tc>
          <w:tcPr>
            <w:tcW w:w="0" w:type="auto"/>
            <w:tcBorders>
              <w:top w:val="single" w:sz="4" w:space="0" w:color="auto"/>
              <w:left w:val="nil"/>
              <w:bottom w:val="single" w:sz="4" w:space="0" w:color="auto"/>
              <w:right w:val="single" w:sz="4" w:space="0" w:color="auto"/>
            </w:tcBorders>
            <w:vAlign w:val="center"/>
          </w:tcPr>
          <w:p w14:paraId="663D3F72" w14:textId="77777777" w:rsidR="00EC506B" w:rsidRPr="00C45228" w:rsidRDefault="00EC506B" w:rsidP="00C651BD">
            <w:pPr>
              <w:keepNext/>
              <w:spacing w:before="0"/>
              <w:jc w:val="center"/>
              <w:rPr>
                <w:rFonts w:ascii="Arial" w:hAnsi="Arial" w:cs="Arial"/>
                <w:b/>
                <w:color w:val="000000"/>
                <w:sz w:val="18"/>
                <w:szCs w:val="18"/>
              </w:rPr>
            </w:pPr>
            <w:r w:rsidRPr="00C45228">
              <w:rPr>
                <w:rFonts w:ascii="Arial" w:hAnsi="Arial" w:cs="Arial"/>
                <w:b/>
                <w:color w:val="000000"/>
                <w:sz w:val="18"/>
                <w:szCs w:val="18"/>
              </w:rPr>
              <w:t>101%</w:t>
            </w:r>
          </w:p>
        </w:tc>
      </w:tr>
      <w:tr w:rsidR="00EC506B" w14:paraId="2DBF580C" w14:textId="77777777" w:rsidTr="00EC506B">
        <w:trPr>
          <w:cantSplit/>
          <w:trHeight w:val="252"/>
          <w:jc w:val="center"/>
        </w:trPr>
        <w:tc>
          <w:tcPr>
            <w:tcW w:w="0" w:type="auto"/>
            <w:tcBorders>
              <w:top w:val="single" w:sz="4" w:space="0" w:color="auto"/>
              <w:left w:val="single" w:sz="4" w:space="0" w:color="auto"/>
              <w:bottom w:val="single" w:sz="4" w:space="0" w:color="auto"/>
              <w:right w:val="single" w:sz="4" w:space="0" w:color="auto"/>
            </w:tcBorders>
          </w:tcPr>
          <w:p w14:paraId="65491670"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Class D</w:t>
            </w:r>
          </w:p>
        </w:tc>
        <w:tc>
          <w:tcPr>
            <w:tcW w:w="0" w:type="auto"/>
            <w:tcBorders>
              <w:top w:val="single" w:sz="4" w:space="0" w:color="auto"/>
              <w:left w:val="single" w:sz="4" w:space="0" w:color="auto"/>
              <w:bottom w:val="single" w:sz="4" w:space="0" w:color="auto"/>
              <w:right w:val="nil"/>
            </w:tcBorders>
          </w:tcPr>
          <w:p w14:paraId="3FEEB881"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-0.14%</w:t>
            </w:r>
          </w:p>
        </w:tc>
        <w:tc>
          <w:tcPr>
            <w:tcW w:w="0" w:type="auto"/>
            <w:tcBorders>
              <w:top w:val="single" w:sz="4" w:space="0" w:color="auto"/>
              <w:left w:val="nil"/>
              <w:bottom w:val="single" w:sz="4" w:space="0" w:color="auto"/>
              <w:right w:val="nil"/>
            </w:tcBorders>
          </w:tcPr>
          <w:p w14:paraId="44290355"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-0.77%</w:t>
            </w:r>
          </w:p>
        </w:tc>
        <w:tc>
          <w:tcPr>
            <w:tcW w:w="0" w:type="auto"/>
            <w:tcBorders>
              <w:top w:val="single" w:sz="4" w:space="0" w:color="auto"/>
              <w:left w:val="nil"/>
              <w:bottom w:val="single" w:sz="4" w:space="0" w:color="auto"/>
              <w:right w:val="single" w:sz="6" w:space="0" w:color="auto"/>
            </w:tcBorders>
          </w:tcPr>
          <w:p w14:paraId="74719EE1"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-0.85%</w:t>
            </w:r>
          </w:p>
        </w:tc>
        <w:tc>
          <w:tcPr>
            <w:tcW w:w="0" w:type="auto"/>
            <w:tcBorders>
              <w:top w:val="single" w:sz="4" w:space="0" w:color="auto"/>
              <w:left w:val="nil"/>
              <w:bottom w:val="single" w:sz="4" w:space="0" w:color="auto"/>
              <w:right w:val="nil"/>
            </w:tcBorders>
          </w:tcPr>
          <w:p w14:paraId="45E9171F"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104%</w:t>
            </w:r>
          </w:p>
        </w:tc>
        <w:tc>
          <w:tcPr>
            <w:tcW w:w="0" w:type="auto"/>
            <w:tcBorders>
              <w:top w:val="single" w:sz="4" w:space="0" w:color="auto"/>
              <w:left w:val="nil"/>
              <w:bottom w:val="single" w:sz="4" w:space="0" w:color="auto"/>
              <w:right w:val="single" w:sz="4" w:space="0" w:color="auto"/>
            </w:tcBorders>
            <w:vAlign w:val="center"/>
          </w:tcPr>
          <w:p w14:paraId="1A28E3FE" w14:textId="77777777" w:rsidR="00EC506B" w:rsidRDefault="00EC506B" w:rsidP="00C651BD">
            <w:pPr>
              <w:keepNext/>
              <w:spacing w:before="0"/>
              <w:jc w:val="center"/>
              <w:rPr>
                <w:rFonts w:ascii="Arial" w:hAnsi="Arial" w:cs="Arial"/>
                <w:color w:val="000000"/>
                <w:sz w:val="18"/>
                <w:szCs w:val="18"/>
              </w:rPr>
            </w:pPr>
            <w:r>
              <w:rPr>
                <w:rFonts w:ascii="Arial" w:hAnsi="Arial" w:cs="Arial"/>
                <w:color w:val="000000"/>
                <w:sz w:val="18"/>
                <w:szCs w:val="18"/>
              </w:rPr>
              <w:t>99%</w:t>
            </w:r>
          </w:p>
        </w:tc>
      </w:tr>
    </w:tbl>
    <w:p w14:paraId="555B68B3" w14:textId="77777777" w:rsidR="00EC506B" w:rsidRPr="000C6471" w:rsidRDefault="00EC506B" w:rsidP="000C6471">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51A273" w:rsidR="00342FF4" w:rsidRPr="005B217D" w:rsidRDefault="00FF22F8" w:rsidP="009234A5">
      <w:pPr>
        <w:rPr>
          <w:szCs w:val="22"/>
          <w:lang w:val="en-CA"/>
        </w:rPr>
      </w:pPr>
      <w:r w:rsidRPr="00392452">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971B7" w14:textId="77777777" w:rsidR="00841D61" w:rsidRDefault="00841D61">
      <w:r>
        <w:separator/>
      </w:r>
    </w:p>
  </w:endnote>
  <w:endnote w:type="continuationSeparator" w:id="0">
    <w:p w14:paraId="6E81FB04" w14:textId="77777777" w:rsidR="00841D61" w:rsidRDefault="00841D61">
      <w:r>
        <w:continuationSeparator/>
      </w:r>
    </w:p>
  </w:endnote>
  <w:endnote w:type="continuationNotice" w:id="1">
    <w:p w14:paraId="6EB48595" w14:textId="77777777" w:rsidR="00841D61" w:rsidRDefault="00841D6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E48088" w:rsidR="00DE604D" w:rsidRPr="00C00DDE" w:rsidRDefault="00DE604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A0251">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25B26" w14:textId="77777777" w:rsidR="00841D61" w:rsidRDefault="00841D61">
      <w:r>
        <w:separator/>
      </w:r>
    </w:p>
  </w:footnote>
  <w:footnote w:type="continuationSeparator" w:id="0">
    <w:p w14:paraId="52E42477" w14:textId="77777777" w:rsidR="00841D61" w:rsidRDefault="00841D61">
      <w:r>
        <w:continuationSeparator/>
      </w:r>
    </w:p>
  </w:footnote>
  <w:footnote w:type="continuationNotice" w:id="1">
    <w:p w14:paraId="66CE8E13" w14:textId="77777777" w:rsidR="00841D61" w:rsidRDefault="00841D6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E12540"/>
    <w:multiLevelType w:val="hybridMultilevel"/>
    <w:tmpl w:val="A57E63C0"/>
    <w:lvl w:ilvl="0" w:tplc="23246EDE">
      <w:start w:val="1"/>
      <w:numFmt w:val="bullet"/>
      <w:lvlText w:val=""/>
      <w:lvlJc w:val="left"/>
      <w:pPr>
        <w:ind w:left="720" w:hanging="360"/>
      </w:pPr>
      <w:rPr>
        <w:rFonts w:ascii="Symbol" w:hAnsi="Symbol" w:hint="default"/>
      </w:rPr>
    </w:lvl>
    <w:lvl w:ilvl="1" w:tplc="D792BDC2">
      <w:start w:val="1"/>
      <w:numFmt w:val="bullet"/>
      <w:lvlText w:val="o"/>
      <w:lvlJc w:val="left"/>
      <w:pPr>
        <w:ind w:left="1440" w:hanging="360"/>
      </w:pPr>
      <w:rPr>
        <w:rFonts w:ascii="Courier New" w:hAnsi="Courier New" w:hint="default"/>
      </w:rPr>
    </w:lvl>
    <w:lvl w:ilvl="2" w:tplc="49A0DB3A">
      <w:start w:val="1"/>
      <w:numFmt w:val="bullet"/>
      <w:lvlText w:val=""/>
      <w:lvlJc w:val="left"/>
      <w:pPr>
        <w:ind w:left="2160" w:hanging="360"/>
      </w:pPr>
      <w:rPr>
        <w:rFonts w:ascii="Wingdings" w:hAnsi="Wingdings" w:hint="default"/>
      </w:rPr>
    </w:lvl>
    <w:lvl w:ilvl="3" w:tplc="FF8A197C">
      <w:start w:val="1"/>
      <w:numFmt w:val="bullet"/>
      <w:lvlText w:val=""/>
      <w:lvlJc w:val="left"/>
      <w:pPr>
        <w:ind w:left="2880" w:hanging="360"/>
      </w:pPr>
      <w:rPr>
        <w:rFonts w:ascii="Symbol" w:hAnsi="Symbol" w:hint="default"/>
      </w:rPr>
    </w:lvl>
    <w:lvl w:ilvl="4" w:tplc="2500DB6A">
      <w:start w:val="1"/>
      <w:numFmt w:val="bullet"/>
      <w:lvlText w:val="o"/>
      <w:lvlJc w:val="left"/>
      <w:pPr>
        <w:ind w:left="3600" w:hanging="360"/>
      </w:pPr>
      <w:rPr>
        <w:rFonts w:ascii="Courier New" w:hAnsi="Courier New" w:hint="default"/>
      </w:rPr>
    </w:lvl>
    <w:lvl w:ilvl="5" w:tplc="F380F98A">
      <w:start w:val="1"/>
      <w:numFmt w:val="bullet"/>
      <w:lvlText w:val=""/>
      <w:lvlJc w:val="left"/>
      <w:pPr>
        <w:ind w:left="4320" w:hanging="360"/>
      </w:pPr>
      <w:rPr>
        <w:rFonts w:ascii="Wingdings" w:hAnsi="Wingdings" w:hint="default"/>
      </w:rPr>
    </w:lvl>
    <w:lvl w:ilvl="6" w:tplc="A91E7CB8">
      <w:start w:val="1"/>
      <w:numFmt w:val="bullet"/>
      <w:lvlText w:val=""/>
      <w:lvlJc w:val="left"/>
      <w:pPr>
        <w:ind w:left="5040" w:hanging="360"/>
      </w:pPr>
      <w:rPr>
        <w:rFonts w:ascii="Symbol" w:hAnsi="Symbol" w:hint="default"/>
      </w:rPr>
    </w:lvl>
    <w:lvl w:ilvl="7" w:tplc="023AE78A">
      <w:start w:val="1"/>
      <w:numFmt w:val="bullet"/>
      <w:lvlText w:val="o"/>
      <w:lvlJc w:val="left"/>
      <w:pPr>
        <w:ind w:left="5760" w:hanging="360"/>
      </w:pPr>
      <w:rPr>
        <w:rFonts w:ascii="Courier New" w:hAnsi="Courier New" w:hint="default"/>
      </w:rPr>
    </w:lvl>
    <w:lvl w:ilvl="8" w:tplc="583ED7D2">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1"/>
  </w:num>
  <w:num w:numId="4">
    <w:abstractNumId w:val="9"/>
  </w:num>
  <w:num w:numId="5">
    <w:abstractNumId w:val="7"/>
  </w:num>
  <w:num w:numId="6">
    <w:abstractNumId w:val="8"/>
  </w:num>
  <w:num w:numId="7">
    <w:abstractNumId w:val="5"/>
  </w:num>
  <w:num w:numId="8">
    <w:abstractNumId w:val="6"/>
  </w:num>
  <w:num w:numId="9">
    <w:abstractNumId w:val="5"/>
  </w:num>
  <w:num w:numId="10">
    <w:abstractNumId w:val="1"/>
  </w:num>
  <w:num w:numId="11">
    <w:abstractNumId w:val="4"/>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C17"/>
    <w:rsid w:val="00014B88"/>
    <w:rsid w:val="00020F35"/>
    <w:rsid w:val="000308A3"/>
    <w:rsid w:val="000458BC"/>
    <w:rsid w:val="00045C41"/>
    <w:rsid w:val="00046C03"/>
    <w:rsid w:val="00052EA8"/>
    <w:rsid w:val="00065039"/>
    <w:rsid w:val="00071C71"/>
    <w:rsid w:val="0007614F"/>
    <w:rsid w:val="00080617"/>
    <w:rsid w:val="000B0C0F"/>
    <w:rsid w:val="000B1C6B"/>
    <w:rsid w:val="000B4FF9"/>
    <w:rsid w:val="000C09AC"/>
    <w:rsid w:val="000C1459"/>
    <w:rsid w:val="000C6471"/>
    <w:rsid w:val="000D1B3E"/>
    <w:rsid w:val="000D209B"/>
    <w:rsid w:val="000E00F3"/>
    <w:rsid w:val="000E2B94"/>
    <w:rsid w:val="000E4B5F"/>
    <w:rsid w:val="000E716D"/>
    <w:rsid w:val="000F158C"/>
    <w:rsid w:val="000F2CAC"/>
    <w:rsid w:val="00101F6D"/>
    <w:rsid w:val="00102F3D"/>
    <w:rsid w:val="00124E38"/>
    <w:rsid w:val="0012580B"/>
    <w:rsid w:val="00131190"/>
    <w:rsid w:val="001311DB"/>
    <w:rsid w:val="00131F90"/>
    <w:rsid w:val="0013299B"/>
    <w:rsid w:val="0013458C"/>
    <w:rsid w:val="0013526E"/>
    <w:rsid w:val="00146152"/>
    <w:rsid w:val="00146B17"/>
    <w:rsid w:val="00155526"/>
    <w:rsid w:val="001628D0"/>
    <w:rsid w:val="00171371"/>
    <w:rsid w:val="00175A24"/>
    <w:rsid w:val="00176F21"/>
    <w:rsid w:val="001826EF"/>
    <w:rsid w:val="00187E58"/>
    <w:rsid w:val="001A2727"/>
    <w:rsid w:val="001A297E"/>
    <w:rsid w:val="001A368E"/>
    <w:rsid w:val="001A7329"/>
    <w:rsid w:val="001A792F"/>
    <w:rsid w:val="001B4E28"/>
    <w:rsid w:val="001C05C1"/>
    <w:rsid w:val="001C3525"/>
    <w:rsid w:val="001C3AFB"/>
    <w:rsid w:val="001D1A90"/>
    <w:rsid w:val="001D1BD2"/>
    <w:rsid w:val="001D4E2D"/>
    <w:rsid w:val="001E0248"/>
    <w:rsid w:val="001E02BE"/>
    <w:rsid w:val="001E1E81"/>
    <w:rsid w:val="001E3B37"/>
    <w:rsid w:val="001F2594"/>
    <w:rsid w:val="001F6533"/>
    <w:rsid w:val="002055A6"/>
    <w:rsid w:val="00206460"/>
    <w:rsid w:val="002069B4"/>
    <w:rsid w:val="0021081A"/>
    <w:rsid w:val="00215DFC"/>
    <w:rsid w:val="002212DF"/>
    <w:rsid w:val="00222CD4"/>
    <w:rsid w:val="00225016"/>
    <w:rsid w:val="002264A6"/>
    <w:rsid w:val="002270C6"/>
    <w:rsid w:val="00227BA7"/>
    <w:rsid w:val="0023011C"/>
    <w:rsid w:val="002375C1"/>
    <w:rsid w:val="00260714"/>
    <w:rsid w:val="00263398"/>
    <w:rsid w:val="002652E0"/>
    <w:rsid w:val="00266F06"/>
    <w:rsid w:val="00273F4B"/>
    <w:rsid w:val="002742A2"/>
    <w:rsid w:val="00275BCF"/>
    <w:rsid w:val="00277C97"/>
    <w:rsid w:val="00291E36"/>
    <w:rsid w:val="00292257"/>
    <w:rsid w:val="002932F2"/>
    <w:rsid w:val="002A54E0"/>
    <w:rsid w:val="002B1595"/>
    <w:rsid w:val="002B191D"/>
    <w:rsid w:val="002C01E6"/>
    <w:rsid w:val="002C5763"/>
    <w:rsid w:val="002D03D6"/>
    <w:rsid w:val="002D0AF6"/>
    <w:rsid w:val="002F164D"/>
    <w:rsid w:val="003021BC"/>
    <w:rsid w:val="00306206"/>
    <w:rsid w:val="00315ED3"/>
    <w:rsid w:val="00317D85"/>
    <w:rsid w:val="00327C56"/>
    <w:rsid w:val="003315A1"/>
    <w:rsid w:val="00333704"/>
    <w:rsid w:val="003373EC"/>
    <w:rsid w:val="00342FF4"/>
    <w:rsid w:val="00346148"/>
    <w:rsid w:val="0035055B"/>
    <w:rsid w:val="0035614D"/>
    <w:rsid w:val="00364FE7"/>
    <w:rsid w:val="003669EA"/>
    <w:rsid w:val="003706CC"/>
    <w:rsid w:val="00377710"/>
    <w:rsid w:val="00380459"/>
    <w:rsid w:val="00383DCE"/>
    <w:rsid w:val="00392452"/>
    <w:rsid w:val="00395FBD"/>
    <w:rsid w:val="003A0251"/>
    <w:rsid w:val="003A1291"/>
    <w:rsid w:val="003A2D8E"/>
    <w:rsid w:val="003A5342"/>
    <w:rsid w:val="003A7CE6"/>
    <w:rsid w:val="003C20E4"/>
    <w:rsid w:val="003D6342"/>
    <w:rsid w:val="003D6DB9"/>
    <w:rsid w:val="003E6F90"/>
    <w:rsid w:val="003E73ED"/>
    <w:rsid w:val="003E7A51"/>
    <w:rsid w:val="003F52EE"/>
    <w:rsid w:val="003F5D0F"/>
    <w:rsid w:val="004026A4"/>
    <w:rsid w:val="00411849"/>
    <w:rsid w:val="00414101"/>
    <w:rsid w:val="004219CF"/>
    <w:rsid w:val="004234F0"/>
    <w:rsid w:val="00425CA7"/>
    <w:rsid w:val="00433DDB"/>
    <w:rsid w:val="00435A29"/>
    <w:rsid w:val="00437619"/>
    <w:rsid w:val="004435A1"/>
    <w:rsid w:val="004515E6"/>
    <w:rsid w:val="004549ED"/>
    <w:rsid w:val="004626D5"/>
    <w:rsid w:val="004656D6"/>
    <w:rsid w:val="00465A1E"/>
    <w:rsid w:val="004A2A63"/>
    <w:rsid w:val="004B210C"/>
    <w:rsid w:val="004B6B1D"/>
    <w:rsid w:val="004C366E"/>
    <w:rsid w:val="004D1289"/>
    <w:rsid w:val="004D405F"/>
    <w:rsid w:val="004E4F4F"/>
    <w:rsid w:val="004E6789"/>
    <w:rsid w:val="004E7625"/>
    <w:rsid w:val="004F61E3"/>
    <w:rsid w:val="00502E10"/>
    <w:rsid w:val="005030AF"/>
    <w:rsid w:val="0051015C"/>
    <w:rsid w:val="00516CF1"/>
    <w:rsid w:val="00531AE9"/>
    <w:rsid w:val="00535BCC"/>
    <w:rsid w:val="00550A66"/>
    <w:rsid w:val="00567EC7"/>
    <w:rsid w:val="00570013"/>
    <w:rsid w:val="005771D7"/>
    <w:rsid w:val="005774DC"/>
    <w:rsid w:val="005801A2"/>
    <w:rsid w:val="005802F1"/>
    <w:rsid w:val="00584612"/>
    <w:rsid w:val="00585256"/>
    <w:rsid w:val="005952A5"/>
    <w:rsid w:val="005A33A1"/>
    <w:rsid w:val="005A45F1"/>
    <w:rsid w:val="005B217D"/>
    <w:rsid w:val="005B4B6F"/>
    <w:rsid w:val="005C385F"/>
    <w:rsid w:val="005D1C8A"/>
    <w:rsid w:val="005D546C"/>
    <w:rsid w:val="005E175D"/>
    <w:rsid w:val="005E1AC6"/>
    <w:rsid w:val="005F46B3"/>
    <w:rsid w:val="005F557D"/>
    <w:rsid w:val="005F6F1B"/>
    <w:rsid w:val="00615995"/>
    <w:rsid w:val="00616155"/>
    <w:rsid w:val="00624B33"/>
    <w:rsid w:val="0063041A"/>
    <w:rsid w:val="00630AA2"/>
    <w:rsid w:val="0064322A"/>
    <w:rsid w:val="00646707"/>
    <w:rsid w:val="006524E6"/>
    <w:rsid w:val="00657F7E"/>
    <w:rsid w:val="00662E58"/>
    <w:rsid w:val="006637F2"/>
    <w:rsid w:val="006642A5"/>
    <w:rsid w:val="00664DCF"/>
    <w:rsid w:val="00676C87"/>
    <w:rsid w:val="006C5D39"/>
    <w:rsid w:val="006D3AF5"/>
    <w:rsid w:val="006D5034"/>
    <w:rsid w:val="006D6D9B"/>
    <w:rsid w:val="006E2810"/>
    <w:rsid w:val="006E5417"/>
    <w:rsid w:val="006F0794"/>
    <w:rsid w:val="007023DE"/>
    <w:rsid w:val="00712758"/>
    <w:rsid w:val="00712F60"/>
    <w:rsid w:val="00720E3B"/>
    <w:rsid w:val="0073192C"/>
    <w:rsid w:val="007344EF"/>
    <w:rsid w:val="00735CE2"/>
    <w:rsid w:val="0074393F"/>
    <w:rsid w:val="00745F6B"/>
    <w:rsid w:val="0075585E"/>
    <w:rsid w:val="00757451"/>
    <w:rsid w:val="00770571"/>
    <w:rsid w:val="007768FF"/>
    <w:rsid w:val="007824D3"/>
    <w:rsid w:val="007836AF"/>
    <w:rsid w:val="00796EE3"/>
    <w:rsid w:val="007A184E"/>
    <w:rsid w:val="007A7D29"/>
    <w:rsid w:val="007B11B7"/>
    <w:rsid w:val="007B1FDE"/>
    <w:rsid w:val="007B46A4"/>
    <w:rsid w:val="007B4AB8"/>
    <w:rsid w:val="007B5061"/>
    <w:rsid w:val="007D1181"/>
    <w:rsid w:val="007D3A48"/>
    <w:rsid w:val="007D3EB7"/>
    <w:rsid w:val="007E01A3"/>
    <w:rsid w:val="007E49C2"/>
    <w:rsid w:val="007E5C98"/>
    <w:rsid w:val="007F1F8B"/>
    <w:rsid w:val="007F5D5A"/>
    <w:rsid w:val="007F67A1"/>
    <w:rsid w:val="008056BC"/>
    <w:rsid w:val="00811C05"/>
    <w:rsid w:val="008206C8"/>
    <w:rsid w:val="008337C7"/>
    <w:rsid w:val="00841D61"/>
    <w:rsid w:val="0086387C"/>
    <w:rsid w:val="00874A6C"/>
    <w:rsid w:val="0087582B"/>
    <w:rsid w:val="00876C65"/>
    <w:rsid w:val="0087719C"/>
    <w:rsid w:val="00877DCF"/>
    <w:rsid w:val="00881EE1"/>
    <w:rsid w:val="008821A0"/>
    <w:rsid w:val="00892530"/>
    <w:rsid w:val="008A4B4C"/>
    <w:rsid w:val="008C239F"/>
    <w:rsid w:val="008D02D8"/>
    <w:rsid w:val="008E20D5"/>
    <w:rsid w:val="008E480C"/>
    <w:rsid w:val="008F32FD"/>
    <w:rsid w:val="0090095A"/>
    <w:rsid w:val="009062AB"/>
    <w:rsid w:val="00907757"/>
    <w:rsid w:val="009212B0"/>
    <w:rsid w:val="00921FA1"/>
    <w:rsid w:val="009234A5"/>
    <w:rsid w:val="009271F8"/>
    <w:rsid w:val="00933453"/>
    <w:rsid w:val="009336F7"/>
    <w:rsid w:val="0093636C"/>
    <w:rsid w:val="009374A7"/>
    <w:rsid w:val="00955F6D"/>
    <w:rsid w:val="00973846"/>
    <w:rsid w:val="00977C16"/>
    <w:rsid w:val="0098551D"/>
    <w:rsid w:val="00991E3F"/>
    <w:rsid w:val="0099518F"/>
    <w:rsid w:val="009A523D"/>
    <w:rsid w:val="009B02A1"/>
    <w:rsid w:val="009D7CE6"/>
    <w:rsid w:val="009F1A1B"/>
    <w:rsid w:val="009F496B"/>
    <w:rsid w:val="00A01439"/>
    <w:rsid w:val="00A02E61"/>
    <w:rsid w:val="00A02F50"/>
    <w:rsid w:val="00A0481B"/>
    <w:rsid w:val="00A05CFF"/>
    <w:rsid w:val="00A12CC0"/>
    <w:rsid w:val="00A13048"/>
    <w:rsid w:val="00A22D38"/>
    <w:rsid w:val="00A30A65"/>
    <w:rsid w:val="00A358BC"/>
    <w:rsid w:val="00A45701"/>
    <w:rsid w:val="00A46843"/>
    <w:rsid w:val="00A47B39"/>
    <w:rsid w:val="00A56B97"/>
    <w:rsid w:val="00A6093D"/>
    <w:rsid w:val="00A767DC"/>
    <w:rsid w:val="00A76A6D"/>
    <w:rsid w:val="00A83253"/>
    <w:rsid w:val="00A907EB"/>
    <w:rsid w:val="00AA097A"/>
    <w:rsid w:val="00AA6E84"/>
    <w:rsid w:val="00AB1A1C"/>
    <w:rsid w:val="00AC2B6A"/>
    <w:rsid w:val="00AC66D4"/>
    <w:rsid w:val="00AD05A8"/>
    <w:rsid w:val="00AD2776"/>
    <w:rsid w:val="00AD40DE"/>
    <w:rsid w:val="00AD622A"/>
    <w:rsid w:val="00AE3079"/>
    <w:rsid w:val="00AE341B"/>
    <w:rsid w:val="00B01905"/>
    <w:rsid w:val="00B07CA7"/>
    <w:rsid w:val="00B10EF6"/>
    <w:rsid w:val="00B1279A"/>
    <w:rsid w:val="00B135B8"/>
    <w:rsid w:val="00B22874"/>
    <w:rsid w:val="00B23348"/>
    <w:rsid w:val="00B3772E"/>
    <w:rsid w:val="00B4194A"/>
    <w:rsid w:val="00B437E8"/>
    <w:rsid w:val="00B5222E"/>
    <w:rsid w:val="00B53179"/>
    <w:rsid w:val="00B56489"/>
    <w:rsid w:val="00B57A23"/>
    <w:rsid w:val="00B600CD"/>
    <w:rsid w:val="00B61C96"/>
    <w:rsid w:val="00B707B4"/>
    <w:rsid w:val="00B71A9A"/>
    <w:rsid w:val="00B73A2A"/>
    <w:rsid w:val="00B74365"/>
    <w:rsid w:val="00B75A51"/>
    <w:rsid w:val="00B827C6"/>
    <w:rsid w:val="00B94B06"/>
    <w:rsid w:val="00B94C28"/>
    <w:rsid w:val="00B97CB4"/>
    <w:rsid w:val="00BB0F0D"/>
    <w:rsid w:val="00BC10BA"/>
    <w:rsid w:val="00BC4A6A"/>
    <w:rsid w:val="00BC5AFD"/>
    <w:rsid w:val="00BD7809"/>
    <w:rsid w:val="00BE22A5"/>
    <w:rsid w:val="00C00DDE"/>
    <w:rsid w:val="00C04F43"/>
    <w:rsid w:val="00C0609D"/>
    <w:rsid w:val="00C115AB"/>
    <w:rsid w:val="00C17621"/>
    <w:rsid w:val="00C23ECE"/>
    <w:rsid w:val="00C26CCB"/>
    <w:rsid w:val="00C30249"/>
    <w:rsid w:val="00C3723B"/>
    <w:rsid w:val="00C42466"/>
    <w:rsid w:val="00C45228"/>
    <w:rsid w:val="00C471C0"/>
    <w:rsid w:val="00C53491"/>
    <w:rsid w:val="00C54BD8"/>
    <w:rsid w:val="00C606C9"/>
    <w:rsid w:val="00C651BD"/>
    <w:rsid w:val="00C80288"/>
    <w:rsid w:val="00C84003"/>
    <w:rsid w:val="00C856B1"/>
    <w:rsid w:val="00C90650"/>
    <w:rsid w:val="00C97221"/>
    <w:rsid w:val="00C97D78"/>
    <w:rsid w:val="00CB20E4"/>
    <w:rsid w:val="00CC2AAE"/>
    <w:rsid w:val="00CC5A42"/>
    <w:rsid w:val="00CC6542"/>
    <w:rsid w:val="00CD0EAB"/>
    <w:rsid w:val="00CE348A"/>
    <w:rsid w:val="00CE5E02"/>
    <w:rsid w:val="00CF34DB"/>
    <w:rsid w:val="00CF558F"/>
    <w:rsid w:val="00D010C0"/>
    <w:rsid w:val="00D073E2"/>
    <w:rsid w:val="00D14644"/>
    <w:rsid w:val="00D446EC"/>
    <w:rsid w:val="00D455FF"/>
    <w:rsid w:val="00D51BF0"/>
    <w:rsid w:val="00D531DB"/>
    <w:rsid w:val="00D55942"/>
    <w:rsid w:val="00D60A0D"/>
    <w:rsid w:val="00D67EB1"/>
    <w:rsid w:val="00D77080"/>
    <w:rsid w:val="00D7751F"/>
    <w:rsid w:val="00D807BF"/>
    <w:rsid w:val="00D82FCC"/>
    <w:rsid w:val="00D91A5C"/>
    <w:rsid w:val="00DA17FC"/>
    <w:rsid w:val="00DA7887"/>
    <w:rsid w:val="00DB2C26"/>
    <w:rsid w:val="00DB32DF"/>
    <w:rsid w:val="00DB5430"/>
    <w:rsid w:val="00DC43E6"/>
    <w:rsid w:val="00DD02F4"/>
    <w:rsid w:val="00DD407C"/>
    <w:rsid w:val="00DD6622"/>
    <w:rsid w:val="00DD6CD7"/>
    <w:rsid w:val="00DE1C7C"/>
    <w:rsid w:val="00DE604D"/>
    <w:rsid w:val="00DE6B43"/>
    <w:rsid w:val="00DF3E7C"/>
    <w:rsid w:val="00E052E0"/>
    <w:rsid w:val="00E11923"/>
    <w:rsid w:val="00E16942"/>
    <w:rsid w:val="00E23BFB"/>
    <w:rsid w:val="00E262D4"/>
    <w:rsid w:val="00E36250"/>
    <w:rsid w:val="00E41CB4"/>
    <w:rsid w:val="00E47F2D"/>
    <w:rsid w:val="00E5079E"/>
    <w:rsid w:val="00E54511"/>
    <w:rsid w:val="00E61DAC"/>
    <w:rsid w:val="00E72B80"/>
    <w:rsid w:val="00E75FE3"/>
    <w:rsid w:val="00E86C4C"/>
    <w:rsid w:val="00E907A3"/>
    <w:rsid w:val="00EA318D"/>
    <w:rsid w:val="00EA47E8"/>
    <w:rsid w:val="00EA5AE0"/>
    <w:rsid w:val="00EB56E1"/>
    <w:rsid w:val="00EB7AB1"/>
    <w:rsid w:val="00EC0E6D"/>
    <w:rsid w:val="00EC506B"/>
    <w:rsid w:val="00EE543F"/>
    <w:rsid w:val="00EE6E35"/>
    <w:rsid w:val="00EE7CD8"/>
    <w:rsid w:val="00EF48CC"/>
    <w:rsid w:val="00F00801"/>
    <w:rsid w:val="00F2488D"/>
    <w:rsid w:val="00F2623F"/>
    <w:rsid w:val="00F44EC0"/>
    <w:rsid w:val="00F601A0"/>
    <w:rsid w:val="00F7048B"/>
    <w:rsid w:val="00F712E9"/>
    <w:rsid w:val="00F73032"/>
    <w:rsid w:val="00F848FC"/>
    <w:rsid w:val="00F8764F"/>
    <w:rsid w:val="00F906F6"/>
    <w:rsid w:val="00F9282A"/>
    <w:rsid w:val="00F96BAD"/>
    <w:rsid w:val="00FA139D"/>
    <w:rsid w:val="00FB0E84"/>
    <w:rsid w:val="00FC2405"/>
    <w:rsid w:val="00FD01C2"/>
    <w:rsid w:val="00FD7F7B"/>
    <w:rsid w:val="00FE595C"/>
    <w:rsid w:val="00FF0CE3"/>
    <w:rsid w:val="00FF22F8"/>
    <w:rsid w:val="10E66AD4"/>
    <w:rsid w:val="13A28297"/>
    <w:rsid w:val="1A6FE367"/>
    <w:rsid w:val="292A513C"/>
    <w:rsid w:val="29A45E8E"/>
    <w:rsid w:val="31ECE1DC"/>
    <w:rsid w:val="36D2932A"/>
    <w:rsid w:val="4672F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7"/>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7"/>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7"/>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7"/>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7"/>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7"/>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7"/>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7"/>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paragraph" w:styleId="ListParagraph">
    <w:name w:val="List Paragraph"/>
    <w:basedOn w:val="Normal"/>
    <w:link w:val="ListParagraphChar"/>
    <w:uiPriority w:val="34"/>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 w:val="24"/>
      <w:szCs w:val="22"/>
    </w:rPr>
  </w:style>
  <w:style w:type="character" w:customStyle="1" w:styleId="ListParagraphChar">
    <w:name w:val="List Paragraph Char"/>
    <w:link w:val="ListParagraph"/>
    <w:uiPriority w:val="34"/>
    <w:rsid w:val="007B5061"/>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B5061"/>
    <w:rPr>
      <w:rFonts w:ascii="Calibri" w:hAnsi="Calibri"/>
      <w:i/>
      <w:iCs/>
      <w:sz w:val="24"/>
      <w:szCs w:val="18"/>
    </w:rPr>
  </w:style>
  <w:style w:type="character" w:styleId="PlaceholderText">
    <w:name w:val="Placeholder Text"/>
    <w:basedOn w:val="DefaultParagraphFont"/>
    <w:uiPriority w:val="99"/>
    <w:semiHidden/>
    <w:rsid w:val="00D67EB1"/>
    <w:rPr>
      <w:color w:val="808080"/>
    </w:rPr>
  </w:style>
  <w:style w:type="character" w:styleId="CommentReference">
    <w:name w:val="annotation reference"/>
    <w:basedOn w:val="DefaultParagraphFont"/>
    <w:rsid w:val="00C17621"/>
    <w:rPr>
      <w:sz w:val="16"/>
      <w:szCs w:val="16"/>
    </w:rPr>
  </w:style>
  <w:style w:type="paragraph" w:styleId="CommentText">
    <w:name w:val="annotation text"/>
    <w:basedOn w:val="Normal"/>
    <w:link w:val="CommentTextChar"/>
    <w:rsid w:val="00C17621"/>
    <w:rPr>
      <w:sz w:val="20"/>
    </w:rPr>
  </w:style>
  <w:style w:type="character" w:customStyle="1" w:styleId="CommentTextChar">
    <w:name w:val="Comment Text Char"/>
    <w:basedOn w:val="DefaultParagraphFont"/>
    <w:link w:val="CommentText"/>
    <w:rsid w:val="00C17621"/>
  </w:style>
  <w:style w:type="paragraph" w:styleId="CommentSubject">
    <w:name w:val="annotation subject"/>
    <w:basedOn w:val="CommentText"/>
    <w:next w:val="CommentText"/>
    <w:link w:val="CommentSubjectChar"/>
    <w:rsid w:val="00C17621"/>
    <w:rPr>
      <w:b/>
      <w:bCs/>
    </w:rPr>
  </w:style>
  <w:style w:type="character" w:customStyle="1" w:styleId="CommentSubjectChar">
    <w:name w:val="Comment Subject Char"/>
    <w:basedOn w:val="CommentTextChar"/>
    <w:link w:val="CommentSubject"/>
    <w:rsid w:val="00C1762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ien.racape@technicolor.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fabrice.urban@technicolor.com" TargetMode="External"/><Relationship Id="rId4" Type="http://schemas.openxmlformats.org/officeDocument/2006/relationships/webSettings" Target="webSettings.xml"/><Relationship Id="rId9" Type="http://schemas.openxmlformats.org/officeDocument/2006/relationships/hyperlink" Target="mailto:gagan.rath@technicolor.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6</Pages>
  <Words>1457</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9744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Racape Fabien</cp:lastModifiedBy>
  <cp:revision>27</cp:revision>
  <cp:lastPrinted>1900-01-01T08:00:00Z</cp:lastPrinted>
  <dcterms:created xsi:type="dcterms:W3CDTF">2018-06-28T13:22:00Z</dcterms:created>
  <dcterms:modified xsi:type="dcterms:W3CDTF">2018-07-09T20:22:00Z</dcterms:modified>
</cp:coreProperties>
</file>