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3C3917" w14:paraId="7E96CA4B" w14:textId="77777777">
        <w:tc>
          <w:tcPr>
            <w:tcW w:w="6408" w:type="dxa"/>
          </w:tcPr>
          <w:p w14:paraId="18E03134" w14:textId="6F214C49" w:rsidR="006C5D39" w:rsidRPr="003C3917" w:rsidRDefault="001B0ACC"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3C3917">
              <w:rPr>
                <w:b/>
                <w:szCs w:val="22"/>
                <w:lang w:val="en-CA"/>
              </w:rPr>
              <w:t xml:space="preserve">Joint </w:t>
            </w:r>
            <w:r w:rsidR="006C5D39" w:rsidRPr="003C3917">
              <w:rPr>
                <w:b/>
                <w:szCs w:val="22"/>
                <w:lang w:val="en-CA"/>
              </w:rPr>
              <w:t xml:space="preserve">Video </w:t>
            </w:r>
            <w:r w:rsidR="00F712E9" w:rsidRPr="003C3917">
              <w:rPr>
                <w:b/>
                <w:szCs w:val="22"/>
                <w:lang w:val="en-CA"/>
              </w:rPr>
              <w:t>Experts</w:t>
            </w:r>
            <w:r w:rsidR="009D7CE6" w:rsidRPr="003C3917">
              <w:rPr>
                <w:b/>
                <w:szCs w:val="22"/>
                <w:lang w:val="en-CA"/>
              </w:rPr>
              <w:t xml:space="preserve"> Team</w:t>
            </w:r>
            <w:r w:rsidR="006C5D39" w:rsidRPr="003C3917">
              <w:rPr>
                <w:b/>
                <w:szCs w:val="22"/>
                <w:lang w:val="en-CA"/>
              </w:rPr>
              <w:t xml:space="preserve"> (</w:t>
            </w:r>
            <w:r w:rsidR="009D7CE6" w:rsidRPr="003C3917">
              <w:rPr>
                <w:b/>
                <w:szCs w:val="22"/>
                <w:lang w:val="en-CA"/>
              </w:rPr>
              <w:t>JVET</w:t>
            </w:r>
            <w:r w:rsidR="006C5D39" w:rsidRPr="003C3917">
              <w:rPr>
                <w:b/>
                <w:szCs w:val="22"/>
                <w:lang w:val="en-CA"/>
              </w:rPr>
              <w:t>)</w:t>
            </w:r>
          </w:p>
          <w:p w14:paraId="6BCC5973" w14:textId="77777777" w:rsidR="00E61DAC" w:rsidRPr="003C3917" w:rsidRDefault="00E54511" w:rsidP="00C97D78">
            <w:pPr>
              <w:tabs>
                <w:tab w:val="left" w:pos="7200"/>
              </w:tabs>
              <w:spacing w:before="0"/>
              <w:rPr>
                <w:b/>
                <w:szCs w:val="22"/>
                <w:lang w:val="en-CA"/>
              </w:rPr>
            </w:pPr>
            <w:r w:rsidRPr="003C3917">
              <w:rPr>
                <w:b/>
                <w:szCs w:val="22"/>
                <w:lang w:val="en-CA"/>
              </w:rPr>
              <w:t xml:space="preserve">of </w:t>
            </w:r>
            <w:r w:rsidR="007F1F8B" w:rsidRPr="003C3917">
              <w:rPr>
                <w:b/>
                <w:szCs w:val="22"/>
                <w:lang w:val="en-CA"/>
              </w:rPr>
              <w:t>ITU-T SG</w:t>
            </w:r>
            <w:r w:rsidR="005E1AC6" w:rsidRPr="003C3917">
              <w:rPr>
                <w:b/>
                <w:szCs w:val="22"/>
                <w:lang w:val="en-CA"/>
              </w:rPr>
              <w:t> </w:t>
            </w:r>
            <w:r w:rsidR="007F1F8B" w:rsidRPr="003C3917">
              <w:rPr>
                <w:b/>
                <w:szCs w:val="22"/>
                <w:lang w:val="en-CA"/>
              </w:rPr>
              <w:t>16 WP</w:t>
            </w:r>
            <w:r w:rsidR="005E1AC6" w:rsidRPr="003C3917">
              <w:rPr>
                <w:b/>
                <w:szCs w:val="22"/>
                <w:lang w:val="en-CA"/>
              </w:rPr>
              <w:t> </w:t>
            </w:r>
            <w:r w:rsidR="007F1F8B" w:rsidRPr="003C3917">
              <w:rPr>
                <w:b/>
                <w:szCs w:val="22"/>
                <w:lang w:val="en-CA"/>
              </w:rPr>
              <w:t>3 and ISO/IEC JTC</w:t>
            </w:r>
            <w:r w:rsidR="005E1AC6" w:rsidRPr="003C3917">
              <w:rPr>
                <w:b/>
                <w:szCs w:val="22"/>
                <w:lang w:val="en-CA"/>
              </w:rPr>
              <w:t> </w:t>
            </w:r>
            <w:r w:rsidR="007F1F8B" w:rsidRPr="003C3917">
              <w:rPr>
                <w:b/>
                <w:szCs w:val="22"/>
                <w:lang w:val="en-CA"/>
              </w:rPr>
              <w:t>1/SC</w:t>
            </w:r>
            <w:r w:rsidR="005E1AC6" w:rsidRPr="003C3917">
              <w:rPr>
                <w:b/>
                <w:szCs w:val="22"/>
                <w:lang w:val="en-CA"/>
              </w:rPr>
              <w:t> </w:t>
            </w:r>
            <w:r w:rsidR="007F1F8B" w:rsidRPr="003C3917">
              <w:rPr>
                <w:b/>
                <w:szCs w:val="22"/>
                <w:lang w:val="en-CA"/>
              </w:rPr>
              <w:t>29/WG</w:t>
            </w:r>
            <w:r w:rsidR="005E1AC6" w:rsidRPr="003C3917">
              <w:rPr>
                <w:b/>
                <w:szCs w:val="22"/>
                <w:lang w:val="en-CA"/>
              </w:rPr>
              <w:t> </w:t>
            </w:r>
            <w:r w:rsidR="007F1F8B" w:rsidRPr="003C3917">
              <w:rPr>
                <w:b/>
                <w:szCs w:val="22"/>
                <w:lang w:val="en-CA"/>
              </w:rPr>
              <w:t>11</w:t>
            </w:r>
          </w:p>
          <w:p w14:paraId="19908E82" w14:textId="2AFAF34A" w:rsidR="00E61DAC" w:rsidRPr="003C3917" w:rsidRDefault="00F712E9" w:rsidP="00F712E9">
            <w:pPr>
              <w:tabs>
                <w:tab w:val="left" w:pos="7200"/>
              </w:tabs>
              <w:spacing w:before="0"/>
              <w:rPr>
                <w:b/>
                <w:szCs w:val="22"/>
                <w:lang w:val="en-CA"/>
              </w:rPr>
            </w:pPr>
            <w:r w:rsidRPr="003C3917">
              <w:t>1</w:t>
            </w:r>
            <w:r w:rsidR="00B57A23" w:rsidRPr="003C3917">
              <w:t>1</w:t>
            </w:r>
            <w:r w:rsidR="00155526" w:rsidRPr="003C3917">
              <w:t>th</w:t>
            </w:r>
            <w:r w:rsidR="00A767DC" w:rsidRPr="003C3917">
              <w:t xml:space="preserve"> Meeting: </w:t>
            </w:r>
            <w:r w:rsidR="00B57A23" w:rsidRPr="003C3917">
              <w:rPr>
                <w:lang w:val="en-CA"/>
              </w:rPr>
              <w:t>Ljubljana, SI, 10–18 July 2018</w:t>
            </w:r>
          </w:p>
        </w:tc>
        <w:tc>
          <w:tcPr>
            <w:tcW w:w="3168" w:type="dxa"/>
          </w:tcPr>
          <w:p w14:paraId="59B7E346" w14:textId="6FC73D75" w:rsidR="008A4B4C" w:rsidRPr="003C3917" w:rsidRDefault="00E61DAC" w:rsidP="00F56532">
            <w:pPr>
              <w:tabs>
                <w:tab w:val="left" w:pos="7200"/>
              </w:tabs>
              <w:rPr>
                <w:u w:val="single"/>
                <w:lang w:val="en-CA"/>
              </w:rPr>
            </w:pPr>
            <w:r w:rsidRPr="003C3917">
              <w:rPr>
                <w:lang w:val="en-CA"/>
              </w:rPr>
              <w:t>Document</w:t>
            </w:r>
            <w:r w:rsidR="006C5D39" w:rsidRPr="003C3917">
              <w:rPr>
                <w:lang w:val="en-CA"/>
              </w:rPr>
              <w:t xml:space="preserve">: </w:t>
            </w:r>
            <w:r w:rsidR="009D7CE6" w:rsidRPr="003C3917">
              <w:rPr>
                <w:lang w:val="en-CA"/>
              </w:rPr>
              <w:t>JVET</w:t>
            </w:r>
            <w:r w:rsidRPr="003C3917">
              <w:rPr>
                <w:lang w:val="en-CA"/>
              </w:rPr>
              <w:t>-</w:t>
            </w:r>
            <w:r w:rsidR="00B57A23" w:rsidRPr="003C3917">
              <w:rPr>
                <w:lang w:val="en-CA"/>
              </w:rPr>
              <w:t>K</w:t>
            </w:r>
            <w:r w:rsidR="006B3C41">
              <w:rPr>
                <w:lang w:val="en-CA"/>
              </w:rPr>
              <w:t>0111</w:t>
            </w:r>
            <w:r w:rsidR="00F56532">
              <w:rPr>
                <w:lang w:val="en-CA"/>
              </w:rPr>
              <w:t>_WD</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3C3917" w14:paraId="188D2B50" w14:textId="77777777">
        <w:tc>
          <w:tcPr>
            <w:tcW w:w="1458" w:type="dxa"/>
          </w:tcPr>
          <w:p w14:paraId="7A6C85EB" w14:textId="77777777" w:rsidR="00E61DAC" w:rsidRPr="003C3917" w:rsidRDefault="00E61DAC">
            <w:pPr>
              <w:spacing w:before="60" w:after="60"/>
              <w:rPr>
                <w:i/>
                <w:szCs w:val="22"/>
                <w:lang w:val="en-CA"/>
              </w:rPr>
            </w:pPr>
            <w:r w:rsidRPr="003C3917">
              <w:rPr>
                <w:i/>
                <w:szCs w:val="22"/>
                <w:lang w:val="en-CA"/>
              </w:rPr>
              <w:t>Title:</w:t>
            </w:r>
          </w:p>
        </w:tc>
        <w:tc>
          <w:tcPr>
            <w:tcW w:w="8118" w:type="dxa"/>
            <w:gridSpan w:val="3"/>
          </w:tcPr>
          <w:p w14:paraId="305A7026" w14:textId="6A5470B5" w:rsidR="00E61DAC" w:rsidRPr="003C3917" w:rsidRDefault="00F56532" w:rsidP="00F56532">
            <w:pPr>
              <w:spacing w:before="60" w:after="60"/>
              <w:rPr>
                <w:b/>
                <w:szCs w:val="22"/>
                <w:lang w:val="en-CA"/>
              </w:rPr>
            </w:pPr>
            <w:r>
              <w:rPr>
                <w:b/>
                <w:szCs w:val="22"/>
                <w:lang w:val="en-CA"/>
              </w:rPr>
              <w:t xml:space="preserve">Proposed WD for </w:t>
            </w:r>
            <w:r w:rsidR="00B10707" w:rsidRPr="003C3917">
              <w:rPr>
                <w:b/>
                <w:szCs w:val="22"/>
                <w:lang w:val="en-CA"/>
              </w:rPr>
              <w:t xml:space="preserve">CE1: Picture Boundary </w:t>
            </w:r>
            <w:r w:rsidR="00D91623" w:rsidRPr="003C3917">
              <w:rPr>
                <w:b/>
                <w:szCs w:val="22"/>
                <w:lang w:val="en-CA"/>
              </w:rPr>
              <w:t>Split</w:t>
            </w:r>
            <w:r w:rsidR="00B10707" w:rsidRPr="003C3917">
              <w:rPr>
                <w:b/>
                <w:szCs w:val="22"/>
                <w:lang w:val="en-CA"/>
              </w:rPr>
              <w:t xml:space="preserve"> in </w:t>
            </w:r>
            <w:r w:rsidR="008718C2">
              <w:rPr>
                <w:b/>
                <w:szCs w:val="22"/>
                <w:lang w:val="en-CA"/>
              </w:rPr>
              <w:t>JVET-</w:t>
            </w:r>
            <w:r w:rsidR="00B10707" w:rsidRPr="003C3917">
              <w:rPr>
                <w:b/>
                <w:szCs w:val="22"/>
                <w:lang w:val="en-CA"/>
              </w:rPr>
              <w:t>J0024 (Test 2.0.12)</w:t>
            </w:r>
          </w:p>
        </w:tc>
      </w:tr>
      <w:tr w:rsidR="00E61DAC" w:rsidRPr="003C3917" w14:paraId="3D8B01B2" w14:textId="77777777">
        <w:tc>
          <w:tcPr>
            <w:tcW w:w="1458" w:type="dxa"/>
          </w:tcPr>
          <w:p w14:paraId="7AC356CE" w14:textId="77777777" w:rsidR="00E61DAC" w:rsidRPr="003C3917" w:rsidRDefault="00E61DAC">
            <w:pPr>
              <w:spacing w:before="60" w:after="60"/>
              <w:rPr>
                <w:i/>
                <w:szCs w:val="22"/>
                <w:lang w:val="en-CA"/>
              </w:rPr>
            </w:pPr>
            <w:r w:rsidRPr="003C3917">
              <w:rPr>
                <w:i/>
                <w:szCs w:val="22"/>
                <w:lang w:val="en-CA"/>
              </w:rPr>
              <w:t>Status:</w:t>
            </w:r>
          </w:p>
        </w:tc>
        <w:tc>
          <w:tcPr>
            <w:tcW w:w="8118" w:type="dxa"/>
            <w:gridSpan w:val="3"/>
          </w:tcPr>
          <w:p w14:paraId="32E60643" w14:textId="67BA0701" w:rsidR="00E61DAC" w:rsidRPr="003C3917" w:rsidRDefault="0013458C" w:rsidP="00B10707">
            <w:pPr>
              <w:spacing w:before="60" w:after="60"/>
              <w:rPr>
                <w:szCs w:val="22"/>
                <w:lang w:val="en-CA"/>
              </w:rPr>
            </w:pPr>
            <w:r w:rsidRPr="003C3917">
              <w:rPr>
                <w:szCs w:val="22"/>
                <w:lang w:val="en-CA"/>
              </w:rPr>
              <w:t>Input d</w:t>
            </w:r>
            <w:r w:rsidR="00E61DAC" w:rsidRPr="003C3917">
              <w:rPr>
                <w:szCs w:val="22"/>
                <w:lang w:val="en-CA"/>
              </w:rPr>
              <w:t xml:space="preserve">ocument to </w:t>
            </w:r>
            <w:r w:rsidR="009D7CE6" w:rsidRPr="003C3917">
              <w:rPr>
                <w:szCs w:val="22"/>
                <w:lang w:val="en-CA"/>
              </w:rPr>
              <w:t>JVET</w:t>
            </w:r>
          </w:p>
        </w:tc>
      </w:tr>
      <w:tr w:rsidR="00E61DAC" w:rsidRPr="003C3917" w14:paraId="7E6D99E3" w14:textId="77777777">
        <w:tc>
          <w:tcPr>
            <w:tcW w:w="1458" w:type="dxa"/>
          </w:tcPr>
          <w:p w14:paraId="18CCDCD6" w14:textId="77777777" w:rsidR="00E61DAC" w:rsidRPr="003C3917" w:rsidRDefault="00E61DAC">
            <w:pPr>
              <w:spacing w:before="60" w:after="60"/>
              <w:rPr>
                <w:i/>
                <w:szCs w:val="22"/>
                <w:lang w:val="en-CA"/>
              </w:rPr>
            </w:pPr>
            <w:r w:rsidRPr="003C3917">
              <w:rPr>
                <w:i/>
                <w:szCs w:val="22"/>
                <w:lang w:val="en-CA"/>
              </w:rPr>
              <w:t>Purpose:</w:t>
            </w:r>
          </w:p>
        </w:tc>
        <w:tc>
          <w:tcPr>
            <w:tcW w:w="8118" w:type="dxa"/>
            <w:gridSpan w:val="3"/>
          </w:tcPr>
          <w:p w14:paraId="0640C90D" w14:textId="22CF2676" w:rsidR="00E61DAC" w:rsidRPr="003C3917" w:rsidRDefault="00E61DAC" w:rsidP="00B10707">
            <w:pPr>
              <w:spacing w:before="60" w:after="60"/>
              <w:rPr>
                <w:szCs w:val="22"/>
                <w:lang w:val="en-CA"/>
              </w:rPr>
            </w:pPr>
            <w:r w:rsidRPr="003C3917">
              <w:rPr>
                <w:szCs w:val="22"/>
                <w:lang w:val="en-CA"/>
              </w:rPr>
              <w:t>Proposal</w:t>
            </w:r>
          </w:p>
        </w:tc>
      </w:tr>
      <w:tr w:rsidR="007C38AE" w:rsidRPr="003C3917" w14:paraId="714CD808" w14:textId="77777777">
        <w:tc>
          <w:tcPr>
            <w:tcW w:w="1458" w:type="dxa"/>
          </w:tcPr>
          <w:p w14:paraId="4DB59313" w14:textId="77777777" w:rsidR="007C38AE" w:rsidRPr="003C3917" w:rsidRDefault="007C38AE" w:rsidP="007C38AE">
            <w:pPr>
              <w:spacing w:before="60" w:after="60"/>
              <w:rPr>
                <w:i/>
                <w:szCs w:val="22"/>
                <w:lang w:val="en-CA"/>
              </w:rPr>
            </w:pPr>
            <w:r w:rsidRPr="003C3917">
              <w:rPr>
                <w:i/>
                <w:szCs w:val="22"/>
                <w:lang w:val="en-CA"/>
              </w:rPr>
              <w:t>Author(s) or</w:t>
            </w:r>
            <w:r w:rsidRPr="003C3917">
              <w:rPr>
                <w:i/>
                <w:szCs w:val="22"/>
                <w:lang w:val="en-CA"/>
              </w:rPr>
              <w:br/>
              <w:t>Contact(s):</w:t>
            </w:r>
          </w:p>
        </w:tc>
        <w:tc>
          <w:tcPr>
            <w:tcW w:w="4050" w:type="dxa"/>
          </w:tcPr>
          <w:p w14:paraId="49D81240" w14:textId="40318F48" w:rsidR="007C38AE" w:rsidRPr="003C3917" w:rsidRDefault="005B7CFF" w:rsidP="005B7CFF">
            <w:pPr>
              <w:spacing w:before="60" w:after="60"/>
              <w:rPr>
                <w:szCs w:val="22"/>
                <w:lang w:val="en-CA"/>
              </w:rPr>
            </w:pPr>
            <w:r>
              <w:rPr>
                <w:szCs w:val="22"/>
                <w:lang w:val="en-CA"/>
              </w:rPr>
              <w:t>Min Woo Park</w:t>
            </w:r>
            <w:r>
              <w:rPr>
                <w:szCs w:val="22"/>
                <w:lang w:val="en-CA"/>
              </w:rPr>
              <w:br/>
              <w:t>Minsoo Park</w:t>
            </w:r>
            <w:r w:rsidR="006D6E9C">
              <w:rPr>
                <w:szCs w:val="22"/>
                <w:lang w:val="en-CA"/>
              </w:rPr>
              <w:br/>
              <w:t>Chanyul Kim</w:t>
            </w:r>
            <w:r w:rsidR="007C38AE" w:rsidRPr="003C3917">
              <w:rPr>
                <w:szCs w:val="22"/>
                <w:lang w:val="en-CA"/>
              </w:rPr>
              <w:br/>
            </w:r>
            <w:r w:rsidR="007C38AE" w:rsidRPr="003C3917">
              <w:rPr>
                <w:szCs w:val="22"/>
                <w:lang w:val="en-CA"/>
              </w:rPr>
              <w:br/>
              <w:t>Seoul R&amp;D Campus</w:t>
            </w:r>
            <w:r w:rsidR="007C38AE" w:rsidRPr="003C3917">
              <w:rPr>
                <w:szCs w:val="22"/>
                <w:lang w:val="en-CA"/>
              </w:rPr>
              <w:br/>
              <w:t>34, Seongchon-gil, Seocho-gu</w:t>
            </w:r>
            <w:r w:rsidR="007C38AE" w:rsidRPr="003C3917">
              <w:rPr>
                <w:szCs w:val="22"/>
                <w:lang w:val="en-CA"/>
              </w:rPr>
              <w:br/>
              <w:t>Seoul, 06765, Korea</w:t>
            </w:r>
          </w:p>
        </w:tc>
        <w:tc>
          <w:tcPr>
            <w:tcW w:w="900" w:type="dxa"/>
          </w:tcPr>
          <w:p w14:paraId="0140ECA2" w14:textId="42F0CA31" w:rsidR="007C38AE" w:rsidRPr="003C3917" w:rsidRDefault="007C38AE" w:rsidP="007C38AE">
            <w:pPr>
              <w:spacing w:before="60" w:after="60"/>
              <w:rPr>
                <w:szCs w:val="22"/>
                <w:lang w:val="en-CA"/>
              </w:rPr>
            </w:pPr>
            <w:r w:rsidRPr="003C3917">
              <w:rPr>
                <w:szCs w:val="22"/>
                <w:lang w:val="en-CA"/>
              </w:rPr>
              <w:t>Email:</w:t>
            </w:r>
          </w:p>
        </w:tc>
        <w:tc>
          <w:tcPr>
            <w:tcW w:w="3168" w:type="dxa"/>
          </w:tcPr>
          <w:p w14:paraId="32C2ABFD" w14:textId="21B9FA5B" w:rsidR="007C38AE" w:rsidRPr="003C3917" w:rsidRDefault="001B0ACC" w:rsidP="005B7CFF">
            <w:pPr>
              <w:spacing w:before="60" w:after="60"/>
              <w:rPr>
                <w:szCs w:val="22"/>
                <w:lang w:val="en-CA"/>
              </w:rPr>
            </w:pPr>
            <w:hyperlink r:id="rId10" w:history="1">
              <w:r w:rsidR="006D6E9C">
                <w:rPr>
                  <w:rStyle w:val="a6"/>
                  <w:szCs w:val="22"/>
                  <w:lang w:val="en-CA"/>
                </w:rPr>
                <w:t>m.w.park@samsung.com</w:t>
              </w:r>
            </w:hyperlink>
            <w:r w:rsidR="006D6E9C">
              <w:rPr>
                <w:szCs w:val="22"/>
                <w:lang w:val="en-CA"/>
              </w:rPr>
              <w:br/>
            </w:r>
            <w:hyperlink r:id="rId11" w:history="1">
              <w:r w:rsidR="006D6E9C">
                <w:rPr>
                  <w:rStyle w:val="a6"/>
                  <w:szCs w:val="22"/>
                  <w:lang w:val="en-CA"/>
                </w:rPr>
                <w:t>mss.park@samsung.com</w:t>
              </w:r>
            </w:hyperlink>
            <w:r w:rsidR="006D6E9C">
              <w:rPr>
                <w:szCs w:val="22"/>
                <w:lang w:val="en-CA"/>
              </w:rPr>
              <w:br/>
            </w:r>
            <w:hyperlink r:id="rId12" w:history="1">
              <w:r w:rsidR="006D6E9C">
                <w:rPr>
                  <w:rStyle w:val="a6"/>
                  <w:szCs w:val="22"/>
                  <w:lang w:val="en-CA"/>
                </w:rPr>
                <w:t>dionism@samsung.com</w:t>
              </w:r>
            </w:hyperlink>
            <w:r w:rsidR="007C38AE" w:rsidRPr="003C3917">
              <w:rPr>
                <w:szCs w:val="22"/>
                <w:lang w:val="en-CA"/>
              </w:rPr>
              <w:br/>
            </w:r>
          </w:p>
        </w:tc>
      </w:tr>
      <w:tr w:rsidR="00E61DAC" w:rsidRPr="003C3917" w14:paraId="49AFAA61" w14:textId="77777777">
        <w:tc>
          <w:tcPr>
            <w:tcW w:w="1458" w:type="dxa"/>
          </w:tcPr>
          <w:p w14:paraId="2C08AF6B" w14:textId="77777777" w:rsidR="00E61DAC" w:rsidRPr="003C3917" w:rsidRDefault="00E61DAC">
            <w:pPr>
              <w:spacing w:before="60" w:after="60"/>
              <w:rPr>
                <w:i/>
                <w:szCs w:val="22"/>
                <w:lang w:val="en-CA"/>
              </w:rPr>
            </w:pPr>
            <w:r w:rsidRPr="003C3917">
              <w:rPr>
                <w:i/>
                <w:szCs w:val="22"/>
                <w:lang w:val="en-CA"/>
              </w:rPr>
              <w:t>Source:</w:t>
            </w:r>
          </w:p>
        </w:tc>
        <w:tc>
          <w:tcPr>
            <w:tcW w:w="8118" w:type="dxa"/>
            <w:gridSpan w:val="3"/>
          </w:tcPr>
          <w:p w14:paraId="643E6B85" w14:textId="2B2ACAB7" w:rsidR="00E61DAC" w:rsidRPr="003C3917" w:rsidRDefault="007C38AE">
            <w:pPr>
              <w:spacing w:before="60" w:after="60"/>
              <w:rPr>
                <w:szCs w:val="22"/>
                <w:lang w:val="en-CA"/>
              </w:rPr>
            </w:pPr>
            <w:r w:rsidRPr="003C3917">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6E4E8E0" w:rsidR="00275BCF" w:rsidRPr="005B217D" w:rsidRDefault="00F56532" w:rsidP="009234A5">
      <w:pPr>
        <w:pStyle w:val="1"/>
        <w:numPr>
          <w:ilvl w:val="0"/>
          <w:numId w:val="0"/>
        </w:numPr>
        <w:ind w:left="432" w:hanging="432"/>
        <w:rPr>
          <w:lang w:val="en-CA"/>
        </w:rPr>
      </w:pPr>
      <w:r>
        <w:rPr>
          <w:lang w:val="en-CA"/>
        </w:rPr>
        <w:t>Proposed Working Draft Changes</w:t>
      </w:r>
    </w:p>
    <w:p w14:paraId="54FCADB4" w14:textId="08389914" w:rsidR="00F56532" w:rsidRDefault="00F56532" w:rsidP="009234A5">
      <w:pPr>
        <w:rPr>
          <w:lang w:val="en-CA"/>
        </w:rPr>
      </w:pPr>
      <w:r>
        <w:rPr>
          <w:rFonts w:hint="eastAsia"/>
          <w:szCs w:val="22"/>
          <w:lang w:val="en-CA" w:eastAsia="ko-KR"/>
        </w:rPr>
        <w:t xml:space="preserve">This document provides the proposed text of </w:t>
      </w:r>
      <w:r>
        <w:rPr>
          <w:szCs w:val="22"/>
          <w:lang w:val="en-CA" w:eastAsia="ko-KR"/>
        </w:rPr>
        <w:t>VVC</w:t>
      </w:r>
      <w:r>
        <w:rPr>
          <w:rFonts w:hint="eastAsia"/>
          <w:szCs w:val="22"/>
          <w:lang w:val="en-CA" w:eastAsia="ko-KR"/>
        </w:rPr>
        <w:t xml:space="preserve"> Working Draft. The changes are highlighted in </w:t>
      </w:r>
      <w:r w:rsidRPr="005E4FF7">
        <w:rPr>
          <w:rFonts w:hint="eastAsia"/>
          <w:szCs w:val="22"/>
          <w:highlight w:val="green"/>
          <w:lang w:val="en-CA" w:eastAsia="ko-KR"/>
        </w:rPr>
        <w:t>green</w:t>
      </w:r>
    </w:p>
    <w:p w14:paraId="769B4DC0" w14:textId="77777777" w:rsidR="00F56532" w:rsidRDefault="00F56532" w:rsidP="009234A5">
      <w:pPr>
        <w:rPr>
          <w:lang w:val="en-CA"/>
        </w:rPr>
      </w:pPr>
    </w:p>
    <w:p w14:paraId="298BE5C0" w14:textId="58566B12" w:rsidR="00F56532" w:rsidRPr="003F3F11" w:rsidRDefault="00F56532" w:rsidP="00F56532">
      <w:pPr>
        <w:pStyle w:val="4"/>
        <w:keepNext w:val="0"/>
        <w:keepLines/>
        <w:numPr>
          <w:ilvl w:val="3"/>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Pr>
          <w:noProof/>
        </w:rPr>
        <w:t xml:space="preserve"> Multi-type </w:t>
      </w:r>
      <w:r w:rsidRPr="003F3F11">
        <w:rPr>
          <w:noProof/>
        </w:rPr>
        <w:t>tree syntax</w:t>
      </w:r>
    </w:p>
    <w:p w14:paraId="76F9CBB7" w14:textId="77777777" w:rsidR="00F56532" w:rsidRPr="003F3F11" w:rsidRDefault="00F56532" w:rsidP="00F56532">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56532" w:rsidRPr="009E05BE" w14:paraId="7E1BC93D" w14:textId="77777777" w:rsidTr="00DE171B">
        <w:trPr>
          <w:cantSplit/>
          <w:jc w:val="center"/>
        </w:trPr>
        <w:tc>
          <w:tcPr>
            <w:tcW w:w="7920" w:type="dxa"/>
          </w:tcPr>
          <w:p w14:paraId="68092AEE" w14:textId="77777777" w:rsidR="00F56532" w:rsidRPr="009E05BE" w:rsidRDefault="00F56532" w:rsidP="00F56532">
            <w:pPr>
              <w:pStyle w:val="tablesyntax"/>
              <w:keepNext w:val="0"/>
              <w:spacing w:before="20" w:after="40"/>
              <w:rPr>
                <w:noProof/>
              </w:rPr>
            </w:pPr>
            <w:r>
              <w:rPr>
                <w:noProof/>
              </w:rPr>
              <w:t>multi_type_tree</w:t>
            </w:r>
            <w:r w:rsidRPr="009E05BE">
              <w:rPr>
                <w:noProof/>
              </w:rPr>
              <w: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F7287D">
              <w:rPr>
                <w:noProof/>
                <w:lang w:val="en-US"/>
              </w:rPr>
              <w:t>,</w:t>
            </w:r>
            <w:r w:rsidRPr="009E05BE">
              <w:rPr>
                <w:noProof/>
              </w:rPr>
              <w:t> </w:t>
            </w:r>
            <w:r>
              <w:rPr>
                <w:noProof/>
                <w:lang w:val="en-US"/>
              </w:rPr>
              <w:t>mt</w:t>
            </w:r>
            <w:r w:rsidRPr="00F7287D">
              <w:rPr>
                <w:noProof/>
                <w:lang w:val="en-US"/>
              </w:rPr>
              <w:t>tDepth</w:t>
            </w:r>
            <w:r>
              <w:rPr>
                <w:noProof/>
                <w:lang w:val="en-US"/>
              </w:rPr>
              <w:t>,</w:t>
            </w:r>
            <w:r w:rsidRPr="009E05BE">
              <w:rPr>
                <w:noProof/>
              </w:rPr>
              <w:t> </w:t>
            </w:r>
            <w:r>
              <w:rPr>
                <w:noProof/>
                <w:lang w:val="en-US"/>
              </w:rPr>
              <w:t xml:space="preserve"> partIdx</w:t>
            </w:r>
            <w:r w:rsidRPr="009E05BE">
              <w:rPr>
                <w:noProof/>
              </w:rPr>
              <w:t> ) {</w:t>
            </w:r>
          </w:p>
        </w:tc>
        <w:tc>
          <w:tcPr>
            <w:tcW w:w="1152" w:type="dxa"/>
          </w:tcPr>
          <w:p w14:paraId="42C0EB9D" w14:textId="77777777" w:rsidR="00F56532" w:rsidRPr="009E05BE" w:rsidRDefault="00F56532" w:rsidP="00F56532">
            <w:pPr>
              <w:pStyle w:val="tableheading"/>
              <w:keepNext w:val="0"/>
              <w:spacing w:before="20" w:after="40"/>
              <w:rPr>
                <w:noProof/>
              </w:rPr>
            </w:pPr>
            <w:r w:rsidRPr="009E05BE">
              <w:rPr>
                <w:noProof/>
              </w:rPr>
              <w:t>Descriptor</w:t>
            </w:r>
          </w:p>
        </w:tc>
      </w:tr>
      <w:tr w:rsidR="00F56532" w:rsidRPr="008733F8" w14:paraId="3C850431" w14:textId="77777777" w:rsidTr="00DE171B">
        <w:trPr>
          <w:cantSplit/>
          <w:jc w:val="center"/>
        </w:trPr>
        <w:tc>
          <w:tcPr>
            <w:tcW w:w="7920" w:type="dxa"/>
          </w:tcPr>
          <w:p w14:paraId="0B0415E2" w14:textId="77777777" w:rsidR="00F56532" w:rsidRPr="009E05BE" w:rsidRDefault="00F56532" w:rsidP="00F56532">
            <w:pPr>
              <w:pStyle w:val="tablesyntax"/>
              <w:keepNext w:val="0"/>
              <w:spacing w:before="20" w:after="40"/>
              <w:rPr>
                <w:noProof/>
              </w:rPr>
            </w:pPr>
            <w:r w:rsidRPr="009E05BE">
              <w:rPr>
                <w:noProof/>
              </w:rPr>
              <w:tab/>
              <w:t>if(</w:t>
            </w:r>
            <w:r>
              <w:rPr>
                <w:noProof/>
              </w:rPr>
              <w:t xml:space="preserve"> </w:t>
            </w:r>
            <w:r w:rsidRPr="00F56532">
              <w:rPr>
                <w:noProof/>
                <w:highlight w:val="green"/>
              </w:rPr>
              <w:t>(</w:t>
            </w:r>
            <w:r>
              <w:rPr>
                <w:noProof/>
              </w:rPr>
              <w:t xml:space="preserve">allowSplitBtVer  </w:t>
            </w:r>
            <w:r w:rsidRPr="009E05BE">
              <w:rPr>
                <w:noProof/>
              </w:rPr>
              <w:t>| |</w:t>
            </w:r>
            <w:r>
              <w:rPr>
                <w:noProof/>
              </w:rPr>
              <w:t xml:space="preserve">  allowSplitBtHor  </w:t>
            </w:r>
            <w:r w:rsidRPr="009E05BE">
              <w:rPr>
                <w:noProof/>
              </w:rPr>
              <w:t>| |</w:t>
            </w:r>
            <w:r>
              <w:rPr>
                <w:noProof/>
              </w:rPr>
              <w:t xml:space="preserve">  allowSplitTtVer  </w:t>
            </w:r>
            <w:r w:rsidRPr="009E05BE">
              <w:rPr>
                <w:noProof/>
              </w:rPr>
              <w:t>| |</w:t>
            </w:r>
            <w:r>
              <w:rPr>
                <w:noProof/>
              </w:rPr>
              <w:t xml:space="preserve">  allowSplitTtHor</w:t>
            </w:r>
            <w:r w:rsidRPr="00F56532">
              <w:rPr>
                <w:noProof/>
                <w:highlight w:val="green"/>
              </w:rPr>
              <w:t>)</w:t>
            </w:r>
            <w:r>
              <w:rPr>
                <w:noProof/>
              </w:rPr>
              <w:br/>
            </w:r>
            <w:r>
              <w:rPr>
                <w:noProof/>
                <w:lang w:eastAsia="ko-KR"/>
              </w:rPr>
              <w:t xml:space="preserve">    </w:t>
            </w:r>
            <w:r w:rsidRPr="00F56532">
              <w:rPr>
                <w:noProof/>
                <w:highlight w:val="green"/>
                <w:lang w:eastAsia="ko-KR"/>
              </w:rPr>
              <w:t xml:space="preserve">&amp;&amp; </w:t>
            </w:r>
            <w:r w:rsidRPr="00F56532">
              <w:rPr>
                <w:noProof/>
                <w:highlight w:val="green"/>
              </w:rPr>
              <w:t>x0 + ( 1  &lt;&lt;  log2CbSize )  &lt;=  pic_width_in_luma_samples</w:t>
            </w:r>
            <w:r w:rsidRPr="00F56532">
              <w:rPr>
                <w:noProof/>
                <w:highlight w:val="green"/>
              </w:rPr>
              <w:br/>
            </w:r>
            <w:r w:rsidRPr="00F56532">
              <w:rPr>
                <w:noProof/>
                <w:highlight w:val="green"/>
              </w:rPr>
              <w:tab/>
            </w:r>
            <w:r w:rsidRPr="00F56532">
              <w:rPr>
                <w:noProof/>
                <w:highlight w:val="green"/>
              </w:rPr>
              <w:tab/>
              <w:t>&amp;&amp; y0 + ( 1  &lt;&lt;  log2CbSize )  &lt;=  pic_height_in_luma_samples</w:t>
            </w:r>
            <w:r w:rsidRPr="00F56532">
              <w:rPr>
                <w:noProof/>
                <w:lang w:eastAsia="ko-KR"/>
              </w:rPr>
              <w:t>)</w:t>
            </w:r>
          </w:p>
        </w:tc>
        <w:tc>
          <w:tcPr>
            <w:tcW w:w="1152" w:type="dxa"/>
          </w:tcPr>
          <w:p w14:paraId="36C84828" w14:textId="77777777" w:rsidR="00F56532" w:rsidRPr="009E05BE" w:rsidRDefault="00F56532" w:rsidP="00F56532">
            <w:pPr>
              <w:pStyle w:val="tablecell"/>
              <w:keepNext w:val="0"/>
              <w:spacing w:before="20" w:after="40"/>
              <w:rPr>
                <w:noProof/>
              </w:rPr>
            </w:pPr>
          </w:p>
        </w:tc>
      </w:tr>
      <w:tr w:rsidR="00F56532" w:rsidRPr="009E05BE" w14:paraId="57916FCC" w14:textId="77777777" w:rsidTr="00DE171B">
        <w:trPr>
          <w:cantSplit/>
          <w:jc w:val="center"/>
        </w:trPr>
        <w:tc>
          <w:tcPr>
            <w:tcW w:w="7920" w:type="dxa"/>
          </w:tcPr>
          <w:p w14:paraId="55FEA796" w14:textId="77777777" w:rsidR="00F56532" w:rsidRPr="00560930" w:rsidRDefault="00F56532" w:rsidP="00F56532">
            <w:pPr>
              <w:pStyle w:val="tablesyntax"/>
              <w:keepNext w:val="0"/>
              <w:spacing w:before="20" w:after="40"/>
              <w:rPr>
                <w:b/>
                <w:noProof/>
                <w:lang w:val="fr-CH" w:eastAsia="ko-KR"/>
              </w:rPr>
            </w:pPr>
            <w:r w:rsidRPr="009E05BE">
              <w:rPr>
                <w:noProof/>
              </w:rPr>
              <w:tab/>
            </w:r>
            <w:r w:rsidRPr="009E05BE">
              <w:rPr>
                <w:noProof/>
              </w:rPr>
              <w:tab/>
            </w:r>
            <w:r w:rsidRPr="009E05BE">
              <w:rPr>
                <w:noProof/>
                <w:lang w:eastAsia="ko-KR"/>
              </w:rPr>
              <w:tab/>
            </w:r>
            <w:r w:rsidRPr="00702D4F">
              <w:rPr>
                <w:b/>
                <w:noProof/>
                <w:lang w:eastAsia="ko-KR"/>
              </w:rPr>
              <w:t>mtt_</w:t>
            </w:r>
            <w:r w:rsidRPr="00560930">
              <w:rPr>
                <w:b/>
                <w:noProof/>
                <w:lang w:val="fr-CH"/>
              </w:rPr>
              <w:t>split_cu_flag</w:t>
            </w:r>
          </w:p>
        </w:tc>
        <w:tc>
          <w:tcPr>
            <w:tcW w:w="1152" w:type="dxa"/>
          </w:tcPr>
          <w:p w14:paraId="257012E4" w14:textId="77777777" w:rsidR="00F56532" w:rsidRPr="009E05BE" w:rsidRDefault="00F56532" w:rsidP="00F56532">
            <w:pPr>
              <w:pStyle w:val="tablecell"/>
              <w:keepNext w:val="0"/>
              <w:spacing w:before="20" w:after="40"/>
              <w:jc w:val="center"/>
              <w:rPr>
                <w:noProof/>
              </w:rPr>
            </w:pPr>
            <w:r w:rsidRPr="009E05BE">
              <w:rPr>
                <w:noProof/>
              </w:rPr>
              <w:t>ae(v)</w:t>
            </w:r>
          </w:p>
        </w:tc>
      </w:tr>
      <w:tr w:rsidR="00F56532" w:rsidRPr="009E05BE" w14:paraId="0F9A8968" w14:textId="77777777" w:rsidTr="00DE171B">
        <w:trPr>
          <w:cantSplit/>
          <w:jc w:val="center"/>
        </w:trPr>
        <w:tc>
          <w:tcPr>
            <w:tcW w:w="7920" w:type="dxa"/>
          </w:tcPr>
          <w:p w14:paraId="017ABD14" w14:textId="77777777" w:rsidR="00F56532" w:rsidRPr="009E05BE" w:rsidRDefault="00F56532" w:rsidP="00F56532">
            <w:pPr>
              <w:pStyle w:val="tablesyntax"/>
              <w:keepNext w:val="0"/>
              <w:spacing w:before="20" w:after="40"/>
              <w:rPr>
                <w:noProof/>
              </w:rPr>
            </w:pPr>
            <w:r w:rsidRPr="009E05BE">
              <w:rPr>
                <w:noProof/>
              </w:rPr>
              <w:tab/>
              <w:t xml:space="preserve">if( </w:t>
            </w:r>
            <w:r>
              <w:rPr>
                <w:noProof/>
              </w:rPr>
              <w:t>mtt_</w:t>
            </w:r>
            <w:r w:rsidRPr="009E05BE">
              <w:rPr>
                <w:noProof/>
              </w:rPr>
              <w:t>split_cu_flag ) {</w:t>
            </w:r>
          </w:p>
        </w:tc>
        <w:tc>
          <w:tcPr>
            <w:tcW w:w="1152" w:type="dxa"/>
          </w:tcPr>
          <w:p w14:paraId="5CB4652E" w14:textId="77777777" w:rsidR="00F56532" w:rsidRPr="009E05BE" w:rsidRDefault="00F56532" w:rsidP="00F56532">
            <w:pPr>
              <w:pStyle w:val="tablecell"/>
              <w:keepNext w:val="0"/>
              <w:spacing w:before="20" w:after="40"/>
              <w:rPr>
                <w:noProof/>
              </w:rPr>
            </w:pPr>
          </w:p>
        </w:tc>
      </w:tr>
      <w:tr w:rsidR="00F56532" w:rsidRPr="009E05BE" w14:paraId="327BF095" w14:textId="77777777" w:rsidTr="00DE171B">
        <w:trPr>
          <w:cantSplit/>
          <w:jc w:val="center"/>
        </w:trPr>
        <w:tc>
          <w:tcPr>
            <w:tcW w:w="7920" w:type="dxa"/>
          </w:tcPr>
          <w:p w14:paraId="369604BE" w14:textId="77777777" w:rsidR="00F56532" w:rsidRPr="009E05BE" w:rsidRDefault="00F56532" w:rsidP="00F56532">
            <w:pPr>
              <w:pStyle w:val="tablesyntax"/>
              <w:keepNext w:val="0"/>
              <w:spacing w:before="20" w:after="40"/>
              <w:rPr>
                <w:noProof/>
                <w:lang w:eastAsia="ko-KR"/>
              </w:rPr>
            </w:pPr>
            <w:r w:rsidRPr="009E05BE">
              <w:rPr>
                <w:noProof/>
                <w:lang w:eastAsia="ko-KR"/>
              </w:rPr>
              <w:tab/>
            </w:r>
            <w:r w:rsidRPr="009E05BE">
              <w:rPr>
                <w:noProof/>
                <w:lang w:eastAsia="ko-KR"/>
              </w:rPr>
              <w:tab/>
            </w:r>
            <w:r w:rsidRPr="009E05BE">
              <w:rPr>
                <w:noProof/>
              </w:rPr>
              <w:t>if(</w:t>
            </w:r>
            <w:r>
              <w:rPr>
                <w:noProof/>
              </w:rPr>
              <w:t xml:space="preserve"> ( allowSplitBtHor  </w:t>
            </w:r>
            <w:r w:rsidRPr="009E05BE">
              <w:rPr>
                <w:noProof/>
              </w:rPr>
              <w:t>| |</w:t>
            </w:r>
            <w:r>
              <w:rPr>
                <w:noProof/>
              </w:rPr>
              <w:t xml:space="preserve"> </w:t>
            </w:r>
            <w:r>
              <w:rPr>
                <w:noProof/>
                <w:lang w:eastAsia="ko-KR"/>
              </w:rPr>
              <w:t xml:space="preserve"> allowSplitTtHor ) </w:t>
            </w:r>
            <w:r>
              <w:rPr>
                <w:noProof/>
              </w:rPr>
              <w:t xml:space="preserve">&amp;&amp; </w:t>
            </w:r>
            <w:r w:rsidRPr="009E05BE">
              <w:rPr>
                <w:noProof/>
                <w:lang w:eastAsia="ko-KR"/>
              </w:rPr>
              <w:br/>
            </w:r>
            <w:r w:rsidRPr="009E05BE">
              <w:rPr>
                <w:noProof/>
                <w:lang w:eastAsia="ko-KR"/>
              </w:rPr>
              <w:tab/>
            </w:r>
            <w:r w:rsidRPr="009E05BE">
              <w:rPr>
                <w:noProof/>
                <w:lang w:eastAsia="ko-KR"/>
              </w:rPr>
              <w:tab/>
            </w:r>
            <w:r>
              <w:rPr>
                <w:noProof/>
                <w:lang w:eastAsia="ko-KR"/>
              </w:rPr>
              <w:tab/>
            </w:r>
            <w:r>
              <w:rPr>
                <w:noProof/>
              </w:rPr>
              <w:t xml:space="preserve"> ( allowSplitBtVer  </w:t>
            </w:r>
            <w:r w:rsidRPr="009E05BE">
              <w:rPr>
                <w:noProof/>
              </w:rPr>
              <w:t>| |</w:t>
            </w:r>
            <w:r>
              <w:rPr>
                <w:noProof/>
              </w:rPr>
              <w:t xml:space="preserve"> </w:t>
            </w:r>
            <w:r>
              <w:rPr>
                <w:noProof/>
                <w:lang w:eastAsia="ko-KR"/>
              </w:rPr>
              <w:t xml:space="preserve"> allowSplitTtVer ) )</w:t>
            </w:r>
          </w:p>
        </w:tc>
        <w:tc>
          <w:tcPr>
            <w:tcW w:w="1152" w:type="dxa"/>
          </w:tcPr>
          <w:p w14:paraId="3440BC13" w14:textId="77777777" w:rsidR="00F56532" w:rsidRPr="009E05BE" w:rsidRDefault="00F56532" w:rsidP="00F56532">
            <w:pPr>
              <w:pStyle w:val="tablecell"/>
              <w:keepNext w:val="0"/>
              <w:spacing w:before="20" w:after="40"/>
              <w:rPr>
                <w:noProof/>
              </w:rPr>
            </w:pPr>
          </w:p>
        </w:tc>
      </w:tr>
      <w:tr w:rsidR="00F56532" w:rsidRPr="009E05BE" w14:paraId="20E06EFE" w14:textId="77777777" w:rsidTr="00DE171B">
        <w:trPr>
          <w:cantSplit/>
          <w:jc w:val="center"/>
        </w:trPr>
        <w:tc>
          <w:tcPr>
            <w:tcW w:w="7920" w:type="dxa"/>
          </w:tcPr>
          <w:p w14:paraId="57C94923" w14:textId="77777777" w:rsidR="00F56532" w:rsidRPr="006E1D88" w:rsidRDefault="00F56532" w:rsidP="00F56532">
            <w:pPr>
              <w:pStyle w:val="tablesyntax"/>
              <w:keepNext w:val="0"/>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mtt_split_cu_vertical_flag</w:t>
            </w:r>
          </w:p>
        </w:tc>
        <w:tc>
          <w:tcPr>
            <w:tcW w:w="1152" w:type="dxa"/>
          </w:tcPr>
          <w:p w14:paraId="6007A8B7" w14:textId="77777777" w:rsidR="00F56532" w:rsidRPr="009E05BE" w:rsidRDefault="00F56532" w:rsidP="00F56532">
            <w:pPr>
              <w:pStyle w:val="tablecell"/>
              <w:keepNext w:val="0"/>
              <w:spacing w:before="20" w:after="40"/>
              <w:jc w:val="center"/>
              <w:rPr>
                <w:noProof/>
              </w:rPr>
            </w:pPr>
            <w:r w:rsidRPr="009E05BE">
              <w:rPr>
                <w:noProof/>
              </w:rPr>
              <w:t>ae(v)</w:t>
            </w:r>
          </w:p>
        </w:tc>
      </w:tr>
      <w:tr w:rsidR="00F56532" w:rsidRPr="009E05BE" w14:paraId="3B4D6B9C" w14:textId="77777777" w:rsidTr="00DE171B">
        <w:trPr>
          <w:cantSplit/>
          <w:jc w:val="center"/>
        </w:trPr>
        <w:tc>
          <w:tcPr>
            <w:tcW w:w="7920" w:type="dxa"/>
          </w:tcPr>
          <w:p w14:paraId="5D0EB913" w14:textId="77777777" w:rsidR="00F56532" w:rsidRPr="009E05BE" w:rsidRDefault="00F56532" w:rsidP="00F56532">
            <w:pPr>
              <w:pStyle w:val="tablesyntax"/>
              <w:keepNext w:val="0"/>
              <w:spacing w:before="20" w:after="40"/>
              <w:rPr>
                <w:noProof/>
                <w:lang w:eastAsia="ko-KR"/>
              </w:rPr>
            </w:pPr>
            <w:r w:rsidRPr="009E05BE">
              <w:rPr>
                <w:noProof/>
                <w:lang w:eastAsia="ko-KR"/>
              </w:rPr>
              <w:tab/>
            </w:r>
            <w:r w:rsidRPr="009E05BE">
              <w:rPr>
                <w:noProof/>
                <w:lang w:eastAsia="ko-KR"/>
              </w:rPr>
              <w:tab/>
            </w:r>
            <w:r w:rsidRPr="009E05BE">
              <w:rPr>
                <w:noProof/>
              </w:rPr>
              <w:t>if(</w:t>
            </w:r>
            <w:r>
              <w:rPr>
                <w:noProof/>
              </w:rPr>
              <w:t xml:space="preserve"> ( allowSplitBtVer  &amp;&amp; </w:t>
            </w:r>
            <w:r>
              <w:rPr>
                <w:noProof/>
                <w:lang w:eastAsia="ko-KR"/>
              </w:rPr>
              <w:t xml:space="preserve"> allowSplitTtVer  &amp;&amp;  </w:t>
            </w:r>
            <w:r w:rsidRPr="00C27853">
              <w:rPr>
                <w:noProof/>
                <w:lang w:val="en-CA" w:eastAsia="ko-KR"/>
              </w:rPr>
              <w:t>mtt_split_cu_vertical_flag</w:t>
            </w:r>
            <w:r>
              <w:rPr>
                <w:noProof/>
                <w:lang w:val="en-CA" w:eastAsia="ko-KR"/>
              </w:rPr>
              <w:t xml:space="preserve"> </w:t>
            </w:r>
            <w:r>
              <w:rPr>
                <w:noProof/>
                <w:lang w:eastAsia="ko-KR"/>
              </w:rPr>
              <w:t xml:space="preserve">) </w:t>
            </w:r>
            <w:r w:rsidRPr="009E05BE">
              <w:rPr>
                <w:noProof/>
              </w:rPr>
              <w:t>| |</w:t>
            </w:r>
            <w:r>
              <w:rPr>
                <w:noProof/>
              </w:rPr>
              <w:t xml:space="preserve"> </w:t>
            </w:r>
            <w:r w:rsidRPr="009E05BE">
              <w:rPr>
                <w:noProof/>
                <w:lang w:eastAsia="ko-KR"/>
              </w:rPr>
              <w:br/>
            </w:r>
            <w:r w:rsidRPr="009E05BE">
              <w:rPr>
                <w:noProof/>
                <w:lang w:eastAsia="ko-KR"/>
              </w:rPr>
              <w:tab/>
            </w:r>
            <w:r w:rsidRPr="009E05BE">
              <w:rPr>
                <w:noProof/>
                <w:lang w:eastAsia="ko-KR"/>
              </w:rPr>
              <w:tab/>
            </w:r>
            <w:r>
              <w:rPr>
                <w:noProof/>
                <w:lang w:eastAsia="ko-KR"/>
              </w:rPr>
              <w:tab/>
            </w:r>
            <w:r>
              <w:rPr>
                <w:noProof/>
              </w:rPr>
              <w:t xml:space="preserve"> ( allowSplitBtHor  &amp;&amp; </w:t>
            </w:r>
            <w:r>
              <w:rPr>
                <w:noProof/>
                <w:lang w:eastAsia="ko-KR"/>
              </w:rPr>
              <w:t xml:space="preserve"> allowSplitTtHor  &amp;&amp;  !</w:t>
            </w:r>
            <w:r w:rsidRPr="00C27853">
              <w:rPr>
                <w:noProof/>
                <w:lang w:val="en-CA" w:eastAsia="ko-KR"/>
              </w:rPr>
              <w:t>mtt_split_cu_vertical_flag</w:t>
            </w:r>
            <w:r>
              <w:rPr>
                <w:noProof/>
                <w:lang w:val="en-CA" w:eastAsia="ko-KR"/>
              </w:rPr>
              <w:t xml:space="preserve"> </w:t>
            </w:r>
            <w:r>
              <w:rPr>
                <w:noProof/>
                <w:lang w:eastAsia="ko-KR"/>
              </w:rPr>
              <w:t>) )</w:t>
            </w:r>
            <w:r>
              <w:rPr>
                <w:noProof/>
              </w:rPr>
              <w:t xml:space="preserve"> </w:t>
            </w:r>
          </w:p>
        </w:tc>
        <w:tc>
          <w:tcPr>
            <w:tcW w:w="1152" w:type="dxa"/>
          </w:tcPr>
          <w:p w14:paraId="18DEED97" w14:textId="77777777" w:rsidR="00F56532" w:rsidRPr="009E05BE" w:rsidRDefault="00F56532" w:rsidP="00F56532">
            <w:pPr>
              <w:pStyle w:val="tablecell"/>
              <w:keepNext w:val="0"/>
              <w:spacing w:before="20" w:after="40"/>
              <w:rPr>
                <w:noProof/>
              </w:rPr>
            </w:pPr>
          </w:p>
        </w:tc>
      </w:tr>
      <w:tr w:rsidR="00F56532" w:rsidRPr="009E05BE" w14:paraId="494E9199" w14:textId="77777777" w:rsidTr="00DE171B">
        <w:trPr>
          <w:cantSplit/>
          <w:jc w:val="center"/>
        </w:trPr>
        <w:tc>
          <w:tcPr>
            <w:tcW w:w="7920" w:type="dxa"/>
          </w:tcPr>
          <w:p w14:paraId="24260A87" w14:textId="77777777" w:rsidR="00F56532" w:rsidRPr="006E1D88" w:rsidRDefault="00F56532" w:rsidP="00F56532">
            <w:pPr>
              <w:pStyle w:val="tablesyntax"/>
              <w:keepNext w:val="0"/>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mtt_split_cu_binary_flag</w:t>
            </w:r>
          </w:p>
        </w:tc>
        <w:tc>
          <w:tcPr>
            <w:tcW w:w="1152" w:type="dxa"/>
          </w:tcPr>
          <w:p w14:paraId="626EA220" w14:textId="77777777" w:rsidR="00F56532" w:rsidRPr="009E05BE" w:rsidRDefault="00F56532" w:rsidP="00F56532">
            <w:pPr>
              <w:pStyle w:val="tablecell"/>
              <w:keepNext w:val="0"/>
              <w:spacing w:before="20" w:after="40"/>
              <w:jc w:val="center"/>
              <w:rPr>
                <w:noProof/>
              </w:rPr>
            </w:pPr>
            <w:r w:rsidRPr="009E05BE">
              <w:rPr>
                <w:noProof/>
              </w:rPr>
              <w:t>ae(v)</w:t>
            </w:r>
          </w:p>
        </w:tc>
      </w:tr>
      <w:tr w:rsidR="00F56532" w:rsidRPr="009E05BE" w14:paraId="598381FE" w14:textId="77777777" w:rsidTr="00DE171B">
        <w:trPr>
          <w:cantSplit/>
          <w:jc w:val="center"/>
        </w:trPr>
        <w:tc>
          <w:tcPr>
            <w:tcW w:w="7920" w:type="dxa"/>
          </w:tcPr>
          <w:p w14:paraId="66346A9A" w14:textId="77777777" w:rsidR="00F56532" w:rsidRPr="009E05BE" w:rsidRDefault="00F56532" w:rsidP="00F56532">
            <w:pPr>
              <w:pStyle w:val="tablesyntax"/>
              <w:keepNext w:val="0"/>
              <w:spacing w:before="20" w:after="40"/>
              <w:rPr>
                <w:noProof/>
              </w:rPr>
            </w:pPr>
            <w:r w:rsidRPr="009E05BE">
              <w:rPr>
                <w:noProof/>
              </w:rPr>
              <w:tab/>
            </w:r>
            <w:r w:rsidRPr="009E05BE">
              <w:rPr>
                <w:noProof/>
              </w:rPr>
              <w:tab/>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SPLIT_BT_VER ) {</w:t>
            </w:r>
          </w:p>
        </w:tc>
        <w:tc>
          <w:tcPr>
            <w:tcW w:w="1152" w:type="dxa"/>
          </w:tcPr>
          <w:p w14:paraId="03EA95DA" w14:textId="77777777" w:rsidR="00F56532" w:rsidRPr="009E05BE" w:rsidRDefault="00F56532" w:rsidP="00F56532">
            <w:pPr>
              <w:pStyle w:val="tablecell"/>
              <w:keepNext w:val="0"/>
              <w:spacing w:before="20" w:after="40"/>
              <w:rPr>
                <w:noProof/>
              </w:rPr>
            </w:pPr>
          </w:p>
        </w:tc>
      </w:tr>
      <w:tr w:rsidR="00F56532" w:rsidRPr="009E05BE" w14:paraId="027ED040" w14:textId="77777777" w:rsidTr="00DE171B">
        <w:trPr>
          <w:cantSplit/>
          <w:jc w:val="center"/>
        </w:trPr>
        <w:tc>
          <w:tcPr>
            <w:tcW w:w="7920" w:type="dxa"/>
          </w:tcPr>
          <w:p w14:paraId="251ED726" w14:textId="77777777" w:rsidR="00F56532" w:rsidRPr="009E05BE" w:rsidRDefault="00F56532" w:rsidP="00F56532">
            <w:pPr>
              <w:pStyle w:val="tablesyntax"/>
              <w:keepNext w:val="0"/>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2B309988" w14:textId="77777777" w:rsidR="00F56532" w:rsidRPr="009E05BE" w:rsidRDefault="00F56532" w:rsidP="00F56532">
            <w:pPr>
              <w:pStyle w:val="tablecell"/>
              <w:keepNext w:val="0"/>
              <w:spacing w:before="20" w:after="40"/>
              <w:rPr>
                <w:noProof/>
              </w:rPr>
            </w:pPr>
          </w:p>
        </w:tc>
      </w:tr>
      <w:tr w:rsidR="00F56532" w:rsidRPr="009E05BE" w14:paraId="0D459BD6" w14:textId="77777777" w:rsidTr="00DE171B">
        <w:trPr>
          <w:cantSplit/>
          <w:jc w:val="center"/>
        </w:trPr>
        <w:tc>
          <w:tcPr>
            <w:tcW w:w="7920" w:type="dxa"/>
          </w:tcPr>
          <w:p w14:paraId="5607D28F" w14:textId="77777777" w:rsidR="00F56532" w:rsidRPr="009E05BE" w:rsidRDefault="00F56532" w:rsidP="00F56532">
            <w:pPr>
              <w:pStyle w:val="tablesyntax"/>
              <w:keepNext w:val="0"/>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w:t>
            </w:r>
            <w:r w:rsidRPr="009E05BE">
              <w:rPr>
                <w:noProof/>
              </w:rPr>
              <w:t> / 2 ),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HeightY</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05259158" w14:textId="77777777" w:rsidR="00F56532" w:rsidRPr="009E05BE" w:rsidRDefault="00F56532" w:rsidP="00F56532">
            <w:pPr>
              <w:pStyle w:val="tablecell"/>
              <w:keepNext w:val="0"/>
              <w:spacing w:before="20" w:after="40"/>
              <w:rPr>
                <w:noProof/>
              </w:rPr>
            </w:pPr>
          </w:p>
        </w:tc>
      </w:tr>
      <w:tr w:rsidR="00F56532" w:rsidRPr="009E05BE" w14:paraId="4CA7BCA6" w14:textId="77777777" w:rsidTr="00DE171B">
        <w:trPr>
          <w:cantSplit/>
          <w:jc w:val="center"/>
        </w:trPr>
        <w:tc>
          <w:tcPr>
            <w:tcW w:w="7920" w:type="dxa"/>
          </w:tcPr>
          <w:p w14:paraId="4278236E" w14:textId="77777777" w:rsidR="00F56532" w:rsidRPr="009E05BE" w:rsidRDefault="00F56532" w:rsidP="00F56532">
            <w:pPr>
              <w:pStyle w:val="tablesyntax"/>
              <w:keepNext w:val="0"/>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SPLIT_BT_HOR ) {</w:t>
            </w:r>
          </w:p>
        </w:tc>
        <w:tc>
          <w:tcPr>
            <w:tcW w:w="1152" w:type="dxa"/>
          </w:tcPr>
          <w:p w14:paraId="15F3FFC4" w14:textId="77777777" w:rsidR="00F56532" w:rsidRPr="009E05BE" w:rsidRDefault="00F56532" w:rsidP="00F56532">
            <w:pPr>
              <w:pStyle w:val="tablecell"/>
              <w:keepNext w:val="0"/>
              <w:spacing w:before="20" w:after="40"/>
              <w:rPr>
                <w:noProof/>
              </w:rPr>
            </w:pPr>
          </w:p>
        </w:tc>
      </w:tr>
      <w:tr w:rsidR="00F56532" w:rsidRPr="009E05BE" w14:paraId="7486DADA" w14:textId="77777777" w:rsidTr="00DE171B">
        <w:trPr>
          <w:cantSplit/>
          <w:jc w:val="center"/>
        </w:trPr>
        <w:tc>
          <w:tcPr>
            <w:tcW w:w="7920" w:type="dxa"/>
          </w:tcPr>
          <w:p w14:paraId="59FCF9DB" w14:textId="77777777" w:rsidR="00F56532" w:rsidRPr="009E05BE" w:rsidRDefault="00F56532" w:rsidP="00F56532">
            <w:pPr>
              <w:pStyle w:val="tablesyntax"/>
              <w:keepNext w:val="0"/>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590A2052" w14:textId="77777777" w:rsidR="00F56532" w:rsidRPr="009E05BE" w:rsidRDefault="00F56532" w:rsidP="00F56532">
            <w:pPr>
              <w:pStyle w:val="tablecell"/>
              <w:keepNext w:val="0"/>
              <w:spacing w:before="20" w:after="40"/>
              <w:rPr>
                <w:noProof/>
              </w:rPr>
            </w:pPr>
          </w:p>
        </w:tc>
      </w:tr>
      <w:tr w:rsidR="00F56532" w:rsidRPr="009E05BE" w14:paraId="2DC0F4AE" w14:textId="77777777" w:rsidTr="00DE171B">
        <w:trPr>
          <w:cantSplit/>
          <w:jc w:val="center"/>
        </w:trPr>
        <w:tc>
          <w:tcPr>
            <w:tcW w:w="7920" w:type="dxa"/>
          </w:tcPr>
          <w:p w14:paraId="7486E111" w14:textId="77777777" w:rsidR="00F56532" w:rsidRPr="009E05BE" w:rsidRDefault="00F56532" w:rsidP="00F56532">
            <w:pPr>
              <w:pStyle w:val="tablesyntax"/>
              <w:keepNext w:val="0"/>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w:t>
            </w:r>
            <w:r w:rsidRPr="009E05BE">
              <w:rPr>
                <w:noProof/>
              </w:rPr>
              <w:t> / 2 ),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75753D63" w14:textId="77777777" w:rsidR="00F56532" w:rsidRPr="009E05BE" w:rsidRDefault="00F56532" w:rsidP="00F56532">
            <w:pPr>
              <w:pStyle w:val="tablecell"/>
              <w:keepNext w:val="0"/>
              <w:spacing w:before="20" w:after="40"/>
              <w:rPr>
                <w:noProof/>
              </w:rPr>
            </w:pPr>
          </w:p>
        </w:tc>
      </w:tr>
      <w:tr w:rsidR="00F56532" w:rsidRPr="009E05BE" w14:paraId="77475CF1" w14:textId="77777777" w:rsidTr="00DE171B">
        <w:trPr>
          <w:cantSplit/>
          <w:jc w:val="center"/>
        </w:trPr>
        <w:tc>
          <w:tcPr>
            <w:tcW w:w="7920" w:type="dxa"/>
          </w:tcPr>
          <w:p w14:paraId="5E777879" w14:textId="77777777" w:rsidR="00F56532" w:rsidRPr="009E05BE" w:rsidRDefault="00F56532" w:rsidP="00F56532">
            <w:pPr>
              <w:pStyle w:val="tablesyntax"/>
              <w:keepNext w:val="0"/>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SPLIT_TT_VER ) {</w:t>
            </w:r>
          </w:p>
        </w:tc>
        <w:tc>
          <w:tcPr>
            <w:tcW w:w="1152" w:type="dxa"/>
          </w:tcPr>
          <w:p w14:paraId="28559BD1" w14:textId="77777777" w:rsidR="00F56532" w:rsidRPr="009E05BE" w:rsidRDefault="00F56532" w:rsidP="00F56532">
            <w:pPr>
              <w:pStyle w:val="tablecell"/>
              <w:keepNext w:val="0"/>
              <w:spacing w:before="20" w:after="40"/>
              <w:rPr>
                <w:noProof/>
              </w:rPr>
            </w:pPr>
          </w:p>
        </w:tc>
      </w:tr>
      <w:tr w:rsidR="00F56532" w:rsidRPr="009E05BE" w14:paraId="416310BA" w14:textId="77777777" w:rsidTr="00DE171B">
        <w:trPr>
          <w:cantSplit/>
          <w:jc w:val="center"/>
        </w:trPr>
        <w:tc>
          <w:tcPr>
            <w:tcW w:w="7920" w:type="dxa"/>
          </w:tcPr>
          <w:p w14:paraId="07C5765A" w14:textId="77777777" w:rsidR="00F56532" w:rsidRPr="009E05BE" w:rsidRDefault="00F56532" w:rsidP="00F56532">
            <w:pPr>
              <w:pStyle w:val="tablesyntax"/>
              <w:keepNext w:val="0"/>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3D5A0448" w14:textId="77777777" w:rsidR="00F56532" w:rsidRPr="009E05BE" w:rsidRDefault="00F56532" w:rsidP="00F56532">
            <w:pPr>
              <w:pStyle w:val="tablecell"/>
              <w:keepNext w:val="0"/>
              <w:spacing w:before="20" w:after="40"/>
              <w:rPr>
                <w:noProof/>
              </w:rPr>
            </w:pPr>
          </w:p>
        </w:tc>
      </w:tr>
      <w:tr w:rsidR="00F56532" w:rsidRPr="009E05BE" w14:paraId="031E87EB" w14:textId="77777777" w:rsidTr="00DE171B">
        <w:trPr>
          <w:cantSplit/>
          <w:jc w:val="center"/>
        </w:trPr>
        <w:tc>
          <w:tcPr>
            <w:tcW w:w="7920" w:type="dxa"/>
          </w:tcPr>
          <w:p w14:paraId="10858FDB" w14:textId="77777777" w:rsidR="00F56532" w:rsidRPr="009E05BE" w:rsidRDefault="00F56532" w:rsidP="00F56532">
            <w:pPr>
              <w:pStyle w:val="tablesyntax"/>
              <w:keepNext w:val="0"/>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6EEC87B1" w14:textId="77777777" w:rsidR="00F56532" w:rsidRPr="009E05BE" w:rsidRDefault="00F56532" w:rsidP="00F56532">
            <w:pPr>
              <w:pStyle w:val="tablecell"/>
              <w:keepNext w:val="0"/>
              <w:spacing w:before="20" w:after="40"/>
              <w:rPr>
                <w:noProof/>
              </w:rPr>
            </w:pPr>
          </w:p>
        </w:tc>
      </w:tr>
      <w:tr w:rsidR="00F56532" w:rsidRPr="009E05BE" w14:paraId="08E44210" w14:textId="77777777" w:rsidTr="00DE171B">
        <w:trPr>
          <w:cantSplit/>
          <w:jc w:val="center"/>
        </w:trPr>
        <w:tc>
          <w:tcPr>
            <w:tcW w:w="7920" w:type="dxa"/>
          </w:tcPr>
          <w:p w14:paraId="4550E42A" w14:textId="77777777" w:rsidR="00F56532" w:rsidRPr="009E05BE" w:rsidRDefault="00F56532" w:rsidP="00F56532">
            <w:pPr>
              <w:pStyle w:val="tablesyntax"/>
              <w:keepNext w:val="0"/>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14:paraId="4B4DF607" w14:textId="77777777" w:rsidR="00F56532" w:rsidRPr="009E05BE" w:rsidRDefault="00F56532" w:rsidP="00F56532">
            <w:pPr>
              <w:pStyle w:val="tablecell"/>
              <w:keepNext w:val="0"/>
              <w:spacing w:before="20" w:after="40"/>
              <w:rPr>
                <w:noProof/>
              </w:rPr>
            </w:pPr>
          </w:p>
        </w:tc>
      </w:tr>
      <w:tr w:rsidR="00F56532" w:rsidRPr="009E05BE" w14:paraId="66976B3A" w14:textId="77777777" w:rsidTr="00DE171B">
        <w:trPr>
          <w:cantSplit/>
          <w:jc w:val="center"/>
        </w:trPr>
        <w:tc>
          <w:tcPr>
            <w:tcW w:w="7920" w:type="dxa"/>
          </w:tcPr>
          <w:p w14:paraId="37C71949" w14:textId="77777777" w:rsidR="00F56532" w:rsidRPr="009E05BE" w:rsidRDefault="00F56532" w:rsidP="00F56532">
            <w:pPr>
              <w:pStyle w:val="tablesyntax"/>
              <w:keepNext w:val="0"/>
              <w:spacing w:before="20" w:after="40"/>
              <w:rPr>
                <w:noProof/>
              </w:rPr>
            </w:pPr>
            <w:r w:rsidRPr="009E05BE">
              <w:rPr>
                <w:noProof/>
              </w:rPr>
              <w:tab/>
            </w:r>
            <w:r w:rsidRPr="009E05BE">
              <w:rPr>
                <w:noProof/>
              </w:rPr>
              <w:tab/>
            </w:r>
            <w:r>
              <w:rPr>
                <w:noProof/>
              </w:rPr>
              <w:t xml:space="preserve">} else { /* </w:t>
            </w:r>
            <w:r>
              <w:rPr>
                <w:noProof/>
                <w:lang w:eastAsia="ko-KR"/>
              </w:rPr>
              <w:t>SPLIT_TT_HOR</w:t>
            </w:r>
            <w:r>
              <w:rPr>
                <w:noProof/>
              </w:rPr>
              <w:t xml:space="preserve"> */</w:t>
            </w:r>
          </w:p>
        </w:tc>
        <w:tc>
          <w:tcPr>
            <w:tcW w:w="1152" w:type="dxa"/>
          </w:tcPr>
          <w:p w14:paraId="6C21C535" w14:textId="77777777" w:rsidR="00F56532" w:rsidRPr="009E05BE" w:rsidRDefault="00F56532" w:rsidP="00F56532">
            <w:pPr>
              <w:pStyle w:val="tablecell"/>
              <w:keepNext w:val="0"/>
              <w:spacing w:before="20" w:after="40"/>
              <w:rPr>
                <w:noProof/>
              </w:rPr>
            </w:pPr>
          </w:p>
        </w:tc>
      </w:tr>
      <w:tr w:rsidR="00F56532" w:rsidRPr="009E05BE" w14:paraId="275A7AEC" w14:textId="77777777" w:rsidTr="00DE171B">
        <w:trPr>
          <w:cantSplit/>
          <w:jc w:val="center"/>
        </w:trPr>
        <w:tc>
          <w:tcPr>
            <w:tcW w:w="7920" w:type="dxa"/>
          </w:tcPr>
          <w:p w14:paraId="59F97C57" w14:textId="77777777" w:rsidR="00F56532" w:rsidRPr="009E05BE" w:rsidRDefault="00F56532" w:rsidP="00F56532">
            <w:pPr>
              <w:pStyle w:val="tablesyntax"/>
              <w:keepNext w:val="0"/>
              <w:spacing w:before="20" w:after="40"/>
              <w:rPr>
                <w:noProof/>
              </w:rPr>
            </w:pPr>
            <w:r w:rsidRPr="009E05BE">
              <w:rPr>
                <w:noProof/>
              </w:rPr>
              <w:lastRenderedPageBreak/>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53240180" w14:textId="77777777" w:rsidR="00F56532" w:rsidRPr="009E05BE" w:rsidRDefault="00F56532" w:rsidP="00F56532">
            <w:pPr>
              <w:pStyle w:val="tablecell"/>
              <w:keepNext w:val="0"/>
              <w:spacing w:before="20" w:after="40"/>
              <w:rPr>
                <w:noProof/>
              </w:rPr>
            </w:pPr>
          </w:p>
        </w:tc>
      </w:tr>
      <w:tr w:rsidR="00F56532" w:rsidRPr="009E05BE" w14:paraId="0AAC68B3" w14:textId="77777777" w:rsidTr="00DE171B">
        <w:trPr>
          <w:cantSplit/>
          <w:jc w:val="center"/>
        </w:trPr>
        <w:tc>
          <w:tcPr>
            <w:tcW w:w="7920" w:type="dxa"/>
          </w:tcPr>
          <w:p w14:paraId="552A6708" w14:textId="77777777" w:rsidR="00F56532" w:rsidRPr="009E05BE" w:rsidRDefault="00F56532" w:rsidP="00F56532">
            <w:pPr>
              <w:pStyle w:val="tablesyntax"/>
              <w:keepNext w:val="0"/>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2</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56BF79B1" w14:textId="77777777" w:rsidR="00F56532" w:rsidRPr="009E05BE" w:rsidRDefault="00F56532" w:rsidP="00F56532">
            <w:pPr>
              <w:pStyle w:val="tablecell"/>
              <w:keepNext w:val="0"/>
              <w:spacing w:before="20" w:after="40"/>
              <w:rPr>
                <w:noProof/>
              </w:rPr>
            </w:pPr>
          </w:p>
        </w:tc>
      </w:tr>
      <w:tr w:rsidR="00F56532" w:rsidRPr="009E05BE" w14:paraId="6788CA39" w14:textId="77777777" w:rsidTr="00DE171B">
        <w:trPr>
          <w:cantSplit/>
          <w:jc w:val="center"/>
        </w:trPr>
        <w:tc>
          <w:tcPr>
            <w:tcW w:w="7920" w:type="dxa"/>
          </w:tcPr>
          <w:p w14:paraId="13395600" w14:textId="77777777" w:rsidR="00F56532" w:rsidRPr="009E05BE" w:rsidRDefault="00F56532" w:rsidP="00F56532">
            <w:pPr>
              <w:pStyle w:val="tablesyntax"/>
              <w:keepNext w:val="0"/>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14:paraId="19A4EF9B" w14:textId="77777777" w:rsidR="00F56532" w:rsidRPr="009E05BE" w:rsidRDefault="00F56532" w:rsidP="00F56532">
            <w:pPr>
              <w:pStyle w:val="tablecell"/>
              <w:keepNext w:val="0"/>
              <w:spacing w:before="20" w:after="40"/>
              <w:rPr>
                <w:noProof/>
              </w:rPr>
            </w:pPr>
          </w:p>
        </w:tc>
      </w:tr>
      <w:tr w:rsidR="00F56532" w:rsidRPr="009E05BE" w14:paraId="23B08114" w14:textId="77777777" w:rsidTr="00DE171B">
        <w:trPr>
          <w:cantSplit/>
          <w:jc w:val="center"/>
        </w:trPr>
        <w:tc>
          <w:tcPr>
            <w:tcW w:w="7920" w:type="dxa"/>
          </w:tcPr>
          <w:p w14:paraId="05C2E066" w14:textId="77777777" w:rsidR="00F56532" w:rsidRPr="009E05BE" w:rsidRDefault="00F56532" w:rsidP="00F56532">
            <w:pPr>
              <w:pStyle w:val="tablesyntax"/>
              <w:keepNext w:val="0"/>
              <w:spacing w:before="20" w:after="40"/>
              <w:rPr>
                <w:noProof/>
              </w:rPr>
            </w:pPr>
            <w:r w:rsidRPr="009E05BE">
              <w:rPr>
                <w:noProof/>
              </w:rPr>
              <w:tab/>
            </w:r>
            <w:r w:rsidRPr="009E05BE">
              <w:rPr>
                <w:noProof/>
              </w:rPr>
              <w:tab/>
            </w:r>
            <w:r>
              <w:rPr>
                <w:noProof/>
              </w:rPr>
              <w:t>}</w:t>
            </w:r>
          </w:p>
        </w:tc>
        <w:tc>
          <w:tcPr>
            <w:tcW w:w="1152" w:type="dxa"/>
          </w:tcPr>
          <w:p w14:paraId="20276DEB" w14:textId="77777777" w:rsidR="00F56532" w:rsidRPr="009E05BE" w:rsidRDefault="00F56532" w:rsidP="00F56532">
            <w:pPr>
              <w:pStyle w:val="tablecell"/>
              <w:keepNext w:val="0"/>
              <w:spacing w:before="20" w:after="40"/>
              <w:rPr>
                <w:noProof/>
              </w:rPr>
            </w:pPr>
          </w:p>
        </w:tc>
      </w:tr>
      <w:tr w:rsidR="00F56532" w:rsidRPr="009E05BE" w14:paraId="4D74BF56" w14:textId="77777777" w:rsidTr="00DE171B">
        <w:trPr>
          <w:cantSplit/>
          <w:jc w:val="center"/>
        </w:trPr>
        <w:tc>
          <w:tcPr>
            <w:tcW w:w="7920" w:type="dxa"/>
          </w:tcPr>
          <w:p w14:paraId="4554924A" w14:textId="77777777" w:rsidR="00F56532" w:rsidRPr="009E05BE" w:rsidRDefault="00F56532" w:rsidP="00F56532">
            <w:pPr>
              <w:pStyle w:val="tablesyntax"/>
              <w:keepNext w:val="0"/>
              <w:spacing w:before="20" w:after="40"/>
              <w:rPr>
                <w:noProof/>
              </w:rPr>
            </w:pPr>
            <w:r w:rsidRPr="009E05BE">
              <w:rPr>
                <w:noProof/>
              </w:rPr>
              <w:tab/>
              <w:t>} else</w:t>
            </w:r>
          </w:p>
        </w:tc>
        <w:tc>
          <w:tcPr>
            <w:tcW w:w="1152" w:type="dxa"/>
          </w:tcPr>
          <w:p w14:paraId="587CF94C" w14:textId="77777777" w:rsidR="00F56532" w:rsidRPr="009E05BE" w:rsidRDefault="00F56532" w:rsidP="00F56532">
            <w:pPr>
              <w:pStyle w:val="tablecell"/>
              <w:keepNext w:val="0"/>
              <w:spacing w:before="20" w:after="40"/>
              <w:rPr>
                <w:noProof/>
              </w:rPr>
            </w:pPr>
          </w:p>
        </w:tc>
      </w:tr>
      <w:tr w:rsidR="00F56532" w:rsidRPr="009E05BE" w14:paraId="34ED72B9" w14:textId="77777777" w:rsidTr="00DE171B">
        <w:trPr>
          <w:cantSplit/>
          <w:jc w:val="center"/>
        </w:trPr>
        <w:tc>
          <w:tcPr>
            <w:tcW w:w="7920" w:type="dxa"/>
          </w:tcPr>
          <w:p w14:paraId="12DD2135" w14:textId="77777777" w:rsidR="00F56532" w:rsidRPr="009E05BE" w:rsidRDefault="00F56532" w:rsidP="00F56532">
            <w:pPr>
              <w:pStyle w:val="tablesyntax"/>
              <w:keepNext w:val="0"/>
              <w:spacing w:before="20" w:after="40"/>
              <w:rPr>
                <w:noProof/>
              </w:rPr>
            </w:pPr>
            <w:r w:rsidRPr="009E05BE">
              <w:rPr>
                <w:noProof/>
              </w:rPr>
              <w:tab/>
            </w:r>
            <w:r w:rsidRPr="009E05BE">
              <w:rPr>
                <w:noProof/>
              </w:rPr>
              <w:tab/>
            </w:r>
            <w:r w:rsidRPr="009E05BE">
              <w:rPr>
                <w:noProof/>
                <w:lang w:eastAsia="ko-KR"/>
              </w:rPr>
              <w:t>coding</w:t>
            </w:r>
            <w:r w:rsidRPr="009E05BE">
              <w:rPr>
                <w:noProof/>
              </w:rPr>
              <w:t>_unit(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9E05BE">
              <w:rPr>
                <w:noProof/>
              </w:rPr>
              <w:t> )</w:t>
            </w:r>
          </w:p>
        </w:tc>
        <w:tc>
          <w:tcPr>
            <w:tcW w:w="1152" w:type="dxa"/>
          </w:tcPr>
          <w:p w14:paraId="484FB55C" w14:textId="77777777" w:rsidR="00F56532" w:rsidRPr="009E05BE" w:rsidRDefault="00F56532" w:rsidP="00F56532">
            <w:pPr>
              <w:pStyle w:val="tablecell"/>
              <w:keepNext w:val="0"/>
              <w:spacing w:before="20" w:after="40"/>
              <w:rPr>
                <w:noProof/>
              </w:rPr>
            </w:pPr>
          </w:p>
        </w:tc>
      </w:tr>
      <w:tr w:rsidR="00F56532" w:rsidRPr="009E05BE" w14:paraId="18E6000C" w14:textId="77777777" w:rsidTr="00DE171B">
        <w:trPr>
          <w:cantSplit/>
          <w:jc w:val="center"/>
        </w:trPr>
        <w:tc>
          <w:tcPr>
            <w:tcW w:w="7920" w:type="dxa"/>
          </w:tcPr>
          <w:p w14:paraId="1456F70E" w14:textId="77777777" w:rsidR="00F56532" w:rsidRPr="009E05BE" w:rsidRDefault="00F56532" w:rsidP="00F56532">
            <w:pPr>
              <w:pStyle w:val="tablesyntax"/>
              <w:keepNext w:val="0"/>
              <w:spacing w:before="20" w:after="40"/>
              <w:rPr>
                <w:noProof/>
              </w:rPr>
            </w:pPr>
            <w:r w:rsidRPr="009E05BE">
              <w:rPr>
                <w:noProof/>
              </w:rPr>
              <w:t>}</w:t>
            </w:r>
          </w:p>
        </w:tc>
        <w:tc>
          <w:tcPr>
            <w:tcW w:w="1152" w:type="dxa"/>
          </w:tcPr>
          <w:p w14:paraId="67509160" w14:textId="77777777" w:rsidR="00F56532" w:rsidRPr="009E05BE" w:rsidRDefault="00F56532" w:rsidP="00F56532">
            <w:pPr>
              <w:pStyle w:val="tablesyntax"/>
              <w:keepNext w:val="0"/>
              <w:spacing w:before="20" w:after="40"/>
              <w:rPr>
                <w:noProof/>
              </w:rPr>
            </w:pPr>
          </w:p>
        </w:tc>
      </w:tr>
    </w:tbl>
    <w:p w14:paraId="4A9C7C9D" w14:textId="77777777" w:rsidR="00F56532" w:rsidRPr="003F3F11" w:rsidRDefault="00F56532" w:rsidP="00F56532">
      <w:pPr>
        <w:rPr>
          <w:noProof/>
          <w:lang w:eastAsia="ko-KR"/>
        </w:rPr>
      </w:pPr>
    </w:p>
    <w:p w14:paraId="1598155E" w14:textId="79982071" w:rsidR="00F56532" w:rsidRPr="003F3F11" w:rsidRDefault="00F56532" w:rsidP="00F56532">
      <w:pPr>
        <w:pStyle w:val="4"/>
        <w:keepLines/>
        <w:numPr>
          <w:ilvl w:val="3"/>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0" w:name="_Ref398990180"/>
      <w:bookmarkStart w:id="1" w:name="_Toc415475883"/>
      <w:bookmarkStart w:id="2" w:name="_Toc423599158"/>
      <w:bookmarkStart w:id="3" w:name="_Toc423601662"/>
      <w:r>
        <w:rPr>
          <w:noProof/>
        </w:rPr>
        <w:t xml:space="preserve"> </w:t>
      </w:r>
      <w:r w:rsidRPr="003F3F11">
        <w:rPr>
          <w:noProof/>
        </w:rPr>
        <w:t xml:space="preserve">Coding </w:t>
      </w:r>
      <w:r w:rsidRPr="008B2CFD">
        <w:t>quadtree</w:t>
      </w:r>
      <w:r w:rsidRPr="003F3F11">
        <w:rPr>
          <w:noProof/>
        </w:rPr>
        <w:t xml:space="preserve"> semantics</w:t>
      </w:r>
      <w:bookmarkEnd w:id="0"/>
      <w:bookmarkEnd w:id="1"/>
      <w:bookmarkEnd w:id="2"/>
      <w:bookmarkEnd w:id="3"/>
    </w:p>
    <w:p w14:paraId="0273B27C" w14:textId="77777777" w:rsidR="00F56532" w:rsidRPr="003F3F11" w:rsidRDefault="00F56532" w:rsidP="00F56532">
      <w:pPr>
        <w:rPr>
          <w:noProof/>
        </w:rPr>
      </w:pPr>
      <w:r>
        <w:rPr>
          <w:b/>
          <w:noProof/>
        </w:rPr>
        <w:t>qt_</w:t>
      </w:r>
      <w:r w:rsidRPr="003F3F11">
        <w:rPr>
          <w:b/>
          <w:noProof/>
        </w:rPr>
        <w:t>split_cu_flag</w:t>
      </w:r>
      <w:r w:rsidRPr="003F3F11">
        <w:rPr>
          <w:noProof/>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2B92F093" w14:textId="77777777" w:rsidR="00F56532" w:rsidRDefault="00F56532" w:rsidP="00F56532">
      <w:pPr>
        <w:keepNext/>
        <w:rPr>
          <w:noProof/>
        </w:rPr>
      </w:pPr>
      <w:r w:rsidRPr="003F3F11">
        <w:rPr>
          <w:noProof/>
        </w:rPr>
        <w:t xml:space="preserve">When </w:t>
      </w:r>
      <w:r>
        <w:rPr>
          <w:noProof/>
        </w:rPr>
        <w:t>qt_</w:t>
      </w:r>
      <w:r w:rsidRPr="003F3F11">
        <w:rPr>
          <w:noProof/>
        </w:rPr>
        <w:t>split_cu_flag[ x0 ][ y0 ] is not present, the following applies:</w:t>
      </w:r>
    </w:p>
    <w:p w14:paraId="3F2413B7" w14:textId="77777777" w:rsidR="00F56532" w:rsidRPr="003F3F11" w:rsidRDefault="00F56532" w:rsidP="00F56532">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If</w:t>
      </w:r>
      <w:r>
        <w:rPr>
          <w:noProof/>
        </w:rPr>
        <w:t xml:space="preserve"> one or more of the following conditions are true, </w:t>
      </w:r>
      <w:r w:rsidRPr="003F3F11">
        <w:rPr>
          <w:noProof/>
        </w:rPr>
        <w:t xml:space="preserve">the value of </w:t>
      </w:r>
      <w:r>
        <w:rPr>
          <w:noProof/>
        </w:rPr>
        <w:t>qt_</w:t>
      </w:r>
      <w:r w:rsidRPr="003F3F11">
        <w:rPr>
          <w:noProof/>
        </w:rPr>
        <w:t>split_cu_flag[ x0 ][ </w:t>
      </w:r>
      <w:r>
        <w:rPr>
          <w:noProof/>
        </w:rPr>
        <w:t>y0 ] is inferred to be equal to</w:t>
      </w:r>
      <w:r w:rsidRPr="003F3F11">
        <w:rPr>
          <w:noProof/>
        </w:rPr>
        <w:t> 1:</w:t>
      </w:r>
    </w:p>
    <w:p w14:paraId="66153BEE" w14:textId="77777777" w:rsidR="00F56532" w:rsidRPr="003F3F11" w:rsidRDefault="00F56532" w:rsidP="00F56532">
      <w:pPr>
        <w:keepNext/>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x0 + ( 1  &lt;&lt;  log2CbSize ) is greater than</w:t>
      </w:r>
      <w:r w:rsidRPr="009E05BE">
        <w:rPr>
          <w:noProof/>
        </w:rPr>
        <w:t xml:space="preserve"> pic_width_in_luma_samples</w:t>
      </w:r>
      <w:r>
        <w:rPr>
          <w:noProof/>
        </w:rPr>
        <w:t xml:space="preserve"> </w:t>
      </w:r>
      <w:r w:rsidRPr="00F56532">
        <w:rPr>
          <w:noProof/>
          <w:highlight w:val="green"/>
        </w:rPr>
        <w:t>and (log2CbSize - MinCbLog2SizeY) &gt; MaxMttDepth</w:t>
      </w:r>
      <w:r w:rsidRPr="003F3F11">
        <w:rPr>
          <w:noProof/>
        </w:rPr>
        <w:t>.</w:t>
      </w:r>
    </w:p>
    <w:p w14:paraId="57A8FB3E" w14:textId="04E4E6CA" w:rsidR="00F56532" w:rsidRDefault="009A3C9D" w:rsidP="00F56532">
      <w:pPr>
        <w:keepNext/>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 xml:space="preserve">y0 + ( 1  &lt;&lt;  log2CbSize ) </w:t>
      </w:r>
      <w:r w:rsidR="00F56532">
        <w:rPr>
          <w:noProof/>
        </w:rPr>
        <w:t>is greater than</w:t>
      </w:r>
      <w:r w:rsidR="00F56532" w:rsidRPr="009E05BE">
        <w:rPr>
          <w:noProof/>
        </w:rPr>
        <w:t xml:space="preserve"> p</w:t>
      </w:r>
      <w:r w:rsidR="00F56532">
        <w:rPr>
          <w:noProof/>
        </w:rPr>
        <w:t xml:space="preserve">ic_height_in_luma_samples </w:t>
      </w:r>
      <w:r w:rsidR="00F56532" w:rsidRPr="00F56532">
        <w:rPr>
          <w:noProof/>
          <w:highlight w:val="green"/>
        </w:rPr>
        <w:t>and (log2CbSize - MinCbLog2SizeY) &gt; MaxMttDepth</w:t>
      </w:r>
      <w:r w:rsidR="00F56532">
        <w:rPr>
          <w:noProof/>
        </w:rPr>
        <w:t>.</w:t>
      </w:r>
    </w:p>
    <w:p w14:paraId="08BB54F1" w14:textId="77777777" w:rsidR="00F56532" w:rsidRPr="003F3F11" w:rsidRDefault="00F56532" w:rsidP="00F56532">
      <w:pPr>
        <w:keepNext/>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F56532">
        <w:rPr>
          <w:noProof/>
          <w:highlight w:val="green"/>
        </w:rPr>
        <w:t>x0 + ( 1  &lt;&lt;  log2CbSize ) is greater than pic_width_in_luma_samples and y0 + ( 1  &lt;&lt;  log2CbSize ) is greater than pic_height_in_luma_samples.</w:t>
      </w:r>
    </w:p>
    <w:p w14:paraId="59960A47" w14:textId="15B645BE" w:rsidR="00F56532" w:rsidRDefault="00F56532" w:rsidP="00F56532">
      <w:pPr>
        <w:rPr>
          <w:lang w:val="en-CA"/>
        </w:rPr>
      </w:pPr>
      <w:r w:rsidRPr="003F3F11">
        <w:rPr>
          <w:noProof/>
        </w:rPr>
        <w:t>–</w:t>
      </w:r>
      <w:r w:rsidRPr="003F3F11">
        <w:rPr>
          <w:noProof/>
        </w:rPr>
        <w:tab/>
        <w:t xml:space="preserve">Otherwise, the value of </w:t>
      </w:r>
      <w:r>
        <w:rPr>
          <w:noProof/>
        </w:rPr>
        <w:t>qt_</w:t>
      </w:r>
      <w:r w:rsidRPr="003F3F11">
        <w:rPr>
          <w:noProof/>
        </w:rPr>
        <w:t>split_cu_flag[ x0 ][ y0 ] is inferred to be equal to 0.</w:t>
      </w:r>
    </w:p>
    <w:p w14:paraId="7CA0B644" w14:textId="77777777" w:rsidR="00F56532" w:rsidRDefault="00F56532" w:rsidP="009234A5">
      <w:pPr>
        <w:rPr>
          <w:lang w:val="en-CA"/>
        </w:rPr>
      </w:pPr>
    </w:p>
    <w:p w14:paraId="13C85FE7" w14:textId="76EC9967" w:rsidR="00F56532" w:rsidRPr="003F3F11" w:rsidRDefault="00F56532" w:rsidP="00F56532">
      <w:pPr>
        <w:pStyle w:val="4"/>
        <w:keepLines/>
        <w:numPr>
          <w:ilvl w:val="3"/>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Pr>
          <w:noProof/>
        </w:rPr>
        <w:t xml:space="preserve"> Multi-type tree</w:t>
      </w:r>
      <w:r w:rsidRPr="003F3F11">
        <w:rPr>
          <w:noProof/>
        </w:rPr>
        <w:t xml:space="preserve"> semantics</w:t>
      </w:r>
    </w:p>
    <w:p w14:paraId="0913E794" w14:textId="77777777" w:rsidR="00F56532" w:rsidRDefault="00F56532" w:rsidP="00F56532">
      <w:pPr>
        <w:keepNext/>
        <w:rPr>
          <w:noProof/>
          <w:lang w:eastAsia="ko-KR"/>
        </w:rPr>
      </w:pPr>
      <w:r>
        <w:rPr>
          <w:noProof/>
          <w:lang w:eastAsia="ko-KR"/>
        </w:rPr>
        <w:t>The variables allowSplitBtVer,</w:t>
      </w:r>
      <w:r w:rsidRPr="002772B5">
        <w:rPr>
          <w:noProof/>
          <w:lang w:eastAsia="ko-KR"/>
        </w:rPr>
        <w:t xml:space="preserve"> </w:t>
      </w:r>
      <w:r>
        <w:rPr>
          <w:noProof/>
          <w:lang w:eastAsia="ko-KR"/>
        </w:rPr>
        <w:t>allowSplitBtHor,</w:t>
      </w:r>
      <w:r w:rsidRPr="002772B5">
        <w:rPr>
          <w:noProof/>
          <w:lang w:eastAsia="ko-KR"/>
        </w:rPr>
        <w:t xml:space="preserve"> </w:t>
      </w:r>
      <w:r>
        <w:rPr>
          <w:noProof/>
          <w:lang w:eastAsia="ko-KR"/>
        </w:rPr>
        <w:t>allowSplitTtVer allowSplitTtHor are derived as follows:</w:t>
      </w:r>
    </w:p>
    <w:p w14:paraId="5BA7D741" w14:textId="77777777" w:rsidR="00F56532" w:rsidRPr="002772B5" w:rsidRDefault="00F56532" w:rsidP="00F5653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SPLIT_BT_VER, the coding </w:t>
      </w:r>
      <w:r w:rsidRPr="003F3F11">
        <w:rPr>
          <w:noProof/>
        </w:rPr>
        <w:t xml:space="preserve">block </w:t>
      </w:r>
      <w:r>
        <w:rPr>
          <w:noProof/>
        </w:rPr>
        <w:t>width</w:t>
      </w:r>
      <w:r w:rsidRPr="003F3F11">
        <w:rPr>
          <w:noProof/>
        </w:rPr>
        <w:t xml:space="preserve"> </w:t>
      </w:r>
      <w:r>
        <w:rPr>
          <w:noProof/>
        </w:rPr>
        <w:t xml:space="preserve">cbWidth, the coding block height cbHeight,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allowSplitBtVer</w:t>
      </w:r>
      <w:r w:rsidRPr="003F3F11">
        <w:rPr>
          <w:bCs/>
          <w:noProof/>
        </w:rPr>
        <w:t>.</w:t>
      </w:r>
    </w:p>
    <w:p w14:paraId="50F9C52F" w14:textId="77777777" w:rsidR="00F56532" w:rsidRDefault="00F56532" w:rsidP="00F5653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SPLIT_BT_HOR, the coding </w:t>
      </w:r>
      <w:r w:rsidRPr="003F3F11">
        <w:rPr>
          <w:noProof/>
        </w:rPr>
        <w:t xml:space="preserve">block </w:t>
      </w:r>
      <w:r>
        <w:rPr>
          <w:noProof/>
        </w:rPr>
        <w:t>height</w:t>
      </w:r>
      <w:r w:rsidRPr="003F3F11">
        <w:rPr>
          <w:noProof/>
        </w:rPr>
        <w:t xml:space="preserve"> </w:t>
      </w:r>
      <w:r>
        <w:rPr>
          <w:noProof/>
        </w:rPr>
        <w:t xml:space="preserve">cbHeight, the coding block width cbWidth,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allowSplitBtHor</w:t>
      </w:r>
      <w:r w:rsidRPr="003F3F11">
        <w:rPr>
          <w:bCs/>
          <w:noProof/>
        </w:rPr>
        <w:t>.</w:t>
      </w:r>
    </w:p>
    <w:p w14:paraId="190E7D7C" w14:textId="77777777" w:rsidR="00F56532" w:rsidRPr="002772B5" w:rsidRDefault="00F56532" w:rsidP="00F5653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SPLIT_TT_VER, the coding </w:t>
      </w:r>
      <w:r w:rsidRPr="003F3F11">
        <w:rPr>
          <w:noProof/>
        </w:rPr>
        <w:t xml:space="preserve">block </w:t>
      </w:r>
      <w:r>
        <w:rPr>
          <w:noProof/>
        </w:rPr>
        <w:t>width</w:t>
      </w:r>
      <w:r w:rsidRPr="003F3F11">
        <w:rPr>
          <w:noProof/>
        </w:rPr>
        <w:t xml:space="preserve"> </w:t>
      </w:r>
      <w:r>
        <w:rPr>
          <w:noProof/>
        </w:rPr>
        <w:t xml:space="preserve">cbWidth, the coding block height cbHeight,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allowSplitTtVer</w:t>
      </w:r>
      <w:r w:rsidRPr="003F3F11">
        <w:rPr>
          <w:bCs/>
          <w:noProof/>
        </w:rPr>
        <w:t>.</w:t>
      </w:r>
    </w:p>
    <w:p w14:paraId="5BF0B69E" w14:textId="77777777" w:rsidR="00F56532" w:rsidRDefault="00F56532" w:rsidP="00F5653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SPLIT_TT_HOR, the coding </w:t>
      </w:r>
      <w:r w:rsidRPr="003F3F11">
        <w:rPr>
          <w:noProof/>
        </w:rPr>
        <w:t xml:space="preserve">block </w:t>
      </w:r>
      <w:r>
        <w:rPr>
          <w:noProof/>
        </w:rPr>
        <w:t>height</w:t>
      </w:r>
      <w:r w:rsidRPr="003F3F11">
        <w:rPr>
          <w:noProof/>
        </w:rPr>
        <w:t xml:space="preserve"> </w:t>
      </w:r>
      <w:r>
        <w:rPr>
          <w:noProof/>
        </w:rPr>
        <w:t xml:space="preserve">cbHeight, the coding block width cbWidth,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allowSplitTtHor</w:t>
      </w:r>
      <w:r w:rsidRPr="003F3F11">
        <w:rPr>
          <w:bCs/>
          <w:noProof/>
        </w:rPr>
        <w:t>.</w:t>
      </w:r>
    </w:p>
    <w:p w14:paraId="3C9AAA8F" w14:textId="77777777" w:rsidR="00F56532" w:rsidRPr="003F3F11" w:rsidRDefault="00F56532" w:rsidP="00F56532">
      <w:pPr>
        <w:rPr>
          <w:noProof/>
        </w:rPr>
      </w:pPr>
      <w:r>
        <w:rPr>
          <w:b/>
          <w:noProof/>
        </w:rPr>
        <w:t>mtt_</w:t>
      </w:r>
      <w:r w:rsidRPr="003F3F11">
        <w:rPr>
          <w:b/>
          <w:noProof/>
        </w:rPr>
        <w:t>split_cu_flag</w:t>
      </w:r>
      <w:r w:rsidRPr="003F3F11">
        <w:rPr>
          <w:noProof/>
        </w:rPr>
        <w:t xml:space="preserve"> </w:t>
      </w:r>
      <w:r w:rsidRPr="003F3F11">
        <w:rPr>
          <w:noProof/>
          <w:lang w:eastAsia="ja-JP"/>
        </w:rPr>
        <w:t>equal to 0 specifies</w:t>
      </w:r>
      <w:r w:rsidRPr="003F3F11">
        <w:rPr>
          <w:noProof/>
        </w:rPr>
        <w:t xml:space="preserve"> </w:t>
      </w:r>
      <w:r>
        <w:rPr>
          <w:noProof/>
        </w:rPr>
        <w:t>that</w:t>
      </w:r>
      <w:r w:rsidRPr="003F3F11">
        <w:rPr>
          <w:noProof/>
        </w:rPr>
        <w:t xml:space="preserve"> a coding unit is </w:t>
      </w:r>
      <w:r>
        <w:rPr>
          <w:noProof/>
        </w:rPr>
        <w:t xml:space="preserve">not </w:t>
      </w:r>
      <w:r w:rsidRPr="003F3F11">
        <w:rPr>
          <w:noProof/>
        </w:rPr>
        <w:t>split</w:t>
      </w:r>
      <w:r>
        <w:rPr>
          <w:noProof/>
        </w:rPr>
        <w:t>. mtt_</w:t>
      </w:r>
      <w:r w:rsidRPr="003F3F11">
        <w:rPr>
          <w:noProof/>
        </w:rPr>
        <w:t>split_cu_flag</w:t>
      </w:r>
      <w:r>
        <w:rPr>
          <w:noProof/>
        </w:rPr>
        <w:t xml:space="preserve"> equal to 1 specifies that a coding unit is split</w:t>
      </w:r>
      <w:r w:rsidRPr="003F3F11">
        <w:rPr>
          <w:noProof/>
        </w:rPr>
        <w:t xml:space="preserve"> into </w:t>
      </w:r>
      <w:r>
        <w:rPr>
          <w:noProof/>
        </w:rPr>
        <w:t xml:space="preserve">two coding units using a binary split or into three </w:t>
      </w:r>
      <w:r w:rsidRPr="003F3F11">
        <w:rPr>
          <w:noProof/>
        </w:rPr>
        <w:t xml:space="preserve">coding units </w:t>
      </w:r>
      <w:r>
        <w:rPr>
          <w:noProof/>
        </w:rPr>
        <w:t xml:space="preserve">using a </w:t>
      </w:r>
      <w:r>
        <w:rPr>
          <w:noProof/>
        </w:rPr>
        <w:lastRenderedPageBreak/>
        <w:t>ternary split as indicated by the syntax element mtt_split_cu_binary_flag. The binary or ternary split can be either vertical or horizontal as indicated by the syntax element mtt_split_cu_vertical_flag</w:t>
      </w:r>
      <w:r w:rsidRPr="003F3F11">
        <w:rPr>
          <w:noProof/>
        </w:rPr>
        <w:t>.</w:t>
      </w:r>
    </w:p>
    <w:p w14:paraId="148DFDA7" w14:textId="77777777" w:rsidR="00F56532" w:rsidRPr="00F56532" w:rsidRDefault="00F56532" w:rsidP="00F56532">
      <w:pPr>
        <w:rPr>
          <w:noProof/>
          <w:highlight w:val="green"/>
        </w:rPr>
      </w:pPr>
      <w:r w:rsidRPr="003F3F11">
        <w:rPr>
          <w:noProof/>
        </w:rPr>
        <w:t xml:space="preserve">When </w:t>
      </w:r>
      <w:r>
        <w:rPr>
          <w:noProof/>
        </w:rPr>
        <w:t>mtt_</w:t>
      </w:r>
      <w:r w:rsidRPr="003F3F11">
        <w:rPr>
          <w:noProof/>
        </w:rPr>
        <w:t xml:space="preserve">split_cu_flag is not present, </w:t>
      </w:r>
      <w:r w:rsidRPr="00F56532">
        <w:rPr>
          <w:noProof/>
          <w:highlight w:val="green"/>
        </w:rPr>
        <w:t>the following applies:</w:t>
      </w:r>
    </w:p>
    <w:p w14:paraId="2648B102" w14:textId="77777777" w:rsidR="00F56532" w:rsidRPr="00F56532" w:rsidRDefault="00F56532" w:rsidP="00F56532">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rPr>
      </w:pPr>
      <w:r w:rsidRPr="00F56532">
        <w:rPr>
          <w:noProof/>
          <w:highlight w:val="green"/>
        </w:rPr>
        <w:t>If one or more of the following conditions are true, the value of mtt_split_cu_flag is inferred to be equal to 1:</w:t>
      </w:r>
    </w:p>
    <w:p w14:paraId="4DBB5C30" w14:textId="77777777" w:rsidR="00F56532" w:rsidRPr="00F56532" w:rsidRDefault="00F56532" w:rsidP="00F56532">
      <w:pPr>
        <w:keepNext/>
        <w:numPr>
          <w:ilvl w:val="1"/>
          <w:numId w:val="1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rPr>
      </w:pPr>
      <w:r w:rsidRPr="00F56532">
        <w:rPr>
          <w:noProof/>
          <w:highlight w:val="green"/>
        </w:rPr>
        <w:t xml:space="preserve"> x0 + ( 1  &lt;&lt;  log2CbSize ) is greater than pic_width_in_luma_samples</w:t>
      </w:r>
    </w:p>
    <w:p w14:paraId="27CC7BB3" w14:textId="6253731E" w:rsidR="00F56532" w:rsidRPr="00F56532" w:rsidRDefault="00F56532" w:rsidP="00F56532">
      <w:pPr>
        <w:keepNext/>
        <w:numPr>
          <w:ilvl w:val="1"/>
          <w:numId w:val="1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rPr>
      </w:pPr>
      <w:r w:rsidRPr="00F56532">
        <w:rPr>
          <w:rFonts w:hint="eastAsia"/>
          <w:noProof/>
          <w:highlight w:val="green"/>
          <w:lang w:eastAsia="ko-KR"/>
        </w:rPr>
        <w:t xml:space="preserve"> </w:t>
      </w:r>
      <w:r w:rsidR="00522D8A">
        <w:rPr>
          <w:noProof/>
          <w:highlight w:val="green"/>
        </w:rPr>
        <w:t xml:space="preserve">y0 + ( 1  &lt;&lt;  log2CbSize ) </w:t>
      </w:r>
      <w:r w:rsidRPr="00F56532">
        <w:rPr>
          <w:noProof/>
          <w:highlight w:val="green"/>
        </w:rPr>
        <w:t>is greater than pic_height_in_luma_samples</w:t>
      </w:r>
    </w:p>
    <w:p w14:paraId="6AB248D5" w14:textId="77777777" w:rsidR="00F56532" w:rsidRDefault="00F56532" w:rsidP="00F56532">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F56532">
        <w:rPr>
          <w:noProof/>
          <w:highlight w:val="green"/>
        </w:rPr>
        <w:t>Otherwise,</w:t>
      </w:r>
      <w:r>
        <w:rPr>
          <w:noProof/>
        </w:rPr>
        <w:t xml:space="preserve"> the value of mtt_</w:t>
      </w:r>
      <w:r w:rsidRPr="003F3F11">
        <w:rPr>
          <w:noProof/>
        </w:rPr>
        <w:t>split_cu_flag is inferred to be equal to 0</w:t>
      </w:r>
      <w:r>
        <w:rPr>
          <w:noProof/>
        </w:rPr>
        <w:t>.</w:t>
      </w:r>
    </w:p>
    <w:p w14:paraId="54A1062B" w14:textId="77777777" w:rsidR="00F56532" w:rsidRDefault="00F56532" w:rsidP="00F56532">
      <w:pPr>
        <w:rPr>
          <w:noProof/>
        </w:rPr>
      </w:pPr>
      <w:r>
        <w:rPr>
          <w:b/>
          <w:noProof/>
        </w:rPr>
        <w:t>mtt_</w:t>
      </w:r>
      <w:r w:rsidRPr="003F3F11">
        <w:rPr>
          <w:b/>
          <w:noProof/>
        </w:rPr>
        <w:t>split_</w:t>
      </w:r>
      <w:r>
        <w:rPr>
          <w:b/>
          <w:noProof/>
        </w:rPr>
        <w:t>cu_vertical_flag</w:t>
      </w:r>
      <w:r w:rsidRPr="003F3F11">
        <w:rPr>
          <w:noProof/>
        </w:rPr>
        <w:t xml:space="preserve"> </w:t>
      </w:r>
      <w:r>
        <w:rPr>
          <w:noProof/>
        </w:rPr>
        <w:t xml:space="preserve">equal to 0 </w:t>
      </w:r>
      <w:r w:rsidRPr="003F3F11">
        <w:rPr>
          <w:noProof/>
        </w:rPr>
        <w:t xml:space="preserve">specifies </w:t>
      </w:r>
      <w:r>
        <w:rPr>
          <w:noProof/>
        </w:rPr>
        <w:t>that a coding unit is split horizontally. mtt_split_cu</w:t>
      </w:r>
      <w:r w:rsidRPr="003F3F11">
        <w:rPr>
          <w:noProof/>
        </w:rPr>
        <w:t>_</w:t>
      </w:r>
      <w:r>
        <w:rPr>
          <w:noProof/>
        </w:rPr>
        <w:t>vertical_flag equal to 1 specifies that a coding unit is split vertically</w:t>
      </w:r>
    </w:p>
    <w:p w14:paraId="407683F3" w14:textId="77777777" w:rsidR="00F56532" w:rsidRDefault="00F56532" w:rsidP="00F56532">
      <w:pPr>
        <w:rPr>
          <w:noProof/>
          <w:lang w:eastAsia="ko-KR"/>
        </w:rPr>
      </w:pPr>
      <w:r w:rsidRPr="003F3F11">
        <w:rPr>
          <w:noProof/>
        </w:rPr>
        <w:t xml:space="preserve">When </w:t>
      </w:r>
      <w:r>
        <w:rPr>
          <w:noProof/>
        </w:rPr>
        <w:t>mtt_split_cu</w:t>
      </w:r>
      <w:r w:rsidRPr="003F3F11">
        <w:rPr>
          <w:noProof/>
        </w:rPr>
        <w:t>_</w:t>
      </w:r>
      <w:r>
        <w:rPr>
          <w:noProof/>
        </w:rPr>
        <w:t xml:space="preserve">vertical_flag </w:t>
      </w:r>
      <w:r w:rsidRPr="003F3F11">
        <w:rPr>
          <w:noProof/>
        </w:rPr>
        <w:t xml:space="preserve">is not present, </w:t>
      </w:r>
      <w:r>
        <w:rPr>
          <w:noProof/>
        </w:rPr>
        <w:t>it is inferred as follows</w:t>
      </w:r>
      <w:r>
        <w:rPr>
          <w:noProof/>
          <w:lang w:eastAsia="ko-KR"/>
        </w:rPr>
        <w:t>:</w:t>
      </w:r>
    </w:p>
    <w:p w14:paraId="1DB0E370" w14:textId="77777777" w:rsidR="00F56532" w:rsidRPr="003F3F11" w:rsidRDefault="00F56532" w:rsidP="00F5653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noProof/>
          <w:lang w:eastAsia="ko-KR"/>
        </w:rPr>
      </w:pPr>
      <w:r w:rsidRPr="003F3F11">
        <w:rPr>
          <w:noProof/>
          <w:lang w:eastAsia="ko-KR"/>
        </w:rPr>
        <w:t>If</w:t>
      </w:r>
      <w:r>
        <w:rPr>
          <w:noProof/>
          <w:lang w:eastAsia="ko-KR"/>
        </w:rPr>
        <w:t xml:space="preserve"> </w:t>
      </w:r>
      <w:r>
        <w:rPr>
          <w:noProof/>
        </w:rPr>
        <w:t xml:space="preserve">allowSplitBtHor is equal to TRUE or </w:t>
      </w:r>
      <w:r>
        <w:rPr>
          <w:noProof/>
          <w:lang w:eastAsia="ko-KR"/>
        </w:rPr>
        <w:t xml:space="preserve">allowSplitTtHor is equal to TRUE </w:t>
      </w:r>
      <w:r w:rsidRPr="00F56532">
        <w:rPr>
          <w:noProof/>
          <w:highlight w:val="green"/>
          <w:lang w:eastAsia="ko-KR"/>
        </w:rPr>
        <w:t xml:space="preserve">or </w:t>
      </w:r>
      <w:r w:rsidRPr="00F56532">
        <w:rPr>
          <w:noProof/>
          <w:highlight w:val="green"/>
        </w:rPr>
        <w:t>x0 + ( 1  &lt;&lt;  log2CbSize ) is greater than pic_width_in_luma_samples</w:t>
      </w:r>
      <w:r>
        <w:rPr>
          <w:noProof/>
          <w:lang w:eastAsia="ko-KR"/>
        </w:rPr>
        <w:t xml:space="preserv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0.</w:t>
      </w:r>
    </w:p>
    <w:p w14:paraId="2611F138" w14:textId="77777777" w:rsidR="00F56532" w:rsidRDefault="00F56532" w:rsidP="00F56532">
      <w:pPr>
        <w:keepNext/>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F3F11">
        <w:rPr>
          <w:noProof/>
          <w:lang w:eastAsia="ko-KR"/>
        </w:rPr>
        <w:t>Otherwise</w:t>
      </w:r>
      <w:r w:rsidRPr="003F3F11">
        <w:rPr>
          <w:noProof/>
        </w:rPr>
        <w:t>,</w:t>
      </w:r>
      <w:r>
        <w:rPr>
          <w:noProof/>
          <w:lang w:eastAsia="ko-KR"/>
        </w:rPr>
        <w:t xml:space="preserv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1</w:t>
      </w:r>
    </w:p>
    <w:p w14:paraId="195FA74B" w14:textId="77777777" w:rsidR="00F56532" w:rsidRDefault="00F56532" w:rsidP="00F56532">
      <w:pPr>
        <w:rPr>
          <w:noProof/>
        </w:rPr>
      </w:pPr>
      <w:r>
        <w:rPr>
          <w:b/>
          <w:noProof/>
        </w:rPr>
        <w:t>mtt_</w:t>
      </w:r>
      <w:r w:rsidRPr="003F3F11">
        <w:rPr>
          <w:b/>
          <w:noProof/>
        </w:rPr>
        <w:t>split_</w:t>
      </w:r>
      <w:r>
        <w:rPr>
          <w:b/>
          <w:noProof/>
        </w:rPr>
        <w:t>cu_binary_flag</w:t>
      </w:r>
      <w:r w:rsidRPr="003F3F11">
        <w:rPr>
          <w:noProof/>
        </w:rPr>
        <w:t xml:space="preserve"> </w:t>
      </w:r>
      <w:r>
        <w:rPr>
          <w:noProof/>
        </w:rPr>
        <w:t xml:space="preserve">equal to 0 </w:t>
      </w:r>
      <w:r w:rsidRPr="003F3F11">
        <w:rPr>
          <w:noProof/>
        </w:rPr>
        <w:t xml:space="preserve">specifies </w:t>
      </w:r>
      <w:r>
        <w:rPr>
          <w:noProof/>
        </w:rPr>
        <w:t xml:space="preserve">that a coding unit is split </w:t>
      </w:r>
      <w:r w:rsidRPr="003F3F11">
        <w:rPr>
          <w:noProof/>
        </w:rPr>
        <w:t xml:space="preserve">into </w:t>
      </w:r>
      <w:r>
        <w:rPr>
          <w:noProof/>
        </w:rPr>
        <w:t xml:space="preserve">three coding units using a ternary split. mtt_split_cu_binary_flag equal to 1 specifies that a coding unit is split into two </w:t>
      </w:r>
      <w:r w:rsidRPr="003F3F11">
        <w:rPr>
          <w:noProof/>
        </w:rPr>
        <w:t xml:space="preserve">coding units </w:t>
      </w:r>
      <w:r>
        <w:rPr>
          <w:noProof/>
        </w:rPr>
        <w:t>using a binary split.</w:t>
      </w:r>
    </w:p>
    <w:p w14:paraId="05A1B9B2" w14:textId="77777777" w:rsidR="00F56532" w:rsidRDefault="00F56532" w:rsidP="00F56532">
      <w:pPr>
        <w:rPr>
          <w:noProof/>
          <w:lang w:eastAsia="ko-KR"/>
        </w:rPr>
      </w:pPr>
      <w:r w:rsidRPr="003F3F11">
        <w:rPr>
          <w:noProof/>
        </w:rPr>
        <w:t xml:space="preserve">When </w:t>
      </w:r>
      <w:r>
        <w:rPr>
          <w:noProof/>
        </w:rPr>
        <w:t>mtt_split_cu</w:t>
      </w:r>
      <w:r w:rsidRPr="003F3F11">
        <w:rPr>
          <w:noProof/>
        </w:rPr>
        <w:t>_</w:t>
      </w:r>
      <w:r>
        <w:rPr>
          <w:noProof/>
        </w:rPr>
        <w:t xml:space="preserve">binary_flag </w:t>
      </w:r>
      <w:r w:rsidRPr="003F3F11">
        <w:rPr>
          <w:noProof/>
        </w:rPr>
        <w:t xml:space="preserve">is not present, </w:t>
      </w:r>
      <w:r>
        <w:rPr>
          <w:noProof/>
        </w:rPr>
        <w:t>it is inferred as follows</w:t>
      </w:r>
      <w:r>
        <w:rPr>
          <w:noProof/>
          <w:lang w:eastAsia="ko-KR"/>
        </w:rPr>
        <w:t>:</w:t>
      </w:r>
    </w:p>
    <w:p w14:paraId="285DA626" w14:textId="7B584825" w:rsidR="00F56532" w:rsidRPr="00F56532" w:rsidRDefault="00F56532" w:rsidP="00F5653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lang w:eastAsia="ko-KR"/>
        </w:rPr>
      </w:pPr>
      <w:r w:rsidRPr="00F56532">
        <w:rPr>
          <w:noProof/>
          <w:highlight w:val="green"/>
          <w:lang w:eastAsia="ko-KR"/>
        </w:rPr>
        <w:t>If x0 + ( 1  &lt;&lt;  log2CbSize ) is greater than pic_width_in_luma_samples</w:t>
      </w:r>
      <w:r w:rsidR="00FD0B8C">
        <w:rPr>
          <w:noProof/>
          <w:highlight w:val="green"/>
          <w:lang w:eastAsia="ko-KR"/>
        </w:rPr>
        <w:t xml:space="preserve"> or y0 + ( 1  &lt;&lt;  log2CbSize ) </w:t>
      </w:r>
      <w:bookmarkStart w:id="4" w:name="_GoBack"/>
      <w:bookmarkEnd w:id="4"/>
      <w:r w:rsidRPr="00F56532">
        <w:rPr>
          <w:noProof/>
          <w:highlight w:val="green"/>
          <w:lang w:eastAsia="ko-KR"/>
        </w:rPr>
        <w:t>is greater than pic_height_in_luma_samples, the value of mtt_split_cu_binary_flag is inferred to be equal to 1.</w:t>
      </w:r>
    </w:p>
    <w:p w14:paraId="2BBBDA65" w14:textId="77777777" w:rsidR="00F56532" w:rsidRDefault="00F56532" w:rsidP="00F5653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F56532">
        <w:rPr>
          <w:noProof/>
          <w:highlight w:val="green"/>
          <w:lang w:eastAsia="ko-KR"/>
        </w:rPr>
        <w:t>Othterwise</w:t>
      </w:r>
      <w:r>
        <w:rPr>
          <w:noProof/>
          <w:lang w:eastAsia="ko-KR"/>
        </w:rPr>
        <w:t xml:space="preserve"> if </w:t>
      </w:r>
      <w:r w:rsidRPr="009C189B">
        <w:rPr>
          <w:noProof/>
          <w:lang w:eastAsia="ko-KR"/>
        </w:rPr>
        <w:t>allowSplitBt</w:t>
      </w:r>
      <w:r>
        <w:rPr>
          <w:noProof/>
          <w:lang w:eastAsia="ko-KR"/>
        </w:rPr>
        <w:t>Ve</w:t>
      </w:r>
      <w:r w:rsidRPr="009C189B">
        <w:rPr>
          <w:noProof/>
          <w:lang w:eastAsia="ko-KR"/>
        </w:rPr>
        <w:t>r</w:t>
      </w:r>
      <w:r>
        <w:rPr>
          <w:noProof/>
          <w:lang w:eastAsia="ko-KR"/>
        </w:rPr>
        <w:t xml:space="preserve"> is equal to FALSE and </w:t>
      </w:r>
      <w:r w:rsidRPr="009C189B">
        <w:rPr>
          <w:noProof/>
          <w:lang w:eastAsia="ko-KR"/>
        </w:rPr>
        <w:t>allowSplit</w:t>
      </w:r>
      <w:r>
        <w:rPr>
          <w:noProof/>
          <w:lang w:eastAsia="ko-KR"/>
        </w:rPr>
        <w:t>B</w:t>
      </w:r>
      <w:r w:rsidRPr="009C189B">
        <w:rPr>
          <w:noProof/>
          <w:lang w:eastAsia="ko-KR"/>
        </w:rPr>
        <w:t>t</w:t>
      </w:r>
      <w:r>
        <w:rPr>
          <w:noProof/>
          <w:lang w:eastAsia="ko-KR"/>
        </w:rPr>
        <w:t>Ho</w:t>
      </w:r>
      <w:r w:rsidRPr="009C189B">
        <w:rPr>
          <w:noProof/>
          <w:lang w:eastAsia="ko-KR"/>
        </w:rPr>
        <w:t>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0.</w:t>
      </w:r>
    </w:p>
    <w:p w14:paraId="60B61F51" w14:textId="77777777" w:rsidR="00F56532" w:rsidRDefault="00F56532" w:rsidP="00F5653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Pr>
          <w:noProof/>
          <w:lang w:eastAsia="ko-KR"/>
        </w:rPr>
        <w:t xml:space="preserve">Otherwise if </w:t>
      </w:r>
      <w:r w:rsidRPr="00833B1C">
        <w:rPr>
          <w:noProof/>
          <w:lang w:eastAsia="ko-KR"/>
        </w:rPr>
        <w:t>allowSplit</w:t>
      </w:r>
      <w:r>
        <w:rPr>
          <w:noProof/>
          <w:lang w:eastAsia="ko-KR"/>
        </w:rPr>
        <w:t>T</w:t>
      </w:r>
      <w:r w:rsidRPr="00833B1C">
        <w:rPr>
          <w:noProof/>
          <w:lang w:eastAsia="ko-KR"/>
        </w:rPr>
        <w:t>tVer</w:t>
      </w:r>
      <w:r>
        <w:rPr>
          <w:noProof/>
          <w:lang w:eastAsia="ko-KR"/>
        </w:rPr>
        <w:t xml:space="preserve"> is equal to FALSE and </w:t>
      </w:r>
      <w:r w:rsidRPr="00833B1C">
        <w:rPr>
          <w:noProof/>
          <w:lang w:eastAsia="ko-KR"/>
        </w:rPr>
        <w:t>allowSplitTtHor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as to be equal to 1.</w:t>
      </w:r>
    </w:p>
    <w:p w14:paraId="45DC6355" w14:textId="77777777" w:rsidR="00F56532" w:rsidRPr="003F3F11" w:rsidRDefault="00F56532" w:rsidP="00F5653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Pr>
          <w:noProof/>
          <w:lang w:eastAsia="ko-KR"/>
        </w:rPr>
        <w:t>Otherwise i</w:t>
      </w:r>
      <w:r w:rsidRPr="003F3F11">
        <w:rPr>
          <w:noProof/>
          <w:lang w:eastAsia="ko-KR"/>
        </w:rPr>
        <w:t>f</w:t>
      </w:r>
      <w:r>
        <w:rPr>
          <w:noProof/>
          <w:lang w:eastAsia="ko-KR"/>
        </w:rPr>
        <w:t xml:space="preserve"> </w:t>
      </w:r>
      <w:r>
        <w:rPr>
          <w:noProof/>
        </w:rPr>
        <w:t xml:space="preserve">allowSplitBtHor is equal to TRUE and </w:t>
      </w:r>
      <w:r>
        <w:rPr>
          <w:noProof/>
          <w:lang w:eastAsia="ko-KR"/>
        </w:rPr>
        <w:t xml:space="preserve">allowSplitTtVer is equal to TRUE,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14:paraId="32DB85DA" w14:textId="77777777" w:rsidR="00F56532" w:rsidRDefault="00F56532" w:rsidP="00F56532">
      <w:pPr>
        <w:keepNext/>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F3F11">
        <w:rPr>
          <w:noProof/>
          <w:lang w:eastAsia="ko-KR"/>
        </w:rPr>
        <w:t>Otherwise</w:t>
      </w:r>
      <w:r>
        <w:rPr>
          <w:noProof/>
          <w:lang w:eastAsia="ko-KR"/>
        </w:rPr>
        <w:t xml:space="preserve"> (</w:t>
      </w:r>
      <w:r>
        <w:rPr>
          <w:noProof/>
        </w:rPr>
        <w:t xml:space="preserve">allowSplitBtVer is equal to TRUE and </w:t>
      </w:r>
      <w:r>
        <w:rPr>
          <w:noProof/>
          <w:lang w:eastAsia="ko-KR"/>
        </w:rPr>
        <w:t>allowSplitTtHor is equal to TRUE)</w:t>
      </w:r>
      <w:r w:rsidRPr="003F3F11">
        <w:rPr>
          <w:noProof/>
        </w:rPr>
        <w:t>,</w:t>
      </w:r>
      <w:r>
        <w:rPr>
          <w:noProof/>
          <w:lang w:eastAsia="ko-KR"/>
        </w:rPr>
        <w:t xml:space="preserv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14:paraId="2AAACB19" w14:textId="77777777" w:rsidR="00F56532" w:rsidRDefault="00F56532" w:rsidP="00F56532">
      <w:pPr>
        <w:rPr>
          <w:noProof/>
          <w:lang w:eastAsia="ko-KR"/>
        </w:rPr>
      </w:pPr>
      <w:r w:rsidRPr="0064081C">
        <w:rPr>
          <w:noProof/>
          <w:lang w:eastAsia="ko-KR"/>
        </w:rPr>
        <w:t>The variable MttSplitMode</w:t>
      </w:r>
      <w:r w:rsidRPr="0064081C">
        <w:t>[ x ][ y ]</w:t>
      </w:r>
      <w:r w:rsidRPr="00560930">
        <w:rPr>
          <w:noProof/>
          <w:lang w:val="fr-CH" w:eastAsia="ko-KR"/>
        </w:rPr>
        <w:t>[ </w:t>
      </w:r>
      <w:r>
        <w:rPr>
          <w:noProof/>
          <w:lang w:val="fr-CH" w:eastAsia="ko-KR"/>
        </w:rPr>
        <w:t>mttDepth</w:t>
      </w:r>
      <w:r w:rsidRPr="00560930">
        <w:rPr>
          <w:noProof/>
          <w:lang w:val="fr-CH" w:eastAsia="ko-KR"/>
        </w:rPr>
        <w:t> ]</w:t>
      </w:r>
      <w:r w:rsidRPr="0064081C">
        <w:rPr>
          <w:noProof/>
          <w:lang w:eastAsia="ko-KR"/>
        </w:rPr>
        <w:t xml:space="preserve"> is derived from the value of </w:t>
      </w:r>
      <w:r w:rsidRPr="004B6444">
        <w:rPr>
          <w:noProof/>
          <w:lang w:eastAsia="ko-KR"/>
        </w:rPr>
        <w:t xml:space="preserve">mtt_split_cu_vertical_flag and </w:t>
      </w:r>
      <w:r>
        <w:rPr>
          <w:noProof/>
          <w:lang w:eastAsia="ko-KR"/>
        </w:rPr>
        <w:t xml:space="preserve">from the value of </w:t>
      </w:r>
      <w:r w:rsidRPr="004B6444">
        <w:rPr>
          <w:noProof/>
          <w:lang w:eastAsia="ko-KR"/>
        </w:rPr>
        <w:t xml:space="preserve">mtt_split_cu_binary_flag </w:t>
      </w:r>
      <w:r w:rsidRPr="0064081C">
        <w:rPr>
          <w:noProof/>
        </w:rPr>
        <w:t xml:space="preserve">as defined in </w:t>
      </w:r>
      <w:r w:rsidRPr="0064081C">
        <w:fldChar w:fldCharType="begin"/>
      </w:r>
      <w:r w:rsidRPr="0064081C">
        <w:instrText xml:space="preserve"> REF _Ref285719228 \h  \* MERGEFORMAT </w:instrText>
      </w:r>
      <w:r w:rsidRPr="0064081C">
        <w:fldChar w:fldCharType="separate"/>
      </w:r>
      <w:r w:rsidRPr="003F3F11">
        <w:rPr>
          <w:noProof/>
        </w:rPr>
        <w:t>Table </w:t>
      </w:r>
      <w:r>
        <w:rPr>
          <w:noProof/>
        </w:rPr>
        <w:t>7</w:t>
      </w:r>
      <w:r w:rsidRPr="003F3F11">
        <w:rPr>
          <w:noProof/>
        </w:rPr>
        <w:noBreakHyphen/>
      </w:r>
      <w:r>
        <w:rPr>
          <w:noProof/>
        </w:rPr>
        <w:t>4</w:t>
      </w:r>
      <w:r w:rsidRPr="0064081C">
        <w:fldChar w:fldCharType="end"/>
      </w:r>
      <w:r>
        <w:t xml:space="preserve"> for </w:t>
      </w:r>
      <w:r w:rsidRPr="003F3F11">
        <w:t>x = x0..x0 + </w:t>
      </w:r>
      <w:r>
        <w:t>cbWidth</w:t>
      </w:r>
      <w:r w:rsidRPr="003F3F11">
        <w:t> − 1 and y = y0..y0 + </w:t>
      </w:r>
      <w:r>
        <w:t>cbHeight</w:t>
      </w:r>
      <w:r w:rsidRPr="003F3F11">
        <w:t> − 1</w:t>
      </w:r>
      <w:r w:rsidRPr="0064081C">
        <w:rPr>
          <w:noProof/>
          <w:lang w:eastAsia="ko-KR"/>
        </w:rPr>
        <w:t>.</w:t>
      </w:r>
    </w:p>
    <w:p w14:paraId="1E7147BD" w14:textId="3830BFF3" w:rsidR="00F56532" w:rsidRDefault="00F56532" w:rsidP="009234A5">
      <w:pPr>
        <w:rPr>
          <w:lang w:val="en-CA" w:eastAsia="ko-KR"/>
        </w:rPr>
      </w:pPr>
      <w:r>
        <w:rPr>
          <w:lang w:val="en-CA" w:eastAsia="ko-KR"/>
        </w:rPr>
        <w:t>…</w:t>
      </w:r>
    </w:p>
    <w:p w14:paraId="3C7D53C7" w14:textId="77777777" w:rsidR="00F56532" w:rsidRPr="005B217D" w:rsidRDefault="00F56532" w:rsidP="009234A5">
      <w:pPr>
        <w:rPr>
          <w:szCs w:val="22"/>
          <w:lang w:val="en-CA"/>
        </w:rPr>
      </w:pPr>
    </w:p>
    <w:p w14:paraId="2E905F25" w14:textId="77777777" w:rsidR="00E9545D" w:rsidRDefault="00E9545D" w:rsidP="00A76318">
      <w:pPr>
        <w:pStyle w:val="1"/>
        <w:numPr>
          <w:ilvl w:val="0"/>
          <w:numId w:val="0"/>
        </w:numPr>
        <w:ind w:left="360" w:hanging="360"/>
        <w:rPr>
          <w:lang w:val="en-CA"/>
        </w:rPr>
      </w:pPr>
      <w:r>
        <w:rPr>
          <w:lang w:val="en-CA"/>
        </w:rPr>
        <w:t>Patent rights declaration(s)</w:t>
      </w:r>
    </w:p>
    <w:p w14:paraId="739EDF96" w14:textId="77777777" w:rsidR="00E9545D" w:rsidRDefault="00E9545D" w:rsidP="00E9545D">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E9545D" w:rsidRDefault="007F1F8B" w:rsidP="009234A5">
      <w:pPr>
        <w:rPr>
          <w:szCs w:val="22"/>
          <w:lang w:val="en-CA"/>
        </w:rPr>
      </w:pPr>
    </w:p>
    <w:sectPr w:rsidR="007F1F8B" w:rsidRPr="00E9545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CCBB4" w14:textId="77777777" w:rsidR="001B0ACC" w:rsidRDefault="001B0ACC">
      <w:r>
        <w:separator/>
      </w:r>
    </w:p>
  </w:endnote>
  <w:endnote w:type="continuationSeparator" w:id="0">
    <w:p w14:paraId="27969D53" w14:textId="77777777" w:rsidR="001B0ACC" w:rsidRDefault="001B0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D0B8C">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D0B8C">
      <w:rPr>
        <w:rStyle w:val="a5"/>
        <w:noProof/>
      </w:rPr>
      <w:t>2018-07-14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BFD10" w14:textId="77777777" w:rsidR="001B0ACC" w:rsidRDefault="001B0ACC">
      <w:r>
        <w:separator/>
      </w:r>
    </w:p>
  </w:footnote>
  <w:footnote w:type="continuationSeparator" w:id="0">
    <w:p w14:paraId="5047214E" w14:textId="77777777" w:rsidR="001B0ACC" w:rsidRDefault="001B0A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090C62"/>
    <w:multiLevelType w:val="multilevel"/>
    <w:tmpl w:val="782A5B66"/>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9C00B7D"/>
    <w:multiLevelType w:val="multilevel"/>
    <w:tmpl w:val="FB965DD2"/>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9CD1161"/>
    <w:multiLevelType w:val="hybridMultilevel"/>
    <w:tmpl w:val="814E22A0"/>
    <w:lvl w:ilvl="0" w:tplc="04090001">
      <w:start w:val="1"/>
      <w:numFmt w:val="bullet"/>
      <w:lvlText w:val=""/>
      <w:lvlJc w:val="left"/>
      <w:pPr>
        <w:ind w:left="360" w:hanging="360"/>
      </w:pPr>
      <w:rPr>
        <w:rFonts w:ascii="Symbol" w:hAnsi="Symbol" w:hint="default"/>
      </w:rPr>
    </w:lvl>
    <w:lvl w:ilvl="1" w:tplc="CA140B16">
      <w:numFmt w:val="bullet"/>
      <w:lvlText w:val="–"/>
      <w:lvlJc w:val="left"/>
      <w:pPr>
        <w:ind w:left="800" w:hanging="400"/>
      </w:pPr>
      <w:rPr>
        <w:rFonts w:ascii="Times New Roman" w:eastAsia="Times New Roman" w:hAnsi="Times New Roman" w:cs="Times New Roman"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3584452"/>
    <w:multiLevelType w:val="hybridMultilevel"/>
    <w:tmpl w:val="A0F8CA72"/>
    <w:lvl w:ilvl="0" w:tplc="CA140B16">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4"/>
  </w:num>
  <w:num w:numId="7">
    <w:abstractNumId w:val="5"/>
  </w:num>
  <w:num w:numId="8">
    <w:abstractNumId w:val="4"/>
  </w:num>
  <w:num w:numId="9">
    <w:abstractNumId w:val="1"/>
  </w:num>
  <w:num w:numId="10">
    <w:abstractNumId w:val="3"/>
  </w:num>
  <w:num w:numId="11">
    <w:abstractNumId w:val="2"/>
  </w:num>
  <w:num w:numId="12">
    <w:abstractNumId w:val="14"/>
  </w:num>
  <w:num w:numId="13">
    <w:abstractNumId w:val="8"/>
  </w:num>
  <w:num w:numId="14">
    <w:abstractNumId w:val="15"/>
  </w:num>
  <w:num w:numId="15">
    <w:abstractNumId w:val="7"/>
  </w:num>
  <w:num w:numId="16">
    <w:abstractNumId w:val="6"/>
  </w:num>
  <w:num w:numId="17">
    <w:abstractNumId w:val="16"/>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33B2C"/>
    <w:rsid w:val="000458BC"/>
    <w:rsid w:val="00045C41"/>
    <w:rsid w:val="00046C03"/>
    <w:rsid w:val="0006042D"/>
    <w:rsid w:val="00065039"/>
    <w:rsid w:val="0007614F"/>
    <w:rsid w:val="00091F86"/>
    <w:rsid w:val="000B0C0F"/>
    <w:rsid w:val="000B1C6B"/>
    <w:rsid w:val="000B397E"/>
    <w:rsid w:val="000B4FF9"/>
    <w:rsid w:val="000C09AC"/>
    <w:rsid w:val="000D3C4A"/>
    <w:rsid w:val="000D73DE"/>
    <w:rsid w:val="000E00F3"/>
    <w:rsid w:val="000F158C"/>
    <w:rsid w:val="00102D6E"/>
    <w:rsid w:val="00102F3D"/>
    <w:rsid w:val="00124E38"/>
    <w:rsid w:val="0012580B"/>
    <w:rsid w:val="00126360"/>
    <w:rsid w:val="00131754"/>
    <w:rsid w:val="00131F90"/>
    <w:rsid w:val="0013458C"/>
    <w:rsid w:val="0013526E"/>
    <w:rsid w:val="00146152"/>
    <w:rsid w:val="00155526"/>
    <w:rsid w:val="00171371"/>
    <w:rsid w:val="00175A24"/>
    <w:rsid w:val="00187E58"/>
    <w:rsid w:val="00194677"/>
    <w:rsid w:val="001A297E"/>
    <w:rsid w:val="001A368E"/>
    <w:rsid w:val="001A7329"/>
    <w:rsid w:val="001A792F"/>
    <w:rsid w:val="001B0ACC"/>
    <w:rsid w:val="001B4E28"/>
    <w:rsid w:val="001B77B9"/>
    <w:rsid w:val="001C3525"/>
    <w:rsid w:val="001C3AFB"/>
    <w:rsid w:val="001D1BD2"/>
    <w:rsid w:val="001D616C"/>
    <w:rsid w:val="001E0248"/>
    <w:rsid w:val="001E02BE"/>
    <w:rsid w:val="001E3B37"/>
    <w:rsid w:val="001E61CD"/>
    <w:rsid w:val="001F2594"/>
    <w:rsid w:val="00202EBD"/>
    <w:rsid w:val="002055A6"/>
    <w:rsid w:val="00206460"/>
    <w:rsid w:val="002069B4"/>
    <w:rsid w:val="00215DFC"/>
    <w:rsid w:val="002212DF"/>
    <w:rsid w:val="00222CD4"/>
    <w:rsid w:val="00225016"/>
    <w:rsid w:val="002264A6"/>
    <w:rsid w:val="00227BA7"/>
    <w:rsid w:val="0023011C"/>
    <w:rsid w:val="002375C1"/>
    <w:rsid w:val="00247E8C"/>
    <w:rsid w:val="00263398"/>
    <w:rsid w:val="00266F06"/>
    <w:rsid w:val="00275BCF"/>
    <w:rsid w:val="0028246D"/>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A2D8E"/>
    <w:rsid w:val="003A59DC"/>
    <w:rsid w:val="003A7CE6"/>
    <w:rsid w:val="003C20E4"/>
    <w:rsid w:val="003C3917"/>
    <w:rsid w:val="003D6342"/>
    <w:rsid w:val="003E6F90"/>
    <w:rsid w:val="003E73ED"/>
    <w:rsid w:val="003F5D0F"/>
    <w:rsid w:val="004047F4"/>
    <w:rsid w:val="00414101"/>
    <w:rsid w:val="004219CF"/>
    <w:rsid w:val="00421C6F"/>
    <w:rsid w:val="004234F0"/>
    <w:rsid w:val="00433DDB"/>
    <w:rsid w:val="00435A29"/>
    <w:rsid w:val="00437619"/>
    <w:rsid w:val="00465A1E"/>
    <w:rsid w:val="004705F1"/>
    <w:rsid w:val="004827FE"/>
    <w:rsid w:val="004874B8"/>
    <w:rsid w:val="00497721"/>
    <w:rsid w:val="004A2A63"/>
    <w:rsid w:val="004B210C"/>
    <w:rsid w:val="004D405F"/>
    <w:rsid w:val="004E4F4F"/>
    <w:rsid w:val="004E6789"/>
    <w:rsid w:val="004F61E3"/>
    <w:rsid w:val="00502E10"/>
    <w:rsid w:val="005041CE"/>
    <w:rsid w:val="0051015C"/>
    <w:rsid w:val="00516CF1"/>
    <w:rsid w:val="00522D8A"/>
    <w:rsid w:val="00523F30"/>
    <w:rsid w:val="0052467C"/>
    <w:rsid w:val="00531AE9"/>
    <w:rsid w:val="00550A66"/>
    <w:rsid w:val="005678A9"/>
    <w:rsid w:val="00567EC7"/>
    <w:rsid w:val="00570013"/>
    <w:rsid w:val="005801A2"/>
    <w:rsid w:val="005952A5"/>
    <w:rsid w:val="005A0CE5"/>
    <w:rsid w:val="005A33A1"/>
    <w:rsid w:val="005B217D"/>
    <w:rsid w:val="005B336E"/>
    <w:rsid w:val="005B7CFF"/>
    <w:rsid w:val="005C385F"/>
    <w:rsid w:val="005E1AC6"/>
    <w:rsid w:val="005E2B4A"/>
    <w:rsid w:val="005F5638"/>
    <w:rsid w:val="005F6F1B"/>
    <w:rsid w:val="00615995"/>
    <w:rsid w:val="00616155"/>
    <w:rsid w:val="00622BE6"/>
    <w:rsid w:val="00624B33"/>
    <w:rsid w:val="0063041A"/>
    <w:rsid w:val="00630AA2"/>
    <w:rsid w:val="00646707"/>
    <w:rsid w:val="00657F7E"/>
    <w:rsid w:val="00662E58"/>
    <w:rsid w:val="006637F2"/>
    <w:rsid w:val="006642A5"/>
    <w:rsid w:val="00664DCF"/>
    <w:rsid w:val="00681EB7"/>
    <w:rsid w:val="006A295B"/>
    <w:rsid w:val="006B3C41"/>
    <w:rsid w:val="006C5D39"/>
    <w:rsid w:val="006D6D9B"/>
    <w:rsid w:val="006D6E9C"/>
    <w:rsid w:val="006E2810"/>
    <w:rsid w:val="006E5417"/>
    <w:rsid w:val="006F0794"/>
    <w:rsid w:val="007023DE"/>
    <w:rsid w:val="00712F60"/>
    <w:rsid w:val="00720E3B"/>
    <w:rsid w:val="0072423E"/>
    <w:rsid w:val="0074393F"/>
    <w:rsid w:val="00745F6B"/>
    <w:rsid w:val="0075585E"/>
    <w:rsid w:val="00770571"/>
    <w:rsid w:val="007768FF"/>
    <w:rsid w:val="007824D3"/>
    <w:rsid w:val="0079600C"/>
    <w:rsid w:val="00796EE3"/>
    <w:rsid w:val="007A7D29"/>
    <w:rsid w:val="007B4AB8"/>
    <w:rsid w:val="007C38AE"/>
    <w:rsid w:val="007D1181"/>
    <w:rsid w:val="007E01A3"/>
    <w:rsid w:val="007E7652"/>
    <w:rsid w:val="007F1F8B"/>
    <w:rsid w:val="007F67A1"/>
    <w:rsid w:val="00811C05"/>
    <w:rsid w:val="00814ECF"/>
    <w:rsid w:val="008206C8"/>
    <w:rsid w:val="00832496"/>
    <w:rsid w:val="0086387C"/>
    <w:rsid w:val="008718C2"/>
    <w:rsid w:val="00874A6C"/>
    <w:rsid w:val="00876C65"/>
    <w:rsid w:val="008A010C"/>
    <w:rsid w:val="008A4B4C"/>
    <w:rsid w:val="008B6E14"/>
    <w:rsid w:val="008C239F"/>
    <w:rsid w:val="008E480C"/>
    <w:rsid w:val="00907757"/>
    <w:rsid w:val="009212B0"/>
    <w:rsid w:val="00921FA1"/>
    <w:rsid w:val="009234A5"/>
    <w:rsid w:val="00933453"/>
    <w:rsid w:val="009336F7"/>
    <w:rsid w:val="0093636C"/>
    <w:rsid w:val="009374A7"/>
    <w:rsid w:val="00955F6D"/>
    <w:rsid w:val="00977C16"/>
    <w:rsid w:val="0098551D"/>
    <w:rsid w:val="00990D9F"/>
    <w:rsid w:val="0099518F"/>
    <w:rsid w:val="009A3C9D"/>
    <w:rsid w:val="009A523D"/>
    <w:rsid w:val="009B02A1"/>
    <w:rsid w:val="009D7CE6"/>
    <w:rsid w:val="009E12E6"/>
    <w:rsid w:val="009F2DB2"/>
    <w:rsid w:val="009F496B"/>
    <w:rsid w:val="00A01439"/>
    <w:rsid w:val="00A02E61"/>
    <w:rsid w:val="00A05CFF"/>
    <w:rsid w:val="00A13048"/>
    <w:rsid w:val="00A46843"/>
    <w:rsid w:val="00A56B97"/>
    <w:rsid w:val="00A6093D"/>
    <w:rsid w:val="00A62F1F"/>
    <w:rsid w:val="00A76318"/>
    <w:rsid w:val="00A767DC"/>
    <w:rsid w:val="00A76A6D"/>
    <w:rsid w:val="00A83253"/>
    <w:rsid w:val="00AA6E84"/>
    <w:rsid w:val="00AB1A1C"/>
    <w:rsid w:val="00AD05A8"/>
    <w:rsid w:val="00AE341B"/>
    <w:rsid w:val="00B01905"/>
    <w:rsid w:val="00B07CA7"/>
    <w:rsid w:val="00B10707"/>
    <w:rsid w:val="00B1279A"/>
    <w:rsid w:val="00B17BCD"/>
    <w:rsid w:val="00B4194A"/>
    <w:rsid w:val="00B42D28"/>
    <w:rsid w:val="00B437E8"/>
    <w:rsid w:val="00B5222E"/>
    <w:rsid w:val="00B53179"/>
    <w:rsid w:val="00B57A23"/>
    <w:rsid w:val="00B600CD"/>
    <w:rsid w:val="00B61C96"/>
    <w:rsid w:val="00B73A2A"/>
    <w:rsid w:val="00B75A51"/>
    <w:rsid w:val="00B827C6"/>
    <w:rsid w:val="00B94B06"/>
    <w:rsid w:val="00B94C28"/>
    <w:rsid w:val="00BA4E13"/>
    <w:rsid w:val="00BA752D"/>
    <w:rsid w:val="00BC10BA"/>
    <w:rsid w:val="00BC20BC"/>
    <w:rsid w:val="00BC5AFD"/>
    <w:rsid w:val="00BC5BC9"/>
    <w:rsid w:val="00BE148B"/>
    <w:rsid w:val="00C00DDE"/>
    <w:rsid w:val="00C04F43"/>
    <w:rsid w:val="00C0609D"/>
    <w:rsid w:val="00C115AB"/>
    <w:rsid w:val="00C20D34"/>
    <w:rsid w:val="00C26CCB"/>
    <w:rsid w:val="00C30249"/>
    <w:rsid w:val="00C32C9D"/>
    <w:rsid w:val="00C33F4D"/>
    <w:rsid w:val="00C348B6"/>
    <w:rsid w:val="00C3723B"/>
    <w:rsid w:val="00C42466"/>
    <w:rsid w:val="00C51292"/>
    <w:rsid w:val="00C55251"/>
    <w:rsid w:val="00C606C9"/>
    <w:rsid w:val="00C608E6"/>
    <w:rsid w:val="00C66EAD"/>
    <w:rsid w:val="00C80288"/>
    <w:rsid w:val="00C84003"/>
    <w:rsid w:val="00C90650"/>
    <w:rsid w:val="00C97D78"/>
    <w:rsid w:val="00CC2AAE"/>
    <w:rsid w:val="00CC5A42"/>
    <w:rsid w:val="00CD0EAB"/>
    <w:rsid w:val="00CE5E02"/>
    <w:rsid w:val="00CF11E6"/>
    <w:rsid w:val="00CF34DB"/>
    <w:rsid w:val="00CF558F"/>
    <w:rsid w:val="00D010C0"/>
    <w:rsid w:val="00D073E2"/>
    <w:rsid w:val="00D13FD4"/>
    <w:rsid w:val="00D446EC"/>
    <w:rsid w:val="00D45DC9"/>
    <w:rsid w:val="00D51BF0"/>
    <w:rsid w:val="00D531DB"/>
    <w:rsid w:val="00D55942"/>
    <w:rsid w:val="00D729DA"/>
    <w:rsid w:val="00D76E6D"/>
    <w:rsid w:val="00D807BF"/>
    <w:rsid w:val="00D82FCC"/>
    <w:rsid w:val="00D91623"/>
    <w:rsid w:val="00D9354F"/>
    <w:rsid w:val="00DA17FC"/>
    <w:rsid w:val="00DA7887"/>
    <w:rsid w:val="00DB2C26"/>
    <w:rsid w:val="00DD02F4"/>
    <w:rsid w:val="00DD6622"/>
    <w:rsid w:val="00DE1C7C"/>
    <w:rsid w:val="00DE6B43"/>
    <w:rsid w:val="00E11923"/>
    <w:rsid w:val="00E131C1"/>
    <w:rsid w:val="00E262D4"/>
    <w:rsid w:val="00E36250"/>
    <w:rsid w:val="00E42F73"/>
    <w:rsid w:val="00E47F2D"/>
    <w:rsid w:val="00E54511"/>
    <w:rsid w:val="00E54810"/>
    <w:rsid w:val="00E61DAC"/>
    <w:rsid w:val="00E71DAE"/>
    <w:rsid w:val="00E72B80"/>
    <w:rsid w:val="00E75FE3"/>
    <w:rsid w:val="00E808E3"/>
    <w:rsid w:val="00E86C4C"/>
    <w:rsid w:val="00E907A3"/>
    <w:rsid w:val="00E9545D"/>
    <w:rsid w:val="00EA5AE0"/>
    <w:rsid w:val="00EB56E1"/>
    <w:rsid w:val="00EB7AB1"/>
    <w:rsid w:val="00EE6095"/>
    <w:rsid w:val="00EE7CD8"/>
    <w:rsid w:val="00EF48CC"/>
    <w:rsid w:val="00F00801"/>
    <w:rsid w:val="00F0170A"/>
    <w:rsid w:val="00F2488D"/>
    <w:rsid w:val="00F4352F"/>
    <w:rsid w:val="00F56532"/>
    <w:rsid w:val="00F601A0"/>
    <w:rsid w:val="00F6196F"/>
    <w:rsid w:val="00F63142"/>
    <w:rsid w:val="00F712E9"/>
    <w:rsid w:val="00F73032"/>
    <w:rsid w:val="00F848FC"/>
    <w:rsid w:val="00F906F6"/>
    <w:rsid w:val="00F9282A"/>
    <w:rsid w:val="00F96BAD"/>
    <w:rsid w:val="00FA139D"/>
    <w:rsid w:val="00FB0E84"/>
    <w:rsid w:val="00FC2405"/>
    <w:rsid w:val="00FD01C2"/>
    <w:rsid w:val="00FD0B8C"/>
    <w:rsid w:val="00FD42B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caption"/>
    <w:basedOn w:val="a"/>
    <w:next w:val="a"/>
    <w:link w:val="Char0"/>
    <w:unhideWhenUsed/>
    <w:qFormat/>
    <w:rsid w:val="001D616C"/>
    <w:rPr>
      <w:b/>
      <w:bCs/>
      <w:sz w:val="20"/>
    </w:rPr>
  </w:style>
  <w:style w:type="paragraph" w:customStyle="1" w:styleId="tableheading">
    <w:name w:val="table heading"/>
    <w:basedOn w:val="a"/>
    <w:rsid w:val="00F565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cell">
    <w:name w:val="table cell"/>
    <w:basedOn w:val="a"/>
    <w:rsid w:val="00F565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 w:val="20"/>
      <w:lang w:val="en-GB"/>
    </w:rPr>
  </w:style>
  <w:style w:type="paragraph" w:customStyle="1" w:styleId="tablesyntax">
    <w:name w:val="table syntax"/>
    <w:basedOn w:val="a"/>
    <w:link w:val="tablesyntaxChar"/>
    <w:rsid w:val="00F5653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sz w:val="20"/>
      <w:lang w:val="en-GB"/>
    </w:rPr>
  </w:style>
  <w:style w:type="character" w:customStyle="1" w:styleId="tablesyntaxChar">
    <w:name w:val="table syntax Char"/>
    <w:link w:val="tablesyntax"/>
    <w:locked/>
    <w:rsid w:val="00F56532"/>
    <w:rPr>
      <w:lang w:val="en-GB" w:eastAsia="en-US"/>
    </w:rPr>
  </w:style>
  <w:style w:type="character" w:customStyle="1" w:styleId="Char0">
    <w:name w:val="캡션 Char"/>
    <w:link w:val="aa"/>
    <w:locked/>
    <w:rsid w:val="00F56532"/>
    <w:rPr>
      <w:b/>
      <w:bCs/>
      <w:lang w:eastAsia="en-US"/>
    </w:rPr>
  </w:style>
  <w:style w:type="paragraph" w:customStyle="1" w:styleId="AppendixHeading2">
    <w:name w:val="Appendix Heading 2"/>
    <w:basedOn w:val="2"/>
    <w:uiPriority w:val="99"/>
    <w:rsid w:val="00F56532"/>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F56532"/>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F56532"/>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F56532"/>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b">
    <w:name w:val="List Paragraph"/>
    <w:basedOn w:val="a"/>
    <w:uiPriority w:val="34"/>
    <w:qFormat/>
    <w:rsid w:val="00F565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23455">
      <w:bodyDiv w:val="1"/>
      <w:marLeft w:val="0"/>
      <w:marRight w:val="0"/>
      <w:marTop w:val="0"/>
      <w:marBottom w:val="0"/>
      <w:divBdr>
        <w:top w:val="none" w:sz="0" w:space="0" w:color="auto"/>
        <w:left w:val="none" w:sz="0" w:space="0" w:color="auto"/>
        <w:bottom w:val="none" w:sz="0" w:space="0" w:color="auto"/>
        <w:right w:val="none" w:sz="0" w:space="0" w:color="auto"/>
      </w:divBdr>
    </w:div>
    <w:div w:id="1176115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ionism@samsung.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s.park@samsung.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w.park@samsung.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EBE59-EE61-4217-9C0C-C683419D2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3</Pages>
  <Words>1281</Words>
  <Characters>7303</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Park Min Woo</cp:lastModifiedBy>
  <cp:revision>93</cp:revision>
  <cp:lastPrinted>1900-01-01T08:00:00Z</cp:lastPrinted>
  <dcterms:created xsi:type="dcterms:W3CDTF">2017-12-03T02:45:00Z</dcterms:created>
  <dcterms:modified xsi:type="dcterms:W3CDTF">2018-07-14T10:52:00Z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BFED52F71D66F82DE1C38612193E8A78A58AA35FBCA3F2ACFEECA44F15E09149</vt:lpwstr>
  </property>
  <property fmtid="{D5CDD505-2E9C-101B-9397-08002B2CF9AE}" pid="2" name="NSCPROP">
    <vt:lpwstr>NSCCustomProperty</vt:lpwstr>
  </property>
</Properties>
</file>