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55251" w14:paraId="7E96CA4B" w14:textId="77777777">
        <w:tc>
          <w:tcPr>
            <w:tcW w:w="6408" w:type="dxa"/>
          </w:tcPr>
          <w:p w14:paraId="18E03134" w14:textId="542D0C55" w:rsidR="006C5D39" w:rsidRPr="00455251" w:rsidRDefault="00C4274C"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07BF625C">
                      <wp:simplePos x="0" y="0"/>
                      <wp:positionH relativeFrom="column">
                        <wp:posOffset>-52705</wp:posOffset>
                      </wp:positionH>
                      <wp:positionV relativeFrom="paragraph">
                        <wp:posOffset>-349250</wp:posOffset>
                      </wp:positionV>
                      <wp:extent cx="295910" cy="312420"/>
                      <wp:effectExtent l="0" t="0" r="0" b="0"/>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2683C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ukZGqIAALa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LQ7pGRqiAAC2rAQADgAAAAAA&#10;AAAAAAAAAAAuAgAAZHJzL2Uyb0RvYy54bWxQSwECLQAUAAYACAAAACEARX/AGN0AAAAIAQAADwAA&#10;AAAAAAAAAAAAAAB0pAAAZHJzL2Rvd25yZXYueG1sUEsFBgAAAAAEAAQA8wAAAH6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jbwsYAAADbAAAADwAAAGRycy9kb3ducmV2LnhtbESPQWvCQBCF7wX/wzIFb3VjlVZSV5GC&#10;oKCFpi30OM1Os8HsbMyuGv+9cyj0NsN7894382XvG3WmLtaBDYxHGSjiMtiaKwOfH+uHGaiYkC02&#10;gcnAlSIsF4O7OeY2XPidzkWqlIRwzNGAS6nNtY6lI49xFFpi0X5D5zHJ2lXadniRcN/oxyx70h5r&#10;lgaHLb06Kg/FyRs4tod+vH+eTXbNjyu2O/82/f46GTO871cvoBL16d/8d72xgi/0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Y28LGAAAA2wAAAA8AAAAAAAAA&#10;AAAAAAAAoQIAAGRycy9kb3ducmV2LnhtbFBLBQYAAAAABAAEAPkAAACU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R+WcIAAADbAAAADwAAAGRycy9kb3ducmV2LnhtbERP32vCMBB+F/Y/hBv4pmlVnHRGGYKg&#10;oAO7DfZ4a25NsbnUJmr9781A2Nt9fD9vvuxsLS7U+sqxgnSYgCAunK64VPD5sR7MQPiArLF2TApu&#10;5GG5eOrNMdPuyge65KEUMYR9hgpMCE0mpS8MWfRD1xBH7te1FkOEbSl1i9cYbms5SpKptFhxbDDY&#10;0MpQcczPVsGpOXbp/mU23tU/Jt/u7Pvk++usVP+5e3sFEagL/+KHe6Pj/BT+fo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R+WcIAAADb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2X18AAAADbAAAADwAAAGRycy9kb3ducmV2LnhtbERPS2vCQBC+C/0PyxR6040eqqRugihC&#10;KUXqA8/T7JgEs7MhO03Sf98tFHqbj+8563x0jeqpC7VnA/NZAoq48Lbm0sDlvJ+uQAVBtth4JgPf&#10;FCDPHiZrTK0f+Ej9SUoVQzikaKASaVOtQ1GRwzDzLXHkbr5zKBF2pbYdDjHcNXqRJM/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tl9f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hyUcAA&#10;AADbAAAADwAAAGRycy9kb3ducmV2LnhtbESPQYvCMBCF7wv+hzDC3tZUB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hyU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78IA&#10;AADbAAAADwAAAGRycy9kb3ducmV2LnhtbERPTWvCQBC9F/wPywi96UabtBJdRQqVSvFg7KW3ITsm&#10;0exsyK5J+u/dgtDbPN7nrDaDqUVHrassK5hNIxDEudUVFwq+Tx+TBQjnkTXWlknBLznYrEdPK0y1&#10;7flIXeYLEULYpaig9L5JpXR5SQbd1DbEgTvb1qAPsC2kbrEP4aaW8yh6lQYrDg0lNvReUn7NbkbB&#10;y84n9T7j6HCSOjaXt+RrcD9KPY+H7RKEp8H/ix/uTx3mx/D3Szh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cD7v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hz3MIA&#10;AADbAAAADwAAAGRycy9kb3ducmV2LnhtbERPTWvCQBC9C/6HZYTemk1ta0PqKqWl1IMX09LzkJ1s&#10;gtnZkF1N9Ne7guBtHu9zluvRtuJIvW8cK3hKUhDEpdMNGwV/v9+PGQgfkDW2jknBiTysV9PJEnPt&#10;Bt7RsQhGxBD2OSqoQ+hyKX1Zk0WfuI44cpXrLYYIeyN1j0MMt62cp+lCWmw4NtTY0WdN5b44WAX/&#10;2fA2r8b91+GcvSAWGzbb5x+lHmbjxzuIQGO4i2/ujY7zX+H6SzxAr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KHPc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0cMA&#10;AADbAAAADwAAAGRycy9kb3ducmV2LnhtbERPTWvCQBC9C/0PyxR6kbppD8GmbkJrCXpRMC3a45Cd&#10;JqHZ2ZDdaPz3riB4m8f7nEU2mlYcqXeNZQUvswgEcWl1w5WCn+/8eQ7CeWSNrWVScCYHWfowWWCi&#10;7Yl3dCx8JUIIuwQV1N53iZSurMmgm9mOOHB/tjfoA+wrqXs8hXDTytcoiqXBhkNDjR0tayr/i8Eo&#10;KA6r37fV9nPYVLFZ49c+ny7zXKmnx/HjHYSn0d/FN/dah/kxXH8JB8j0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0f0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3l8IA&#10;AADbAAAADwAAAGRycy9kb3ducmV2LnhtbERPS4vCMBC+C/sfwix403QFH3SNRQTBgxcfoN5mm9m2&#10;azPpNrFWf70RBG/z8T1nmrSmFA3VrrCs4KsfgSBOrS44U7DfLXsTEM4jaywtk4IbOUhmH50pxtpe&#10;eUPN1mcihLCLUUHufRVL6dKcDLq+rYgD92trgz7AOpO6xmsIN6UcRNFIGiw4NORY0SKn9Ly9GAXD&#10;8X1/+EvX+PO/PJ6iajEhkmulup/t/BuEp9a/xS/3Sof5Y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veX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kI8MA&#10;AADbAAAADwAAAGRycy9kb3ducmV2LnhtbESPQWvCQBCF70L/wzJCb7pRoWjqKlKQCj0ZBfE2ZMds&#10;aHY2ZLcx7a93DgVvM7w3732z3g6+UT11sQ5sYDbNQBGXwdZcGTif9pMlqJiQLTaBycAvRdhuXkZr&#10;zG2485H6IlVKQjjmaMCl1OZax9KRxzgNLbFot9B5TLJ2lbYd3iXcN3qeZW/aY83S4LClD0fld/Hj&#10;DVz7z0Lzapd5qy+LJV2G29efM+Z1POzeQSUa0tP8f32wgi+w8osMo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ykI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wHsIA&#10;AADbAAAADwAAAGRycy9kb3ducmV2LnhtbERPS2sCMRC+F/ofwhS8FM22B2nXzUopCJ6qtYp6Gzaz&#10;D7qZhCTq+u8bQehtPr7nFPPB9OJMPnSWFbxMMhDEldUdNwq2P4vxG4gQkTX2lknBlQLMy8eHAnNt&#10;L/xN501sRArhkKOCNkaXSxmqlgyGiXXEiautNxgT9I3UHi8p3PTyNcum0mDHqaFFR58tVb+bk1Gg&#10;O79z9XblD8/Xr7Co98dh7Z1So6fhYwYi0hD/xXf3Uqf57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8zAe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4wqcMA&#10;AADbAAAADwAAAGRycy9kb3ducmV2LnhtbERPz2vCMBS+C/4P4Qm7aWoVnZ1pkTHHDhs6FXZ9NM+m&#10;2Lx0TdTuv18Ogx0/vt/roreNuFHna8cKppMEBHHpdM2VgtNxO34E4QOyxsYxKfghD0U+HKwx0+7O&#10;n3Q7hErEEPYZKjAhtJmUvjRk0U9cSxy5s+sshgi7SuoO7zHcNjJNkoW0WHNsMNjSs6HycrhaBe+L&#10;3cds9/Kdzl9X89bQcbZPll9KPYz6zROIQH34F/+537SCNK6P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4wq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dc74A&#10;AADbAAAADwAAAGRycy9kb3ducmV2LnhtbESPzQrCMBCE74LvEFbwpqkeRKpR/EHwqLWIx6VZ22Kz&#10;KU3U6tMbQfA4zMw3zHzZmko8qHGlZQWjYQSCOLO65FxBetoNpiCcR9ZYWSYFL3KwXHQ7c4y1ffKR&#10;HonPRYCwi1FB4X0dS+myggy6oa2Jg3e1jUEfZJNL3eAzwE0lx1E0kQZLDgsF1rQpKLsld6Pgvb3i&#10;mqTj97lKD+n2kuQmS5Tq99rVDISn1v/Dv/ZeKxiP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InXO+AAAA2wAAAA8AAAAAAAAAAAAAAAAAmAIAAGRycy9kb3ducmV2&#10;LnhtbFBLBQYAAAAABAAEAPUAAACD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jlM8MA&#10;AADbAAAADwAAAGRycy9kb3ducmV2LnhtbESPT4vCMBTE7wt+h/AEL4um9iBLNYoogqgX/1y8PZJn&#10;W21eShO17qffCMIeh5n5DTOZtbYSD2p86VjBcJCAINbOlJwrOB1X/R8QPiAbrByTghd5mE07XxPM&#10;jHvynh6HkIsIYZ+hgiKEOpPS64Is+oGriaN3cY3FEGWTS9PgM8JtJdMkGUmLJceFAmtaFKRvh7tV&#10;sBntUH/zeZOff4/6uk2XpyFflep12/kYRKA2/Ic/7bVRkKbw/h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jlM8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NScAA&#10;AADbAAAADwAAAGRycy9kb3ducmV2LnhtbESP0YrCMBRE3wX/IVxh32xqRVmqUXRhYd/E6gfcba5t&#10;sbkpSVazf28EwcdhZs4w6200vbiR851lBbMsB0FcW91xo+B8+p5+gvABWWNvmRT8k4ftZjxaY6nt&#10;nY90q0IjEoR9iQraEIZSSl+3ZNBndiBO3sU6gyFJ10jt8J7gppdFni+lwY7TQosDfbVUX6s/o+B3&#10;rqM8FJ4vlatjsy8OZr+QSn1M4m4FIlAM7/Cr/aMVFHN4fkk/QG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SNS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0Z+cQA&#10;AADbAAAADwAAAGRycy9kb3ducmV2LnhtbESPQWvCQBSE74X+h+UVvDUbYyklugliCVTwkrQ9eHtm&#10;n0kw+zbNbjX++64g9DjMzDfMKp9ML840us6ygnkUgyCure64UfD1WTy/gXAeWWNvmRRcyUGePT6s&#10;MNX2wiWdK9+IAGGXooLW+yGV0tUtGXSRHYiDd7SjQR/k2Eg94iXATS+TOH6VBjsOCy0OtGmpPlW/&#10;JlBQLn52xXB4/97s7eS3XXm0V6VmT9N6CcLT5P/D9/aHVpC8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tGfn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7r8MA&#10;AADbAAAADwAAAGRycy9kb3ducmV2LnhtbESPQYvCMBSE7wv+h/AEb2uqokg1igjCol6sVa/P5tkW&#10;m5duE7X77zfCwh6HmW+GmS9bU4knNa60rGDQj0AQZ1aXnCtIj5vPKQjnkTVWlknBDzlYLjofc4y1&#10;ffGBnonPRShhF6OCwvs6ltJlBRl0fVsTB+9mG4M+yCaXusFXKDeVHEbRRBosOSwUWNO6oOyePIyC&#10;4SkdpzIfbfffl+S8uw620XU3UarXbVczEJ5a/x/+o7904Mbw/h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07r8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3135AF5B">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B3B6B5C">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55251">
              <w:rPr>
                <w:b/>
                <w:szCs w:val="22"/>
                <w:lang w:val="en-CA"/>
              </w:rPr>
              <w:t xml:space="preserve">Joint </w:t>
            </w:r>
            <w:r w:rsidR="006C5D39" w:rsidRPr="00455251">
              <w:rPr>
                <w:b/>
                <w:szCs w:val="22"/>
                <w:lang w:val="en-CA"/>
              </w:rPr>
              <w:t xml:space="preserve">Video </w:t>
            </w:r>
            <w:r w:rsidR="00F712E9" w:rsidRPr="00455251">
              <w:rPr>
                <w:b/>
                <w:szCs w:val="22"/>
                <w:lang w:val="en-CA"/>
              </w:rPr>
              <w:t>Experts</w:t>
            </w:r>
            <w:r w:rsidR="009D7CE6" w:rsidRPr="00455251">
              <w:rPr>
                <w:b/>
                <w:szCs w:val="22"/>
                <w:lang w:val="en-CA"/>
              </w:rPr>
              <w:t xml:space="preserve"> Team</w:t>
            </w:r>
            <w:r w:rsidR="006C5D39" w:rsidRPr="00455251">
              <w:rPr>
                <w:b/>
                <w:szCs w:val="22"/>
                <w:lang w:val="en-CA"/>
              </w:rPr>
              <w:t xml:space="preserve"> (</w:t>
            </w:r>
            <w:r w:rsidR="009D7CE6" w:rsidRPr="00455251">
              <w:rPr>
                <w:b/>
                <w:szCs w:val="22"/>
                <w:lang w:val="en-CA"/>
              </w:rPr>
              <w:t>JVET</w:t>
            </w:r>
            <w:r w:rsidR="006C5D39" w:rsidRPr="00455251">
              <w:rPr>
                <w:b/>
                <w:szCs w:val="22"/>
                <w:lang w:val="en-CA"/>
              </w:rPr>
              <w:t>)</w:t>
            </w:r>
          </w:p>
          <w:p w14:paraId="6BCC5973" w14:textId="77777777" w:rsidR="00E61DAC" w:rsidRPr="00455251" w:rsidRDefault="00E54511" w:rsidP="00C97D78">
            <w:pPr>
              <w:tabs>
                <w:tab w:val="left" w:pos="7200"/>
              </w:tabs>
              <w:spacing w:before="0"/>
              <w:rPr>
                <w:b/>
                <w:szCs w:val="22"/>
                <w:lang w:val="en-CA"/>
              </w:rPr>
            </w:pPr>
            <w:r w:rsidRPr="00455251">
              <w:rPr>
                <w:b/>
                <w:szCs w:val="22"/>
                <w:lang w:val="en-CA"/>
              </w:rPr>
              <w:t xml:space="preserve">of </w:t>
            </w:r>
            <w:r w:rsidR="007F1F8B" w:rsidRPr="00455251">
              <w:rPr>
                <w:b/>
                <w:szCs w:val="22"/>
                <w:lang w:val="en-CA"/>
              </w:rPr>
              <w:t>ITU-T SG</w:t>
            </w:r>
            <w:r w:rsidR="005E1AC6" w:rsidRPr="00455251">
              <w:rPr>
                <w:b/>
                <w:szCs w:val="22"/>
                <w:lang w:val="en-CA"/>
              </w:rPr>
              <w:t> </w:t>
            </w:r>
            <w:r w:rsidR="007F1F8B" w:rsidRPr="00455251">
              <w:rPr>
                <w:b/>
                <w:szCs w:val="22"/>
                <w:lang w:val="en-CA"/>
              </w:rPr>
              <w:t>16 WP</w:t>
            </w:r>
            <w:r w:rsidR="005E1AC6" w:rsidRPr="00455251">
              <w:rPr>
                <w:b/>
                <w:szCs w:val="22"/>
                <w:lang w:val="en-CA"/>
              </w:rPr>
              <w:t> </w:t>
            </w:r>
            <w:r w:rsidR="007F1F8B" w:rsidRPr="00455251">
              <w:rPr>
                <w:b/>
                <w:szCs w:val="22"/>
                <w:lang w:val="en-CA"/>
              </w:rPr>
              <w:t>3 and ISO/IEC JTC</w:t>
            </w:r>
            <w:r w:rsidR="005E1AC6" w:rsidRPr="00455251">
              <w:rPr>
                <w:b/>
                <w:szCs w:val="22"/>
                <w:lang w:val="en-CA"/>
              </w:rPr>
              <w:t> </w:t>
            </w:r>
            <w:r w:rsidR="007F1F8B" w:rsidRPr="00455251">
              <w:rPr>
                <w:b/>
                <w:szCs w:val="22"/>
                <w:lang w:val="en-CA"/>
              </w:rPr>
              <w:t>1/SC</w:t>
            </w:r>
            <w:r w:rsidR="005E1AC6" w:rsidRPr="00455251">
              <w:rPr>
                <w:b/>
                <w:szCs w:val="22"/>
                <w:lang w:val="en-CA"/>
              </w:rPr>
              <w:t> </w:t>
            </w:r>
            <w:r w:rsidR="007F1F8B" w:rsidRPr="00455251">
              <w:rPr>
                <w:b/>
                <w:szCs w:val="22"/>
                <w:lang w:val="en-CA"/>
              </w:rPr>
              <w:t>29/WG</w:t>
            </w:r>
            <w:r w:rsidR="005E1AC6" w:rsidRPr="00455251">
              <w:rPr>
                <w:b/>
                <w:szCs w:val="22"/>
                <w:lang w:val="en-CA"/>
              </w:rPr>
              <w:t> </w:t>
            </w:r>
            <w:r w:rsidR="007F1F8B" w:rsidRPr="00455251">
              <w:rPr>
                <w:b/>
                <w:szCs w:val="22"/>
                <w:lang w:val="en-CA"/>
              </w:rPr>
              <w:t>11</w:t>
            </w:r>
          </w:p>
          <w:p w14:paraId="19908E82" w14:textId="2AFAF34A" w:rsidR="00E61DAC" w:rsidRPr="00455251" w:rsidRDefault="00F712E9" w:rsidP="00F712E9">
            <w:pPr>
              <w:tabs>
                <w:tab w:val="left" w:pos="7200"/>
              </w:tabs>
              <w:spacing w:before="0"/>
              <w:rPr>
                <w:b/>
                <w:szCs w:val="22"/>
                <w:lang w:val="en-CA"/>
              </w:rPr>
            </w:pPr>
            <w:r w:rsidRPr="00455251">
              <w:t>1</w:t>
            </w:r>
            <w:r w:rsidR="00B57A23" w:rsidRPr="00455251">
              <w:t>1</w:t>
            </w:r>
            <w:r w:rsidR="00155526" w:rsidRPr="00455251">
              <w:t>th</w:t>
            </w:r>
            <w:r w:rsidR="00A767DC" w:rsidRPr="00455251">
              <w:t xml:space="preserve"> Meeting: </w:t>
            </w:r>
            <w:r w:rsidR="00B57A23" w:rsidRPr="00455251">
              <w:rPr>
                <w:lang w:val="en-CA"/>
              </w:rPr>
              <w:t>Ljubljana, SI, 10–18 July 2018</w:t>
            </w:r>
          </w:p>
        </w:tc>
        <w:tc>
          <w:tcPr>
            <w:tcW w:w="3168" w:type="dxa"/>
          </w:tcPr>
          <w:p w14:paraId="59B7E346" w14:textId="4A1EB281" w:rsidR="008A4B4C" w:rsidRPr="00455251" w:rsidRDefault="00E61DAC" w:rsidP="008D4774">
            <w:pPr>
              <w:tabs>
                <w:tab w:val="left" w:pos="7200"/>
              </w:tabs>
              <w:rPr>
                <w:u w:val="single"/>
                <w:lang w:val="en-CA"/>
              </w:rPr>
            </w:pPr>
            <w:r w:rsidRPr="00455251">
              <w:rPr>
                <w:lang w:val="en-CA"/>
              </w:rPr>
              <w:t>Document</w:t>
            </w:r>
            <w:r w:rsidR="006C5D39" w:rsidRPr="00455251">
              <w:rPr>
                <w:lang w:val="en-CA"/>
              </w:rPr>
              <w:t xml:space="preserve">: </w:t>
            </w:r>
            <w:r w:rsidR="009D7CE6" w:rsidRPr="00455251">
              <w:rPr>
                <w:lang w:val="en-CA"/>
              </w:rPr>
              <w:t>JVET</w:t>
            </w:r>
            <w:r w:rsidRPr="00455251">
              <w:rPr>
                <w:lang w:val="en-CA"/>
              </w:rPr>
              <w:t>-</w:t>
            </w:r>
            <w:r w:rsidR="00B57A23" w:rsidRPr="00455251">
              <w:rPr>
                <w:lang w:val="en-CA"/>
              </w:rPr>
              <w:t>K</w:t>
            </w:r>
            <w:r w:rsidR="008D4774">
              <w:rPr>
                <w:lang w:val="en-CA"/>
              </w:rPr>
              <w:t>0109</w:t>
            </w:r>
            <w:r w:rsidR="00E47F2D" w:rsidRPr="0045525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455251" w14:paraId="188D2B50" w14:textId="77777777">
        <w:tc>
          <w:tcPr>
            <w:tcW w:w="1458" w:type="dxa"/>
          </w:tcPr>
          <w:p w14:paraId="7A6C85EB" w14:textId="77777777" w:rsidR="00E61DAC" w:rsidRPr="00455251" w:rsidRDefault="00E61DAC">
            <w:pPr>
              <w:spacing w:before="60" w:after="60"/>
              <w:rPr>
                <w:i/>
                <w:szCs w:val="22"/>
                <w:lang w:val="en-CA"/>
              </w:rPr>
            </w:pPr>
            <w:r w:rsidRPr="00455251">
              <w:rPr>
                <w:i/>
                <w:szCs w:val="22"/>
                <w:lang w:val="en-CA"/>
              </w:rPr>
              <w:t>Title:</w:t>
            </w:r>
          </w:p>
        </w:tc>
        <w:tc>
          <w:tcPr>
            <w:tcW w:w="8118" w:type="dxa"/>
            <w:gridSpan w:val="3"/>
          </w:tcPr>
          <w:p w14:paraId="305A7026" w14:textId="283001DD" w:rsidR="00E61DAC" w:rsidRPr="00455251" w:rsidRDefault="00CC794E" w:rsidP="000B2F55">
            <w:pPr>
              <w:spacing w:before="60" w:after="60"/>
              <w:rPr>
                <w:b/>
                <w:szCs w:val="22"/>
                <w:lang w:val="en-CA"/>
              </w:rPr>
            </w:pPr>
            <w:r w:rsidRPr="00455251">
              <w:rPr>
                <w:b/>
                <w:szCs w:val="22"/>
                <w:lang w:val="en-CA"/>
              </w:rPr>
              <w:t xml:space="preserve">CE1: Partitioning Structure in </w:t>
            </w:r>
            <w:r w:rsidR="00CB5442">
              <w:rPr>
                <w:b/>
                <w:szCs w:val="22"/>
                <w:lang w:val="en-CA"/>
              </w:rPr>
              <w:t>JVET</w:t>
            </w:r>
            <w:r w:rsidR="007C57BF">
              <w:rPr>
                <w:b/>
                <w:szCs w:val="22"/>
                <w:lang w:val="en-CA"/>
              </w:rPr>
              <w:t>-</w:t>
            </w:r>
            <w:r w:rsidRPr="00455251">
              <w:rPr>
                <w:b/>
                <w:szCs w:val="22"/>
                <w:lang w:val="en-CA"/>
              </w:rPr>
              <w:t>J0024</w:t>
            </w:r>
            <w:r w:rsidR="004947C2">
              <w:rPr>
                <w:b/>
                <w:szCs w:val="22"/>
                <w:lang w:val="en-CA"/>
              </w:rPr>
              <w:t xml:space="preserve"> (</w:t>
            </w:r>
            <w:r w:rsidR="000B2F55">
              <w:rPr>
                <w:b/>
                <w:szCs w:val="22"/>
                <w:lang w:val="en-CA"/>
              </w:rPr>
              <w:t xml:space="preserve">Tests </w:t>
            </w:r>
            <w:r w:rsidR="004947C2">
              <w:rPr>
                <w:b/>
                <w:szCs w:val="22"/>
                <w:lang w:val="en-CA"/>
              </w:rPr>
              <w:t xml:space="preserve">1.0.12, 1.0.13, 1.0.14, and </w:t>
            </w:r>
            <w:bookmarkStart w:id="0" w:name="_GoBack"/>
            <w:bookmarkEnd w:id="0"/>
            <w:r w:rsidR="004947C2">
              <w:rPr>
                <w:b/>
                <w:szCs w:val="22"/>
                <w:lang w:val="en-CA"/>
              </w:rPr>
              <w:t>1.0.15)</w:t>
            </w:r>
          </w:p>
        </w:tc>
      </w:tr>
      <w:tr w:rsidR="00E61DAC" w:rsidRPr="00455251" w14:paraId="3D8B01B2" w14:textId="77777777">
        <w:tc>
          <w:tcPr>
            <w:tcW w:w="1458" w:type="dxa"/>
          </w:tcPr>
          <w:p w14:paraId="7AC356CE" w14:textId="77777777" w:rsidR="00E61DAC" w:rsidRPr="00455251" w:rsidRDefault="00E61DAC">
            <w:pPr>
              <w:spacing w:before="60" w:after="60"/>
              <w:rPr>
                <w:i/>
                <w:szCs w:val="22"/>
                <w:lang w:val="en-CA"/>
              </w:rPr>
            </w:pPr>
            <w:r w:rsidRPr="00455251">
              <w:rPr>
                <w:i/>
                <w:szCs w:val="22"/>
                <w:lang w:val="en-CA"/>
              </w:rPr>
              <w:t>Status:</w:t>
            </w:r>
          </w:p>
        </w:tc>
        <w:tc>
          <w:tcPr>
            <w:tcW w:w="8118" w:type="dxa"/>
            <w:gridSpan w:val="3"/>
          </w:tcPr>
          <w:p w14:paraId="32E60643" w14:textId="4C74E18A" w:rsidR="00E61DAC" w:rsidRPr="00455251" w:rsidRDefault="0013458C" w:rsidP="009D7CE6">
            <w:pPr>
              <w:spacing w:before="60" w:after="60"/>
              <w:rPr>
                <w:szCs w:val="22"/>
                <w:lang w:val="en-CA"/>
              </w:rPr>
            </w:pPr>
            <w:r w:rsidRPr="00455251">
              <w:rPr>
                <w:szCs w:val="22"/>
                <w:lang w:val="en-CA"/>
              </w:rPr>
              <w:t>Input d</w:t>
            </w:r>
            <w:r w:rsidR="00E61DAC" w:rsidRPr="00455251">
              <w:rPr>
                <w:szCs w:val="22"/>
                <w:lang w:val="en-CA"/>
              </w:rPr>
              <w:t xml:space="preserve">ocument to </w:t>
            </w:r>
            <w:r w:rsidR="009D7CE6" w:rsidRPr="00455251">
              <w:rPr>
                <w:szCs w:val="22"/>
                <w:lang w:val="en-CA"/>
              </w:rPr>
              <w:t>JVET</w:t>
            </w:r>
          </w:p>
        </w:tc>
      </w:tr>
      <w:tr w:rsidR="00E61DAC" w:rsidRPr="00455251" w14:paraId="7E6D99E3" w14:textId="77777777">
        <w:tc>
          <w:tcPr>
            <w:tcW w:w="1458" w:type="dxa"/>
          </w:tcPr>
          <w:p w14:paraId="18CCDCD6" w14:textId="77777777" w:rsidR="00E61DAC" w:rsidRPr="00455251" w:rsidRDefault="00E61DAC">
            <w:pPr>
              <w:spacing w:before="60" w:after="60"/>
              <w:rPr>
                <w:i/>
                <w:szCs w:val="22"/>
                <w:lang w:val="en-CA"/>
              </w:rPr>
            </w:pPr>
            <w:r w:rsidRPr="00455251">
              <w:rPr>
                <w:i/>
                <w:szCs w:val="22"/>
                <w:lang w:val="en-CA"/>
              </w:rPr>
              <w:t>Purpose:</w:t>
            </w:r>
          </w:p>
        </w:tc>
        <w:tc>
          <w:tcPr>
            <w:tcW w:w="8118" w:type="dxa"/>
            <w:gridSpan w:val="3"/>
          </w:tcPr>
          <w:p w14:paraId="0640C90D" w14:textId="566375C5" w:rsidR="00E61DAC" w:rsidRPr="00455251" w:rsidRDefault="00E61DAC" w:rsidP="00CC794E">
            <w:pPr>
              <w:spacing w:before="60" w:after="60"/>
              <w:rPr>
                <w:szCs w:val="22"/>
                <w:lang w:val="en-CA"/>
              </w:rPr>
            </w:pPr>
            <w:r w:rsidRPr="00455251">
              <w:rPr>
                <w:szCs w:val="22"/>
                <w:lang w:val="en-CA"/>
              </w:rPr>
              <w:t>Proposal</w:t>
            </w:r>
          </w:p>
        </w:tc>
      </w:tr>
      <w:tr w:rsidR="00E61DAC" w:rsidRPr="00455251" w14:paraId="714CD808" w14:textId="77777777">
        <w:tc>
          <w:tcPr>
            <w:tcW w:w="1458" w:type="dxa"/>
          </w:tcPr>
          <w:p w14:paraId="4DB59313" w14:textId="77777777" w:rsidR="00E61DAC" w:rsidRPr="00455251" w:rsidRDefault="00E61DAC">
            <w:pPr>
              <w:spacing w:before="60" w:after="60"/>
              <w:rPr>
                <w:i/>
                <w:szCs w:val="22"/>
                <w:lang w:val="en-CA"/>
              </w:rPr>
            </w:pPr>
            <w:r w:rsidRPr="00455251">
              <w:rPr>
                <w:i/>
                <w:szCs w:val="22"/>
                <w:lang w:val="en-CA"/>
              </w:rPr>
              <w:t>Author(s) or</w:t>
            </w:r>
            <w:r w:rsidRPr="00455251">
              <w:rPr>
                <w:i/>
                <w:szCs w:val="22"/>
                <w:lang w:val="en-CA"/>
              </w:rPr>
              <w:br/>
              <w:t>Contact(s):</w:t>
            </w:r>
          </w:p>
        </w:tc>
        <w:tc>
          <w:tcPr>
            <w:tcW w:w="4050" w:type="dxa"/>
          </w:tcPr>
          <w:p w14:paraId="49D81240" w14:textId="5B5DC1E0" w:rsidR="00E61DAC" w:rsidRPr="00455251" w:rsidRDefault="00CA5B8E" w:rsidP="00CA5B8E">
            <w:pPr>
              <w:spacing w:before="60" w:after="60"/>
              <w:rPr>
                <w:szCs w:val="22"/>
                <w:lang w:val="en-CA"/>
              </w:rPr>
            </w:pPr>
            <w:r>
              <w:rPr>
                <w:szCs w:val="22"/>
                <w:lang w:val="en-CA"/>
              </w:rPr>
              <w:t>Min Woo Park</w:t>
            </w:r>
            <w:r>
              <w:rPr>
                <w:szCs w:val="22"/>
                <w:lang w:val="en-CA"/>
              </w:rPr>
              <w:br/>
            </w:r>
            <w:proofErr w:type="spellStart"/>
            <w:r>
              <w:rPr>
                <w:szCs w:val="22"/>
                <w:lang w:val="en-CA"/>
              </w:rPr>
              <w:t>Minsoo</w:t>
            </w:r>
            <w:proofErr w:type="spellEnd"/>
            <w:r>
              <w:rPr>
                <w:szCs w:val="22"/>
                <w:lang w:val="en-CA"/>
              </w:rPr>
              <w:t xml:space="preserve"> Park</w:t>
            </w:r>
            <w:r w:rsidR="00CC794E" w:rsidRPr="00455251">
              <w:rPr>
                <w:szCs w:val="22"/>
                <w:lang w:val="en-CA"/>
              </w:rPr>
              <w:br/>
            </w:r>
            <w:proofErr w:type="spellStart"/>
            <w:r w:rsidR="00CC794E" w:rsidRPr="00455251">
              <w:rPr>
                <w:szCs w:val="22"/>
                <w:lang w:val="en-CA"/>
              </w:rPr>
              <w:t>Chanyul</w:t>
            </w:r>
            <w:proofErr w:type="spellEnd"/>
            <w:r w:rsidR="00CC794E" w:rsidRPr="00455251">
              <w:rPr>
                <w:szCs w:val="22"/>
                <w:lang w:val="en-CA"/>
              </w:rPr>
              <w:t xml:space="preserve"> Kim</w:t>
            </w:r>
            <w:r w:rsidR="005B0DC3">
              <w:rPr>
                <w:szCs w:val="22"/>
                <w:lang w:val="en-CA"/>
              </w:rPr>
              <w:br/>
            </w:r>
            <w:r w:rsidR="00CC794E" w:rsidRPr="00455251">
              <w:rPr>
                <w:szCs w:val="22"/>
                <w:lang w:val="en-CA"/>
              </w:rPr>
              <w:br/>
            </w:r>
            <w:r w:rsidR="00DB76BA" w:rsidRPr="00455251">
              <w:rPr>
                <w:szCs w:val="22"/>
                <w:lang w:val="en-CA"/>
              </w:rPr>
              <w:t>Seoul R&amp;D Campus</w:t>
            </w:r>
            <w:r w:rsidR="00466979">
              <w:rPr>
                <w:szCs w:val="22"/>
                <w:lang w:val="en-CA"/>
              </w:rPr>
              <w:br/>
            </w:r>
            <w:r w:rsidR="00CA25B1">
              <w:rPr>
                <w:szCs w:val="22"/>
                <w:lang w:val="en-CA"/>
              </w:rPr>
              <w:t>34</w:t>
            </w:r>
            <w:r w:rsidR="00223A6E">
              <w:rPr>
                <w:szCs w:val="22"/>
                <w:lang w:val="en-CA"/>
              </w:rPr>
              <w:t xml:space="preserve">, </w:t>
            </w:r>
            <w:proofErr w:type="spellStart"/>
            <w:r w:rsidR="00CC794E" w:rsidRPr="00455251">
              <w:rPr>
                <w:szCs w:val="22"/>
                <w:lang w:val="en-CA"/>
              </w:rPr>
              <w:t>Seongchon-gil</w:t>
            </w:r>
            <w:proofErr w:type="spellEnd"/>
            <w:r w:rsidR="00466979">
              <w:rPr>
                <w:szCs w:val="22"/>
                <w:lang w:val="en-CA"/>
              </w:rPr>
              <w:t xml:space="preserve">, </w:t>
            </w:r>
            <w:proofErr w:type="spellStart"/>
            <w:r w:rsidR="001E3878" w:rsidRPr="00455251">
              <w:rPr>
                <w:szCs w:val="22"/>
                <w:lang w:val="en-CA"/>
              </w:rPr>
              <w:t>Seocho-gu</w:t>
            </w:r>
            <w:proofErr w:type="spellEnd"/>
            <w:r w:rsidR="00466979">
              <w:rPr>
                <w:szCs w:val="22"/>
                <w:lang w:val="en-CA"/>
              </w:rPr>
              <w:br/>
            </w:r>
            <w:r w:rsidR="00CC794E" w:rsidRPr="00455251">
              <w:rPr>
                <w:szCs w:val="22"/>
                <w:lang w:val="en-CA"/>
              </w:rPr>
              <w:t xml:space="preserve">Seoul, </w:t>
            </w:r>
            <w:r w:rsidR="00867EA7">
              <w:rPr>
                <w:szCs w:val="22"/>
                <w:lang w:val="en-CA"/>
              </w:rPr>
              <w:t xml:space="preserve">06765, </w:t>
            </w:r>
            <w:r w:rsidR="00CC794E" w:rsidRPr="00455251">
              <w:rPr>
                <w:szCs w:val="22"/>
                <w:lang w:val="en-CA"/>
              </w:rPr>
              <w:t>Korea</w:t>
            </w:r>
          </w:p>
        </w:tc>
        <w:tc>
          <w:tcPr>
            <w:tcW w:w="900" w:type="dxa"/>
          </w:tcPr>
          <w:p w14:paraId="0140ECA2" w14:textId="446B106B" w:rsidR="00E61DAC" w:rsidRPr="00455251" w:rsidRDefault="00E61DAC" w:rsidP="00CC794E">
            <w:pPr>
              <w:spacing w:before="60" w:after="60"/>
              <w:rPr>
                <w:szCs w:val="22"/>
                <w:lang w:val="en-CA"/>
              </w:rPr>
            </w:pPr>
            <w:r w:rsidRPr="00455251">
              <w:rPr>
                <w:szCs w:val="22"/>
                <w:lang w:val="en-CA"/>
              </w:rPr>
              <w:t>Email:</w:t>
            </w:r>
          </w:p>
        </w:tc>
        <w:tc>
          <w:tcPr>
            <w:tcW w:w="3168" w:type="dxa"/>
          </w:tcPr>
          <w:p w14:paraId="32C2ABFD" w14:textId="52DEECCA" w:rsidR="00E61DAC" w:rsidRPr="00455251" w:rsidRDefault="0055494E" w:rsidP="00CA5B8E">
            <w:pPr>
              <w:spacing w:before="60" w:after="60"/>
              <w:rPr>
                <w:szCs w:val="22"/>
                <w:lang w:val="en-CA"/>
              </w:rPr>
            </w:pPr>
            <w:hyperlink r:id="rId13" w:history="1">
              <w:r w:rsidR="00CC794E" w:rsidRPr="00455251">
                <w:rPr>
                  <w:rStyle w:val="a6"/>
                  <w:szCs w:val="22"/>
                  <w:lang w:val="en-CA"/>
                </w:rPr>
                <w:t>m.w.park@samsung.com</w:t>
              </w:r>
            </w:hyperlink>
            <w:r w:rsidR="00CC794E" w:rsidRPr="00455251">
              <w:rPr>
                <w:szCs w:val="22"/>
                <w:lang w:val="en-CA"/>
              </w:rPr>
              <w:br/>
            </w:r>
            <w:hyperlink r:id="rId14" w:history="1">
              <w:r w:rsidR="00CC794E" w:rsidRPr="00455251">
                <w:rPr>
                  <w:rStyle w:val="a6"/>
                  <w:szCs w:val="22"/>
                  <w:lang w:val="en-CA"/>
                </w:rPr>
                <w:t>mss.park@samsung.com</w:t>
              </w:r>
            </w:hyperlink>
            <w:r w:rsidR="00CC794E" w:rsidRPr="00455251">
              <w:rPr>
                <w:szCs w:val="22"/>
                <w:lang w:val="en-CA"/>
              </w:rPr>
              <w:br/>
            </w:r>
            <w:hyperlink r:id="rId15" w:history="1">
              <w:r w:rsidR="00CC794E" w:rsidRPr="00455251">
                <w:rPr>
                  <w:rStyle w:val="a6"/>
                  <w:szCs w:val="22"/>
                  <w:lang w:val="en-CA"/>
                </w:rPr>
                <w:t>dionism@samsung.com</w:t>
              </w:r>
            </w:hyperlink>
            <w:r w:rsidR="00CC794E" w:rsidRPr="00455251">
              <w:rPr>
                <w:szCs w:val="22"/>
                <w:lang w:val="en-CA"/>
              </w:rPr>
              <w:br/>
            </w:r>
          </w:p>
        </w:tc>
      </w:tr>
      <w:tr w:rsidR="00E61DAC" w:rsidRPr="00455251" w14:paraId="49AFAA61" w14:textId="77777777">
        <w:tc>
          <w:tcPr>
            <w:tcW w:w="1458" w:type="dxa"/>
          </w:tcPr>
          <w:p w14:paraId="2C08AF6B" w14:textId="77777777" w:rsidR="00E61DAC" w:rsidRPr="00455251" w:rsidRDefault="00E61DAC">
            <w:pPr>
              <w:spacing w:before="60" w:after="60"/>
              <w:rPr>
                <w:i/>
                <w:szCs w:val="22"/>
                <w:lang w:val="en-CA"/>
              </w:rPr>
            </w:pPr>
            <w:r w:rsidRPr="00455251">
              <w:rPr>
                <w:i/>
                <w:szCs w:val="22"/>
                <w:lang w:val="en-CA"/>
              </w:rPr>
              <w:t>Source:</w:t>
            </w:r>
          </w:p>
        </w:tc>
        <w:tc>
          <w:tcPr>
            <w:tcW w:w="8118" w:type="dxa"/>
            <w:gridSpan w:val="3"/>
          </w:tcPr>
          <w:p w14:paraId="643E6B85" w14:textId="1C8EFA34" w:rsidR="00E61DAC" w:rsidRPr="00455251" w:rsidRDefault="00CC794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EFCFAB" w14:textId="611820BC" w:rsidR="00CC794E" w:rsidRPr="00B8637E" w:rsidRDefault="008B26C5" w:rsidP="009234A5">
      <w:pPr>
        <w:rPr>
          <w:lang w:val="en-CA" w:eastAsia="ko-KR"/>
        </w:rPr>
      </w:pPr>
      <w:r>
        <w:rPr>
          <w:rFonts w:hint="eastAsia"/>
          <w:lang w:val="en-CA" w:eastAsia="ko-KR"/>
        </w:rPr>
        <w:t xml:space="preserve">This contribution presents </w:t>
      </w:r>
      <w:r w:rsidR="009567D2">
        <w:rPr>
          <w:lang w:val="en-CA" w:eastAsia="ko-KR"/>
        </w:rPr>
        <w:t xml:space="preserve">a partitioning structure proposed in JVET-J0024. </w:t>
      </w:r>
      <w:r w:rsidR="00272BEF">
        <w:rPr>
          <w:lang w:val="en-CA" w:eastAsia="ko-KR"/>
        </w:rPr>
        <w:t>The proposed structure allows binary and triple trees (BTT) for block partitioning</w:t>
      </w:r>
      <w:r w:rsidR="00D66594">
        <w:rPr>
          <w:lang w:val="en-CA" w:eastAsia="ko-KR"/>
        </w:rPr>
        <w:t>,</w:t>
      </w:r>
      <w:r w:rsidR="00272BEF">
        <w:rPr>
          <w:lang w:val="en-CA" w:eastAsia="ko-KR"/>
        </w:rPr>
        <w:t xml:space="preserve"> and introduces restrictions of ratio between width and height, and size of a block to reduce search space in encoder. </w:t>
      </w:r>
      <w:r w:rsidR="00D66594">
        <w:rPr>
          <w:lang w:val="en-CA" w:eastAsia="ko-KR"/>
        </w:rPr>
        <w:t xml:space="preserve">Based on the partitioning structure proposed in JVET-J0024, </w:t>
      </w:r>
      <w:r w:rsidR="00F30973">
        <w:rPr>
          <w:lang w:val="en-CA" w:eastAsia="ko-KR"/>
        </w:rPr>
        <w:t xml:space="preserve">in this contribution </w:t>
      </w:r>
      <w:r w:rsidR="00D66594">
        <w:rPr>
          <w:lang w:val="en-CA" w:eastAsia="ko-KR"/>
        </w:rPr>
        <w:t>four tests are conducte</w:t>
      </w:r>
      <w:r w:rsidR="00C51F49">
        <w:rPr>
          <w:lang w:val="en-CA" w:eastAsia="ko-KR"/>
        </w:rPr>
        <w:t xml:space="preserve">d; </w:t>
      </w:r>
      <w:r w:rsidR="00184554">
        <w:rPr>
          <w:lang w:val="en-CA" w:eastAsia="ko-KR"/>
        </w:rPr>
        <w:t>(</w:t>
      </w:r>
      <w:r w:rsidR="00C51F49">
        <w:rPr>
          <w:lang w:val="en-CA" w:eastAsia="ko-KR"/>
        </w:rPr>
        <w:t>1</w:t>
      </w:r>
      <w:r w:rsidR="00DF35E9">
        <w:rPr>
          <w:lang w:val="en-CA" w:eastAsia="ko-KR"/>
        </w:rPr>
        <w:t>.0.12</w:t>
      </w:r>
      <w:r w:rsidR="00C51F49">
        <w:rPr>
          <w:lang w:val="en-CA" w:eastAsia="ko-KR"/>
        </w:rPr>
        <w:t xml:space="preserve">) BTT </w:t>
      </w:r>
      <w:r w:rsidR="00256CE3">
        <w:rPr>
          <w:lang w:val="en-CA" w:eastAsia="ko-KR"/>
        </w:rPr>
        <w:t xml:space="preserve">with quad tree split on the top level of CTU, </w:t>
      </w:r>
      <w:r w:rsidR="00184554">
        <w:rPr>
          <w:lang w:val="en-CA" w:eastAsia="ko-KR"/>
        </w:rPr>
        <w:t>(</w:t>
      </w:r>
      <w:r w:rsidR="00DF35E9">
        <w:rPr>
          <w:lang w:val="en-CA" w:eastAsia="ko-KR"/>
        </w:rPr>
        <w:t>1.0.13</w:t>
      </w:r>
      <w:r w:rsidR="00256CE3">
        <w:rPr>
          <w:lang w:val="en-CA" w:eastAsia="ko-KR"/>
        </w:rPr>
        <w:t xml:space="preserve">) BTT without quad tree split on the top level of CTU, </w:t>
      </w:r>
      <w:r w:rsidR="00184554">
        <w:rPr>
          <w:lang w:val="en-CA" w:eastAsia="ko-KR"/>
        </w:rPr>
        <w:t>(</w:t>
      </w:r>
      <w:r w:rsidR="00DF35E9">
        <w:rPr>
          <w:lang w:val="en-CA" w:eastAsia="ko-KR"/>
        </w:rPr>
        <w:t>1.0.14</w:t>
      </w:r>
      <w:r w:rsidR="00256CE3">
        <w:rPr>
          <w:lang w:val="en-CA" w:eastAsia="ko-KR"/>
        </w:rPr>
        <w:t xml:space="preserve">) VVC with block ratio restriction, and </w:t>
      </w:r>
      <w:r w:rsidR="00184554">
        <w:rPr>
          <w:lang w:val="en-CA" w:eastAsia="ko-KR"/>
        </w:rPr>
        <w:t>(</w:t>
      </w:r>
      <w:r w:rsidR="00DF35E9">
        <w:rPr>
          <w:lang w:val="en-CA" w:eastAsia="ko-KR"/>
        </w:rPr>
        <w:t>1.0.15</w:t>
      </w:r>
      <w:r w:rsidR="00256CE3">
        <w:rPr>
          <w:lang w:val="en-CA" w:eastAsia="ko-KR"/>
        </w:rPr>
        <w:t>) VVC with block ratio and size restrictions.</w:t>
      </w:r>
      <w:r w:rsidR="007A74C3">
        <w:rPr>
          <w:lang w:val="en-CA" w:eastAsia="ko-KR"/>
        </w:rPr>
        <w:t xml:space="preserve"> When </w:t>
      </w:r>
      <w:r w:rsidR="005769D3">
        <w:rPr>
          <w:lang w:val="en-CA" w:eastAsia="ko-KR"/>
        </w:rPr>
        <w:t xml:space="preserve">the </w:t>
      </w:r>
      <w:r w:rsidR="007A74C3">
        <w:rPr>
          <w:lang w:val="en-CA" w:eastAsia="ko-KR"/>
        </w:rPr>
        <w:t>simulation</w:t>
      </w:r>
      <w:r w:rsidR="005769D3">
        <w:rPr>
          <w:lang w:val="en-CA" w:eastAsia="ko-KR"/>
        </w:rPr>
        <w:t xml:space="preserve"> for </w:t>
      </w:r>
      <w:r w:rsidR="009F22E9">
        <w:rPr>
          <w:lang w:val="en-CA" w:eastAsia="ko-KR"/>
        </w:rPr>
        <w:t>four</w:t>
      </w:r>
      <w:r w:rsidR="005769D3">
        <w:rPr>
          <w:lang w:val="en-CA" w:eastAsia="ko-KR"/>
        </w:rPr>
        <w:t xml:space="preserve"> tests is conducted</w:t>
      </w:r>
      <w:r w:rsidR="00740747">
        <w:rPr>
          <w:lang w:val="en-CA" w:eastAsia="ko-KR"/>
        </w:rPr>
        <w:t xml:space="preserve"> based on VTM</w:t>
      </w:r>
      <w:r w:rsidR="007A74C3">
        <w:rPr>
          <w:lang w:val="en-CA" w:eastAsia="ko-KR"/>
        </w:rPr>
        <w:t xml:space="preserve">, </w:t>
      </w:r>
      <w:r w:rsidR="005769D3">
        <w:rPr>
          <w:lang w:val="en-CA" w:eastAsia="ko-KR"/>
        </w:rPr>
        <w:t>results</w:t>
      </w:r>
      <w:r w:rsidR="004E332F">
        <w:rPr>
          <w:lang w:val="en-CA" w:eastAsia="ko-KR"/>
        </w:rPr>
        <w:t xml:space="preserve"> reportedly show –0.88%</w:t>
      </w:r>
      <w:r w:rsidR="005769D3">
        <w:rPr>
          <w:lang w:val="en-CA" w:eastAsia="ko-KR"/>
        </w:rPr>
        <w:t xml:space="preserve"> BD-rate</w:t>
      </w:r>
      <w:r w:rsidR="004E332F">
        <w:rPr>
          <w:lang w:val="en-CA" w:eastAsia="ko-KR"/>
        </w:rPr>
        <w:t xml:space="preserve"> with 146% </w:t>
      </w:r>
      <w:r w:rsidR="005769D3">
        <w:rPr>
          <w:lang w:val="en-CA" w:eastAsia="ko-KR"/>
        </w:rPr>
        <w:t xml:space="preserve">and 97% </w:t>
      </w:r>
      <w:r w:rsidR="004E332F">
        <w:rPr>
          <w:lang w:val="en-CA" w:eastAsia="ko-KR"/>
        </w:rPr>
        <w:t xml:space="preserve">encoding </w:t>
      </w:r>
      <w:r w:rsidR="005769D3">
        <w:rPr>
          <w:lang w:val="en-CA" w:eastAsia="ko-KR"/>
        </w:rPr>
        <w:t xml:space="preserve">and decoding </w:t>
      </w:r>
      <w:r w:rsidR="004E332F">
        <w:rPr>
          <w:lang w:val="en-CA" w:eastAsia="ko-KR"/>
        </w:rPr>
        <w:t>time</w:t>
      </w:r>
      <w:r w:rsidR="005769D3">
        <w:rPr>
          <w:lang w:val="en-CA" w:eastAsia="ko-KR"/>
        </w:rPr>
        <w:t xml:space="preserve"> under AI, 0.68% BD-rate with 7</w:t>
      </w:r>
      <w:r w:rsidR="00B059EA">
        <w:rPr>
          <w:lang w:val="en-CA" w:eastAsia="ko-KR"/>
        </w:rPr>
        <w:t>4</w:t>
      </w:r>
      <w:r w:rsidR="005769D3">
        <w:rPr>
          <w:lang w:val="en-CA" w:eastAsia="ko-KR"/>
        </w:rPr>
        <w:t xml:space="preserve">% and 100% encoding and decoding time under RA, and 0.38% BD-rate with 85% and 99% encoding and decoding time </w:t>
      </w:r>
      <w:r w:rsidR="00740747">
        <w:rPr>
          <w:lang w:val="en-CA" w:eastAsia="ko-KR"/>
        </w:rPr>
        <w:t xml:space="preserve">under LD </w:t>
      </w:r>
      <w:r w:rsidR="005769D3">
        <w:rPr>
          <w:lang w:val="en-CA" w:eastAsia="ko-KR"/>
        </w:rPr>
        <w:t xml:space="preserve">for test </w:t>
      </w:r>
      <w:r w:rsidR="00184554">
        <w:rPr>
          <w:lang w:val="en-CA" w:eastAsia="ko-KR"/>
        </w:rPr>
        <w:t>(</w:t>
      </w:r>
      <w:r w:rsidR="005769D3">
        <w:rPr>
          <w:lang w:val="en-CA" w:eastAsia="ko-KR"/>
        </w:rPr>
        <w:t>1</w:t>
      </w:r>
      <w:r w:rsidR="00DF35E9">
        <w:rPr>
          <w:lang w:val="en-CA" w:eastAsia="ko-KR"/>
        </w:rPr>
        <w:t>.0.12</w:t>
      </w:r>
      <w:r w:rsidR="00184554">
        <w:rPr>
          <w:lang w:val="en-CA" w:eastAsia="ko-KR"/>
        </w:rPr>
        <w:t>)</w:t>
      </w:r>
      <w:r w:rsidR="005769D3">
        <w:rPr>
          <w:lang w:val="en-CA" w:eastAsia="ko-KR"/>
        </w:rPr>
        <w:t>,</w:t>
      </w:r>
      <w:r w:rsidR="004E332F">
        <w:rPr>
          <w:lang w:val="en-CA" w:eastAsia="ko-KR"/>
        </w:rPr>
        <w:t xml:space="preserve"> </w:t>
      </w:r>
      <w:r w:rsidR="005769D3">
        <w:rPr>
          <w:lang w:val="en-CA" w:eastAsia="ko-KR"/>
        </w:rPr>
        <w:t>–0.8</w:t>
      </w:r>
      <w:r w:rsidR="00740747">
        <w:rPr>
          <w:lang w:val="en-CA" w:eastAsia="ko-KR"/>
        </w:rPr>
        <w:t>7</w:t>
      </w:r>
      <w:r w:rsidR="005769D3">
        <w:rPr>
          <w:lang w:val="en-CA" w:eastAsia="ko-KR"/>
        </w:rPr>
        <w:t>% BD-rate with 1</w:t>
      </w:r>
      <w:r w:rsidR="00740747">
        <w:rPr>
          <w:lang w:val="en-CA" w:eastAsia="ko-KR"/>
        </w:rPr>
        <w:t>59</w:t>
      </w:r>
      <w:r w:rsidR="005769D3">
        <w:rPr>
          <w:lang w:val="en-CA" w:eastAsia="ko-KR"/>
        </w:rPr>
        <w:t>% and 9</w:t>
      </w:r>
      <w:r w:rsidR="00740747">
        <w:rPr>
          <w:lang w:val="en-CA" w:eastAsia="ko-KR"/>
        </w:rPr>
        <w:t>8</w:t>
      </w:r>
      <w:r w:rsidR="005769D3">
        <w:rPr>
          <w:lang w:val="en-CA" w:eastAsia="ko-KR"/>
        </w:rPr>
        <w:t>% encoding and decoding time under AI, 0.</w:t>
      </w:r>
      <w:r w:rsidR="00740747">
        <w:rPr>
          <w:lang w:val="en-CA" w:eastAsia="ko-KR"/>
        </w:rPr>
        <w:t>04</w:t>
      </w:r>
      <w:r w:rsidR="005769D3">
        <w:rPr>
          <w:lang w:val="en-CA" w:eastAsia="ko-KR"/>
        </w:rPr>
        <w:t xml:space="preserve">% BD-rate with </w:t>
      </w:r>
      <w:r w:rsidR="00740747">
        <w:rPr>
          <w:lang w:val="en-CA" w:eastAsia="ko-KR"/>
        </w:rPr>
        <w:t>8</w:t>
      </w:r>
      <w:r w:rsidR="00B059EA">
        <w:rPr>
          <w:lang w:val="en-CA" w:eastAsia="ko-KR"/>
        </w:rPr>
        <w:t>5</w:t>
      </w:r>
      <w:r w:rsidR="005769D3">
        <w:rPr>
          <w:lang w:val="en-CA" w:eastAsia="ko-KR"/>
        </w:rPr>
        <w:t xml:space="preserve">% and </w:t>
      </w:r>
      <w:r w:rsidR="00740747">
        <w:rPr>
          <w:lang w:val="en-CA" w:eastAsia="ko-KR"/>
        </w:rPr>
        <w:t>99</w:t>
      </w:r>
      <w:r w:rsidR="005769D3">
        <w:rPr>
          <w:lang w:val="en-CA" w:eastAsia="ko-KR"/>
        </w:rPr>
        <w:t>% encoding and decoding time under RA, and 0.</w:t>
      </w:r>
      <w:r w:rsidR="00740747">
        <w:rPr>
          <w:lang w:val="en-CA" w:eastAsia="ko-KR"/>
        </w:rPr>
        <w:t>0</w:t>
      </w:r>
      <w:r w:rsidR="005769D3">
        <w:rPr>
          <w:lang w:val="en-CA" w:eastAsia="ko-KR"/>
        </w:rPr>
        <w:t xml:space="preserve">8% BD-rate with </w:t>
      </w:r>
      <w:r w:rsidR="00740747">
        <w:rPr>
          <w:lang w:val="en-CA" w:eastAsia="ko-KR"/>
        </w:rPr>
        <w:t>98</w:t>
      </w:r>
      <w:r w:rsidR="005769D3">
        <w:rPr>
          <w:lang w:val="en-CA" w:eastAsia="ko-KR"/>
        </w:rPr>
        <w:t>% and 9</w:t>
      </w:r>
      <w:r w:rsidR="00740747">
        <w:rPr>
          <w:lang w:val="en-CA" w:eastAsia="ko-KR"/>
        </w:rPr>
        <w:t>8</w:t>
      </w:r>
      <w:r w:rsidR="005769D3">
        <w:rPr>
          <w:lang w:val="en-CA" w:eastAsia="ko-KR"/>
        </w:rPr>
        <w:t xml:space="preserve">% encoding and decoding time </w:t>
      </w:r>
      <w:r w:rsidR="00740747">
        <w:rPr>
          <w:lang w:val="en-CA" w:eastAsia="ko-KR"/>
        </w:rPr>
        <w:t xml:space="preserve">under LD </w:t>
      </w:r>
      <w:r w:rsidR="005769D3">
        <w:rPr>
          <w:lang w:val="en-CA" w:eastAsia="ko-KR"/>
        </w:rPr>
        <w:t xml:space="preserve">for test </w:t>
      </w:r>
      <w:r w:rsidR="00184554">
        <w:rPr>
          <w:lang w:val="en-CA" w:eastAsia="ko-KR"/>
        </w:rPr>
        <w:t>(</w:t>
      </w:r>
      <w:r w:rsidR="00DF35E9">
        <w:rPr>
          <w:lang w:val="en-CA" w:eastAsia="ko-KR"/>
        </w:rPr>
        <w:t>1.0.13</w:t>
      </w:r>
      <w:r w:rsidR="00184554">
        <w:rPr>
          <w:lang w:val="en-CA" w:eastAsia="ko-KR"/>
        </w:rPr>
        <w:t>)</w:t>
      </w:r>
      <w:r w:rsidR="005769D3">
        <w:rPr>
          <w:lang w:val="en-CA" w:eastAsia="ko-KR"/>
        </w:rPr>
        <w:t xml:space="preserve">, </w:t>
      </w:r>
      <w:r w:rsidR="00740747">
        <w:rPr>
          <w:lang w:val="en-CA" w:eastAsia="ko-KR"/>
        </w:rPr>
        <w:t>no performance change</w:t>
      </w:r>
      <w:r w:rsidR="005769D3">
        <w:rPr>
          <w:lang w:val="en-CA" w:eastAsia="ko-KR"/>
        </w:rPr>
        <w:t xml:space="preserve"> under AI, 0.</w:t>
      </w:r>
      <w:r w:rsidR="00740747">
        <w:rPr>
          <w:lang w:val="en-CA" w:eastAsia="ko-KR"/>
        </w:rPr>
        <w:t>10</w:t>
      </w:r>
      <w:r w:rsidR="005769D3">
        <w:rPr>
          <w:lang w:val="en-CA" w:eastAsia="ko-KR"/>
        </w:rPr>
        <w:t xml:space="preserve">% BD-rate with </w:t>
      </w:r>
      <w:r w:rsidR="009A2DBC">
        <w:rPr>
          <w:lang w:val="en-CA" w:eastAsia="ko-KR"/>
        </w:rPr>
        <w:t>85</w:t>
      </w:r>
      <w:r w:rsidR="005769D3">
        <w:rPr>
          <w:lang w:val="en-CA" w:eastAsia="ko-KR"/>
        </w:rPr>
        <w:t xml:space="preserve">% and </w:t>
      </w:r>
      <w:r w:rsidR="009A2DBC">
        <w:rPr>
          <w:lang w:val="en-CA" w:eastAsia="ko-KR"/>
        </w:rPr>
        <w:t>97</w:t>
      </w:r>
      <w:r w:rsidR="005769D3">
        <w:rPr>
          <w:lang w:val="en-CA" w:eastAsia="ko-KR"/>
        </w:rPr>
        <w:t>% encoding and decoding time under RA, and 0.</w:t>
      </w:r>
      <w:r w:rsidR="00740747">
        <w:rPr>
          <w:lang w:val="en-CA" w:eastAsia="ko-KR"/>
        </w:rPr>
        <w:t>17</w:t>
      </w:r>
      <w:r w:rsidR="005769D3">
        <w:rPr>
          <w:lang w:val="en-CA" w:eastAsia="ko-KR"/>
        </w:rPr>
        <w:t xml:space="preserve">% BD-rate with </w:t>
      </w:r>
      <w:r w:rsidR="00740747">
        <w:rPr>
          <w:lang w:val="en-CA" w:eastAsia="ko-KR"/>
        </w:rPr>
        <w:t>92</w:t>
      </w:r>
      <w:r w:rsidR="005769D3">
        <w:rPr>
          <w:lang w:val="en-CA" w:eastAsia="ko-KR"/>
        </w:rPr>
        <w:t>% and 9</w:t>
      </w:r>
      <w:r w:rsidR="00740747">
        <w:rPr>
          <w:lang w:val="en-CA" w:eastAsia="ko-KR"/>
        </w:rPr>
        <w:t>8</w:t>
      </w:r>
      <w:r w:rsidR="005769D3">
        <w:rPr>
          <w:lang w:val="en-CA" w:eastAsia="ko-KR"/>
        </w:rPr>
        <w:t xml:space="preserve">% encoding and decoding time </w:t>
      </w:r>
      <w:r w:rsidR="00740747">
        <w:rPr>
          <w:lang w:val="en-CA" w:eastAsia="ko-KR"/>
        </w:rPr>
        <w:t xml:space="preserve">under LD </w:t>
      </w:r>
      <w:r w:rsidR="005769D3">
        <w:rPr>
          <w:lang w:val="en-CA" w:eastAsia="ko-KR"/>
        </w:rPr>
        <w:t xml:space="preserve">for test </w:t>
      </w:r>
      <w:r w:rsidR="00184554">
        <w:rPr>
          <w:lang w:val="en-CA" w:eastAsia="ko-KR"/>
        </w:rPr>
        <w:t>(</w:t>
      </w:r>
      <w:r w:rsidR="00DF35E9">
        <w:rPr>
          <w:lang w:val="en-CA" w:eastAsia="ko-KR"/>
        </w:rPr>
        <w:t>1.0.14</w:t>
      </w:r>
      <w:r w:rsidR="00184554">
        <w:rPr>
          <w:lang w:val="en-CA" w:eastAsia="ko-KR"/>
        </w:rPr>
        <w:t>)</w:t>
      </w:r>
      <w:r w:rsidR="005769D3">
        <w:rPr>
          <w:lang w:val="en-CA" w:eastAsia="ko-KR"/>
        </w:rPr>
        <w:t xml:space="preserve">, and </w:t>
      </w:r>
      <w:r w:rsidR="00740747">
        <w:rPr>
          <w:lang w:val="en-CA" w:eastAsia="ko-KR"/>
        </w:rPr>
        <w:t>no performance change</w:t>
      </w:r>
      <w:r w:rsidR="005769D3">
        <w:rPr>
          <w:lang w:val="en-CA" w:eastAsia="ko-KR"/>
        </w:rPr>
        <w:t xml:space="preserve"> under AI, </w:t>
      </w:r>
      <w:r w:rsidR="00740747">
        <w:rPr>
          <w:lang w:val="en-CA" w:eastAsia="ko-KR"/>
        </w:rPr>
        <w:t>0.41</w:t>
      </w:r>
      <w:r w:rsidR="005769D3">
        <w:rPr>
          <w:lang w:val="en-CA" w:eastAsia="ko-KR"/>
        </w:rPr>
        <w:t>% BD-rate with 7</w:t>
      </w:r>
      <w:r w:rsidR="0083498F">
        <w:rPr>
          <w:lang w:val="en-CA" w:eastAsia="ko-KR"/>
        </w:rPr>
        <w:t>4% and 97</w:t>
      </w:r>
      <w:r w:rsidR="005769D3">
        <w:rPr>
          <w:lang w:val="en-CA" w:eastAsia="ko-KR"/>
        </w:rPr>
        <w:t>% encoding and decoding time under RA, and 0.3</w:t>
      </w:r>
      <w:r w:rsidR="00740747">
        <w:rPr>
          <w:lang w:val="en-CA" w:eastAsia="ko-KR"/>
        </w:rPr>
        <w:t>1</w:t>
      </w:r>
      <w:r w:rsidR="005769D3">
        <w:rPr>
          <w:lang w:val="en-CA" w:eastAsia="ko-KR"/>
        </w:rPr>
        <w:t>% BD-rate with 8</w:t>
      </w:r>
      <w:r w:rsidR="00740747">
        <w:rPr>
          <w:lang w:val="en-CA" w:eastAsia="ko-KR"/>
        </w:rPr>
        <w:t>0</w:t>
      </w:r>
      <w:r w:rsidR="005769D3">
        <w:rPr>
          <w:lang w:val="en-CA" w:eastAsia="ko-KR"/>
        </w:rPr>
        <w:t>% and 9</w:t>
      </w:r>
      <w:r w:rsidR="00740747">
        <w:rPr>
          <w:lang w:val="en-CA" w:eastAsia="ko-KR"/>
        </w:rPr>
        <w:t>8</w:t>
      </w:r>
      <w:r w:rsidR="005769D3">
        <w:rPr>
          <w:lang w:val="en-CA" w:eastAsia="ko-KR"/>
        </w:rPr>
        <w:t>% encoding and decoding time</w:t>
      </w:r>
      <w:r w:rsidR="00740747">
        <w:rPr>
          <w:lang w:val="en-CA" w:eastAsia="ko-KR"/>
        </w:rPr>
        <w:t xml:space="preserve"> under LD</w:t>
      </w:r>
      <w:r w:rsidR="005769D3">
        <w:rPr>
          <w:lang w:val="en-CA" w:eastAsia="ko-KR"/>
        </w:rPr>
        <w:t xml:space="preserve"> for test </w:t>
      </w:r>
      <w:r w:rsidR="00184554">
        <w:rPr>
          <w:lang w:val="en-CA" w:eastAsia="ko-KR"/>
        </w:rPr>
        <w:t>(</w:t>
      </w:r>
      <w:r w:rsidR="00DF35E9">
        <w:rPr>
          <w:lang w:val="en-CA" w:eastAsia="ko-KR"/>
        </w:rPr>
        <w:t>1.0.15</w:t>
      </w:r>
      <w:r w:rsidR="00184554">
        <w:rPr>
          <w:lang w:val="en-CA" w:eastAsia="ko-KR"/>
        </w:rPr>
        <w:t>)</w:t>
      </w:r>
      <w:r w:rsidR="005769D3">
        <w:rPr>
          <w:lang w:val="en-CA" w:eastAsia="ko-KR"/>
        </w:rPr>
        <w:t>.</w:t>
      </w:r>
    </w:p>
    <w:p w14:paraId="7D2AC1F0" w14:textId="4F364C52" w:rsidR="00745F6B" w:rsidRPr="005B217D" w:rsidRDefault="00DD03FA" w:rsidP="00E11923">
      <w:pPr>
        <w:pStyle w:val="1"/>
        <w:rPr>
          <w:lang w:val="en-CA"/>
        </w:rPr>
      </w:pPr>
      <w:r>
        <w:rPr>
          <w:lang w:val="en-CA"/>
        </w:rPr>
        <w:t>Proposed Method</w:t>
      </w:r>
      <w:r w:rsidR="007F49A8">
        <w:rPr>
          <w:lang w:val="en-CA"/>
        </w:rPr>
        <w:t>s</w:t>
      </w:r>
    </w:p>
    <w:p w14:paraId="354C9EE8" w14:textId="0D4ED28F" w:rsidR="0015408D" w:rsidRDefault="00440741" w:rsidP="009234A5">
      <w:pPr>
        <w:rPr>
          <w:szCs w:val="22"/>
          <w:lang w:val="en-CA" w:eastAsia="ko-KR"/>
        </w:rPr>
      </w:pPr>
      <w:r>
        <w:rPr>
          <w:rFonts w:hint="eastAsia"/>
          <w:szCs w:val="22"/>
          <w:lang w:val="en-CA" w:eastAsia="ko-KR"/>
        </w:rPr>
        <w:t>I</w:t>
      </w:r>
      <w:r>
        <w:rPr>
          <w:szCs w:val="22"/>
          <w:lang w:val="en-CA" w:eastAsia="ko-KR"/>
        </w:rPr>
        <w:t xml:space="preserve">n this contribution, </w:t>
      </w:r>
      <w:r w:rsidR="00F37857">
        <w:rPr>
          <w:szCs w:val="22"/>
          <w:lang w:val="en-CA" w:eastAsia="ko-KR"/>
        </w:rPr>
        <w:t>a</w:t>
      </w:r>
      <w:r w:rsidR="00DB4299">
        <w:rPr>
          <w:szCs w:val="22"/>
          <w:lang w:val="en-CA" w:eastAsia="ko-KR"/>
        </w:rPr>
        <w:t xml:space="preserve"> partitioning structure proposed in JVECT-J0024</w:t>
      </w:r>
      <w:r w:rsidR="00D26BE7">
        <w:rPr>
          <w:szCs w:val="22"/>
          <w:lang w:val="en-CA" w:eastAsia="ko-KR"/>
        </w:rPr>
        <w:t xml:space="preserve"> [1]</w:t>
      </w:r>
      <w:r w:rsidR="00DB4299">
        <w:rPr>
          <w:szCs w:val="22"/>
          <w:lang w:val="en-CA" w:eastAsia="ko-KR"/>
        </w:rPr>
        <w:t xml:space="preserve"> is presented. </w:t>
      </w:r>
      <w:r w:rsidR="00DD03FA">
        <w:rPr>
          <w:szCs w:val="22"/>
          <w:lang w:val="en-CA" w:eastAsia="ko-KR"/>
        </w:rPr>
        <w:t xml:space="preserve">The </w:t>
      </w:r>
      <w:r w:rsidR="00A12E93">
        <w:rPr>
          <w:szCs w:val="22"/>
          <w:lang w:val="en-CA" w:eastAsia="ko-KR"/>
        </w:rPr>
        <w:t xml:space="preserve">proposed </w:t>
      </w:r>
      <w:r w:rsidR="00DD03FA">
        <w:rPr>
          <w:szCs w:val="22"/>
          <w:lang w:val="en-CA" w:eastAsia="ko-KR"/>
        </w:rPr>
        <w:t xml:space="preserve">partitioning structure allows </w:t>
      </w:r>
      <w:r w:rsidR="00091F8A">
        <w:rPr>
          <w:szCs w:val="22"/>
          <w:lang w:val="en-CA" w:eastAsia="ko-KR"/>
        </w:rPr>
        <w:t>binary and triple trees (BTT)</w:t>
      </w:r>
      <w:r w:rsidR="00D06B19">
        <w:rPr>
          <w:szCs w:val="22"/>
          <w:lang w:val="en-CA" w:eastAsia="ko-KR"/>
        </w:rPr>
        <w:t xml:space="preserve"> for recursive partitioning </w:t>
      </w:r>
      <w:r w:rsidR="0015408D">
        <w:rPr>
          <w:szCs w:val="22"/>
          <w:lang w:val="en-CA" w:eastAsia="ko-KR"/>
        </w:rPr>
        <w:t xml:space="preserve">of a block, and </w:t>
      </w:r>
      <w:proofErr w:type="gramStart"/>
      <w:r w:rsidR="0015408D">
        <w:rPr>
          <w:szCs w:val="22"/>
          <w:lang w:val="en-CA" w:eastAsia="ko-KR"/>
        </w:rPr>
        <w:t>introduces</w:t>
      </w:r>
      <w:proofErr w:type="gramEnd"/>
      <w:r w:rsidR="0015408D">
        <w:rPr>
          <w:szCs w:val="22"/>
          <w:lang w:val="en-CA" w:eastAsia="ko-KR"/>
        </w:rPr>
        <w:t xml:space="preserve"> restrictions to reduce search space in encoder.</w:t>
      </w:r>
    </w:p>
    <w:p w14:paraId="2AFE776B" w14:textId="2048DCF5" w:rsidR="00DD03FA" w:rsidRDefault="00801C86" w:rsidP="009234A5">
      <w:pPr>
        <w:rPr>
          <w:szCs w:val="22"/>
          <w:lang w:val="en-CA" w:eastAsia="ko-KR"/>
        </w:rPr>
      </w:pPr>
      <w:r w:rsidRPr="00801C86">
        <w:rPr>
          <w:szCs w:val="22"/>
          <w:lang w:val="en-CA" w:eastAsia="ko-KR"/>
        </w:rPr>
        <w:t xml:space="preserve">CU shapes </w:t>
      </w:r>
      <w:r w:rsidR="00DA3C07">
        <w:rPr>
          <w:szCs w:val="22"/>
          <w:lang w:val="en-CA" w:eastAsia="ko-KR"/>
        </w:rPr>
        <w:t>can be</w:t>
      </w:r>
      <w:r w:rsidRPr="00801C86">
        <w:rPr>
          <w:szCs w:val="22"/>
          <w:lang w:val="en-CA" w:eastAsia="ko-KR"/>
        </w:rPr>
        <w:t xml:space="preserve"> described by the ratio between width and height of a block. For instance, if width and height of a block are the same it can be represented as 1:1 ratio CU or a square CU, and if width is equal to 64 and height is equal to 16 it can be represented as 1:4 ratio CU. CU partitioning is conducted based on the allowed CU shapes and their allowed maximum and minimum sizes.</w:t>
      </w:r>
    </w:p>
    <w:p w14:paraId="6E2ACCA5" w14:textId="0BF6E8A9" w:rsidR="00B744BA" w:rsidRDefault="00C4274C" w:rsidP="00B744BA">
      <w:pPr>
        <w:keepNext/>
        <w:jc w:val="center"/>
      </w:pPr>
      <w:r>
        <w:rPr>
          <w:noProof/>
          <w:lang w:eastAsia="ko-KR"/>
        </w:rPr>
        <w:lastRenderedPageBreak/>
        <w:drawing>
          <wp:inline distT="0" distB="0" distL="0" distR="0" wp14:anchorId="1FC9E7A3" wp14:editId="4B18A821">
            <wp:extent cx="5852160" cy="2011680"/>
            <wp:effectExtent l="0" t="0" r="0" b="7620"/>
            <wp:docPr id="1" name="그림 1893794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8937943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52160" cy="2011680"/>
                    </a:xfrm>
                    <a:prstGeom prst="rect">
                      <a:avLst/>
                    </a:prstGeom>
                    <a:noFill/>
                    <a:ln>
                      <a:noFill/>
                    </a:ln>
                  </pic:spPr>
                </pic:pic>
              </a:graphicData>
            </a:graphic>
          </wp:inline>
        </w:drawing>
      </w:r>
    </w:p>
    <w:p w14:paraId="6FBF1DD7" w14:textId="10AD02C9" w:rsidR="00B744BA" w:rsidRDefault="00B744BA" w:rsidP="00B744BA">
      <w:pPr>
        <w:pStyle w:val="aa"/>
        <w:jc w:val="center"/>
        <w:rPr>
          <w:szCs w:val="22"/>
          <w:lang w:val="en-CA" w:eastAsia="ko-KR"/>
        </w:rPr>
      </w:pPr>
      <w:r>
        <w:t xml:space="preserve">Figure </w:t>
      </w:r>
      <w:r w:rsidR="0055494E">
        <w:fldChar w:fldCharType="begin"/>
      </w:r>
      <w:r w:rsidR="0055494E">
        <w:instrText xml:space="preserve"> STYLEREF 1</w:instrText>
      </w:r>
      <w:r w:rsidR="0055494E">
        <w:instrText xml:space="preserve"> \s </w:instrText>
      </w:r>
      <w:r w:rsidR="0055494E">
        <w:fldChar w:fldCharType="separate"/>
      </w:r>
      <w:r w:rsidR="00FA4704">
        <w:rPr>
          <w:noProof/>
        </w:rPr>
        <w:t>1</w:t>
      </w:r>
      <w:r w:rsidR="0055494E">
        <w:rPr>
          <w:noProof/>
        </w:rPr>
        <w:fldChar w:fldCharType="end"/>
      </w:r>
      <w:r w:rsidR="00FA4704">
        <w:noBreakHyphen/>
      </w:r>
      <w:r w:rsidR="0055494E">
        <w:fldChar w:fldCharType="begin"/>
      </w:r>
      <w:r w:rsidR="0055494E">
        <w:instrText xml:space="preserve"> SEQ Figure \* ARABIC \s 1 </w:instrText>
      </w:r>
      <w:r w:rsidR="0055494E">
        <w:fldChar w:fldCharType="separate"/>
      </w:r>
      <w:r w:rsidR="00FA4704">
        <w:rPr>
          <w:noProof/>
        </w:rPr>
        <w:t>1</w:t>
      </w:r>
      <w:r w:rsidR="0055494E">
        <w:rPr>
          <w:noProof/>
        </w:rPr>
        <w:fldChar w:fldCharType="end"/>
      </w:r>
      <w:r>
        <w:t>. BTT split modes</w:t>
      </w:r>
    </w:p>
    <w:p w14:paraId="40E16A41" w14:textId="77777777" w:rsidR="00B744BA" w:rsidRDefault="00B744BA" w:rsidP="009234A5">
      <w:pPr>
        <w:rPr>
          <w:szCs w:val="22"/>
          <w:lang w:val="en-CA" w:eastAsia="ko-KR"/>
        </w:rPr>
      </w:pPr>
    </w:p>
    <w:p w14:paraId="133B2B0E" w14:textId="77777777" w:rsidR="00FA4704" w:rsidRPr="00FA4704" w:rsidRDefault="00FA4704" w:rsidP="00FA4704">
      <w:pPr>
        <w:rPr>
          <w:szCs w:val="22"/>
          <w:lang w:val="en-CA" w:eastAsia="ko-KR"/>
        </w:rPr>
      </w:pPr>
      <w:r w:rsidRPr="00FA4704">
        <w:rPr>
          <w:szCs w:val="22"/>
          <w:lang w:val="en-CA" w:eastAsia="ko-KR"/>
        </w:rPr>
        <w:t>Depending on the shape of the current CU, allowed split modes can be varied by sequence level signaling. In this proposal, for each shape of the CU the minimum and the maximum sizes are defined in the sequence header as below. (All the sizes are in log2 scale and minus2 implies original size in log2 scale minus two)</w:t>
      </w:r>
    </w:p>
    <w:p w14:paraId="5FEF833D" w14:textId="0275698D" w:rsidR="00FA4704" w:rsidRPr="00FA4704" w:rsidRDefault="00FA4704" w:rsidP="0024591A">
      <w:pPr>
        <w:numPr>
          <w:ilvl w:val="0"/>
          <w:numId w:val="13"/>
        </w:numPr>
        <w:rPr>
          <w:szCs w:val="22"/>
          <w:lang w:val="en-CA" w:eastAsia="ko-KR"/>
        </w:rPr>
      </w:pPr>
      <w:r w:rsidRPr="00FA4704">
        <w:rPr>
          <w:szCs w:val="22"/>
          <w:lang w:val="en-CA" w:eastAsia="ko-KR"/>
        </w:rPr>
        <w:t>log2_cu_11_ratio_max_minus2: the maximum allowed size of 1:1 ratio CU</w:t>
      </w:r>
    </w:p>
    <w:p w14:paraId="028A9C1F" w14:textId="463D4D93" w:rsidR="00FA4704" w:rsidRPr="00FA4704" w:rsidRDefault="00FA4704" w:rsidP="0024591A">
      <w:pPr>
        <w:numPr>
          <w:ilvl w:val="0"/>
          <w:numId w:val="13"/>
        </w:numPr>
        <w:rPr>
          <w:szCs w:val="22"/>
          <w:lang w:val="en-CA" w:eastAsia="ko-KR"/>
        </w:rPr>
      </w:pPr>
      <w:r w:rsidRPr="00FA4704">
        <w:rPr>
          <w:szCs w:val="22"/>
          <w:lang w:val="en-CA" w:eastAsia="ko-KR"/>
        </w:rPr>
        <w:t>log2_cu_11_ratio_min_minus2: the minimum allowed size of 1:1 ratio CU</w:t>
      </w:r>
    </w:p>
    <w:p w14:paraId="1A940663" w14:textId="38D5CDF4" w:rsidR="00FA4704" w:rsidRPr="00FA4704" w:rsidRDefault="00FA4704" w:rsidP="0024591A">
      <w:pPr>
        <w:numPr>
          <w:ilvl w:val="0"/>
          <w:numId w:val="13"/>
        </w:numPr>
        <w:rPr>
          <w:szCs w:val="22"/>
          <w:lang w:val="en-CA" w:eastAsia="ko-KR"/>
        </w:rPr>
      </w:pPr>
      <w:r w:rsidRPr="00FA4704">
        <w:rPr>
          <w:szCs w:val="22"/>
          <w:lang w:val="en-CA" w:eastAsia="ko-KR"/>
        </w:rPr>
        <w:t>log2_cu_12_ratio_max_minus2: the maximum allowed size of 1:2 or 2:1 ratio CU (for longer side)</w:t>
      </w:r>
    </w:p>
    <w:p w14:paraId="3BC5D57D" w14:textId="7D4AE367" w:rsidR="00FA4704" w:rsidRPr="00FA4704" w:rsidRDefault="00FA4704" w:rsidP="0024591A">
      <w:pPr>
        <w:numPr>
          <w:ilvl w:val="0"/>
          <w:numId w:val="13"/>
        </w:numPr>
        <w:rPr>
          <w:szCs w:val="22"/>
          <w:lang w:val="en-CA" w:eastAsia="ko-KR"/>
        </w:rPr>
      </w:pPr>
      <w:r w:rsidRPr="00FA4704">
        <w:rPr>
          <w:szCs w:val="22"/>
          <w:lang w:val="en-CA" w:eastAsia="ko-KR"/>
        </w:rPr>
        <w:t>log2_cu_12_ratio_min_minus2: the minimum allowed size of 1:2 or 2:1 ratio CU (for longer side)</w:t>
      </w:r>
    </w:p>
    <w:p w14:paraId="2F9BFEDE" w14:textId="3D02D77C" w:rsidR="00FA4704" w:rsidRPr="00FA4704" w:rsidRDefault="00FA4704" w:rsidP="0024591A">
      <w:pPr>
        <w:numPr>
          <w:ilvl w:val="0"/>
          <w:numId w:val="13"/>
        </w:numPr>
        <w:rPr>
          <w:szCs w:val="22"/>
          <w:lang w:val="en-CA" w:eastAsia="ko-KR"/>
        </w:rPr>
      </w:pPr>
      <w:r w:rsidRPr="00FA4704">
        <w:rPr>
          <w:szCs w:val="22"/>
          <w:lang w:val="en-CA" w:eastAsia="ko-KR"/>
        </w:rPr>
        <w:t>log2_cu_14_ratio_max_minus2: the maximum allowed size of 1:4 or 4:1 ratio CU (for longer side)</w:t>
      </w:r>
    </w:p>
    <w:p w14:paraId="0E8D580D" w14:textId="31118DA2" w:rsidR="00FA4704" w:rsidRPr="00FA4704" w:rsidRDefault="00FA4704" w:rsidP="0024591A">
      <w:pPr>
        <w:numPr>
          <w:ilvl w:val="0"/>
          <w:numId w:val="13"/>
        </w:numPr>
        <w:rPr>
          <w:szCs w:val="22"/>
          <w:lang w:val="en-CA" w:eastAsia="ko-KR"/>
        </w:rPr>
      </w:pPr>
      <w:r w:rsidRPr="00FA4704">
        <w:rPr>
          <w:szCs w:val="22"/>
          <w:lang w:val="en-CA" w:eastAsia="ko-KR"/>
        </w:rPr>
        <w:t>log2_cu_14_ratio_min_minus2: the minimum allowed size of 1:4 or 4:1 ratio CU (for longer side)</w:t>
      </w:r>
    </w:p>
    <w:p w14:paraId="5F77B68C" w14:textId="77777777" w:rsidR="00FA4704" w:rsidRPr="00FA4704" w:rsidRDefault="00FA4704" w:rsidP="00FA4704">
      <w:pPr>
        <w:rPr>
          <w:szCs w:val="22"/>
          <w:lang w:val="en-CA" w:eastAsia="ko-KR"/>
        </w:rPr>
      </w:pPr>
      <w:r w:rsidRPr="00FA4704">
        <w:rPr>
          <w:szCs w:val="22"/>
          <w:lang w:val="en-CA" w:eastAsia="ko-KR"/>
        </w:rPr>
        <w:t>In addition to this, triple split modes can be configured by signaling the minimum and the maximum allowed CU size as below.</w:t>
      </w:r>
    </w:p>
    <w:p w14:paraId="0EA3122C" w14:textId="2DC699F2" w:rsidR="00FA4704" w:rsidRPr="00FA4704" w:rsidRDefault="00FA4704" w:rsidP="0024591A">
      <w:pPr>
        <w:numPr>
          <w:ilvl w:val="0"/>
          <w:numId w:val="13"/>
        </w:numPr>
        <w:rPr>
          <w:szCs w:val="22"/>
          <w:lang w:val="en-CA" w:eastAsia="ko-KR"/>
        </w:rPr>
      </w:pPr>
      <w:r w:rsidRPr="00FA4704">
        <w:rPr>
          <w:szCs w:val="22"/>
          <w:lang w:val="en-CA" w:eastAsia="ko-KR"/>
        </w:rPr>
        <w:t>log2_tri_split_max_ minus2: the maximum allowed size of tri-split (for longer side)</w:t>
      </w:r>
    </w:p>
    <w:p w14:paraId="20FCD862" w14:textId="370CA02C" w:rsidR="00FA4704" w:rsidRPr="00FA4704" w:rsidRDefault="00FA4704" w:rsidP="0024591A">
      <w:pPr>
        <w:numPr>
          <w:ilvl w:val="0"/>
          <w:numId w:val="13"/>
        </w:numPr>
        <w:rPr>
          <w:szCs w:val="22"/>
          <w:lang w:val="en-CA" w:eastAsia="ko-KR"/>
        </w:rPr>
      </w:pPr>
      <w:r w:rsidRPr="00FA4704">
        <w:rPr>
          <w:szCs w:val="22"/>
          <w:lang w:val="en-CA" w:eastAsia="ko-KR"/>
        </w:rPr>
        <w:t>log2_tri_split_min_ minus2: the minimum allowed size of tri-split (for longer side)</w:t>
      </w:r>
    </w:p>
    <w:p w14:paraId="1F05FC7F" w14:textId="77777777" w:rsidR="00FA4704" w:rsidRPr="00FA4704" w:rsidRDefault="00FA4704" w:rsidP="00FA4704">
      <w:pPr>
        <w:rPr>
          <w:szCs w:val="22"/>
          <w:lang w:val="en-CA" w:eastAsia="ko-KR"/>
        </w:rPr>
      </w:pPr>
      <w:r w:rsidRPr="00FA4704">
        <w:rPr>
          <w:szCs w:val="22"/>
          <w:lang w:val="en-CA" w:eastAsia="ko-KR"/>
        </w:rPr>
        <w:t>For example, if CU size is 64x64 and log2_cu_12_ratio_max_minus2 is larger than 4 (real size is 64), bi-vertical and bi-horizontal split modes can be applied. And if log2_tri_split_max_minus2 is larger than 4 (real size is 64) but log2_cu_14_ratio_max_minus2 is smaller than 4 (real size is 64), tri-splits are not allowed. Because tri-sub CU of the CU has shape of 64x16 or 16x64 CU but these shape are not allowed by log2_cu_14_ratio_max_minus2. This is shown in the following figure.</w:t>
      </w:r>
    </w:p>
    <w:p w14:paraId="0F93FB48" w14:textId="77777777" w:rsidR="00FA4704" w:rsidRDefault="00FA4704" w:rsidP="009234A5">
      <w:pPr>
        <w:rPr>
          <w:szCs w:val="22"/>
          <w:lang w:val="en-CA" w:eastAsia="ko-KR"/>
        </w:rPr>
      </w:pPr>
    </w:p>
    <w:p w14:paraId="064D036B" w14:textId="6879EECA" w:rsidR="00FA4704" w:rsidRDefault="00C4274C" w:rsidP="00FA4704">
      <w:pPr>
        <w:keepNext/>
        <w:jc w:val="center"/>
      </w:pPr>
      <w:r>
        <w:rPr>
          <w:noProof/>
          <w:lang w:eastAsia="ko-KR"/>
        </w:rPr>
        <w:lastRenderedPageBreak/>
        <w:drawing>
          <wp:inline distT="0" distB="0" distL="0" distR="0" wp14:anchorId="2F91D819" wp14:editId="5909CFE8">
            <wp:extent cx="5486400" cy="28384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838450"/>
                    </a:xfrm>
                    <a:prstGeom prst="rect">
                      <a:avLst/>
                    </a:prstGeom>
                    <a:noFill/>
                    <a:ln>
                      <a:noFill/>
                    </a:ln>
                  </pic:spPr>
                </pic:pic>
              </a:graphicData>
            </a:graphic>
          </wp:inline>
        </w:drawing>
      </w:r>
    </w:p>
    <w:p w14:paraId="5388CC74" w14:textId="784F2B7B" w:rsidR="00FA4704" w:rsidRDefault="00FA4704" w:rsidP="00FA4704">
      <w:pPr>
        <w:pStyle w:val="aa"/>
        <w:jc w:val="center"/>
      </w:pPr>
      <w:r>
        <w:t xml:space="preserve">Figure </w:t>
      </w:r>
      <w:r w:rsidR="0055494E">
        <w:fldChar w:fldCharType="begin"/>
      </w:r>
      <w:r w:rsidR="0055494E">
        <w:instrText xml:space="preserve"> STYLEREF 1 \s </w:instrText>
      </w:r>
      <w:r w:rsidR="0055494E">
        <w:fldChar w:fldCharType="separate"/>
      </w:r>
      <w:r>
        <w:rPr>
          <w:noProof/>
        </w:rPr>
        <w:t>1</w:t>
      </w:r>
      <w:r w:rsidR="0055494E">
        <w:rPr>
          <w:noProof/>
        </w:rPr>
        <w:fldChar w:fldCharType="end"/>
      </w:r>
      <w:r>
        <w:noBreakHyphen/>
      </w:r>
      <w:r w:rsidR="0055494E">
        <w:fldChar w:fldCharType="begin"/>
      </w:r>
      <w:r w:rsidR="0055494E">
        <w:instrText xml:space="preserve"> SEQ Figure \* ARABIC \s 1 </w:instrText>
      </w:r>
      <w:r w:rsidR="0055494E">
        <w:fldChar w:fldCharType="separate"/>
      </w:r>
      <w:r>
        <w:rPr>
          <w:noProof/>
        </w:rPr>
        <w:t>2</w:t>
      </w:r>
      <w:r w:rsidR="0055494E">
        <w:rPr>
          <w:noProof/>
        </w:rPr>
        <w:fldChar w:fldCharType="end"/>
      </w:r>
      <w:r>
        <w:t>. Example of allowed split modes</w:t>
      </w:r>
    </w:p>
    <w:p w14:paraId="77F8D606" w14:textId="77777777" w:rsidR="00FA4704" w:rsidRDefault="00FA4704" w:rsidP="009234A5">
      <w:pPr>
        <w:rPr>
          <w:szCs w:val="22"/>
          <w:lang w:val="en-CA" w:eastAsia="ko-KR"/>
        </w:rPr>
      </w:pPr>
    </w:p>
    <w:p w14:paraId="4F1A1C0E" w14:textId="0258B026" w:rsidR="009757FA" w:rsidRDefault="00343459" w:rsidP="009234A5">
      <w:pPr>
        <w:rPr>
          <w:szCs w:val="22"/>
          <w:lang w:val="en-CA" w:eastAsia="ko-KR"/>
        </w:rPr>
      </w:pPr>
      <w:r>
        <w:rPr>
          <w:szCs w:val="22"/>
          <w:lang w:val="en-CA" w:eastAsia="ko-KR"/>
        </w:rPr>
        <w:t>Based on</w:t>
      </w:r>
      <w:r w:rsidR="00D26BE7">
        <w:rPr>
          <w:szCs w:val="22"/>
          <w:lang w:val="en-CA" w:eastAsia="ko-KR"/>
        </w:rPr>
        <w:t xml:space="preserve"> the</w:t>
      </w:r>
      <w:r w:rsidR="0058180F">
        <w:rPr>
          <w:szCs w:val="22"/>
          <w:lang w:val="en-CA" w:eastAsia="ko-KR"/>
        </w:rPr>
        <w:t xml:space="preserve"> proposed</w:t>
      </w:r>
      <w:r>
        <w:rPr>
          <w:szCs w:val="22"/>
          <w:lang w:val="en-CA" w:eastAsia="ko-KR"/>
        </w:rPr>
        <w:t xml:space="preserve"> </w:t>
      </w:r>
      <w:r w:rsidR="00D26BE7">
        <w:rPr>
          <w:szCs w:val="22"/>
          <w:lang w:val="en-CA" w:eastAsia="ko-KR"/>
        </w:rPr>
        <w:t xml:space="preserve">partitioning structure, four tests are </w:t>
      </w:r>
      <w:r w:rsidR="00F37857">
        <w:rPr>
          <w:szCs w:val="22"/>
          <w:lang w:val="en-CA" w:eastAsia="ko-KR"/>
        </w:rPr>
        <w:t>c</w:t>
      </w:r>
      <w:r w:rsidR="004E386C">
        <w:rPr>
          <w:szCs w:val="22"/>
          <w:lang w:val="en-CA" w:eastAsia="ko-KR"/>
        </w:rPr>
        <w:t>onducted in CE1 [2] as follows:</w:t>
      </w:r>
    </w:p>
    <w:p w14:paraId="1D6B9494" w14:textId="4D45A5B4" w:rsidR="004E386C" w:rsidRDefault="004E386C" w:rsidP="004E386C">
      <w:pPr>
        <w:numPr>
          <w:ilvl w:val="0"/>
          <w:numId w:val="12"/>
        </w:numPr>
        <w:rPr>
          <w:szCs w:val="22"/>
          <w:lang w:val="en-CA" w:eastAsia="ko-KR"/>
        </w:rPr>
      </w:pPr>
      <w:r>
        <w:rPr>
          <w:szCs w:val="22"/>
          <w:lang w:val="en-CA" w:eastAsia="ko-KR"/>
        </w:rPr>
        <w:t>Test 1 (Sub-CE 1.0.12)</w:t>
      </w:r>
    </w:p>
    <w:p w14:paraId="7CBB9384" w14:textId="56ED92F3" w:rsidR="004E386C" w:rsidRDefault="004E386C" w:rsidP="004E386C">
      <w:pPr>
        <w:numPr>
          <w:ilvl w:val="1"/>
          <w:numId w:val="12"/>
        </w:numPr>
        <w:rPr>
          <w:szCs w:val="22"/>
          <w:lang w:val="en-CA" w:eastAsia="ko-KR"/>
        </w:rPr>
      </w:pPr>
      <w:r>
        <w:rPr>
          <w:rFonts w:hint="eastAsia"/>
          <w:szCs w:val="22"/>
          <w:lang w:val="en-CA" w:eastAsia="ko-KR"/>
        </w:rPr>
        <w:t>Configuration</w:t>
      </w:r>
      <w:r>
        <w:rPr>
          <w:szCs w:val="22"/>
          <w:lang w:val="en-CA" w:eastAsia="ko-KR"/>
        </w:rPr>
        <w:t>:</w:t>
      </w:r>
      <w:r>
        <w:rPr>
          <w:rFonts w:hint="eastAsia"/>
          <w:szCs w:val="22"/>
          <w:lang w:val="en-CA" w:eastAsia="ko-KR"/>
        </w:rPr>
        <w:t xml:space="preserve"> </w:t>
      </w:r>
      <w:r>
        <w:rPr>
          <w:szCs w:val="22"/>
          <w:lang w:val="en-CA" w:eastAsia="ko-KR"/>
        </w:rPr>
        <w:t>BTT with quad tree on the top level of CTU</w:t>
      </w:r>
    </w:p>
    <w:p w14:paraId="65E1A481" w14:textId="29F2F433" w:rsidR="004E386C" w:rsidRDefault="004E386C" w:rsidP="004E386C">
      <w:pPr>
        <w:numPr>
          <w:ilvl w:val="1"/>
          <w:numId w:val="12"/>
        </w:numPr>
        <w:rPr>
          <w:szCs w:val="22"/>
          <w:lang w:val="en-CA" w:eastAsia="ko-KR"/>
        </w:rPr>
      </w:pPr>
      <w:r>
        <w:rPr>
          <w:szCs w:val="22"/>
          <w:lang w:val="en-CA" w:eastAsia="ko-KR"/>
        </w:rPr>
        <w:t>Max BT depth: 8</w:t>
      </w:r>
    </w:p>
    <w:p w14:paraId="30683CD8" w14:textId="549F5368" w:rsidR="004E386C" w:rsidRDefault="004E386C" w:rsidP="004E386C">
      <w:pPr>
        <w:numPr>
          <w:ilvl w:val="1"/>
          <w:numId w:val="12"/>
        </w:numPr>
        <w:rPr>
          <w:szCs w:val="22"/>
          <w:lang w:val="en-CA" w:eastAsia="ko-KR"/>
        </w:rPr>
      </w:pPr>
      <w:r>
        <w:rPr>
          <w:szCs w:val="22"/>
          <w:lang w:val="en-CA" w:eastAsia="ko-KR"/>
        </w:rPr>
        <w:t>Max TT depth: 6</w:t>
      </w:r>
    </w:p>
    <w:p w14:paraId="688F182D" w14:textId="2EC1BBDC" w:rsidR="004E386C" w:rsidRDefault="004E386C" w:rsidP="004E386C">
      <w:pPr>
        <w:numPr>
          <w:ilvl w:val="1"/>
          <w:numId w:val="12"/>
        </w:numPr>
        <w:rPr>
          <w:szCs w:val="22"/>
          <w:lang w:val="en-CA" w:eastAsia="ko-KR"/>
        </w:rPr>
      </w:pPr>
      <w:r>
        <w:rPr>
          <w:szCs w:val="22"/>
          <w:lang w:val="en-CA" w:eastAsia="ko-KR"/>
        </w:rPr>
        <w:t>Allowed CU ratio between width and height: 1:1, 1:2, and 1:4</w:t>
      </w:r>
    </w:p>
    <w:p w14:paraId="7F4FAD8B" w14:textId="5950C541" w:rsidR="004E386C" w:rsidRDefault="004E386C" w:rsidP="004E386C">
      <w:pPr>
        <w:numPr>
          <w:ilvl w:val="1"/>
          <w:numId w:val="12"/>
        </w:numPr>
        <w:rPr>
          <w:szCs w:val="22"/>
          <w:lang w:val="en-CA" w:eastAsia="ko-KR"/>
        </w:rPr>
      </w:pPr>
      <w:r>
        <w:rPr>
          <w:szCs w:val="22"/>
          <w:lang w:val="en-CA" w:eastAsia="ko-KR"/>
        </w:rPr>
        <w:t>Max CU size for 1:4 ratio CU and triple tree split: 64</w:t>
      </w:r>
    </w:p>
    <w:p w14:paraId="7E18E369" w14:textId="125A462C" w:rsidR="00600B9B" w:rsidRDefault="00600B9B" w:rsidP="004E386C">
      <w:pPr>
        <w:numPr>
          <w:ilvl w:val="1"/>
          <w:numId w:val="12"/>
        </w:numPr>
        <w:rPr>
          <w:szCs w:val="22"/>
          <w:lang w:val="en-CA" w:eastAsia="ko-KR"/>
        </w:rPr>
      </w:pPr>
      <w:r>
        <w:rPr>
          <w:szCs w:val="22"/>
          <w:lang w:val="en-CA" w:eastAsia="ko-KR"/>
        </w:rPr>
        <w:t xml:space="preserve">Number of </w:t>
      </w:r>
      <w:r w:rsidR="00532AF9">
        <w:rPr>
          <w:szCs w:val="22"/>
          <w:lang w:val="en-CA" w:eastAsia="ko-KR"/>
        </w:rPr>
        <w:t xml:space="preserve">CABAC </w:t>
      </w:r>
      <w:r>
        <w:rPr>
          <w:szCs w:val="22"/>
          <w:lang w:val="en-CA" w:eastAsia="ko-KR"/>
        </w:rPr>
        <w:t>context for split information: 12 (VTM: 17</w:t>
      </w:r>
      <w:r w:rsidR="000D6A26">
        <w:rPr>
          <w:szCs w:val="22"/>
          <w:lang w:val="en-CA" w:eastAsia="ko-KR"/>
        </w:rPr>
        <w:t xml:space="preserve"> </w:t>
      </w:r>
      <w:r w:rsidR="000D6A26" w:rsidRPr="000D6A26">
        <w:rPr>
          <w:szCs w:val="22"/>
          <w:lang w:val="en-CA" w:eastAsia="ko-KR"/>
        </w:rPr>
        <w:sym w:font="Wingdings" w:char="F0E0"/>
      </w:r>
      <w:r w:rsidR="000D6A26">
        <w:rPr>
          <w:szCs w:val="22"/>
          <w:lang w:val="en-CA" w:eastAsia="ko-KR"/>
        </w:rPr>
        <w:t xml:space="preserve"> 12</w:t>
      </w:r>
      <w:r>
        <w:rPr>
          <w:szCs w:val="22"/>
          <w:lang w:val="en-CA" w:eastAsia="ko-KR"/>
        </w:rPr>
        <w:t>)</w:t>
      </w:r>
    </w:p>
    <w:p w14:paraId="3FF08CE3" w14:textId="267B3ED8" w:rsidR="00532AF9" w:rsidRDefault="00532AF9" w:rsidP="004E386C">
      <w:pPr>
        <w:numPr>
          <w:ilvl w:val="1"/>
          <w:numId w:val="12"/>
        </w:numPr>
        <w:rPr>
          <w:szCs w:val="22"/>
          <w:lang w:val="en-CA" w:eastAsia="ko-KR"/>
        </w:rPr>
      </w:pPr>
      <w:r>
        <w:rPr>
          <w:szCs w:val="22"/>
          <w:lang w:val="en-CA" w:eastAsia="ko-KR"/>
        </w:rPr>
        <w:t xml:space="preserve">Encoder optimization technique: caching split </w:t>
      </w:r>
      <w:r w:rsidR="00676EB5">
        <w:rPr>
          <w:szCs w:val="22"/>
          <w:lang w:val="en-CA" w:eastAsia="ko-KR"/>
        </w:rPr>
        <w:t>cost for each split mode</w:t>
      </w:r>
      <w:r>
        <w:rPr>
          <w:szCs w:val="22"/>
          <w:lang w:val="en-CA" w:eastAsia="ko-KR"/>
        </w:rPr>
        <w:t xml:space="preserve"> and use it next visit</w:t>
      </w:r>
    </w:p>
    <w:p w14:paraId="61CD3371" w14:textId="120E8C3D" w:rsidR="004E386C" w:rsidRDefault="004E386C" w:rsidP="004E386C">
      <w:pPr>
        <w:numPr>
          <w:ilvl w:val="0"/>
          <w:numId w:val="12"/>
        </w:numPr>
        <w:rPr>
          <w:szCs w:val="22"/>
          <w:lang w:val="en-CA" w:eastAsia="ko-KR"/>
        </w:rPr>
      </w:pPr>
      <w:r>
        <w:rPr>
          <w:szCs w:val="22"/>
          <w:lang w:val="en-CA" w:eastAsia="ko-KR"/>
        </w:rPr>
        <w:t>Test 2 (Sub-CE 1.0.13)</w:t>
      </w:r>
    </w:p>
    <w:p w14:paraId="76D86E0F" w14:textId="77777777" w:rsidR="00BE2D0D" w:rsidRDefault="004E386C" w:rsidP="004E386C">
      <w:pPr>
        <w:numPr>
          <w:ilvl w:val="1"/>
          <w:numId w:val="12"/>
        </w:numPr>
        <w:rPr>
          <w:szCs w:val="22"/>
          <w:lang w:val="en-CA" w:eastAsia="ko-KR"/>
        </w:rPr>
      </w:pPr>
      <w:r>
        <w:rPr>
          <w:rFonts w:hint="eastAsia"/>
          <w:szCs w:val="22"/>
          <w:lang w:val="en-CA" w:eastAsia="ko-KR"/>
        </w:rPr>
        <w:t>Configuration</w:t>
      </w:r>
      <w:r>
        <w:rPr>
          <w:szCs w:val="22"/>
          <w:lang w:val="en-CA" w:eastAsia="ko-KR"/>
        </w:rPr>
        <w:t>:</w:t>
      </w:r>
      <w:r>
        <w:rPr>
          <w:rFonts w:hint="eastAsia"/>
          <w:szCs w:val="22"/>
          <w:lang w:val="en-CA" w:eastAsia="ko-KR"/>
        </w:rPr>
        <w:t xml:space="preserve"> </w:t>
      </w:r>
      <w:r>
        <w:rPr>
          <w:szCs w:val="22"/>
          <w:lang w:val="en-CA" w:eastAsia="ko-KR"/>
        </w:rPr>
        <w:t>BTT without quad tree on the top level of CTU</w:t>
      </w:r>
    </w:p>
    <w:p w14:paraId="3B7F1BAE" w14:textId="3DBF7509" w:rsidR="004E386C" w:rsidRDefault="00BE2D0D" w:rsidP="004E386C">
      <w:pPr>
        <w:numPr>
          <w:ilvl w:val="1"/>
          <w:numId w:val="12"/>
        </w:numPr>
        <w:rPr>
          <w:szCs w:val="22"/>
          <w:lang w:val="en-CA" w:eastAsia="ko-KR"/>
        </w:rPr>
      </w:pPr>
      <w:r>
        <w:rPr>
          <w:szCs w:val="22"/>
          <w:lang w:val="en-CA" w:eastAsia="ko-KR"/>
        </w:rPr>
        <w:t>Min QT size</w:t>
      </w:r>
      <w:r w:rsidR="00FA34A1">
        <w:rPr>
          <w:szCs w:val="22"/>
          <w:lang w:val="en-CA" w:eastAsia="ko-KR"/>
        </w:rPr>
        <w:t>:</w:t>
      </w:r>
      <w:r w:rsidR="008E6F45">
        <w:rPr>
          <w:szCs w:val="22"/>
          <w:lang w:val="en-CA" w:eastAsia="ko-KR"/>
        </w:rPr>
        <w:t xml:space="preserve"> 128</w:t>
      </w:r>
    </w:p>
    <w:p w14:paraId="1655B323" w14:textId="16F6D9E3" w:rsidR="004E386C" w:rsidRDefault="004E386C" w:rsidP="004E386C">
      <w:pPr>
        <w:numPr>
          <w:ilvl w:val="1"/>
          <w:numId w:val="12"/>
        </w:numPr>
        <w:rPr>
          <w:szCs w:val="22"/>
          <w:lang w:val="en-CA" w:eastAsia="ko-KR"/>
        </w:rPr>
      </w:pPr>
      <w:r>
        <w:rPr>
          <w:szCs w:val="22"/>
          <w:lang w:val="en-CA" w:eastAsia="ko-KR"/>
        </w:rPr>
        <w:t>Max BT depth: 10</w:t>
      </w:r>
    </w:p>
    <w:p w14:paraId="70C5FFC8" w14:textId="1711970F" w:rsidR="004E386C" w:rsidRDefault="004E386C" w:rsidP="004E386C">
      <w:pPr>
        <w:numPr>
          <w:ilvl w:val="1"/>
          <w:numId w:val="12"/>
        </w:numPr>
        <w:rPr>
          <w:szCs w:val="22"/>
          <w:lang w:val="en-CA" w:eastAsia="ko-KR"/>
        </w:rPr>
      </w:pPr>
      <w:r>
        <w:rPr>
          <w:szCs w:val="22"/>
          <w:lang w:val="en-CA" w:eastAsia="ko-KR"/>
        </w:rPr>
        <w:t>Max TT depth: 8</w:t>
      </w:r>
    </w:p>
    <w:p w14:paraId="76F29317" w14:textId="77777777" w:rsidR="004E386C" w:rsidRDefault="004E386C" w:rsidP="004E386C">
      <w:pPr>
        <w:numPr>
          <w:ilvl w:val="1"/>
          <w:numId w:val="12"/>
        </w:numPr>
        <w:rPr>
          <w:szCs w:val="22"/>
          <w:lang w:val="en-CA" w:eastAsia="ko-KR"/>
        </w:rPr>
      </w:pPr>
      <w:r>
        <w:rPr>
          <w:szCs w:val="22"/>
          <w:lang w:val="en-CA" w:eastAsia="ko-KR"/>
        </w:rPr>
        <w:t>Allowed CU ratio between width and height: 1:1, 1:2, and 1:4</w:t>
      </w:r>
    </w:p>
    <w:p w14:paraId="6383346D" w14:textId="145595BE" w:rsidR="004E386C" w:rsidRDefault="004E386C" w:rsidP="004E386C">
      <w:pPr>
        <w:numPr>
          <w:ilvl w:val="1"/>
          <w:numId w:val="12"/>
        </w:numPr>
        <w:rPr>
          <w:szCs w:val="22"/>
          <w:lang w:val="en-CA" w:eastAsia="ko-KR"/>
        </w:rPr>
      </w:pPr>
      <w:r>
        <w:rPr>
          <w:szCs w:val="22"/>
          <w:lang w:val="en-CA" w:eastAsia="ko-KR"/>
        </w:rPr>
        <w:t>Max CU size for 1:4 ratio CU and triple tree split: 64</w:t>
      </w:r>
    </w:p>
    <w:p w14:paraId="76A4299F" w14:textId="38DDC07D" w:rsidR="00600B9B" w:rsidRDefault="00600B9B" w:rsidP="00932E8F">
      <w:pPr>
        <w:numPr>
          <w:ilvl w:val="1"/>
          <w:numId w:val="12"/>
        </w:numPr>
        <w:rPr>
          <w:szCs w:val="22"/>
          <w:lang w:val="en-CA" w:eastAsia="ko-KR"/>
        </w:rPr>
      </w:pPr>
      <w:r w:rsidRPr="00600B9B">
        <w:rPr>
          <w:szCs w:val="22"/>
          <w:lang w:val="en-CA" w:eastAsia="ko-KR"/>
        </w:rPr>
        <w:t xml:space="preserve">Number of </w:t>
      </w:r>
      <w:r w:rsidR="00532AF9">
        <w:rPr>
          <w:szCs w:val="22"/>
          <w:lang w:val="en-CA" w:eastAsia="ko-KR"/>
        </w:rPr>
        <w:t xml:space="preserve">CABAC </w:t>
      </w:r>
      <w:r w:rsidRPr="00600B9B">
        <w:rPr>
          <w:szCs w:val="22"/>
          <w:lang w:val="en-CA" w:eastAsia="ko-KR"/>
        </w:rPr>
        <w:t>context for split information: 12 (VTM: 17</w:t>
      </w:r>
      <w:r w:rsidR="000D6A26">
        <w:rPr>
          <w:szCs w:val="22"/>
          <w:lang w:val="en-CA" w:eastAsia="ko-KR"/>
        </w:rPr>
        <w:t xml:space="preserve"> </w:t>
      </w:r>
      <w:r w:rsidR="000D6A26" w:rsidRPr="000D6A26">
        <w:rPr>
          <w:szCs w:val="22"/>
          <w:lang w:val="en-CA" w:eastAsia="ko-KR"/>
        </w:rPr>
        <w:sym w:font="Wingdings" w:char="F0E0"/>
      </w:r>
      <w:r w:rsidR="000D6A26">
        <w:rPr>
          <w:szCs w:val="22"/>
          <w:lang w:val="en-CA" w:eastAsia="ko-KR"/>
        </w:rPr>
        <w:t xml:space="preserve"> 12</w:t>
      </w:r>
      <w:r w:rsidRPr="00600B9B">
        <w:rPr>
          <w:szCs w:val="22"/>
          <w:lang w:val="en-CA" w:eastAsia="ko-KR"/>
        </w:rPr>
        <w:t>)</w:t>
      </w:r>
    </w:p>
    <w:p w14:paraId="5CC3D4C9" w14:textId="303BF12D" w:rsidR="00532AF9" w:rsidRPr="00600B9B" w:rsidRDefault="00532AF9" w:rsidP="00932E8F">
      <w:pPr>
        <w:numPr>
          <w:ilvl w:val="1"/>
          <w:numId w:val="12"/>
        </w:numPr>
        <w:rPr>
          <w:szCs w:val="22"/>
          <w:lang w:val="en-CA" w:eastAsia="ko-KR"/>
        </w:rPr>
      </w:pPr>
      <w:r>
        <w:rPr>
          <w:szCs w:val="22"/>
          <w:lang w:val="en-CA" w:eastAsia="ko-KR"/>
        </w:rPr>
        <w:t xml:space="preserve">Encoder optimization technique: caching split </w:t>
      </w:r>
      <w:r w:rsidR="00676EB5">
        <w:rPr>
          <w:szCs w:val="22"/>
          <w:lang w:val="en-CA" w:eastAsia="ko-KR"/>
        </w:rPr>
        <w:t>cost for each split mode</w:t>
      </w:r>
      <w:r>
        <w:rPr>
          <w:szCs w:val="22"/>
          <w:lang w:val="en-CA" w:eastAsia="ko-KR"/>
        </w:rPr>
        <w:t xml:space="preserve"> and use it next visit</w:t>
      </w:r>
    </w:p>
    <w:p w14:paraId="03F2BB78" w14:textId="7A57EF2E" w:rsidR="004E386C" w:rsidRDefault="004E386C" w:rsidP="004E386C">
      <w:pPr>
        <w:numPr>
          <w:ilvl w:val="0"/>
          <w:numId w:val="12"/>
        </w:numPr>
        <w:rPr>
          <w:szCs w:val="22"/>
          <w:lang w:val="en-CA" w:eastAsia="ko-KR"/>
        </w:rPr>
      </w:pPr>
      <w:r>
        <w:rPr>
          <w:szCs w:val="22"/>
          <w:lang w:val="en-CA" w:eastAsia="ko-KR"/>
        </w:rPr>
        <w:t>Test 3 (Sub-CE 1.0.14)</w:t>
      </w:r>
    </w:p>
    <w:p w14:paraId="6B9AFA55" w14:textId="2E35E7DE" w:rsidR="004E386C" w:rsidRDefault="004E386C" w:rsidP="004E386C">
      <w:pPr>
        <w:numPr>
          <w:ilvl w:val="1"/>
          <w:numId w:val="12"/>
        </w:numPr>
        <w:rPr>
          <w:szCs w:val="22"/>
          <w:lang w:val="en-CA" w:eastAsia="ko-KR"/>
        </w:rPr>
      </w:pPr>
      <w:r>
        <w:rPr>
          <w:rFonts w:hint="eastAsia"/>
          <w:szCs w:val="22"/>
          <w:lang w:val="en-CA" w:eastAsia="ko-KR"/>
        </w:rPr>
        <w:t xml:space="preserve">Configuration: </w:t>
      </w:r>
      <w:r>
        <w:rPr>
          <w:szCs w:val="22"/>
          <w:lang w:val="en-CA" w:eastAsia="ko-KR"/>
        </w:rPr>
        <w:t>QT/BT/TT (VTM)</w:t>
      </w:r>
    </w:p>
    <w:p w14:paraId="650CF422" w14:textId="3CFE96F1" w:rsidR="004E386C" w:rsidRDefault="004E386C" w:rsidP="004E386C">
      <w:pPr>
        <w:numPr>
          <w:ilvl w:val="1"/>
          <w:numId w:val="12"/>
        </w:numPr>
        <w:rPr>
          <w:szCs w:val="22"/>
          <w:lang w:val="en-CA" w:eastAsia="ko-KR"/>
        </w:rPr>
      </w:pPr>
      <w:r>
        <w:rPr>
          <w:szCs w:val="22"/>
          <w:lang w:val="en-CA" w:eastAsia="ko-KR"/>
        </w:rPr>
        <w:t>Allowed CU ratio between width and height: 1:1, 1:2, 1:4, and 1:8</w:t>
      </w:r>
    </w:p>
    <w:p w14:paraId="59BE733E" w14:textId="377ACA9C" w:rsidR="004E386C" w:rsidRPr="004E386C" w:rsidRDefault="004E386C" w:rsidP="004E386C">
      <w:pPr>
        <w:numPr>
          <w:ilvl w:val="0"/>
          <w:numId w:val="12"/>
        </w:numPr>
        <w:rPr>
          <w:szCs w:val="22"/>
          <w:lang w:val="en-CA" w:eastAsia="ko-KR"/>
        </w:rPr>
      </w:pPr>
      <w:r>
        <w:rPr>
          <w:szCs w:val="22"/>
          <w:lang w:val="en-CA" w:eastAsia="ko-KR"/>
        </w:rPr>
        <w:t>Test 4 (Sub-CE 1.0.15)</w:t>
      </w:r>
    </w:p>
    <w:p w14:paraId="23DA9496" w14:textId="77777777" w:rsidR="004E386C" w:rsidRDefault="004E386C" w:rsidP="004E386C">
      <w:pPr>
        <w:numPr>
          <w:ilvl w:val="1"/>
          <w:numId w:val="12"/>
        </w:numPr>
        <w:rPr>
          <w:szCs w:val="22"/>
          <w:lang w:val="en-CA" w:eastAsia="ko-KR"/>
        </w:rPr>
      </w:pPr>
      <w:r>
        <w:rPr>
          <w:rFonts w:hint="eastAsia"/>
          <w:szCs w:val="22"/>
          <w:lang w:val="en-CA" w:eastAsia="ko-KR"/>
        </w:rPr>
        <w:lastRenderedPageBreak/>
        <w:t xml:space="preserve">Configuration: </w:t>
      </w:r>
      <w:r>
        <w:rPr>
          <w:szCs w:val="22"/>
          <w:lang w:val="en-CA" w:eastAsia="ko-KR"/>
        </w:rPr>
        <w:t>QT/BT/TT (VTM)</w:t>
      </w:r>
    </w:p>
    <w:p w14:paraId="3BE411E8" w14:textId="0770571B" w:rsidR="00BC3EC2" w:rsidRDefault="004E386C" w:rsidP="009234A5">
      <w:pPr>
        <w:numPr>
          <w:ilvl w:val="1"/>
          <w:numId w:val="12"/>
        </w:numPr>
        <w:rPr>
          <w:szCs w:val="22"/>
          <w:lang w:val="en-CA" w:eastAsia="ko-KR"/>
        </w:rPr>
      </w:pPr>
      <w:r>
        <w:rPr>
          <w:szCs w:val="22"/>
          <w:lang w:val="en-CA" w:eastAsia="ko-KR"/>
        </w:rPr>
        <w:t>Allowed CU ratio between width and height: 1:1, 1:2, 1:4, and 1:8</w:t>
      </w:r>
    </w:p>
    <w:p w14:paraId="10FA5FFC" w14:textId="0F72B7D1" w:rsidR="00FF269B" w:rsidRPr="003A09EA" w:rsidRDefault="004E386C" w:rsidP="009234A5">
      <w:pPr>
        <w:numPr>
          <w:ilvl w:val="1"/>
          <w:numId w:val="12"/>
        </w:numPr>
        <w:rPr>
          <w:szCs w:val="22"/>
          <w:lang w:val="en-CA" w:eastAsia="ko-KR"/>
        </w:rPr>
      </w:pPr>
      <w:r>
        <w:rPr>
          <w:szCs w:val="22"/>
          <w:lang w:val="en-CA" w:eastAsia="ko-KR"/>
        </w:rPr>
        <w:t>Max CU size for 1:4 ratio CU and triple tree split: 64</w:t>
      </w:r>
    </w:p>
    <w:p w14:paraId="1CE5394B" w14:textId="0F5153DF" w:rsidR="009757FA" w:rsidRPr="005B217D" w:rsidRDefault="009757FA" w:rsidP="009757FA">
      <w:pPr>
        <w:pStyle w:val="1"/>
        <w:rPr>
          <w:lang w:val="en-CA"/>
        </w:rPr>
      </w:pPr>
      <w:r>
        <w:rPr>
          <w:lang w:val="en-CA"/>
        </w:rPr>
        <w:t>Experimental Results</w:t>
      </w:r>
    </w:p>
    <w:p w14:paraId="168EB85D" w14:textId="7C454C84" w:rsidR="00616480" w:rsidRDefault="00863E20" w:rsidP="009234A5">
      <w:pPr>
        <w:rPr>
          <w:szCs w:val="22"/>
          <w:lang w:val="en-CA" w:eastAsia="ko-KR"/>
        </w:rPr>
      </w:pPr>
      <w:r>
        <w:rPr>
          <w:rFonts w:hint="eastAsia"/>
          <w:szCs w:val="22"/>
          <w:lang w:val="en-CA" w:eastAsia="ko-KR"/>
        </w:rPr>
        <w:t>T</w:t>
      </w:r>
      <w:r>
        <w:rPr>
          <w:szCs w:val="22"/>
          <w:lang w:val="en-CA" w:eastAsia="ko-KR"/>
        </w:rPr>
        <w:t xml:space="preserve">he simulation was carried out under </w:t>
      </w:r>
      <w:r w:rsidR="00DB4299">
        <w:rPr>
          <w:szCs w:val="22"/>
          <w:lang w:val="en-CA" w:eastAsia="ko-KR"/>
        </w:rPr>
        <w:t xml:space="preserve">the </w:t>
      </w:r>
      <w:r w:rsidR="001B2470">
        <w:rPr>
          <w:szCs w:val="22"/>
          <w:lang w:val="en-CA" w:eastAsia="ko-KR"/>
        </w:rPr>
        <w:t>JVET</w:t>
      </w:r>
      <w:r w:rsidR="00343459">
        <w:rPr>
          <w:szCs w:val="22"/>
          <w:lang w:val="en-CA" w:eastAsia="ko-KR"/>
        </w:rPr>
        <w:t xml:space="preserve"> </w:t>
      </w:r>
      <w:r>
        <w:rPr>
          <w:szCs w:val="22"/>
          <w:lang w:val="en-CA" w:eastAsia="ko-KR"/>
        </w:rPr>
        <w:t>common test</w:t>
      </w:r>
      <w:r w:rsidR="00DB4299">
        <w:rPr>
          <w:szCs w:val="22"/>
          <w:lang w:val="en-CA" w:eastAsia="ko-KR"/>
        </w:rPr>
        <w:t xml:space="preserve"> condition [4].</w:t>
      </w:r>
      <w:r w:rsidR="00E27CE0">
        <w:rPr>
          <w:szCs w:val="22"/>
          <w:lang w:val="en-CA" w:eastAsia="ko-KR"/>
        </w:rPr>
        <w:t xml:space="preserve"> </w:t>
      </w:r>
      <w:r w:rsidR="00E14BB8">
        <w:rPr>
          <w:szCs w:val="22"/>
          <w:lang w:val="en-CA" w:eastAsia="ko-KR"/>
        </w:rPr>
        <w:t xml:space="preserve">The software was compiled with GCC version 4.8.3 and the AVX SIMD instructions. </w:t>
      </w:r>
      <w:r w:rsidR="00772A12">
        <w:rPr>
          <w:szCs w:val="22"/>
          <w:lang w:val="en-CA" w:eastAsia="ko-KR"/>
        </w:rPr>
        <w:fldChar w:fldCharType="begin"/>
      </w:r>
      <w:r w:rsidR="00772A12">
        <w:rPr>
          <w:szCs w:val="22"/>
          <w:lang w:val="en-CA" w:eastAsia="ko-KR"/>
        </w:rPr>
        <w:instrText xml:space="preserve"> REF _Ref518056333 \h </w:instrText>
      </w:r>
      <w:r w:rsidR="00772A12">
        <w:rPr>
          <w:szCs w:val="22"/>
          <w:lang w:val="en-CA" w:eastAsia="ko-KR"/>
        </w:rPr>
      </w:r>
      <w:r w:rsidR="00772A12">
        <w:rPr>
          <w:szCs w:val="22"/>
          <w:lang w:val="en-CA" w:eastAsia="ko-KR"/>
        </w:rPr>
        <w:fldChar w:fldCharType="separate"/>
      </w:r>
      <w:r w:rsidR="00772A12">
        <w:t xml:space="preserve">Table </w:t>
      </w:r>
      <w:r w:rsidR="00772A12">
        <w:rPr>
          <w:noProof/>
        </w:rPr>
        <w:t>2</w:t>
      </w:r>
      <w:r w:rsidR="00772A12">
        <w:noBreakHyphen/>
      </w:r>
      <w:r w:rsidR="00772A12">
        <w:rPr>
          <w:noProof/>
        </w:rPr>
        <w:t>1</w:t>
      </w:r>
      <w:r w:rsidR="00772A12">
        <w:rPr>
          <w:szCs w:val="22"/>
          <w:lang w:val="en-CA" w:eastAsia="ko-KR"/>
        </w:rPr>
        <w:fldChar w:fldCharType="end"/>
      </w:r>
      <w:r w:rsidR="00772A12">
        <w:rPr>
          <w:szCs w:val="22"/>
          <w:lang w:val="en-CA" w:eastAsia="ko-KR"/>
        </w:rPr>
        <w:t xml:space="preserve"> shows results summary for all tests.</w:t>
      </w:r>
    </w:p>
    <w:p w14:paraId="759F669A" w14:textId="56C7ADAA" w:rsidR="00E27CE0" w:rsidRDefault="00E27CE0" w:rsidP="00E27CE0">
      <w:pPr>
        <w:pStyle w:val="aa"/>
        <w:keepNext/>
        <w:jc w:val="center"/>
      </w:pPr>
      <w:bookmarkStart w:id="1" w:name="_Ref518056333"/>
      <w:r>
        <w:t xml:space="preserve">Table </w:t>
      </w:r>
      <w:r w:rsidR="0055494E">
        <w:fldChar w:fldCharType="begin"/>
      </w:r>
      <w:r w:rsidR="0055494E">
        <w:instrText xml:space="preserve"> STYLEREF 1 \s </w:instrText>
      </w:r>
      <w:r w:rsidR="0055494E">
        <w:fldChar w:fldCharType="separate"/>
      </w:r>
      <w:r w:rsidR="00400167">
        <w:rPr>
          <w:noProof/>
        </w:rPr>
        <w:t>2</w:t>
      </w:r>
      <w:r w:rsidR="0055494E">
        <w:rPr>
          <w:noProof/>
        </w:rPr>
        <w:fldChar w:fldCharType="end"/>
      </w:r>
      <w:r w:rsidR="00400167">
        <w:noBreakHyphen/>
      </w:r>
      <w:r w:rsidR="0055494E">
        <w:fldChar w:fldCharType="begin"/>
      </w:r>
      <w:r w:rsidR="0055494E">
        <w:instrText xml:space="preserve"> SEQ Table \* ARABIC \s 1 </w:instrText>
      </w:r>
      <w:r w:rsidR="0055494E">
        <w:fldChar w:fldCharType="separate"/>
      </w:r>
      <w:r w:rsidR="00400167">
        <w:rPr>
          <w:noProof/>
        </w:rPr>
        <w:t>1</w:t>
      </w:r>
      <w:r w:rsidR="0055494E">
        <w:rPr>
          <w:noProof/>
        </w:rPr>
        <w:fldChar w:fldCharType="end"/>
      </w:r>
      <w:bookmarkEnd w:id="1"/>
      <w:r>
        <w:t>. Summary of results</w:t>
      </w:r>
      <w:r w:rsidR="002E0BF6">
        <w:t xml:space="preserve"> for all tests</w:t>
      </w:r>
    </w:p>
    <w:tbl>
      <w:tblPr>
        <w:tblW w:w="9732" w:type="dxa"/>
        <w:tblInd w:w="-43" w:type="dxa"/>
        <w:tblLayout w:type="fixed"/>
        <w:tblCellMar>
          <w:left w:w="99" w:type="dxa"/>
          <w:right w:w="99" w:type="dxa"/>
        </w:tblCellMar>
        <w:tblLook w:val="04A0" w:firstRow="1" w:lastRow="0" w:firstColumn="1" w:lastColumn="0" w:noHBand="0" w:noVBand="1"/>
      </w:tblPr>
      <w:tblGrid>
        <w:gridCol w:w="851"/>
        <w:gridCol w:w="709"/>
        <w:gridCol w:w="817"/>
        <w:gridCol w:w="817"/>
        <w:gridCol w:w="817"/>
        <w:gridCol w:w="817"/>
        <w:gridCol w:w="818"/>
        <w:gridCol w:w="817"/>
        <w:gridCol w:w="817"/>
        <w:gridCol w:w="817"/>
        <w:gridCol w:w="817"/>
        <w:gridCol w:w="818"/>
      </w:tblGrid>
      <w:tr w:rsidR="00630F37" w:rsidRPr="00616480" w14:paraId="24455229" w14:textId="77777777" w:rsidTr="00A12E93">
        <w:trPr>
          <w:trHeight w:val="281"/>
        </w:trPr>
        <w:tc>
          <w:tcPr>
            <w:tcW w:w="1560" w:type="dxa"/>
            <w:gridSpan w:val="2"/>
            <w:tcBorders>
              <w:top w:val="single" w:sz="8" w:space="0" w:color="auto"/>
              <w:left w:val="single" w:sz="8" w:space="0" w:color="auto"/>
              <w:bottom w:val="single" w:sz="8" w:space="0" w:color="auto"/>
              <w:right w:val="single" w:sz="8" w:space="0" w:color="000000"/>
            </w:tcBorders>
            <w:shd w:val="clear" w:color="auto" w:fill="D5DCE4"/>
            <w:noWrap/>
            <w:vAlign w:val="center"/>
            <w:hideMark/>
          </w:tcPr>
          <w:p w14:paraId="7190DD58" w14:textId="38A5168B"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val="en-CA" w:eastAsia="ko-KR"/>
              </w:rPr>
            </w:pPr>
          </w:p>
        </w:tc>
        <w:tc>
          <w:tcPr>
            <w:tcW w:w="4086" w:type="dxa"/>
            <w:gridSpan w:val="5"/>
            <w:tcBorders>
              <w:top w:val="single" w:sz="8" w:space="0" w:color="auto"/>
              <w:left w:val="nil"/>
              <w:bottom w:val="single" w:sz="8" w:space="0" w:color="auto"/>
              <w:right w:val="single" w:sz="8" w:space="0" w:color="000000"/>
            </w:tcBorders>
            <w:shd w:val="clear" w:color="auto" w:fill="D5DCE4"/>
            <w:noWrap/>
            <w:vAlign w:val="center"/>
            <w:hideMark/>
          </w:tcPr>
          <w:p w14:paraId="5D886A2F"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616480">
              <w:rPr>
                <w:b/>
                <w:bCs/>
                <w:color w:val="000000"/>
                <w:sz w:val="20"/>
                <w:lang w:eastAsia="ko-KR"/>
              </w:rPr>
              <w:t>Over VTM-1.0</w:t>
            </w:r>
          </w:p>
        </w:tc>
        <w:tc>
          <w:tcPr>
            <w:tcW w:w="4086" w:type="dxa"/>
            <w:gridSpan w:val="5"/>
            <w:tcBorders>
              <w:top w:val="single" w:sz="8" w:space="0" w:color="auto"/>
              <w:left w:val="nil"/>
              <w:bottom w:val="single" w:sz="8" w:space="0" w:color="auto"/>
              <w:right w:val="single" w:sz="8" w:space="0" w:color="000000"/>
            </w:tcBorders>
            <w:shd w:val="clear" w:color="auto" w:fill="D5DCE4"/>
            <w:noWrap/>
            <w:vAlign w:val="center"/>
            <w:hideMark/>
          </w:tcPr>
          <w:p w14:paraId="555E7898"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616480">
              <w:rPr>
                <w:b/>
                <w:bCs/>
                <w:color w:val="000000"/>
                <w:sz w:val="20"/>
                <w:lang w:eastAsia="ko-KR"/>
              </w:rPr>
              <w:t>Over BMS-1.0</w:t>
            </w:r>
          </w:p>
        </w:tc>
      </w:tr>
      <w:tr w:rsidR="00A846C6" w:rsidRPr="00616480" w14:paraId="7523D8F5" w14:textId="77777777" w:rsidTr="00A12E93">
        <w:trPr>
          <w:trHeight w:val="267"/>
        </w:trPr>
        <w:tc>
          <w:tcPr>
            <w:tcW w:w="851" w:type="dxa"/>
            <w:vMerge w:val="restart"/>
            <w:tcBorders>
              <w:top w:val="nil"/>
              <w:left w:val="single" w:sz="8" w:space="0" w:color="auto"/>
              <w:bottom w:val="single" w:sz="8" w:space="0" w:color="000000"/>
              <w:right w:val="single" w:sz="4" w:space="0" w:color="auto"/>
            </w:tcBorders>
            <w:shd w:val="clear" w:color="auto" w:fill="D5DCE4"/>
            <w:vAlign w:val="center"/>
            <w:hideMark/>
          </w:tcPr>
          <w:p w14:paraId="126DBAC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616480">
              <w:rPr>
                <w:b/>
                <w:bCs/>
                <w:color w:val="000000"/>
                <w:sz w:val="20"/>
                <w:lang w:eastAsia="ko-KR"/>
              </w:rPr>
              <w:t>Test 1</w:t>
            </w:r>
            <w:r w:rsidRPr="00616480">
              <w:rPr>
                <w:b/>
                <w:bCs/>
                <w:color w:val="000000"/>
                <w:sz w:val="20"/>
                <w:lang w:eastAsia="ko-KR"/>
              </w:rPr>
              <w:br/>
              <w:t>(1.0.12)</w:t>
            </w:r>
          </w:p>
        </w:tc>
        <w:tc>
          <w:tcPr>
            <w:tcW w:w="709" w:type="dxa"/>
            <w:tcBorders>
              <w:top w:val="nil"/>
              <w:left w:val="nil"/>
              <w:bottom w:val="single" w:sz="4" w:space="0" w:color="auto"/>
              <w:right w:val="single" w:sz="8" w:space="0" w:color="auto"/>
            </w:tcBorders>
            <w:shd w:val="clear" w:color="auto" w:fill="D5DCE4"/>
            <w:noWrap/>
            <w:vAlign w:val="center"/>
            <w:hideMark/>
          </w:tcPr>
          <w:p w14:paraId="16A3FE07" w14:textId="65924D1C"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ko-KR"/>
              </w:rPr>
            </w:pPr>
          </w:p>
        </w:tc>
        <w:tc>
          <w:tcPr>
            <w:tcW w:w="817" w:type="dxa"/>
            <w:tcBorders>
              <w:top w:val="nil"/>
              <w:left w:val="nil"/>
              <w:bottom w:val="single" w:sz="4" w:space="0" w:color="auto"/>
              <w:right w:val="single" w:sz="4" w:space="0" w:color="auto"/>
            </w:tcBorders>
            <w:shd w:val="clear" w:color="auto" w:fill="D5DCE4"/>
            <w:noWrap/>
            <w:vAlign w:val="center"/>
            <w:hideMark/>
          </w:tcPr>
          <w:p w14:paraId="2C5504D2"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Y</w:t>
            </w:r>
          </w:p>
        </w:tc>
        <w:tc>
          <w:tcPr>
            <w:tcW w:w="817" w:type="dxa"/>
            <w:tcBorders>
              <w:top w:val="nil"/>
              <w:left w:val="nil"/>
              <w:bottom w:val="single" w:sz="4" w:space="0" w:color="auto"/>
              <w:right w:val="single" w:sz="4" w:space="0" w:color="auto"/>
            </w:tcBorders>
            <w:shd w:val="clear" w:color="auto" w:fill="D5DCE4"/>
            <w:noWrap/>
            <w:vAlign w:val="center"/>
            <w:hideMark/>
          </w:tcPr>
          <w:p w14:paraId="54A6C18E"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U</w:t>
            </w:r>
          </w:p>
        </w:tc>
        <w:tc>
          <w:tcPr>
            <w:tcW w:w="817" w:type="dxa"/>
            <w:tcBorders>
              <w:top w:val="nil"/>
              <w:left w:val="nil"/>
              <w:bottom w:val="single" w:sz="4" w:space="0" w:color="auto"/>
              <w:right w:val="single" w:sz="4" w:space="0" w:color="auto"/>
            </w:tcBorders>
            <w:shd w:val="clear" w:color="auto" w:fill="D5DCE4"/>
            <w:noWrap/>
            <w:vAlign w:val="center"/>
            <w:hideMark/>
          </w:tcPr>
          <w:p w14:paraId="1C5C598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V</w:t>
            </w:r>
          </w:p>
        </w:tc>
        <w:tc>
          <w:tcPr>
            <w:tcW w:w="817" w:type="dxa"/>
            <w:tcBorders>
              <w:top w:val="nil"/>
              <w:left w:val="nil"/>
              <w:bottom w:val="single" w:sz="4" w:space="0" w:color="auto"/>
              <w:right w:val="single" w:sz="4" w:space="0" w:color="auto"/>
            </w:tcBorders>
            <w:shd w:val="clear" w:color="auto" w:fill="D5DCE4"/>
            <w:noWrap/>
            <w:vAlign w:val="center"/>
            <w:hideMark/>
          </w:tcPr>
          <w:p w14:paraId="1DE43E7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EncT</w:t>
            </w:r>
            <w:proofErr w:type="spellEnd"/>
          </w:p>
        </w:tc>
        <w:tc>
          <w:tcPr>
            <w:tcW w:w="818" w:type="dxa"/>
            <w:tcBorders>
              <w:top w:val="nil"/>
              <w:left w:val="nil"/>
              <w:bottom w:val="single" w:sz="4" w:space="0" w:color="auto"/>
              <w:right w:val="single" w:sz="8" w:space="0" w:color="auto"/>
            </w:tcBorders>
            <w:shd w:val="clear" w:color="auto" w:fill="D5DCE4"/>
            <w:noWrap/>
            <w:vAlign w:val="center"/>
            <w:hideMark/>
          </w:tcPr>
          <w:p w14:paraId="583CC5E0"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DecT</w:t>
            </w:r>
            <w:proofErr w:type="spellEnd"/>
          </w:p>
        </w:tc>
        <w:tc>
          <w:tcPr>
            <w:tcW w:w="817" w:type="dxa"/>
            <w:tcBorders>
              <w:top w:val="nil"/>
              <w:left w:val="nil"/>
              <w:bottom w:val="single" w:sz="4" w:space="0" w:color="auto"/>
              <w:right w:val="single" w:sz="4" w:space="0" w:color="auto"/>
            </w:tcBorders>
            <w:shd w:val="clear" w:color="auto" w:fill="D5DCE4"/>
            <w:noWrap/>
            <w:vAlign w:val="center"/>
            <w:hideMark/>
          </w:tcPr>
          <w:p w14:paraId="2E800522"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Y</w:t>
            </w:r>
          </w:p>
        </w:tc>
        <w:tc>
          <w:tcPr>
            <w:tcW w:w="817" w:type="dxa"/>
            <w:tcBorders>
              <w:top w:val="nil"/>
              <w:left w:val="nil"/>
              <w:bottom w:val="single" w:sz="4" w:space="0" w:color="auto"/>
              <w:right w:val="single" w:sz="4" w:space="0" w:color="auto"/>
            </w:tcBorders>
            <w:shd w:val="clear" w:color="auto" w:fill="D5DCE4"/>
            <w:noWrap/>
            <w:vAlign w:val="center"/>
            <w:hideMark/>
          </w:tcPr>
          <w:p w14:paraId="0051AC44"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U</w:t>
            </w:r>
          </w:p>
        </w:tc>
        <w:tc>
          <w:tcPr>
            <w:tcW w:w="817" w:type="dxa"/>
            <w:tcBorders>
              <w:top w:val="nil"/>
              <w:left w:val="nil"/>
              <w:bottom w:val="single" w:sz="4" w:space="0" w:color="auto"/>
              <w:right w:val="single" w:sz="4" w:space="0" w:color="auto"/>
            </w:tcBorders>
            <w:shd w:val="clear" w:color="auto" w:fill="D5DCE4"/>
            <w:noWrap/>
            <w:vAlign w:val="center"/>
            <w:hideMark/>
          </w:tcPr>
          <w:p w14:paraId="584A680C"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V</w:t>
            </w:r>
          </w:p>
        </w:tc>
        <w:tc>
          <w:tcPr>
            <w:tcW w:w="817" w:type="dxa"/>
            <w:tcBorders>
              <w:top w:val="nil"/>
              <w:left w:val="nil"/>
              <w:bottom w:val="single" w:sz="4" w:space="0" w:color="auto"/>
              <w:right w:val="single" w:sz="4" w:space="0" w:color="auto"/>
            </w:tcBorders>
            <w:shd w:val="clear" w:color="auto" w:fill="D5DCE4"/>
            <w:noWrap/>
            <w:vAlign w:val="center"/>
            <w:hideMark/>
          </w:tcPr>
          <w:p w14:paraId="398668CE"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EncT</w:t>
            </w:r>
            <w:proofErr w:type="spellEnd"/>
          </w:p>
        </w:tc>
        <w:tc>
          <w:tcPr>
            <w:tcW w:w="818" w:type="dxa"/>
            <w:tcBorders>
              <w:top w:val="nil"/>
              <w:left w:val="nil"/>
              <w:bottom w:val="single" w:sz="4" w:space="0" w:color="auto"/>
              <w:right w:val="single" w:sz="8" w:space="0" w:color="auto"/>
            </w:tcBorders>
            <w:shd w:val="clear" w:color="auto" w:fill="D5DCE4"/>
            <w:noWrap/>
            <w:vAlign w:val="center"/>
            <w:hideMark/>
          </w:tcPr>
          <w:p w14:paraId="746F83E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DecT</w:t>
            </w:r>
            <w:proofErr w:type="spellEnd"/>
          </w:p>
        </w:tc>
      </w:tr>
      <w:tr w:rsidR="00A846C6" w:rsidRPr="00616480" w14:paraId="6772FCBF" w14:textId="77777777" w:rsidTr="00A12E93">
        <w:trPr>
          <w:trHeight w:val="267"/>
        </w:trPr>
        <w:tc>
          <w:tcPr>
            <w:tcW w:w="851" w:type="dxa"/>
            <w:vMerge/>
            <w:tcBorders>
              <w:top w:val="nil"/>
              <w:left w:val="single" w:sz="8" w:space="0" w:color="auto"/>
              <w:bottom w:val="single" w:sz="8" w:space="0" w:color="000000"/>
              <w:right w:val="single" w:sz="4" w:space="0" w:color="auto"/>
            </w:tcBorders>
            <w:shd w:val="clear" w:color="auto" w:fill="D5DCE4"/>
            <w:vAlign w:val="center"/>
            <w:hideMark/>
          </w:tcPr>
          <w:p w14:paraId="7B471713"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ko-KR"/>
              </w:rPr>
            </w:pPr>
          </w:p>
        </w:tc>
        <w:tc>
          <w:tcPr>
            <w:tcW w:w="709" w:type="dxa"/>
            <w:tcBorders>
              <w:top w:val="nil"/>
              <w:left w:val="nil"/>
              <w:bottom w:val="single" w:sz="4" w:space="0" w:color="auto"/>
              <w:right w:val="single" w:sz="8" w:space="0" w:color="auto"/>
            </w:tcBorders>
            <w:shd w:val="clear" w:color="auto" w:fill="auto"/>
            <w:noWrap/>
            <w:vAlign w:val="center"/>
            <w:hideMark/>
          </w:tcPr>
          <w:p w14:paraId="714D3FA4"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AI</w:t>
            </w:r>
          </w:p>
        </w:tc>
        <w:tc>
          <w:tcPr>
            <w:tcW w:w="817" w:type="dxa"/>
            <w:tcBorders>
              <w:top w:val="nil"/>
              <w:left w:val="nil"/>
              <w:bottom w:val="single" w:sz="4" w:space="0" w:color="auto"/>
              <w:right w:val="single" w:sz="4" w:space="0" w:color="auto"/>
            </w:tcBorders>
            <w:shd w:val="clear" w:color="auto" w:fill="auto"/>
            <w:noWrap/>
            <w:vAlign w:val="center"/>
            <w:hideMark/>
          </w:tcPr>
          <w:p w14:paraId="3B8F6DA4"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-0.88%</w:t>
            </w:r>
          </w:p>
        </w:tc>
        <w:tc>
          <w:tcPr>
            <w:tcW w:w="817" w:type="dxa"/>
            <w:tcBorders>
              <w:top w:val="nil"/>
              <w:left w:val="nil"/>
              <w:bottom w:val="single" w:sz="4" w:space="0" w:color="auto"/>
              <w:right w:val="single" w:sz="4" w:space="0" w:color="auto"/>
            </w:tcBorders>
            <w:shd w:val="clear" w:color="auto" w:fill="auto"/>
            <w:noWrap/>
            <w:vAlign w:val="center"/>
            <w:hideMark/>
          </w:tcPr>
          <w:p w14:paraId="086DF82F"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-1.25%</w:t>
            </w:r>
          </w:p>
        </w:tc>
        <w:tc>
          <w:tcPr>
            <w:tcW w:w="817" w:type="dxa"/>
            <w:tcBorders>
              <w:top w:val="nil"/>
              <w:left w:val="nil"/>
              <w:bottom w:val="single" w:sz="4" w:space="0" w:color="auto"/>
              <w:right w:val="single" w:sz="4" w:space="0" w:color="auto"/>
            </w:tcBorders>
            <w:shd w:val="clear" w:color="auto" w:fill="auto"/>
            <w:noWrap/>
            <w:vAlign w:val="center"/>
            <w:hideMark/>
          </w:tcPr>
          <w:p w14:paraId="7DD6E11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-1.40%</w:t>
            </w:r>
          </w:p>
        </w:tc>
        <w:tc>
          <w:tcPr>
            <w:tcW w:w="817" w:type="dxa"/>
            <w:tcBorders>
              <w:top w:val="nil"/>
              <w:left w:val="nil"/>
              <w:bottom w:val="single" w:sz="4" w:space="0" w:color="auto"/>
              <w:right w:val="single" w:sz="4" w:space="0" w:color="auto"/>
            </w:tcBorders>
            <w:shd w:val="clear" w:color="auto" w:fill="auto"/>
            <w:noWrap/>
            <w:vAlign w:val="center"/>
            <w:hideMark/>
          </w:tcPr>
          <w:p w14:paraId="3786FEA9"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146%</w:t>
            </w:r>
          </w:p>
        </w:tc>
        <w:tc>
          <w:tcPr>
            <w:tcW w:w="818" w:type="dxa"/>
            <w:tcBorders>
              <w:top w:val="nil"/>
              <w:left w:val="nil"/>
              <w:bottom w:val="single" w:sz="4" w:space="0" w:color="auto"/>
              <w:right w:val="single" w:sz="8" w:space="0" w:color="auto"/>
            </w:tcBorders>
            <w:shd w:val="clear" w:color="auto" w:fill="auto"/>
            <w:noWrap/>
            <w:vAlign w:val="center"/>
            <w:hideMark/>
          </w:tcPr>
          <w:p w14:paraId="50E46D3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97%</w:t>
            </w:r>
          </w:p>
        </w:tc>
        <w:tc>
          <w:tcPr>
            <w:tcW w:w="817" w:type="dxa"/>
            <w:tcBorders>
              <w:top w:val="nil"/>
              <w:left w:val="nil"/>
              <w:bottom w:val="single" w:sz="4" w:space="0" w:color="auto"/>
              <w:right w:val="single" w:sz="4" w:space="0" w:color="auto"/>
            </w:tcBorders>
            <w:shd w:val="clear" w:color="auto" w:fill="auto"/>
            <w:noWrap/>
            <w:vAlign w:val="center"/>
            <w:hideMark/>
          </w:tcPr>
          <w:p w14:paraId="663FA0D0"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-0.62%</w:t>
            </w:r>
          </w:p>
        </w:tc>
        <w:tc>
          <w:tcPr>
            <w:tcW w:w="817" w:type="dxa"/>
            <w:tcBorders>
              <w:top w:val="nil"/>
              <w:left w:val="nil"/>
              <w:bottom w:val="single" w:sz="4" w:space="0" w:color="auto"/>
              <w:right w:val="single" w:sz="4" w:space="0" w:color="auto"/>
            </w:tcBorders>
            <w:shd w:val="clear" w:color="auto" w:fill="auto"/>
            <w:noWrap/>
            <w:vAlign w:val="center"/>
            <w:hideMark/>
          </w:tcPr>
          <w:p w14:paraId="32093BBB"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-1.59%</w:t>
            </w:r>
          </w:p>
        </w:tc>
        <w:tc>
          <w:tcPr>
            <w:tcW w:w="817" w:type="dxa"/>
            <w:tcBorders>
              <w:top w:val="nil"/>
              <w:left w:val="nil"/>
              <w:bottom w:val="single" w:sz="4" w:space="0" w:color="auto"/>
              <w:right w:val="single" w:sz="4" w:space="0" w:color="auto"/>
            </w:tcBorders>
            <w:shd w:val="clear" w:color="auto" w:fill="auto"/>
            <w:noWrap/>
            <w:vAlign w:val="center"/>
            <w:hideMark/>
          </w:tcPr>
          <w:p w14:paraId="27454B8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-1.78%</w:t>
            </w:r>
          </w:p>
        </w:tc>
        <w:tc>
          <w:tcPr>
            <w:tcW w:w="817" w:type="dxa"/>
            <w:tcBorders>
              <w:top w:val="nil"/>
              <w:left w:val="nil"/>
              <w:bottom w:val="single" w:sz="4" w:space="0" w:color="auto"/>
              <w:right w:val="single" w:sz="4" w:space="0" w:color="auto"/>
            </w:tcBorders>
            <w:shd w:val="clear" w:color="auto" w:fill="auto"/>
            <w:noWrap/>
            <w:vAlign w:val="center"/>
            <w:hideMark/>
          </w:tcPr>
          <w:p w14:paraId="2870392A" w14:textId="56B323E4" w:rsidR="00616480" w:rsidRPr="00616480" w:rsidRDefault="000E232D"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Pr>
                <w:color w:val="000000"/>
                <w:sz w:val="20"/>
                <w:lang w:eastAsia="ko-KR"/>
              </w:rPr>
              <w:t>144</w:t>
            </w:r>
            <w:r w:rsidR="00616480" w:rsidRPr="00616480">
              <w:rPr>
                <w:color w:val="000000"/>
                <w:sz w:val="20"/>
                <w:lang w:eastAsia="ko-KR"/>
              </w:rPr>
              <w:t>%</w:t>
            </w:r>
          </w:p>
        </w:tc>
        <w:tc>
          <w:tcPr>
            <w:tcW w:w="818" w:type="dxa"/>
            <w:tcBorders>
              <w:top w:val="nil"/>
              <w:left w:val="nil"/>
              <w:bottom w:val="single" w:sz="4" w:space="0" w:color="auto"/>
              <w:right w:val="single" w:sz="8" w:space="0" w:color="auto"/>
            </w:tcBorders>
            <w:shd w:val="clear" w:color="auto" w:fill="auto"/>
            <w:noWrap/>
            <w:vAlign w:val="center"/>
            <w:hideMark/>
          </w:tcPr>
          <w:p w14:paraId="744DCB09"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99%</w:t>
            </w:r>
          </w:p>
        </w:tc>
      </w:tr>
      <w:tr w:rsidR="00A846C6" w:rsidRPr="00616480" w14:paraId="4299F5C1" w14:textId="77777777" w:rsidTr="00A12E93">
        <w:trPr>
          <w:trHeight w:val="267"/>
        </w:trPr>
        <w:tc>
          <w:tcPr>
            <w:tcW w:w="851" w:type="dxa"/>
            <w:vMerge/>
            <w:tcBorders>
              <w:top w:val="nil"/>
              <w:left w:val="single" w:sz="8" w:space="0" w:color="auto"/>
              <w:bottom w:val="single" w:sz="8" w:space="0" w:color="000000"/>
              <w:right w:val="single" w:sz="4" w:space="0" w:color="auto"/>
            </w:tcBorders>
            <w:shd w:val="clear" w:color="auto" w:fill="D5DCE4"/>
            <w:vAlign w:val="center"/>
            <w:hideMark/>
          </w:tcPr>
          <w:p w14:paraId="41571B8E"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ko-KR"/>
              </w:rPr>
            </w:pPr>
          </w:p>
        </w:tc>
        <w:tc>
          <w:tcPr>
            <w:tcW w:w="709" w:type="dxa"/>
            <w:tcBorders>
              <w:top w:val="nil"/>
              <w:left w:val="nil"/>
              <w:bottom w:val="single" w:sz="4" w:space="0" w:color="auto"/>
              <w:right w:val="single" w:sz="8" w:space="0" w:color="auto"/>
            </w:tcBorders>
            <w:shd w:val="clear" w:color="auto" w:fill="auto"/>
            <w:noWrap/>
            <w:vAlign w:val="center"/>
            <w:hideMark/>
          </w:tcPr>
          <w:p w14:paraId="45C8ED34"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RA</w:t>
            </w:r>
          </w:p>
        </w:tc>
        <w:tc>
          <w:tcPr>
            <w:tcW w:w="817" w:type="dxa"/>
            <w:tcBorders>
              <w:top w:val="nil"/>
              <w:left w:val="nil"/>
              <w:bottom w:val="single" w:sz="4" w:space="0" w:color="auto"/>
              <w:right w:val="single" w:sz="4" w:space="0" w:color="auto"/>
            </w:tcBorders>
            <w:shd w:val="clear" w:color="auto" w:fill="auto"/>
            <w:noWrap/>
            <w:vAlign w:val="center"/>
            <w:hideMark/>
          </w:tcPr>
          <w:p w14:paraId="4840BCD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0.68%</w:t>
            </w:r>
          </w:p>
        </w:tc>
        <w:tc>
          <w:tcPr>
            <w:tcW w:w="817" w:type="dxa"/>
            <w:tcBorders>
              <w:top w:val="nil"/>
              <w:left w:val="nil"/>
              <w:bottom w:val="single" w:sz="4" w:space="0" w:color="auto"/>
              <w:right w:val="single" w:sz="4" w:space="0" w:color="auto"/>
            </w:tcBorders>
            <w:shd w:val="clear" w:color="auto" w:fill="auto"/>
            <w:noWrap/>
            <w:vAlign w:val="center"/>
            <w:hideMark/>
          </w:tcPr>
          <w:p w14:paraId="76990228"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0.43%</w:t>
            </w:r>
          </w:p>
        </w:tc>
        <w:tc>
          <w:tcPr>
            <w:tcW w:w="817" w:type="dxa"/>
            <w:tcBorders>
              <w:top w:val="nil"/>
              <w:left w:val="nil"/>
              <w:bottom w:val="single" w:sz="4" w:space="0" w:color="auto"/>
              <w:right w:val="single" w:sz="4" w:space="0" w:color="auto"/>
            </w:tcBorders>
            <w:shd w:val="clear" w:color="auto" w:fill="auto"/>
            <w:noWrap/>
            <w:vAlign w:val="center"/>
            <w:hideMark/>
          </w:tcPr>
          <w:p w14:paraId="66F49D02"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0.27%</w:t>
            </w:r>
          </w:p>
        </w:tc>
        <w:tc>
          <w:tcPr>
            <w:tcW w:w="817" w:type="dxa"/>
            <w:tcBorders>
              <w:top w:val="nil"/>
              <w:left w:val="nil"/>
              <w:bottom w:val="single" w:sz="4" w:space="0" w:color="auto"/>
              <w:right w:val="single" w:sz="4" w:space="0" w:color="auto"/>
            </w:tcBorders>
            <w:shd w:val="clear" w:color="auto" w:fill="auto"/>
            <w:noWrap/>
            <w:vAlign w:val="center"/>
            <w:hideMark/>
          </w:tcPr>
          <w:p w14:paraId="513845E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74%</w:t>
            </w:r>
          </w:p>
        </w:tc>
        <w:tc>
          <w:tcPr>
            <w:tcW w:w="818" w:type="dxa"/>
            <w:tcBorders>
              <w:top w:val="nil"/>
              <w:left w:val="nil"/>
              <w:bottom w:val="single" w:sz="4" w:space="0" w:color="auto"/>
              <w:right w:val="single" w:sz="8" w:space="0" w:color="auto"/>
            </w:tcBorders>
            <w:shd w:val="clear" w:color="auto" w:fill="auto"/>
            <w:noWrap/>
            <w:vAlign w:val="center"/>
            <w:hideMark/>
          </w:tcPr>
          <w:p w14:paraId="76DE38CE"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100%</w:t>
            </w:r>
          </w:p>
        </w:tc>
        <w:tc>
          <w:tcPr>
            <w:tcW w:w="817" w:type="dxa"/>
            <w:tcBorders>
              <w:top w:val="nil"/>
              <w:left w:val="nil"/>
              <w:bottom w:val="single" w:sz="4" w:space="0" w:color="auto"/>
              <w:right w:val="single" w:sz="4" w:space="0" w:color="auto"/>
            </w:tcBorders>
            <w:shd w:val="clear" w:color="auto" w:fill="auto"/>
            <w:noWrap/>
            <w:vAlign w:val="center"/>
            <w:hideMark/>
          </w:tcPr>
          <w:p w14:paraId="46363624"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1.00%</w:t>
            </w:r>
          </w:p>
        </w:tc>
        <w:tc>
          <w:tcPr>
            <w:tcW w:w="817" w:type="dxa"/>
            <w:tcBorders>
              <w:top w:val="nil"/>
              <w:left w:val="nil"/>
              <w:bottom w:val="single" w:sz="4" w:space="0" w:color="auto"/>
              <w:right w:val="single" w:sz="4" w:space="0" w:color="auto"/>
            </w:tcBorders>
            <w:shd w:val="clear" w:color="auto" w:fill="auto"/>
            <w:noWrap/>
            <w:vAlign w:val="center"/>
            <w:hideMark/>
          </w:tcPr>
          <w:p w14:paraId="28C7CDEF"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0.25%</w:t>
            </w:r>
          </w:p>
        </w:tc>
        <w:tc>
          <w:tcPr>
            <w:tcW w:w="817" w:type="dxa"/>
            <w:tcBorders>
              <w:top w:val="nil"/>
              <w:left w:val="nil"/>
              <w:bottom w:val="single" w:sz="4" w:space="0" w:color="auto"/>
              <w:right w:val="single" w:sz="4" w:space="0" w:color="auto"/>
            </w:tcBorders>
            <w:shd w:val="clear" w:color="auto" w:fill="auto"/>
            <w:noWrap/>
            <w:vAlign w:val="center"/>
            <w:hideMark/>
          </w:tcPr>
          <w:p w14:paraId="14340EE9"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-0.09%</w:t>
            </w:r>
          </w:p>
        </w:tc>
        <w:tc>
          <w:tcPr>
            <w:tcW w:w="817" w:type="dxa"/>
            <w:tcBorders>
              <w:top w:val="nil"/>
              <w:left w:val="nil"/>
              <w:bottom w:val="single" w:sz="4" w:space="0" w:color="auto"/>
              <w:right w:val="single" w:sz="4" w:space="0" w:color="auto"/>
            </w:tcBorders>
            <w:shd w:val="clear" w:color="auto" w:fill="auto"/>
            <w:noWrap/>
            <w:vAlign w:val="center"/>
            <w:hideMark/>
          </w:tcPr>
          <w:p w14:paraId="2C2CC64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81%</w:t>
            </w:r>
          </w:p>
        </w:tc>
        <w:tc>
          <w:tcPr>
            <w:tcW w:w="818" w:type="dxa"/>
            <w:tcBorders>
              <w:top w:val="nil"/>
              <w:left w:val="nil"/>
              <w:bottom w:val="single" w:sz="4" w:space="0" w:color="auto"/>
              <w:right w:val="single" w:sz="8" w:space="0" w:color="auto"/>
            </w:tcBorders>
            <w:shd w:val="clear" w:color="auto" w:fill="auto"/>
            <w:noWrap/>
            <w:vAlign w:val="center"/>
            <w:hideMark/>
          </w:tcPr>
          <w:p w14:paraId="4CBE7BA3"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99%</w:t>
            </w:r>
          </w:p>
        </w:tc>
      </w:tr>
      <w:tr w:rsidR="00A846C6" w:rsidRPr="00616480" w14:paraId="434DF3A3" w14:textId="77777777" w:rsidTr="00A12E93">
        <w:trPr>
          <w:trHeight w:val="281"/>
        </w:trPr>
        <w:tc>
          <w:tcPr>
            <w:tcW w:w="851" w:type="dxa"/>
            <w:vMerge/>
            <w:tcBorders>
              <w:top w:val="nil"/>
              <w:left w:val="single" w:sz="8" w:space="0" w:color="auto"/>
              <w:bottom w:val="single" w:sz="8" w:space="0" w:color="000000"/>
              <w:right w:val="single" w:sz="4" w:space="0" w:color="auto"/>
            </w:tcBorders>
            <w:shd w:val="clear" w:color="auto" w:fill="D5DCE4"/>
            <w:vAlign w:val="center"/>
            <w:hideMark/>
          </w:tcPr>
          <w:p w14:paraId="2775C947"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ko-KR"/>
              </w:rPr>
            </w:pPr>
          </w:p>
        </w:tc>
        <w:tc>
          <w:tcPr>
            <w:tcW w:w="709" w:type="dxa"/>
            <w:tcBorders>
              <w:top w:val="nil"/>
              <w:left w:val="nil"/>
              <w:bottom w:val="single" w:sz="8" w:space="0" w:color="auto"/>
              <w:right w:val="single" w:sz="8" w:space="0" w:color="auto"/>
            </w:tcBorders>
            <w:shd w:val="clear" w:color="auto" w:fill="auto"/>
            <w:noWrap/>
            <w:vAlign w:val="center"/>
            <w:hideMark/>
          </w:tcPr>
          <w:p w14:paraId="6CB76C4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LD</w:t>
            </w:r>
          </w:p>
        </w:tc>
        <w:tc>
          <w:tcPr>
            <w:tcW w:w="817" w:type="dxa"/>
            <w:tcBorders>
              <w:top w:val="nil"/>
              <w:left w:val="nil"/>
              <w:bottom w:val="single" w:sz="8" w:space="0" w:color="auto"/>
              <w:right w:val="single" w:sz="4" w:space="0" w:color="auto"/>
            </w:tcBorders>
            <w:shd w:val="clear" w:color="auto" w:fill="auto"/>
            <w:noWrap/>
            <w:vAlign w:val="center"/>
            <w:hideMark/>
          </w:tcPr>
          <w:p w14:paraId="53C2B910"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0.38%</w:t>
            </w:r>
          </w:p>
        </w:tc>
        <w:tc>
          <w:tcPr>
            <w:tcW w:w="817" w:type="dxa"/>
            <w:tcBorders>
              <w:top w:val="nil"/>
              <w:left w:val="nil"/>
              <w:bottom w:val="single" w:sz="8" w:space="0" w:color="auto"/>
              <w:right w:val="single" w:sz="4" w:space="0" w:color="auto"/>
            </w:tcBorders>
            <w:shd w:val="clear" w:color="auto" w:fill="auto"/>
            <w:noWrap/>
            <w:vAlign w:val="center"/>
            <w:hideMark/>
          </w:tcPr>
          <w:p w14:paraId="704274A6"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1.25%</w:t>
            </w:r>
          </w:p>
        </w:tc>
        <w:tc>
          <w:tcPr>
            <w:tcW w:w="817" w:type="dxa"/>
            <w:tcBorders>
              <w:top w:val="nil"/>
              <w:left w:val="nil"/>
              <w:bottom w:val="single" w:sz="8" w:space="0" w:color="auto"/>
              <w:right w:val="single" w:sz="4" w:space="0" w:color="auto"/>
            </w:tcBorders>
            <w:shd w:val="clear" w:color="auto" w:fill="auto"/>
            <w:noWrap/>
            <w:vAlign w:val="center"/>
            <w:hideMark/>
          </w:tcPr>
          <w:p w14:paraId="4081FC57"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1.00%</w:t>
            </w:r>
          </w:p>
        </w:tc>
        <w:tc>
          <w:tcPr>
            <w:tcW w:w="817" w:type="dxa"/>
            <w:tcBorders>
              <w:top w:val="nil"/>
              <w:left w:val="nil"/>
              <w:bottom w:val="single" w:sz="8" w:space="0" w:color="auto"/>
              <w:right w:val="single" w:sz="4" w:space="0" w:color="auto"/>
            </w:tcBorders>
            <w:shd w:val="clear" w:color="auto" w:fill="auto"/>
            <w:noWrap/>
            <w:vAlign w:val="center"/>
            <w:hideMark/>
          </w:tcPr>
          <w:p w14:paraId="55BA6F2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85%</w:t>
            </w:r>
          </w:p>
        </w:tc>
        <w:tc>
          <w:tcPr>
            <w:tcW w:w="818" w:type="dxa"/>
            <w:tcBorders>
              <w:top w:val="nil"/>
              <w:left w:val="nil"/>
              <w:bottom w:val="single" w:sz="8" w:space="0" w:color="auto"/>
              <w:right w:val="single" w:sz="8" w:space="0" w:color="auto"/>
            </w:tcBorders>
            <w:shd w:val="clear" w:color="auto" w:fill="auto"/>
            <w:noWrap/>
            <w:vAlign w:val="center"/>
            <w:hideMark/>
          </w:tcPr>
          <w:p w14:paraId="6C46BA9A"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99%</w:t>
            </w:r>
          </w:p>
        </w:tc>
        <w:tc>
          <w:tcPr>
            <w:tcW w:w="817" w:type="dxa"/>
            <w:tcBorders>
              <w:top w:val="nil"/>
              <w:left w:val="nil"/>
              <w:bottom w:val="single" w:sz="8" w:space="0" w:color="auto"/>
              <w:right w:val="single" w:sz="4" w:space="0" w:color="auto"/>
            </w:tcBorders>
            <w:shd w:val="clear" w:color="auto" w:fill="auto"/>
            <w:noWrap/>
            <w:vAlign w:val="center"/>
            <w:hideMark/>
          </w:tcPr>
          <w:p w14:paraId="70718FD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0.69%</w:t>
            </w:r>
          </w:p>
        </w:tc>
        <w:tc>
          <w:tcPr>
            <w:tcW w:w="817" w:type="dxa"/>
            <w:tcBorders>
              <w:top w:val="nil"/>
              <w:left w:val="nil"/>
              <w:bottom w:val="single" w:sz="8" w:space="0" w:color="auto"/>
              <w:right w:val="single" w:sz="4" w:space="0" w:color="auto"/>
            </w:tcBorders>
            <w:shd w:val="clear" w:color="auto" w:fill="auto"/>
            <w:noWrap/>
            <w:vAlign w:val="center"/>
            <w:hideMark/>
          </w:tcPr>
          <w:p w14:paraId="4FA73817"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0.71%</w:t>
            </w:r>
          </w:p>
        </w:tc>
        <w:tc>
          <w:tcPr>
            <w:tcW w:w="817" w:type="dxa"/>
            <w:tcBorders>
              <w:top w:val="nil"/>
              <w:left w:val="nil"/>
              <w:bottom w:val="single" w:sz="8" w:space="0" w:color="auto"/>
              <w:right w:val="single" w:sz="4" w:space="0" w:color="auto"/>
            </w:tcBorders>
            <w:shd w:val="clear" w:color="auto" w:fill="auto"/>
            <w:noWrap/>
            <w:vAlign w:val="center"/>
            <w:hideMark/>
          </w:tcPr>
          <w:p w14:paraId="5D1FAB3C"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0.64%</w:t>
            </w:r>
          </w:p>
        </w:tc>
        <w:tc>
          <w:tcPr>
            <w:tcW w:w="817" w:type="dxa"/>
            <w:tcBorders>
              <w:top w:val="nil"/>
              <w:left w:val="nil"/>
              <w:bottom w:val="single" w:sz="8" w:space="0" w:color="auto"/>
              <w:right w:val="single" w:sz="4" w:space="0" w:color="auto"/>
            </w:tcBorders>
            <w:shd w:val="clear" w:color="auto" w:fill="auto"/>
            <w:noWrap/>
            <w:vAlign w:val="center"/>
            <w:hideMark/>
          </w:tcPr>
          <w:p w14:paraId="22F917AE"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79%</w:t>
            </w:r>
          </w:p>
        </w:tc>
        <w:tc>
          <w:tcPr>
            <w:tcW w:w="818" w:type="dxa"/>
            <w:tcBorders>
              <w:top w:val="nil"/>
              <w:left w:val="nil"/>
              <w:bottom w:val="single" w:sz="8" w:space="0" w:color="auto"/>
              <w:right w:val="single" w:sz="8" w:space="0" w:color="auto"/>
            </w:tcBorders>
            <w:shd w:val="clear" w:color="auto" w:fill="auto"/>
            <w:noWrap/>
            <w:vAlign w:val="center"/>
            <w:hideMark/>
          </w:tcPr>
          <w:p w14:paraId="490E43DB"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101%</w:t>
            </w:r>
          </w:p>
        </w:tc>
      </w:tr>
      <w:tr w:rsidR="00A846C6" w:rsidRPr="00616480" w14:paraId="15DA8424" w14:textId="77777777" w:rsidTr="00A12E93">
        <w:trPr>
          <w:trHeight w:val="267"/>
        </w:trPr>
        <w:tc>
          <w:tcPr>
            <w:tcW w:w="851" w:type="dxa"/>
            <w:vMerge w:val="restart"/>
            <w:tcBorders>
              <w:top w:val="nil"/>
              <w:left w:val="single" w:sz="8" w:space="0" w:color="auto"/>
              <w:bottom w:val="single" w:sz="8" w:space="0" w:color="000000"/>
              <w:right w:val="single" w:sz="4" w:space="0" w:color="auto"/>
            </w:tcBorders>
            <w:shd w:val="clear" w:color="auto" w:fill="D5DCE4"/>
            <w:vAlign w:val="center"/>
            <w:hideMark/>
          </w:tcPr>
          <w:p w14:paraId="20888E3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616480">
              <w:rPr>
                <w:b/>
                <w:bCs/>
                <w:color w:val="000000"/>
                <w:sz w:val="20"/>
                <w:lang w:eastAsia="ko-KR"/>
              </w:rPr>
              <w:t>Test 2</w:t>
            </w:r>
            <w:r w:rsidRPr="00616480">
              <w:rPr>
                <w:b/>
                <w:bCs/>
                <w:color w:val="000000"/>
                <w:sz w:val="20"/>
                <w:lang w:eastAsia="ko-KR"/>
              </w:rPr>
              <w:br/>
              <w:t>(1.0.13)</w:t>
            </w:r>
          </w:p>
        </w:tc>
        <w:tc>
          <w:tcPr>
            <w:tcW w:w="709" w:type="dxa"/>
            <w:tcBorders>
              <w:top w:val="nil"/>
              <w:left w:val="nil"/>
              <w:bottom w:val="single" w:sz="4" w:space="0" w:color="auto"/>
              <w:right w:val="single" w:sz="8" w:space="0" w:color="auto"/>
            </w:tcBorders>
            <w:shd w:val="clear" w:color="auto" w:fill="D5DCE4"/>
            <w:noWrap/>
            <w:vAlign w:val="center"/>
            <w:hideMark/>
          </w:tcPr>
          <w:p w14:paraId="31C44080" w14:textId="5210B23A"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ko-KR"/>
              </w:rPr>
            </w:pPr>
          </w:p>
        </w:tc>
        <w:tc>
          <w:tcPr>
            <w:tcW w:w="817" w:type="dxa"/>
            <w:tcBorders>
              <w:top w:val="nil"/>
              <w:left w:val="nil"/>
              <w:bottom w:val="single" w:sz="4" w:space="0" w:color="auto"/>
              <w:right w:val="single" w:sz="4" w:space="0" w:color="auto"/>
            </w:tcBorders>
            <w:shd w:val="clear" w:color="auto" w:fill="D5DCE4"/>
            <w:noWrap/>
            <w:vAlign w:val="center"/>
            <w:hideMark/>
          </w:tcPr>
          <w:p w14:paraId="50EB3FA6"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Y</w:t>
            </w:r>
          </w:p>
        </w:tc>
        <w:tc>
          <w:tcPr>
            <w:tcW w:w="817" w:type="dxa"/>
            <w:tcBorders>
              <w:top w:val="nil"/>
              <w:left w:val="nil"/>
              <w:bottom w:val="single" w:sz="4" w:space="0" w:color="auto"/>
              <w:right w:val="single" w:sz="4" w:space="0" w:color="auto"/>
            </w:tcBorders>
            <w:shd w:val="clear" w:color="auto" w:fill="D5DCE4"/>
            <w:noWrap/>
            <w:vAlign w:val="center"/>
            <w:hideMark/>
          </w:tcPr>
          <w:p w14:paraId="6BF59247"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U</w:t>
            </w:r>
          </w:p>
        </w:tc>
        <w:tc>
          <w:tcPr>
            <w:tcW w:w="817" w:type="dxa"/>
            <w:tcBorders>
              <w:top w:val="nil"/>
              <w:left w:val="nil"/>
              <w:bottom w:val="single" w:sz="4" w:space="0" w:color="auto"/>
              <w:right w:val="single" w:sz="4" w:space="0" w:color="auto"/>
            </w:tcBorders>
            <w:shd w:val="clear" w:color="auto" w:fill="D5DCE4"/>
            <w:noWrap/>
            <w:vAlign w:val="center"/>
            <w:hideMark/>
          </w:tcPr>
          <w:p w14:paraId="46F998DE"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V</w:t>
            </w:r>
          </w:p>
        </w:tc>
        <w:tc>
          <w:tcPr>
            <w:tcW w:w="817" w:type="dxa"/>
            <w:tcBorders>
              <w:top w:val="nil"/>
              <w:left w:val="nil"/>
              <w:bottom w:val="single" w:sz="4" w:space="0" w:color="auto"/>
              <w:right w:val="single" w:sz="4" w:space="0" w:color="auto"/>
            </w:tcBorders>
            <w:shd w:val="clear" w:color="auto" w:fill="D5DCE4"/>
            <w:noWrap/>
            <w:vAlign w:val="center"/>
            <w:hideMark/>
          </w:tcPr>
          <w:p w14:paraId="706A45DA"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EncT</w:t>
            </w:r>
            <w:proofErr w:type="spellEnd"/>
          </w:p>
        </w:tc>
        <w:tc>
          <w:tcPr>
            <w:tcW w:w="818" w:type="dxa"/>
            <w:tcBorders>
              <w:top w:val="nil"/>
              <w:left w:val="nil"/>
              <w:bottom w:val="single" w:sz="4" w:space="0" w:color="auto"/>
              <w:right w:val="single" w:sz="8" w:space="0" w:color="auto"/>
            </w:tcBorders>
            <w:shd w:val="clear" w:color="auto" w:fill="D5DCE4"/>
            <w:noWrap/>
            <w:vAlign w:val="center"/>
            <w:hideMark/>
          </w:tcPr>
          <w:p w14:paraId="3806A7CB"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DecT</w:t>
            </w:r>
            <w:proofErr w:type="spellEnd"/>
          </w:p>
        </w:tc>
        <w:tc>
          <w:tcPr>
            <w:tcW w:w="817" w:type="dxa"/>
            <w:tcBorders>
              <w:top w:val="nil"/>
              <w:left w:val="nil"/>
              <w:bottom w:val="single" w:sz="4" w:space="0" w:color="auto"/>
              <w:right w:val="single" w:sz="4" w:space="0" w:color="auto"/>
            </w:tcBorders>
            <w:shd w:val="clear" w:color="auto" w:fill="D5DCE4"/>
            <w:noWrap/>
            <w:vAlign w:val="center"/>
            <w:hideMark/>
          </w:tcPr>
          <w:p w14:paraId="725FEA4A"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Y</w:t>
            </w:r>
          </w:p>
        </w:tc>
        <w:tc>
          <w:tcPr>
            <w:tcW w:w="817" w:type="dxa"/>
            <w:tcBorders>
              <w:top w:val="nil"/>
              <w:left w:val="nil"/>
              <w:bottom w:val="single" w:sz="4" w:space="0" w:color="auto"/>
              <w:right w:val="single" w:sz="4" w:space="0" w:color="auto"/>
            </w:tcBorders>
            <w:shd w:val="clear" w:color="auto" w:fill="D5DCE4"/>
            <w:noWrap/>
            <w:vAlign w:val="center"/>
            <w:hideMark/>
          </w:tcPr>
          <w:p w14:paraId="64AC0707"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U</w:t>
            </w:r>
          </w:p>
        </w:tc>
        <w:tc>
          <w:tcPr>
            <w:tcW w:w="817" w:type="dxa"/>
            <w:tcBorders>
              <w:top w:val="nil"/>
              <w:left w:val="nil"/>
              <w:bottom w:val="single" w:sz="4" w:space="0" w:color="auto"/>
              <w:right w:val="single" w:sz="4" w:space="0" w:color="auto"/>
            </w:tcBorders>
            <w:shd w:val="clear" w:color="auto" w:fill="D5DCE4"/>
            <w:noWrap/>
            <w:vAlign w:val="center"/>
            <w:hideMark/>
          </w:tcPr>
          <w:p w14:paraId="369671FB"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V</w:t>
            </w:r>
          </w:p>
        </w:tc>
        <w:tc>
          <w:tcPr>
            <w:tcW w:w="817" w:type="dxa"/>
            <w:tcBorders>
              <w:top w:val="nil"/>
              <w:left w:val="nil"/>
              <w:bottom w:val="single" w:sz="4" w:space="0" w:color="auto"/>
              <w:right w:val="single" w:sz="4" w:space="0" w:color="auto"/>
            </w:tcBorders>
            <w:shd w:val="clear" w:color="auto" w:fill="D5DCE4"/>
            <w:noWrap/>
            <w:vAlign w:val="center"/>
            <w:hideMark/>
          </w:tcPr>
          <w:p w14:paraId="449F8D3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EncT</w:t>
            </w:r>
            <w:proofErr w:type="spellEnd"/>
          </w:p>
        </w:tc>
        <w:tc>
          <w:tcPr>
            <w:tcW w:w="818" w:type="dxa"/>
            <w:tcBorders>
              <w:top w:val="nil"/>
              <w:left w:val="nil"/>
              <w:bottom w:val="single" w:sz="4" w:space="0" w:color="auto"/>
              <w:right w:val="single" w:sz="8" w:space="0" w:color="auto"/>
            </w:tcBorders>
            <w:shd w:val="clear" w:color="auto" w:fill="D5DCE4"/>
            <w:noWrap/>
            <w:vAlign w:val="center"/>
            <w:hideMark/>
          </w:tcPr>
          <w:p w14:paraId="37FA3BF2"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DecT</w:t>
            </w:r>
            <w:proofErr w:type="spellEnd"/>
          </w:p>
        </w:tc>
      </w:tr>
      <w:tr w:rsidR="00A846C6" w:rsidRPr="00616480" w14:paraId="18014C72" w14:textId="77777777" w:rsidTr="00A12E93">
        <w:trPr>
          <w:trHeight w:val="267"/>
        </w:trPr>
        <w:tc>
          <w:tcPr>
            <w:tcW w:w="851" w:type="dxa"/>
            <w:vMerge/>
            <w:tcBorders>
              <w:top w:val="nil"/>
              <w:left w:val="single" w:sz="8" w:space="0" w:color="auto"/>
              <w:bottom w:val="single" w:sz="8" w:space="0" w:color="000000"/>
              <w:right w:val="single" w:sz="4" w:space="0" w:color="auto"/>
            </w:tcBorders>
            <w:shd w:val="clear" w:color="auto" w:fill="D5DCE4"/>
            <w:vAlign w:val="center"/>
            <w:hideMark/>
          </w:tcPr>
          <w:p w14:paraId="7B0C08A8"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ko-KR"/>
              </w:rPr>
            </w:pPr>
          </w:p>
        </w:tc>
        <w:tc>
          <w:tcPr>
            <w:tcW w:w="709" w:type="dxa"/>
            <w:tcBorders>
              <w:top w:val="nil"/>
              <w:left w:val="nil"/>
              <w:bottom w:val="single" w:sz="4" w:space="0" w:color="auto"/>
              <w:right w:val="single" w:sz="8" w:space="0" w:color="auto"/>
            </w:tcBorders>
            <w:shd w:val="clear" w:color="auto" w:fill="auto"/>
            <w:noWrap/>
            <w:vAlign w:val="center"/>
            <w:hideMark/>
          </w:tcPr>
          <w:p w14:paraId="17B4FBFC"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AI</w:t>
            </w:r>
          </w:p>
        </w:tc>
        <w:tc>
          <w:tcPr>
            <w:tcW w:w="817" w:type="dxa"/>
            <w:tcBorders>
              <w:top w:val="nil"/>
              <w:left w:val="nil"/>
              <w:bottom w:val="single" w:sz="4" w:space="0" w:color="auto"/>
              <w:right w:val="single" w:sz="4" w:space="0" w:color="auto"/>
            </w:tcBorders>
            <w:shd w:val="clear" w:color="auto" w:fill="auto"/>
            <w:noWrap/>
            <w:vAlign w:val="center"/>
            <w:hideMark/>
          </w:tcPr>
          <w:p w14:paraId="1533BC34"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-0.87%</w:t>
            </w:r>
          </w:p>
        </w:tc>
        <w:tc>
          <w:tcPr>
            <w:tcW w:w="817" w:type="dxa"/>
            <w:tcBorders>
              <w:top w:val="nil"/>
              <w:left w:val="nil"/>
              <w:bottom w:val="single" w:sz="4" w:space="0" w:color="auto"/>
              <w:right w:val="single" w:sz="4" w:space="0" w:color="auto"/>
            </w:tcBorders>
            <w:shd w:val="clear" w:color="auto" w:fill="auto"/>
            <w:noWrap/>
            <w:vAlign w:val="center"/>
            <w:hideMark/>
          </w:tcPr>
          <w:p w14:paraId="7CC7DF9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-1.28%</w:t>
            </w:r>
          </w:p>
        </w:tc>
        <w:tc>
          <w:tcPr>
            <w:tcW w:w="817" w:type="dxa"/>
            <w:tcBorders>
              <w:top w:val="nil"/>
              <w:left w:val="nil"/>
              <w:bottom w:val="single" w:sz="4" w:space="0" w:color="auto"/>
              <w:right w:val="single" w:sz="4" w:space="0" w:color="auto"/>
            </w:tcBorders>
            <w:shd w:val="clear" w:color="auto" w:fill="auto"/>
            <w:noWrap/>
            <w:vAlign w:val="center"/>
            <w:hideMark/>
          </w:tcPr>
          <w:p w14:paraId="1AD8C539"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-1.45%</w:t>
            </w:r>
          </w:p>
        </w:tc>
        <w:tc>
          <w:tcPr>
            <w:tcW w:w="817" w:type="dxa"/>
            <w:tcBorders>
              <w:top w:val="nil"/>
              <w:left w:val="nil"/>
              <w:bottom w:val="single" w:sz="4" w:space="0" w:color="auto"/>
              <w:right w:val="single" w:sz="4" w:space="0" w:color="auto"/>
            </w:tcBorders>
            <w:shd w:val="clear" w:color="auto" w:fill="auto"/>
            <w:noWrap/>
            <w:vAlign w:val="center"/>
            <w:hideMark/>
          </w:tcPr>
          <w:p w14:paraId="0912E5D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159%</w:t>
            </w:r>
          </w:p>
        </w:tc>
        <w:tc>
          <w:tcPr>
            <w:tcW w:w="818" w:type="dxa"/>
            <w:tcBorders>
              <w:top w:val="nil"/>
              <w:left w:val="nil"/>
              <w:bottom w:val="single" w:sz="4" w:space="0" w:color="auto"/>
              <w:right w:val="single" w:sz="8" w:space="0" w:color="auto"/>
            </w:tcBorders>
            <w:shd w:val="clear" w:color="auto" w:fill="auto"/>
            <w:noWrap/>
            <w:vAlign w:val="center"/>
            <w:hideMark/>
          </w:tcPr>
          <w:p w14:paraId="350728B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98%</w:t>
            </w:r>
          </w:p>
        </w:tc>
        <w:tc>
          <w:tcPr>
            <w:tcW w:w="817" w:type="dxa"/>
            <w:tcBorders>
              <w:top w:val="nil"/>
              <w:left w:val="nil"/>
              <w:bottom w:val="single" w:sz="4" w:space="0" w:color="auto"/>
              <w:right w:val="single" w:sz="4" w:space="0" w:color="auto"/>
            </w:tcBorders>
            <w:shd w:val="clear" w:color="auto" w:fill="auto"/>
            <w:noWrap/>
            <w:vAlign w:val="center"/>
            <w:hideMark/>
          </w:tcPr>
          <w:p w14:paraId="6EB0D6C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-0.61%</w:t>
            </w:r>
          </w:p>
        </w:tc>
        <w:tc>
          <w:tcPr>
            <w:tcW w:w="817" w:type="dxa"/>
            <w:tcBorders>
              <w:top w:val="nil"/>
              <w:left w:val="nil"/>
              <w:bottom w:val="single" w:sz="4" w:space="0" w:color="auto"/>
              <w:right w:val="single" w:sz="4" w:space="0" w:color="auto"/>
            </w:tcBorders>
            <w:shd w:val="clear" w:color="auto" w:fill="auto"/>
            <w:noWrap/>
            <w:vAlign w:val="center"/>
            <w:hideMark/>
          </w:tcPr>
          <w:p w14:paraId="112B9CC2"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-1.67%</w:t>
            </w:r>
          </w:p>
        </w:tc>
        <w:tc>
          <w:tcPr>
            <w:tcW w:w="817" w:type="dxa"/>
            <w:tcBorders>
              <w:top w:val="nil"/>
              <w:left w:val="nil"/>
              <w:bottom w:val="single" w:sz="4" w:space="0" w:color="auto"/>
              <w:right w:val="single" w:sz="4" w:space="0" w:color="auto"/>
            </w:tcBorders>
            <w:shd w:val="clear" w:color="auto" w:fill="auto"/>
            <w:noWrap/>
            <w:vAlign w:val="center"/>
            <w:hideMark/>
          </w:tcPr>
          <w:p w14:paraId="51296EA8"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-1.85%</w:t>
            </w:r>
          </w:p>
        </w:tc>
        <w:tc>
          <w:tcPr>
            <w:tcW w:w="817" w:type="dxa"/>
            <w:tcBorders>
              <w:top w:val="nil"/>
              <w:left w:val="nil"/>
              <w:bottom w:val="single" w:sz="4" w:space="0" w:color="auto"/>
              <w:right w:val="single" w:sz="4" w:space="0" w:color="auto"/>
            </w:tcBorders>
            <w:shd w:val="clear" w:color="auto" w:fill="auto"/>
            <w:noWrap/>
            <w:vAlign w:val="center"/>
            <w:hideMark/>
          </w:tcPr>
          <w:p w14:paraId="3D86F501" w14:textId="063A193A" w:rsidR="00616480" w:rsidRPr="00616480" w:rsidRDefault="000E232D"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Pr>
                <w:color w:val="000000"/>
                <w:sz w:val="20"/>
                <w:lang w:eastAsia="ko-KR"/>
              </w:rPr>
              <w:t>159</w:t>
            </w:r>
            <w:r w:rsidR="00616480" w:rsidRPr="00616480">
              <w:rPr>
                <w:color w:val="000000"/>
                <w:sz w:val="20"/>
                <w:lang w:eastAsia="ko-KR"/>
              </w:rPr>
              <w:t>%</w:t>
            </w:r>
          </w:p>
        </w:tc>
        <w:tc>
          <w:tcPr>
            <w:tcW w:w="818" w:type="dxa"/>
            <w:tcBorders>
              <w:top w:val="nil"/>
              <w:left w:val="nil"/>
              <w:bottom w:val="single" w:sz="4" w:space="0" w:color="auto"/>
              <w:right w:val="single" w:sz="8" w:space="0" w:color="auto"/>
            </w:tcBorders>
            <w:shd w:val="clear" w:color="auto" w:fill="auto"/>
            <w:noWrap/>
            <w:vAlign w:val="center"/>
            <w:hideMark/>
          </w:tcPr>
          <w:p w14:paraId="7D71F642"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101%</w:t>
            </w:r>
          </w:p>
        </w:tc>
      </w:tr>
      <w:tr w:rsidR="00A846C6" w:rsidRPr="00616480" w14:paraId="1FE524BD" w14:textId="77777777" w:rsidTr="00A12E93">
        <w:trPr>
          <w:trHeight w:val="267"/>
        </w:trPr>
        <w:tc>
          <w:tcPr>
            <w:tcW w:w="851" w:type="dxa"/>
            <w:vMerge/>
            <w:tcBorders>
              <w:top w:val="nil"/>
              <w:left w:val="single" w:sz="8" w:space="0" w:color="auto"/>
              <w:bottom w:val="single" w:sz="8" w:space="0" w:color="000000"/>
              <w:right w:val="single" w:sz="4" w:space="0" w:color="auto"/>
            </w:tcBorders>
            <w:shd w:val="clear" w:color="auto" w:fill="D5DCE4"/>
            <w:vAlign w:val="center"/>
            <w:hideMark/>
          </w:tcPr>
          <w:p w14:paraId="04DE7EAB"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ko-KR"/>
              </w:rPr>
            </w:pPr>
          </w:p>
        </w:tc>
        <w:tc>
          <w:tcPr>
            <w:tcW w:w="709" w:type="dxa"/>
            <w:tcBorders>
              <w:top w:val="nil"/>
              <w:left w:val="nil"/>
              <w:bottom w:val="single" w:sz="4" w:space="0" w:color="auto"/>
              <w:right w:val="single" w:sz="8" w:space="0" w:color="auto"/>
            </w:tcBorders>
            <w:shd w:val="clear" w:color="auto" w:fill="auto"/>
            <w:noWrap/>
            <w:vAlign w:val="center"/>
            <w:hideMark/>
          </w:tcPr>
          <w:p w14:paraId="66AE2403"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RA</w:t>
            </w:r>
          </w:p>
        </w:tc>
        <w:tc>
          <w:tcPr>
            <w:tcW w:w="817" w:type="dxa"/>
            <w:tcBorders>
              <w:top w:val="nil"/>
              <w:left w:val="nil"/>
              <w:bottom w:val="single" w:sz="4" w:space="0" w:color="auto"/>
              <w:right w:val="single" w:sz="4" w:space="0" w:color="auto"/>
            </w:tcBorders>
            <w:shd w:val="clear" w:color="auto" w:fill="auto"/>
            <w:noWrap/>
            <w:vAlign w:val="center"/>
            <w:hideMark/>
          </w:tcPr>
          <w:p w14:paraId="41A86247"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0.04%</w:t>
            </w:r>
          </w:p>
        </w:tc>
        <w:tc>
          <w:tcPr>
            <w:tcW w:w="817" w:type="dxa"/>
            <w:tcBorders>
              <w:top w:val="nil"/>
              <w:left w:val="nil"/>
              <w:bottom w:val="single" w:sz="4" w:space="0" w:color="auto"/>
              <w:right w:val="single" w:sz="4" w:space="0" w:color="auto"/>
            </w:tcBorders>
            <w:shd w:val="clear" w:color="auto" w:fill="auto"/>
            <w:noWrap/>
            <w:vAlign w:val="center"/>
            <w:hideMark/>
          </w:tcPr>
          <w:p w14:paraId="73CF19C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-0.06%</w:t>
            </w:r>
          </w:p>
        </w:tc>
        <w:tc>
          <w:tcPr>
            <w:tcW w:w="817" w:type="dxa"/>
            <w:tcBorders>
              <w:top w:val="nil"/>
              <w:left w:val="nil"/>
              <w:bottom w:val="single" w:sz="4" w:space="0" w:color="auto"/>
              <w:right w:val="single" w:sz="4" w:space="0" w:color="auto"/>
            </w:tcBorders>
            <w:shd w:val="clear" w:color="auto" w:fill="auto"/>
            <w:noWrap/>
            <w:vAlign w:val="center"/>
            <w:hideMark/>
          </w:tcPr>
          <w:p w14:paraId="6B1DCFC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-0.27%</w:t>
            </w:r>
          </w:p>
        </w:tc>
        <w:tc>
          <w:tcPr>
            <w:tcW w:w="817" w:type="dxa"/>
            <w:tcBorders>
              <w:top w:val="nil"/>
              <w:left w:val="nil"/>
              <w:bottom w:val="single" w:sz="4" w:space="0" w:color="auto"/>
              <w:right w:val="single" w:sz="4" w:space="0" w:color="auto"/>
            </w:tcBorders>
            <w:shd w:val="clear" w:color="auto" w:fill="auto"/>
            <w:noWrap/>
            <w:vAlign w:val="center"/>
            <w:hideMark/>
          </w:tcPr>
          <w:p w14:paraId="71B8B3F8"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85%</w:t>
            </w:r>
          </w:p>
        </w:tc>
        <w:tc>
          <w:tcPr>
            <w:tcW w:w="818" w:type="dxa"/>
            <w:tcBorders>
              <w:top w:val="nil"/>
              <w:left w:val="nil"/>
              <w:bottom w:val="single" w:sz="4" w:space="0" w:color="auto"/>
              <w:right w:val="single" w:sz="8" w:space="0" w:color="auto"/>
            </w:tcBorders>
            <w:shd w:val="clear" w:color="auto" w:fill="auto"/>
            <w:noWrap/>
            <w:vAlign w:val="center"/>
            <w:hideMark/>
          </w:tcPr>
          <w:p w14:paraId="55DD3797"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99%</w:t>
            </w:r>
          </w:p>
        </w:tc>
        <w:tc>
          <w:tcPr>
            <w:tcW w:w="817" w:type="dxa"/>
            <w:tcBorders>
              <w:top w:val="nil"/>
              <w:left w:val="nil"/>
              <w:bottom w:val="single" w:sz="4" w:space="0" w:color="auto"/>
              <w:right w:val="single" w:sz="4" w:space="0" w:color="auto"/>
            </w:tcBorders>
            <w:shd w:val="clear" w:color="auto" w:fill="auto"/>
            <w:noWrap/>
            <w:vAlign w:val="center"/>
            <w:hideMark/>
          </w:tcPr>
          <w:p w14:paraId="22AA777F"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0.21%</w:t>
            </w:r>
          </w:p>
        </w:tc>
        <w:tc>
          <w:tcPr>
            <w:tcW w:w="817" w:type="dxa"/>
            <w:tcBorders>
              <w:top w:val="nil"/>
              <w:left w:val="nil"/>
              <w:bottom w:val="single" w:sz="4" w:space="0" w:color="auto"/>
              <w:right w:val="single" w:sz="4" w:space="0" w:color="auto"/>
            </w:tcBorders>
            <w:shd w:val="clear" w:color="auto" w:fill="auto"/>
            <w:noWrap/>
            <w:vAlign w:val="center"/>
            <w:hideMark/>
          </w:tcPr>
          <w:p w14:paraId="00B6FC3C"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-0.48%</w:t>
            </w:r>
          </w:p>
        </w:tc>
        <w:tc>
          <w:tcPr>
            <w:tcW w:w="817" w:type="dxa"/>
            <w:tcBorders>
              <w:top w:val="nil"/>
              <w:left w:val="nil"/>
              <w:bottom w:val="single" w:sz="4" w:space="0" w:color="auto"/>
              <w:right w:val="single" w:sz="4" w:space="0" w:color="auto"/>
            </w:tcBorders>
            <w:shd w:val="clear" w:color="auto" w:fill="auto"/>
            <w:noWrap/>
            <w:vAlign w:val="center"/>
            <w:hideMark/>
          </w:tcPr>
          <w:p w14:paraId="06F74D03"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-0.84%</w:t>
            </w:r>
          </w:p>
        </w:tc>
        <w:tc>
          <w:tcPr>
            <w:tcW w:w="817" w:type="dxa"/>
            <w:tcBorders>
              <w:top w:val="nil"/>
              <w:left w:val="nil"/>
              <w:bottom w:val="single" w:sz="4" w:space="0" w:color="auto"/>
              <w:right w:val="single" w:sz="4" w:space="0" w:color="auto"/>
            </w:tcBorders>
            <w:shd w:val="clear" w:color="auto" w:fill="auto"/>
            <w:noWrap/>
            <w:vAlign w:val="center"/>
            <w:hideMark/>
          </w:tcPr>
          <w:p w14:paraId="58521CF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91%</w:t>
            </w:r>
          </w:p>
        </w:tc>
        <w:tc>
          <w:tcPr>
            <w:tcW w:w="818" w:type="dxa"/>
            <w:tcBorders>
              <w:top w:val="nil"/>
              <w:left w:val="nil"/>
              <w:bottom w:val="single" w:sz="4" w:space="0" w:color="auto"/>
              <w:right w:val="single" w:sz="8" w:space="0" w:color="auto"/>
            </w:tcBorders>
            <w:shd w:val="clear" w:color="auto" w:fill="auto"/>
            <w:noWrap/>
            <w:vAlign w:val="center"/>
            <w:hideMark/>
          </w:tcPr>
          <w:p w14:paraId="612D3F60"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100%</w:t>
            </w:r>
          </w:p>
        </w:tc>
      </w:tr>
      <w:tr w:rsidR="00A846C6" w:rsidRPr="00616480" w14:paraId="74401AEE" w14:textId="77777777" w:rsidTr="00A12E93">
        <w:trPr>
          <w:trHeight w:val="281"/>
        </w:trPr>
        <w:tc>
          <w:tcPr>
            <w:tcW w:w="851" w:type="dxa"/>
            <w:vMerge/>
            <w:tcBorders>
              <w:top w:val="nil"/>
              <w:left w:val="single" w:sz="8" w:space="0" w:color="auto"/>
              <w:bottom w:val="single" w:sz="8" w:space="0" w:color="000000"/>
              <w:right w:val="single" w:sz="4" w:space="0" w:color="auto"/>
            </w:tcBorders>
            <w:shd w:val="clear" w:color="auto" w:fill="D5DCE4"/>
            <w:vAlign w:val="center"/>
            <w:hideMark/>
          </w:tcPr>
          <w:p w14:paraId="34BF187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ko-KR"/>
              </w:rPr>
            </w:pPr>
          </w:p>
        </w:tc>
        <w:tc>
          <w:tcPr>
            <w:tcW w:w="709" w:type="dxa"/>
            <w:tcBorders>
              <w:top w:val="nil"/>
              <w:left w:val="nil"/>
              <w:bottom w:val="single" w:sz="8" w:space="0" w:color="auto"/>
              <w:right w:val="single" w:sz="8" w:space="0" w:color="auto"/>
            </w:tcBorders>
            <w:shd w:val="clear" w:color="auto" w:fill="auto"/>
            <w:noWrap/>
            <w:vAlign w:val="center"/>
            <w:hideMark/>
          </w:tcPr>
          <w:p w14:paraId="221B453C"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LD</w:t>
            </w:r>
          </w:p>
        </w:tc>
        <w:tc>
          <w:tcPr>
            <w:tcW w:w="817" w:type="dxa"/>
            <w:tcBorders>
              <w:top w:val="nil"/>
              <w:left w:val="nil"/>
              <w:bottom w:val="single" w:sz="8" w:space="0" w:color="auto"/>
              <w:right w:val="single" w:sz="4" w:space="0" w:color="auto"/>
            </w:tcBorders>
            <w:shd w:val="clear" w:color="auto" w:fill="auto"/>
            <w:noWrap/>
            <w:vAlign w:val="center"/>
            <w:hideMark/>
          </w:tcPr>
          <w:p w14:paraId="0B3BCFC3"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0.08%</w:t>
            </w:r>
          </w:p>
        </w:tc>
        <w:tc>
          <w:tcPr>
            <w:tcW w:w="817" w:type="dxa"/>
            <w:tcBorders>
              <w:top w:val="nil"/>
              <w:left w:val="nil"/>
              <w:bottom w:val="single" w:sz="8" w:space="0" w:color="auto"/>
              <w:right w:val="single" w:sz="4" w:space="0" w:color="auto"/>
            </w:tcBorders>
            <w:shd w:val="clear" w:color="auto" w:fill="auto"/>
            <w:noWrap/>
            <w:vAlign w:val="center"/>
            <w:hideMark/>
          </w:tcPr>
          <w:p w14:paraId="109E31D3"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1.00%</w:t>
            </w:r>
          </w:p>
        </w:tc>
        <w:tc>
          <w:tcPr>
            <w:tcW w:w="817" w:type="dxa"/>
            <w:tcBorders>
              <w:top w:val="nil"/>
              <w:left w:val="nil"/>
              <w:bottom w:val="single" w:sz="8" w:space="0" w:color="auto"/>
              <w:right w:val="single" w:sz="4" w:space="0" w:color="auto"/>
            </w:tcBorders>
            <w:shd w:val="clear" w:color="auto" w:fill="auto"/>
            <w:noWrap/>
            <w:vAlign w:val="center"/>
            <w:hideMark/>
          </w:tcPr>
          <w:p w14:paraId="1FEA3828"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0.48%</w:t>
            </w:r>
          </w:p>
        </w:tc>
        <w:tc>
          <w:tcPr>
            <w:tcW w:w="817" w:type="dxa"/>
            <w:tcBorders>
              <w:top w:val="nil"/>
              <w:left w:val="nil"/>
              <w:bottom w:val="single" w:sz="8" w:space="0" w:color="auto"/>
              <w:right w:val="single" w:sz="4" w:space="0" w:color="auto"/>
            </w:tcBorders>
            <w:shd w:val="clear" w:color="auto" w:fill="auto"/>
            <w:noWrap/>
            <w:vAlign w:val="center"/>
            <w:hideMark/>
          </w:tcPr>
          <w:p w14:paraId="77791B76"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98%</w:t>
            </w:r>
          </w:p>
        </w:tc>
        <w:tc>
          <w:tcPr>
            <w:tcW w:w="818" w:type="dxa"/>
            <w:tcBorders>
              <w:top w:val="nil"/>
              <w:left w:val="nil"/>
              <w:bottom w:val="single" w:sz="8" w:space="0" w:color="auto"/>
              <w:right w:val="single" w:sz="8" w:space="0" w:color="auto"/>
            </w:tcBorders>
            <w:shd w:val="clear" w:color="auto" w:fill="auto"/>
            <w:noWrap/>
            <w:vAlign w:val="center"/>
            <w:hideMark/>
          </w:tcPr>
          <w:p w14:paraId="7C1F8243"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98%</w:t>
            </w:r>
          </w:p>
        </w:tc>
        <w:tc>
          <w:tcPr>
            <w:tcW w:w="817" w:type="dxa"/>
            <w:tcBorders>
              <w:top w:val="nil"/>
              <w:left w:val="nil"/>
              <w:bottom w:val="single" w:sz="8" w:space="0" w:color="auto"/>
              <w:right w:val="single" w:sz="4" w:space="0" w:color="auto"/>
            </w:tcBorders>
            <w:shd w:val="clear" w:color="auto" w:fill="auto"/>
            <w:noWrap/>
            <w:vAlign w:val="center"/>
            <w:hideMark/>
          </w:tcPr>
          <w:p w14:paraId="5FD5430B"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0.14%</w:t>
            </w:r>
          </w:p>
        </w:tc>
        <w:tc>
          <w:tcPr>
            <w:tcW w:w="817" w:type="dxa"/>
            <w:tcBorders>
              <w:top w:val="nil"/>
              <w:left w:val="nil"/>
              <w:bottom w:val="single" w:sz="8" w:space="0" w:color="auto"/>
              <w:right w:val="single" w:sz="4" w:space="0" w:color="auto"/>
            </w:tcBorders>
            <w:shd w:val="clear" w:color="auto" w:fill="auto"/>
            <w:noWrap/>
            <w:vAlign w:val="center"/>
            <w:hideMark/>
          </w:tcPr>
          <w:p w14:paraId="1379DCD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0.18%</w:t>
            </w:r>
          </w:p>
        </w:tc>
        <w:tc>
          <w:tcPr>
            <w:tcW w:w="817" w:type="dxa"/>
            <w:tcBorders>
              <w:top w:val="nil"/>
              <w:left w:val="nil"/>
              <w:bottom w:val="single" w:sz="8" w:space="0" w:color="auto"/>
              <w:right w:val="single" w:sz="4" w:space="0" w:color="auto"/>
            </w:tcBorders>
            <w:shd w:val="clear" w:color="auto" w:fill="auto"/>
            <w:noWrap/>
            <w:vAlign w:val="center"/>
            <w:hideMark/>
          </w:tcPr>
          <w:p w14:paraId="4519971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-0.01%</w:t>
            </w:r>
          </w:p>
        </w:tc>
        <w:tc>
          <w:tcPr>
            <w:tcW w:w="817" w:type="dxa"/>
            <w:tcBorders>
              <w:top w:val="nil"/>
              <w:left w:val="nil"/>
              <w:bottom w:val="single" w:sz="8" w:space="0" w:color="auto"/>
              <w:right w:val="single" w:sz="4" w:space="0" w:color="auto"/>
            </w:tcBorders>
            <w:shd w:val="clear" w:color="auto" w:fill="auto"/>
            <w:noWrap/>
            <w:vAlign w:val="center"/>
            <w:hideMark/>
          </w:tcPr>
          <w:p w14:paraId="01C55028"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89%</w:t>
            </w:r>
          </w:p>
        </w:tc>
        <w:tc>
          <w:tcPr>
            <w:tcW w:w="818" w:type="dxa"/>
            <w:tcBorders>
              <w:top w:val="nil"/>
              <w:left w:val="nil"/>
              <w:bottom w:val="single" w:sz="8" w:space="0" w:color="auto"/>
              <w:right w:val="single" w:sz="8" w:space="0" w:color="auto"/>
            </w:tcBorders>
            <w:shd w:val="clear" w:color="auto" w:fill="auto"/>
            <w:noWrap/>
            <w:vAlign w:val="center"/>
            <w:hideMark/>
          </w:tcPr>
          <w:p w14:paraId="09A0AE0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102%</w:t>
            </w:r>
          </w:p>
        </w:tc>
      </w:tr>
      <w:tr w:rsidR="00A846C6" w:rsidRPr="00616480" w14:paraId="1647A91B" w14:textId="77777777" w:rsidTr="00A12E93">
        <w:trPr>
          <w:trHeight w:val="267"/>
        </w:trPr>
        <w:tc>
          <w:tcPr>
            <w:tcW w:w="851" w:type="dxa"/>
            <w:vMerge w:val="restart"/>
            <w:tcBorders>
              <w:top w:val="nil"/>
              <w:left w:val="single" w:sz="8" w:space="0" w:color="auto"/>
              <w:bottom w:val="single" w:sz="8" w:space="0" w:color="000000"/>
              <w:right w:val="single" w:sz="4" w:space="0" w:color="auto"/>
            </w:tcBorders>
            <w:shd w:val="clear" w:color="auto" w:fill="D5DCE4"/>
            <w:vAlign w:val="center"/>
            <w:hideMark/>
          </w:tcPr>
          <w:p w14:paraId="5A5600A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616480">
              <w:rPr>
                <w:b/>
                <w:bCs/>
                <w:color w:val="000000"/>
                <w:sz w:val="20"/>
                <w:lang w:eastAsia="ko-KR"/>
              </w:rPr>
              <w:t>Test 3</w:t>
            </w:r>
            <w:r w:rsidRPr="00616480">
              <w:rPr>
                <w:b/>
                <w:bCs/>
                <w:color w:val="000000"/>
                <w:sz w:val="20"/>
                <w:lang w:eastAsia="ko-KR"/>
              </w:rPr>
              <w:br/>
              <w:t>(1.0.14)</w:t>
            </w:r>
          </w:p>
        </w:tc>
        <w:tc>
          <w:tcPr>
            <w:tcW w:w="709" w:type="dxa"/>
            <w:tcBorders>
              <w:top w:val="nil"/>
              <w:left w:val="nil"/>
              <w:bottom w:val="single" w:sz="4" w:space="0" w:color="auto"/>
              <w:right w:val="single" w:sz="8" w:space="0" w:color="auto"/>
            </w:tcBorders>
            <w:shd w:val="clear" w:color="auto" w:fill="D5DCE4"/>
            <w:noWrap/>
            <w:vAlign w:val="center"/>
            <w:hideMark/>
          </w:tcPr>
          <w:p w14:paraId="30630BDD" w14:textId="17452106"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ko-KR"/>
              </w:rPr>
            </w:pPr>
          </w:p>
        </w:tc>
        <w:tc>
          <w:tcPr>
            <w:tcW w:w="817" w:type="dxa"/>
            <w:tcBorders>
              <w:top w:val="nil"/>
              <w:left w:val="nil"/>
              <w:bottom w:val="single" w:sz="4" w:space="0" w:color="auto"/>
              <w:right w:val="single" w:sz="4" w:space="0" w:color="auto"/>
            </w:tcBorders>
            <w:shd w:val="clear" w:color="auto" w:fill="D5DCE4"/>
            <w:noWrap/>
            <w:vAlign w:val="center"/>
            <w:hideMark/>
          </w:tcPr>
          <w:p w14:paraId="62CADBEC"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Y</w:t>
            </w:r>
          </w:p>
        </w:tc>
        <w:tc>
          <w:tcPr>
            <w:tcW w:w="817" w:type="dxa"/>
            <w:tcBorders>
              <w:top w:val="nil"/>
              <w:left w:val="nil"/>
              <w:bottom w:val="single" w:sz="4" w:space="0" w:color="auto"/>
              <w:right w:val="single" w:sz="4" w:space="0" w:color="auto"/>
            </w:tcBorders>
            <w:shd w:val="clear" w:color="auto" w:fill="D5DCE4"/>
            <w:noWrap/>
            <w:vAlign w:val="center"/>
            <w:hideMark/>
          </w:tcPr>
          <w:p w14:paraId="1B63E73F"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U</w:t>
            </w:r>
          </w:p>
        </w:tc>
        <w:tc>
          <w:tcPr>
            <w:tcW w:w="817" w:type="dxa"/>
            <w:tcBorders>
              <w:top w:val="nil"/>
              <w:left w:val="nil"/>
              <w:bottom w:val="single" w:sz="4" w:space="0" w:color="auto"/>
              <w:right w:val="single" w:sz="4" w:space="0" w:color="auto"/>
            </w:tcBorders>
            <w:shd w:val="clear" w:color="auto" w:fill="D5DCE4"/>
            <w:noWrap/>
            <w:vAlign w:val="center"/>
            <w:hideMark/>
          </w:tcPr>
          <w:p w14:paraId="62AB0EB0"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V</w:t>
            </w:r>
          </w:p>
        </w:tc>
        <w:tc>
          <w:tcPr>
            <w:tcW w:w="817" w:type="dxa"/>
            <w:tcBorders>
              <w:top w:val="nil"/>
              <w:left w:val="nil"/>
              <w:bottom w:val="single" w:sz="4" w:space="0" w:color="auto"/>
              <w:right w:val="single" w:sz="4" w:space="0" w:color="auto"/>
            </w:tcBorders>
            <w:shd w:val="clear" w:color="auto" w:fill="D5DCE4"/>
            <w:noWrap/>
            <w:vAlign w:val="center"/>
            <w:hideMark/>
          </w:tcPr>
          <w:p w14:paraId="575F559F"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EncT</w:t>
            </w:r>
            <w:proofErr w:type="spellEnd"/>
          </w:p>
        </w:tc>
        <w:tc>
          <w:tcPr>
            <w:tcW w:w="818" w:type="dxa"/>
            <w:tcBorders>
              <w:top w:val="nil"/>
              <w:left w:val="nil"/>
              <w:bottom w:val="single" w:sz="4" w:space="0" w:color="auto"/>
              <w:right w:val="single" w:sz="8" w:space="0" w:color="auto"/>
            </w:tcBorders>
            <w:shd w:val="clear" w:color="auto" w:fill="D5DCE4"/>
            <w:noWrap/>
            <w:vAlign w:val="center"/>
            <w:hideMark/>
          </w:tcPr>
          <w:p w14:paraId="7F648CE0"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DecT</w:t>
            </w:r>
            <w:proofErr w:type="spellEnd"/>
          </w:p>
        </w:tc>
        <w:tc>
          <w:tcPr>
            <w:tcW w:w="817" w:type="dxa"/>
            <w:tcBorders>
              <w:top w:val="nil"/>
              <w:left w:val="nil"/>
              <w:bottom w:val="single" w:sz="4" w:space="0" w:color="auto"/>
              <w:right w:val="single" w:sz="4" w:space="0" w:color="auto"/>
            </w:tcBorders>
            <w:shd w:val="clear" w:color="auto" w:fill="D5DCE4"/>
            <w:noWrap/>
            <w:vAlign w:val="center"/>
            <w:hideMark/>
          </w:tcPr>
          <w:p w14:paraId="4F7D5E97"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Y</w:t>
            </w:r>
          </w:p>
        </w:tc>
        <w:tc>
          <w:tcPr>
            <w:tcW w:w="817" w:type="dxa"/>
            <w:tcBorders>
              <w:top w:val="nil"/>
              <w:left w:val="nil"/>
              <w:bottom w:val="single" w:sz="4" w:space="0" w:color="auto"/>
              <w:right w:val="single" w:sz="4" w:space="0" w:color="auto"/>
            </w:tcBorders>
            <w:shd w:val="clear" w:color="auto" w:fill="D5DCE4"/>
            <w:noWrap/>
            <w:vAlign w:val="center"/>
            <w:hideMark/>
          </w:tcPr>
          <w:p w14:paraId="17A2B26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U</w:t>
            </w:r>
          </w:p>
        </w:tc>
        <w:tc>
          <w:tcPr>
            <w:tcW w:w="817" w:type="dxa"/>
            <w:tcBorders>
              <w:top w:val="nil"/>
              <w:left w:val="nil"/>
              <w:bottom w:val="single" w:sz="4" w:space="0" w:color="auto"/>
              <w:right w:val="single" w:sz="4" w:space="0" w:color="auto"/>
            </w:tcBorders>
            <w:shd w:val="clear" w:color="auto" w:fill="D5DCE4"/>
            <w:noWrap/>
            <w:vAlign w:val="center"/>
            <w:hideMark/>
          </w:tcPr>
          <w:p w14:paraId="57A1FFD0"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V</w:t>
            </w:r>
          </w:p>
        </w:tc>
        <w:tc>
          <w:tcPr>
            <w:tcW w:w="817" w:type="dxa"/>
            <w:tcBorders>
              <w:top w:val="nil"/>
              <w:left w:val="nil"/>
              <w:bottom w:val="single" w:sz="4" w:space="0" w:color="auto"/>
              <w:right w:val="single" w:sz="4" w:space="0" w:color="auto"/>
            </w:tcBorders>
            <w:shd w:val="clear" w:color="auto" w:fill="D5DCE4"/>
            <w:noWrap/>
            <w:vAlign w:val="center"/>
            <w:hideMark/>
          </w:tcPr>
          <w:p w14:paraId="7CDFC0D3"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EncT</w:t>
            </w:r>
            <w:proofErr w:type="spellEnd"/>
          </w:p>
        </w:tc>
        <w:tc>
          <w:tcPr>
            <w:tcW w:w="818" w:type="dxa"/>
            <w:tcBorders>
              <w:top w:val="nil"/>
              <w:left w:val="nil"/>
              <w:bottom w:val="single" w:sz="4" w:space="0" w:color="auto"/>
              <w:right w:val="single" w:sz="8" w:space="0" w:color="auto"/>
            </w:tcBorders>
            <w:shd w:val="clear" w:color="auto" w:fill="D5DCE4"/>
            <w:noWrap/>
            <w:vAlign w:val="center"/>
            <w:hideMark/>
          </w:tcPr>
          <w:p w14:paraId="2EF55EEE"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DecT</w:t>
            </w:r>
            <w:proofErr w:type="spellEnd"/>
          </w:p>
        </w:tc>
      </w:tr>
      <w:tr w:rsidR="00A846C6" w:rsidRPr="00616480" w14:paraId="06BB7C9E" w14:textId="77777777" w:rsidTr="00A12E93">
        <w:trPr>
          <w:trHeight w:val="267"/>
        </w:trPr>
        <w:tc>
          <w:tcPr>
            <w:tcW w:w="851" w:type="dxa"/>
            <w:vMerge/>
            <w:tcBorders>
              <w:top w:val="nil"/>
              <w:left w:val="single" w:sz="8" w:space="0" w:color="auto"/>
              <w:bottom w:val="single" w:sz="8" w:space="0" w:color="000000"/>
              <w:right w:val="single" w:sz="4" w:space="0" w:color="auto"/>
            </w:tcBorders>
            <w:shd w:val="clear" w:color="auto" w:fill="D5DCE4"/>
            <w:vAlign w:val="center"/>
            <w:hideMark/>
          </w:tcPr>
          <w:p w14:paraId="562F1FB6"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ko-KR"/>
              </w:rPr>
            </w:pPr>
          </w:p>
        </w:tc>
        <w:tc>
          <w:tcPr>
            <w:tcW w:w="709" w:type="dxa"/>
            <w:tcBorders>
              <w:top w:val="nil"/>
              <w:left w:val="nil"/>
              <w:bottom w:val="single" w:sz="4" w:space="0" w:color="auto"/>
              <w:right w:val="single" w:sz="8" w:space="0" w:color="auto"/>
            </w:tcBorders>
            <w:shd w:val="clear" w:color="auto" w:fill="auto"/>
            <w:noWrap/>
            <w:vAlign w:val="center"/>
            <w:hideMark/>
          </w:tcPr>
          <w:p w14:paraId="68E07E14"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AI</w:t>
            </w:r>
          </w:p>
        </w:tc>
        <w:tc>
          <w:tcPr>
            <w:tcW w:w="817" w:type="dxa"/>
            <w:tcBorders>
              <w:top w:val="nil"/>
              <w:left w:val="nil"/>
              <w:bottom w:val="single" w:sz="4" w:space="0" w:color="auto"/>
              <w:right w:val="single" w:sz="4" w:space="0" w:color="auto"/>
            </w:tcBorders>
            <w:shd w:val="clear" w:color="auto" w:fill="auto"/>
            <w:noWrap/>
            <w:vAlign w:val="center"/>
            <w:hideMark/>
          </w:tcPr>
          <w:p w14:paraId="0751B3D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0.00%</w:t>
            </w:r>
          </w:p>
        </w:tc>
        <w:tc>
          <w:tcPr>
            <w:tcW w:w="817" w:type="dxa"/>
            <w:tcBorders>
              <w:top w:val="nil"/>
              <w:left w:val="nil"/>
              <w:bottom w:val="single" w:sz="4" w:space="0" w:color="auto"/>
              <w:right w:val="single" w:sz="4" w:space="0" w:color="auto"/>
            </w:tcBorders>
            <w:shd w:val="clear" w:color="auto" w:fill="auto"/>
            <w:noWrap/>
            <w:vAlign w:val="center"/>
            <w:hideMark/>
          </w:tcPr>
          <w:p w14:paraId="646DDCA8"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0.00%</w:t>
            </w:r>
          </w:p>
        </w:tc>
        <w:tc>
          <w:tcPr>
            <w:tcW w:w="817" w:type="dxa"/>
            <w:tcBorders>
              <w:top w:val="nil"/>
              <w:left w:val="nil"/>
              <w:bottom w:val="single" w:sz="4" w:space="0" w:color="auto"/>
              <w:right w:val="single" w:sz="4" w:space="0" w:color="auto"/>
            </w:tcBorders>
            <w:shd w:val="clear" w:color="auto" w:fill="auto"/>
            <w:noWrap/>
            <w:vAlign w:val="center"/>
            <w:hideMark/>
          </w:tcPr>
          <w:p w14:paraId="65B6FBC9"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0.00%</w:t>
            </w:r>
          </w:p>
        </w:tc>
        <w:tc>
          <w:tcPr>
            <w:tcW w:w="817" w:type="dxa"/>
            <w:tcBorders>
              <w:top w:val="nil"/>
              <w:left w:val="nil"/>
              <w:bottom w:val="single" w:sz="4" w:space="0" w:color="auto"/>
              <w:right w:val="single" w:sz="4" w:space="0" w:color="auto"/>
            </w:tcBorders>
            <w:shd w:val="clear" w:color="auto" w:fill="auto"/>
            <w:noWrap/>
            <w:vAlign w:val="center"/>
            <w:hideMark/>
          </w:tcPr>
          <w:p w14:paraId="37E6374B"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99%</w:t>
            </w:r>
          </w:p>
        </w:tc>
        <w:tc>
          <w:tcPr>
            <w:tcW w:w="818" w:type="dxa"/>
            <w:tcBorders>
              <w:top w:val="nil"/>
              <w:left w:val="nil"/>
              <w:bottom w:val="single" w:sz="4" w:space="0" w:color="auto"/>
              <w:right w:val="single" w:sz="8" w:space="0" w:color="auto"/>
            </w:tcBorders>
            <w:shd w:val="clear" w:color="auto" w:fill="auto"/>
            <w:noWrap/>
            <w:vAlign w:val="center"/>
            <w:hideMark/>
          </w:tcPr>
          <w:p w14:paraId="15E419F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98%</w:t>
            </w:r>
          </w:p>
        </w:tc>
        <w:tc>
          <w:tcPr>
            <w:tcW w:w="817" w:type="dxa"/>
            <w:tcBorders>
              <w:top w:val="nil"/>
              <w:left w:val="nil"/>
              <w:bottom w:val="single" w:sz="4" w:space="0" w:color="auto"/>
              <w:right w:val="single" w:sz="4" w:space="0" w:color="auto"/>
            </w:tcBorders>
            <w:shd w:val="clear" w:color="auto" w:fill="auto"/>
            <w:noWrap/>
            <w:vAlign w:val="center"/>
            <w:hideMark/>
          </w:tcPr>
          <w:p w14:paraId="6AC47A1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0.00%</w:t>
            </w:r>
          </w:p>
        </w:tc>
        <w:tc>
          <w:tcPr>
            <w:tcW w:w="817" w:type="dxa"/>
            <w:tcBorders>
              <w:top w:val="nil"/>
              <w:left w:val="nil"/>
              <w:bottom w:val="single" w:sz="4" w:space="0" w:color="auto"/>
              <w:right w:val="single" w:sz="4" w:space="0" w:color="auto"/>
            </w:tcBorders>
            <w:shd w:val="clear" w:color="auto" w:fill="auto"/>
            <w:noWrap/>
            <w:vAlign w:val="center"/>
            <w:hideMark/>
          </w:tcPr>
          <w:p w14:paraId="0E8C6CAC"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0.00%</w:t>
            </w:r>
          </w:p>
        </w:tc>
        <w:tc>
          <w:tcPr>
            <w:tcW w:w="817" w:type="dxa"/>
            <w:tcBorders>
              <w:top w:val="nil"/>
              <w:left w:val="nil"/>
              <w:bottom w:val="single" w:sz="4" w:space="0" w:color="auto"/>
              <w:right w:val="single" w:sz="4" w:space="0" w:color="auto"/>
            </w:tcBorders>
            <w:shd w:val="clear" w:color="auto" w:fill="auto"/>
            <w:noWrap/>
            <w:vAlign w:val="center"/>
            <w:hideMark/>
          </w:tcPr>
          <w:p w14:paraId="3C31AB52"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0.00%</w:t>
            </w:r>
          </w:p>
        </w:tc>
        <w:tc>
          <w:tcPr>
            <w:tcW w:w="817" w:type="dxa"/>
            <w:tcBorders>
              <w:top w:val="nil"/>
              <w:left w:val="nil"/>
              <w:bottom w:val="single" w:sz="4" w:space="0" w:color="auto"/>
              <w:right w:val="single" w:sz="4" w:space="0" w:color="auto"/>
            </w:tcBorders>
            <w:shd w:val="clear" w:color="auto" w:fill="auto"/>
            <w:noWrap/>
            <w:vAlign w:val="center"/>
            <w:hideMark/>
          </w:tcPr>
          <w:p w14:paraId="58864267"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100%</w:t>
            </w:r>
          </w:p>
        </w:tc>
        <w:tc>
          <w:tcPr>
            <w:tcW w:w="818" w:type="dxa"/>
            <w:tcBorders>
              <w:top w:val="nil"/>
              <w:left w:val="nil"/>
              <w:bottom w:val="single" w:sz="4" w:space="0" w:color="auto"/>
              <w:right w:val="single" w:sz="8" w:space="0" w:color="auto"/>
            </w:tcBorders>
            <w:shd w:val="clear" w:color="auto" w:fill="auto"/>
            <w:noWrap/>
            <w:vAlign w:val="center"/>
            <w:hideMark/>
          </w:tcPr>
          <w:p w14:paraId="31AE4C8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100%</w:t>
            </w:r>
          </w:p>
        </w:tc>
      </w:tr>
      <w:tr w:rsidR="00A846C6" w:rsidRPr="00616480" w14:paraId="2182BBF7" w14:textId="77777777" w:rsidTr="00A12E93">
        <w:trPr>
          <w:trHeight w:val="267"/>
        </w:trPr>
        <w:tc>
          <w:tcPr>
            <w:tcW w:w="851" w:type="dxa"/>
            <w:vMerge/>
            <w:tcBorders>
              <w:top w:val="nil"/>
              <w:left w:val="single" w:sz="8" w:space="0" w:color="auto"/>
              <w:bottom w:val="single" w:sz="8" w:space="0" w:color="000000"/>
              <w:right w:val="single" w:sz="4" w:space="0" w:color="auto"/>
            </w:tcBorders>
            <w:shd w:val="clear" w:color="auto" w:fill="D5DCE4"/>
            <w:vAlign w:val="center"/>
            <w:hideMark/>
          </w:tcPr>
          <w:p w14:paraId="61A86022"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ko-KR"/>
              </w:rPr>
            </w:pPr>
          </w:p>
        </w:tc>
        <w:tc>
          <w:tcPr>
            <w:tcW w:w="709" w:type="dxa"/>
            <w:tcBorders>
              <w:top w:val="nil"/>
              <w:left w:val="nil"/>
              <w:bottom w:val="single" w:sz="4" w:space="0" w:color="auto"/>
              <w:right w:val="single" w:sz="8" w:space="0" w:color="auto"/>
            </w:tcBorders>
            <w:shd w:val="clear" w:color="auto" w:fill="auto"/>
            <w:noWrap/>
            <w:vAlign w:val="center"/>
            <w:hideMark/>
          </w:tcPr>
          <w:p w14:paraId="137CF509"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RA</w:t>
            </w:r>
          </w:p>
        </w:tc>
        <w:tc>
          <w:tcPr>
            <w:tcW w:w="817" w:type="dxa"/>
            <w:tcBorders>
              <w:top w:val="nil"/>
              <w:left w:val="nil"/>
              <w:bottom w:val="single" w:sz="4" w:space="0" w:color="auto"/>
              <w:right w:val="single" w:sz="4" w:space="0" w:color="auto"/>
            </w:tcBorders>
            <w:shd w:val="clear" w:color="auto" w:fill="auto"/>
            <w:noWrap/>
            <w:vAlign w:val="center"/>
            <w:hideMark/>
          </w:tcPr>
          <w:p w14:paraId="3BD11756"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0.10%</w:t>
            </w:r>
          </w:p>
        </w:tc>
        <w:tc>
          <w:tcPr>
            <w:tcW w:w="817" w:type="dxa"/>
            <w:tcBorders>
              <w:top w:val="nil"/>
              <w:left w:val="nil"/>
              <w:bottom w:val="single" w:sz="4" w:space="0" w:color="auto"/>
              <w:right w:val="single" w:sz="4" w:space="0" w:color="auto"/>
            </w:tcBorders>
            <w:shd w:val="clear" w:color="auto" w:fill="auto"/>
            <w:noWrap/>
            <w:vAlign w:val="center"/>
            <w:hideMark/>
          </w:tcPr>
          <w:p w14:paraId="5F79198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0.19%</w:t>
            </w:r>
          </w:p>
        </w:tc>
        <w:tc>
          <w:tcPr>
            <w:tcW w:w="817" w:type="dxa"/>
            <w:tcBorders>
              <w:top w:val="nil"/>
              <w:left w:val="nil"/>
              <w:bottom w:val="single" w:sz="4" w:space="0" w:color="auto"/>
              <w:right w:val="single" w:sz="4" w:space="0" w:color="auto"/>
            </w:tcBorders>
            <w:shd w:val="clear" w:color="auto" w:fill="auto"/>
            <w:noWrap/>
            <w:vAlign w:val="center"/>
            <w:hideMark/>
          </w:tcPr>
          <w:p w14:paraId="43D44CD8"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0.22%</w:t>
            </w:r>
          </w:p>
        </w:tc>
        <w:tc>
          <w:tcPr>
            <w:tcW w:w="817" w:type="dxa"/>
            <w:tcBorders>
              <w:top w:val="nil"/>
              <w:left w:val="nil"/>
              <w:bottom w:val="single" w:sz="4" w:space="0" w:color="auto"/>
              <w:right w:val="single" w:sz="4" w:space="0" w:color="auto"/>
            </w:tcBorders>
            <w:shd w:val="clear" w:color="auto" w:fill="auto"/>
            <w:noWrap/>
            <w:vAlign w:val="center"/>
            <w:hideMark/>
          </w:tcPr>
          <w:p w14:paraId="4294D249" w14:textId="3E5F46C5" w:rsidR="00616480" w:rsidRPr="00616480" w:rsidRDefault="007E3F69"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Pr>
                <w:color w:val="000000"/>
                <w:sz w:val="20"/>
                <w:lang w:eastAsia="ko-KR"/>
              </w:rPr>
              <w:t>88</w:t>
            </w:r>
            <w:r w:rsidR="00616480" w:rsidRPr="00616480">
              <w:rPr>
                <w:color w:val="000000"/>
                <w:sz w:val="20"/>
                <w:lang w:eastAsia="ko-KR"/>
              </w:rPr>
              <w:t>%</w:t>
            </w:r>
          </w:p>
        </w:tc>
        <w:tc>
          <w:tcPr>
            <w:tcW w:w="818" w:type="dxa"/>
            <w:tcBorders>
              <w:top w:val="nil"/>
              <w:left w:val="nil"/>
              <w:bottom w:val="single" w:sz="4" w:space="0" w:color="auto"/>
              <w:right w:val="single" w:sz="8" w:space="0" w:color="auto"/>
            </w:tcBorders>
            <w:shd w:val="clear" w:color="auto" w:fill="auto"/>
            <w:noWrap/>
            <w:vAlign w:val="center"/>
            <w:hideMark/>
          </w:tcPr>
          <w:p w14:paraId="62540FDC" w14:textId="4E785D18" w:rsidR="00616480" w:rsidRPr="00616480" w:rsidRDefault="007E3F69" w:rsidP="007E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Pr>
                <w:sz w:val="20"/>
                <w:lang w:eastAsia="ko-KR"/>
              </w:rPr>
              <w:t>100</w:t>
            </w:r>
            <w:r w:rsidR="00616480" w:rsidRPr="00616480">
              <w:rPr>
                <w:color w:val="000000"/>
                <w:sz w:val="20"/>
                <w:lang w:eastAsia="ko-KR"/>
              </w:rPr>
              <w:t>%</w:t>
            </w:r>
          </w:p>
        </w:tc>
        <w:tc>
          <w:tcPr>
            <w:tcW w:w="817" w:type="dxa"/>
            <w:tcBorders>
              <w:top w:val="nil"/>
              <w:left w:val="nil"/>
              <w:bottom w:val="single" w:sz="4" w:space="0" w:color="auto"/>
              <w:right w:val="single" w:sz="4" w:space="0" w:color="auto"/>
            </w:tcBorders>
            <w:shd w:val="clear" w:color="auto" w:fill="auto"/>
            <w:noWrap/>
            <w:vAlign w:val="center"/>
            <w:hideMark/>
          </w:tcPr>
          <w:p w14:paraId="4DF166DA"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0.11%</w:t>
            </w:r>
          </w:p>
        </w:tc>
        <w:tc>
          <w:tcPr>
            <w:tcW w:w="817" w:type="dxa"/>
            <w:tcBorders>
              <w:top w:val="nil"/>
              <w:left w:val="nil"/>
              <w:bottom w:val="single" w:sz="4" w:space="0" w:color="auto"/>
              <w:right w:val="single" w:sz="4" w:space="0" w:color="auto"/>
            </w:tcBorders>
            <w:shd w:val="clear" w:color="auto" w:fill="auto"/>
            <w:noWrap/>
            <w:vAlign w:val="center"/>
            <w:hideMark/>
          </w:tcPr>
          <w:p w14:paraId="4103A3AB"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0.16%</w:t>
            </w:r>
          </w:p>
        </w:tc>
        <w:tc>
          <w:tcPr>
            <w:tcW w:w="817" w:type="dxa"/>
            <w:tcBorders>
              <w:top w:val="nil"/>
              <w:left w:val="nil"/>
              <w:bottom w:val="single" w:sz="4" w:space="0" w:color="auto"/>
              <w:right w:val="single" w:sz="4" w:space="0" w:color="auto"/>
            </w:tcBorders>
            <w:shd w:val="clear" w:color="auto" w:fill="auto"/>
            <w:noWrap/>
            <w:vAlign w:val="center"/>
            <w:hideMark/>
          </w:tcPr>
          <w:p w14:paraId="43AAB53B"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0.16%</w:t>
            </w:r>
          </w:p>
        </w:tc>
        <w:tc>
          <w:tcPr>
            <w:tcW w:w="817" w:type="dxa"/>
            <w:tcBorders>
              <w:top w:val="nil"/>
              <w:left w:val="nil"/>
              <w:bottom w:val="single" w:sz="4" w:space="0" w:color="auto"/>
              <w:right w:val="single" w:sz="4" w:space="0" w:color="auto"/>
            </w:tcBorders>
            <w:shd w:val="clear" w:color="auto" w:fill="auto"/>
            <w:noWrap/>
            <w:vAlign w:val="center"/>
            <w:hideMark/>
          </w:tcPr>
          <w:p w14:paraId="06F777AC"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93%</w:t>
            </w:r>
          </w:p>
        </w:tc>
        <w:tc>
          <w:tcPr>
            <w:tcW w:w="818" w:type="dxa"/>
            <w:tcBorders>
              <w:top w:val="nil"/>
              <w:left w:val="nil"/>
              <w:bottom w:val="single" w:sz="4" w:space="0" w:color="auto"/>
              <w:right w:val="single" w:sz="8" w:space="0" w:color="auto"/>
            </w:tcBorders>
            <w:shd w:val="clear" w:color="auto" w:fill="auto"/>
            <w:noWrap/>
            <w:vAlign w:val="center"/>
            <w:hideMark/>
          </w:tcPr>
          <w:p w14:paraId="5EB6AFCA"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100%</w:t>
            </w:r>
          </w:p>
        </w:tc>
      </w:tr>
      <w:tr w:rsidR="00A846C6" w:rsidRPr="00616480" w14:paraId="791D8B3C" w14:textId="77777777" w:rsidTr="00A12E93">
        <w:trPr>
          <w:trHeight w:val="281"/>
        </w:trPr>
        <w:tc>
          <w:tcPr>
            <w:tcW w:w="851" w:type="dxa"/>
            <w:vMerge/>
            <w:tcBorders>
              <w:top w:val="nil"/>
              <w:left w:val="single" w:sz="8" w:space="0" w:color="auto"/>
              <w:bottom w:val="single" w:sz="8" w:space="0" w:color="000000"/>
              <w:right w:val="single" w:sz="4" w:space="0" w:color="auto"/>
            </w:tcBorders>
            <w:shd w:val="clear" w:color="auto" w:fill="D5DCE4"/>
            <w:vAlign w:val="center"/>
            <w:hideMark/>
          </w:tcPr>
          <w:p w14:paraId="2F71B59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ko-KR"/>
              </w:rPr>
            </w:pPr>
          </w:p>
        </w:tc>
        <w:tc>
          <w:tcPr>
            <w:tcW w:w="709" w:type="dxa"/>
            <w:tcBorders>
              <w:top w:val="nil"/>
              <w:left w:val="nil"/>
              <w:bottom w:val="single" w:sz="8" w:space="0" w:color="auto"/>
              <w:right w:val="single" w:sz="8" w:space="0" w:color="auto"/>
            </w:tcBorders>
            <w:shd w:val="clear" w:color="auto" w:fill="auto"/>
            <w:noWrap/>
            <w:vAlign w:val="center"/>
            <w:hideMark/>
          </w:tcPr>
          <w:p w14:paraId="384F566A"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LD</w:t>
            </w:r>
          </w:p>
        </w:tc>
        <w:tc>
          <w:tcPr>
            <w:tcW w:w="817" w:type="dxa"/>
            <w:tcBorders>
              <w:top w:val="nil"/>
              <w:left w:val="nil"/>
              <w:bottom w:val="single" w:sz="8" w:space="0" w:color="auto"/>
              <w:right w:val="single" w:sz="4" w:space="0" w:color="auto"/>
            </w:tcBorders>
            <w:shd w:val="clear" w:color="auto" w:fill="auto"/>
            <w:noWrap/>
            <w:vAlign w:val="center"/>
            <w:hideMark/>
          </w:tcPr>
          <w:p w14:paraId="56B2F912"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0.17%</w:t>
            </w:r>
          </w:p>
        </w:tc>
        <w:tc>
          <w:tcPr>
            <w:tcW w:w="817" w:type="dxa"/>
            <w:tcBorders>
              <w:top w:val="nil"/>
              <w:left w:val="nil"/>
              <w:bottom w:val="single" w:sz="8" w:space="0" w:color="auto"/>
              <w:right w:val="single" w:sz="4" w:space="0" w:color="auto"/>
            </w:tcBorders>
            <w:shd w:val="clear" w:color="auto" w:fill="auto"/>
            <w:noWrap/>
            <w:vAlign w:val="center"/>
            <w:hideMark/>
          </w:tcPr>
          <w:p w14:paraId="2B0A1C34"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0.33%</w:t>
            </w:r>
          </w:p>
        </w:tc>
        <w:tc>
          <w:tcPr>
            <w:tcW w:w="817" w:type="dxa"/>
            <w:tcBorders>
              <w:top w:val="nil"/>
              <w:left w:val="nil"/>
              <w:bottom w:val="single" w:sz="8" w:space="0" w:color="auto"/>
              <w:right w:val="single" w:sz="4" w:space="0" w:color="auto"/>
            </w:tcBorders>
            <w:shd w:val="clear" w:color="auto" w:fill="auto"/>
            <w:noWrap/>
            <w:vAlign w:val="center"/>
            <w:hideMark/>
          </w:tcPr>
          <w:p w14:paraId="3DE8C99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0.38%</w:t>
            </w:r>
          </w:p>
        </w:tc>
        <w:tc>
          <w:tcPr>
            <w:tcW w:w="817" w:type="dxa"/>
            <w:tcBorders>
              <w:top w:val="nil"/>
              <w:left w:val="nil"/>
              <w:bottom w:val="single" w:sz="8" w:space="0" w:color="auto"/>
              <w:right w:val="single" w:sz="4" w:space="0" w:color="auto"/>
            </w:tcBorders>
            <w:shd w:val="clear" w:color="auto" w:fill="auto"/>
            <w:noWrap/>
            <w:vAlign w:val="center"/>
            <w:hideMark/>
          </w:tcPr>
          <w:p w14:paraId="268B53E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92%</w:t>
            </w:r>
          </w:p>
        </w:tc>
        <w:tc>
          <w:tcPr>
            <w:tcW w:w="818" w:type="dxa"/>
            <w:tcBorders>
              <w:top w:val="nil"/>
              <w:left w:val="nil"/>
              <w:bottom w:val="single" w:sz="8" w:space="0" w:color="auto"/>
              <w:right w:val="single" w:sz="8" w:space="0" w:color="auto"/>
            </w:tcBorders>
            <w:shd w:val="clear" w:color="auto" w:fill="auto"/>
            <w:noWrap/>
            <w:vAlign w:val="center"/>
            <w:hideMark/>
          </w:tcPr>
          <w:p w14:paraId="4A1E3316"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98%</w:t>
            </w:r>
          </w:p>
        </w:tc>
        <w:tc>
          <w:tcPr>
            <w:tcW w:w="817" w:type="dxa"/>
            <w:tcBorders>
              <w:top w:val="nil"/>
              <w:left w:val="nil"/>
              <w:bottom w:val="single" w:sz="8" w:space="0" w:color="auto"/>
              <w:right w:val="single" w:sz="4" w:space="0" w:color="auto"/>
            </w:tcBorders>
            <w:shd w:val="clear" w:color="auto" w:fill="auto"/>
            <w:noWrap/>
            <w:vAlign w:val="center"/>
            <w:hideMark/>
          </w:tcPr>
          <w:p w14:paraId="039AA3FE"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0.08%</w:t>
            </w:r>
          </w:p>
        </w:tc>
        <w:tc>
          <w:tcPr>
            <w:tcW w:w="817" w:type="dxa"/>
            <w:tcBorders>
              <w:top w:val="nil"/>
              <w:left w:val="nil"/>
              <w:bottom w:val="single" w:sz="8" w:space="0" w:color="auto"/>
              <w:right w:val="single" w:sz="4" w:space="0" w:color="auto"/>
            </w:tcBorders>
            <w:shd w:val="clear" w:color="auto" w:fill="auto"/>
            <w:noWrap/>
            <w:vAlign w:val="center"/>
            <w:hideMark/>
          </w:tcPr>
          <w:p w14:paraId="5E92084F"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0.27%</w:t>
            </w:r>
          </w:p>
        </w:tc>
        <w:tc>
          <w:tcPr>
            <w:tcW w:w="817" w:type="dxa"/>
            <w:tcBorders>
              <w:top w:val="nil"/>
              <w:left w:val="nil"/>
              <w:bottom w:val="single" w:sz="8" w:space="0" w:color="auto"/>
              <w:right w:val="single" w:sz="4" w:space="0" w:color="auto"/>
            </w:tcBorders>
            <w:shd w:val="clear" w:color="auto" w:fill="auto"/>
            <w:noWrap/>
            <w:vAlign w:val="center"/>
            <w:hideMark/>
          </w:tcPr>
          <w:p w14:paraId="2355B204"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0.39%</w:t>
            </w:r>
          </w:p>
        </w:tc>
        <w:tc>
          <w:tcPr>
            <w:tcW w:w="817" w:type="dxa"/>
            <w:tcBorders>
              <w:top w:val="nil"/>
              <w:left w:val="nil"/>
              <w:bottom w:val="single" w:sz="8" w:space="0" w:color="auto"/>
              <w:right w:val="single" w:sz="4" w:space="0" w:color="auto"/>
            </w:tcBorders>
            <w:shd w:val="clear" w:color="auto" w:fill="auto"/>
            <w:noWrap/>
            <w:vAlign w:val="center"/>
            <w:hideMark/>
          </w:tcPr>
          <w:p w14:paraId="299B0BD6"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93%</w:t>
            </w:r>
          </w:p>
        </w:tc>
        <w:tc>
          <w:tcPr>
            <w:tcW w:w="818" w:type="dxa"/>
            <w:tcBorders>
              <w:top w:val="nil"/>
              <w:left w:val="nil"/>
              <w:bottom w:val="single" w:sz="8" w:space="0" w:color="auto"/>
              <w:right w:val="single" w:sz="8" w:space="0" w:color="auto"/>
            </w:tcBorders>
            <w:shd w:val="clear" w:color="auto" w:fill="auto"/>
            <w:noWrap/>
            <w:vAlign w:val="center"/>
            <w:hideMark/>
          </w:tcPr>
          <w:p w14:paraId="3C21D60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99%</w:t>
            </w:r>
          </w:p>
        </w:tc>
      </w:tr>
      <w:tr w:rsidR="00A846C6" w:rsidRPr="00616480" w14:paraId="26DD43EF" w14:textId="77777777" w:rsidTr="00A12E93">
        <w:trPr>
          <w:trHeight w:val="267"/>
        </w:trPr>
        <w:tc>
          <w:tcPr>
            <w:tcW w:w="851" w:type="dxa"/>
            <w:vMerge w:val="restart"/>
            <w:tcBorders>
              <w:top w:val="nil"/>
              <w:left w:val="single" w:sz="8" w:space="0" w:color="auto"/>
              <w:bottom w:val="single" w:sz="8" w:space="0" w:color="000000"/>
              <w:right w:val="single" w:sz="4" w:space="0" w:color="auto"/>
            </w:tcBorders>
            <w:shd w:val="clear" w:color="auto" w:fill="D5DCE4"/>
            <w:vAlign w:val="center"/>
            <w:hideMark/>
          </w:tcPr>
          <w:p w14:paraId="7D7366D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ko-KR"/>
              </w:rPr>
            </w:pPr>
            <w:r w:rsidRPr="00616480">
              <w:rPr>
                <w:b/>
                <w:bCs/>
                <w:color w:val="000000"/>
                <w:sz w:val="20"/>
                <w:lang w:eastAsia="ko-KR"/>
              </w:rPr>
              <w:t>Test 4</w:t>
            </w:r>
            <w:r w:rsidRPr="00616480">
              <w:rPr>
                <w:b/>
                <w:bCs/>
                <w:color w:val="000000"/>
                <w:sz w:val="20"/>
                <w:lang w:eastAsia="ko-KR"/>
              </w:rPr>
              <w:br/>
              <w:t>(1.0.15)</w:t>
            </w:r>
          </w:p>
        </w:tc>
        <w:tc>
          <w:tcPr>
            <w:tcW w:w="709" w:type="dxa"/>
            <w:tcBorders>
              <w:top w:val="nil"/>
              <w:left w:val="nil"/>
              <w:bottom w:val="single" w:sz="4" w:space="0" w:color="auto"/>
              <w:right w:val="single" w:sz="8" w:space="0" w:color="auto"/>
            </w:tcBorders>
            <w:shd w:val="clear" w:color="auto" w:fill="D5DCE4"/>
            <w:noWrap/>
            <w:vAlign w:val="center"/>
            <w:hideMark/>
          </w:tcPr>
          <w:p w14:paraId="4F3C6107" w14:textId="75E2C24E"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ko-KR"/>
              </w:rPr>
            </w:pPr>
          </w:p>
        </w:tc>
        <w:tc>
          <w:tcPr>
            <w:tcW w:w="817" w:type="dxa"/>
            <w:tcBorders>
              <w:top w:val="nil"/>
              <w:left w:val="nil"/>
              <w:bottom w:val="single" w:sz="4" w:space="0" w:color="auto"/>
              <w:right w:val="single" w:sz="4" w:space="0" w:color="auto"/>
            </w:tcBorders>
            <w:shd w:val="clear" w:color="auto" w:fill="D5DCE4"/>
            <w:noWrap/>
            <w:vAlign w:val="center"/>
            <w:hideMark/>
          </w:tcPr>
          <w:p w14:paraId="5A63222F"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Y</w:t>
            </w:r>
          </w:p>
        </w:tc>
        <w:tc>
          <w:tcPr>
            <w:tcW w:w="817" w:type="dxa"/>
            <w:tcBorders>
              <w:top w:val="nil"/>
              <w:left w:val="nil"/>
              <w:bottom w:val="single" w:sz="4" w:space="0" w:color="auto"/>
              <w:right w:val="single" w:sz="4" w:space="0" w:color="auto"/>
            </w:tcBorders>
            <w:shd w:val="clear" w:color="auto" w:fill="D5DCE4"/>
            <w:noWrap/>
            <w:vAlign w:val="center"/>
            <w:hideMark/>
          </w:tcPr>
          <w:p w14:paraId="28233A58"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U</w:t>
            </w:r>
          </w:p>
        </w:tc>
        <w:tc>
          <w:tcPr>
            <w:tcW w:w="817" w:type="dxa"/>
            <w:tcBorders>
              <w:top w:val="nil"/>
              <w:left w:val="nil"/>
              <w:bottom w:val="single" w:sz="4" w:space="0" w:color="auto"/>
              <w:right w:val="single" w:sz="4" w:space="0" w:color="auto"/>
            </w:tcBorders>
            <w:shd w:val="clear" w:color="auto" w:fill="D5DCE4"/>
            <w:noWrap/>
            <w:vAlign w:val="center"/>
            <w:hideMark/>
          </w:tcPr>
          <w:p w14:paraId="6A82109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V</w:t>
            </w:r>
          </w:p>
        </w:tc>
        <w:tc>
          <w:tcPr>
            <w:tcW w:w="817" w:type="dxa"/>
            <w:tcBorders>
              <w:top w:val="nil"/>
              <w:left w:val="nil"/>
              <w:bottom w:val="single" w:sz="4" w:space="0" w:color="auto"/>
              <w:right w:val="single" w:sz="4" w:space="0" w:color="auto"/>
            </w:tcBorders>
            <w:shd w:val="clear" w:color="auto" w:fill="D5DCE4"/>
            <w:noWrap/>
            <w:vAlign w:val="center"/>
            <w:hideMark/>
          </w:tcPr>
          <w:p w14:paraId="1AC27946"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EncT</w:t>
            </w:r>
            <w:proofErr w:type="spellEnd"/>
          </w:p>
        </w:tc>
        <w:tc>
          <w:tcPr>
            <w:tcW w:w="818" w:type="dxa"/>
            <w:tcBorders>
              <w:top w:val="nil"/>
              <w:left w:val="nil"/>
              <w:bottom w:val="single" w:sz="4" w:space="0" w:color="auto"/>
              <w:right w:val="single" w:sz="8" w:space="0" w:color="auto"/>
            </w:tcBorders>
            <w:shd w:val="clear" w:color="auto" w:fill="D5DCE4"/>
            <w:noWrap/>
            <w:vAlign w:val="center"/>
            <w:hideMark/>
          </w:tcPr>
          <w:p w14:paraId="31B329CE"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DecT</w:t>
            </w:r>
            <w:proofErr w:type="spellEnd"/>
          </w:p>
        </w:tc>
        <w:tc>
          <w:tcPr>
            <w:tcW w:w="817" w:type="dxa"/>
            <w:tcBorders>
              <w:top w:val="nil"/>
              <w:left w:val="nil"/>
              <w:bottom w:val="single" w:sz="4" w:space="0" w:color="auto"/>
              <w:right w:val="single" w:sz="4" w:space="0" w:color="auto"/>
            </w:tcBorders>
            <w:shd w:val="clear" w:color="auto" w:fill="D5DCE4"/>
            <w:noWrap/>
            <w:vAlign w:val="center"/>
            <w:hideMark/>
          </w:tcPr>
          <w:p w14:paraId="4157803A"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Y</w:t>
            </w:r>
          </w:p>
        </w:tc>
        <w:tc>
          <w:tcPr>
            <w:tcW w:w="817" w:type="dxa"/>
            <w:tcBorders>
              <w:top w:val="nil"/>
              <w:left w:val="nil"/>
              <w:bottom w:val="single" w:sz="4" w:space="0" w:color="auto"/>
              <w:right w:val="single" w:sz="4" w:space="0" w:color="auto"/>
            </w:tcBorders>
            <w:shd w:val="clear" w:color="auto" w:fill="D5DCE4"/>
            <w:noWrap/>
            <w:vAlign w:val="center"/>
            <w:hideMark/>
          </w:tcPr>
          <w:p w14:paraId="54DF1A58"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U</w:t>
            </w:r>
          </w:p>
        </w:tc>
        <w:tc>
          <w:tcPr>
            <w:tcW w:w="817" w:type="dxa"/>
            <w:tcBorders>
              <w:top w:val="nil"/>
              <w:left w:val="nil"/>
              <w:bottom w:val="single" w:sz="4" w:space="0" w:color="auto"/>
              <w:right w:val="single" w:sz="4" w:space="0" w:color="auto"/>
            </w:tcBorders>
            <w:shd w:val="clear" w:color="auto" w:fill="D5DCE4"/>
            <w:noWrap/>
            <w:vAlign w:val="center"/>
            <w:hideMark/>
          </w:tcPr>
          <w:p w14:paraId="0E0283AE"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V</w:t>
            </w:r>
          </w:p>
        </w:tc>
        <w:tc>
          <w:tcPr>
            <w:tcW w:w="817" w:type="dxa"/>
            <w:tcBorders>
              <w:top w:val="nil"/>
              <w:left w:val="nil"/>
              <w:bottom w:val="single" w:sz="4" w:space="0" w:color="auto"/>
              <w:right w:val="single" w:sz="4" w:space="0" w:color="auto"/>
            </w:tcBorders>
            <w:shd w:val="clear" w:color="auto" w:fill="D5DCE4"/>
            <w:noWrap/>
            <w:vAlign w:val="center"/>
            <w:hideMark/>
          </w:tcPr>
          <w:p w14:paraId="1182584C"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EncT</w:t>
            </w:r>
            <w:proofErr w:type="spellEnd"/>
          </w:p>
        </w:tc>
        <w:tc>
          <w:tcPr>
            <w:tcW w:w="818" w:type="dxa"/>
            <w:tcBorders>
              <w:top w:val="nil"/>
              <w:left w:val="nil"/>
              <w:bottom w:val="single" w:sz="4" w:space="0" w:color="auto"/>
              <w:right w:val="single" w:sz="8" w:space="0" w:color="auto"/>
            </w:tcBorders>
            <w:shd w:val="clear" w:color="auto" w:fill="D5DCE4"/>
            <w:noWrap/>
            <w:vAlign w:val="center"/>
            <w:hideMark/>
          </w:tcPr>
          <w:p w14:paraId="508203EC"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proofErr w:type="spellStart"/>
            <w:r w:rsidRPr="00616480">
              <w:rPr>
                <w:bCs/>
                <w:color w:val="000000"/>
                <w:sz w:val="20"/>
                <w:lang w:eastAsia="ko-KR"/>
              </w:rPr>
              <w:t>DecT</w:t>
            </w:r>
            <w:proofErr w:type="spellEnd"/>
          </w:p>
        </w:tc>
      </w:tr>
      <w:tr w:rsidR="00A846C6" w:rsidRPr="00616480" w14:paraId="343CBD57" w14:textId="77777777" w:rsidTr="00A12E93">
        <w:trPr>
          <w:trHeight w:val="267"/>
        </w:trPr>
        <w:tc>
          <w:tcPr>
            <w:tcW w:w="851" w:type="dxa"/>
            <w:vMerge/>
            <w:tcBorders>
              <w:top w:val="nil"/>
              <w:left w:val="single" w:sz="8" w:space="0" w:color="auto"/>
              <w:bottom w:val="single" w:sz="8" w:space="0" w:color="000000"/>
              <w:right w:val="single" w:sz="4" w:space="0" w:color="auto"/>
            </w:tcBorders>
            <w:shd w:val="clear" w:color="auto" w:fill="D5DCE4"/>
            <w:vAlign w:val="center"/>
            <w:hideMark/>
          </w:tcPr>
          <w:p w14:paraId="1184017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20"/>
                <w:lang w:eastAsia="ko-KR"/>
              </w:rPr>
            </w:pPr>
          </w:p>
        </w:tc>
        <w:tc>
          <w:tcPr>
            <w:tcW w:w="709" w:type="dxa"/>
            <w:tcBorders>
              <w:top w:val="nil"/>
              <w:left w:val="nil"/>
              <w:bottom w:val="single" w:sz="4" w:space="0" w:color="auto"/>
              <w:right w:val="single" w:sz="8" w:space="0" w:color="auto"/>
            </w:tcBorders>
            <w:shd w:val="clear" w:color="auto" w:fill="auto"/>
            <w:noWrap/>
            <w:vAlign w:val="center"/>
            <w:hideMark/>
          </w:tcPr>
          <w:p w14:paraId="103808D2"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AI</w:t>
            </w:r>
          </w:p>
        </w:tc>
        <w:tc>
          <w:tcPr>
            <w:tcW w:w="817" w:type="dxa"/>
            <w:tcBorders>
              <w:top w:val="nil"/>
              <w:left w:val="nil"/>
              <w:bottom w:val="single" w:sz="4" w:space="0" w:color="auto"/>
              <w:right w:val="single" w:sz="4" w:space="0" w:color="auto"/>
            </w:tcBorders>
            <w:shd w:val="clear" w:color="auto" w:fill="auto"/>
            <w:noWrap/>
            <w:vAlign w:val="center"/>
            <w:hideMark/>
          </w:tcPr>
          <w:p w14:paraId="50B71FA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0.00%</w:t>
            </w:r>
          </w:p>
        </w:tc>
        <w:tc>
          <w:tcPr>
            <w:tcW w:w="817" w:type="dxa"/>
            <w:tcBorders>
              <w:top w:val="nil"/>
              <w:left w:val="nil"/>
              <w:bottom w:val="single" w:sz="4" w:space="0" w:color="auto"/>
              <w:right w:val="single" w:sz="4" w:space="0" w:color="auto"/>
            </w:tcBorders>
            <w:shd w:val="clear" w:color="auto" w:fill="auto"/>
            <w:noWrap/>
            <w:vAlign w:val="center"/>
            <w:hideMark/>
          </w:tcPr>
          <w:p w14:paraId="1C47235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0.00%</w:t>
            </w:r>
          </w:p>
        </w:tc>
        <w:tc>
          <w:tcPr>
            <w:tcW w:w="817" w:type="dxa"/>
            <w:tcBorders>
              <w:top w:val="nil"/>
              <w:left w:val="nil"/>
              <w:bottom w:val="single" w:sz="4" w:space="0" w:color="auto"/>
              <w:right w:val="single" w:sz="4" w:space="0" w:color="auto"/>
            </w:tcBorders>
            <w:shd w:val="clear" w:color="auto" w:fill="auto"/>
            <w:noWrap/>
            <w:vAlign w:val="center"/>
            <w:hideMark/>
          </w:tcPr>
          <w:p w14:paraId="70228A6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0.00%</w:t>
            </w:r>
          </w:p>
        </w:tc>
        <w:tc>
          <w:tcPr>
            <w:tcW w:w="817" w:type="dxa"/>
            <w:tcBorders>
              <w:top w:val="nil"/>
              <w:left w:val="nil"/>
              <w:bottom w:val="single" w:sz="4" w:space="0" w:color="auto"/>
              <w:right w:val="single" w:sz="4" w:space="0" w:color="auto"/>
            </w:tcBorders>
            <w:shd w:val="clear" w:color="auto" w:fill="auto"/>
            <w:noWrap/>
            <w:vAlign w:val="center"/>
            <w:hideMark/>
          </w:tcPr>
          <w:p w14:paraId="78238EAA"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99%</w:t>
            </w:r>
          </w:p>
        </w:tc>
        <w:tc>
          <w:tcPr>
            <w:tcW w:w="818" w:type="dxa"/>
            <w:tcBorders>
              <w:top w:val="nil"/>
              <w:left w:val="nil"/>
              <w:bottom w:val="single" w:sz="4" w:space="0" w:color="auto"/>
              <w:right w:val="single" w:sz="8" w:space="0" w:color="auto"/>
            </w:tcBorders>
            <w:shd w:val="clear" w:color="auto" w:fill="auto"/>
            <w:noWrap/>
            <w:vAlign w:val="center"/>
            <w:hideMark/>
          </w:tcPr>
          <w:p w14:paraId="07251176"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98%</w:t>
            </w:r>
          </w:p>
        </w:tc>
        <w:tc>
          <w:tcPr>
            <w:tcW w:w="817" w:type="dxa"/>
            <w:tcBorders>
              <w:top w:val="nil"/>
              <w:left w:val="nil"/>
              <w:bottom w:val="single" w:sz="4" w:space="0" w:color="auto"/>
              <w:right w:val="single" w:sz="4" w:space="0" w:color="auto"/>
            </w:tcBorders>
            <w:shd w:val="clear" w:color="auto" w:fill="auto"/>
            <w:noWrap/>
            <w:vAlign w:val="center"/>
            <w:hideMark/>
          </w:tcPr>
          <w:p w14:paraId="341B9F87"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0.00%</w:t>
            </w:r>
          </w:p>
        </w:tc>
        <w:tc>
          <w:tcPr>
            <w:tcW w:w="817" w:type="dxa"/>
            <w:tcBorders>
              <w:top w:val="nil"/>
              <w:left w:val="nil"/>
              <w:bottom w:val="single" w:sz="4" w:space="0" w:color="auto"/>
              <w:right w:val="single" w:sz="4" w:space="0" w:color="auto"/>
            </w:tcBorders>
            <w:shd w:val="clear" w:color="auto" w:fill="auto"/>
            <w:noWrap/>
            <w:vAlign w:val="center"/>
            <w:hideMark/>
          </w:tcPr>
          <w:p w14:paraId="22C3D8B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0.00%</w:t>
            </w:r>
          </w:p>
        </w:tc>
        <w:tc>
          <w:tcPr>
            <w:tcW w:w="817" w:type="dxa"/>
            <w:tcBorders>
              <w:top w:val="nil"/>
              <w:left w:val="nil"/>
              <w:bottom w:val="single" w:sz="4" w:space="0" w:color="auto"/>
              <w:right w:val="single" w:sz="4" w:space="0" w:color="auto"/>
            </w:tcBorders>
            <w:shd w:val="clear" w:color="auto" w:fill="auto"/>
            <w:noWrap/>
            <w:vAlign w:val="center"/>
            <w:hideMark/>
          </w:tcPr>
          <w:p w14:paraId="4E5D695A"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0.00%</w:t>
            </w:r>
          </w:p>
        </w:tc>
        <w:tc>
          <w:tcPr>
            <w:tcW w:w="817" w:type="dxa"/>
            <w:tcBorders>
              <w:top w:val="nil"/>
              <w:left w:val="nil"/>
              <w:bottom w:val="single" w:sz="4" w:space="0" w:color="auto"/>
              <w:right w:val="single" w:sz="4" w:space="0" w:color="auto"/>
            </w:tcBorders>
            <w:shd w:val="clear" w:color="auto" w:fill="auto"/>
            <w:noWrap/>
            <w:vAlign w:val="center"/>
            <w:hideMark/>
          </w:tcPr>
          <w:p w14:paraId="709F741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100%</w:t>
            </w:r>
          </w:p>
        </w:tc>
        <w:tc>
          <w:tcPr>
            <w:tcW w:w="818" w:type="dxa"/>
            <w:tcBorders>
              <w:top w:val="nil"/>
              <w:left w:val="nil"/>
              <w:bottom w:val="single" w:sz="4" w:space="0" w:color="auto"/>
              <w:right w:val="single" w:sz="8" w:space="0" w:color="auto"/>
            </w:tcBorders>
            <w:shd w:val="clear" w:color="auto" w:fill="auto"/>
            <w:noWrap/>
            <w:vAlign w:val="center"/>
            <w:hideMark/>
          </w:tcPr>
          <w:p w14:paraId="3036753F"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99%</w:t>
            </w:r>
          </w:p>
        </w:tc>
      </w:tr>
      <w:tr w:rsidR="00A846C6" w:rsidRPr="00616480" w14:paraId="5B3BF6FE" w14:textId="77777777" w:rsidTr="00A12E93">
        <w:trPr>
          <w:trHeight w:val="267"/>
        </w:trPr>
        <w:tc>
          <w:tcPr>
            <w:tcW w:w="851" w:type="dxa"/>
            <w:vMerge/>
            <w:tcBorders>
              <w:top w:val="nil"/>
              <w:left w:val="single" w:sz="8" w:space="0" w:color="auto"/>
              <w:bottom w:val="single" w:sz="8" w:space="0" w:color="000000"/>
              <w:right w:val="single" w:sz="4" w:space="0" w:color="auto"/>
            </w:tcBorders>
            <w:shd w:val="clear" w:color="auto" w:fill="D5DCE4"/>
            <w:vAlign w:val="center"/>
            <w:hideMark/>
          </w:tcPr>
          <w:p w14:paraId="19388913"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20"/>
                <w:lang w:eastAsia="ko-KR"/>
              </w:rPr>
            </w:pPr>
          </w:p>
        </w:tc>
        <w:tc>
          <w:tcPr>
            <w:tcW w:w="709" w:type="dxa"/>
            <w:tcBorders>
              <w:top w:val="nil"/>
              <w:left w:val="nil"/>
              <w:bottom w:val="single" w:sz="4" w:space="0" w:color="auto"/>
              <w:right w:val="single" w:sz="8" w:space="0" w:color="auto"/>
            </w:tcBorders>
            <w:shd w:val="clear" w:color="auto" w:fill="auto"/>
            <w:noWrap/>
            <w:vAlign w:val="center"/>
            <w:hideMark/>
          </w:tcPr>
          <w:p w14:paraId="28EF68E8"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RA</w:t>
            </w:r>
          </w:p>
        </w:tc>
        <w:tc>
          <w:tcPr>
            <w:tcW w:w="817" w:type="dxa"/>
            <w:tcBorders>
              <w:top w:val="nil"/>
              <w:left w:val="nil"/>
              <w:bottom w:val="single" w:sz="4" w:space="0" w:color="auto"/>
              <w:right w:val="single" w:sz="4" w:space="0" w:color="auto"/>
            </w:tcBorders>
            <w:shd w:val="clear" w:color="auto" w:fill="auto"/>
            <w:noWrap/>
            <w:vAlign w:val="center"/>
            <w:hideMark/>
          </w:tcPr>
          <w:p w14:paraId="03985F4E"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0.41%</w:t>
            </w:r>
          </w:p>
        </w:tc>
        <w:tc>
          <w:tcPr>
            <w:tcW w:w="817" w:type="dxa"/>
            <w:tcBorders>
              <w:top w:val="nil"/>
              <w:left w:val="nil"/>
              <w:bottom w:val="single" w:sz="4" w:space="0" w:color="auto"/>
              <w:right w:val="single" w:sz="4" w:space="0" w:color="auto"/>
            </w:tcBorders>
            <w:shd w:val="clear" w:color="auto" w:fill="auto"/>
            <w:noWrap/>
            <w:vAlign w:val="center"/>
            <w:hideMark/>
          </w:tcPr>
          <w:p w14:paraId="078CF0B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0.43%</w:t>
            </w:r>
          </w:p>
        </w:tc>
        <w:tc>
          <w:tcPr>
            <w:tcW w:w="817" w:type="dxa"/>
            <w:tcBorders>
              <w:top w:val="nil"/>
              <w:left w:val="nil"/>
              <w:bottom w:val="single" w:sz="4" w:space="0" w:color="auto"/>
              <w:right w:val="single" w:sz="4" w:space="0" w:color="auto"/>
            </w:tcBorders>
            <w:shd w:val="clear" w:color="auto" w:fill="auto"/>
            <w:noWrap/>
            <w:vAlign w:val="center"/>
            <w:hideMark/>
          </w:tcPr>
          <w:p w14:paraId="44FAFA2A"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0.43%</w:t>
            </w:r>
          </w:p>
        </w:tc>
        <w:tc>
          <w:tcPr>
            <w:tcW w:w="817" w:type="dxa"/>
            <w:tcBorders>
              <w:top w:val="nil"/>
              <w:left w:val="nil"/>
              <w:bottom w:val="single" w:sz="4" w:space="0" w:color="auto"/>
              <w:right w:val="single" w:sz="4" w:space="0" w:color="auto"/>
            </w:tcBorders>
            <w:shd w:val="clear" w:color="auto" w:fill="auto"/>
            <w:noWrap/>
            <w:vAlign w:val="center"/>
            <w:hideMark/>
          </w:tcPr>
          <w:p w14:paraId="6B5BEFC0" w14:textId="06F87671" w:rsidR="00616480" w:rsidRPr="00616480" w:rsidRDefault="007E3F69"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Pr>
                <w:color w:val="000000"/>
                <w:sz w:val="20"/>
                <w:lang w:eastAsia="ko-KR"/>
              </w:rPr>
              <w:t>76</w:t>
            </w:r>
            <w:r w:rsidR="00616480" w:rsidRPr="00616480">
              <w:rPr>
                <w:color w:val="000000"/>
                <w:sz w:val="20"/>
                <w:lang w:eastAsia="ko-KR"/>
              </w:rPr>
              <w:t>%</w:t>
            </w:r>
          </w:p>
        </w:tc>
        <w:tc>
          <w:tcPr>
            <w:tcW w:w="818" w:type="dxa"/>
            <w:tcBorders>
              <w:top w:val="nil"/>
              <w:left w:val="nil"/>
              <w:bottom w:val="single" w:sz="4" w:space="0" w:color="auto"/>
              <w:right w:val="single" w:sz="8" w:space="0" w:color="auto"/>
            </w:tcBorders>
            <w:shd w:val="clear" w:color="auto" w:fill="auto"/>
            <w:noWrap/>
            <w:vAlign w:val="center"/>
            <w:hideMark/>
          </w:tcPr>
          <w:p w14:paraId="4109986E" w14:textId="23354428" w:rsidR="00616480" w:rsidRPr="00616480" w:rsidRDefault="007E3F69"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Pr>
                <w:color w:val="000000"/>
                <w:sz w:val="20"/>
                <w:lang w:eastAsia="ko-KR"/>
              </w:rPr>
              <w:t>100</w:t>
            </w:r>
            <w:r w:rsidR="00616480" w:rsidRPr="00616480">
              <w:rPr>
                <w:color w:val="000000"/>
                <w:sz w:val="20"/>
                <w:lang w:eastAsia="ko-KR"/>
              </w:rPr>
              <w:t>%</w:t>
            </w:r>
          </w:p>
        </w:tc>
        <w:tc>
          <w:tcPr>
            <w:tcW w:w="817" w:type="dxa"/>
            <w:tcBorders>
              <w:top w:val="nil"/>
              <w:left w:val="nil"/>
              <w:bottom w:val="single" w:sz="4" w:space="0" w:color="auto"/>
              <w:right w:val="single" w:sz="4" w:space="0" w:color="auto"/>
            </w:tcBorders>
            <w:shd w:val="clear" w:color="auto" w:fill="auto"/>
            <w:noWrap/>
            <w:vAlign w:val="center"/>
            <w:hideMark/>
          </w:tcPr>
          <w:p w14:paraId="28297B38"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0.46%</w:t>
            </w:r>
          </w:p>
        </w:tc>
        <w:tc>
          <w:tcPr>
            <w:tcW w:w="817" w:type="dxa"/>
            <w:tcBorders>
              <w:top w:val="nil"/>
              <w:left w:val="nil"/>
              <w:bottom w:val="single" w:sz="4" w:space="0" w:color="auto"/>
              <w:right w:val="single" w:sz="4" w:space="0" w:color="auto"/>
            </w:tcBorders>
            <w:shd w:val="clear" w:color="auto" w:fill="auto"/>
            <w:noWrap/>
            <w:vAlign w:val="center"/>
            <w:hideMark/>
          </w:tcPr>
          <w:p w14:paraId="5A68E337"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0.44%</w:t>
            </w:r>
          </w:p>
        </w:tc>
        <w:tc>
          <w:tcPr>
            <w:tcW w:w="817" w:type="dxa"/>
            <w:tcBorders>
              <w:top w:val="nil"/>
              <w:left w:val="nil"/>
              <w:bottom w:val="single" w:sz="4" w:space="0" w:color="auto"/>
              <w:right w:val="single" w:sz="4" w:space="0" w:color="auto"/>
            </w:tcBorders>
            <w:shd w:val="clear" w:color="auto" w:fill="auto"/>
            <w:noWrap/>
            <w:vAlign w:val="center"/>
            <w:hideMark/>
          </w:tcPr>
          <w:p w14:paraId="04E1A6F3"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0.45%</w:t>
            </w:r>
          </w:p>
        </w:tc>
        <w:tc>
          <w:tcPr>
            <w:tcW w:w="817" w:type="dxa"/>
            <w:tcBorders>
              <w:top w:val="nil"/>
              <w:left w:val="nil"/>
              <w:bottom w:val="single" w:sz="4" w:space="0" w:color="auto"/>
              <w:right w:val="single" w:sz="4" w:space="0" w:color="auto"/>
            </w:tcBorders>
            <w:shd w:val="clear" w:color="auto" w:fill="auto"/>
            <w:noWrap/>
            <w:vAlign w:val="center"/>
            <w:hideMark/>
          </w:tcPr>
          <w:p w14:paraId="5FCE7651" w14:textId="7FB4DD2E" w:rsidR="00616480" w:rsidRPr="00616480" w:rsidRDefault="007E3F69"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Pr>
                <w:color w:val="000000"/>
                <w:sz w:val="20"/>
                <w:lang w:eastAsia="ko-KR"/>
              </w:rPr>
              <w:t>81</w:t>
            </w:r>
            <w:r w:rsidR="00616480" w:rsidRPr="00616480">
              <w:rPr>
                <w:color w:val="000000"/>
                <w:sz w:val="20"/>
                <w:lang w:eastAsia="ko-KR"/>
              </w:rPr>
              <w:t>%</w:t>
            </w:r>
          </w:p>
        </w:tc>
        <w:tc>
          <w:tcPr>
            <w:tcW w:w="818" w:type="dxa"/>
            <w:tcBorders>
              <w:top w:val="nil"/>
              <w:left w:val="nil"/>
              <w:bottom w:val="single" w:sz="4" w:space="0" w:color="auto"/>
              <w:right w:val="single" w:sz="8" w:space="0" w:color="auto"/>
            </w:tcBorders>
            <w:shd w:val="clear" w:color="auto" w:fill="auto"/>
            <w:noWrap/>
            <w:vAlign w:val="center"/>
            <w:hideMark/>
          </w:tcPr>
          <w:p w14:paraId="0E9DEA8E" w14:textId="41546C4E" w:rsidR="00616480" w:rsidRPr="00616480" w:rsidRDefault="007E3F69"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Pr>
                <w:color w:val="000000"/>
                <w:sz w:val="20"/>
                <w:lang w:eastAsia="ko-KR"/>
              </w:rPr>
              <w:t>100</w:t>
            </w:r>
            <w:r w:rsidR="00616480" w:rsidRPr="00616480">
              <w:rPr>
                <w:color w:val="000000"/>
                <w:sz w:val="20"/>
                <w:lang w:eastAsia="ko-KR"/>
              </w:rPr>
              <w:t>%</w:t>
            </w:r>
          </w:p>
        </w:tc>
      </w:tr>
      <w:tr w:rsidR="00A846C6" w:rsidRPr="00616480" w14:paraId="58EC220A" w14:textId="77777777" w:rsidTr="00A12E93">
        <w:trPr>
          <w:trHeight w:val="281"/>
        </w:trPr>
        <w:tc>
          <w:tcPr>
            <w:tcW w:w="851" w:type="dxa"/>
            <w:vMerge/>
            <w:tcBorders>
              <w:top w:val="nil"/>
              <w:left w:val="single" w:sz="8" w:space="0" w:color="auto"/>
              <w:bottom w:val="single" w:sz="8" w:space="0" w:color="000000"/>
              <w:right w:val="single" w:sz="4" w:space="0" w:color="auto"/>
            </w:tcBorders>
            <w:shd w:val="clear" w:color="auto" w:fill="D5DCE4"/>
            <w:vAlign w:val="center"/>
            <w:hideMark/>
          </w:tcPr>
          <w:p w14:paraId="267F4AF6"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20"/>
                <w:lang w:eastAsia="ko-KR"/>
              </w:rPr>
            </w:pPr>
          </w:p>
        </w:tc>
        <w:tc>
          <w:tcPr>
            <w:tcW w:w="709" w:type="dxa"/>
            <w:tcBorders>
              <w:top w:val="nil"/>
              <w:left w:val="nil"/>
              <w:bottom w:val="single" w:sz="8" w:space="0" w:color="auto"/>
              <w:right w:val="single" w:sz="8" w:space="0" w:color="auto"/>
            </w:tcBorders>
            <w:shd w:val="clear" w:color="auto" w:fill="auto"/>
            <w:noWrap/>
            <w:vAlign w:val="center"/>
            <w:hideMark/>
          </w:tcPr>
          <w:p w14:paraId="7C6B8D4A"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ko-KR"/>
              </w:rPr>
            </w:pPr>
            <w:r w:rsidRPr="00616480">
              <w:rPr>
                <w:bCs/>
                <w:color w:val="000000"/>
                <w:sz w:val="20"/>
                <w:lang w:eastAsia="ko-KR"/>
              </w:rPr>
              <w:t>LD</w:t>
            </w:r>
          </w:p>
        </w:tc>
        <w:tc>
          <w:tcPr>
            <w:tcW w:w="817" w:type="dxa"/>
            <w:tcBorders>
              <w:top w:val="nil"/>
              <w:left w:val="nil"/>
              <w:bottom w:val="single" w:sz="8" w:space="0" w:color="auto"/>
              <w:right w:val="single" w:sz="4" w:space="0" w:color="auto"/>
            </w:tcBorders>
            <w:shd w:val="clear" w:color="auto" w:fill="auto"/>
            <w:noWrap/>
            <w:vAlign w:val="center"/>
            <w:hideMark/>
          </w:tcPr>
          <w:p w14:paraId="45184C7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0.31%</w:t>
            </w:r>
          </w:p>
        </w:tc>
        <w:tc>
          <w:tcPr>
            <w:tcW w:w="817" w:type="dxa"/>
            <w:tcBorders>
              <w:top w:val="nil"/>
              <w:left w:val="nil"/>
              <w:bottom w:val="single" w:sz="8" w:space="0" w:color="auto"/>
              <w:right w:val="single" w:sz="4" w:space="0" w:color="auto"/>
            </w:tcBorders>
            <w:shd w:val="clear" w:color="auto" w:fill="auto"/>
            <w:noWrap/>
            <w:vAlign w:val="center"/>
            <w:hideMark/>
          </w:tcPr>
          <w:p w14:paraId="503B33F2"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0.55%</w:t>
            </w:r>
          </w:p>
        </w:tc>
        <w:tc>
          <w:tcPr>
            <w:tcW w:w="817" w:type="dxa"/>
            <w:tcBorders>
              <w:top w:val="nil"/>
              <w:left w:val="nil"/>
              <w:bottom w:val="single" w:sz="8" w:space="0" w:color="auto"/>
              <w:right w:val="single" w:sz="4" w:space="0" w:color="auto"/>
            </w:tcBorders>
            <w:shd w:val="clear" w:color="auto" w:fill="auto"/>
            <w:noWrap/>
            <w:vAlign w:val="center"/>
            <w:hideMark/>
          </w:tcPr>
          <w:p w14:paraId="0A44B145"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0.74%</w:t>
            </w:r>
          </w:p>
        </w:tc>
        <w:tc>
          <w:tcPr>
            <w:tcW w:w="817" w:type="dxa"/>
            <w:tcBorders>
              <w:top w:val="nil"/>
              <w:left w:val="nil"/>
              <w:bottom w:val="single" w:sz="8" w:space="0" w:color="auto"/>
              <w:right w:val="single" w:sz="4" w:space="0" w:color="auto"/>
            </w:tcBorders>
            <w:shd w:val="clear" w:color="auto" w:fill="auto"/>
            <w:noWrap/>
            <w:vAlign w:val="center"/>
            <w:hideMark/>
          </w:tcPr>
          <w:p w14:paraId="08515C31"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80%</w:t>
            </w:r>
          </w:p>
        </w:tc>
        <w:tc>
          <w:tcPr>
            <w:tcW w:w="818" w:type="dxa"/>
            <w:tcBorders>
              <w:top w:val="nil"/>
              <w:left w:val="nil"/>
              <w:bottom w:val="single" w:sz="8" w:space="0" w:color="auto"/>
              <w:right w:val="single" w:sz="8" w:space="0" w:color="auto"/>
            </w:tcBorders>
            <w:shd w:val="clear" w:color="auto" w:fill="auto"/>
            <w:noWrap/>
            <w:vAlign w:val="center"/>
            <w:hideMark/>
          </w:tcPr>
          <w:p w14:paraId="344A7927"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98%</w:t>
            </w:r>
          </w:p>
        </w:tc>
        <w:tc>
          <w:tcPr>
            <w:tcW w:w="817" w:type="dxa"/>
            <w:tcBorders>
              <w:top w:val="nil"/>
              <w:left w:val="nil"/>
              <w:bottom w:val="single" w:sz="8" w:space="0" w:color="auto"/>
              <w:right w:val="single" w:sz="4" w:space="0" w:color="auto"/>
            </w:tcBorders>
            <w:shd w:val="clear" w:color="auto" w:fill="auto"/>
            <w:noWrap/>
            <w:vAlign w:val="center"/>
            <w:hideMark/>
          </w:tcPr>
          <w:p w14:paraId="28168D3C"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0.26%</w:t>
            </w:r>
          </w:p>
        </w:tc>
        <w:tc>
          <w:tcPr>
            <w:tcW w:w="817" w:type="dxa"/>
            <w:tcBorders>
              <w:top w:val="nil"/>
              <w:left w:val="nil"/>
              <w:bottom w:val="single" w:sz="8" w:space="0" w:color="auto"/>
              <w:right w:val="single" w:sz="4" w:space="0" w:color="auto"/>
            </w:tcBorders>
            <w:shd w:val="clear" w:color="auto" w:fill="auto"/>
            <w:noWrap/>
            <w:vAlign w:val="center"/>
            <w:hideMark/>
          </w:tcPr>
          <w:p w14:paraId="0434F5E4"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0.48%</w:t>
            </w:r>
          </w:p>
        </w:tc>
        <w:tc>
          <w:tcPr>
            <w:tcW w:w="817" w:type="dxa"/>
            <w:tcBorders>
              <w:top w:val="nil"/>
              <w:left w:val="nil"/>
              <w:bottom w:val="single" w:sz="8" w:space="0" w:color="auto"/>
              <w:right w:val="single" w:sz="4" w:space="0" w:color="auto"/>
            </w:tcBorders>
            <w:shd w:val="clear" w:color="auto" w:fill="auto"/>
            <w:noWrap/>
            <w:vAlign w:val="center"/>
            <w:hideMark/>
          </w:tcPr>
          <w:p w14:paraId="7EC9DD0D"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0.58%</w:t>
            </w:r>
          </w:p>
        </w:tc>
        <w:tc>
          <w:tcPr>
            <w:tcW w:w="817" w:type="dxa"/>
            <w:tcBorders>
              <w:top w:val="nil"/>
              <w:left w:val="nil"/>
              <w:bottom w:val="single" w:sz="8" w:space="0" w:color="auto"/>
              <w:right w:val="single" w:sz="4" w:space="0" w:color="auto"/>
            </w:tcBorders>
            <w:shd w:val="clear" w:color="auto" w:fill="auto"/>
            <w:noWrap/>
            <w:vAlign w:val="center"/>
            <w:hideMark/>
          </w:tcPr>
          <w:p w14:paraId="213248E4"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80%</w:t>
            </w:r>
          </w:p>
        </w:tc>
        <w:tc>
          <w:tcPr>
            <w:tcW w:w="818" w:type="dxa"/>
            <w:tcBorders>
              <w:top w:val="nil"/>
              <w:left w:val="nil"/>
              <w:bottom w:val="single" w:sz="8" w:space="0" w:color="auto"/>
              <w:right w:val="single" w:sz="8" w:space="0" w:color="auto"/>
            </w:tcBorders>
            <w:shd w:val="clear" w:color="auto" w:fill="auto"/>
            <w:noWrap/>
            <w:vAlign w:val="center"/>
            <w:hideMark/>
          </w:tcPr>
          <w:p w14:paraId="21230E66" w14:textId="77777777" w:rsidR="00616480" w:rsidRPr="00616480" w:rsidRDefault="00616480" w:rsidP="006164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ko-KR"/>
              </w:rPr>
            </w:pPr>
            <w:r w:rsidRPr="00616480">
              <w:rPr>
                <w:color w:val="000000"/>
                <w:sz w:val="20"/>
                <w:lang w:eastAsia="ko-KR"/>
              </w:rPr>
              <w:t>99%</w:t>
            </w:r>
          </w:p>
        </w:tc>
      </w:tr>
    </w:tbl>
    <w:p w14:paraId="7FDEC79D" w14:textId="77777777" w:rsidR="00DB4299" w:rsidRDefault="00DB4299" w:rsidP="00DB4299">
      <w:pPr>
        <w:rPr>
          <w:szCs w:val="22"/>
          <w:lang w:val="en-CA"/>
        </w:rPr>
      </w:pPr>
    </w:p>
    <w:p w14:paraId="76FDE1DA" w14:textId="57EE1B0E" w:rsidR="00400167" w:rsidRDefault="00400167" w:rsidP="00400167">
      <w:pPr>
        <w:pStyle w:val="aa"/>
        <w:keepNext/>
        <w:jc w:val="center"/>
      </w:pPr>
      <w:r>
        <w:lastRenderedPageBreak/>
        <w:t xml:space="preserve">Table </w:t>
      </w:r>
      <w:r w:rsidR="0055494E">
        <w:fldChar w:fldCharType="begin"/>
      </w:r>
      <w:r w:rsidR="0055494E">
        <w:instrText xml:space="preserve"> STYLEREF 1 \s </w:instrText>
      </w:r>
      <w:r w:rsidR="0055494E">
        <w:fldChar w:fldCharType="separate"/>
      </w:r>
      <w:r>
        <w:rPr>
          <w:noProof/>
        </w:rPr>
        <w:t>2</w:t>
      </w:r>
      <w:r w:rsidR="0055494E">
        <w:rPr>
          <w:noProof/>
        </w:rPr>
        <w:fldChar w:fldCharType="end"/>
      </w:r>
      <w:r>
        <w:noBreakHyphen/>
      </w:r>
      <w:r w:rsidR="0055494E">
        <w:fldChar w:fldCharType="begin"/>
      </w:r>
      <w:r w:rsidR="0055494E">
        <w:instrText xml:space="preserve"> SEQ Table \* ARABIC \s 1 </w:instrText>
      </w:r>
      <w:r w:rsidR="0055494E">
        <w:fldChar w:fldCharType="separate"/>
      </w:r>
      <w:r>
        <w:rPr>
          <w:noProof/>
        </w:rPr>
        <w:t>2</w:t>
      </w:r>
      <w:r w:rsidR="0055494E">
        <w:rPr>
          <w:noProof/>
        </w:rPr>
        <w:fldChar w:fldCharType="end"/>
      </w:r>
      <w:r w:rsidR="007D01A8">
        <w:t>. Results for Test 1 (Sub-CE 1.0.12)</w:t>
      </w:r>
    </w:p>
    <w:p w14:paraId="139FF9C2" w14:textId="40E4C3C7" w:rsidR="006451C2" w:rsidRDefault="00C4274C" w:rsidP="00DB4299">
      <w:pPr>
        <w:rPr>
          <w:szCs w:val="22"/>
          <w:lang w:val="en-CA"/>
        </w:rPr>
      </w:pPr>
      <w:r>
        <w:rPr>
          <w:noProof/>
          <w:lang w:eastAsia="ko-KR"/>
        </w:rPr>
        <w:drawing>
          <wp:inline distT="0" distB="0" distL="0" distR="0" wp14:anchorId="3DD80AF0" wp14:editId="5035F42A">
            <wp:extent cx="5939790" cy="3840480"/>
            <wp:effectExtent l="0" t="0" r="381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9790" cy="3840480"/>
                    </a:xfrm>
                    <a:prstGeom prst="rect">
                      <a:avLst/>
                    </a:prstGeom>
                    <a:noFill/>
                    <a:ln>
                      <a:noFill/>
                    </a:ln>
                  </pic:spPr>
                </pic:pic>
              </a:graphicData>
            </a:graphic>
          </wp:inline>
        </w:drawing>
      </w:r>
    </w:p>
    <w:p w14:paraId="38D31B95" w14:textId="77777777" w:rsidR="00DB4299" w:rsidRDefault="00DB4299" w:rsidP="00DB4299">
      <w:pPr>
        <w:rPr>
          <w:szCs w:val="22"/>
          <w:lang w:val="en-CA"/>
        </w:rPr>
      </w:pPr>
    </w:p>
    <w:p w14:paraId="77AE4C6F" w14:textId="6490CB24" w:rsidR="00400167" w:rsidRDefault="00400167" w:rsidP="00400167">
      <w:pPr>
        <w:pStyle w:val="aa"/>
        <w:keepNext/>
        <w:jc w:val="center"/>
      </w:pPr>
      <w:r>
        <w:t xml:space="preserve">Table </w:t>
      </w:r>
      <w:r w:rsidR="0055494E">
        <w:fldChar w:fldCharType="begin"/>
      </w:r>
      <w:r w:rsidR="0055494E">
        <w:instrText xml:space="preserve"> STYLEREF 1 \s </w:instrText>
      </w:r>
      <w:r w:rsidR="0055494E">
        <w:fldChar w:fldCharType="separate"/>
      </w:r>
      <w:r>
        <w:rPr>
          <w:noProof/>
        </w:rPr>
        <w:t>2</w:t>
      </w:r>
      <w:r w:rsidR="0055494E">
        <w:rPr>
          <w:noProof/>
        </w:rPr>
        <w:fldChar w:fldCharType="end"/>
      </w:r>
      <w:r>
        <w:noBreakHyphen/>
      </w:r>
      <w:r w:rsidR="0055494E">
        <w:fldChar w:fldCharType="begin"/>
      </w:r>
      <w:r w:rsidR="0055494E">
        <w:instrText xml:space="preserve"> SEQ Table \* ARABIC \s 1 </w:instrText>
      </w:r>
      <w:r w:rsidR="0055494E">
        <w:fldChar w:fldCharType="separate"/>
      </w:r>
      <w:r>
        <w:rPr>
          <w:noProof/>
        </w:rPr>
        <w:t>3</w:t>
      </w:r>
      <w:r w:rsidR="0055494E">
        <w:rPr>
          <w:noProof/>
        </w:rPr>
        <w:fldChar w:fldCharType="end"/>
      </w:r>
      <w:r w:rsidR="007D01A8">
        <w:t>. Results for Test 2 (Sub-CE 1.0.13)</w:t>
      </w:r>
    </w:p>
    <w:p w14:paraId="26F40A2B" w14:textId="482A0FDB" w:rsidR="0073534C" w:rsidRDefault="00C4274C" w:rsidP="00DB4299">
      <w:pPr>
        <w:rPr>
          <w:szCs w:val="22"/>
          <w:lang w:val="en-CA"/>
        </w:rPr>
      </w:pPr>
      <w:r>
        <w:rPr>
          <w:noProof/>
          <w:lang w:eastAsia="ko-KR"/>
        </w:rPr>
        <w:drawing>
          <wp:inline distT="0" distB="0" distL="0" distR="0" wp14:anchorId="08AF3A3C" wp14:editId="5890DAE3">
            <wp:extent cx="5939790" cy="3840480"/>
            <wp:effectExtent l="0" t="0" r="381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9790" cy="3840480"/>
                    </a:xfrm>
                    <a:prstGeom prst="rect">
                      <a:avLst/>
                    </a:prstGeom>
                    <a:noFill/>
                    <a:ln>
                      <a:noFill/>
                    </a:ln>
                  </pic:spPr>
                </pic:pic>
              </a:graphicData>
            </a:graphic>
          </wp:inline>
        </w:drawing>
      </w:r>
    </w:p>
    <w:p w14:paraId="4E3F5D4A" w14:textId="77777777" w:rsidR="00DB4299" w:rsidRDefault="00DB4299" w:rsidP="00DB4299">
      <w:pPr>
        <w:rPr>
          <w:szCs w:val="22"/>
          <w:lang w:val="en-CA"/>
        </w:rPr>
      </w:pPr>
    </w:p>
    <w:p w14:paraId="7E617D48" w14:textId="13F076A7" w:rsidR="00400167" w:rsidRDefault="00400167" w:rsidP="00400167">
      <w:pPr>
        <w:pStyle w:val="aa"/>
        <w:keepNext/>
        <w:jc w:val="center"/>
      </w:pPr>
      <w:r>
        <w:lastRenderedPageBreak/>
        <w:t xml:space="preserve">Table </w:t>
      </w:r>
      <w:r w:rsidR="0055494E">
        <w:fldChar w:fldCharType="begin"/>
      </w:r>
      <w:r w:rsidR="0055494E">
        <w:instrText xml:space="preserve"> STYLEREF 1 \s </w:instrText>
      </w:r>
      <w:r w:rsidR="0055494E">
        <w:fldChar w:fldCharType="separate"/>
      </w:r>
      <w:r>
        <w:rPr>
          <w:noProof/>
        </w:rPr>
        <w:t>2</w:t>
      </w:r>
      <w:r w:rsidR="0055494E">
        <w:rPr>
          <w:noProof/>
        </w:rPr>
        <w:fldChar w:fldCharType="end"/>
      </w:r>
      <w:r>
        <w:noBreakHyphen/>
      </w:r>
      <w:r w:rsidR="0055494E">
        <w:fldChar w:fldCharType="begin"/>
      </w:r>
      <w:r w:rsidR="0055494E">
        <w:instrText xml:space="preserve"> SEQ Table \* ARABIC \s 1 </w:instrText>
      </w:r>
      <w:r w:rsidR="0055494E">
        <w:fldChar w:fldCharType="separate"/>
      </w:r>
      <w:r>
        <w:rPr>
          <w:noProof/>
        </w:rPr>
        <w:t>4</w:t>
      </w:r>
      <w:r w:rsidR="0055494E">
        <w:rPr>
          <w:noProof/>
        </w:rPr>
        <w:fldChar w:fldCharType="end"/>
      </w:r>
      <w:r w:rsidR="007D01A8">
        <w:t>. Results for Test 3 (Sub-CE 1.0.14)</w:t>
      </w:r>
    </w:p>
    <w:p w14:paraId="00CF4A02" w14:textId="1E5CAE13" w:rsidR="0073534C" w:rsidRDefault="00C4274C" w:rsidP="00DB4299">
      <w:pPr>
        <w:rPr>
          <w:szCs w:val="22"/>
          <w:lang w:val="en-CA"/>
        </w:rPr>
      </w:pPr>
      <w:r>
        <w:rPr>
          <w:noProof/>
          <w:lang w:eastAsia="ko-KR"/>
        </w:rPr>
        <w:drawing>
          <wp:inline distT="0" distB="0" distL="0" distR="0" wp14:anchorId="3A255BB5" wp14:editId="7939180D">
            <wp:extent cx="5939790" cy="3840480"/>
            <wp:effectExtent l="0" t="0" r="3810" b="762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9790" cy="3840480"/>
                    </a:xfrm>
                    <a:prstGeom prst="rect">
                      <a:avLst/>
                    </a:prstGeom>
                    <a:noFill/>
                    <a:ln>
                      <a:noFill/>
                    </a:ln>
                  </pic:spPr>
                </pic:pic>
              </a:graphicData>
            </a:graphic>
          </wp:inline>
        </w:drawing>
      </w:r>
    </w:p>
    <w:p w14:paraId="4F1FE34D" w14:textId="77777777" w:rsidR="00CE39E6" w:rsidRDefault="00CE39E6" w:rsidP="009234A5">
      <w:pPr>
        <w:rPr>
          <w:szCs w:val="22"/>
          <w:lang w:val="en-CA"/>
        </w:rPr>
      </w:pPr>
    </w:p>
    <w:p w14:paraId="53582A5C" w14:textId="0A09B441" w:rsidR="00400167" w:rsidRDefault="00400167" w:rsidP="00400167">
      <w:pPr>
        <w:pStyle w:val="aa"/>
        <w:keepNext/>
        <w:jc w:val="center"/>
      </w:pPr>
      <w:r>
        <w:t xml:space="preserve">Table </w:t>
      </w:r>
      <w:r w:rsidR="0055494E">
        <w:fldChar w:fldCharType="begin"/>
      </w:r>
      <w:r w:rsidR="0055494E">
        <w:instrText xml:space="preserve"> STYLEREF 1 \s </w:instrText>
      </w:r>
      <w:r w:rsidR="0055494E">
        <w:fldChar w:fldCharType="separate"/>
      </w:r>
      <w:r>
        <w:rPr>
          <w:noProof/>
        </w:rPr>
        <w:t>2</w:t>
      </w:r>
      <w:r w:rsidR="0055494E">
        <w:rPr>
          <w:noProof/>
        </w:rPr>
        <w:fldChar w:fldCharType="end"/>
      </w:r>
      <w:r>
        <w:noBreakHyphen/>
      </w:r>
      <w:r w:rsidR="0055494E">
        <w:fldChar w:fldCharType="begin"/>
      </w:r>
      <w:r w:rsidR="0055494E">
        <w:instrText xml:space="preserve"> SEQ Table \* ARABIC \s 1 </w:instrText>
      </w:r>
      <w:r w:rsidR="0055494E">
        <w:fldChar w:fldCharType="separate"/>
      </w:r>
      <w:r>
        <w:rPr>
          <w:noProof/>
        </w:rPr>
        <w:t>5</w:t>
      </w:r>
      <w:r w:rsidR="0055494E">
        <w:rPr>
          <w:noProof/>
        </w:rPr>
        <w:fldChar w:fldCharType="end"/>
      </w:r>
      <w:r w:rsidR="007D01A8">
        <w:t>. Results for Test 4 (Sub-C</w:t>
      </w:r>
      <w:r w:rsidR="002B4F2A">
        <w:t>E</w:t>
      </w:r>
      <w:r w:rsidR="007D01A8">
        <w:t xml:space="preserve"> 1.0.15)</w:t>
      </w:r>
    </w:p>
    <w:p w14:paraId="68570E1B" w14:textId="54844DEA" w:rsidR="00B10B08" w:rsidRPr="00DB4299" w:rsidRDefault="00C4274C" w:rsidP="009234A5">
      <w:pPr>
        <w:rPr>
          <w:szCs w:val="22"/>
          <w:lang w:val="en-CA"/>
        </w:rPr>
      </w:pPr>
      <w:r>
        <w:rPr>
          <w:noProof/>
          <w:lang w:eastAsia="ko-KR"/>
        </w:rPr>
        <w:drawing>
          <wp:inline distT="0" distB="0" distL="0" distR="0" wp14:anchorId="2109C823" wp14:editId="1810B88A">
            <wp:extent cx="5939790" cy="3840480"/>
            <wp:effectExtent l="0" t="0" r="381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9790" cy="3840480"/>
                    </a:xfrm>
                    <a:prstGeom prst="rect">
                      <a:avLst/>
                    </a:prstGeom>
                    <a:noFill/>
                    <a:ln>
                      <a:noFill/>
                    </a:ln>
                  </pic:spPr>
                </pic:pic>
              </a:graphicData>
            </a:graphic>
          </wp:inline>
        </w:drawing>
      </w:r>
    </w:p>
    <w:p w14:paraId="01E6255B" w14:textId="77777777" w:rsidR="00CE39E6" w:rsidRDefault="00CE39E6" w:rsidP="009234A5">
      <w:pPr>
        <w:rPr>
          <w:szCs w:val="22"/>
          <w:lang w:val="en-CA"/>
        </w:rPr>
      </w:pPr>
    </w:p>
    <w:p w14:paraId="6723BC72" w14:textId="4A55A162" w:rsidR="00783926" w:rsidRDefault="00783926" w:rsidP="009234A5">
      <w:pPr>
        <w:rPr>
          <w:szCs w:val="22"/>
          <w:lang w:val="en-CA" w:eastAsia="ko-KR"/>
        </w:rPr>
      </w:pPr>
      <w:r>
        <w:rPr>
          <w:szCs w:val="22"/>
          <w:lang w:val="en-CA" w:eastAsia="ko-KR"/>
        </w:rPr>
        <w:lastRenderedPageBreak/>
        <w:t>T</w:t>
      </w:r>
      <w:r>
        <w:rPr>
          <w:rFonts w:hint="eastAsia"/>
          <w:szCs w:val="22"/>
          <w:lang w:val="en-CA" w:eastAsia="ko-KR"/>
        </w:rPr>
        <w:t xml:space="preserve">he </w:t>
      </w:r>
      <w:r>
        <w:rPr>
          <w:szCs w:val="22"/>
          <w:lang w:val="en-CA" w:eastAsia="ko-KR"/>
        </w:rPr>
        <w:t>fundamental information for each test is as follows:</w:t>
      </w:r>
    </w:p>
    <w:p w14:paraId="2F0574F5" w14:textId="77777777" w:rsidR="00783926" w:rsidRDefault="00783926" w:rsidP="00783926">
      <w:pPr>
        <w:numPr>
          <w:ilvl w:val="0"/>
          <w:numId w:val="12"/>
        </w:numPr>
        <w:rPr>
          <w:szCs w:val="22"/>
          <w:lang w:val="en-CA" w:eastAsia="ko-KR"/>
        </w:rPr>
      </w:pPr>
      <w:r>
        <w:rPr>
          <w:szCs w:val="22"/>
          <w:lang w:val="en-CA" w:eastAsia="ko-KR"/>
        </w:rPr>
        <w:t>Test 1 (Sub-CE 1.0.12)</w:t>
      </w:r>
    </w:p>
    <w:p w14:paraId="7F649A17" w14:textId="369924F2" w:rsidR="00783926" w:rsidRDefault="00783926" w:rsidP="00783926">
      <w:pPr>
        <w:numPr>
          <w:ilvl w:val="1"/>
          <w:numId w:val="12"/>
        </w:numPr>
        <w:rPr>
          <w:szCs w:val="22"/>
          <w:lang w:val="en-CA" w:eastAsia="ko-KR"/>
        </w:rPr>
      </w:pPr>
      <w:r>
        <w:rPr>
          <w:szCs w:val="22"/>
          <w:lang w:val="en-CA" w:eastAsia="ko-KR"/>
        </w:rPr>
        <w:t>Minimum and maximum CTU size: 4 and 64 (VTM: 4 and 128)</w:t>
      </w:r>
    </w:p>
    <w:p w14:paraId="451B34EE" w14:textId="0C15679A" w:rsidR="00783926" w:rsidRDefault="00783926" w:rsidP="00783926">
      <w:pPr>
        <w:numPr>
          <w:ilvl w:val="1"/>
          <w:numId w:val="12"/>
        </w:numPr>
        <w:rPr>
          <w:szCs w:val="22"/>
          <w:lang w:val="en-CA" w:eastAsia="ko-KR"/>
        </w:rPr>
      </w:pPr>
      <w:r>
        <w:rPr>
          <w:szCs w:val="22"/>
          <w:lang w:val="en-CA" w:eastAsia="ko-KR"/>
        </w:rPr>
        <w:t>Minimum and maximum TU size: 4 and 64</w:t>
      </w:r>
    </w:p>
    <w:p w14:paraId="2FDEA965" w14:textId="2C2B3294" w:rsidR="00783926" w:rsidRDefault="00783926" w:rsidP="00783926">
      <w:pPr>
        <w:numPr>
          <w:ilvl w:val="1"/>
          <w:numId w:val="12"/>
        </w:numPr>
        <w:rPr>
          <w:szCs w:val="22"/>
          <w:lang w:val="en-CA" w:eastAsia="ko-KR"/>
        </w:rPr>
      </w:pPr>
      <w:r>
        <w:rPr>
          <w:szCs w:val="22"/>
          <w:lang w:val="en-CA" w:eastAsia="ko-KR"/>
        </w:rPr>
        <w:t>Minimum and maximum PU size: 4 and 64 (VTM: 4 and 128)</w:t>
      </w:r>
    </w:p>
    <w:p w14:paraId="2C34459B" w14:textId="1507C3AF" w:rsidR="00783926" w:rsidRDefault="00783926" w:rsidP="00783926">
      <w:pPr>
        <w:numPr>
          <w:ilvl w:val="1"/>
          <w:numId w:val="12"/>
        </w:numPr>
        <w:rPr>
          <w:szCs w:val="22"/>
          <w:lang w:val="en-CA" w:eastAsia="ko-KR"/>
        </w:rPr>
      </w:pPr>
      <w:r>
        <w:rPr>
          <w:szCs w:val="22"/>
          <w:lang w:val="en-CA" w:eastAsia="ko-KR"/>
        </w:rPr>
        <w:t>Additional transform types and sizes: None</w:t>
      </w:r>
    </w:p>
    <w:p w14:paraId="66811191" w14:textId="397E1FDD" w:rsidR="00783926" w:rsidRDefault="00783926" w:rsidP="00783926">
      <w:pPr>
        <w:numPr>
          <w:ilvl w:val="1"/>
          <w:numId w:val="12"/>
        </w:numPr>
        <w:rPr>
          <w:szCs w:val="22"/>
          <w:lang w:val="en-CA" w:eastAsia="ko-KR"/>
        </w:rPr>
      </w:pPr>
      <w:r>
        <w:rPr>
          <w:rFonts w:hint="eastAsia"/>
          <w:szCs w:val="22"/>
          <w:lang w:val="en-CA" w:eastAsia="ko-KR"/>
        </w:rPr>
        <w:t>Number</w:t>
      </w:r>
      <w:r>
        <w:rPr>
          <w:szCs w:val="22"/>
          <w:lang w:val="en-CA" w:eastAsia="ko-KR"/>
        </w:rPr>
        <w:t xml:space="preserve"> of</w:t>
      </w:r>
      <w:r>
        <w:rPr>
          <w:rFonts w:hint="eastAsia"/>
          <w:szCs w:val="22"/>
          <w:lang w:val="en-CA" w:eastAsia="ko-KR"/>
        </w:rPr>
        <w:t xml:space="preserve"> </w:t>
      </w:r>
      <w:r>
        <w:rPr>
          <w:szCs w:val="22"/>
          <w:lang w:val="en-CA" w:eastAsia="ko-KR"/>
        </w:rPr>
        <w:t xml:space="preserve">CABAC </w:t>
      </w:r>
      <w:r>
        <w:rPr>
          <w:rFonts w:hint="eastAsia"/>
          <w:szCs w:val="22"/>
          <w:lang w:val="en-CA" w:eastAsia="ko-KR"/>
        </w:rPr>
        <w:t>context</w:t>
      </w:r>
      <w:r>
        <w:rPr>
          <w:szCs w:val="22"/>
          <w:lang w:val="en-CA" w:eastAsia="ko-KR"/>
        </w:rPr>
        <w:t>s for split information: 12 (VTM: 17)</w:t>
      </w:r>
    </w:p>
    <w:p w14:paraId="008BC87D" w14:textId="77777777" w:rsidR="00783926" w:rsidRDefault="00783926" w:rsidP="00783926">
      <w:pPr>
        <w:numPr>
          <w:ilvl w:val="0"/>
          <w:numId w:val="12"/>
        </w:numPr>
        <w:rPr>
          <w:szCs w:val="22"/>
          <w:lang w:val="en-CA" w:eastAsia="ko-KR"/>
        </w:rPr>
      </w:pPr>
      <w:r>
        <w:rPr>
          <w:szCs w:val="22"/>
          <w:lang w:val="en-CA" w:eastAsia="ko-KR"/>
        </w:rPr>
        <w:t>Test 2 (Sub-CE 1.0.13)</w:t>
      </w:r>
    </w:p>
    <w:p w14:paraId="12641C64" w14:textId="633AF45E" w:rsidR="00783926" w:rsidRDefault="00783926" w:rsidP="00783926">
      <w:pPr>
        <w:numPr>
          <w:ilvl w:val="1"/>
          <w:numId w:val="12"/>
        </w:numPr>
        <w:rPr>
          <w:szCs w:val="22"/>
          <w:lang w:val="en-CA" w:eastAsia="ko-KR"/>
        </w:rPr>
      </w:pPr>
      <w:r>
        <w:rPr>
          <w:szCs w:val="22"/>
          <w:lang w:val="en-CA" w:eastAsia="ko-KR"/>
        </w:rPr>
        <w:t>Minimum and maximum CTU size: 4 and 128</w:t>
      </w:r>
    </w:p>
    <w:p w14:paraId="25A1F01D" w14:textId="77777777" w:rsidR="00783926" w:rsidRDefault="00783926" w:rsidP="00783926">
      <w:pPr>
        <w:numPr>
          <w:ilvl w:val="1"/>
          <w:numId w:val="12"/>
        </w:numPr>
        <w:rPr>
          <w:szCs w:val="22"/>
          <w:lang w:val="en-CA" w:eastAsia="ko-KR"/>
        </w:rPr>
      </w:pPr>
      <w:r>
        <w:rPr>
          <w:szCs w:val="22"/>
          <w:lang w:val="en-CA" w:eastAsia="ko-KR"/>
        </w:rPr>
        <w:t>Minimum and maximum TU size: 4 and 64</w:t>
      </w:r>
    </w:p>
    <w:p w14:paraId="50853C76" w14:textId="732A514E" w:rsidR="00783926" w:rsidRDefault="00783926" w:rsidP="00783926">
      <w:pPr>
        <w:numPr>
          <w:ilvl w:val="1"/>
          <w:numId w:val="12"/>
        </w:numPr>
        <w:rPr>
          <w:szCs w:val="22"/>
          <w:lang w:val="en-CA" w:eastAsia="ko-KR"/>
        </w:rPr>
      </w:pPr>
      <w:r>
        <w:rPr>
          <w:szCs w:val="22"/>
          <w:lang w:val="en-CA" w:eastAsia="ko-KR"/>
        </w:rPr>
        <w:t>Minimum and maximum PU size: 4 and 128</w:t>
      </w:r>
    </w:p>
    <w:p w14:paraId="226D4FFD" w14:textId="77777777" w:rsidR="00783926" w:rsidRDefault="00783926" w:rsidP="00783926">
      <w:pPr>
        <w:numPr>
          <w:ilvl w:val="1"/>
          <w:numId w:val="12"/>
        </w:numPr>
        <w:rPr>
          <w:szCs w:val="22"/>
          <w:lang w:val="en-CA" w:eastAsia="ko-KR"/>
        </w:rPr>
      </w:pPr>
      <w:r>
        <w:rPr>
          <w:szCs w:val="22"/>
          <w:lang w:val="en-CA" w:eastAsia="ko-KR"/>
        </w:rPr>
        <w:t>Additional transform types and sizes: None</w:t>
      </w:r>
    </w:p>
    <w:p w14:paraId="411F94B3" w14:textId="1040295E" w:rsidR="00783926" w:rsidRPr="00783926" w:rsidRDefault="00783926" w:rsidP="00363DA3">
      <w:pPr>
        <w:numPr>
          <w:ilvl w:val="1"/>
          <w:numId w:val="12"/>
        </w:numPr>
        <w:rPr>
          <w:szCs w:val="22"/>
          <w:lang w:val="en-CA" w:eastAsia="ko-KR"/>
        </w:rPr>
      </w:pPr>
      <w:r w:rsidRPr="00783926">
        <w:rPr>
          <w:rFonts w:hint="eastAsia"/>
          <w:szCs w:val="22"/>
          <w:lang w:val="en-CA" w:eastAsia="ko-KR"/>
        </w:rPr>
        <w:t>Number</w:t>
      </w:r>
      <w:r w:rsidRPr="00783926">
        <w:rPr>
          <w:szCs w:val="22"/>
          <w:lang w:val="en-CA" w:eastAsia="ko-KR"/>
        </w:rPr>
        <w:t xml:space="preserve"> of</w:t>
      </w:r>
      <w:r w:rsidRPr="00783926">
        <w:rPr>
          <w:rFonts w:hint="eastAsia"/>
          <w:szCs w:val="22"/>
          <w:lang w:val="en-CA" w:eastAsia="ko-KR"/>
        </w:rPr>
        <w:t xml:space="preserve"> </w:t>
      </w:r>
      <w:r w:rsidRPr="00783926">
        <w:rPr>
          <w:szCs w:val="22"/>
          <w:lang w:val="en-CA" w:eastAsia="ko-KR"/>
        </w:rPr>
        <w:t xml:space="preserve">CABAC </w:t>
      </w:r>
      <w:r w:rsidRPr="00783926">
        <w:rPr>
          <w:rFonts w:hint="eastAsia"/>
          <w:szCs w:val="22"/>
          <w:lang w:val="en-CA" w:eastAsia="ko-KR"/>
        </w:rPr>
        <w:t>context</w:t>
      </w:r>
      <w:r w:rsidRPr="00783926">
        <w:rPr>
          <w:szCs w:val="22"/>
          <w:lang w:val="en-CA" w:eastAsia="ko-KR"/>
        </w:rPr>
        <w:t>s for split information: 12</w:t>
      </w:r>
      <w:r>
        <w:rPr>
          <w:szCs w:val="22"/>
          <w:lang w:val="en-CA" w:eastAsia="ko-KR"/>
        </w:rPr>
        <w:t xml:space="preserve"> (VTM: 17)</w:t>
      </w:r>
    </w:p>
    <w:p w14:paraId="73988073" w14:textId="77777777" w:rsidR="00783926" w:rsidRDefault="00783926" w:rsidP="00783926">
      <w:pPr>
        <w:numPr>
          <w:ilvl w:val="0"/>
          <w:numId w:val="12"/>
        </w:numPr>
        <w:rPr>
          <w:szCs w:val="22"/>
          <w:lang w:val="en-CA" w:eastAsia="ko-KR"/>
        </w:rPr>
      </w:pPr>
      <w:r>
        <w:rPr>
          <w:szCs w:val="22"/>
          <w:lang w:val="en-CA" w:eastAsia="ko-KR"/>
        </w:rPr>
        <w:t>Test 3 (Sub-CE 1.0.14)</w:t>
      </w:r>
    </w:p>
    <w:p w14:paraId="03A0F5CC" w14:textId="77777777" w:rsidR="00783926" w:rsidRDefault="00783926" w:rsidP="00783926">
      <w:pPr>
        <w:numPr>
          <w:ilvl w:val="1"/>
          <w:numId w:val="12"/>
        </w:numPr>
        <w:rPr>
          <w:szCs w:val="22"/>
          <w:lang w:val="en-CA" w:eastAsia="ko-KR"/>
        </w:rPr>
      </w:pPr>
      <w:r>
        <w:rPr>
          <w:szCs w:val="22"/>
          <w:lang w:val="en-CA" w:eastAsia="ko-KR"/>
        </w:rPr>
        <w:t>Minimum and maximum CTU size: 4 and 128</w:t>
      </w:r>
    </w:p>
    <w:p w14:paraId="51023F64" w14:textId="77777777" w:rsidR="00783926" w:rsidRDefault="00783926" w:rsidP="00783926">
      <w:pPr>
        <w:numPr>
          <w:ilvl w:val="1"/>
          <w:numId w:val="12"/>
        </w:numPr>
        <w:rPr>
          <w:szCs w:val="22"/>
          <w:lang w:val="en-CA" w:eastAsia="ko-KR"/>
        </w:rPr>
      </w:pPr>
      <w:r>
        <w:rPr>
          <w:szCs w:val="22"/>
          <w:lang w:val="en-CA" w:eastAsia="ko-KR"/>
        </w:rPr>
        <w:t>Minimum and maximum TU size: 4 and 64</w:t>
      </w:r>
    </w:p>
    <w:p w14:paraId="5E46C694" w14:textId="77777777" w:rsidR="00783926" w:rsidRDefault="00783926" w:rsidP="00783926">
      <w:pPr>
        <w:numPr>
          <w:ilvl w:val="1"/>
          <w:numId w:val="12"/>
        </w:numPr>
        <w:rPr>
          <w:szCs w:val="22"/>
          <w:lang w:val="en-CA" w:eastAsia="ko-KR"/>
        </w:rPr>
      </w:pPr>
      <w:r>
        <w:rPr>
          <w:szCs w:val="22"/>
          <w:lang w:val="en-CA" w:eastAsia="ko-KR"/>
        </w:rPr>
        <w:t>Minimum and maximum PU size: 4 and 128</w:t>
      </w:r>
    </w:p>
    <w:p w14:paraId="5C3D0124" w14:textId="77777777" w:rsidR="00783926" w:rsidRDefault="00783926" w:rsidP="00783926">
      <w:pPr>
        <w:numPr>
          <w:ilvl w:val="1"/>
          <w:numId w:val="12"/>
        </w:numPr>
        <w:rPr>
          <w:szCs w:val="22"/>
          <w:lang w:val="en-CA" w:eastAsia="ko-KR"/>
        </w:rPr>
      </w:pPr>
      <w:r>
        <w:rPr>
          <w:szCs w:val="22"/>
          <w:lang w:val="en-CA" w:eastAsia="ko-KR"/>
        </w:rPr>
        <w:t>Additional transform types and sizes: None</w:t>
      </w:r>
    </w:p>
    <w:p w14:paraId="4D55C9DA" w14:textId="77777777" w:rsidR="00783926" w:rsidRPr="004E386C" w:rsidRDefault="00783926" w:rsidP="00783926">
      <w:pPr>
        <w:numPr>
          <w:ilvl w:val="0"/>
          <w:numId w:val="12"/>
        </w:numPr>
        <w:rPr>
          <w:szCs w:val="22"/>
          <w:lang w:val="en-CA" w:eastAsia="ko-KR"/>
        </w:rPr>
      </w:pPr>
      <w:r>
        <w:rPr>
          <w:szCs w:val="22"/>
          <w:lang w:val="en-CA" w:eastAsia="ko-KR"/>
        </w:rPr>
        <w:t>Test 4 (Sub-CE 1.0.15)</w:t>
      </w:r>
    </w:p>
    <w:p w14:paraId="2B61B911" w14:textId="77777777" w:rsidR="00783926" w:rsidRDefault="00783926" w:rsidP="00783926">
      <w:pPr>
        <w:numPr>
          <w:ilvl w:val="1"/>
          <w:numId w:val="12"/>
        </w:numPr>
        <w:rPr>
          <w:szCs w:val="22"/>
          <w:lang w:val="en-CA" w:eastAsia="ko-KR"/>
        </w:rPr>
      </w:pPr>
      <w:r>
        <w:rPr>
          <w:szCs w:val="22"/>
          <w:lang w:val="en-CA" w:eastAsia="ko-KR"/>
        </w:rPr>
        <w:t>Minimum and maximum CTU size: 4 and 128</w:t>
      </w:r>
    </w:p>
    <w:p w14:paraId="5F0585BC" w14:textId="77777777" w:rsidR="00783926" w:rsidRDefault="00783926" w:rsidP="00783926">
      <w:pPr>
        <w:numPr>
          <w:ilvl w:val="1"/>
          <w:numId w:val="12"/>
        </w:numPr>
        <w:rPr>
          <w:szCs w:val="22"/>
          <w:lang w:val="en-CA" w:eastAsia="ko-KR"/>
        </w:rPr>
      </w:pPr>
      <w:r>
        <w:rPr>
          <w:szCs w:val="22"/>
          <w:lang w:val="en-CA" w:eastAsia="ko-KR"/>
        </w:rPr>
        <w:t>Minimum and maximum TU size: 4 and 64</w:t>
      </w:r>
    </w:p>
    <w:p w14:paraId="71E85EDA" w14:textId="77777777" w:rsidR="00783926" w:rsidRDefault="00783926" w:rsidP="00783926">
      <w:pPr>
        <w:numPr>
          <w:ilvl w:val="1"/>
          <w:numId w:val="12"/>
        </w:numPr>
        <w:rPr>
          <w:szCs w:val="22"/>
          <w:lang w:val="en-CA" w:eastAsia="ko-KR"/>
        </w:rPr>
      </w:pPr>
      <w:r>
        <w:rPr>
          <w:szCs w:val="22"/>
          <w:lang w:val="en-CA" w:eastAsia="ko-KR"/>
        </w:rPr>
        <w:t>Minimum and maximum PU size: 4 and 128</w:t>
      </w:r>
    </w:p>
    <w:p w14:paraId="7A8BBE10" w14:textId="77777777" w:rsidR="00783926" w:rsidRDefault="00783926" w:rsidP="00783926">
      <w:pPr>
        <w:numPr>
          <w:ilvl w:val="1"/>
          <w:numId w:val="12"/>
        </w:numPr>
        <w:rPr>
          <w:szCs w:val="22"/>
          <w:lang w:val="en-CA" w:eastAsia="ko-KR"/>
        </w:rPr>
      </w:pPr>
      <w:r>
        <w:rPr>
          <w:szCs w:val="22"/>
          <w:lang w:val="en-CA" w:eastAsia="ko-KR"/>
        </w:rPr>
        <w:t>Additional transform types and sizes: None</w:t>
      </w:r>
    </w:p>
    <w:p w14:paraId="3246F4A2" w14:textId="77777777" w:rsidR="00783926" w:rsidRPr="00091F8A" w:rsidRDefault="00783926" w:rsidP="009234A5">
      <w:pPr>
        <w:rPr>
          <w:szCs w:val="22"/>
          <w:lang w:val="en-CA"/>
        </w:rPr>
      </w:pPr>
    </w:p>
    <w:p w14:paraId="0673E2A7" w14:textId="0FE4FE03" w:rsidR="009757FA" w:rsidRPr="005B217D" w:rsidRDefault="009757FA" w:rsidP="009757FA">
      <w:pPr>
        <w:pStyle w:val="1"/>
        <w:rPr>
          <w:lang w:val="en-CA"/>
        </w:rPr>
      </w:pPr>
      <w:r>
        <w:rPr>
          <w:lang w:val="en-CA"/>
        </w:rPr>
        <w:t>Conclusion</w:t>
      </w:r>
    </w:p>
    <w:p w14:paraId="2D486076" w14:textId="37ACA311" w:rsidR="009757FA" w:rsidRDefault="00600B9B" w:rsidP="009234A5">
      <w:pPr>
        <w:rPr>
          <w:szCs w:val="22"/>
          <w:lang w:val="en-CA" w:eastAsia="ko-KR"/>
        </w:rPr>
      </w:pPr>
      <w:r>
        <w:rPr>
          <w:rFonts w:hint="eastAsia"/>
          <w:szCs w:val="22"/>
          <w:lang w:val="en-CA" w:eastAsia="ko-KR"/>
        </w:rPr>
        <w:t>I</w:t>
      </w:r>
      <w:r>
        <w:rPr>
          <w:szCs w:val="22"/>
          <w:lang w:val="en-CA" w:eastAsia="ko-KR"/>
        </w:rPr>
        <w:t xml:space="preserve">n this contribution, </w:t>
      </w:r>
      <w:r w:rsidR="0040408D">
        <w:rPr>
          <w:szCs w:val="22"/>
          <w:lang w:val="en-CA" w:eastAsia="ko-KR"/>
        </w:rPr>
        <w:t xml:space="preserve">the partitioning structure </w:t>
      </w:r>
      <w:r w:rsidR="00596A9E">
        <w:rPr>
          <w:szCs w:val="22"/>
          <w:lang w:val="en-CA" w:eastAsia="ko-KR"/>
        </w:rPr>
        <w:t>using</w:t>
      </w:r>
      <w:r w:rsidR="0040408D">
        <w:rPr>
          <w:szCs w:val="22"/>
          <w:lang w:val="en-CA" w:eastAsia="ko-KR"/>
        </w:rPr>
        <w:t xml:space="preserve"> bina</w:t>
      </w:r>
      <w:r w:rsidR="004619B7">
        <w:rPr>
          <w:szCs w:val="22"/>
          <w:lang w:val="en-CA" w:eastAsia="ko-KR"/>
        </w:rPr>
        <w:t>ry and triple trees</w:t>
      </w:r>
      <w:r w:rsidR="009E1BC3">
        <w:rPr>
          <w:szCs w:val="22"/>
          <w:lang w:val="en-CA" w:eastAsia="ko-KR"/>
        </w:rPr>
        <w:t xml:space="preserve"> </w:t>
      </w:r>
      <w:r w:rsidR="00596A9E">
        <w:rPr>
          <w:szCs w:val="22"/>
          <w:lang w:val="en-CA" w:eastAsia="ko-KR"/>
        </w:rPr>
        <w:t xml:space="preserve">is </w:t>
      </w:r>
      <w:r w:rsidR="004619B7">
        <w:rPr>
          <w:szCs w:val="22"/>
          <w:lang w:val="en-CA" w:eastAsia="ko-KR"/>
        </w:rPr>
        <w:t>proposed</w:t>
      </w:r>
      <w:r w:rsidR="00596A9E">
        <w:rPr>
          <w:szCs w:val="22"/>
          <w:lang w:val="en-CA" w:eastAsia="ko-KR"/>
        </w:rPr>
        <w:t>, and some restrictions are also proposed</w:t>
      </w:r>
      <w:r w:rsidR="00642356" w:rsidRPr="00642356">
        <w:rPr>
          <w:szCs w:val="22"/>
          <w:lang w:val="en-CA" w:eastAsia="ko-KR"/>
        </w:rPr>
        <w:t xml:space="preserve"> </w:t>
      </w:r>
      <w:r w:rsidR="00642356">
        <w:rPr>
          <w:szCs w:val="22"/>
          <w:lang w:val="en-CA" w:eastAsia="ko-KR"/>
        </w:rPr>
        <w:t>to reduce search space</w:t>
      </w:r>
      <w:r w:rsidR="00B972A6">
        <w:rPr>
          <w:szCs w:val="22"/>
          <w:lang w:val="en-CA" w:eastAsia="ko-KR"/>
        </w:rPr>
        <w:t xml:space="preserve"> in encoder</w:t>
      </w:r>
      <w:r w:rsidR="00596A9E">
        <w:rPr>
          <w:szCs w:val="22"/>
          <w:lang w:val="en-CA" w:eastAsia="ko-KR"/>
        </w:rPr>
        <w:t>.</w:t>
      </w:r>
      <w:r w:rsidR="00EA51ED">
        <w:rPr>
          <w:szCs w:val="22"/>
          <w:lang w:val="en-CA" w:eastAsia="ko-KR"/>
        </w:rPr>
        <w:t xml:space="preserve"> </w:t>
      </w:r>
      <w:r w:rsidR="001E6B4D">
        <w:rPr>
          <w:szCs w:val="22"/>
          <w:lang w:val="en-CA" w:eastAsia="ko-KR"/>
        </w:rPr>
        <w:t xml:space="preserve">Using binary and triple trees without quad tree can be an alternative of </w:t>
      </w:r>
      <w:r w:rsidR="00DD4434">
        <w:rPr>
          <w:szCs w:val="22"/>
          <w:lang w:val="en-CA" w:eastAsia="ko-KR"/>
        </w:rPr>
        <w:t>the current</w:t>
      </w:r>
      <w:r w:rsidR="00A64A28">
        <w:rPr>
          <w:szCs w:val="22"/>
          <w:lang w:val="en-CA" w:eastAsia="ko-KR"/>
        </w:rPr>
        <w:t xml:space="preserve"> partitioning</w:t>
      </w:r>
      <w:r w:rsidR="001E6B4D">
        <w:rPr>
          <w:szCs w:val="22"/>
          <w:lang w:val="en-CA" w:eastAsia="ko-KR"/>
        </w:rPr>
        <w:t xml:space="preserve"> structure</w:t>
      </w:r>
      <w:r w:rsidR="00DD4434">
        <w:rPr>
          <w:szCs w:val="22"/>
          <w:lang w:val="en-CA" w:eastAsia="ko-KR"/>
        </w:rPr>
        <w:t xml:space="preserve"> of </w:t>
      </w:r>
      <w:r w:rsidR="0025100C">
        <w:rPr>
          <w:szCs w:val="22"/>
          <w:lang w:val="en-CA" w:eastAsia="ko-KR"/>
        </w:rPr>
        <w:t>VVC</w:t>
      </w:r>
      <w:r w:rsidR="001E6B4D">
        <w:rPr>
          <w:szCs w:val="22"/>
          <w:lang w:val="en-CA" w:eastAsia="ko-KR"/>
        </w:rPr>
        <w:t xml:space="preserve">. The restriction of ratio between width and height </w:t>
      </w:r>
      <w:r w:rsidR="00B0680D">
        <w:rPr>
          <w:szCs w:val="22"/>
          <w:lang w:val="en-CA" w:eastAsia="ko-KR"/>
        </w:rPr>
        <w:t>would</w:t>
      </w:r>
      <w:r w:rsidR="00294B8D">
        <w:rPr>
          <w:szCs w:val="22"/>
          <w:lang w:val="en-CA" w:eastAsia="ko-KR"/>
        </w:rPr>
        <w:t xml:space="preserve"> be</w:t>
      </w:r>
      <w:r w:rsidR="001E6B4D">
        <w:rPr>
          <w:szCs w:val="22"/>
          <w:lang w:val="en-CA" w:eastAsia="ko-KR"/>
        </w:rPr>
        <w:t xml:space="preserve"> appropriate to reduce encoder complexity on the current partitioning method in VTM.</w:t>
      </w:r>
      <w:r w:rsidR="0045081F">
        <w:rPr>
          <w:szCs w:val="22"/>
          <w:lang w:val="en-CA" w:eastAsia="ko-KR"/>
        </w:rPr>
        <w:t xml:space="preserve"> It shows about 10% of complexity reduction with 0.1% BD-rate increase for both VTM and BMS software.</w:t>
      </w:r>
    </w:p>
    <w:p w14:paraId="67C1F349" w14:textId="1A7DCAEE" w:rsidR="003A4FFF" w:rsidRPr="005B217D" w:rsidRDefault="003A4FFF" w:rsidP="003A4FFF">
      <w:pPr>
        <w:pStyle w:val="1"/>
        <w:rPr>
          <w:lang w:val="en-CA"/>
        </w:rPr>
      </w:pPr>
      <w:r>
        <w:rPr>
          <w:lang w:val="en-CA"/>
        </w:rPr>
        <w:t>References</w:t>
      </w:r>
    </w:p>
    <w:p w14:paraId="4CA952D4" w14:textId="0D1D9835" w:rsidR="009757FA" w:rsidRDefault="00C300D8" w:rsidP="009234A5">
      <w:pPr>
        <w:rPr>
          <w:szCs w:val="22"/>
          <w:lang w:val="en-CA" w:eastAsia="ko-KR"/>
        </w:rPr>
      </w:pPr>
      <w:r>
        <w:rPr>
          <w:szCs w:val="22"/>
          <w:lang w:val="en-CA" w:eastAsia="ko-KR"/>
        </w:rPr>
        <w:t>[1] “</w:t>
      </w:r>
      <w:r w:rsidRPr="00C300D8">
        <w:rPr>
          <w:szCs w:val="22"/>
          <w:lang w:val="en-CA" w:eastAsia="ko-KR"/>
        </w:rPr>
        <w:t xml:space="preserve">Description of SDR, HDR and 360° video coding technology proposal considering mobile application scenario by Samsung, Huawei, GoPro, and </w:t>
      </w:r>
      <w:proofErr w:type="spellStart"/>
      <w:r w:rsidRPr="00C300D8">
        <w:rPr>
          <w:szCs w:val="22"/>
          <w:lang w:val="en-CA" w:eastAsia="ko-KR"/>
        </w:rPr>
        <w:t>HiSilicon</w:t>
      </w:r>
      <w:proofErr w:type="spellEnd"/>
      <w:r w:rsidRPr="00C300D8">
        <w:rPr>
          <w:szCs w:val="22"/>
          <w:lang w:val="en-CA" w:eastAsia="ko-KR"/>
        </w:rPr>
        <w:t>,” J</w:t>
      </w:r>
      <w:r>
        <w:rPr>
          <w:szCs w:val="22"/>
          <w:lang w:val="en-CA" w:eastAsia="ko-KR"/>
        </w:rPr>
        <w:t>VET-J0024</w:t>
      </w:r>
      <w:r w:rsidRPr="00C300D8">
        <w:rPr>
          <w:szCs w:val="22"/>
          <w:lang w:val="en-CA" w:eastAsia="ko-KR"/>
        </w:rPr>
        <w:t>, 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p>
    <w:p w14:paraId="47CE8466" w14:textId="7420A026" w:rsidR="008D4069" w:rsidRDefault="008D4069" w:rsidP="009234A5">
      <w:pPr>
        <w:rPr>
          <w:szCs w:val="22"/>
          <w:lang w:val="en-CA" w:eastAsia="ko-KR"/>
        </w:rPr>
      </w:pPr>
      <w:r>
        <w:rPr>
          <w:szCs w:val="22"/>
          <w:lang w:val="en-CA" w:eastAsia="ko-KR"/>
        </w:rPr>
        <w:t xml:space="preserve">[2] “Description of Core Experiment 1 (CE 1): Partitioning,” JVET-J1021,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p>
    <w:p w14:paraId="4364F18F" w14:textId="00A466D5" w:rsidR="00C300D8" w:rsidRDefault="008D4069" w:rsidP="009234A5">
      <w:pPr>
        <w:rPr>
          <w:szCs w:val="22"/>
          <w:lang w:val="en-CA" w:eastAsia="ko-KR"/>
        </w:rPr>
      </w:pPr>
      <w:r>
        <w:rPr>
          <w:rFonts w:hint="eastAsia"/>
          <w:szCs w:val="22"/>
          <w:lang w:val="en-CA" w:eastAsia="ko-KR"/>
        </w:rPr>
        <w:lastRenderedPageBreak/>
        <w:t>[3</w:t>
      </w:r>
      <w:r w:rsidR="00C300D8">
        <w:rPr>
          <w:rFonts w:hint="eastAsia"/>
          <w:szCs w:val="22"/>
          <w:lang w:val="en-CA" w:eastAsia="ko-KR"/>
        </w:rPr>
        <w:t xml:space="preserve">] </w:t>
      </w:r>
      <w:r w:rsidR="00C300D8">
        <w:rPr>
          <w:szCs w:val="22"/>
          <w:lang w:val="en-CA" w:eastAsia="ko-KR"/>
        </w:rPr>
        <w:t xml:space="preserve">“Draft 1 of Versatile Video Coding,” JVET-J1001, </w:t>
      </w:r>
      <w:r w:rsidR="00C300D8" w:rsidRPr="00C300D8">
        <w:rPr>
          <w:szCs w:val="22"/>
          <w:lang w:val="en-CA" w:eastAsia="ko-KR"/>
        </w:rPr>
        <w:t>Joint Video Exploration Team (JVET) of ITU-T SG 16 WP 3 and ISO/IEC JTC 1/SC 29/WG 11</w:t>
      </w:r>
      <w:r w:rsidR="00C300D8">
        <w:rPr>
          <w:szCs w:val="22"/>
          <w:lang w:val="en-CA" w:eastAsia="ko-KR"/>
        </w:rPr>
        <w:t>,</w:t>
      </w:r>
      <w:r w:rsidR="00C300D8" w:rsidRPr="00C300D8">
        <w:rPr>
          <w:szCs w:val="22"/>
          <w:lang w:val="en-CA" w:eastAsia="ko-KR"/>
        </w:rPr>
        <w:t xml:space="preserve"> San </w:t>
      </w:r>
      <w:r w:rsidR="00C300D8">
        <w:rPr>
          <w:szCs w:val="22"/>
          <w:lang w:val="en-CA" w:eastAsia="ko-KR"/>
        </w:rPr>
        <w:t>Diego, US</w:t>
      </w:r>
      <w:r w:rsidR="00C300D8" w:rsidRPr="00C300D8">
        <w:rPr>
          <w:szCs w:val="22"/>
          <w:lang w:val="en-CA" w:eastAsia="ko-KR"/>
        </w:rPr>
        <w:t xml:space="preserve">, </w:t>
      </w:r>
      <w:r w:rsidR="00C300D8">
        <w:rPr>
          <w:szCs w:val="22"/>
          <w:lang w:val="en-CA" w:eastAsia="ko-KR"/>
        </w:rPr>
        <w:t>Apr</w:t>
      </w:r>
      <w:r w:rsidR="00C300D8" w:rsidRPr="00C300D8">
        <w:rPr>
          <w:szCs w:val="22"/>
          <w:lang w:val="en-CA" w:eastAsia="ko-KR"/>
        </w:rPr>
        <w:t>. 201</w:t>
      </w:r>
      <w:r w:rsidR="00C300D8">
        <w:rPr>
          <w:szCs w:val="22"/>
          <w:lang w:val="en-CA" w:eastAsia="ko-KR"/>
        </w:rPr>
        <w:t>8</w:t>
      </w:r>
      <w:r w:rsidR="00C300D8" w:rsidRPr="00C300D8">
        <w:rPr>
          <w:szCs w:val="22"/>
          <w:lang w:val="en-CA" w:eastAsia="ko-KR"/>
        </w:rPr>
        <w:t>.</w:t>
      </w:r>
    </w:p>
    <w:p w14:paraId="6F6E07FB" w14:textId="1D0C4A1A" w:rsidR="009757FA" w:rsidRPr="00E14BB8" w:rsidRDefault="008D4069" w:rsidP="009234A5">
      <w:pPr>
        <w:rPr>
          <w:szCs w:val="22"/>
          <w:lang w:val="en-CA" w:eastAsia="ko-KR"/>
        </w:rPr>
      </w:pPr>
      <w:r>
        <w:rPr>
          <w:szCs w:val="22"/>
          <w:lang w:val="en-CA" w:eastAsia="ko-KR"/>
        </w:rPr>
        <w:t>[4</w:t>
      </w:r>
      <w:r w:rsidR="00C300D8">
        <w:rPr>
          <w:szCs w:val="22"/>
          <w:lang w:val="en-CA" w:eastAsia="ko-KR"/>
        </w:rPr>
        <w:t xml:space="preserve">] “JVET common test conditions and software reference configuration,” JVET-J1010, </w:t>
      </w:r>
      <w:r w:rsidR="00C300D8" w:rsidRPr="00C300D8">
        <w:rPr>
          <w:szCs w:val="22"/>
          <w:lang w:val="en-CA" w:eastAsia="ko-KR"/>
        </w:rPr>
        <w:t>Joint Video Exploration Team (JVET) of ITU-T SG 16 WP 3 and ISO/IEC JTC 1/SC 29/WG 11</w:t>
      </w:r>
      <w:r w:rsidR="00C300D8">
        <w:rPr>
          <w:szCs w:val="22"/>
          <w:lang w:val="en-CA" w:eastAsia="ko-KR"/>
        </w:rPr>
        <w:t>,</w:t>
      </w:r>
      <w:r w:rsidR="00C300D8" w:rsidRPr="00C300D8">
        <w:rPr>
          <w:szCs w:val="22"/>
          <w:lang w:val="en-CA" w:eastAsia="ko-KR"/>
        </w:rPr>
        <w:t xml:space="preserve"> San </w:t>
      </w:r>
      <w:r w:rsidR="00C300D8">
        <w:rPr>
          <w:szCs w:val="22"/>
          <w:lang w:val="en-CA" w:eastAsia="ko-KR"/>
        </w:rPr>
        <w:t>Diego, US</w:t>
      </w:r>
      <w:r w:rsidR="00C300D8" w:rsidRPr="00C300D8">
        <w:rPr>
          <w:szCs w:val="22"/>
          <w:lang w:val="en-CA" w:eastAsia="ko-KR"/>
        </w:rPr>
        <w:t xml:space="preserve">, </w:t>
      </w:r>
      <w:r w:rsidR="00C300D8">
        <w:rPr>
          <w:szCs w:val="22"/>
          <w:lang w:val="en-CA" w:eastAsia="ko-KR"/>
        </w:rPr>
        <w:t>Apr</w:t>
      </w:r>
      <w:r w:rsidR="00C300D8" w:rsidRPr="00C300D8">
        <w:rPr>
          <w:szCs w:val="22"/>
          <w:lang w:val="en-CA" w:eastAsia="ko-KR"/>
        </w:rPr>
        <w:t>. 201</w:t>
      </w:r>
      <w:r w:rsidR="00C300D8">
        <w:rPr>
          <w:szCs w:val="22"/>
          <w:lang w:val="en-CA" w:eastAsia="ko-KR"/>
        </w:rPr>
        <w:t>8</w:t>
      </w:r>
      <w:r w:rsidR="00C300D8" w:rsidRPr="00C300D8">
        <w:rPr>
          <w:szCs w:val="22"/>
          <w:lang w:val="en-CA" w:eastAsia="ko-KR"/>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F2C0FBA" w:rsidR="00342FF4" w:rsidRPr="005B217D" w:rsidRDefault="00BE24D6" w:rsidP="009234A5">
      <w:pPr>
        <w:rPr>
          <w:szCs w:val="22"/>
          <w:lang w:val="en-CA"/>
        </w:rPr>
      </w:pPr>
      <w:r>
        <w:rPr>
          <w:b/>
          <w:szCs w:val="22"/>
          <w:lang w:val="en-CA"/>
        </w:rPr>
        <w:t>Samsung Electronics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EB9F8" w14:textId="77777777" w:rsidR="0055494E" w:rsidRDefault="0055494E">
      <w:r>
        <w:separator/>
      </w:r>
    </w:p>
  </w:endnote>
  <w:endnote w:type="continuationSeparator" w:id="0">
    <w:p w14:paraId="6C65B204" w14:textId="77777777" w:rsidR="0055494E" w:rsidRDefault="0055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altName w:val="Segoe UI"/>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D4774">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D4774">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A972E" w14:textId="77777777" w:rsidR="0055494E" w:rsidRDefault="0055494E">
      <w:r>
        <w:separator/>
      </w:r>
    </w:p>
  </w:footnote>
  <w:footnote w:type="continuationSeparator" w:id="0">
    <w:p w14:paraId="35700C7F" w14:textId="77777777" w:rsidR="0055494E" w:rsidRDefault="005549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CD1161"/>
    <w:multiLevelType w:val="hybridMultilevel"/>
    <w:tmpl w:val="814E22A0"/>
    <w:lvl w:ilvl="0" w:tplc="04090001">
      <w:start w:val="1"/>
      <w:numFmt w:val="bullet"/>
      <w:lvlText w:val=""/>
      <w:lvlJc w:val="left"/>
      <w:pPr>
        <w:ind w:left="360" w:hanging="360"/>
      </w:pPr>
      <w:rPr>
        <w:rFonts w:ascii="Symbol" w:hAnsi="Symbol" w:hint="default"/>
      </w:rPr>
    </w:lvl>
    <w:lvl w:ilvl="1" w:tplc="CA140B16">
      <w:numFmt w:val="bullet"/>
      <w:lvlText w:val="–"/>
      <w:lvlJc w:val="left"/>
      <w:pPr>
        <w:ind w:left="800" w:hanging="400"/>
      </w:pPr>
      <w:rPr>
        <w:rFonts w:ascii="Times New Roman" w:eastAsia="Times New Roman"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D5E6E52"/>
    <w:multiLevelType w:val="hybridMultilevel"/>
    <w:tmpl w:val="1DAC8F00"/>
    <w:lvl w:ilvl="0" w:tplc="7ACECA5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3E7F69"/>
    <w:multiLevelType w:val="hybridMultilevel"/>
    <w:tmpl w:val="563C8F20"/>
    <w:lvl w:ilvl="0" w:tplc="7ACECA5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3584452"/>
    <w:multiLevelType w:val="hybridMultilevel"/>
    <w:tmpl w:val="A0F8CA72"/>
    <w:lvl w:ilvl="0" w:tplc="CA140B1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3"/>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33A4"/>
    <w:rsid w:val="00091F8A"/>
    <w:rsid w:val="000B0C0F"/>
    <w:rsid w:val="000B1C6B"/>
    <w:rsid w:val="000B2F55"/>
    <w:rsid w:val="000B4FF9"/>
    <w:rsid w:val="000C09AC"/>
    <w:rsid w:val="000D6A26"/>
    <w:rsid w:val="000E00F3"/>
    <w:rsid w:val="000E232D"/>
    <w:rsid w:val="000F158C"/>
    <w:rsid w:val="00102F3D"/>
    <w:rsid w:val="00124E38"/>
    <w:rsid w:val="0012580B"/>
    <w:rsid w:val="00131F90"/>
    <w:rsid w:val="0013458C"/>
    <w:rsid w:val="0013526E"/>
    <w:rsid w:val="00136679"/>
    <w:rsid w:val="00146152"/>
    <w:rsid w:val="0015408D"/>
    <w:rsid w:val="00155526"/>
    <w:rsid w:val="00171371"/>
    <w:rsid w:val="00173281"/>
    <w:rsid w:val="00175A24"/>
    <w:rsid w:val="00184554"/>
    <w:rsid w:val="00187E58"/>
    <w:rsid w:val="00191D4D"/>
    <w:rsid w:val="001A297E"/>
    <w:rsid w:val="001A368E"/>
    <w:rsid w:val="001A7329"/>
    <w:rsid w:val="001A792F"/>
    <w:rsid w:val="001B0D06"/>
    <w:rsid w:val="001B0EC3"/>
    <w:rsid w:val="001B1034"/>
    <w:rsid w:val="001B2470"/>
    <w:rsid w:val="001B4E28"/>
    <w:rsid w:val="001C3525"/>
    <w:rsid w:val="001C3AFB"/>
    <w:rsid w:val="001D1BD2"/>
    <w:rsid w:val="001E0248"/>
    <w:rsid w:val="001E02BE"/>
    <w:rsid w:val="001E3878"/>
    <w:rsid w:val="001E3B37"/>
    <w:rsid w:val="001E6B4D"/>
    <w:rsid w:val="001F2594"/>
    <w:rsid w:val="002055A6"/>
    <w:rsid w:val="00206460"/>
    <w:rsid w:val="002069B4"/>
    <w:rsid w:val="00215DFC"/>
    <w:rsid w:val="002212DF"/>
    <w:rsid w:val="00222CD4"/>
    <w:rsid w:val="00223A6E"/>
    <w:rsid w:val="00225016"/>
    <w:rsid w:val="002264A6"/>
    <w:rsid w:val="00227BA7"/>
    <w:rsid w:val="0023011C"/>
    <w:rsid w:val="002375C1"/>
    <w:rsid w:val="0024591A"/>
    <w:rsid w:val="0025100C"/>
    <w:rsid w:val="00256CE3"/>
    <w:rsid w:val="00262242"/>
    <w:rsid w:val="00263398"/>
    <w:rsid w:val="00266F06"/>
    <w:rsid w:val="00272BEF"/>
    <w:rsid w:val="00275BCF"/>
    <w:rsid w:val="00291E36"/>
    <w:rsid w:val="00292257"/>
    <w:rsid w:val="00294B8D"/>
    <w:rsid w:val="002A54E0"/>
    <w:rsid w:val="002B1595"/>
    <w:rsid w:val="002B191D"/>
    <w:rsid w:val="002B4F2A"/>
    <w:rsid w:val="002D0AF6"/>
    <w:rsid w:val="002E0BF6"/>
    <w:rsid w:val="002F164D"/>
    <w:rsid w:val="003021BC"/>
    <w:rsid w:val="00306206"/>
    <w:rsid w:val="00317D85"/>
    <w:rsid w:val="00327C56"/>
    <w:rsid w:val="003315A1"/>
    <w:rsid w:val="003373EC"/>
    <w:rsid w:val="003423F2"/>
    <w:rsid w:val="00342FF4"/>
    <w:rsid w:val="00343459"/>
    <w:rsid w:val="00346148"/>
    <w:rsid w:val="003563C2"/>
    <w:rsid w:val="00360B61"/>
    <w:rsid w:val="003669EA"/>
    <w:rsid w:val="003706CC"/>
    <w:rsid w:val="00377710"/>
    <w:rsid w:val="003A09EA"/>
    <w:rsid w:val="003A2D8E"/>
    <w:rsid w:val="003A4FFF"/>
    <w:rsid w:val="003A7CE6"/>
    <w:rsid w:val="003C20E4"/>
    <w:rsid w:val="003D6342"/>
    <w:rsid w:val="003D6D6E"/>
    <w:rsid w:val="003E6F90"/>
    <w:rsid w:val="003E73ED"/>
    <w:rsid w:val="003F5D0F"/>
    <w:rsid w:val="00400167"/>
    <w:rsid w:val="0040203A"/>
    <w:rsid w:val="0040408D"/>
    <w:rsid w:val="00414101"/>
    <w:rsid w:val="004219CF"/>
    <w:rsid w:val="004234F0"/>
    <w:rsid w:val="00433DDB"/>
    <w:rsid w:val="004353F0"/>
    <w:rsid w:val="00435A29"/>
    <w:rsid w:val="00437619"/>
    <w:rsid w:val="00440741"/>
    <w:rsid w:val="004501F1"/>
    <w:rsid w:val="0045081F"/>
    <w:rsid w:val="00455251"/>
    <w:rsid w:val="004619B7"/>
    <w:rsid w:val="00465A1E"/>
    <w:rsid w:val="00466979"/>
    <w:rsid w:val="004947C2"/>
    <w:rsid w:val="004A2A63"/>
    <w:rsid w:val="004B210C"/>
    <w:rsid w:val="004D405F"/>
    <w:rsid w:val="004E332F"/>
    <w:rsid w:val="004E386C"/>
    <w:rsid w:val="004E4F4F"/>
    <w:rsid w:val="004E6789"/>
    <w:rsid w:val="004F61E3"/>
    <w:rsid w:val="00502E10"/>
    <w:rsid w:val="0051015C"/>
    <w:rsid w:val="00516CF1"/>
    <w:rsid w:val="00531AE9"/>
    <w:rsid w:val="00531F9F"/>
    <w:rsid w:val="00532AF9"/>
    <w:rsid w:val="005505DE"/>
    <w:rsid w:val="00550A66"/>
    <w:rsid w:val="0055494E"/>
    <w:rsid w:val="00562234"/>
    <w:rsid w:val="00567EC7"/>
    <w:rsid w:val="00570013"/>
    <w:rsid w:val="005707B3"/>
    <w:rsid w:val="005769D3"/>
    <w:rsid w:val="0057770B"/>
    <w:rsid w:val="005801A2"/>
    <w:rsid w:val="0058180F"/>
    <w:rsid w:val="005952A5"/>
    <w:rsid w:val="00596A9E"/>
    <w:rsid w:val="005A33A1"/>
    <w:rsid w:val="005A4D64"/>
    <w:rsid w:val="005A79F3"/>
    <w:rsid w:val="005B0DC3"/>
    <w:rsid w:val="005B217D"/>
    <w:rsid w:val="005C385F"/>
    <w:rsid w:val="005D022D"/>
    <w:rsid w:val="005E1AC6"/>
    <w:rsid w:val="005F6F1B"/>
    <w:rsid w:val="00600B9B"/>
    <w:rsid w:val="00615995"/>
    <w:rsid w:val="00616155"/>
    <w:rsid w:val="00616480"/>
    <w:rsid w:val="00624B33"/>
    <w:rsid w:val="0062738D"/>
    <w:rsid w:val="0063041A"/>
    <w:rsid w:val="00630AA2"/>
    <w:rsid w:val="00630F37"/>
    <w:rsid w:val="00642356"/>
    <w:rsid w:val="006451C2"/>
    <w:rsid w:val="00646707"/>
    <w:rsid w:val="00657B47"/>
    <w:rsid w:val="00657F7E"/>
    <w:rsid w:val="00662E58"/>
    <w:rsid w:val="006637F2"/>
    <w:rsid w:val="006642A5"/>
    <w:rsid w:val="00664DCF"/>
    <w:rsid w:val="0067622F"/>
    <w:rsid w:val="00676EB5"/>
    <w:rsid w:val="0069366E"/>
    <w:rsid w:val="006C5D39"/>
    <w:rsid w:val="006D15EE"/>
    <w:rsid w:val="006D6D9B"/>
    <w:rsid w:val="006E2810"/>
    <w:rsid w:val="006E5417"/>
    <w:rsid w:val="006F0794"/>
    <w:rsid w:val="007023DE"/>
    <w:rsid w:val="00703166"/>
    <w:rsid w:val="00712F60"/>
    <w:rsid w:val="00720E3B"/>
    <w:rsid w:val="0073534C"/>
    <w:rsid w:val="00740747"/>
    <w:rsid w:val="0074393F"/>
    <w:rsid w:val="00745F6B"/>
    <w:rsid w:val="0075585E"/>
    <w:rsid w:val="00770571"/>
    <w:rsid w:val="00772A12"/>
    <w:rsid w:val="007768FF"/>
    <w:rsid w:val="007824D3"/>
    <w:rsid w:val="00783926"/>
    <w:rsid w:val="00796EE3"/>
    <w:rsid w:val="007A74C3"/>
    <w:rsid w:val="007A7D29"/>
    <w:rsid w:val="007B4AB8"/>
    <w:rsid w:val="007C57BF"/>
    <w:rsid w:val="007D01A8"/>
    <w:rsid w:val="007D1181"/>
    <w:rsid w:val="007E01A3"/>
    <w:rsid w:val="007E3F69"/>
    <w:rsid w:val="007F1F8B"/>
    <w:rsid w:val="007F49A8"/>
    <w:rsid w:val="007F67A1"/>
    <w:rsid w:val="008011FA"/>
    <w:rsid w:val="00801C86"/>
    <w:rsid w:val="00811C05"/>
    <w:rsid w:val="008206C8"/>
    <w:rsid w:val="00827517"/>
    <w:rsid w:val="0083498F"/>
    <w:rsid w:val="0086387C"/>
    <w:rsid w:val="00863E20"/>
    <w:rsid w:val="00867EA7"/>
    <w:rsid w:val="00874A6C"/>
    <w:rsid w:val="0087634A"/>
    <w:rsid w:val="00876C65"/>
    <w:rsid w:val="008771F0"/>
    <w:rsid w:val="008A4B4C"/>
    <w:rsid w:val="008A78CB"/>
    <w:rsid w:val="008B26C5"/>
    <w:rsid w:val="008C239F"/>
    <w:rsid w:val="008D4069"/>
    <w:rsid w:val="008D4774"/>
    <w:rsid w:val="008E480C"/>
    <w:rsid w:val="008E63EE"/>
    <w:rsid w:val="008E6F45"/>
    <w:rsid w:val="008E7D8A"/>
    <w:rsid w:val="00907757"/>
    <w:rsid w:val="009212B0"/>
    <w:rsid w:val="00921FA1"/>
    <w:rsid w:val="009234A5"/>
    <w:rsid w:val="00933453"/>
    <w:rsid w:val="009336F7"/>
    <w:rsid w:val="0093636C"/>
    <w:rsid w:val="009374A7"/>
    <w:rsid w:val="00945682"/>
    <w:rsid w:val="00955F6D"/>
    <w:rsid w:val="009567D2"/>
    <w:rsid w:val="009757FA"/>
    <w:rsid w:val="00977C16"/>
    <w:rsid w:val="0098551D"/>
    <w:rsid w:val="0099518F"/>
    <w:rsid w:val="009A2DBC"/>
    <w:rsid w:val="009A523D"/>
    <w:rsid w:val="009B02A1"/>
    <w:rsid w:val="009B3700"/>
    <w:rsid w:val="009D7CE6"/>
    <w:rsid w:val="009E1BC3"/>
    <w:rsid w:val="009F22E9"/>
    <w:rsid w:val="009F496B"/>
    <w:rsid w:val="009F63FD"/>
    <w:rsid w:val="00A01439"/>
    <w:rsid w:val="00A02E61"/>
    <w:rsid w:val="00A05CFF"/>
    <w:rsid w:val="00A12E93"/>
    <w:rsid w:val="00A13048"/>
    <w:rsid w:val="00A46843"/>
    <w:rsid w:val="00A56B97"/>
    <w:rsid w:val="00A6093D"/>
    <w:rsid w:val="00A64A28"/>
    <w:rsid w:val="00A767DC"/>
    <w:rsid w:val="00A76A6D"/>
    <w:rsid w:val="00A83253"/>
    <w:rsid w:val="00A846C6"/>
    <w:rsid w:val="00AA6E84"/>
    <w:rsid w:val="00AA7C2C"/>
    <w:rsid w:val="00AB1A1C"/>
    <w:rsid w:val="00AD05A8"/>
    <w:rsid w:val="00AE341B"/>
    <w:rsid w:val="00B01905"/>
    <w:rsid w:val="00B059EA"/>
    <w:rsid w:val="00B0680D"/>
    <w:rsid w:val="00B07CA7"/>
    <w:rsid w:val="00B10B08"/>
    <w:rsid w:val="00B1279A"/>
    <w:rsid w:val="00B26D9F"/>
    <w:rsid w:val="00B4194A"/>
    <w:rsid w:val="00B437E8"/>
    <w:rsid w:val="00B46D4D"/>
    <w:rsid w:val="00B5222E"/>
    <w:rsid w:val="00B53179"/>
    <w:rsid w:val="00B57A23"/>
    <w:rsid w:val="00B600CD"/>
    <w:rsid w:val="00B61C96"/>
    <w:rsid w:val="00B730E0"/>
    <w:rsid w:val="00B73A2A"/>
    <w:rsid w:val="00B744BA"/>
    <w:rsid w:val="00B75A51"/>
    <w:rsid w:val="00B827C6"/>
    <w:rsid w:val="00B8637E"/>
    <w:rsid w:val="00B94B06"/>
    <w:rsid w:val="00B94C28"/>
    <w:rsid w:val="00B972A6"/>
    <w:rsid w:val="00BC10BA"/>
    <w:rsid w:val="00BC3EC2"/>
    <w:rsid w:val="00BC5AFD"/>
    <w:rsid w:val="00BE24D6"/>
    <w:rsid w:val="00BE2D0D"/>
    <w:rsid w:val="00BF2CD2"/>
    <w:rsid w:val="00C00DDE"/>
    <w:rsid w:val="00C04F43"/>
    <w:rsid w:val="00C0609D"/>
    <w:rsid w:val="00C115AB"/>
    <w:rsid w:val="00C2160E"/>
    <w:rsid w:val="00C26CCB"/>
    <w:rsid w:val="00C300D8"/>
    <w:rsid w:val="00C30249"/>
    <w:rsid w:val="00C36214"/>
    <w:rsid w:val="00C3723B"/>
    <w:rsid w:val="00C413BB"/>
    <w:rsid w:val="00C42466"/>
    <w:rsid w:val="00C4274C"/>
    <w:rsid w:val="00C51F49"/>
    <w:rsid w:val="00C606C9"/>
    <w:rsid w:val="00C80288"/>
    <w:rsid w:val="00C84003"/>
    <w:rsid w:val="00C857A1"/>
    <w:rsid w:val="00C90650"/>
    <w:rsid w:val="00C97D78"/>
    <w:rsid w:val="00CA25B1"/>
    <w:rsid w:val="00CA2AFF"/>
    <w:rsid w:val="00CA5B8E"/>
    <w:rsid w:val="00CB5442"/>
    <w:rsid w:val="00CC275C"/>
    <w:rsid w:val="00CC2AAE"/>
    <w:rsid w:val="00CC5A42"/>
    <w:rsid w:val="00CC794E"/>
    <w:rsid w:val="00CD0EAB"/>
    <w:rsid w:val="00CE39E6"/>
    <w:rsid w:val="00CE5E02"/>
    <w:rsid w:val="00CF34DB"/>
    <w:rsid w:val="00CF558F"/>
    <w:rsid w:val="00D010C0"/>
    <w:rsid w:val="00D06B19"/>
    <w:rsid w:val="00D073E2"/>
    <w:rsid w:val="00D202B4"/>
    <w:rsid w:val="00D26BE7"/>
    <w:rsid w:val="00D36413"/>
    <w:rsid w:val="00D446EC"/>
    <w:rsid w:val="00D51BF0"/>
    <w:rsid w:val="00D531DB"/>
    <w:rsid w:val="00D55942"/>
    <w:rsid w:val="00D66594"/>
    <w:rsid w:val="00D73B32"/>
    <w:rsid w:val="00D807BF"/>
    <w:rsid w:val="00D82FCC"/>
    <w:rsid w:val="00D8769B"/>
    <w:rsid w:val="00D9504A"/>
    <w:rsid w:val="00DA17FC"/>
    <w:rsid w:val="00DA3C07"/>
    <w:rsid w:val="00DA7887"/>
    <w:rsid w:val="00DB2C26"/>
    <w:rsid w:val="00DB4299"/>
    <w:rsid w:val="00DB76BA"/>
    <w:rsid w:val="00DD02F4"/>
    <w:rsid w:val="00DD03FA"/>
    <w:rsid w:val="00DD4434"/>
    <w:rsid w:val="00DD6622"/>
    <w:rsid w:val="00DE1C7C"/>
    <w:rsid w:val="00DE69FD"/>
    <w:rsid w:val="00DE6B43"/>
    <w:rsid w:val="00DF35E9"/>
    <w:rsid w:val="00DF6232"/>
    <w:rsid w:val="00E11923"/>
    <w:rsid w:val="00E14BB8"/>
    <w:rsid w:val="00E262D4"/>
    <w:rsid w:val="00E27CE0"/>
    <w:rsid w:val="00E36250"/>
    <w:rsid w:val="00E3646D"/>
    <w:rsid w:val="00E47F2D"/>
    <w:rsid w:val="00E54511"/>
    <w:rsid w:val="00E56B64"/>
    <w:rsid w:val="00E61DAC"/>
    <w:rsid w:val="00E72B80"/>
    <w:rsid w:val="00E75FE3"/>
    <w:rsid w:val="00E86C4C"/>
    <w:rsid w:val="00E907A3"/>
    <w:rsid w:val="00EA51ED"/>
    <w:rsid w:val="00EA5AE0"/>
    <w:rsid w:val="00EB56E1"/>
    <w:rsid w:val="00EB7AB1"/>
    <w:rsid w:val="00EE7CD8"/>
    <w:rsid w:val="00EF48CC"/>
    <w:rsid w:val="00F00801"/>
    <w:rsid w:val="00F025CC"/>
    <w:rsid w:val="00F12A5A"/>
    <w:rsid w:val="00F2488D"/>
    <w:rsid w:val="00F30973"/>
    <w:rsid w:val="00F37857"/>
    <w:rsid w:val="00F601A0"/>
    <w:rsid w:val="00F712E9"/>
    <w:rsid w:val="00F73032"/>
    <w:rsid w:val="00F848FC"/>
    <w:rsid w:val="00F906F6"/>
    <w:rsid w:val="00F90EF7"/>
    <w:rsid w:val="00F9282A"/>
    <w:rsid w:val="00F935B0"/>
    <w:rsid w:val="00F96BAD"/>
    <w:rsid w:val="00FA139D"/>
    <w:rsid w:val="00FA34A1"/>
    <w:rsid w:val="00FA4704"/>
    <w:rsid w:val="00FB0E84"/>
    <w:rsid w:val="00FC2405"/>
    <w:rsid w:val="00FD01C2"/>
    <w:rsid w:val="00FE595C"/>
    <w:rsid w:val="00FF0CE3"/>
    <w:rsid w:val="00FF26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E27CE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465501">
      <w:bodyDiv w:val="1"/>
      <w:marLeft w:val="0"/>
      <w:marRight w:val="0"/>
      <w:marTop w:val="0"/>
      <w:marBottom w:val="0"/>
      <w:divBdr>
        <w:top w:val="none" w:sz="0" w:space="0" w:color="auto"/>
        <w:left w:val="none" w:sz="0" w:space="0" w:color="auto"/>
        <w:bottom w:val="none" w:sz="0" w:space="0" w:color="auto"/>
        <w:right w:val="none" w:sz="0" w:space="0" w:color="auto"/>
      </w:divBdr>
    </w:div>
    <w:div w:id="900797614">
      <w:bodyDiv w:val="1"/>
      <w:marLeft w:val="0"/>
      <w:marRight w:val="0"/>
      <w:marTop w:val="0"/>
      <w:marBottom w:val="0"/>
      <w:divBdr>
        <w:top w:val="none" w:sz="0" w:space="0" w:color="auto"/>
        <w:left w:val="none" w:sz="0" w:space="0" w:color="auto"/>
        <w:bottom w:val="none" w:sz="0" w:space="0" w:color="auto"/>
        <w:right w:val="none" w:sz="0" w:space="0" w:color="auto"/>
      </w:divBdr>
    </w:div>
    <w:div w:id="1405226488">
      <w:bodyDiv w:val="1"/>
      <w:marLeft w:val="0"/>
      <w:marRight w:val="0"/>
      <w:marTop w:val="0"/>
      <w:marBottom w:val="0"/>
      <w:divBdr>
        <w:top w:val="none" w:sz="0" w:space="0" w:color="auto"/>
        <w:left w:val="none" w:sz="0" w:space="0" w:color="auto"/>
        <w:bottom w:val="none" w:sz="0" w:space="0" w:color="auto"/>
        <w:right w:val="none" w:sz="0" w:space="0" w:color="auto"/>
      </w:divBdr>
    </w:div>
    <w:div w:id="1474831111">
      <w:bodyDiv w:val="1"/>
      <w:marLeft w:val="0"/>
      <w:marRight w:val="0"/>
      <w:marTop w:val="0"/>
      <w:marBottom w:val="0"/>
      <w:divBdr>
        <w:top w:val="none" w:sz="0" w:space="0" w:color="auto"/>
        <w:left w:val="none" w:sz="0" w:space="0" w:color="auto"/>
        <w:bottom w:val="none" w:sz="0" w:space="0" w:color="auto"/>
        <w:right w:val="none" w:sz="0" w:space="0" w:color="auto"/>
      </w:divBdr>
    </w:div>
    <w:div w:id="16095069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w.park@samsung.co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dionism@samsung.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ss.park@samsung.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2F9CC363A55204419DDB8F3636B8AA51" ma:contentTypeVersion="0" ma:contentTypeDescription="새 문서를 만듭니다." ma:contentTypeScope="" ma:versionID="56868da3104941fbb97c0bb3af5e4ed4">
  <xsd:schema xmlns:xsd="http://www.w3.org/2001/XMLSchema" xmlns:xs="http://www.w3.org/2001/XMLSchema" xmlns:p="http://schemas.microsoft.com/office/2006/metadata/properties" targetNamespace="http://schemas.microsoft.com/office/2006/metadata/properties" ma:root="true" ma:fieldsID="a968f2eda14d8f8cf2b3d8cc0a73f98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0A24-D8CE-4999-A1DD-29639AD0ECD3}">
  <ds:schemaRefs>
    <ds:schemaRef ds:uri="http://schemas.microsoft.com/sharepoint/v3/contenttype/forms"/>
  </ds:schemaRefs>
</ds:datastoreItem>
</file>

<file path=customXml/itemProps2.xml><?xml version="1.0" encoding="utf-8"?>
<ds:datastoreItem xmlns:ds="http://schemas.openxmlformats.org/officeDocument/2006/customXml" ds:itemID="{C4E9F35B-832B-4B0E-9C34-2DC235B139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D0CFCB-CDC4-43D1-9B82-1CA4F5CB7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E610B5-E8E2-4ECE-BE95-6AECA63CA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8</Pages>
  <Words>1542</Words>
  <Characters>8792</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10314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Min Woo Park</cp:lastModifiedBy>
  <cp:revision>12</cp:revision>
  <cp:lastPrinted>1900-01-01T08:00:00Z</cp:lastPrinted>
  <dcterms:created xsi:type="dcterms:W3CDTF">2018-07-02T00:52:00Z</dcterms:created>
  <dcterms:modified xsi:type="dcterms:W3CDTF">2018-07-02T10:43:00Z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BFED52F71D66F82DE1C38612193E8A78A58AA35FBCA3F2ACFEECA44F15E09149</vt:lpwstr>
  </property>
  <property fmtid="{D5CDD505-2E9C-101B-9397-08002B2CF9AE}" pid="2" name="NSCPROP">
    <vt:lpwstr>NSCCustomProperty</vt:lpwstr>
  </property>
  <property fmtid="{D5CDD505-2E9C-101B-9397-08002B2CF9AE}" pid="3" name="ContentTypeId">
    <vt:lpwstr>0x0101002F9CC363A55204419DDB8F3636B8AA51</vt:lpwstr>
  </property>
  <property fmtid="{D5CDD505-2E9C-101B-9397-08002B2CF9AE}" pid="4" name="IsMyDocuments">
    <vt:bool>true</vt:bool>
  </property>
  <property fmtid="{D5CDD505-2E9C-101B-9397-08002B2CF9AE}" pid="5" name="NSCPROP_SA">
    <vt:lpwstr>http://mydocs.mosaic.sec.samsung.net/My/m_w_park/Documents/JVET/201807_Ljubljana/proposals/CE1/JVET-Kxxxx_CE1 Results on Partitioning Structure in J0024.docx</vt:lpwstr>
  </property>
</Properties>
</file>