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32C114C4" w14:textId="77777777">
        <w:tc>
          <w:tcPr>
            <w:tcW w:w="6408" w:type="dxa"/>
          </w:tcPr>
          <w:p w14:paraId="07B9B70C" w14:textId="77777777" w:rsidR="006C5D39" w:rsidRPr="005B217D" w:rsidRDefault="00427A2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6FDA284" wp14:editId="2B5081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AC3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4A8FE212" wp14:editId="0CE0B5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3A04ECA" wp14:editId="57FB59F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AAFFC0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C64B358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4E411B4C" w14:textId="5A6E8D4D" w:rsidR="008A4B4C" w:rsidRPr="005B217D" w:rsidRDefault="00E61DAC" w:rsidP="00954F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16DDD">
              <w:rPr>
                <w:lang w:val="en-CA"/>
              </w:rPr>
              <w:t>0053</w:t>
            </w:r>
            <w:bookmarkStart w:id="0" w:name="_GoBack"/>
            <w:bookmarkEnd w:id="0"/>
          </w:p>
        </w:tc>
      </w:tr>
    </w:tbl>
    <w:p w14:paraId="34467B1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B8F1F8B" w14:textId="77777777">
        <w:tc>
          <w:tcPr>
            <w:tcW w:w="1458" w:type="dxa"/>
          </w:tcPr>
          <w:p w14:paraId="0EED24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A8C185B" w14:textId="7514007F" w:rsidR="00E61DAC" w:rsidRPr="00193BF5" w:rsidRDefault="003802A9" w:rsidP="009D7CE6">
            <w:pPr>
              <w:spacing w:before="60" w:after="60"/>
              <w:rPr>
                <w:b/>
                <w:szCs w:val="22"/>
              </w:rPr>
            </w:pPr>
            <w:r w:rsidRPr="003802A9">
              <w:rPr>
                <w:b/>
                <w:lang w:val="en-CA"/>
              </w:rPr>
              <w:t>CE2: Noise Suppression Filter (Test 2.5.3)</w:t>
            </w:r>
            <w:r>
              <w:rPr>
                <w:b/>
                <w:szCs w:val="28"/>
              </w:rPr>
              <w:t xml:space="preserve"> </w:t>
            </w:r>
          </w:p>
        </w:tc>
      </w:tr>
      <w:tr w:rsidR="00E61DAC" w:rsidRPr="005B217D" w14:paraId="46E9AA4E" w14:textId="77777777">
        <w:tc>
          <w:tcPr>
            <w:tcW w:w="1458" w:type="dxa"/>
          </w:tcPr>
          <w:p w14:paraId="2CB9F2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489009E" w14:textId="77777777" w:rsidR="00E61DAC" w:rsidRPr="005B217D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3749093" w14:textId="77777777">
        <w:tc>
          <w:tcPr>
            <w:tcW w:w="1458" w:type="dxa"/>
          </w:tcPr>
          <w:p w14:paraId="0D37446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C473979" w14:textId="77777777" w:rsidR="00E61DAC" w:rsidRPr="005B217D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0480B19" w14:textId="77777777">
        <w:tc>
          <w:tcPr>
            <w:tcW w:w="1458" w:type="dxa"/>
          </w:tcPr>
          <w:p w14:paraId="59DB4B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CE81C0F" w14:textId="77777777" w:rsidR="00E61DAC" w:rsidRPr="005B217D" w:rsidRDefault="00093E7C" w:rsidP="00093E7C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  <w:r w:rsidRPr="007A4132"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C212F9">
              <w:rPr>
                <w:szCs w:val="22"/>
                <w:lang w:val="en-CA"/>
              </w:rPr>
              <w:t>Stepin Victor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>
              <w:rPr>
                <w:szCs w:val="22"/>
                <w:lang w:val="en-CA"/>
              </w:rPr>
              <w:t>Sergey Ikonin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 w:rsidRPr="007A4132">
              <w:t xml:space="preserve">Jianle Chen </w:t>
            </w:r>
          </w:p>
        </w:tc>
        <w:tc>
          <w:tcPr>
            <w:tcW w:w="900" w:type="dxa"/>
          </w:tcPr>
          <w:p w14:paraId="7F89586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310F893" w14:textId="77777777" w:rsidR="00093E7C" w:rsidRDefault="00E61DAC" w:rsidP="00093E7C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093E7C">
              <w:rPr>
                <w:szCs w:val="22"/>
                <w:lang w:val="en-CA"/>
              </w:rPr>
              <w:t>+7-925-008-12-86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93E7C" w:rsidRPr="000354F6">
                <w:rPr>
                  <w:rStyle w:val="Hyperlink"/>
                </w:rPr>
                <w:t>chernyak.roman@huawei.com</w:t>
              </w:r>
            </w:hyperlink>
          </w:p>
          <w:p w14:paraId="4D1D102B" w14:textId="77777777" w:rsidR="00E61DAC" w:rsidRDefault="009559F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212F9"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6F02299E" w14:textId="77777777" w:rsidR="00C212F9" w:rsidRDefault="009559FB" w:rsidP="005952A5">
            <w:pPr>
              <w:spacing w:before="60" w:after="60"/>
            </w:pPr>
            <w:hyperlink r:id="rId12" w:history="1">
              <w:r w:rsidR="00C212F9" w:rsidRPr="000354F6">
                <w:rPr>
                  <w:rStyle w:val="Hyperlink"/>
                </w:rPr>
                <w:t>sergey.ikonin@huawei.com</w:t>
              </w:r>
            </w:hyperlink>
          </w:p>
          <w:p w14:paraId="41039719" w14:textId="77777777" w:rsidR="00C212F9" w:rsidRDefault="009559FB" w:rsidP="005952A5">
            <w:pPr>
              <w:spacing w:before="60" w:after="60"/>
            </w:pPr>
            <w:hyperlink r:id="rId13" w:history="1">
              <w:r w:rsidR="00C212F9" w:rsidRPr="000354F6">
                <w:rPr>
                  <w:rStyle w:val="Hyperlink"/>
                </w:rPr>
                <w:t>jianle.chen@huawei.com</w:t>
              </w:r>
            </w:hyperlink>
          </w:p>
          <w:p w14:paraId="41C867EF" w14:textId="77777777" w:rsidR="00C212F9" w:rsidRPr="005B217D" w:rsidRDefault="00C212F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6A984B54" w14:textId="77777777">
        <w:tc>
          <w:tcPr>
            <w:tcW w:w="1458" w:type="dxa"/>
          </w:tcPr>
          <w:p w14:paraId="26DE9EA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579BEC4" w14:textId="77777777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  <w:r w:rsidR="00F66CCD">
              <w:t>.</w:t>
            </w:r>
          </w:p>
        </w:tc>
      </w:tr>
    </w:tbl>
    <w:p w14:paraId="6F8EC575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33A01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5B7024" w14:textId="77777777" w:rsidR="00AA77D6" w:rsidRDefault="00464B6D" w:rsidP="00464B6D">
      <w:pPr>
        <w:rPr>
          <w:lang w:val="en-CA"/>
        </w:rPr>
      </w:pPr>
      <w:r>
        <w:rPr>
          <w:lang w:val="en-CA"/>
        </w:rPr>
        <w:t xml:space="preserve">This contribution reports </w:t>
      </w:r>
      <w:r w:rsidR="00F66CCD">
        <w:rPr>
          <w:lang w:val="en-CA"/>
        </w:rPr>
        <w:t xml:space="preserve">the results of </w:t>
      </w:r>
      <w:r w:rsidR="00F66CCD" w:rsidRPr="00F66CCD">
        <w:rPr>
          <w:lang w:val="en-CA"/>
        </w:rPr>
        <w:t>CE2.5.3</w:t>
      </w:r>
      <w:r w:rsidR="00F66CCD">
        <w:rPr>
          <w:lang w:val="en-CA"/>
        </w:rPr>
        <w:t xml:space="preserve"> </w:t>
      </w:r>
      <w:r>
        <w:rPr>
          <w:lang w:val="en-CA"/>
        </w:rPr>
        <w:t xml:space="preserve">non-local in-loop filter </w:t>
      </w:r>
      <w:r w:rsidR="00D91F64">
        <w:rPr>
          <w:lang w:val="en-CA"/>
        </w:rPr>
        <w:t>called Noise Suppressor Filter (NSF)</w:t>
      </w:r>
      <w:r w:rsidR="00CF341D">
        <w:rPr>
          <w:lang w:val="en-CA"/>
        </w:rPr>
        <w:t xml:space="preserve">. Proposed filter is applied </w:t>
      </w:r>
      <w:r w:rsidR="00D91F64">
        <w:rPr>
          <w:lang w:val="en-CA"/>
        </w:rPr>
        <w:t xml:space="preserve">after SAO filter and before ALF. The NSF can be applied for both luma and chroma components </w:t>
      </w:r>
      <w:r w:rsidR="00CC7488">
        <w:rPr>
          <w:lang w:val="en-CA"/>
        </w:rPr>
        <w:t xml:space="preserve">in one test </w:t>
      </w:r>
      <w:r w:rsidR="00D91F64">
        <w:rPr>
          <w:lang w:val="en-CA"/>
        </w:rPr>
        <w:t>or for luma component only</w:t>
      </w:r>
      <w:r w:rsidR="00CC7488">
        <w:rPr>
          <w:lang w:val="en-CA"/>
        </w:rPr>
        <w:t xml:space="preserve"> in another</w:t>
      </w:r>
      <w:r w:rsidR="00D91F64">
        <w:rPr>
          <w:lang w:val="en-CA"/>
        </w:rPr>
        <w:t xml:space="preserve">. </w:t>
      </w:r>
      <w:r w:rsidR="00CF341D">
        <w:rPr>
          <w:lang w:val="en-CA"/>
        </w:rPr>
        <w:t>It is reported that for the random access configuration</w:t>
      </w:r>
      <w:r w:rsidR="00D91F64">
        <w:rPr>
          <w:lang w:val="en-CA"/>
        </w:rPr>
        <w:t xml:space="preserve"> applying filter for luma and chroma components NSF achieve</w:t>
      </w:r>
      <w:r w:rsidR="00F66CCD">
        <w:rPr>
          <w:lang w:val="en-CA"/>
        </w:rPr>
        <w:t>s</w:t>
      </w:r>
      <w:r w:rsidR="00CF341D">
        <w:rPr>
          <w:lang w:val="en-CA"/>
        </w:rPr>
        <w:t xml:space="preserve"> </w:t>
      </w:r>
      <w:r w:rsidR="00D91F64">
        <w:rPr>
          <w:lang w:val="en-CA"/>
        </w:rPr>
        <w:t>1.03</w:t>
      </w:r>
      <w:r w:rsidR="00CF341D">
        <w:rPr>
          <w:lang w:val="en-CA"/>
        </w:rPr>
        <w:t>%</w:t>
      </w:r>
      <w:r w:rsidR="00D91F64">
        <w:rPr>
          <w:lang w:val="en-CA"/>
        </w:rPr>
        <w:t xml:space="preserve"> </w:t>
      </w:r>
      <w:r w:rsidR="00F04338">
        <w:rPr>
          <w:lang w:val="en-CA"/>
        </w:rPr>
        <w:t>Y</w:t>
      </w:r>
      <w:r w:rsidR="00CA3853">
        <w:rPr>
          <w:lang w:val="en-CA"/>
        </w:rPr>
        <w:t xml:space="preserve"> BD</w:t>
      </w:r>
      <w:r w:rsidR="00D91F64">
        <w:rPr>
          <w:lang w:val="en-CA"/>
        </w:rPr>
        <w:t xml:space="preserve">-rate </w:t>
      </w:r>
      <w:r w:rsidR="00CC7488">
        <w:rPr>
          <w:lang w:val="en-CA"/>
        </w:rPr>
        <w:t>saving</w:t>
      </w:r>
      <w:r w:rsidR="00D91F64">
        <w:rPr>
          <w:lang w:val="en-CA"/>
        </w:rPr>
        <w:t>,</w:t>
      </w:r>
      <w:r w:rsidR="00D52752">
        <w:rPr>
          <w:lang w:val="en-CA"/>
        </w:rPr>
        <w:t xml:space="preserve"> 2.</w:t>
      </w:r>
      <w:r w:rsidR="00F04338">
        <w:rPr>
          <w:lang w:val="en-CA"/>
        </w:rPr>
        <w:t>04</w:t>
      </w:r>
      <w:r w:rsidR="00CC7488">
        <w:rPr>
          <w:lang w:val="en-CA"/>
        </w:rPr>
        <w:t>%</w:t>
      </w:r>
      <w:r w:rsidR="00F04338">
        <w:rPr>
          <w:lang w:val="en-CA"/>
        </w:rPr>
        <w:t xml:space="preserve"> </w:t>
      </w:r>
      <w:r w:rsidR="00F66CCD">
        <w:rPr>
          <w:lang w:val="en-CA"/>
        </w:rPr>
        <w:t xml:space="preserve">Cb </w:t>
      </w:r>
      <w:r w:rsidR="00CA3853">
        <w:rPr>
          <w:lang w:val="en-CA"/>
        </w:rPr>
        <w:t>BD</w:t>
      </w:r>
      <w:r w:rsidR="00D52752">
        <w:rPr>
          <w:lang w:val="en-CA"/>
        </w:rPr>
        <w:t xml:space="preserve">-rate </w:t>
      </w:r>
      <w:r w:rsidR="00CA3853">
        <w:rPr>
          <w:lang w:val="en-CA"/>
        </w:rPr>
        <w:t>saving</w:t>
      </w:r>
      <w:r w:rsidR="00CA3853" w:rsidDel="00CA3853">
        <w:rPr>
          <w:lang w:val="en-CA"/>
        </w:rPr>
        <w:t xml:space="preserve"> </w:t>
      </w:r>
      <w:r w:rsidR="00D52752">
        <w:rPr>
          <w:lang w:val="en-CA"/>
        </w:rPr>
        <w:t>and 1.</w:t>
      </w:r>
      <w:r w:rsidR="00F04338">
        <w:rPr>
          <w:lang w:val="en-CA"/>
        </w:rPr>
        <w:t>89</w:t>
      </w:r>
      <w:r w:rsidR="00CC7488">
        <w:rPr>
          <w:lang w:val="en-CA"/>
        </w:rPr>
        <w:t>%</w:t>
      </w:r>
      <w:r w:rsidR="00F04338">
        <w:rPr>
          <w:lang w:val="en-CA"/>
        </w:rPr>
        <w:t xml:space="preserve"> </w:t>
      </w:r>
      <w:r w:rsidR="00F66CCD">
        <w:rPr>
          <w:lang w:val="en-CA"/>
        </w:rPr>
        <w:t xml:space="preserve">Cr </w:t>
      </w:r>
      <w:r w:rsidR="00CA3853">
        <w:rPr>
          <w:lang w:val="en-CA"/>
        </w:rPr>
        <w:t>BD</w:t>
      </w:r>
      <w:r w:rsidR="00D52752">
        <w:rPr>
          <w:lang w:val="en-CA"/>
        </w:rPr>
        <w:t xml:space="preserve">-rate </w:t>
      </w:r>
      <w:r w:rsidR="00CC7488">
        <w:rPr>
          <w:lang w:val="en-CA"/>
        </w:rPr>
        <w:t>saving</w:t>
      </w:r>
      <w:r w:rsidR="00D91F64">
        <w:rPr>
          <w:lang w:val="en-CA"/>
        </w:rPr>
        <w:t xml:space="preserve"> </w:t>
      </w:r>
      <w:r w:rsidR="00333FC1">
        <w:rPr>
          <w:lang w:val="en-CA"/>
        </w:rPr>
        <w:t xml:space="preserve">with </w:t>
      </w:r>
      <w:r w:rsidR="00D91F64">
        <w:rPr>
          <w:lang w:val="en-CA"/>
        </w:rPr>
        <w:t>100% encoding time and 13</w:t>
      </w:r>
      <w:r w:rsidR="00CF341D">
        <w:rPr>
          <w:lang w:val="en-CA"/>
        </w:rPr>
        <w:t>4% de</w:t>
      </w:r>
      <w:r w:rsidR="00D91F64">
        <w:rPr>
          <w:lang w:val="en-CA"/>
        </w:rPr>
        <w:t>coding time compared to VTM 1.0</w:t>
      </w:r>
      <w:r w:rsidR="00D52752">
        <w:rPr>
          <w:lang w:val="en-CA"/>
        </w:rPr>
        <w:t xml:space="preserve">. For luma-only NSF shows </w:t>
      </w:r>
      <w:r w:rsidR="00F04338">
        <w:rPr>
          <w:lang w:val="en-CA"/>
        </w:rPr>
        <w:t>0.99% Y</w:t>
      </w:r>
      <w:r w:rsidR="009B4B0C">
        <w:rPr>
          <w:lang w:val="en-CA"/>
        </w:rPr>
        <w:t xml:space="preserve"> BD</w:t>
      </w:r>
      <w:r w:rsidR="00D52752">
        <w:rPr>
          <w:lang w:val="en-CA"/>
        </w:rPr>
        <w:t xml:space="preserve">-rate </w:t>
      </w:r>
      <w:r w:rsidR="009B4B0C">
        <w:rPr>
          <w:lang w:val="en-CA"/>
        </w:rPr>
        <w:t>saving</w:t>
      </w:r>
      <w:r w:rsidR="009B4B0C" w:rsidDel="009B4B0C">
        <w:rPr>
          <w:lang w:val="en-CA"/>
        </w:rPr>
        <w:t xml:space="preserve"> </w:t>
      </w:r>
      <w:r w:rsidR="00333FC1">
        <w:rPr>
          <w:lang w:val="en-CA"/>
        </w:rPr>
        <w:t xml:space="preserve">with </w:t>
      </w:r>
      <w:r w:rsidR="00D52752">
        <w:rPr>
          <w:lang w:val="en-CA"/>
        </w:rPr>
        <w:t>100% encoding time and 123% decoding time.</w:t>
      </w:r>
    </w:p>
    <w:p w14:paraId="15EA0C11" w14:textId="77777777" w:rsidR="00DE60C6" w:rsidRDefault="00745F6B" w:rsidP="00917245">
      <w:pPr>
        <w:pStyle w:val="Heading1"/>
        <w:rPr>
          <w:lang w:val="en-CA"/>
        </w:rPr>
      </w:pPr>
      <w:r w:rsidRPr="005F5F29">
        <w:rPr>
          <w:lang w:val="en-CA"/>
        </w:rPr>
        <w:t>Introduction</w:t>
      </w:r>
    </w:p>
    <w:p w14:paraId="4EDDACBC" w14:textId="77777777" w:rsidR="00B132FC" w:rsidRDefault="00B132FC" w:rsidP="00B132FC">
      <w:pPr>
        <w:rPr>
          <w:lang w:val="en-CA"/>
        </w:rPr>
      </w:pPr>
      <w:r>
        <w:rPr>
          <w:lang w:val="en-CA"/>
        </w:rPr>
        <w:t>Non-local filters are well know</w:t>
      </w:r>
      <w:r w:rsidR="00F04338">
        <w:rPr>
          <w:lang w:val="en-CA"/>
        </w:rPr>
        <w:t>n</w:t>
      </w:r>
      <w:r>
        <w:rPr>
          <w:lang w:val="en-CA"/>
        </w:rPr>
        <w:t xml:space="preserve"> and widely used for image de-</w:t>
      </w:r>
      <w:r w:rsidR="00F04338">
        <w:rPr>
          <w:lang w:val="en-CA"/>
        </w:rPr>
        <w:t xml:space="preserve">noising. This proposal describes a method of applying non-local filter as </w:t>
      </w:r>
      <w:r w:rsidR="00C91ECE">
        <w:rPr>
          <w:lang w:val="en-CA"/>
        </w:rPr>
        <w:t xml:space="preserve">an </w:t>
      </w:r>
      <w:r w:rsidR="00F04338">
        <w:rPr>
          <w:lang w:val="en-CA"/>
        </w:rPr>
        <w:t xml:space="preserve">in-loop filter for video codec. Using non-local structure of each frame NSF suppress quantization noise, which was introduced during encoding process. </w:t>
      </w:r>
    </w:p>
    <w:p w14:paraId="293889DB" w14:textId="77777777" w:rsidR="008C1761" w:rsidRDefault="005F5F29" w:rsidP="006649E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90D5D10" w14:textId="77777777" w:rsidR="006649EC" w:rsidRDefault="006649EC" w:rsidP="006649EC">
      <w:pPr>
        <w:rPr>
          <w:lang w:val="en-CA"/>
        </w:rPr>
      </w:pPr>
      <w:r>
        <w:rPr>
          <w:lang w:val="en-CA"/>
        </w:rPr>
        <w:t xml:space="preserve">The Noise Suppressor Filter is </w:t>
      </w:r>
      <w:r w:rsidR="00FA4D8D">
        <w:rPr>
          <w:lang w:val="en-CA"/>
        </w:rPr>
        <w:t xml:space="preserve">CTU-based </w:t>
      </w:r>
      <w:r>
        <w:rPr>
          <w:lang w:val="en-CA"/>
        </w:rPr>
        <w:t>in-loop non-local filter, which is applied after SAO and before ALF, if it is presented, and consists of following main steps:</w:t>
      </w:r>
    </w:p>
    <w:p w14:paraId="10B82C19" w14:textId="77777777" w:rsidR="006649EC" w:rsidRDefault="006649EC" w:rsidP="006649EC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Simplified Block Matching</w:t>
      </w:r>
    </w:p>
    <w:p w14:paraId="0480632C" w14:textId="77777777" w:rsidR="006649EC" w:rsidRDefault="006649EC" w:rsidP="006649EC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Collaborative Filtering</w:t>
      </w:r>
    </w:p>
    <w:p w14:paraId="4C694947" w14:textId="77777777" w:rsidR="006649EC" w:rsidRDefault="006649EC" w:rsidP="006649EC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Backward Averaging</w:t>
      </w:r>
    </w:p>
    <w:p w14:paraId="7E2D0EC4" w14:textId="77777777" w:rsidR="009C52C7" w:rsidRDefault="009C52C7" w:rsidP="006649EC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Application Map </w:t>
      </w:r>
    </w:p>
    <w:p w14:paraId="219C7D93" w14:textId="77777777" w:rsidR="006649EC" w:rsidRDefault="00427A27" w:rsidP="006649EC">
      <w:pPr>
        <w:rPr>
          <w:lang w:val="en-CA"/>
        </w:rPr>
      </w:pPr>
      <w:r>
        <w:rPr>
          <w:lang w:val="en-CA"/>
        </w:rPr>
        <w:t>Firstly,</w:t>
      </w:r>
      <w:r w:rsidR="006649EC">
        <w:rPr>
          <w:lang w:val="en-CA"/>
        </w:rPr>
        <w:t xml:space="preserve"> </w:t>
      </w:r>
      <w:r>
        <w:rPr>
          <w:lang w:val="en-CA"/>
        </w:rPr>
        <w:t xml:space="preserve">current CTU is divided onto a set of non-overlapped </w:t>
      </w:r>
      <w:r w:rsidR="00F03794">
        <w:rPr>
          <w:lang w:val="en-CA"/>
        </w:rPr>
        <w:t xml:space="preserve">blocks </w:t>
      </w:r>
      <m:oMath>
        <m:r>
          <w:rPr>
            <w:rFonts w:ascii="Cambria Math" w:hAnsi="Cambria Math"/>
            <w:lang w:val="en-CA"/>
          </w:rPr>
          <m:t>8×8</m:t>
        </m:r>
      </m:oMath>
      <w:r w:rsidR="00DE574B">
        <w:rPr>
          <w:lang w:val="en-CA"/>
        </w:rPr>
        <w:t xml:space="preserve"> pixels</w:t>
      </w:r>
      <w:r w:rsidR="00F03794">
        <w:rPr>
          <w:lang w:val="en-CA"/>
        </w:rPr>
        <w:t>, then each block is classified based on variance value. Blocks with small variance marked as non-processed blocks, and with high – as blocks to be processed. Then for each block to processed</w:t>
      </w:r>
      <w:r w:rsidR="006E7AB1">
        <w:rPr>
          <w:lang w:val="en-CA"/>
        </w:rPr>
        <w:t>,</w:t>
      </w:r>
      <w:r w:rsidR="00F03794">
        <w:rPr>
          <w:lang w:val="en-CA"/>
        </w:rPr>
        <w:t xml:space="preserve"> </w:t>
      </w:r>
      <w:r w:rsidR="00F03794" w:rsidRPr="00F03794">
        <w:rPr>
          <w:lang w:val="en-CA"/>
        </w:rPr>
        <w:t>Simplified Block Matching</w:t>
      </w:r>
      <w:r w:rsidR="00F03794">
        <w:rPr>
          <w:lang w:val="en-CA"/>
        </w:rPr>
        <w:t xml:space="preserve"> procedure is launching. </w:t>
      </w:r>
      <w:r w:rsidR="00DE574B">
        <w:rPr>
          <w:lang w:val="en-CA"/>
        </w:rPr>
        <w:fldChar w:fldCharType="begin"/>
      </w:r>
      <w:r w:rsidR="00DE574B">
        <w:rPr>
          <w:lang w:val="en-CA"/>
        </w:rPr>
        <w:instrText xml:space="preserve"> REF _Ref518050348 \h </w:instrText>
      </w:r>
      <w:r w:rsidR="00DE574B">
        <w:rPr>
          <w:lang w:val="en-CA"/>
        </w:rPr>
      </w:r>
      <w:r w:rsidR="00DE574B">
        <w:rPr>
          <w:lang w:val="en-CA"/>
        </w:rPr>
        <w:fldChar w:fldCharType="separate"/>
      </w:r>
      <w:r w:rsidR="00DE574B">
        <w:t xml:space="preserve">Figure </w:t>
      </w:r>
      <w:r w:rsidR="00DE574B">
        <w:rPr>
          <w:noProof/>
        </w:rPr>
        <w:t>1</w:t>
      </w:r>
      <w:r w:rsidR="00DE574B">
        <w:rPr>
          <w:lang w:val="en-CA"/>
        </w:rPr>
        <w:fldChar w:fldCharType="end"/>
      </w:r>
      <w:r w:rsidR="00DE574B">
        <w:rPr>
          <w:lang w:val="en-CA"/>
        </w:rPr>
        <w:t xml:space="preserve"> illustrates this process. </w:t>
      </w:r>
    </w:p>
    <w:p w14:paraId="0B8A3A5C" w14:textId="77777777" w:rsidR="00F03794" w:rsidRDefault="00D40C68" w:rsidP="00F0379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0B68C74" wp14:editId="56371B6D">
            <wp:extent cx="2472856" cy="2393342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95" b="22416"/>
                    <a:stretch/>
                  </pic:blipFill>
                  <pic:spPr bwMode="auto">
                    <a:xfrm>
                      <a:off x="0" y="0"/>
                      <a:ext cx="2472856" cy="239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ED999D" w14:textId="77777777" w:rsidR="00F03794" w:rsidRPr="006649EC" w:rsidRDefault="00F03794" w:rsidP="00F03794">
      <w:pPr>
        <w:pStyle w:val="Caption"/>
        <w:jc w:val="center"/>
        <w:rPr>
          <w:lang w:val="en-CA"/>
        </w:rPr>
      </w:pPr>
      <w:bookmarkStart w:id="1" w:name="_Ref5180503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1FD3">
        <w:rPr>
          <w:noProof/>
        </w:rPr>
        <w:t>1</w:t>
      </w:r>
      <w:r>
        <w:fldChar w:fldCharType="end"/>
      </w:r>
      <w:bookmarkEnd w:id="1"/>
      <w:r>
        <w:t xml:space="preserve"> - Simplified Block Matching</w:t>
      </w:r>
      <w:r>
        <w:rPr>
          <w:noProof/>
        </w:rPr>
        <w:t xml:space="preserve"> Procedure</w:t>
      </w:r>
    </w:p>
    <w:p w14:paraId="462AECBC" w14:textId="77777777" w:rsidR="008C1761" w:rsidRDefault="00DE574B" w:rsidP="00DE574B">
      <w:pPr>
        <w:rPr>
          <w:lang w:val="en-CA"/>
        </w:rPr>
      </w:pPr>
      <w:r>
        <w:rPr>
          <w:lang w:val="en-CA"/>
        </w:rPr>
        <w:t xml:space="preserve">For each block to be processed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Simplified Block Matching Procedure </w:t>
      </w:r>
      <w:r w:rsidR="00743DAD" w:rsidRPr="00601BEA">
        <w:rPr>
          <w:i/>
          <w:lang w:val="en-CA"/>
        </w:rPr>
        <w:t>tries</w:t>
      </w:r>
      <w:r w:rsidR="00743DAD">
        <w:rPr>
          <w:lang w:val="en-CA"/>
        </w:rPr>
        <w:t xml:space="preserve"> to find up to</w:t>
      </w:r>
      <w:r w:rsidR="00D40C68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k</m:t>
        </m:r>
      </m:oMath>
      <w:r w:rsidR="00743DAD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(8)</m:t>
        </m:r>
      </m:oMath>
      <w:r>
        <w:rPr>
          <w:lang w:val="en-CA"/>
        </w:rPr>
        <w:t xml:space="preserve"> the close</w:t>
      </w:r>
      <w:r w:rsidR="00FA4D8D">
        <w:rPr>
          <w:lang w:val="en-CA"/>
        </w:rPr>
        <w:t>st</w:t>
      </w:r>
      <w:r>
        <w:rPr>
          <w:lang w:val="en-CA"/>
        </w:rPr>
        <w:t xml:space="preserve"> blocks to the current within search range </w:t>
      </w:r>
      <m:oMath>
        <m:r>
          <w:rPr>
            <w:rFonts w:ascii="Cambria Math" w:hAnsi="Cambria Math"/>
            <w:lang w:val="en-CA"/>
          </w:rPr>
          <m:t>16×16</m:t>
        </m:r>
      </m:oMath>
      <w:r>
        <w:rPr>
          <w:lang w:val="en-CA"/>
        </w:rPr>
        <w:t xml:space="preserve"> pixels and restricted by CTU boundaries.</w:t>
      </w:r>
      <w:r w:rsidR="00743DAD">
        <w:rPr>
          <w:lang w:val="en-CA"/>
        </w:rPr>
        <w:t xml:space="preserve">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743DAD">
        <w:rPr>
          <w:lang w:val="en-CA"/>
        </w:rPr>
        <w:t xml:space="preserve"> here called as </w:t>
      </w:r>
      <w:r w:rsidR="00743DAD" w:rsidRPr="00743DAD">
        <w:rPr>
          <w:i/>
          <w:lang w:val="en-CA"/>
        </w:rPr>
        <w:t>root</w:t>
      </w:r>
      <w:r w:rsidR="00743DAD">
        <w:rPr>
          <w:lang w:val="en-CA"/>
        </w:rPr>
        <w:t xml:space="preserve"> block.</w:t>
      </w:r>
      <w:r>
        <w:rPr>
          <w:lang w:val="en-CA"/>
        </w:rPr>
        <w:t xml:space="preserve"> For decrease a number of operations in Block Matching procedure </w:t>
      </w:r>
      <w:r w:rsidR="005E75BC">
        <w:rPr>
          <w:lang w:val="en-CA"/>
        </w:rPr>
        <w:t xml:space="preserve">each block to be processed is separated into two sets, based on block location: 1) set for full search; 2) set for </w:t>
      </w:r>
      <w:r w:rsidR="005E75BC" w:rsidRPr="00601BEA">
        <w:rPr>
          <w:i/>
          <w:lang w:val="en-CA"/>
        </w:rPr>
        <w:t>template search</w:t>
      </w:r>
      <w:r w:rsidR="005E75BC">
        <w:rPr>
          <w:lang w:val="en-CA"/>
        </w:rPr>
        <w:t xml:space="preserve">. </w:t>
      </w:r>
      <w:r w:rsidR="00F53F86">
        <w:rPr>
          <w:lang w:val="en-CA"/>
        </w:rPr>
        <w:t>In current design every other block at the CTU diagonal is marked for full search</w:t>
      </w:r>
      <w:r w:rsidR="00FA4D8D">
        <w:rPr>
          <w:lang w:val="en-CA"/>
        </w:rPr>
        <w:t>;</w:t>
      </w:r>
      <w:r w:rsidR="00F53F86">
        <w:rPr>
          <w:lang w:val="en-CA"/>
        </w:rPr>
        <w:t xml:space="preserve"> the rest blocks</w:t>
      </w:r>
      <w:r w:rsidR="00FA4D8D">
        <w:rPr>
          <w:lang w:val="en-CA"/>
        </w:rPr>
        <w:t xml:space="preserve"> in CTU</w:t>
      </w:r>
      <w:r w:rsidR="00F53F86">
        <w:rPr>
          <w:lang w:val="en-CA"/>
        </w:rPr>
        <w:t xml:space="preserve"> are marked for template search. Actual block matching performs firstly for full-search marked blocks, where search procedure tries to find up to </w:t>
      </w:r>
      <m:oMath>
        <m:r>
          <w:rPr>
            <w:rFonts w:ascii="Cambria Math" w:hAnsi="Cambria Math"/>
            <w:lang w:val="en-CA"/>
          </w:rPr>
          <m:t>8</m:t>
        </m:r>
      </m:oMath>
      <w:r w:rsidR="00F53F86">
        <w:rPr>
          <w:lang w:val="en-CA"/>
        </w:rPr>
        <w:t xml:space="preserve"> the closest blocks for current</w:t>
      </w:r>
      <w:r w:rsidR="00E02BAF">
        <w:rPr>
          <w:lang w:val="en-CA"/>
        </w:rPr>
        <w:t xml:space="preserve"> one</w:t>
      </w:r>
      <w:r w:rsidR="00F53F86">
        <w:rPr>
          <w:lang w:val="en-CA"/>
        </w:rPr>
        <w:t xml:space="preserve"> within search range. </w:t>
      </w:r>
      <w:r w:rsidR="00E02BAF">
        <w:rPr>
          <w:lang w:val="en-CA"/>
        </w:rPr>
        <w:t xml:space="preserve">Predefined threshold is used for specify similarity level. It may happened that 8 similar blocks cannot be found using this threshold. In this case value </w:t>
      </w:r>
      <m:oMath>
        <m:r>
          <w:rPr>
            <w:rFonts w:ascii="Cambria Math" w:hAnsi="Cambria Math"/>
            <w:lang w:val="en-CA"/>
          </w:rPr>
          <m:t>k</m:t>
        </m:r>
      </m:oMath>
      <w:r w:rsidR="00E02BAF">
        <w:rPr>
          <w:lang w:val="en-CA"/>
        </w:rPr>
        <w:t xml:space="preserve"> of blocks to be found will be decreased to 4 and then to 2 and 1 if necessary. </w:t>
      </w:r>
      <w:r w:rsidR="00F53F86">
        <w:rPr>
          <w:lang w:val="en-CA"/>
        </w:rPr>
        <w:t xml:space="preserve">Also at this </w:t>
      </w:r>
      <w:r w:rsidR="00D40C68">
        <w:rPr>
          <w:lang w:val="en-CA"/>
        </w:rPr>
        <w:t>step,</w:t>
      </w:r>
      <w:r w:rsidR="00F53F86">
        <w:rPr>
          <w:lang w:val="en-CA"/>
        </w:rPr>
        <w:t xml:space="preserve"> </w:t>
      </w:r>
      <w:r w:rsidR="00F53F86" w:rsidRPr="00F53F86">
        <w:rPr>
          <w:i/>
          <w:lang w:val="en-CA"/>
        </w:rPr>
        <w:t>candidate</w:t>
      </w:r>
      <w:r w:rsidR="00F53F86">
        <w:rPr>
          <w:i/>
          <w:lang w:val="en-CA"/>
        </w:rPr>
        <w:t>s’</w:t>
      </w:r>
      <w:r w:rsidR="00F53F86" w:rsidRPr="00F53F86">
        <w:rPr>
          <w:i/>
          <w:lang w:val="en-CA"/>
        </w:rPr>
        <w:t xml:space="preserve"> template</w:t>
      </w:r>
      <w:r w:rsidR="00F53F86">
        <w:rPr>
          <w:lang w:val="en-CA"/>
        </w:rPr>
        <w:t xml:space="preserve"> is being filled by displacements of found blocks. </w:t>
      </w:r>
      <w:r w:rsidR="00F53F86" w:rsidRPr="00F53F86">
        <w:rPr>
          <w:lang w:val="en-CA"/>
        </w:rPr>
        <w:t>Candidates’ template</w:t>
      </w:r>
      <w:r w:rsidR="00F53F86">
        <w:rPr>
          <w:lang w:val="en-CA"/>
        </w:rPr>
        <w:t xml:space="preserve"> is used at the second step for blocks marked to template search. </w:t>
      </w:r>
      <w:r w:rsidR="001A5CC1">
        <w:rPr>
          <w:lang w:val="en-CA"/>
        </w:rPr>
        <w:t>A</w:t>
      </w:r>
      <w:r w:rsidR="00F53F86">
        <w:rPr>
          <w:lang w:val="en-CA"/>
        </w:rPr>
        <w:t>t the second step, the procedure check</w:t>
      </w:r>
      <w:r w:rsidR="001A5CC1">
        <w:rPr>
          <w:lang w:val="en-CA"/>
        </w:rPr>
        <w:t>s</w:t>
      </w:r>
      <w:r w:rsidR="00F53F86">
        <w:rPr>
          <w:lang w:val="en-CA"/>
        </w:rPr>
        <w:t xml:space="preserve"> </w:t>
      </w:r>
      <w:r w:rsidR="00D40C68">
        <w:rPr>
          <w:lang w:val="en-CA"/>
        </w:rPr>
        <w:t>all</w:t>
      </w:r>
      <w:r w:rsidR="00F53F86">
        <w:rPr>
          <w:lang w:val="en-CA"/>
        </w:rPr>
        <w:t xml:space="preserve"> candidate</w:t>
      </w:r>
      <w:r w:rsidR="00D40C68">
        <w:rPr>
          <w:lang w:val="en-CA"/>
        </w:rPr>
        <w:t>s</w:t>
      </w:r>
      <w:r w:rsidR="00F53F86">
        <w:rPr>
          <w:lang w:val="en-CA"/>
        </w:rPr>
        <w:t xml:space="preserve"> from </w:t>
      </w:r>
      <w:r w:rsidR="00F53F86" w:rsidRPr="00F53F86">
        <w:rPr>
          <w:lang w:val="en-CA"/>
        </w:rPr>
        <w:t>candidates’ template</w:t>
      </w:r>
      <w:r w:rsidR="00F53F86">
        <w:rPr>
          <w:lang w:val="en-CA"/>
        </w:rPr>
        <w:t xml:space="preserve"> and select the best ones. Eventually, for each block to be processed Simplified Block Matching Procedure build a </w:t>
      </w:r>
      <w:r w:rsidR="00F53F86" w:rsidRPr="00F53F86">
        <w:rPr>
          <w:i/>
          <w:lang w:val="en-CA"/>
        </w:rPr>
        <w:t>stack</w:t>
      </w:r>
      <w:r w:rsidR="00F53F86">
        <w:rPr>
          <w:lang w:val="en-CA"/>
        </w:rPr>
        <w:t xml:space="preserve"> of </w:t>
      </w:r>
      <m:oMath>
        <m:r>
          <w:rPr>
            <w:rFonts w:ascii="Cambria Math" w:hAnsi="Cambria Math"/>
            <w:lang w:val="en-CA"/>
          </w:rPr>
          <m:t>8</m:t>
        </m:r>
      </m:oMath>
      <w:r w:rsidR="00F53F86">
        <w:rPr>
          <w:lang w:val="en-CA"/>
        </w:rPr>
        <w:t xml:space="preserve"> (</w:t>
      </w:r>
      <w:r w:rsidR="00D40C68">
        <w:rPr>
          <w:lang w:val="en-CA"/>
        </w:rPr>
        <w:t>or</w:t>
      </w:r>
      <w:r w:rsidR="00F53F86">
        <w:rPr>
          <w:lang w:val="en-CA"/>
        </w:rPr>
        <w:t xml:space="preserve"> less) closest blocks. </w:t>
      </w:r>
    </w:p>
    <w:p w14:paraId="77C8B3D2" w14:textId="77777777" w:rsidR="00F53F86" w:rsidRDefault="00F53F86" w:rsidP="00DE574B">
      <w:pPr>
        <w:rPr>
          <w:lang w:val="en-CA"/>
        </w:rPr>
      </w:pPr>
      <w:r>
        <w:rPr>
          <w:lang w:val="en-CA"/>
        </w:rPr>
        <w:t xml:space="preserve">At the second step each stack </w:t>
      </w:r>
      <w:r w:rsidR="00743DAD">
        <w:rPr>
          <w:lang w:val="en-CA"/>
        </w:rPr>
        <w:t>of blocks related to root block</w:t>
      </w:r>
      <w:r w:rsidR="001A5CC1">
        <w:rPr>
          <w:lang w:val="en-CA"/>
        </w:rPr>
        <w:t>s</w:t>
      </w:r>
      <w:r w:rsidR="00743DAD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743DAD">
        <w:rPr>
          <w:lang w:val="en-CA"/>
        </w:rPr>
        <w:t xml:space="preserve"> is being filtered by Collaborative Filter. </w:t>
      </w:r>
      <w:r w:rsidR="00D40C68">
        <w:rPr>
          <w:lang w:val="en-CA"/>
        </w:rPr>
        <w:t xml:space="preserve">Input, </w:t>
      </w:r>
      <w:r w:rsidR="00743DAD">
        <w:rPr>
          <w:lang w:val="en-CA"/>
        </w:rPr>
        <w:t>output</w:t>
      </w:r>
      <w:r w:rsidR="00D40C68">
        <w:rPr>
          <w:lang w:val="en-CA"/>
        </w:rPr>
        <w:t xml:space="preserve"> and necessary denotations of this process are</w:t>
      </w:r>
      <w:r w:rsidR="00743DAD">
        <w:rPr>
          <w:lang w:val="en-CA"/>
        </w:rPr>
        <w:t xml:space="preserve"> shown in </w:t>
      </w:r>
      <w:r w:rsidR="00743DAD">
        <w:rPr>
          <w:lang w:val="en-CA"/>
        </w:rPr>
        <w:fldChar w:fldCharType="begin"/>
      </w:r>
      <w:r w:rsidR="00743DAD">
        <w:rPr>
          <w:lang w:val="en-CA"/>
        </w:rPr>
        <w:instrText xml:space="preserve"> REF _Ref518053167 \h </w:instrText>
      </w:r>
      <w:r w:rsidR="00743DAD">
        <w:rPr>
          <w:lang w:val="en-CA"/>
        </w:rPr>
      </w:r>
      <w:r w:rsidR="00743DAD">
        <w:rPr>
          <w:lang w:val="en-CA"/>
        </w:rPr>
        <w:fldChar w:fldCharType="separate"/>
      </w:r>
      <w:r w:rsidR="00743DAD">
        <w:t xml:space="preserve">Figure </w:t>
      </w:r>
      <w:r w:rsidR="00743DAD">
        <w:rPr>
          <w:noProof/>
        </w:rPr>
        <w:t>2</w:t>
      </w:r>
      <w:r w:rsidR="00743DAD">
        <w:rPr>
          <w:lang w:val="en-CA"/>
        </w:rPr>
        <w:fldChar w:fldCharType="end"/>
      </w:r>
      <w:r w:rsidR="00743DAD">
        <w:rPr>
          <w:lang w:val="en-CA"/>
        </w:rPr>
        <w:t>.</w:t>
      </w:r>
    </w:p>
    <w:p w14:paraId="69A78316" w14:textId="77777777" w:rsidR="00743DAD" w:rsidRDefault="00743DAD" w:rsidP="00DE574B">
      <w:pPr>
        <w:rPr>
          <w:lang w:val="en-CA"/>
        </w:rPr>
      </w:pPr>
    </w:p>
    <w:p w14:paraId="5A5CD050" w14:textId="77777777" w:rsidR="00743DAD" w:rsidRDefault="00D40C68" w:rsidP="00743DAD">
      <w:pPr>
        <w:keepNext/>
        <w:jc w:val="center"/>
      </w:pPr>
      <w:r>
        <w:rPr>
          <w:noProof/>
        </w:rPr>
        <w:drawing>
          <wp:inline distT="0" distB="0" distL="0" distR="0" wp14:anchorId="1B2403E9" wp14:editId="4FB6B6EB">
            <wp:extent cx="3593990" cy="1578324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084" cy="1591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0676D" w14:textId="77777777" w:rsidR="00DE574B" w:rsidRDefault="00743DAD" w:rsidP="00743DAD">
      <w:pPr>
        <w:pStyle w:val="Caption"/>
        <w:jc w:val="center"/>
      </w:pPr>
      <w:bookmarkStart w:id="2" w:name="_Ref5180531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1FD3">
        <w:rPr>
          <w:noProof/>
        </w:rPr>
        <w:t>2</w:t>
      </w:r>
      <w:r>
        <w:fldChar w:fldCharType="end"/>
      </w:r>
      <w:bookmarkEnd w:id="2"/>
      <w:r>
        <w:t xml:space="preserve"> – Collaborative Filter</w:t>
      </w:r>
    </w:p>
    <w:p w14:paraId="4B7C9CAF" w14:textId="77777777" w:rsidR="00D40C68" w:rsidRDefault="00743DAD" w:rsidP="00D40C68">
      <w:pPr>
        <w:rPr>
          <w:iCs/>
        </w:rPr>
      </w:pPr>
      <w:r>
        <w:t xml:space="preserve">Noise Suppressor’s Collaborative Filter </w:t>
      </w:r>
      <w:r w:rsidR="00D40C68">
        <w:t xml:space="preserve">performs filtering along the blocks for each certain pixel’s location. Let </w:t>
      </w:r>
      <m:oMath>
        <m:r>
          <w:rPr>
            <w:rFonts w:ascii="Cambria Math" w:hAnsi="Cambria Math"/>
          </w:rPr>
          <m:t>S</m:t>
        </m:r>
      </m:oMath>
      <w:r w:rsidR="00D40C68">
        <w:t xml:space="preserve"> is a stack of similar blocks</w:t>
      </w:r>
      <w:r w:rsidR="001B48E9">
        <w:t xml:space="preserve"> found by Simplified Block Matching Procedure</w:t>
      </w:r>
      <w:r w:rsidR="00D40C68">
        <w:t xml:space="preserve">, </w:t>
      </w:r>
      <m:oMath>
        <m:r>
          <w:rPr>
            <w:rFonts w:ascii="Cambria Math" w:hAnsi="Cambria Math"/>
          </w:rPr>
          <m:t>S=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0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,…,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k</m:t>
                </m:r>
              </m:sup>
            </m:sSup>
            <m:r>
              <w:rPr>
                <w:rFonts w:ascii="Cambria Math" w:hAnsi="Cambria Math"/>
              </w:rPr>
              <m:t> </m:t>
            </m:r>
          </m:e>
        </m:d>
        <m:r>
          <w:rPr>
            <w:rFonts w:ascii="Cambria Math" w:hAnsi="Cambria Math"/>
          </w:rPr>
          <m:t xml:space="preserve">. </m:t>
        </m:r>
      </m:oMath>
      <w:r w:rsidR="00D40C68">
        <w:rPr>
          <w:iCs/>
        </w:rPr>
        <w:t xml:space="preserve">Each block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40C68">
        <w:rPr>
          <w:iCs/>
        </w:rPr>
        <w:t xml:space="preserve"> comprises of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D40C68">
        <w:rPr>
          <w:iCs/>
        </w:rPr>
        <w:t xml:space="preserve"> of pixels,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  <m:r>
              <w:rPr>
                <w:rFonts w:ascii="Cambria Math" w:hAnsi="Cambria Math"/>
              </w:rPr>
              <m:t>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sub>
              <m:sup>
                <m:r>
                  <w:rPr>
                    <w:rFonts w:ascii="Cambria Math" w:hAnsi="Cambria Math"/>
                  </w:rPr>
                  <m:t>i</m:t>
                </m:r>
              </m:sup>
            </m:sSubSup>
          </m:e>
        </m:d>
      </m:oMath>
      <w:r w:rsidR="00D40C68">
        <w:rPr>
          <w:iCs/>
        </w:rPr>
        <w:t xml:space="preserve">. Then </w:t>
      </w:r>
      <w:r w:rsidR="0083165D">
        <w:rPr>
          <w:iCs/>
        </w:rPr>
        <w:t xml:space="preserve">for each pixel position </w:t>
      </w:r>
      <m:oMath>
        <m:r>
          <w:rPr>
            <w:rFonts w:ascii="Cambria Math" w:hAnsi="Cambria Math"/>
          </w:rPr>
          <m:t>j</m:t>
        </m:r>
      </m:oMath>
      <w:r w:rsidR="0083165D">
        <w:rPr>
          <w:iCs/>
        </w:rPr>
        <w:t xml:space="preserve">, 1D array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83165D">
        <w:rPr>
          <w:iCs/>
        </w:rPr>
        <w:t xml:space="preserve"> is buil</w:t>
      </w:r>
      <w:r w:rsidR="001B48E9">
        <w:rPr>
          <w:iCs/>
        </w:rPr>
        <w:t>t</w:t>
      </w:r>
      <w:r w:rsidR="0083165D">
        <w:rPr>
          <w:iCs/>
        </w:rPr>
        <w:t xml:space="preserve"> by following rule: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0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  <m:r>
              <w:rPr>
                <w:rFonts w:ascii="Cambria Math" w:hAnsi="Cambria Math"/>
              </w:rPr>
              <m:t>,…, 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k</m:t>
                </m:r>
              </m:sup>
            </m:sSubSup>
          </m:e>
        </m:d>
      </m:oMath>
      <w:r w:rsidR="0083165D">
        <w:rPr>
          <w:iCs/>
        </w:rPr>
        <w:t xml:space="preserve">. The filtering procedure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,σ</m:t>
            </m:r>
          </m:e>
        </m:d>
      </m:oMath>
      <w:r w:rsidR="0083165D">
        <w:rPr>
          <w:iCs/>
        </w:rPr>
        <w:t xml:space="preserve"> performs for each line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83165D">
        <w:rPr>
          <w:iCs/>
        </w:rPr>
        <w:t xml:space="preserve"> and depends on </w:t>
      </w:r>
      <w:r w:rsidR="001B48E9">
        <w:rPr>
          <w:iCs/>
        </w:rPr>
        <w:t xml:space="preserve">one parameter – </w:t>
      </w:r>
      <w:r w:rsidR="0083165D">
        <w:rPr>
          <w:iCs/>
        </w:rPr>
        <w:t>quantization noise</w:t>
      </w:r>
      <w:r w:rsidR="001B48E9">
        <w:rPr>
          <w:iCs/>
        </w:rPr>
        <w:t xml:space="preserve"> level</w:t>
      </w:r>
      <w:r w:rsidR="0083165D">
        <w:rPr>
          <w:iCs/>
        </w:rPr>
        <w:t xml:space="preserve"> estimation </w:t>
      </w:r>
      <m:oMath>
        <m:r>
          <w:rPr>
            <w:rFonts w:ascii="Cambria Math" w:hAnsi="Cambria Math"/>
          </w:rPr>
          <m:t>σ</m:t>
        </m:r>
      </m:oMath>
      <w:r w:rsidR="0083165D">
        <w:rPr>
          <w:iCs/>
        </w:rPr>
        <w:t xml:space="preserve">. Filtering procedure </w:t>
      </w:r>
      <m:oMath>
        <m:r>
          <w:rPr>
            <w:rFonts w:ascii="Cambria Math" w:hAnsi="Cambria Math"/>
          </w:rPr>
          <m:t>f</m:t>
        </m:r>
      </m:oMath>
      <w:r w:rsidR="0083165D">
        <w:rPr>
          <w:iCs/>
        </w:rPr>
        <w:t xml:space="preserve"> performs 1D Hadamar</w:t>
      </w:r>
      <w:r w:rsidR="001B48E9">
        <w:rPr>
          <w:iCs/>
        </w:rPr>
        <w:t>d</w:t>
      </w:r>
      <w:r w:rsidR="0083165D">
        <w:rPr>
          <w:iCs/>
        </w:rPr>
        <w:t xml:space="preserve"> transform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83165D">
        <w:rPr>
          <w:iCs/>
        </w:rPr>
        <w:t xml:space="preserve"> and then for each frequency component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83165D">
        <w:rPr>
          <w:iCs/>
        </w:rPr>
        <w:t xml:space="preserve"> performs filtering using following equation:</w:t>
      </w:r>
    </w:p>
    <w:p w14:paraId="0693C87C" w14:textId="6408ECBC" w:rsidR="0083165D" w:rsidRPr="009D77E8" w:rsidRDefault="0083165D" w:rsidP="00D40C68">
      <w:pPr>
        <w:rPr>
          <w:iCs/>
        </w:rPr>
      </w:pPr>
      <m:oMathPara>
        <m:oMath>
          <m:r>
            <w:rPr>
              <w:rFonts w:ascii="Cambria Math" w:hAnsi="Cambria Math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,σ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ctrlPr>
                <w:rPr>
                  <w:rFonts w:ascii="Cambria Math" w:hAnsi="Cambria Math"/>
                  <w:i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ω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w:rPr>
              <w:rFonts w:ascii="Cambria Math" w:hAnsi="Cambria Math"/>
            </w:rPr>
            <m:t>,       (1)</m:t>
          </m:r>
        </m:oMath>
      </m:oMathPara>
    </w:p>
    <w:p w14:paraId="6E7EE787" w14:textId="77777777" w:rsidR="009D77E8" w:rsidRPr="0083165D" w:rsidRDefault="009D77E8" w:rsidP="009D77E8">
      <w:pPr>
        <w:jc w:val="center"/>
        <w:rPr>
          <w:iCs/>
        </w:rPr>
      </w:pPr>
      <w:r>
        <w:rPr>
          <w:iCs/>
        </w:rPr>
        <w:t xml:space="preserve">where </w:t>
      </w:r>
      <m:oMath>
        <m:r>
          <w:rPr>
            <w:rFonts w:ascii="Cambria Math" w:hAnsi="Cambria Math"/>
          </w:rPr>
          <m:t>σ=f(qp)</m:t>
        </m:r>
      </m:oMath>
    </w:p>
    <w:p w14:paraId="158525E0" w14:textId="77777777" w:rsidR="00917245" w:rsidRDefault="0083165D" w:rsidP="00052BC7">
      <w:pPr>
        <w:rPr>
          <w:iCs/>
        </w:rPr>
      </w:pPr>
      <w:r>
        <w:rPr>
          <w:iCs/>
        </w:rPr>
        <w:t xml:space="preserve">At the final </w:t>
      </w:r>
      <w:r w:rsidR="009D77E8">
        <w:rPr>
          <w:iCs/>
        </w:rPr>
        <w:t>stage,</w:t>
      </w:r>
      <w:r>
        <w:rPr>
          <w:iCs/>
        </w:rPr>
        <w:t xml:space="preserve"> </w:t>
      </w:r>
      <w:r w:rsidR="009D77E8">
        <w:rPr>
          <w:iCs/>
        </w:rPr>
        <w:t>inverse</w:t>
      </w:r>
      <w:r>
        <w:rPr>
          <w:iCs/>
        </w:rPr>
        <w:t xml:space="preserve"> </w:t>
      </w:r>
      <w:r w:rsidR="009D77E8">
        <w:rPr>
          <w:iCs/>
        </w:rPr>
        <w:t>Hadamar</w:t>
      </w:r>
      <w:r w:rsidR="001B48E9">
        <w:rPr>
          <w:iCs/>
        </w:rPr>
        <w:t>d</w:t>
      </w:r>
      <w:r w:rsidR="009D77E8">
        <w:rPr>
          <w:iCs/>
        </w:rPr>
        <w:t xml:space="preserve"> transform is performed and filtered pixels from the filtered line </w:t>
      </w:r>
      <m:oMath>
        <m:acc>
          <m:accPr>
            <m:ctrlPr>
              <w:rPr>
                <w:rFonts w:ascii="Cambria Math" w:hAnsi="Cambria Math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acc>
      </m:oMath>
      <w:r w:rsidR="009D77E8">
        <w:rPr>
          <w:iCs/>
        </w:rPr>
        <w:t xml:space="preserve"> are storing into filtered blocks </w:t>
      </w:r>
      <m:oMath>
        <m:acc>
          <m:accPr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9D77E8">
        <w:rPr>
          <w:iCs/>
        </w:rPr>
        <w:t>.</w:t>
      </w:r>
      <w:r w:rsidR="00E02BAF">
        <w:rPr>
          <w:iCs/>
        </w:rPr>
        <w:t xml:space="preserve"> It should be noted, that filtered stack </w:t>
      </w:r>
      <m:oMath>
        <m:acc>
          <m:accPr>
            <m:ctrlPr>
              <w:rPr>
                <w:rFonts w:ascii="Cambria Math" w:hAnsi="Cambria Math"/>
                <w:i/>
                <w:iCs/>
              </w:rPr>
            </m:ctrlPr>
          </m:accPr>
          <m:e>
            <m:r>
              <w:rPr>
                <w:rFonts w:ascii="Cambria Math" w:hAnsi="Cambria Math"/>
              </w:rPr>
              <m:t>S</m:t>
            </m:r>
          </m:e>
        </m:acc>
      </m:oMath>
      <w:r w:rsidR="00E02BAF">
        <w:rPr>
          <w:iCs/>
        </w:rPr>
        <w:t xml:space="preserve"> in </w:t>
      </w:r>
      <w:r w:rsidR="00E02BAF">
        <w:rPr>
          <w:iCs/>
        </w:rPr>
        <w:fldChar w:fldCharType="begin"/>
      </w:r>
      <w:r w:rsidR="00E02BAF">
        <w:rPr>
          <w:iCs/>
        </w:rPr>
        <w:instrText xml:space="preserve"> REF _Ref518053167 \h </w:instrText>
      </w:r>
      <w:r w:rsidR="00E02BAF">
        <w:rPr>
          <w:iCs/>
        </w:rPr>
      </w:r>
      <w:r w:rsidR="00E02BAF">
        <w:rPr>
          <w:iCs/>
        </w:rPr>
        <w:fldChar w:fldCharType="separate"/>
      </w:r>
      <w:r w:rsidR="00E02BAF">
        <w:t xml:space="preserve">Figure </w:t>
      </w:r>
      <w:r w:rsidR="00E02BAF">
        <w:rPr>
          <w:noProof/>
        </w:rPr>
        <w:t>2</w:t>
      </w:r>
      <w:r w:rsidR="00E02BAF">
        <w:rPr>
          <w:iCs/>
        </w:rPr>
        <w:fldChar w:fldCharType="end"/>
      </w:r>
      <w:r w:rsidR="00E02BAF">
        <w:rPr>
          <w:iCs/>
        </w:rPr>
        <w:t xml:space="preserve"> is used for demonstration of filter principle</w:t>
      </w:r>
      <w:r w:rsidR="001849BB">
        <w:rPr>
          <w:iCs/>
        </w:rPr>
        <w:t>.</w:t>
      </w:r>
      <w:r w:rsidR="00E02BAF">
        <w:rPr>
          <w:iCs/>
        </w:rPr>
        <w:t xml:space="preserve"> </w:t>
      </w:r>
      <w:r w:rsidR="001849BB">
        <w:rPr>
          <w:iCs/>
        </w:rPr>
        <w:t>I</w:t>
      </w:r>
      <w:r w:rsidR="00E02BAF">
        <w:rPr>
          <w:iCs/>
        </w:rPr>
        <w:t>n implementation accumulation buffer with CTU size</w:t>
      </w:r>
      <w:r w:rsidR="001849BB">
        <w:rPr>
          <w:iCs/>
        </w:rPr>
        <w:t xml:space="preserve"> is used</w:t>
      </w:r>
      <w:r w:rsidR="00E02BAF">
        <w:rPr>
          <w:iCs/>
        </w:rPr>
        <w:t>.</w:t>
      </w:r>
      <w:r w:rsidR="00C91ECE">
        <w:rPr>
          <w:iCs/>
        </w:rPr>
        <w:t xml:space="preserve"> A</w:t>
      </w:r>
      <w:r w:rsidR="009C52C7">
        <w:rPr>
          <w:iCs/>
        </w:rPr>
        <w:t xml:space="preserve">ll information from different filtered stacks is collected back into the </w:t>
      </w:r>
      <w:r w:rsidR="00C91ECE">
        <w:rPr>
          <w:iCs/>
        </w:rPr>
        <w:t>LCU and the collected value for each sample within the LCU is finally normalized</w:t>
      </w:r>
      <w:r w:rsidR="009C52C7">
        <w:rPr>
          <w:iCs/>
        </w:rPr>
        <w:t xml:space="preserve">. </w:t>
      </w:r>
      <w:r w:rsidR="008E6876">
        <w:rPr>
          <w:iCs/>
        </w:rPr>
        <w:t xml:space="preserve">Is should be also noted, that according to equation (1) filtered value </w:t>
      </w:r>
      <m:oMath>
        <m:acc>
          <m:accPr>
            <m:ctrlPr>
              <w:rPr>
                <w:rFonts w:ascii="Cambria Math" w:hAnsi="Cambria Math"/>
                <w:i/>
                <w:iCs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acc>
      </m:oMath>
      <w:r w:rsidR="008E6876">
        <w:rPr>
          <w:iCs/>
        </w:rPr>
        <w:t xml:space="preserve"> is always less than unfiltered </w:t>
      </w:r>
      <w:r w:rsidR="008A3461">
        <w:rPr>
          <w:iCs/>
        </w:rPr>
        <w:t>value</w:t>
      </w:r>
      <w:r w:rsidR="008E6876">
        <w:rPr>
          <w:iCs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8E6876">
        <w:rPr>
          <w:iCs/>
        </w:rPr>
        <w:t xml:space="preserve">, because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ctrlPr>
              <w:rPr>
                <w:rFonts w:ascii="Cambria Math" w:hAnsi="Cambria Math"/>
                <w:i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ω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8E6876">
        <w:rPr>
          <w:iCs/>
        </w:rPr>
        <w:t xml:space="preserve"> is always less than 1. Thus, the filtering procedure can be </w:t>
      </w:r>
      <w:r w:rsidR="00D7322F">
        <w:rPr>
          <w:iCs/>
        </w:rPr>
        <w:t xml:space="preserve">effectively </w:t>
      </w:r>
      <w:r w:rsidR="008E6876">
        <w:rPr>
          <w:iCs/>
        </w:rPr>
        <w:t>implemented using look-up table</w:t>
      </w:r>
      <w:r w:rsidR="008A3461">
        <w:rPr>
          <w:iCs/>
        </w:rPr>
        <w:t>.</w:t>
      </w:r>
    </w:p>
    <w:p w14:paraId="300AB15B" w14:textId="77777777" w:rsidR="008A3461" w:rsidRDefault="008A3461" w:rsidP="008A3461">
      <w:r>
        <w:t>The following pseudo code illustrates work of f</w:t>
      </w:r>
      <w:r w:rsidR="00DC1662">
        <w:t xml:space="preserve">iltering step for </w:t>
      </w:r>
      <m:oMath>
        <m:r>
          <w:rPr>
            <w:rFonts w:ascii="Cambria Math" w:hAnsi="Cambria Math"/>
          </w:rPr>
          <m:t>4</m:t>
        </m:r>
      </m:oMath>
      <w:r w:rsidR="00DC1662">
        <w:t xml:space="preserve"> blocks in a stack</w:t>
      </w:r>
      <w:r w:rsidR="00D7322F">
        <w:t xml:space="preserve"> as an example</w:t>
      </w:r>
      <w:r w:rsidR="00DC1662">
        <w:t xml:space="preserve">. </w:t>
      </w:r>
    </w:p>
    <w:p w14:paraId="2542C5A1" w14:textId="77777777" w:rsidR="006B3ADD" w:rsidRPr="001C2DC1" w:rsidRDefault="008A3461" w:rsidP="006B3ADD">
      <w:pPr>
        <w:rPr>
          <w:rFonts w:cs="Arial"/>
          <w:b/>
          <w:sz w:val="20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eastAsia="en-GB"/>
        </w:rPr>
        <w:t xml:space="preserve">      </w:t>
      </w:r>
      <w:r w:rsidR="006B3ADD" w:rsidRPr="001C2DC1">
        <w:rPr>
          <w:rFonts w:cs="Arial"/>
          <w:b/>
          <w:sz w:val="20"/>
        </w:rPr>
        <w:t>// reconstructed pixels scan</w:t>
      </w:r>
    </w:p>
    <w:p w14:paraId="0DA4759A" w14:textId="77777777" w:rsidR="006B3ADD" w:rsidRPr="00D7322F" w:rsidRDefault="006B3ADD" w:rsidP="006B3ADD">
      <w:pPr>
        <w:rPr>
          <w:rFonts w:cs="Arial"/>
          <w:sz w:val="20"/>
          <w:lang w:val="en-GB"/>
        </w:rPr>
      </w:pPr>
      <w:r>
        <w:rPr>
          <w:rFonts w:cs="Arial"/>
          <w:sz w:val="20"/>
          <w:lang w:val="en-GB"/>
        </w:rPr>
        <w:t xml:space="preserve">      </w:t>
      </w:r>
      <w:r w:rsidRPr="001C2DC1">
        <w:rPr>
          <w:rFonts w:cs="Arial"/>
          <w:sz w:val="20"/>
          <w:lang w:val="en-GB"/>
        </w:rPr>
        <w:t>const int x0 = pIn[p0];</w:t>
      </w:r>
    </w:p>
    <w:p w14:paraId="79404CB0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x1 = pIn[p1];</w:t>
      </w:r>
    </w:p>
    <w:p w14:paraId="32CB0189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x2 = pIn[p2];</w:t>
      </w:r>
    </w:p>
    <w:p w14:paraId="3106B984" w14:textId="77777777" w:rsidR="006B3ADD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x3 = pIn[p3];</w:t>
      </w:r>
    </w:p>
    <w:p w14:paraId="6A07C123" w14:textId="77777777" w:rsidR="00DC1662" w:rsidRPr="001C2DC1" w:rsidRDefault="00DC1662" w:rsidP="006B3ADD">
      <w:pPr>
        <w:rPr>
          <w:rFonts w:cs="Arial"/>
          <w:sz w:val="20"/>
          <w:lang w:val="en-GB"/>
        </w:rPr>
      </w:pPr>
    </w:p>
    <w:p w14:paraId="468940CB" w14:textId="77777777" w:rsidR="006B3ADD" w:rsidRPr="00FF758D" w:rsidRDefault="006B3ADD" w:rsidP="006B3ADD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>// 1D forward Hadamard transform</w:t>
      </w:r>
    </w:p>
    <w:p w14:paraId="1A8786DD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y0 = x0 + x2;</w:t>
      </w:r>
    </w:p>
    <w:p w14:paraId="5C4D7AF7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y1 = x1 + x3;</w:t>
      </w:r>
    </w:p>
    <w:p w14:paraId="237335CA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y2 = x0 - x2;</w:t>
      </w:r>
    </w:p>
    <w:p w14:paraId="15E35AFB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const int y3 = x1 - x3;</w:t>
      </w:r>
    </w:p>
    <w:p w14:paraId="4E26056E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const int t0 = y0 + y1;</w:t>
      </w:r>
    </w:p>
    <w:p w14:paraId="23AB3A49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const int t1 = y0 - y1;</w:t>
      </w:r>
    </w:p>
    <w:p w14:paraId="7AE7B684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const int t2 = y2 + y3;</w:t>
      </w:r>
    </w:p>
    <w:p w14:paraId="2651E868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const int t3 = y2 - y3;</w:t>
      </w:r>
    </w:p>
    <w:p w14:paraId="2F4D9A66" w14:textId="77777777" w:rsidR="006B3ADD" w:rsidRPr="00FF758D" w:rsidRDefault="006B3ADD" w:rsidP="006B3ADD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</w:t>
      </w:r>
      <w:r>
        <w:rPr>
          <w:rFonts w:cs="Arial"/>
          <w:b/>
          <w:sz w:val="20"/>
          <w:lang w:val="en-GB"/>
        </w:rPr>
        <w:t xml:space="preserve">frequency domain </w:t>
      </w:r>
      <w:r w:rsidRPr="00FF758D">
        <w:rPr>
          <w:rFonts w:cs="Arial"/>
          <w:b/>
          <w:sz w:val="20"/>
          <w:lang w:val="en-GB"/>
        </w:rPr>
        <w:t>filt</w:t>
      </w:r>
      <w:r>
        <w:rPr>
          <w:rFonts w:cs="Arial"/>
          <w:b/>
          <w:sz w:val="20"/>
          <w:lang w:val="en-GB"/>
        </w:rPr>
        <w:t>ering</w:t>
      </w:r>
    </w:p>
    <w:p w14:paraId="4F2912DF" w14:textId="77777777" w:rsidR="006B3ADD" w:rsidRPr="00193BF5" w:rsidRDefault="006B3ADD" w:rsidP="006B3ADD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193BF5">
        <w:rPr>
          <w:rFonts w:cs="Arial"/>
          <w:sz w:val="20"/>
        </w:rPr>
        <w:t>const int z0 = pTbl[t0];</w:t>
      </w:r>
    </w:p>
    <w:p w14:paraId="75C5CA5A" w14:textId="77777777" w:rsidR="006B3ADD" w:rsidRPr="002D3B9C" w:rsidRDefault="006B3ADD" w:rsidP="006B3ADD">
      <w:pPr>
        <w:rPr>
          <w:rFonts w:cs="Arial"/>
          <w:sz w:val="20"/>
          <w:lang w:val="de-DE"/>
        </w:rPr>
      </w:pPr>
      <w:r w:rsidRPr="00193BF5">
        <w:rPr>
          <w:rFonts w:cs="Arial"/>
          <w:sz w:val="20"/>
        </w:rPr>
        <w:t xml:space="preserve">      </w:t>
      </w:r>
      <w:r w:rsidRPr="002D3B9C">
        <w:rPr>
          <w:rFonts w:cs="Arial"/>
          <w:sz w:val="20"/>
          <w:lang w:val="de-DE"/>
        </w:rPr>
        <w:t>const int z1 = pTbl[t1];</w:t>
      </w:r>
    </w:p>
    <w:p w14:paraId="3FF0DAA1" w14:textId="77777777" w:rsidR="006B3ADD" w:rsidRPr="002D3B9C" w:rsidRDefault="006B3ADD" w:rsidP="006B3ADD">
      <w:pPr>
        <w:rPr>
          <w:rFonts w:cs="Arial"/>
          <w:sz w:val="20"/>
          <w:lang w:val="de-DE"/>
        </w:rPr>
      </w:pPr>
      <w:r w:rsidRPr="002D3B9C">
        <w:rPr>
          <w:rFonts w:cs="Arial"/>
          <w:sz w:val="20"/>
          <w:lang w:val="de-DE"/>
        </w:rPr>
        <w:t xml:space="preserve">      const int z2 = pTbl[t2];</w:t>
      </w:r>
    </w:p>
    <w:p w14:paraId="160016C0" w14:textId="77777777" w:rsidR="006B3ADD" w:rsidRPr="002D3B9C" w:rsidRDefault="006B3ADD" w:rsidP="006B3ADD">
      <w:pPr>
        <w:rPr>
          <w:rFonts w:cs="Arial"/>
          <w:sz w:val="20"/>
          <w:lang w:val="de-DE"/>
        </w:rPr>
      </w:pPr>
      <w:r w:rsidRPr="002D3B9C">
        <w:rPr>
          <w:rFonts w:cs="Arial"/>
          <w:sz w:val="20"/>
          <w:lang w:val="de-DE"/>
        </w:rPr>
        <w:t xml:space="preserve">      const int z3 = pTbl[t3];</w:t>
      </w:r>
    </w:p>
    <w:p w14:paraId="1C758970" w14:textId="77777777" w:rsidR="006B3ADD" w:rsidRPr="002D3B9C" w:rsidRDefault="006B3ADD" w:rsidP="006B3ADD">
      <w:pPr>
        <w:rPr>
          <w:rFonts w:cs="Arial"/>
          <w:sz w:val="20"/>
          <w:lang w:val="de-DE"/>
        </w:rPr>
      </w:pPr>
    </w:p>
    <w:p w14:paraId="64263E50" w14:textId="77777777" w:rsidR="006B3ADD" w:rsidRPr="00FF758D" w:rsidRDefault="006B3ADD" w:rsidP="006B3ADD">
      <w:pPr>
        <w:rPr>
          <w:rFonts w:cs="Arial"/>
          <w:b/>
          <w:sz w:val="20"/>
          <w:lang w:val="en-GB"/>
        </w:rPr>
      </w:pPr>
      <w:r w:rsidRPr="006B3ADD">
        <w:rPr>
          <w:rFonts w:cs="Arial"/>
          <w:sz w:val="20"/>
          <w:lang w:val="de-DE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backward </w:t>
      </w:r>
      <w:r>
        <w:rPr>
          <w:rFonts w:cs="Arial"/>
          <w:b/>
          <w:sz w:val="20"/>
          <w:lang w:val="en-GB"/>
        </w:rPr>
        <w:t xml:space="preserve">Hadamard </w:t>
      </w:r>
      <w:r w:rsidRPr="00FF758D">
        <w:rPr>
          <w:rFonts w:cs="Arial"/>
          <w:b/>
          <w:sz w:val="20"/>
          <w:lang w:val="en-GB"/>
        </w:rPr>
        <w:t>transform</w:t>
      </w:r>
    </w:p>
    <w:p w14:paraId="2A317ED8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iy0 = z0 + z2;</w:t>
      </w:r>
    </w:p>
    <w:p w14:paraId="47DC0101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iy1 = z1 + z3;</w:t>
      </w:r>
    </w:p>
    <w:p w14:paraId="5E1F69B7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iy2 = z0 - z2;</w:t>
      </w:r>
    </w:p>
    <w:p w14:paraId="76276FF6" w14:textId="77777777" w:rsidR="006B3ADD" w:rsidRDefault="006B3ADD" w:rsidP="006B3ADD">
      <w:pPr>
        <w:rPr>
          <w:rFonts w:cs="Arial"/>
          <w:sz w:val="20"/>
          <w:lang w:val="pl-PL"/>
        </w:rPr>
      </w:pPr>
      <w:r w:rsidRPr="001C2DC1">
        <w:rPr>
          <w:rFonts w:cs="Arial"/>
          <w:sz w:val="20"/>
          <w:lang w:val="pl-PL"/>
        </w:rPr>
        <w:t xml:space="preserve">      const int iy3 = z1 - z3;</w:t>
      </w:r>
    </w:p>
    <w:p w14:paraId="61FF3271" w14:textId="77777777" w:rsidR="006B3ADD" w:rsidRDefault="006B3ADD" w:rsidP="006B3ADD">
      <w:pPr>
        <w:rPr>
          <w:rFonts w:cs="Arial"/>
          <w:sz w:val="20"/>
          <w:lang w:val="pl-PL"/>
        </w:rPr>
      </w:pPr>
    </w:p>
    <w:p w14:paraId="163EFF7B" w14:textId="77777777" w:rsidR="006B3ADD" w:rsidRPr="00FF758D" w:rsidRDefault="006B3ADD" w:rsidP="006B3ADD">
      <w:pPr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pl-PL"/>
        </w:rPr>
        <w:lastRenderedPageBreak/>
        <w:tab/>
        <w:t xml:space="preserve">  </w:t>
      </w:r>
      <w:r>
        <w:rPr>
          <w:rFonts w:cs="Arial"/>
          <w:b/>
          <w:sz w:val="20"/>
          <w:lang w:val="pl-PL"/>
        </w:rPr>
        <w:t xml:space="preserve">// filtered pixels accumulation </w:t>
      </w:r>
    </w:p>
    <w:p w14:paraId="09DBD0C7" w14:textId="77777777" w:rsidR="006B3ADD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pOut[p0] += iy0 + iy1</w:t>
      </w:r>
    </w:p>
    <w:p w14:paraId="50E51385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pOut[p1] += iy0 - iy1</w:t>
      </w:r>
    </w:p>
    <w:p w14:paraId="7F2ABC1D" w14:textId="77777777" w:rsidR="006B3ADD" w:rsidRPr="001C2DC1" w:rsidRDefault="006B3ADD" w:rsidP="006B3ADD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pOut[p2] += iy2 + iy3</w:t>
      </w:r>
    </w:p>
    <w:p w14:paraId="257FACD5" w14:textId="77777777" w:rsidR="006B3ADD" w:rsidRDefault="006B3ADD" w:rsidP="006B3ADD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pOut[p3] += iy2 - iy3</w:t>
      </w:r>
    </w:p>
    <w:p w14:paraId="2E162A71" w14:textId="77777777" w:rsidR="008E6876" w:rsidRDefault="008E6876" w:rsidP="006B3A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Cs/>
        </w:rPr>
      </w:pPr>
    </w:p>
    <w:p w14:paraId="2366FA55" w14:textId="77777777" w:rsidR="008E6876" w:rsidRPr="00D40C68" w:rsidRDefault="008E6876" w:rsidP="00052BC7"/>
    <w:p w14:paraId="409E5B15" w14:textId="77777777" w:rsidR="00917245" w:rsidRDefault="00917245" w:rsidP="00743DAD">
      <w:r>
        <w:t xml:space="preserve">Finally, application </w:t>
      </w:r>
      <w:r w:rsidR="00371FFB">
        <w:t xml:space="preserve">map </w:t>
      </w:r>
      <w:r>
        <w:t>is calculated at the encoder side and transmitted to the decoder side. Following options are supported in current design: 1) apply filter for whole frame; 2) do not apply filter for whole frame; 3) apply filter for certain regions. If last option is chosen, application map is being signaled in the bitstream.</w:t>
      </w:r>
    </w:p>
    <w:p w14:paraId="1619040E" w14:textId="77777777" w:rsidR="005F5F29" w:rsidRDefault="005F5F29" w:rsidP="00917245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58BD553E" w14:textId="77777777" w:rsidR="00B132FC" w:rsidRDefault="00B132FC" w:rsidP="00B132FC">
      <w:pPr>
        <w:pStyle w:val="Heading2"/>
        <w:rPr>
          <w:lang w:val="en-CA"/>
        </w:rPr>
      </w:pPr>
      <w:r>
        <w:rPr>
          <w:lang w:val="en-CA"/>
        </w:rPr>
        <w:t>Objective results</w:t>
      </w:r>
    </w:p>
    <w:p w14:paraId="727C024A" w14:textId="77777777" w:rsidR="008C003D" w:rsidRDefault="008C003D" w:rsidP="008C003D">
      <w:pPr>
        <w:rPr>
          <w:lang w:val="en-CA"/>
        </w:rPr>
      </w:pPr>
      <w:r>
        <w:rPr>
          <w:lang w:val="en-CA"/>
        </w:rPr>
        <w:t xml:space="preserve">Performance of Noise Suppressor Filter was calculated according to Common Tests Conditions and summarized in following tables. </w:t>
      </w:r>
      <w:r w:rsidR="008F7DAD">
        <w:rPr>
          <w:lang w:val="en-CA"/>
        </w:rPr>
        <w:fldChar w:fldCharType="begin"/>
      </w:r>
      <w:r w:rsidR="008F7DAD">
        <w:rPr>
          <w:lang w:val="en-CA"/>
        </w:rPr>
        <w:instrText xml:space="preserve"> REF _Ref518061745 \h </w:instrText>
      </w:r>
      <w:r w:rsidR="008F7DAD">
        <w:rPr>
          <w:lang w:val="en-CA"/>
        </w:rPr>
      </w:r>
      <w:r w:rsidR="008F7DAD">
        <w:rPr>
          <w:lang w:val="en-CA"/>
        </w:rPr>
        <w:fldChar w:fldCharType="separate"/>
      </w:r>
      <w:r w:rsidR="008F7DAD">
        <w:t xml:space="preserve">Table </w:t>
      </w:r>
      <w:r w:rsidR="008F7DAD">
        <w:rPr>
          <w:noProof/>
        </w:rPr>
        <w:t>1</w:t>
      </w:r>
      <w:r w:rsidR="008F7DAD">
        <w:rPr>
          <w:lang w:val="en-CA"/>
        </w:rPr>
        <w:fldChar w:fldCharType="end"/>
      </w:r>
      <w:r w:rsidR="008F7DAD">
        <w:rPr>
          <w:lang w:val="en-CA"/>
        </w:rPr>
        <w:t xml:space="preserve"> provides NSF CTC results, where filter is applied for both </w:t>
      </w:r>
      <w:r w:rsidR="00B41556">
        <w:rPr>
          <w:lang w:val="en-CA"/>
        </w:rPr>
        <w:t>l</w:t>
      </w:r>
      <w:r w:rsidR="008F7DAD">
        <w:rPr>
          <w:lang w:val="en-CA"/>
        </w:rPr>
        <w:t>uma and chrom</w:t>
      </w:r>
      <w:r w:rsidR="00B41556">
        <w:rPr>
          <w:lang w:val="en-CA"/>
        </w:rPr>
        <w:t>a</w:t>
      </w:r>
      <w:r w:rsidR="008F7DAD">
        <w:rPr>
          <w:lang w:val="en-CA"/>
        </w:rPr>
        <w:t xml:space="preserve"> components.</w:t>
      </w:r>
      <w:r w:rsidR="00052BC7">
        <w:rPr>
          <w:lang w:val="en-CA"/>
        </w:rPr>
        <w:t xml:space="preserve"> </w:t>
      </w:r>
      <w:r w:rsidR="008F7DAD">
        <w:rPr>
          <w:lang w:val="en-CA"/>
        </w:rPr>
        <w:fldChar w:fldCharType="begin"/>
      </w:r>
      <w:r w:rsidR="008F7DAD">
        <w:rPr>
          <w:lang w:val="en-CA"/>
        </w:rPr>
        <w:instrText xml:space="preserve"> REF _Ref518061747 \h </w:instrText>
      </w:r>
      <w:r w:rsidR="008F7DAD">
        <w:rPr>
          <w:lang w:val="en-CA"/>
        </w:rPr>
      </w:r>
      <w:r w:rsidR="008F7DAD">
        <w:rPr>
          <w:lang w:val="en-CA"/>
        </w:rPr>
        <w:fldChar w:fldCharType="separate"/>
      </w:r>
      <w:r w:rsidR="008F7DAD">
        <w:t xml:space="preserve">Table </w:t>
      </w:r>
      <w:r w:rsidR="008F7DAD">
        <w:rPr>
          <w:noProof/>
        </w:rPr>
        <w:t>2</w:t>
      </w:r>
      <w:r w:rsidR="008F7DAD">
        <w:rPr>
          <w:lang w:val="en-CA"/>
        </w:rPr>
        <w:fldChar w:fldCharType="end"/>
      </w:r>
      <w:r w:rsidR="008F7DAD">
        <w:rPr>
          <w:lang w:val="en-CA"/>
        </w:rPr>
        <w:t xml:space="preserve"> shows results, where filter is used for luma only. </w:t>
      </w:r>
      <w:r w:rsidR="00B41556">
        <w:rPr>
          <w:lang w:val="en-CA"/>
        </w:rPr>
        <w:t>Applying filter only for luma</w:t>
      </w:r>
      <w:r w:rsidR="008F7DAD">
        <w:rPr>
          <w:lang w:val="en-CA"/>
        </w:rPr>
        <w:t xml:space="preserve"> allows to decrease decoding complexity </w:t>
      </w:r>
      <w:r w:rsidR="00B41556">
        <w:rPr>
          <w:lang w:val="en-CA"/>
        </w:rPr>
        <w:t xml:space="preserve">on </w:t>
      </w:r>
      <w:r w:rsidR="008F7DAD">
        <w:rPr>
          <w:lang w:val="en-CA"/>
        </w:rPr>
        <w:t>more than 10%.</w:t>
      </w:r>
    </w:p>
    <w:p w14:paraId="19FDDBFA" w14:textId="77777777" w:rsidR="00980B4D" w:rsidRDefault="00980B4D" w:rsidP="008C003D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54"/>
        <w:gridCol w:w="874"/>
        <w:gridCol w:w="874"/>
        <w:gridCol w:w="873"/>
        <w:gridCol w:w="714"/>
        <w:gridCol w:w="714"/>
        <w:gridCol w:w="873"/>
        <w:gridCol w:w="873"/>
        <w:gridCol w:w="873"/>
        <w:gridCol w:w="714"/>
        <w:gridCol w:w="714"/>
      </w:tblGrid>
      <w:tr w:rsidR="00980B4D" w:rsidRPr="00980B4D" w14:paraId="47F95CDC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5B7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80FF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80B4D" w:rsidRPr="00980B4D" w14:paraId="7C93CC68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2D8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A6F9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73FB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980B4D" w:rsidRPr="00980B4D" w14:paraId="3468D035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A0D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79FF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5E8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AAD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FA6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805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363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4AC3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F56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A0DD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761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0B4D" w:rsidRPr="00980B4D" w14:paraId="0B75B0D0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4D2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D17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DB0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7D5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DAA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4DA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D0D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6AA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582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7EF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C48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980B4D" w:rsidRPr="00980B4D" w14:paraId="66CF42BE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C46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56A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C14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9A0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E57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DC8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A4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542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F26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F10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551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80B4D" w:rsidRPr="00980B4D" w14:paraId="697A8AB9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5D7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AF4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E31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F0E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BE0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6ED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BC1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A37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DA8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662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C7D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80B4D" w:rsidRPr="00980B4D" w14:paraId="47D5D496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8D29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EC1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883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4B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68E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5A4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334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DF1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6D5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8ED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ED2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80B4D" w:rsidRPr="00980B4D" w14:paraId="7DFA1771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6C0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848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71E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A27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4B0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344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F88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910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DED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AC3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6AF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980B4D" w:rsidRPr="00980B4D" w14:paraId="69624AC3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385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703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FB1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764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6D7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48B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8B0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261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65A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5F9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900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80B4D" w:rsidRPr="00980B4D" w14:paraId="548AF920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FC1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61C1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012B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D6F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C62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720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73E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13F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13F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8DDA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21C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80B4D" w:rsidRPr="00980B4D" w14:paraId="0F4C1E04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1EC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DCD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F94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0CD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EF2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096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AAE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5A5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DAD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8A1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19A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0B4D" w:rsidRPr="00980B4D" w14:paraId="274C900F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41D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2AC6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80B4D" w:rsidRPr="00980B4D" w14:paraId="4FC385E5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627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184D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1721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980B4D" w:rsidRPr="00980B4D" w14:paraId="76858F69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875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1D0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4CA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365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D1F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1F4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EFC5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D17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0E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1405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420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0B4D" w:rsidRPr="00980B4D" w14:paraId="283BE032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B33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345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D510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99C4A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-3.58%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BEA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651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9A3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29C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3DF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E69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77F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980B4D" w:rsidRPr="00980B4D" w14:paraId="6080E715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A5D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2F5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A91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CA8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573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CA9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2AF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1D2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F9D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E40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E2F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80B4D" w:rsidRPr="00980B4D" w14:paraId="324B8CF5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0A3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986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9EB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65E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B72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F66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AF7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D8A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142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BAD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C8D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80B4D" w:rsidRPr="00980B4D" w14:paraId="422572CE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721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A31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6ED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0A0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F6E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A48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940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75A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9E5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7AC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90D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80B4D" w:rsidRPr="00980B4D" w14:paraId="7697F583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157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2F4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B2F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ED4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27F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1BA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DFF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862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8EC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677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89B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0B4D" w:rsidRPr="00980B4D" w14:paraId="5265A546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A01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9C2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391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42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EA5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2DA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1B6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9BF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CA4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7E7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095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80B4D" w:rsidRPr="00980B4D" w14:paraId="548F725D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57A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963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07A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C68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88A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1CB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06A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DF4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746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53D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B46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80B4D" w:rsidRPr="00980B4D" w14:paraId="30FFB64F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346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118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586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5FC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3E2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9CF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1685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EAE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B88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ACC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9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0B4D" w:rsidRPr="00980B4D" w14:paraId="5F6F8DA0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C34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E293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80B4D" w:rsidRPr="00980B4D" w14:paraId="6059BC8D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15E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9420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64EC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980B4D" w:rsidRPr="00980B4D" w14:paraId="5D12234E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624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D738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4ED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B86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8F9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AE0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483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67B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8E4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24F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BB6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0B4D" w:rsidRPr="00980B4D" w14:paraId="3133564E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57F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05B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B0F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E71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5F9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CB3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249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C1B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9C4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B02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6F2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0B4D" w:rsidRPr="00980B4D" w14:paraId="2A29AF48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C31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C0D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D0A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FEB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A15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8D0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1A2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8D5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967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7A5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77E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0B4D" w:rsidRPr="00980B4D" w14:paraId="6A4AFECF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2E0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B5D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5B3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EE3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D99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C66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647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BC9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DB0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697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D0B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80B4D" w:rsidRPr="00980B4D" w14:paraId="3C19F75D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39B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1E9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2D8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3CC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C3B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B97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F0D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BC0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3FE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CDC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EFA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80B4D" w:rsidRPr="00980B4D" w14:paraId="6452FB6A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78A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D47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9FF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B24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5A4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6C1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E34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1A9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612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EB3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7E1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80B4D" w:rsidRPr="00980B4D" w14:paraId="5E0EF169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012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016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68F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875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11B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402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C0E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835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169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857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7A3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80B4D" w:rsidRPr="00980B4D" w14:paraId="52370ED9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1EC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F67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E70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FEE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98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65F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D8F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D823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68A08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-3.01%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A90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0B5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80B4D" w:rsidRPr="00980B4D" w14:paraId="7855743D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E4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672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FB3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41B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40C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113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5FE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690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F7C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884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DBD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0B4D" w:rsidRPr="00980B4D" w14:paraId="0FF435E5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8F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0E87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980B4D" w:rsidRPr="00980B4D" w14:paraId="264FDC7F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446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0A4F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676F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980B4D" w:rsidRPr="00980B4D" w14:paraId="5F97F652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AF0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96E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F035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F2DB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9A6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4D1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445D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3FA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842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776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7CE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0B4D" w:rsidRPr="00980B4D" w14:paraId="1EDCF385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A0D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793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ADB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307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AC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02D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21C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DA4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FA2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CAD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9E4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0B4D" w:rsidRPr="00980B4D" w14:paraId="0EB89AB5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F41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91E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A8B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AE2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123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E3A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756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FA7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8A9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70C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B61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0B4D" w:rsidRPr="00980B4D" w14:paraId="526BA4C1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C44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CDBC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-3.06%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8969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71B1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-4.23%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211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7AD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78F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0C83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-4.11%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EEB28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484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ABF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980B4D" w:rsidRPr="00980B4D" w14:paraId="49AD2F46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564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DDA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0CC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2436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B1D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9D7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498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5C13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-3.35%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13ADC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-4.36%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DD6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2C8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80B4D" w:rsidRPr="00980B4D" w14:paraId="0C35247E" w14:textId="77777777" w:rsidTr="00980B4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652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5338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6CD7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-3.78%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E92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9EF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3D4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6E7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1414B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C79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E00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BBD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80B4D" w:rsidRPr="00980B4D" w14:paraId="2CFFE0CF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BE6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697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B554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-3.40%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3E30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7A2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189D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0ED5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EEC6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-4.03%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F076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BCE2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E1F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80B4D" w:rsidRPr="00980B4D" w14:paraId="5BC46FB2" w14:textId="77777777" w:rsidTr="00980B4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031A0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AB74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A635E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33125F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-3.20%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49ED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F0F3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9FB9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26961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17AAA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sz w:val="18"/>
                <w:szCs w:val="18"/>
              </w:rPr>
              <w:t>-3.40%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B017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1E26" w14:textId="77777777" w:rsidR="00980B4D" w:rsidRPr="00980B4D" w:rsidRDefault="00980B4D" w:rsidP="00980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0B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4B72F561" w14:textId="77777777" w:rsidR="00917245" w:rsidRDefault="008C003D" w:rsidP="008C003D">
      <w:pPr>
        <w:pStyle w:val="Caption"/>
        <w:jc w:val="center"/>
      </w:pPr>
      <w:bookmarkStart w:id="3" w:name="_Ref518061745"/>
      <w:bookmarkStart w:id="4" w:name="_Ref51806174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2A60">
        <w:rPr>
          <w:noProof/>
        </w:rPr>
        <w:t>1</w:t>
      </w:r>
      <w:r>
        <w:fldChar w:fldCharType="end"/>
      </w:r>
      <w:bookmarkEnd w:id="3"/>
      <w:r>
        <w:t xml:space="preserve"> – Noise Suppressor Filter for luma and chroma CTC results</w:t>
      </w:r>
      <w:bookmarkEnd w:id="4"/>
    </w:p>
    <w:p w14:paraId="4605A9E2" w14:textId="77777777" w:rsidR="00740DC5" w:rsidRPr="00740DC5" w:rsidRDefault="00740DC5" w:rsidP="00740DC5"/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787"/>
        <w:gridCol w:w="923"/>
        <w:gridCol w:w="677"/>
        <w:gridCol w:w="763"/>
        <w:gridCol w:w="957"/>
        <w:gridCol w:w="957"/>
        <w:gridCol w:w="786"/>
        <w:gridCol w:w="810"/>
        <w:gridCol w:w="849"/>
      </w:tblGrid>
      <w:tr w:rsidR="00B22C10" w:rsidRPr="00B22C10" w14:paraId="0F9BB44A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291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84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F5B3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22C10" w:rsidRPr="00B22C10" w14:paraId="235E2716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3D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CE33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3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4F66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B22C10" w:rsidRPr="00B22C10" w14:paraId="67BFCAF6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441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7230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7F3B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F54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AFAD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C81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62C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B4F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B8B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7BF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661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22C10" w:rsidRPr="00B22C10" w14:paraId="06694023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1F3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CD9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8FB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31D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837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1F9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9AC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A39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269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019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C13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22C10" w:rsidRPr="00B22C10" w14:paraId="765A41C0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3A7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854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A25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F4D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8A7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E7D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3F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181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ED8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F13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B19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22C10" w:rsidRPr="00B22C10" w14:paraId="44755932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56A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919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6C5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B2D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057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0BE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D2F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CD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DBB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7E5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329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22C10" w:rsidRPr="00B22C10" w14:paraId="43990A07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BAC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B93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3B8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09E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BF6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F1C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B9A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613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E50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350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6F4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22C10" w:rsidRPr="00B22C10" w14:paraId="64CAA2F4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857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CE5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DA1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3D9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456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DE4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1DA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93A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0F5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38F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51D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22C10" w:rsidRPr="00B22C10" w14:paraId="21A751C3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574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73E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F30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4CE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DDD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284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78E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9C6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C46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8AF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26F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22C10" w:rsidRPr="00B22C10" w14:paraId="76FE3CEE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872D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7E0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873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175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3B1A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401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E914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A30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AAB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565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6169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22C10" w:rsidRPr="00B22C10" w14:paraId="49452257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3A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0A5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9F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335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35F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1D8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5A8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8D0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19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3AB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D17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2C10" w:rsidRPr="00B22C10" w14:paraId="6F79C362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487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F9D1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2C10" w:rsidRPr="00B22C10" w14:paraId="6815D69A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6C8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46BE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3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C4AF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B22C10" w:rsidRPr="00B22C10" w14:paraId="734375C5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B41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215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BC8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650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1CEC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9CB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9701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E263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8A4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EFF1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F6C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22C10" w:rsidRPr="00B22C10" w14:paraId="3BB1E8D6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0C1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9C3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6C9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377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DE0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72A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69A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3F5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13F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C92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3ED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22C10" w:rsidRPr="00B22C10" w14:paraId="2F6D2FEE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3ED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D96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197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A40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6F9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CE3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F05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F87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FCA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12B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E3D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22C10" w:rsidRPr="00B22C10" w14:paraId="0C1CD7AD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973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56C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C77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07E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F83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508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5E5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809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9E8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AF6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071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22C10" w:rsidRPr="00B22C10" w14:paraId="03689359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D02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4CD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E5A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D4A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62E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66B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BE7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C83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6A5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E08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3D8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22C10" w:rsidRPr="00B22C10" w14:paraId="01CAD9D1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7F1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8E2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F38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FE5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602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53C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99F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53B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D1F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E08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74F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C10" w:rsidRPr="00B22C10" w14:paraId="64675C97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DA7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52F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93A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C01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E19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528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8B1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A65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48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E36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849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22C10" w:rsidRPr="00B22C10" w14:paraId="2E161025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F9B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2B7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28D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609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EF3B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A20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D6D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9A7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0B2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4A1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033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22C10" w:rsidRPr="00B22C10" w14:paraId="646A792D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2EC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C81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8DE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445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957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4BB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B89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BA1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15F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959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AAE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2C10" w:rsidRPr="00B22C10" w14:paraId="7C99508F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91F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833D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22C10" w:rsidRPr="00B22C10" w14:paraId="6A96DBD1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48A8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2BA8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3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9A47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B22C10" w:rsidRPr="00B22C10" w14:paraId="5536391E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CD6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82A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E38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03E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2B3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6C3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68C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26A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D3D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1027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887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22C10" w:rsidRPr="00B22C10" w14:paraId="5C3FAD47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0A9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22C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7FD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FFD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1B5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E8C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B96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198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86B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EE8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435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C10" w:rsidRPr="00B22C10" w14:paraId="74718723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6CB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505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31D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E89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64C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3A6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8BA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8B0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BEA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722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E9D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C10" w:rsidRPr="00B22C10" w14:paraId="2CA75049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461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F4A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FCF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4AD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4CB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A35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E85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F9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C18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382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F1E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22C10" w:rsidRPr="00B22C10" w14:paraId="756A68DD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D5C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74F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AFC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430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464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BAE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51E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269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406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94B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37C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22C10" w:rsidRPr="00B22C10" w14:paraId="14288A0B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E07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58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96A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BDB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C86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119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510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5EF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0E2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177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771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22C10" w:rsidRPr="00B22C10" w14:paraId="18F71BAF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95E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54F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D75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A46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2EA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B23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34F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5A2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022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816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BBA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22C10" w:rsidRPr="00B22C10" w14:paraId="70DBA1D8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DB64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6BA5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7F28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F03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48E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796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E95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6E5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425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E0E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23E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22C10" w:rsidRPr="00B22C10" w14:paraId="43A44983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D38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D56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AC9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93A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C74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D52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F10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63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8D7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B737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5BB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B22C10" w:rsidRPr="00B22C10" w14:paraId="6A1CFB04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F6F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41DE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B22C10" w:rsidRPr="00B22C10" w14:paraId="293BBF79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B43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BEA0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3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D34B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B22C10" w:rsidRPr="00B22C10" w14:paraId="23C715B8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55E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792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95E2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0D5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145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7DF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B631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5295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F37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84D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85A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22C10" w:rsidRPr="00B22C10" w14:paraId="6A06B39E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3B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C10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B2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A9C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622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250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43D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97C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92D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86F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ABF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C10" w:rsidRPr="00B22C10" w14:paraId="59A9B04B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A2C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286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99D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825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7C9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0BD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68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C05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BC6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530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C90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2C10" w:rsidRPr="00B22C10" w14:paraId="1A41690F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0C6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BF7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B96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CD6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ACD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3AB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E45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81C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84E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902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C44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22C10" w:rsidRPr="00B22C10" w14:paraId="18DAA384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290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134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9E0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4976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025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BE1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119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496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525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218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118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22C10" w:rsidRPr="00B22C10" w14:paraId="37A1EB00" w14:textId="77777777" w:rsidTr="00B22C10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C44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918DA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sz w:val="18"/>
                <w:szCs w:val="18"/>
              </w:rPr>
              <w:t>-3.62%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D3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380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765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093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79B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862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6FA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9D5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572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22C10" w:rsidRPr="00B22C10" w14:paraId="249239D7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408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47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836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94A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DE4E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4348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FF3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D310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0BF7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E5E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EE8B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22C10" w:rsidRPr="00B22C10" w14:paraId="57D33307" w14:textId="77777777" w:rsidTr="00B22C10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C3CD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490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0B79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05C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C2C5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E10C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6F44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3862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AF4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743F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42D1" w14:textId="77777777" w:rsidR="00B22C10" w:rsidRPr="00B22C10" w:rsidRDefault="00B22C10" w:rsidP="00B22C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2C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30E67372" w14:textId="77777777" w:rsidR="008C003D" w:rsidRPr="008C003D" w:rsidRDefault="008C003D" w:rsidP="008C003D">
      <w:pPr>
        <w:pStyle w:val="Caption"/>
        <w:jc w:val="center"/>
      </w:pPr>
      <w:bookmarkStart w:id="5" w:name="_Ref5180617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2A60">
        <w:rPr>
          <w:noProof/>
        </w:rPr>
        <w:t>2</w:t>
      </w:r>
      <w:r>
        <w:fldChar w:fldCharType="end"/>
      </w:r>
      <w:bookmarkEnd w:id="5"/>
      <w:r>
        <w:t xml:space="preserve"> - Noise Suppressor Filter for luma only CTC results</w:t>
      </w:r>
    </w:p>
    <w:p w14:paraId="13E7B23F" w14:textId="77777777" w:rsidR="00B132FC" w:rsidRDefault="00B132FC" w:rsidP="00B132FC">
      <w:pPr>
        <w:pStyle w:val="Heading2"/>
        <w:rPr>
          <w:lang w:val="en-CA"/>
        </w:rPr>
      </w:pPr>
      <w:r>
        <w:rPr>
          <w:lang w:val="en-CA"/>
        </w:rPr>
        <w:t>Subjective results</w:t>
      </w:r>
    </w:p>
    <w:p w14:paraId="3AADE434" w14:textId="77777777" w:rsidR="008F7DAD" w:rsidRDefault="008F7DAD" w:rsidP="008F7DAD">
      <w:pPr>
        <w:rPr>
          <w:lang w:val="en-CA"/>
        </w:rPr>
      </w:pPr>
      <w:r>
        <w:rPr>
          <w:lang w:val="en-CA"/>
        </w:rPr>
        <w:t>Beside</w:t>
      </w:r>
      <w:r w:rsidR="0035153E">
        <w:rPr>
          <w:lang w:val="en-CA"/>
        </w:rPr>
        <w:t>s</w:t>
      </w:r>
      <w:r>
        <w:rPr>
          <w:lang w:val="en-CA"/>
        </w:rPr>
        <w:t xml:space="preserve"> objective coding gain, the Nos</w:t>
      </w:r>
      <w:r w:rsidR="000D468E">
        <w:rPr>
          <w:lang w:val="en-CA"/>
        </w:rPr>
        <w:t>i</w:t>
      </w:r>
      <w:r>
        <w:rPr>
          <w:lang w:val="en-CA"/>
        </w:rPr>
        <w:t xml:space="preserve">e Suppressor Filter also demonstrates subjective quality improvement. </w:t>
      </w:r>
      <w:r w:rsidR="00211FD3">
        <w:rPr>
          <w:lang w:val="en-CA"/>
        </w:rPr>
        <w:fldChar w:fldCharType="begin"/>
      </w:r>
      <w:r w:rsidR="00211FD3">
        <w:rPr>
          <w:lang w:val="en-CA"/>
        </w:rPr>
        <w:instrText xml:space="preserve"> REF _Ref518064059 \h </w:instrText>
      </w:r>
      <w:r w:rsidR="00211FD3">
        <w:rPr>
          <w:lang w:val="en-CA"/>
        </w:rPr>
      </w:r>
      <w:r w:rsidR="00211FD3">
        <w:rPr>
          <w:lang w:val="en-CA"/>
        </w:rPr>
        <w:fldChar w:fldCharType="separate"/>
      </w:r>
      <w:r w:rsidR="00211FD3">
        <w:t xml:space="preserve">Figure </w:t>
      </w:r>
      <w:r w:rsidR="00211FD3">
        <w:rPr>
          <w:noProof/>
        </w:rPr>
        <w:t>5</w:t>
      </w:r>
      <w:r w:rsidR="00211FD3">
        <w:rPr>
          <w:lang w:val="en-CA"/>
        </w:rPr>
        <w:fldChar w:fldCharType="end"/>
      </w:r>
      <w:r w:rsidR="00211FD3">
        <w:rPr>
          <w:lang w:val="en-CA"/>
        </w:rPr>
        <w:t xml:space="preserve"> - </w:t>
      </w:r>
      <w:r w:rsidR="00211FD3">
        <w:rPr>
          <w:lang w:val="en-CA"/>
        </w:rPr>
        <w:fldChar w:fldCharType="begin"/>
      </w:r>
      <w:r w:rsidR="00211FD3">
        <w:rPr>
          <w:lang w:val="en-CA"/>
        </w:rPr>
        <w:instrText xml:space="preserve"> REF _Ref518064061 \h </w:instrText>
      </w:r>
      <w:r w:rsidR="00211FD3">
        <w:rPr>
          <w:lang w:val="en-CA"/>
        </w:rPr>
      </w:r>
      <w:r w:rsidR="00211FD3">
        <w:rPr>
          <w:lang w:val="en-CA"/>
        </w:rPr>
        <w:fldChar w:fldCharType="separate"/>
      </w:r>
      <w:r w:rsidR="00211FD3">
        <w:t xml:space="preserve">Figure </w:t>
      </w:r>
      <w:r w:rsidR="00211FD3">
        <w:rPr>
          <w:noProof/>
        </w:rPr>
        <w:t>9</w:t>
      </w:r>
      <w:r w:rsidR="00211FD3">
        <w:rPr>
          <w:lang w:val="en-CA"/>
        </w:rPr>
        <w:fldChar w:fldCharType="end"/>
      </w:r>
      <w:r w:rsidR="00211FD3">
        <w:rPr>
          <w:lang w:val="en-CA"/>
        </w:rPr>
        <w:t xml:space="preserve"> </w:t>
      </w:r>
      <w:r w:rsidR="00B41556">
        <w:rPr>
          <w:lang w:val="en-CA"/>
        </w:rPr>
        <w:t xml:space="preserve">illustrate </w:t>
      </w:r>
      <w:r w:rsidR="00211FD3">
        <w:rPr>
          <w:lang w:val="en-CA"/>
        </w:rPr>
        <w:t>subjective improvement of Noise Suppressor Filter on different encoding configurations and video sequences.</w:t>
      </w:r>
    </w:p>
    <w:tbl>
      <w:tblPr>
        <w:tblStyle w:val="TableGrid"/>
        <w:tblW w:w="4691" w:type="pct"/>
        <w:tblLook w:val="04A0" w:firstRow="1" w:lastRow="0" w:firstColumn="1" w:lastColumn="0" w:noHBand="0" w:noVBand="1"/>
      </w:tblPr>
      <w:tblGrid>
        <w:gridCol w:w="4675"/>
        <w:gridCol w:w="4675"/>
      </w:tblGrid>
      <w:tr w:rsidR="001C5E77" w14:paraId="139920BF" w14:textId="77777777" w:rsidTr="001C5E77">
        <w:trPr>
          <w:trHeight w:val="9054"/>
        </w:trPr>
        <w:tc>
          <w:tcPr>
            <w:tcW w:w="2443" w:type="pct"/>
          </w:tcPr>
          <w:p w14:paraId="3C1881C2" w14:textId="77777777" w:rsidR="001C5E77" w:rsidRDefault="008F7DAD" w:rsidP="001C5E77">
            <w:pPr>
              <w:keepNext/>
            </w:pPr>
            <w:r>
              <w:rPr>
                <w:noProof/>
              </w:rPr>
              <w:lastRenderedPageBreak/>
              <w:drawing>
                <wp:inline distT="0" distB="0" distL="0" distR="0" wp14:anchorId="2F9434D5" wp14:editId="63BB9296">
                  <wp:extent cx="2854325" cy="5860415"/>
                  <wp:effectExtent l="0" t="0" r="3175" b="6985"/>
                  <wp:docPr id="33" name="Picture 33" descr="C:\Users\c00396220\Desktop\subjective\CP_ra_ras9_f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c00396220\Desktop\subjective\CP_ra_ras9_f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586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36CFFD" w14:textId="77777777" w:rsidR="001C5E77" w:rsidRDefault="001C5E77" w:rsidP="00211FD3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11FD3">
              <w:rPr>
                <w:noProof/>
              </w:rPr>
              <w:t>4</w:t>
            </w:r>
            <w:r>
              <w:fldChar w:fldCharType="end"/>
            </w:r>
            <w:r w:rsidR="006949A3">
              <w:t xml:space="preserve"> – VTM1.0 </w:t>
            </w:r>
            <w:r w:rsidR="00211FD3">
              <w:t xml:space="preserve">RA qp37 CampfireParty </w:t>
            </w:r>
            <w:r w:rsidR="00211FD3">
              <w:br/>
              <w:t>RAS 9, Frame#3</w:t>
            </w:r>
          </w:p>
          <w:p w14:paraId="38D5CE97" w14:textId="77777777" w:rsidR="008F7DAD" w:rsidRDefault="008F7DAD" w:rsidP="008F7DAD">
            <w:pPr>
              <w:rPr>
                <w:lang w:val="en-CA"/>
              </w:rPr>
            </w:pPr>
          </w:p>
        </w:tc>
        <w:tc>
          <w:tcPr>
            <w:tcW w:w="2557" w:type="pct"/>
          </w:tcPr>
          <w:p w14:paraId="7D633ABD" w14:textId="77777777" w:rsidR="001C5E77" w:rsidRDefault="008F7DAD" w:rsidP="001C5E77">
            <w:pPr>
              <w:keepNext/>
            </w:pPr>
            <w:r>
              <w:rPr>
                <w:noProof/>
              </w:rPr>
              <w:drawing>
                <wp:inline distT="0" distB="0" distL="0" distR="0" wp14:anchorId="2DF38213" wp14:editId="71D1D6DC">
                  <wp:extent cx="2854325" cy="5860415"/>
                  <wp:effectExtent l="0" t="0" r="3175" b="6985"/>
                  <wp:docPr id="34" name="Picture 34" descr="C:\Users\c00396220\Desktop\subjective\CP_ra_ras9_f3_N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c00396220\Desktop\subjective\CP_ra_ras9_f3_N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325" cy="586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D1543A" w14:textId="77777777" w:rsidR="008F7DAD" w:rsidRDefault="001C5E77" w:rsidP="00211FD3">
            <w:pPr>
              <w:pStyle w:val="Caption"/>
              <w:jc w:val="center"/>
              <w:rPr>
                <w:lang w:val="en-CA"/>
              </w:rPr>
            </w:pPr>
            <w:bookmarkStart w:id="6" w:name="_Ref518064059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11FD3">
              <w:rPr>
                <w:noProof/>
              </w:rPr>
              <w:t>5</w:t>
            </w:r>
            <w:r>
              <w:fldChar w:fldCharType="end"/>
            </w:r>
            <w:bookmarkEnd w:id="6"/>
            <w:r w:rsidR="00211FD3">
              <w:t xml:space="preserve"> - VTM1.0_NSF RA qp37 CampfireParty </w:t>
            </w:r>
            <w:r w:rsidR="00211FD3">
              <w:br/>
              <w:t>RAS 9, Frame#3</w:t>
            </w:r>
          </w:p>
        </w:tc>
      </w:tr>
      <w:tr w:rsidR="001C5E77" w14:paraId="71BB5C34" w14:textId="77777777" w:rsidTr="001C5E77">
        <w:trPr>
          <w:trHeight w:val="5862"/>
        </w:trPr>
        <w:tc>
          <w:tcPr>
            <w:tcW w:w="2443" w:type="pct"/>
          </w:tcPr>
          <w:p w14:paraId="7489F389" w14:textId="77777777" w:rsidR="00211FD3" w:rsidRDefault="008F7DAD" w:rsidP="00211FD3">
            <w:pPr>
              <w:keepNext/>
            </w:pPr>
            <w:r>
              <w:rPr>
                <w:noProof/>
              </w:rPr>
              <w:lastRenderedPageBreak/>
              <w:drawing>
                <wp:inline distT="0" distB="0" distL="0" distR="0" wp14:anchorId="1A2CAC76" wp14:editId="3EE0EC21">
                  <wp:extent cx="2821604" cy="3768918"/>
                  <wp:effectExtent l="0" t="0" r="0" b="3175"/>
                  <wp:docPr id="35" name="Picture 35" descr="C:\Users\c00396220\Desktop\subjective\Johnny_ldb_f2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00396220\Desktop\subjective\Johnny_ldb_f2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754" cy="3789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50B8CA" w14:textId="77777777" w:rsidR="008F7DAD" w:rsidRDefault="00211FD3" w:rsidP="00211FD3">
            <w:pPr>
              <w:pStyle w:val="Caption"/>
              <w:jc w:val="center"/>
              <w:rPr>
                <w:lang w:val="en-CA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fldChar w:fldCharType="end"/>
            </w:r>
            <w:r>
              <w:t xml:space="preserve"> - VTM1.0 LDB qp37 Johnny frame #205</w:t>
            </w:r>
          </w:p>
        </w:tc>
        <w:tc>
          <w:tcPr>
            <w:tcW w:w="2557" w:type="pct"/>
          </w:tcPr>
          <w:p w14:paraId="12CE1E7D" w14:textId="77777777" w:rsidR="00211FD3" w:rsidRDefault="008F7DAD" w:rsidP="00211FD3">
            <w:pPr>
              <w:keepNext/>
            </w:pPr>
            <w:r w:rsidRPr="008F7DAD">
              <w:rPr>
                <w:noProof/>
              </w:rPr>
              <w:drawing>
                <wp:inline distT="0" distB="0" distL="0" distR="0" wp14:anchorId="55CF8FD8" wp14:editId="16CE33DA">
                  <wp:extent cx="2821460" cy="3768725"/>
                  <wp:effectExtent l="0" t="0" r="0" b="3175"/>
                  <wp:docPr id="36" name="Picture 36" descr="C:\Users\c00396220\Desktop\subjective\Johnny_ldb_f205_N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c00396220\Desktop\subjective\Johnny_ldb_f205_N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7157" cy="378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7453B1" w14:textId="77777777" w:rsidR="008F7DAD" w:rsidRDefault="00211FD3" w:rsidP="00211FD3">
            <w:pPr>
              <w:pStyle w:val="Caption"/>
              <w:jc w:val="center"/>
              <w:rPr>
                <w:lang w:val="en-CA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7</w:t>
            </w:r>
            <w:r>
              <w:fldChar w:fldCharType="end"/>
            </w:r>
            <w:r>
              <w:t xml:space="preserve"> - VTM1.0_NSF LDB qp37 Johnny </w:t>
            </w:r>
            <w:r>
              <w:br/>
              <w:t>frame #205</w:t>
            </w:r>
          </w:p>
        </w:tc>
      </w:tr>
      <w:tr w:rsidR="001C5E77" w14:paraId="54171025" w14:textId="77777777" w:rsidTr="001C5E77">
        <w:trPr>
          <w:trHeight w:val="2707"/>
        </w:trPr>
        <w:tc>
          <w:tcPr>
            <w:tcW w:w="2443" w:type="pct"/>
          </w:tcPr>
          <w:p w14:paraId="3BCD2BDB" w14:textId="77777777" w:rsidR="00211FD3" w:rsidRDefault="001C5E77" w:rsidP="00211FD3">
            <w:pPr>
              <w:keepNext/>
            </w:pPr>
            <w:r w:rsidRPr="008F7DAD">
              <w:rPr>
                <w:noProof/>
              </w:rPr>
              <w:drawing>
                <wp:inline distT="0" distB="0" distL="0" distR="0" wp14:anchorId="7FA7F8A0" wp14:editId="69FA086F">
                  <wp:extent cx="2845830" cy="1615409"/>
                  <wp:effectExtent l="0" t="0" r="0" b="4445"/>
                  <wp:docPr id="38" name="Picture 38" descr="C:\Users\c00396220\Desktop\subjective\MP_ai_f56_N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c00396220\Desktop\subjective\MP_ai_f56_N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471" cy="1637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1838DD" w14:textId="77777777" w:rsidR="008F7DAD" w:rsidRDefault="00211FD3" w:rsidP="00211FD3">
            <w:pPr>
              <w:pStyle w:val="Caption"/>
              <w:jc w:val="center"/>
              <w:rPr>
                <w:lang w:val="en-CA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8</w:t>
            </w:r>
            <w:r>
              <w:fldChar w:fldCharType="end"/>
            </w:r>
            <w:r>
              <w:t xml:space="preserve"> - VTM1.0 AI MarketPlace </w:t>
            </w:r>
            <w:r>
              <w:br/>
              <w:t>frame #56</w:t>
            </w:r>
          </w:p>
        </w:tc>
        <w:tc>
          <w:tcPr>
            <w:tcW w:w="2557" w:type="pct"/>
          </w:tcPr>
          <w:p w14:paraId="414A5AFD" w14:textId="77777777" w:rsidR="00211FD3" w:rsidRDefault="001C5E77" w:rsidP="00211FD3">
            <w:pPr>
              <w:keepNext/>
            </w:pPr>
            <w:r w:rsidRPr="008F7DAD">
              <w:rPr>
                <w:noProof/>
              </w:rPr>
              <w:drawing>
                <wp:inline distT="0" distB="0" distL="0" distR="0" wp14:anchorId="38228356" wp14:editId="1F153B22">
                  <wp:extent cx="2821305" cy="1601488"/>
                  <wp:effectExtent l="0" t="0" r="0" b="0"/>
                  <wp:docPr id="37" name="Picture 37" descr="C:\Users\c00396220\Desktop\subjective\MP_ai_f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00396220\Desktop\subjective\MP_ai_f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521" cy="1622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917A8B" w14:textId="77777777" w:rsidR="008F7DAD" w:rsidRDefault="00211FD3" w:rsidP="00211FD3">
            <w:pPr>
              <w:pStyle w:val="Caption"/>
              <w:jc w:val="center"/>
              <w:rPr>
                <w:lang w:val="en-CA"/>
              </w:rPr>
            </w:pPr>
            <w:bookmarkStart w:id="7" w:name="_Ref518064061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9</w:t>
            </w:r>
            <w:r>
              <w:fldChar w:fldCharType="end"/>
            </w:r>
            <w:bookmarkEnd w:id="7"/>
            <w:r>
              <w:t xml:space="preserve"> - VTM1.0_NSF AI MarketPlace </w:t>
            </w:r>
            <w:r>
              <w:br/>
              <w:t>frame #56</w:t>
            </w:r>
          </w:p>
        </w:tc>
      </w:tr>
    </w:tbl>
    <w:p w14:paraId="13D339A1" w14:textId="77777777" w:rsidR="008F7DAD" w:rsidRPr="008F7DAD" w:rsidRDefault="008F7DAD" w:rsidP="008F7DAD">
      <w:pPr>
        <w:rPr>
          <w:lang w:val="en-CA"/>
        </w:rPr>
      </w:pPr>
    </w:p>
    <w:p w14:paraId="29569554" w14:textId="77777777" w:rsidR="00B132FC" w:rsidRPr="00B132FC" w:rsidRDefault="00B132FC" w:rsidP="00B132FC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79AB880F" w14:textId="77777777" w:rsidR="008C1761" w:rsidRDefault="0013675D" w:rsidP="008C1761">
      <w:pPr>
        <w:rPr>
          <w:lang w:val="en-CA"/>
        </w:rPr>
      </w:pPr>
      <w:r>
        <w:rPr>
          <w:lang w:val="en-CA"/>
        </w:rPr>
        <w:t xml:space="preserve">Decoder complexity is studied </w:t>
      </w:r>
      <w:r w:rsidR="0068046F">
        <w:rPr>
          <w:lang w:val="en-CA"/>
        </w:rPr>
        <w:t>on working station Intel Xeon E5-2687W, 32Gb using MSVC14 compiler and</w:t>
      </w:r>
      <w:r>
        <w:rPr>
          <w:lang w:val="en-CA"/>
        </w:rPr>
        <w:t xml:space="preserve"> Intel V-TUNE profiler for one bitstream from classes A1, </w:t>
      </w:r>
      <w:r w:rsidR="008B2A60">
        <w:rPr>
          <w:lang w:val="en-CA"/>
        </w:rPr>
        <w:t>A2 and B</w:t>
      </w:r>
      <w:r>
        <w:rPr>
          <w:lang w:val="en-CA"/>
        </w:rPr>
        <w:t xml:space="preserve"> </w:t>
      </w:r>
      <w:r w:rsidR="0068046F">
        <w:rPr>
          <w:lang w:val="en-CA"/>
        </w:rPr>
        <w:t>decoded</w:t>
      </w:r>
      <w:r>
        <w:rPr>
          <w:lang w:val="en-CA"/>
        </w:rPr>
        <w:t xml:space="preserve"> by VTM1.0 + NS</w:t>
      </w:r>
      <w:r w:rsidR="00CD1CCA">
        <w:rPr>
          <w:lang w:val="en-CA"/>
        </w:rPr>
        <w:t>F</w:t>
      </w:r>
      <w:r>
        <w:rPr>
          <w:lang w:val="en-CA"/>
        </w:rPr>
        <w:t xml:space="preserve"> luma only processing</w:t>
      </w:r>
      <w:r w:rsidR="008B2A60">
        <w:rPr>
          <w:lang w:val="en-CA"/>
        </w:rPr>
        <w:t xml:space="preserve"> on RA configuration</w:t>
      </w:r>
      <w:r w:rsidR="0068046F">
        <w:rPr>
          <w:rStyle w:val="FootnoteReference"/>
          <w:lang w:val="en-CA"/>
        </w:rPr>
        <w:footnoteReference w:id="1"/>
      </w:r>
      <w:r>
        <w:rPr>
          <w:lang w:val="en-CA"/>
        </w:rPr>
        <w:t xml:space="preserve">. </w:t>
      </w:r>
      <w:r w:rsidR="008B2A60">
        <w:rPr>
          <w:lang w:val="en-CA"/>
        </w:rPr>
        <w:t xml:space="preserve">Bitstreams </w:t>
      </w:r>
      <w:r w:rsidR="0068046F">
        <w:rPr>
          <w:lang w:val="en-CA"/>
        </w:rPr>
        <w:t xml:space="preserve">from each class </w:t>
      </w:r>
      <w:r w:rsidR="008B2A60">
        <w:rPr>
          <w:lang w:val="en-CA"/>
        </w:rPr>
        <w:t xml:space="preserve">are selected based on maximal Y-bd-rate value and decoding time close to average one. </w:t>
      </w:r>
    </w:p>
    <w:p w14:paraId="448FB1C4" w14:textId="77777777" w:rsidR="008B2A60" w:rsidRDefault="008B2A60" w:rsidP="008C1761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1"/>
        <w:gridCol w:w="1206"/>
        <w:gridCol w:w="522"/>
        <w:gridCol w:w="785"/>
        <w:gridCol w:w="1689"/>
        <w:gridCol w:w="1035"/>
        <w:gridCol w:w="1194"/>
      </w:tblGrid>
      <w:tr w:rsidR="005169C6" w14:paraId="6B29C5B7" w14:textId="77777777" w:rsidTr="00193BF5">
        <w:trPr>
          <w:trHeight w:val="1021"/>
          <w:jc w:val="center"/>
        </w:trPr>
        <w:tc>
          <w:tcPr>
            <w:tcW w:w="0" w:type="auto"/>
            <w:vMerge w:val="restart"/>
          </w:tcPr>
          <w:p w14:paraId="57A39208" w14:textId="77777777" w:rsidR="005169C6" w:rsidRPr="008B2A60" w:rsidRDefault="005169C6" w:rsidP="000014CD">
            <w:pPr>
              <w:jc w:val="center"/>
              <w:rPr>
                <w:b/>
                <w:lang w:val="en-CA"/>
              </w:rPr>
            </w:pPr>
            <w:r w:rsidRPr="008B2A60">
              <w:rPr>
                <w:b/>
                <w:lang w:val="en-CA"/>
              </w:rPr>
              <w:lastRenderedPageBreak/>
              <w:t>Sequence</w:t>
            </w:r>
          </w:p>
        </w:tc>
        <w:tc>
          <w:tcPr>
            <w:tcW w:w="0" w:type="auto"/>
            <w:vMerge w:val="restart"/>
          </w:tcPr>
          <w:p w14:paraId="392610FA" w14:textId="77777777" w:rsidR="005169C6" w:rsidRPr="008B2A60" w:rsidRDefault="005169C6" w:rsidP="00CD1CCA">
            <w:pPr>
              <w:jc w:val="center"/>
              <w:rPr>
                <w:b/>
                <w:lang w:val="en-CA"/>
              </w:rPr>
            </w:pPr>
            <w:r w:rsidRPr="008B2A60">
              <w:rPr>
                <w:b/>
                <w:lang w:val="en-CA"/>
              </w:rPr>
              <w:t>Y-</w:t>
            </w:r>
            <w:r w:rsidR="00CD1CCA">
              <w:rPr>
                <w:b/>
                <w:lang w:val="en-CA"/>
              </w:rPr>
              <w:t>BD</w:t>
            </w:r>
            <w:r w:rsidRPr="008B2A60">
              <w:rPr>
                <w:b/>
                <w:lang w:val="en-CA"/>
              </w:rPr>
              <w:t>-rate</w:t>
            </w:r>
          </w:p>
        </w:tc>
        <w:tc>
          <w:tcPr>
            <w:tcW w:w="0" w:type="auto"/>
            <w:vMerge w:val="restart"/>
          </w:tcPr>
          <w:p w14:paraId="04661905" w14:textId="77777777" w:rsidR="005169C6" w:rsidRPr="008B2A60" w:rsidRDefault="005169C6" w:rsidP="000014CD">
            <w:pPr>
              <w:jc w:val="center"/>
              <w:rPr>
                <w:b/>
                <w:lang w:val="en-CA"/>
              </w:rPr>
            </w:pPr>
            <w:r w:rsidRPr="008B2A60">
              <w:rPr>
                <w:b/>
                <w:lang w:val="en-CA"/>
              </w:rPr>
              <w:t>QP</w:t>
            </w:r>
          </w:p>
        </w:tc>
        <w:tc>
          <w:tcPr>
            <w:tcW w:w="0" w:type="auto"/>
            <w:gridSpan w:val="4"/>
          </w:tcPr>
          <w:p w14:paraId="5BDA9242" w14:textId="77777777" w:rsidR="005169C6" w:rsidRPr="008B2A60" w:rsidRDefault="007A64FB" w:rsidP="00052BC7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NSF </w:t>
            </w:r>
            <w:r w:rsidR="005169C6">
              <w:rPr>
                <w:b/>
                <w:lang w:val="en-CA"/>
              </w:rPr>
              <w:t>Decoder complexity</w:t>
            </w:r>
          </w:p>
        </w:tc>
      </w:tr>
      <w:tr w:rsidR="00052BC7" w14:paraId="33D4D393" w14:textId="77777777" w:rsidTr="00193BF5">
        <w:trPr>
          <w:trHeight w:val="1020"/>
          <w:jc w:val="center"/>
        </w:trPr>
        <w:tc>
          <w:tcPr>
            <w:tcW w:w="0" w:type="auto"/>
            <w:vMerge/>
          </w:tcPr>
          <w:p w14:paraId="3C92F238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</w:p>
        </w:tc>
        <w:tc>
          <w:tcPr>
            <w:tcW w:w="0" w:type="auto"/>
            <w:vMerge/>
          </w:tcPr>
          <w:p w14:paraId="6C63282E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</w:p>
        </w:tc>
        <w:tc>
          <w:tcPr>
            <w:tcW w:w="0" w:type="auto"/>
            <w:vMerge/>
          </w:tcPr>
          <w:p w14:paraId="330964BF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</w:p>
        </w:tc>
        <w:tc>
          <w:tcPr>
            <w:tcW w:w="0" w:type="auto"/>
          </w:tcPr>
          <w:p w14:paraId="0A6ACCEE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Total</w:t>
            </w:r>
          </w:p>
        </w:tc>
        <w:tc>
          <w:tcPr>
            <w:tcW w:w="0" w:type="auto"/>
          </w:tcPr>
          <w:p w14:paraId="3E447C43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Block matching</w:t>
            </w:r>
          </w:p>
        </w:tc>
        <w:tc>
          <w:tcPr>
            <w:tcW w:w="0" w:type="auto"/>
          </w:tcPr>
          <w:p w14:paraId="645FD9D9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Filtering</w:t>
            </w:r>
          </w:p>
        </w:tc>
        <w:tc>
          <w:tcPr>
            <w:tcW w:w="0" w:type="auto"/>
          </w:tcPr>
          <w:p w14:paraId="4C354CEC" w14:textId="77777777" w:rsidR="00052BC7" w:rsidRPr="008B2A60" w:rsidRDefault="00052BC7" w:rsidP="000014CD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Averaging</w:t>
            </w:r>
          </w:p>
        </w:tc>
      </w:tr>
      <w:tr w:rsidR="00052BC7" w14:paraId="7482DBDF" w14:textId="77777777" w:rsidTr="00193BF5">
        <w:trPr>
          <w:jc w:val="center"/>
        </w:trPr>
        <w:tc>
          <w:tcPr>
            <w:tcW w:w="0" w:type="auto"/>
          </w:tcPr>
          <w:p w14:paraId="06C58014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CampfireParty</w:t>
            </w:r>
          </w:p>
        </w:tc>
        <w:tc>
          <w:tcPr>
            <w:tcW w:w="0" w:type="auto"/>
          </w:tcPr>
          <w:p w14:paraId="61CF324A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-1.11%</w:t>
            </w:r>
          </w:p>
        </w:tc>
        <w:tc>
          <w:tcPr>
            <w:tcW w:w="0" w:type="auto"/>
          </w:tcPr>
          <w:p w14:paraId="64C93578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22</w:t>
            </w:r>
          </w:p>
        </w:tc>
        <w:tc>
          <w:tcPr>
            <w:tcW w:w="0" w:type="auto"/>
          </w:tcPr>
          <w:p w14:paraId="16152EB6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12.9%</w:t>
            </w:r>
          </w:p>
        </w:tc>
        <w:tc>
          <w:tcPr>
            <w:tcW w:w="0" w:type="auto"/>
          </w:tcPr>
          <w:p w14:paraId="45ADC818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6.8%</w:t>
            </w:r>
          </w:p>
        </w:tc>
        <w:tc>
          <w:tcPr>
            <w:tcW w:w="0" w:type="auto"/>
          </w:tcPr>
          <w:p w14:paraId="36E2219A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4.8%</w:t>
            </w:r>
          </w:p>
        </w:tc>
        <w:tc>
          <w:tcPr>
            <w:tcW w:w="0" w:type="auto"/>
          </w:tcPr>
          <w:p w14:paraId="1C2FE578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1.3%</w:t>
            </w:r>
          </w:p>
        </w:tc>
      </w:tr>
      <w:tr w:rsidR="00052BC7" w14:paraId="57821B60" w14:textId="77777777" w:rsidTr="00193BF5">
        <w:trPr>
          <w:jc w:val="center"/>
        </w:trPr>
        <w:tc>
          <w:tcPr>
            <w:tcW w:w="0" w:type="auto"/>
          </w:tcPr>
          <w:p w14:paraId="5B39EB74" w14:textId="77777777" w:rsidR="00052BC7" w:rsidRDefault="00052BC7" w:rsidP="008B2A60">
            <w:pPr>
              <w:rPr>
                <w:lang w:val="en-CA"/>
              </w:rPr>
            </w:pPr>
            <w:r w:rsidRPr="008B2A60">
              <w:rPr>
                <w:lang w:val="en-CA"/>
              </w:rPr>
              <w:t>DaylightRoad2</w:t>
            </w:r>
          </w:p>
        </w:tc>
        <w:tc>
          <w:tcPr>
            <w:tcW w:w="0" w:type="auto"/>
          </w:tcPr>
          <w:p w14:paraId="580A9B47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-1.76%</w:t>
            </w:r>
          </w:p>
        </w:tc>
        <w:tc>
          <w:tcPr>
            <w:tcW w:w="0" w:type="auto"/>
          </w:tcPr>
          <w:p w14:paraId="29F3E057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  <w:tc>
          <w:tcPr>
            <w:tcW w:w="0" w:type="auto"/>
          </w:tcPr>
          <w:p w14:paraId="0BF23284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11.1%</w:t>
            </w:r>
          </w:p>
        </w:tc>
        <w:tc>
          <w:tcPr>
            <w:tcW w:w="0" w:type="auto"/>
          </w:tcPr>
          <w:p w14:paraId="65889B50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5.5%</w:t>
            </w:r>
          </w:p>
        </w:tc>
        <w:tc>
          <w:tcPr>
            <w:tcW w:w="0" w:type="auto"/>
          </w:tcPr>
          <w:p w14:paraId="44BB3018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4.6%</w:t>
            </w:r>
          </w:p>
        </w:tc>
        <w:tc>
          <w:tcPr>
            <w:tcW w:w="0" w:type="auto"/>
          </w:tcPr>
          <w:p w14:paraId="5C30CF00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0.9%</w:t>
            </w:r>
          </w:p>
        </w:tc>
      </w:tr>
      <w:tr w:rsidR="00052BC7" w14:paraId="27CF646B" w14:textId="77777777" w:rsidTr="00193BF5">
        <w:trPr>
          <w:jc w:val="center"/>
        </w:trPr>
        <w:tc>
          <w:tcPr>
            <w:tcW w:w="0" w:type="auto"/>
          </w:tcPr>
          <w:p w14:paraId="35610CB0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BQTerrace</w:t>
            </w:r>
          </w:p>
        </w:tc>
        <w:tc>
          <w:tcPr>
            <w:tcW w:w="0" w:type="auto"/>
          </w:tcPr>
          <w:p w14:paraId="67309B78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-2.68%</w:t>
            </w:r>
          </w:p>
        </w:tc>
        <w:tc>
          <w:tcPr>
            <w:tcW w:w="0" w:type="auto"/>
          </w:tcPr>
          <w:p w14:paraId="4EC93B23" w14:textId="77777777" w:rsidR="00052BC7" w:rsidRDefault="00052BC7" w:rsidP="008B2A60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0" w:type="auto"/>
          </w:tcPr>
          <w:p w14:paraId="18EE80D0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9%</w:t>
            </w:r>
          </w:p>
        </w:tc>
        <w:tc>
          <w:tcPr>
            <w:tcW w:w="0" w:type="auto"/>
          </w:tcPr>
          <w:p w14:paraId="10D06FE6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4.6%</w:t>
            </w:r>
          </w:p>
        </w:tc>
        <w:tc>
          <w:tcPr>
            <w:tcW w:w="0" w:type="auto"/>
          </w:tcPr>
          <w:p w14:paraId="27619735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3.7%</w:t>
            </w:r>
          </w:p>
        </w:tc>
        <w:tc>
          <w:tcPr>
            <w:tcW w:w="0" w:type="auto"/>
          </w:tcPr>
          <w:p w14:paraId="65F29F1F" w14:textId="77777777" w:rsidR="00052BC7" w:rsidRDefault="00052BC7" w:rsidP="007A64F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0.7%</w:t>
            </w:r>
          </w:p>
        </w:tc>
      </w:tr>
    </w:tbl>
    <w:p w14:paraId="5A4C35E2" w14:textId="77777777" w:rsidR="008B2A60" w:rsidRDefault="008B2A60" w:rsidP="008B2A60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5169C6">
        <w:t xml:space="preserve"> – Noise Suppressor Filter complexity analysis</w:t>
      </w:r>
    </w:p>
    <w:p w14:paraId="38BC1736" w14:textId="77777777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22D352FA" w14:textId="77777777" w:rsidR="003F7821" w:rsidRDefault="003F7821" w:rsidP="003F7821">
      <w:pPr>
        <w:rPr>
          <w:lang w:val="en-CA"/>
        </w:rPr>
      </w:pPr>
      <w:r>
        <w:rPr>
          <w:lang w:val="en-CA"/>
        </w:rPr>
        <w:t xml:space="preserve">Current design of Noise Suppressor in-loop filter </w:t>
      </w:r>
      <w:r w:rsidR="00446DC7">
        <w:rPr>
          <w:lang w:val="en-CA"/>
        </w:rPr>
        <w:t xml:space="preserve">reports objective and subjective coding improvements. </w:t>
      </w:r>
      <w:r w:rsidR="00CD1CCA">
        <w:rPr>
          <w:lang w:val="en-CA"/>
        </w:rPr>
        <w:t xml:space="preserve">The most gain </w:t>
      </w:r>
      <w:r>
        <w:rPr>
          <w:lang w:val="en-CA"/>
        </w:rPr>
        <w:t>is also kept on top of BMS</w:t>
      </w:r>
      <w:r w:rsidR="00CD1CCA">
        <w:rPr>
          <w:lang w:val="en-CA"/>
        </w:rPr>
        <w:t>1.0</w:t>
      </w:r>
      <w:r>
        <w:rPr>
          <w:lang w:val="en-CA"/>
        </w:rPr>
        <w:t xml:space="preserve"> anchor. It is </w:t>
      </w:r>
      <w:r w:rsidR="004B6FDD">
        <w:rPr>
          <w:lang w:val="en-CA"/>
        </w:rPr>
        <w:t>proposed</w:t>
      </w:r>
      <w:r>
        <w:rPr>
          <w:lang w:val="en-CA"/>
        </w:rPr>
        <w:t xml:space="preserve"> to </w:t>
      </w:r>
      <w:r w:rsidR="004B6FDD">
        <w:rPr>
          <w:lang w:val="en-CA"/>
        </w:rPr>
        <w:t>adopt NSF</w:t>
      </w:r>
      <w:r>
        <w:rPr>
          <w:lang w:val="en-CA"/>
        </w:rPr>
        <w:t xml:space="preserve"> in VTM.</w:t>
      </w:r>
    </w:p>
    <w:p w14:paraId="20230AED" w14:textId="77777777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676387" w14:textId="77777777" w:rsidR="00ED7D02" w:rsidRPr="00ED7D02" w:rsidRDefault="00ED7D02" w:rsidP="00ED7D02">
      <w:pPr>
        <w:rPr>
          <w:lang w:val="en-CA"/>
        </w:rPr>
      </w:pPr>
    </w:p>
    <w:p w14:paraId="1461FE6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69460E" w14:textId="77777777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7B146FF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05AFF" w14:textId="77777777" w:rsidR="009559FB" w:rsidRDefault="009559FB">
      <w:r>
        <w:separator/>
      </w:r>
    </w:p>
  </w:endnote>
  <w:endnote w:type="continuationSeparator" w:id="0">
    <w:p w14:paraId="7C5E9E56" w14:textId="77777777" w:rsidR="009559FB" w:rsidRDefault="0095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EBA93" w14:textId="77777777" w:rsidR="00D7322F" w:rsidRPr="00C00DDE" w:rsidRDefault="00D732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4FE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4FE1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B94B2" w14:textId="77777777" w:rsidR="009559FB" w:rsidRDefault="009559FB">
      <w:r>
        <w:separator/>
      </w:r>
    </w:p>
  </w:footnote>
  <w:footnote w:type="continuationSeparator" w:id="0">
    <w:p w14:paraId="2989724B" w14:textId="77777777" w:rsidR="009559FB" w:rsidRDefault="009559FB">
      <w:r>
        <w:continuationSeparator/>
      </w:r>
    </w:p>
  </w:footnote>
  <w:footnote w:id="1">
    <w:p w14:paraId="1E07547E" w14:textId="7806C6DA" w:rsidR="00D7322F" w:rsidRDefault="00D7322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26DBB">
        <w:t>First</w:t>
      </w:r>
      <w:r>
        <w:t xml:space="preserve"> RAS is used for tests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654A7"/>
    <w:multiLevelType w:val="hybridMultilevel"/>
    <w:tmpl w:val="4F9A5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1"/>
  </w:num>
  <w:num w:numId="14">
    <w:abstractNumId w:val="10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CD"/>
    <w:rsid w:val="00023EFC"/>
    <w:rsid w:val="000308A3"/>
    <w:rsid w:val="0004229C"/>
    <w:rsid w:val="000458BC"/>
    <w:rsid w:val="00045C41"/>
    <w:rsid w:val="00046C03"/>
    <w:rsid w:val="00052BC7"/>
    <w:rsid w:val="00065039"/>
    <w:rsid w:val="0007614F"/>
    <w:rsid w:val="00093E7C"/>
    <w:rsid w:val="000B0C0F"/>
    <w:rsid w:val="000B1C6B"/>
    <w:rsid w:val="000B4FF9"/>
    <w:rsid w:val="000C09AC"/>
    <w:rsid w:val="000D468E"/>
    <w:rsid w:val="000D61D2"/>
    <w:rsid w:val="000E00F3"/>
    <w:rsid w:val="000F158C"/>
    <w:rsid w:val="000F43D6"/>
    <w:rsid w:val="00102F3D"/>
    <w:rsid w:val="00124E38"/>
    <w:rsid w:val="0012580B"/>
    <w:rsid w:val="00131F90"/>
    <w:rsid w:val="0013458C"/>
    <w:rsid w:val="0013526E"/>
    <w:rsid w:val="0013675D"/>
    <w:rsid w:val="00146152"/>
    <w:rsid w:val="00155526"/>
    <w:rsid w:val="00171371"/>
    <w:rsid w:val="00175A24"/>
    <w:rsid w:val="001849BB"/>
    <w:rsid w:val="00187E58"/>
    <w:rsid w:val="00193BF5"/>
    <w:rsid w:val="001A297E"/>
    <w:rsid w:val="001A368E"/>
    <w:rsid w:val="001A5CC1"/>
    <w:rsid w:val="001A7329"/>
    <w:rsid w:val="001A792F"/>
    <w:rsid w:val="001B48E9"/>
    <w:rsid w:val="001B4E28"/>
    <w:rsid w:val="001C3525"/>
    <w:rsid w:val="001C3AFB"/>
    <w:rsid w:val="001C5E77"/>
    <w:rsid w:val="001D1BD2"/>
    <w:rsid w:val="001E0248"/>
    <w:rsid w:val="001E02BE"/>
    <w:rsid w:val="001E3B37"/>
    <w:rsid w:val="001F2594"/>
    <w:rsid w:val="002055A6"/>
    <w:rsid w:val="00206460"/>
    <w:rsid w:val="002069B4"/>
    <w:rsid w:val="00211FD3"/>
    <w:rsid w:val="00214913"/>
    <w:rsid w:val="00215DFC"/>
    <w:rsid w:val="002212DF"/>
    <w:rsid w:val="00222CD4"/>
    <w:rsid w:val="00225016"/>
    <w:rsid w:val="002264A6"/>
    <w:rsid w:val="00227BA7"/>
    <w:rsid w:val="0023011C"/>
    <w:rsid w:val="002375C1"/>
    <w:rsid w:val="00251D98"/>
    <w:rsid w:val="00263398"/>
    <w:rsid w:val="00266F06"/>
    <w:rsid w:val="00275BCF"/>
    <w:rsid w:val="0027734B"/>
    <w:rsid w:val="00291E36"/>
    <w:rsid w:val="00292257"/>
    <w:rsid w:val="002A541E"/>
    <w:rsid w:val="002A54E0"/>
    <w:rsid w:val="002B1595"/>
    <w:rsid w:val="002B191D"/>
    <w:rsid w:val="002D0AF6"/>
    <w:rsid w:val="002F0B1C"/>
    <w:rsid w:val="002F164D"/>
    <w:rsid w:val="003021BC"/>
    <w:rsid w:val="00306206"/>
    <w:rsid w:val="00317D85"/>
    <w:rsid w:val="00326DBB"/>
    <w:rsid w:val="00327C56"/>
    <w:rsid w:val="003315A1"/>
    <w:rsid w:val="00333FC1"/>
    <w:rsid w:val="003373EC"/>
    <w:rsid w:val="00342FF4"/>
    <w:rsid w:val="00346148"/>
    <w:rsid w:val="0035153E"/>
    <w:rsid w:val="003669EA"/>
    <w:rsid w:val="003706CC"/>
    <w:rsid w:val="00371FFB"/>
    <w:rsid w:val="00377710"/>
    <w:rsid w:val="003802A9"/>
    <w:rsid w:val="003A2D8E"/>
    <w:rsid w:val="003A7CE6"/>
    <w:rsid w:val="003C20E4"/>
    <w:rsid w:val="003D6342"/>
    <w:rsid w:val="003E6F90"/>
    <w:rsid w:val="003E73ED"/>
    <w:rsid w:val="003F5D0F"/>
    <w:rsid w:val="003F7821"/>
    <w:rsid w:val="00414101"/>
    <w:rsid w:val="004219CF"/>
    <w:rsid w:val="004234F0"/>
    <w:rsid w:val="004243AC"/>
    <w:rsid w:val="00427A27"/>
    <w:rsid w:val="00433DDB"/>
    <w:rsid w:val="00435A29"/>
    <w:rsid w:val="0043670D"/>
    <w:rsid w:val="00437619"/>
    <w:rsid w:val="00446DC7"/>
    <w:rsid w:val="00461953"/>
    <w:rsid w:val="00464B6D"/>
    <w:rsid w:val="00465A1E"/>
    <w:rsid w:val="004A2A63"/>
    <w:rsid w:val="004A5486"/>
    <w:rsid w:val="004A7BF9"/>
    <w:rsid w:val="004B210C"/>
    <w:rsid w:val="004B6FDD"/>
    <w:rsid w:val="004C100E"/>
    <w:rsid w:val="004D405F"/>
    <w:rsid w:val="004E4F4F"/>
    <w:rsid w:val="004E6789"/>
    <w:rsid w:val="004F61E3"/>
    <w:rsid w:val="00502E10"/>
    <w:rsid w:val="0051015C"/>
    <w:rsid w:val="005169C6"/>
    <w:rsid w:val="00516CF1"/>
    <w:rsid w:val="00531AE9"/>
    <w:rsid w:val="00550A66"/>
    <w:rsid w:val="00567EC7"/>
    <w:rsid w:val="00570013"/>
    <w:rsid w:val="00574ECD"/>
    <w:rsid w:val="005801A2"/>
    <w:rsid w:val="00585D97"/>
    <w:rsid w:val="005952A5"/>
    <w:rsid w:val="005A33A1"/>
    <w:rsid w:val="005B217D"/>
    <w:rsid w:val="005C385F"/>
    <w:rsid w:val="005E1AC6"/>
    <w:rsid w:val="005E75BC"/>
    <w:rsid w:val="005F5F29"/>
    <w:rsid w:val="005F6F1B"/>
    <w:rsid w:val="00601BE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9EC"/>
    <w:rsid w:val="00664DCF"/>
    <w:rsid w:val="0068046F"/>
    <w:rsid w:val="006949A3"/>
    <w:rsid w:val="006B3ADD"/>
    <w:rsid w:val="006C5D39"/>
    <w:rsid w:val="006D6D9B"/>
    <w:rsid w:val="006E2810"/>
    <w:rsid w:val="006E5417"/>
    <w:rsid w:val="006E7AB1"/>
    <w:rsid w:val="006F0794"/>
    <w:rsid w:val="007023DE"/>
    <w:rsid w:val="00712F60"/>
    <w:rsid w:val="00720E3B"/>
    <w:rsid w:val="00740DC5"/>
    <w:rsid w:val="0074393F"/>
    <w:rsid w:val="00743DAD"/>
    <w:rsid w:val="00745F6B"/>
    <w:rsid w:val="0075585E"/>
    <w:rsid w:val="0075727A"/>
    <w:rsid w:val="00770571"/>
    <w:rsid w:val="007768FF"/>
    <w:rsid w:val="007824D3"/>
    <w:rsid w:val="00782F62"/>
    <w:rsid w:val="007961E0"/>
    <w:rsid w:val="00796EE3"/>
    <w:rsid w:val="007A64FB"/>
    <w:rsid w:val="007A7D29"/>
    <w:rsid w:val="007B4AB8"/>
    <w:rsid w:val="007D1181"/>
    <w:rsid w:val="007E01A3"/>
    <w:rsid w:val="007F1F8B"/>
    <w:rsid w:val="007F67A1"/>
    <w:rsid w:val="00811C05"/>
    <w:rsid w:val="00816DDD"/>
    <w:rsid w:val="008206C8"/>
    <w:rsid w:val="00822F6D"/>
    <w:rsid w:val="0083165D"/>
    <w:rsid w:val="0086387C"/>
    <w:rsid w:val="00874A6C"/>
    <w:rsid w:val="00876C65"/>
    <w:rsid w:val="00881A27"/>
    <w:rsid w:val="008A3461"/>
    <w:rsid w:val="008A4B4C"/>
    <w:rsid w:val="008B2A60"/>
    <w:rsid w:val="008B3E70"/>
    <w:rsid w:val="008C003D"/>
    <w:rsid w:val="008C1761"/>
    <w:rsid w:val="008C239F"/>
    <w:rsid w:val="008E480C"/>
    <w:rsid w:val="008E6876"/>
    <w:rsid w:val="008F7DAD"/>
    <w:rsid w:val="00907757"/>
    <w:rsid w:val="00917245"/>
    <w:rsid w:val="009212B0"/>
    <w:rsid w:val="00921FA1"/>
    <w:rsid w:val="009234A5"/>
    <w:rsid w:val="0093202F"/>
    <w:rsid w:val="00933453"/>
    <w:rsid w:val="009336F7"/>
    <w:rsid w:val="0093636C"/>
    <w:rsid w:val="009374A7"/>
    <w:rsid w:val="00954FE1"/>
    <w:rsid w:val="009559FB"/>
    <w:rsid w:val="00955F6D"/>
    <w:rsid w:val="00977C16"/>
    <w:rsid w:val="00980B4D"/>
    <w:rsid w:val="0098551D"/>
    <w:rsid w:val="0099518F"/>
    <w:rsid w:val="009A523D"/>
    <w:rsid w:val="009A697C"/>
    <w:rsid w:val="009B02A1"/>
    <w:rsid w:val="009B4B0C"/>
    <w:rsid w:val="009C52C7"/>
    <w:rsid w:val="009D77E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7D6"/>
    <w:rsid w:val="00AB1A1C"/>
    <w:rsid w:val="00AD05A8"/>
    <w:rsid w:val="00AE341B"/>
    <w:rsid w:val="00B01905"/>
    <w:rsid w:val="00B07CA7"/>
    <w:rsid w:val="00B1279A"/>
    <w:rsid w:val="00B132FC"/>
    <w:rsid w:val="00B22C10"/>
    <w:rsid w:val="00B4155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E4B"/>
    <w:rsid w:val="00C00DDE"/>
    <w:rsid w:val="00C04F43"/>
    <w:rsid w:val="00C0609D"/>
    <w:rsid w:val="00C115AB"/>
    <w:rsid w:val="00C212F9"/>
    <w:rsid w:val="00C26CCB"/>
    <w:rsid w:val="00C279B3"/>
    <w:rsid w:val="00C30249"/>
    <w:rsid w:val="00C3723B"/>
    <w:rsid w:val="00C42466"/>
    <w:rsid w:val="00C51073"/>
    <w:rsid w:val="00C606C9"/>
    <w:rsid w:val="00C62A94"/>
    <w:rsid w:val="00C80288"/>
    <w:rsid w:val="00C84003"/>
    <w:rsid w:val="00C90650"/>
    <w:rsid w:val="00C91ECE"/>
    <w:rsid w:val="00C97D78"/>
    <w:rsid w:val="00CA3853"/>
    <w:rsid w:val="00CC2AAE"/>
    <w:rsid w:val="00CC5A42"/>
    <w:rsid w:val="00CC7488"/>
    <w:rsid w:val="00CD0EAB"/>
    <w:rsid w:val="00CD1CCA"/>
    <w:rsid w:val="00CE5E02"/>
    <w:rsid w:val="00CF341D"/>
    <w:rsid w:val="00CF34DB"/>
    <w:rsid w:val="00CF558F"/>
    <w:rsid w:val="00D010C0"/>
    <w:rsid w:val="00D073E2"/>
    <w:rsid w:val="00D40250"/>
    <w:rsid w:val="00D40C68"/>
    <w:rsid w:val="00D446EC"/>
    <w:rsid w:val="00D51BF0"/>
    <w:rsid w:val="00D52752"/>
    <w:rsid w:val="00D531DB"/>
    <w:rsid w:val="00D55942"/>
    <w:rsid w:val="00D57495"/>
    <w:rsid w:val="00D7322F"/>
    <w:rsid w:val="00D807BF"/>
    <w:rsid w:val="00D82FCC"/>
    <w:rsid w:val="00D91F64"/>
    <w:rsid w:val="00DA17FC"/>
    <w:rsid w:val="00DA7887"/>
    <w:rsid w:val="00DB2C26"/>
    <w:rsid w:val="00DC1662"/>
    <w:rsid w:val="00DD02F4"/>
    <w:rsid w:val="00DD6622"/>
    <w:rsid w:val="00DE1C7C"/>
    <w:rsid w:val="00DE574B"/>
    <w:rsid w:val="00DE60C6"/>
    <w:rsid w:val="00DE6B43"/>
    <w:rsid w:val="00E02BAF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7D02"/>
    <w:rsid w:val="00EE7CD8"/>
    <w:rsid w:val="00EF48CC"/>
    <w:rsid w:val="00EF511B"/>
    <w:rsid w:val="00F00801"/>
    <w:rsid w:val="00F03794"/>
    <w:rsid w:val="00F04338"/>
    <w:rsid w:val="00F2488D"/>
    <w:rsid w:val="00F53F86"/>
    <w:rsid w:val="00F601A0"/>
    <w:rsid w:val="00F66CCD"/>
    <w:rsid w:val="00F712E9"/>
    <w:rsid w:val="00F73032"/>
    <w:rsid w:val="00F848FC"/>
    <w:rsid w:val="00F84BE9"/>
    <w:rsid w:val="00F906F6"/>
    <w:rsid w:val="00F9282A"/>
    <w:rsid w:val="00F96BAD"/>
    <w:rsid w:val="00FA033F"/>
    <w:rsid w:val="00FA139D"/>
    <w:rsid w:val="00FA4D8D"/>
    <w:rsid w:val="00FB0E84"/>
    <w:rsid w:val="00FC12DF"/>
    <w:rsid w:val="00FC2405"/>
    <w:rsid w:val="00FD01C2"/>
    <w:rsid w:val="00FD0B67"/>
    <w:rsid w:val="00FE595C"/>
    <w:rsid w:val="00FF0CE3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779C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nhideWhenUsed/>
    <w:qFormat/>
    <w:rsid w:val="00782F62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F03794"/>
    <w:rPr>
      <w:color w:val="808080"/>
    </w:rPr>
  </w:style>
  <w:style w:type="paragraph" w:styleId="NormalWeb">
    <w:name w:val="Normal (Web)"/>
    <w:basedOn w:val="Normal"/>
    <w:uiPriority w:val="99"/>
    <w:unhideWhenUsed/>
    <w:rsid w:val="00D40C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8F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8046F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8046F"/>
    <w:rPr>
      <w:lang w:val="en-US" w:eastAsia="en-US"/>
    </w:rPr>
  </w:style>
  <w:style w:type="character" w:styleId="FootnoteReference">
    <w:name w:val="footnote reference"/>
    <w:basedOn w:val="DefaultParagraphFont"/>
    <w:rsid w:val="0068046F"/>
    <w:rPr>
      <w:vertAlign w:val="superscript"/>
    </w:rPr>
  </w:style>
  <w:style w:type="character" w:styleId="CommentReference">
    <w:name w:val="annotation reference"/>
    <w:basedOn w:val="DefaultParagraphFont"/>
    <w:rsid w:val="00CC7488"/>
    <w:rPr>
      <w:sz w:val="21"/>
      <w:szCs w:val="21"/>
    </w:rPr>
  </w:style>
  <w:style w:type="paragraph" w:styleId="CommentText">
    <w:name w:val="annotation text"/>
    <w:basedOn w:val="Normal"/>
    <w:link w:val="CommentTextChar"/>
    <w:rsid w:val="00CC748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CC7488"/>
    <w:rPr>
      <w:sz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7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7488"/>
    <w:rPr>
      <w:b/>
      <w:bCs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mailto:sergey.ikonin@huawei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in.victor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mailto:chernyak.roman@huawei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9EF47-3F36-4719-B40C-24F5F372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2097</Words>
  <Characters>11957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10</cp:revision>
  <cp:lastPrinted>1900-01-01T08:00:00Z</cp:lastPrinted>
  <dcterms:created xsi:type="dcterms:W3CDTF">2018-07-02T14:38:00Z</dcterms:created>
  <dcterms:modified xsi:type="dcterms:W3CDTF">2018-07-03T07:52:00Z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1529947108</vt:lpwstr>
  </property>
  <property fmtid="{D5CDD505-2E9C-101B-9397-08002B2CF9AE}" pid="6" name="_2015_ms_pID_725343">
    <vt:lpwstr>(2)q5lIg7AqVbCqCx+6WvFUcn2OoHhRJbPjuHQcuEvQgec8KUDDparIuLzAilWvIAQIwL0mDrWD
SekrwsnBcYYn79I2FcQy4nzaWFguZAoS8ziG10V40LNRLpIR8kqQgBdO/FlIXdLX/i4d1oCD
oqiR3MtY6TsdNf/H/+m7tLXcnkL0clYW7gwSs+sIFCFEEpgFhLt04Bp04t7DeVMalx4k7Z2P
zu5CbLp3llb48FqGWq</vt:lpwstr>
  </property>
  <property fmtid="{D5CDD505-2E9C-101B-9397-08002B2CF9AE}" pid="7" name="_2015_ms_pID_7253431">
    <vt:lpwstr>yNFv9hAEoNTztVlMeIfbmhG2ossfAxiIwYqf3IQmI6gaqCRtuIdvJG
rPPiJ1Q5FGE+kySMx86oUcLDJrI7pNBeai1EwZ5eEcIlABCU7KOl+iJnG2rgH27dPVdqazkr
YdXwCDc+SRQ6TYrKi7uDDgu8RUhE/L2glC6D86pKBzDFLv2FJVt9ENBVdmzlD3DFyKTWAbIR
WPJYT2pQXLQ4Xxhw</vt:lpwstr>
  </property>
</Properties>
</file>