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B16F4" w:rsidP="00C97D78">
            <w:pPr>
              <w:tabs>
                <w:tab w:val="left" w:pos="7200"/>
              </w:tabs>
              <w:spacing w:before="0"/>
              <w:rPr>
                <w:b/>
                <w:szCs w:val="22"/>
              </w:rPr>
            </w:pPr>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B42FBC">
              <w:t>002</w:t>
            </w:r>
            <w:r w:rsidR="005E113E">
              <w:t>2</w:t>
            </w:r>
            <w:r w:rsidR="00E47F2D" w:rsidRPr="00E47F2D">
              <w:t>-</w:t>
            </w:r>
            <w:r w:rsidR="009D12A6" w:rsidRPr="00E47F2D">
              <w:t>v</w:t>
            </w:r>
            <w:r w:rsidR="009D12A6">
              <w:t>4</w:t>
            </w:r>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B42FBC" w:rsidP="00E6764D">
            <w:pPr>
              <w:spacing w:before="60" w:after="60"/>
              <w:rPr>
                <w:b/>
                <w:szCs w:val="22"/>
              </w:rPr>
            </w:pPr>
            <w:r w:rsidRPr="00D65944">
              <w:rPr>
                <w:rFonts w:hint="eastAsia"/>
                <w:b/>
                <w:szCs w:val="22"/>
                <w:lang w:eastAsia="ja-JP"/>
              </w:rPr>
              <w:t>CE</w:t>
            </w:r>
            <w:r w:rsidR="0035141C">
              <w:rPr>
                <w:b/>
                <w:szCs w:val="22"/>
                <w:lang w:eastAsia="ja-JP"/>
              </w:rPr>
              <w:t>2</w:t>
            </w:r>
            <w:r w:rsidRPr="00D65944">
              <w:rPr>
                <w:b/>
                <w:szCs w:val="22"/>
              </w:rPr>
              <w:t xml:space="preserve">: </w:t>
            </w:r>
            <w:r w:rsidR="00E6764D">
              <w:rPr>
                <w:b/>
                <w:szCs w:val="22"/>
                <w:lang w:eastAsia="ja-JP"/>
              </w:rPr>
              <w:t xml:space="preserve">Summary </w:t>
            </w:r>
            <w:r w:rsidR="0035141C">
              <w:rPr>
                <w:b/>
                <w:szCs w:val="22"/>
                <w:lang w:eastAsia="ja-JP"/>
              </w:rPr>
              <w:t>R</w:t>
            </w:r>
            <w:r w:rsidR="00E6764D">
              <w:rPr>
                <w:b/>
                <w:szCs w:val="22"/>
                <w:lang w:eastAsia="ja-JP"/>
              </w:rPr>
              <w:t xml:space="preserve">eport on </w:t>
            </w:r>
            <w:r w:rsidR="0035141C">
              <w:rPr>
                <w:b/>
                <w:szCs w:val="22"/>
                <w:lang w:eastAsia="ja-JP"/>
              </w:rPr>
              <w:t>In-Loop Filters</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t>Kenneth Andersson</w:t>
            </w:r>
            <w:r w:rsidRPr="00A91832">
              <w:rPr>
                <w:szCs w:val="22"/>
                <w:lang w:val="de-DE"/>
              </w:rPr>
              <w:br/>
              <w:t xml:space="preserve">Ching-Yeh Chen </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4B16F4"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17172F" w:rsidRPr="0017172F">
                <w:rPr>
                  <w:rStyle w:val="Hyperlink"/>
                </w:rPr>
                <w:t>kenneth.r.andersson@ericsson</w:t>
              </w:r>
            </w:hyperlink>
            <w:r w:rsidR="00A53FE3">
              <w:rPr>
                <w:rStyle w:val="Hyperlink"/>
              </w:rPr>
              <w:t xml:space="preserve">.com </w:t>
            </w:r>
            <w:r w:rsidR="0017172F" w:rsidRPr="0017172F">
              <w:rPr>
                <w:rStyle w:val="Hyperlink"/>
                <w:rFonts w:hint="eastAsia"/>
              </w:rPr>
              <w:t>chingyeh.chen@mediatek.com</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CE2</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63117E" w:rsidRDefault="009D2C0B" w:rsidP="0063117E">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290E62">
        <w:t>2</w:t>
      </w:r>
      <w:r>
        <w:t xml:space="preserve"> </w:t>
      </w:r>
      <w:r w:rsidRPr="009D2C0B">
        <w:t xml:space="preserve">on </w:t>
      </w:r>
      <w:r w:rsidR="00290E62">
        <w:rPr>
          <w:szCs w:val="22"/>
          <w:lang w:eastAsia="ja-JP"/>
        </w:rPr>
        <w:t>in-loop filters</w:t>
      </w:r>
      <w:r w:rsidRPr="00BF5F83">
        <w:rPr>
          <w:rFonts w:cs="Arial"/>
          <w:szCs w:val="22"/>
          <w:lang w:eastAsia="zh-TW"/>
        </w:rPr>
        <w:t xml:space="preserve">. </w:t>
      </w:r>
      <w:r w:rsidR="00703F7D">
        <w:rPr>
          <w:rFonts w:cs="Arial"/>
          <w:szCs w:val="22"/>
          <w:lang w:eastAsia="zh-TW"/>
        </w:rPr>
        <w:t>Five</w:t>
      </w:r>
      <w:r>
        <w:rPr>
          <w:rFonts w:cs="Arial"/>
          <w:szCs w:val="22"/>
          <w:lang w:eastAsia="zh-TW"/>
        </w:rPr>
        <w:t xml:space="preserve"> </w:t>
      </w:r>
      <w:r>
        <w:rPr>
          <w:rFonts w:cs="Arial"/>
          <w:szCs w:val="22"/>
          <w:lang w:eastAsia="ja-JP"/>
        </w:rPr>
        <w:t xml:space="preserve">categories, </w:t>
      </w:r>
      <w:r w:rsidR="00703F7D">
        <w:rPr>
          <w:rFonts w:cs="Arial"/>
          <w:szCs w:val="22"/>
          <w:lang w:eastAsia="ja-JP"/>
        </w:rPr>
        <w:t xml:space="preserve">including 1) </w:t>
      </w:r>
      <w:r w:rsidR="0063117E">
        <w:rPr>
          <w:rFonts w:cs="Arial"/>
          <w:szCs w:val="22"/>
          <w:lang w:eastAsia="ja-JP"/>
        </w:rPr>
        <w:t xml:space="preserve">bilateral filter, </w:t>
      </w:r>
      <w:r w:rsidR="00703F7D">
        <w:rPr>
          <w:rFonts w:cs="Arial"/>
          <w:szCs w:val="22"/>
          <w:lang w:eastAsia="ja-JP"/>
        </w:rPr>
        <w:t xml:space="preserve">2) </w:t>
      </w:r>
      <w:r w:rsidR="0063117E">
        <w:rPr>
          <w:rFonts w:cs="Arial" w:hint="eastAsia"/>
          <w:szCs w:val="22"/>
          <w:lang w:eastAsia="ja-JP"/>
        </w:rPr>
        <w:t xml:space="preserve">deblocking filters, </w:t>
      </w:r>
      <w:r w:rsidR="00703F7D">
        <w:rPr>
          <w:rFonts w:cs="Arial"/>
          <w:szCs w:val="22"/>
          <w:lang w:eastAsia="ja-JP"/>
        </w:rPr>
        <w:t xml:space="preserve">3) </w:t>
      </w:r>
      <w:r w:rsidR="0063117E">
        <w:rPr>
          <w:rFonts w:cs="Arial"/>
          <w:szCs w:val="22"/>
          <w:lang w:eastAsia="ja-JP"/>
        </w:rPr>
        <w:t xml:space="preserve">sample adaptive offset (SAO) filter, </w:t>
      </w:r>
      <w:r w:rsidR="00703F7D">
        <w:rPr>
          <w:rFonts w:cs="Arial"/>
          <w:szCs w:val="22"/>
          <w:lang w:eastAsia="ja-JP"/>
        </w:rPr>
        <w:t>4)</w:t>
      </w:r>
      <w:r w:rsidR="0063117E">
        <w:rPr>
          <w:rFonts w:cs="Arial"/>
          <w:szCs w:val="22"/>
          <w:lang w:eastAsia="ja-JP"/>
        </w:rPr>
        <w:t xml:space="preserve"> Adaptive Loop</w:t>
      </w:r>
      <w:r w:rsidR="0063117E">
        <w:rPr>
          <w:rFonts w:cs="Arial" w:hint="eastAsia"/>
          <w:szCs w:val="22"/>
          <w:lang w:eastAsia="ja-JP"/>
        </w:rPr>
        <w:t xml:space="preserve"> </w:t>
      </w:r>
      <w:r w:rsidR="0063117E">
        <w:rPr>
          <w:rFonts w:cs="Arial"/>
          <w:szCs w:val="22"/>
          <w:lang w:eastAsia="ja-JP"/>
        </w:rPr>
        <w:t>F</w:t>
      </w:r>
      <w:r w:rsidR="0063117E">
        <w:rPr>
          <w:rFonts w:cs="Arial" w:hint="eastAsia"/>
          <w:szCs w:val="22"/>
          <w:lang w:eastAsia="ja-JP"/>
        </w:rPr>
        <w:t>ilters</w:t>
      </w:r>
      <w:r w:rsidR="0063117E">
        <w:rPr>
          <w:rFonts w:cs="Arial"/>
          <w:szCs w:val="22"/>
          <w:lang w:eastAsia="ja-JP"/>
        </w:rPr>
        <w:t xml:space="preserve"> (ALF), and </w:t>
      </w:r>
      <w:r w:rsidR="00703F7D">
        <w:rPr>
          <w:rFonts w:cs="Arial"/>
          <w:szCs w:val="22"/>
          <w:lang w:eastAsia="ja-JP"/>
        </w:rPr>
        <w:t xml:space="preserve">5) </w:t>
      </w:r>
      <w:r w:rsidR="0063117E">
        <w:rPr>
          <w:rFonts w:cs="Arial"/>
          <w:szCs w:val="22"/>
          <w:lang w:eastAsia="ja-JP"/>
        </w:rPr>
        <w:t>non-local filters</w:t>
      </w:r>
      <w:r w:rsidR="00703F7D">
        <w:rPr>
          <w:rFonts w:cs="Arial"/>
          <w:szCs w:val="22"/>
          <w:lang w:eastAsia="ja-JP"/>
        </w:rPr>
        <w:t xml:space="preserve"> are </w:t>
      </w:r>
      <w:r w:rsidR="00703F7D">
        <w:rPr>
          <w:rFonts w:cs="Arial" w:hint="eastAsia"/>
          <w:szCs w:val="22"/>
          <w:lang w:eastAsia="ja-JP"/>
        </w:rPr>
        <w:t xml:space="preserve">covered by this </w:t>
      </w:r>
      <w:r w:rsidR="00703F7D">
        <w:rPr>
          <w:rFonts w:cs="Arial"/>
          <w:szCs w:val="22"/>
          <w:lang w:eastAsia="ja-JP"/>
        </w:rPr>
        <w:t>C</w:t>
      </w:r>
      <w:r w:rsidR="00703F7D">
        <w:rPr>
          <w:rFonts w:cs="Arial" w:hint="eastAsia"/>
          <w:szCs w:val="22"/>
          <w:lang w:eastAsia="ja-JP"/>
        </w:rPr>
        <w:t>E</w:t>
      </w:r>
      <w:r w:rsidR="0063117E">
        <w:rPr>
          <w:rFonts w:cs="Arial" w:hint="eastAsia"/>
          <w:szCs w:val="22"/>
          <w:lang w:eastAsia="ja-JP"/>
        </w:rPr>
        <w:t>.</w:t>
      </w:r>
    </w:p>
    <w:p w:rsidR="00263398" w:rsidRPr="005B217D" w:rsidRDefault="00B120F4" w:rsidP="009234A5">
      <w:pPr>
        <w:rPr>
          <w:szCs w:val="22"/>
        </w:rPr>
      </w:pPr>
      <w:r>
        <w:rPr>
          <w:rFonts w:cs="Arial"/>
          <w:szCs w:val="22"/>
          <w:lang w:eastAsia="ja-JP"/>
        </w:rPr>
        <w:t>Test conditions are specified for each category</w:t>
      </w:r>
      <w:r w:rsidR="009D2C0B">
        <w:rPr>
          <w:rFonts w:cs="Arial"/>
          <w:szCs w:val="22"/>
          <w:lang w:eastAsia="ja-JP"/>
        </w:rPr>
        <w:t xml:space="preserve">. </w:t>
      </w:r>
      <w:r>
        <w:rPr>
          <w:rFonts w:cs="Arial"/>
          <w:szCs w:val="22"/>
          <w:lang w:eastAsia="ja-JP"/>
        </w:rPr>
        <w:t xml:space="preserve">The corresponding coding performance of each coding tool under evaluated in CE2 are summarized in this contribution. In addition, answers to questions mentioned in </w:t>
      </w:r>
      <w:r w:rsidR="005E6368">
        <w:rPr>
          <w:rFonts w:cs="Arial"/>
          <w:szCs w:val="22"/>
          <w:lang w:eastAsia="ja-JP"/>
        </w:rPr>
        <w:fldChar w:fldCharType="begin"/>
      </w:r>
      <w:r w:rsidR="00BD0CDF">
        <w:rPr>
          <w:rFonts w:cs="Arial"/>
          <w:szCs w:val="22"/>
          <w:lang w:eastAsia="ja-JP"/>
        </w:rPr>
        <w:instrText xml:space="preserve"> REF _Ref518333997 \n \h </w:instrText>
      </w:r>
      <w:r w:rsidR="005E6368">
        <w:rPr>
          <w:rFonts w:cs="Arial"/>
          <w:szCs w:val="22"/>
          <w:lang w:eastAsia="ja-JP"/>
        </w:rPr>
      </w:r>
      <w:r w:rsidR="005E6368">
        <w:rPr>
          <w:rFonts w:cs="Arial"/>
          <w:szCs w:val="22"/>
          <w:lang w:eastAsia="ja-JP"/>
        </w:rPr>
        <w:fldChar w:fldCharType="separate"/>
      </w:r>
      <w:r w:rsidR="00BD0CDF">
        <w:rPr>
          <w:rFonts w:cs="Arial"/>
          <w:szCs w:val="22"/>
          <w:lang w:eastAsia="ja-JP"/>
        </w:rPr>
        <w:t>[1]</w:t>
      </w:r>
      <w:r w:rsidR="005E6368">
        <w:rPr>
          <w:rFonts w:cs="Arial"/>
          <w:szCs w:val="22"/>
          <w:lang w:eastAsia="ja-JP"/>
        </w:rPr>
        <w:fldChar w:fldCharType="end"/>
      </w:r>
      <w:r w:rsidR="00BD0CDF">
        <w:rPr>
          <w:rFonts w:cs="Arial"/>
          <w:szCs w:val="22"/>
          <w:lang w:eastAsia="ja-JP"/>
        </w:rPr>
        <w:t xml:space="preserve"> </w:t>
      </w:r>
      <w:r w:rsidR="00360B5F">
        <w:rPr>
          <w:rFonts w:cs="Arial"/>
          <w:szCs w:val="22"/>
          <w:lang w:eastAsia="ja-JP"/>
        </w:rPr>
        <w:t xml:space="preserve">and </w:t>
      </w:r>
      <w:r w:rsidR="00BD0CDF">
        <w:rPr>
          <w:rFonts w:cs="Arial"/>
          <w:szCs w:val="22"/>
          <w:lang w:eastAsia="ja-JP"/>
        </w:rPr>
        <w:t>c</w:t>
      </w:r>
      <w:r w:rsidR="009D2C0B">
        <w:rPr>
          <w:rFonts w:cs="Arial"/>
          <w:szCs w:val="22"/>
          <w:lang w:eastAsia="ja-JP"/>
        </w:rPr>
        <w:t xml:space="preserve">rosschecking results are </w:t>
      </w:r>
      <w:r w:rsidR="00BD0CDF">
        <w:rPr>
          <w:rFonts w:cs="Arial"/>
          <w:szCs w:val="22"/>
          <w:lang w:eastAsia="ja-JP"/>
        </w:rPr>
        <w:t xml:space="preserve">also </w:t>
      </w:r>
      <w:r w:rsidR="009D2C0B">
        <w:rPr>
          <w:rFonts w:cs="Arial"/>
          <w:szCs w:val="22"/>
          <w:lang w:eastAsia="ja-JP"/>
        </w:rPr>
        <w:t>integrated in this contribution.</w:t>
      </w:r>
    </w:p>
    <w:p w:rsidR="00355321" w:rsidRDefault="00355321" w:rsidP="00355321">
      <w:pPr>
        <w:pStyle w:val="Heading1"/>
      </w:pPr>
      <w:r>
        <w:t>CE2.1: Bilateral filter</w:t>
      </w:r>
    </w:p>
    <w:p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2.1</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9D2C0B">
      <w:pPr>
        <w:pStyle w:val="Heading2"/>
      </w:pPr>
      <w:r>
        <w:t>Test specification</w:t>
      </w:r>
    </w:p>
    <w:tbl>
      <w:tblPr>
        <w:tblW w:w="5005" w:type="pct"/>
        <w:tblLook w:val="04A0" w:firstRow="1" w:lastRow="0" w:firstColumn="1" w:lastColumn="0" w:noHBand="0" w:noVBand="1"/>
      </w:tblPr>
      <w:tblGrid>
        <w:gridCol w:w="963"/>
        <w:gridCol w:w="6707"/>
        <w:gridCol w:w="1889"/>
      </w:tblGrid>
      <w:tr w:rsidR="009D2C0B" w:rsidRPr="009D2C0B" w:rsidTr="006032B7">
        <w:trPr>
          <w:trHeight w:val="340"/>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9"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CE4FF4" w:rsidRPr="009D2C0B" w:rsidTr="006032B7">
        <w:trPr>
          <w:trHeight w:val="340"/>
        </w:trPr>
        <w:tc>
          <w:tcPr>
            <w:tcW w:w="504"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2.1.1</w:t>
            </w:r>
          </w:p>
        </w:tc>
        <w:tc>
          <w:tcPr>
            <w:tcW w:w="3508" w:type="pct"/>
            <w:tcBorders>
              <w:top w:val="single" w:sz="12"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Same as BMS version</w:t>
            </w:r>
          </w:p>
        </w:tc>
        <w:tc>
          <w:tcPr>
            <w:tcW w:w="989" w:type="pct"/>
            <w:tcBorders>
              <w:top w:val="single" w:sz="12" w:space="0" w:color="auto"/>
              <w:left w:val="single" w:sz="6" w:space="0" w:color="auto"/>
              <w:bottom w:val="single" w:sz="6" w:space="0" w:color="auto"/>
              <w:right w:val="single" w:sz="12"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CE4FF4" w:rsidRPr="009D2C0B" w:rsidTr="006032B7">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Bilateral filter - spatial filter strength adjustment</w:t>
            </w:r>
          </w:p>
        </w:tc>
        <w:tc>
          <w:tcPr>
            <w:tcW w:w="989" w:type="pct"/>
            <w:tcBorders>
              <w:top w:val="single" w:sz="6" w:space="0" w:color="auto"/>
              <w:left w:val="single" w:sz="6" w:space="0" w:color="auto"/>
              <w:bottom w:val="single" w:sz="6" w:space="0" w:color="auto"/>
              <w:right w:val="single" w:sz="12" w:space="0" w:color="auto"/>
            </w:tcBorders>
            <w:shd w:val="clear" w:color="auto" w:fill="auto"/>
            <w:noWrap/>
            <w:vAlign w:val="center"/>
          </w:tcPr>
          <w:p w:rsidR="00CE4FF4" w:rsidRPr="00916A6B" w:rsidRDefault="004B16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CE4FF4" w:rsidRPr="00916A6B">
                <w:rPr>
                  <w:rStyle w:val="Hyperlink"/>
                  <w:szCs w:val="22"/>
                  <w:lang w:eastAsia="zh-CN"/>
                </w:rPr>
                <w:t>JVET-K0231</w:t>
              </w:r>
            </w:hyperlink>
          </w:p>
        </w:tc>
      </w:tr>
      <w:tr w:rsidR="00CE4FF4" w:rsidRPr="009D2C0B" w:rsidTr="006032B7">
        <w:trPr>
          <w:trHeight w:val="340"/>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p>
        </w:tc>
        <w:tc>
          <w:tcPr>
            <w:tcW w:w="989"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CE4FF4" w:rsidRPr="00916A6B" w:rsidRDefault="004B16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CE4FF4" w:rsidRPr="00916A6B">
                <w:rPr>
                  <w:rStyle w:val="Hyperlink"/>
                  <w:szCs w:val="22"/>
                  <w:lang w:eastAsia="zh-CN"/>
                </w:rPr>
                <w:t>JVET-K0384</w:t>
              </w:r>
            </w:hyperlink>
          </w:p>
        </w:tc>
      </w:tr>
    </w:tbl>
    <w:p w:rsidR="00201C02" w:rsidRDefault="00201C02" w:rsidP="00201C02">
      <w:pPr>
        <w:pStyle w:val="Heading2"/>
      </w:pPr>
      <w:r>
        <w:t>Comparisons of technologies</w:t>
      </w:r>
    </w:p>
    <w:tbl>
      <w:tblPr>
        <w:tblW w:w="9558" w:type="dxa"/>
        <w:tblLook w:val="04A0" w:firstRow="1" w:lastRow="0" w:firstColumn="1" w:lastColumn="0" w:noHBand="0" w:noVBand="1"/>
      </w:tblPr>
      <w:tblGrid>
        <w:gridCol w:w="1225"/>
        <w:gridCol w:w="1560"/>
        <w:gridCol w:w="3060"/>
        <w:gridCol w:w="2093"/>
        <w:gridCol w:w="1620"/>
      </w:tblGrid>
      <w:tr w:rsidR="00CB7E2F" w:rsidRPr="006F061C" w:rsidTr="006032B7">
        <w:trPr>
          <w:trHeight w:val="319"/>
        </w:trPr>
        <w:tc>
          <w:tcPr>
            <w:tcW w:w="122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CB7E2F" w:rsidRPr="006F061C" w:rsidRDefault="00CB7E2F" w:rsidP="00744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15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of filter taps</w:t>
            </w:r>
          </w:p>
        </w:tc>
        <w:tc>
          <w:tcPr>
            <w:tcW w:w="3060" w:type="dxa"/>
            <w:tcBorders>
              <w:top w:val="single" w:sz="12" w:space="0" w:color="auto"/>
              <w:left w:val="single" w:sz="6" w:space="0" w:color="auto"/>
              <w:bottom w:val="single" w:sz="12" w:space="0" w:color="auto"/>
              <w:right w:val="single" w:sz="6" w:space="0" w:color="auto"/>
            </w:tcBorders>
            <w:vAlign w:val="center"/>
          </w:tcPr>
          <w:p w:rsidR="00CB7E2F" w:rsidRPr="006F061C" w:rsidRDefault="00B17AA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Sample difference calculation </w:t>
            </w:r>
          </w:p>
        </w:tc>
        <w:tc>
          <w:tcPr>
            <w:tcW w:w="2093" w:type="dxa"/>
            <w:tcBorders>
              <w:top w:val="single" w:sz="12" w:space="0" w:color="auto"/>
              <w:left w:val="single" w:sz="6" w:space="0" w:color="auto"/>
              <w:bottom w:val="single" w:sz="12" w:space="0" w:color="auto"/>
              <w:right w:val="single" w:sz="6"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007C0959" w:rsidRPr="007C0959">
              <w:rPr>
                <w:b/>
                <w:bCs/>
                <w:color w:val="000000"/>
                <w:szCs w:val="22"/>
                <w:lang w:eastAsia="zh-CN"/>
              </w:rPr>
              <w:t>(each sample can be filtered independently from other samples)</w:t>
            </w:r>
          </w:p>
        </w:tc>
        <w:tc>
          <w:tcPr>
            <w:tcW w:w="1620" w:type="dxa"/>
            <w:tcBorders>
              <w:top w:val="single" w:sz="12" w:space="0" w:color="auto"/>
              <w:left w:val="single" w:sz="6" w:space="0" w:color="auto"/>
              <w:bottom w:val="single" w:sz="12" w:space="0" w:color="auto"/>
              <w:right w:val="single" w:sz="12"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Table Size</w:t>
            </w:r>
          </w:p>
        </w:tc>
      </w:tr>
      <w:tr w:rsidR="00CB7E2F" w:rsidRPr="006F061C" w:rsidTr="006032B7">
        <w:trPr>
          <w:trHeight w:val="319"/>
        </w:trPr>
        <w:tc>
          <w:tcPr>
            <w:tcW w:w="1225"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2.1.1</w:t>
            </w:r>
          </w:p>
        </w:tc>
        <w:tc>
          <w:tcPr>
            <w:tcW w:w="15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12"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12"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12"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lastRenderedPageBreak/>
              <w:t>2.1.2</w:t>
            </w:r>
          </w:p>
        </w:tc>
        <w:tc>
          <w:tcPr>
            <w:tcW w:w="15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6"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2.1.3</w:t>
            </w:r>
          </w:p>
        </w:tc>
        <w:tc>
          <w:tcPr>
            <w:tcW w:w="15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12" w:space="0" w:color="auto"/>
              <w:right w:val="single" w:sz="6" w:space="0" w:color="auto"/>
            </w:tcBorders>
            <w:vAlign w:val="center"/>
          </w:tcPr>
          <w:p w:rsidR="00CB7E2F"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D1123">
              <w:rPr>
                <w:color w:val="000000"/>
                <w:szCs w:val="22"/>
                <w:lang w:eastAsia="zh-CN"/>
              </w:rPr>
              <w:t>×</w:t>
            </w:r>
            <w:r w:rsidRPr="006F061C">
              <w:rPr>
                <w:color w:val="000000"/>
                <w:szCs w:val="22"/>
                <w:lang w:eastAsia="zh-CN"/>
              </w:rPr>
              <w:t>1 for intra</w:t>
            </w:r>
          </w:p>
          <w:p w:rsidR="00D707C2"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3</w:t>
            </w:r>
            <w:r w:rsidR="00BD1123">
              <w:rPr>
                <w:color w:val="000000"/>
                <w:szCs w:val="22"/>
                <w:lang w:eastAsia="zh-CN"/>
              </w:rPr>
              <w:t>×</w:t>
            </w:r>
            <w:r w:rsidRPr="006F061C">
              <w:rPr>
                <w:color w:val="000000"/>
                <w:szCs w:val="22"/>
                <w:lang w:eastAsia="zh-CN"/>
              </w:rPr>
              <w:t>3 for inter</w:t>
            </w:r>
          </w:p>
        </w:tc>
        <w:tc>
          <w:tcPr>
            <w:tcW w:w="2093" w:type="dxa"/>
            <w:tcBorders>
              <w:top w:val="single" w:sz="6" w:space="0" w:color="auto"/>
              <w:left w:val="single" w:sz="6" w:space="0" w:color="auto"/>
              <w:bottom w:val="single" w:sz="12"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12" w:space="0" w:color="auto"/>
              <w:right w:val="single" w:sz="12" w:space="0" w:color="auto"/>
            </w:tcBorders>
            <w:vAlign w:val="center"/>
          </w:tcPr>
          <w:p w:rsidR="00CB7E2F" w:rsidRPr="006F061C" w:rsidRDefault="00143B29"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 xml:space="preserve">30000 </w:t>
            </w:r>
            <w:r w:rsidR="00CB7E2F" w:rsidRPr="006F061C">
              <w:rPr>
                <w:color w:val="000000"/>
                <w:szCs w:val="22"/>
                <w:lang w:eastAsia="zh-CN"/>
              </w:rPr>
              <w:t>18bit</w:t>
            </w:r>
            <w:r w:rsidR="006A066C">
              <w:rPr>
                <w:color w:val="000000"/>
                <w:szCs w:val="22"/>
                <w:lang w:eastAsia="zh-CN"/>
              </w:rPr>
              <w:t>s</w:t>
            </w:r>
          </w:p>
        </w:tc>
      </w:tr>
    </w:tbl>
    <w:p w:rsidR="007F1F8B" w:rsidRDefault="009D2C0B" w:rsidP="00772534">
      <w:pPr>
        <w:pStyle w:val="Heading2"/>
      </w:pPr>
      <w:r>
        <w:t>Test results</w:t>
      </w:r>
      <w:r w:rsidR="00772534">
        <w:t xml:space="preserve"> (</w:t>
      </w:r>
      <w:r w:rsidR="00772534" w:rsidRPr="00772534">
        <w:t>mandatory</w:t>
      </w:r>
      <w:r w:rsidR="00772534">
        <w:t>)</w:t>
      </w:r>
    </w:p>
    <w:p w:rsidR="00201C02" w:rsidRDefault="00201C02" w:rsidP="006B7D21">
      <w:r>
        <w:t xml:space="preserve">*: SIMD optimization for the proposed technology </w:t>
      </w:r>
    </w:p>
    <w:p w:rsidR="006B7D21" w:rsidRDefault="006B7D21" w:rsidP="006B7D21">
      <w:r>
        <w:t>*</w:t>
      </w:r>
      <w:r w:rsidR="00201C02">
        <w:t>*</w:t>
      </w:r>
      <w:r>
        <w:t xml:space="preserve">: running time </w:t>
      </w:r>
      <w:r w:rsidR="000B23DB">
        <w:t>unreliable</w:t>
      </w:r>
    </w:p>
    <w:p w:rsidR="00C352F8" w:rsidRDefault="00C352F8" w:rsidP="00C352F8">
      <w:r>
        <w:t xml:space="preserve">***: different SIMD settings (other than default settings) are used </w:t>
      </w:r>
    </w:p>
    <w:p w:rsidR="00784D24" w:rsidRDefault="00784D24" w:rsidP="00784D24">
      <w:pPr>
        <w:pStyle w:val="Heading3"/>
      </w:pPr>
      <w:r w:rsidRPr="00784D24">
        <w:t>VTM_tool_test</w:t>
      </w:r>
    </w:p>
    <w:tbl>
      <w:tblPr>
        <w:tblW w:w="9840"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92"/>
        <w:gridCol w:w="6"/>
      </w:tblGrid>
      <w:tr w:rsidR="00784D24" w:rsidRPr="00784D24" w:rsidTr="00FB29A8">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784D24" w:rsidRPr="00784D24" w:rsidTr="00FB29A8">
        <w:trPr>
          <w:gridAfter w:val="1"/>
          <w:wAfter w:w="6" w:type="dxa"/>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2.1.1</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-0.11%</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-0.09%</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-0.12%</w:t>
            </w:r>
          </w:p>
        </w:tc>
        <w:tc>
          <w:tcPr>
            <w:tcW w:w="59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lang w:eastAsia="zh-CN"/>
              </w:rPr>
              <w:t>108%</w:t>
            </w:r>
          </w:p>
        </w:tc>
        <w:tc>
          <w:tcPr>
            <w:tcW w:w="595"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107%</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-0.41%</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-0.14%</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-0.29%</w:t>
            </w:r>
          </w:p>
        </w:tc>
        <w:tc>
          <w:tcPr>
            <w:tcW w:w="593"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105%</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102%</w:t>
            </w:r>
          </w:p>
        </w:tc>
        <w:tc>
          <w:tcPr>
            <w:tcW w:w="631" w:type="dxa"/>
            <w:tcBorders>
              <w:top w:val="single" w:sz="4"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-0.37%</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0.26%</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0.31%</w:t>
            </w:r>
          </w:p>
        </w:tc>
        <w:tc>
          <w:tcPr>
            <w:tcW w:w="593"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lang w:eastAsia="zh-CN"/>
              </w:rPr>
              <w:t>105%</w:t>
            </w:r>
          </w:p>
        </w:tc>
        <w:tc>
          <w:tcPr>
            <w:tcW w:w="592" w:type="dxa"/>
            <w:tcBorders>
              <w:top w:val="single" w:sz="4"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2.1.2</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-0.10%</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-0.10%</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-0.15%</w:t>
            </w:r>
          </w:p>
        </w:tc>
        <w:tc>
          <w:tcPr>
            <w:tcW w:w="59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103%</w:t>
            </w:r>
          </w:p>
        </w:tc>
        <w:tc>
          <w:tcPr>
            <w:tcW w:w="595"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-0.40%</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-0.29%</w:t>
            </w:r>
          </w:p>
        </w:tc>
        <w:tc>
          <w:tcPr>
            <w:tcW w:w="593"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102%</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103%</w:t>
            </w:r>
          </w:p>
        </w:tc>
        <w:tc>
          <w:tcPr>
            <w:tcW w:w="631" w:type="dxa"/>
            <w:tcBorders>
              <w:top w:val="single" w:sz="4"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-0.37%</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0.12%</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0.14%</w:t>
            </w:r>
          </w:p>
        </w:tc>
        <w:tc>
          <w:tcPr>
            <w:tcW w:w="593"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c>
          <w:tcPr>
            <w:tcW w:w="592" w:type="dxa"/>
            <w:tcBorders>
              <w:top w:val="single" w:sz="4"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2.1.3</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784D24">
              <w:rPr>
                <w:color w:val="000000"/>
                <w:sz w:val="14"/>
                <w:szCs w:val="14"/>
              </w:rPr>
              <w:t>-0.29%</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-0.08%</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-0.15%</w:t>
            </w:r>
          </w:p>
        </w:tc>
        <w:tc>
          <w:tcPr>
            <w:tcW w:w="59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105%</w:t>
            </w:r>
          </w:p>
        </w:tc>
        <w:tc>
          <w:tcPr>
            <w:tcW w:w="595"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c>
          <w:tcPr>
            <w:tcW w:w="632" w:type="dxa"/>
            <w:tcBorders>
              <w:top w:val="single" w:sz="4" w:space="0" w:color="auto"/>
              <w:left w:val="single" w:sz="4" w:space="0" w:color="auto"/>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-0.79%</w:t>
            </w:r>
          </w:p>
        </w:tc>
        <w:tc>
          <w:tcPr>
            <w:tcW w:w="63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-0.24%</w:t>
            </w:r>
          </w:p>
        </w:tc>
        <w:tc>
          <w:tcPr>
            <w:tcW w:w="63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-0.28%</w:t>
            </w:r>
          </w:p>
        </w:tc>
        <w:tc>
          <w:tcPr>
            <w:tcW w:w="593"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105%</w:t>
            </w:r>
          </w:p>
        </w:tc>
        <w:tc>
          <w:tcPr>
            <w:tcW w:w="595" w:type="dxa"/>
            <w:tcBorders>
              <w:top w:val="single" w:sz="4" w:space="0" w:color="auto"/>
              <w:left w:val="nil"/>
              <w:bottom w:val="single" w:sz="12"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107%</w:t>
            </w:r>
          </w:p>
        </w:tc>
        <w:tc>
          <w:tcPr>
            <w:tcW w:w="631" w:type="dxa"/>
            <w:tcBorders>
              <w:top w:val="single" w:sz="4" w:space="0" w:color="auto"/>
              <w:left w:val="nil"/>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-0.63%</w:t>
            </w:r>
          </w:p>
        </w:tc>
        <w:tc>
          <w:tcPr>
            <w:tcW w:w="631"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0.30%</w:t>
            </w:r>
          </w:p>
        </w:tc>
        <w:tc>
          <w:tcPr>
            <w:tcW w:w="631"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0.42%</w:t>
            </w:r>
          </w:p>
        </w:tc>
        <w:tc>
          <w:tcPr>
            <w:tcW w:w="593"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105%</w:t>
            </w:r>
          </w:p>
        </w:tc>
        <w:tc>
          <w:tcPr>
            <w:tcW w:w="592" w:type="dxa"/>
            <w:tcBorders>
              <w:top w:val="single" w:sz="4" w:space="0" w:color="auto"/>
              <w:bottom w:val="single" w:sz="12"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r>
    </w:tbl>
    <w:p w:rsidR="00784D24" w:rsidRDefault="00784D24" w:rsidP="00784D24">
      <w:pPr>
        <w:pStyle w:val="Heading3"/>
      </w:pPr>
      <w:r>
        <w:t>BMS</w:t>
      </w:r>
      <w:r w:rsidRPr="00784D24">
        <w:t>_tool_test</w:t>
      </w:r>
    </w:p>
    <w:tbl>
      <w:tblPr>
        <w:tblW w:w="9840"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92"/>
        <w:gridCol w:w="6"/>
      </w:tblGrid>
      <w:tr w:rsidR="006C447C" w:rsidRPr="00784D24" w:rsidTr="00FB29A8">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6C447C" w:rsidRPr="00784D24" w:rsidTr="00FB29A8">
        <w:trPr>
          <w:gridAfter w:val="1"/>
          <w:wAfter w:w="6" w:type="dxa"/>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2.1.1</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-0.37%</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0.26%</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0.31%</w:t>
            </w:r>
          </w:p>
        </w:tc>
        <w:tc>
          <w:tcPr>
            <w:tcW w:w="59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105%</w:t>
            </w:r>
          </w:p>
        </w:tc>
        <w:tc>
          <w:tcPr>
            <w:tcW w:w="595"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-0.41%</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-0.38%</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-0.47%</w:t>
            </w:r>
          </w:p>
        </w:tc>
        <w:tc>
          <w:tcPr>
            <w:tcW w:w="593"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107%</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c>
          <w:tcPr>
            <w:tcW w:w="631" w:type="dxa"/>
            <w:tcBorders>
              <w:top w:val="single" w:sz="4" w:space="0" w:color="auto"/>
              <w:left w:val="nil"/>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-0.51%</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-0.12%</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0.08%</w:t>
            </w:r>
          </w:p>
        </w:tc>
        <w:tc>
          <w:tcPr>
            <w:tcW w:w="593"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c>
          <w:tcPr>
            <w:tcW w:w="592" w:type="dxa"/>
            <w:tcBorders>
              <w:top w:val="single" w:sz="4" w:space="0" w:color="auto"/>
              <w:bottom w:val="single" w:sz="4"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2.1.2</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-0.26%</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-0.39%</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-0.39%</w:t>
            </w:r>
          </w:p>
        </w:tc>
        <w:tc>
          <w:tcPr>
            <w:tcW w:w="59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595"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-0.44%</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-0.45%</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-0.52%</w:t>
            </w:r>
          </w:p>
        </w:tc>
        <w:tc>
          <w:tcPr>
            <w:tcW w:w="593"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100%</w:t>
            </w:r>
          </w:p>
        </w:tc>
        <w:tc>
          <w:tcPr>
            <w:tcW w:w="631" w:type="dxa"/>
            <w:tcBorders>
              <w:top w:val="single" w:sz="4" w:space="0" w:color="auto"/>
              <w:left w:val="nil"/>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-0.46%</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0.06%</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0.06%</w:t>
            </w:r>
          </w:p>
        </w:tc>
        <w:tc>
          <w:tcPr>
            <w:tcW w:w="593"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592" w:type="dxa"/>
            <w:tcBorders>
              <w:top w:val="single" w:sz="4" w:space="0" w:color="auto"/>
              <w:bottom w:val="single" w:sz="4"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101%</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2.1.3</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-0.33%</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-0.25%</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-0.24%</w:t>
            </w:r>
          </w:p>
        </w:tc>
        <w:tc>
          <w:tcPr>
            <w:tcW w:w="59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105%</w:t>
            </w:r>
          </w:p>
        </w:tc>
        <w:tc>
          <w:tcPr>
            <w:tcW w:w="595"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106%</w:t>
            </w:r>
          </w:p>
        </w:tc>
        <w:tc>
          <w:tcPr>
            <w:tcW w:w="632" w:type="dxa"/>
            <w:tcBorders>
              <w:top w:val="single" w:sz="4" w:space="0" w:color="auto"/>
              <w:left w:val="single" w:sz="4" w:space="0" w:color="auto"/>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-0.54%</w:t>
            </w:r>
          </w:p>
        </w:tc>
        <w:tc>
          <w:tcPr>
            <w:tcW w:w="63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-0.27%</w:t>
            </w:r>
          </w:p>
        </w:tc>
        <w:tc>
          <w:tcPr>
            <w:tcW w:w="63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-0.28%</w:t>
            </w:r>
          </w:p>
        </w:tc>
        <w:tc>
          <w:tcPr>
            <w:tcW w:w="593"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107%</w:t>
            </w:r>
          </w:p>
        </w:tc>
        <w:tc>
          <w:tcPr>
            <w:tcW w:w="595" w:type="dxa"/>
            <w:tcBorders>
              <w:top w:val="single" w:sz="4" w:space="0" w:color="auto"/>
              <w:left w:val="nil"/>
              <w:bottom w:val="single" w:sz="12"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631" w:type="dxa"/>
            <w:tcBorders>
              <w:top w:val="single" w:sz="4" w:space="0" w:color="auto"/>
              <w:left w:val="nil"/>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-0.62%</w:t>
            </w:r>
          </w:p>
        </w:tc>
        <w:tc>
          <w:tcPr>
            <w:tcW w:w="631"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0.20%</w:t>
            </w:r>
          </w:p>
        </w:tc>
        <w:tc>
          <w:tcPr>
            <w:tcW w:w="631"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0.38%</w:t>
            </w:r>
          </w:p>
        </w:tc>
        <w:tc>
          <w:tcPr>
            <w:tcW w:w="593"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106%</w:t>
            </w:r>
          </w:p>
        </w:tc>
        <w:tc>
          <w:tcPr>
            <w:tcW w:w="592" w:type="dxa"/>
            <w:tcBorders>
              <w:top w:val="single" w:sz="4" w:space="0" w:color="auto"/>
              <w:bottom w:val="single" w:sz="12"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r>
    </w:tbl>
    <w:p w:rsidR="003A2C80" w:rsidRDefault="003A2C80" w:rsidP="0090329C">
      <w:pPr>
        <w:pStyle w:val="Heading2"/>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23"/>
        <w:gridCol w:w="900"/>
        <w:gridCol w:w="900"/>
        <w:gridCol w:w="1260"/>
        <w:gridCol w:w="810"/>
        <w:gridCol w:w="1530"/>
        <w:gridCol w:w="1530"/>
        <w:gridCol w:w="720"/>
      </w:tblGrid>
      <w:tr w:rsidR="003A2C80" w:rsidRPr="005C559A" w:rsidTr="006032B7">
        <w:trPr>
          <w:trHeight w:val="282"/>
        </w:trPr>
        <w:tc>
          <w:tcPr>
            <w:tcW w:w="98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A65502" w:rsidRPr="00233A4A" w:rsidTr="006032B7">
        <w:trPr>
          <w:trHeight w:val="282"/>
        </w:trPr>
        <w:tc>
          <w:tcPr>
            <w:tcW w:w="985" w:type="dxa"/>
            <w:tcBorders>
              <w:top w:val="single" w:sz="12" w:space="0" w:color="auto"/>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2.1.1</w:t>
            </w:r>
          </w:p>
        </w:tc>
        <w:tc>
          <w:tcPr>
            <w:tcW w:w="923" w:type="dxa"/>
            <w:vMerge w:val="restart"/>
            <w:tcBorders>
              <w:top w:val="single" w:sz="12" w:space="0" w:color="auto"/>
            </w:tcBorders>
            <w:shd w:val="clear" w:color="auto" w:fill="auto"/>
            <w:noWrap/>
            <w:vAlign w:val="center"/>
          </w:tcPr>
          <w:p w:rsidR="00A65502" w:rsidRPr="00233A4A" w:rsidRDefault="00A65502" w:rsidP="00A65502">
            <w:pPr>
              <w:spacing w:before="0"/>
              <w:rPr>
                <w:sz w:val="20"/>
                <w:lang w:val="nl-NL" w:eastAsia="ja-JP"/>
              </w:rPr>
            </w:pPr>
            <w:r w:rsidRPr="00233A4A">
              <w:rPr>
                <w:sz w:val="20"/>
                <w:lang w:val="nl-NL" w:eastAsia="ja-JP"/>
              </w:rPr>
              <w:t>J. Pfaff</w:t>
            </w:r>
          </w:p>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sz w:val="20"/>
                <w:lang w:val="nl-NL" w:eastAsia="ja-JP"/>
              </w:rPr>
              <w:t>J. Rasch</w:t>
            </w:r>
          </w:p>
        </w:tc>
        <w:tc>
          <w:tcPr>
            <w:tcW w:w="90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top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top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2.1.2</w:t>
            </w:r>
          </w:p>
        </w:tc>
        <w:tc>
          <w:tcPr>
            <w:tcW w:w="923" w:type="dxa"/>
            <w:vMerge/>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33A4A">
              <w:rPr>
                <w:color w:val="000000"/>
                <w:sz w:val="20"/>
                <w:lang w:eastAsia="zh-CN"/>
              </w:rPr>
              <w:t>2.1.3</w:t>
            </w:r>
          </w:p>
        </w:tc>
        <w:tc>
          <w:tcPr>
            <w:tcW w:w="923" w:type="dxa"/>
            <w:vMerge/>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bottom w:val="single" w:sz="12" w:space="0" w:color="auto"/>
            </w:tcBorders>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Since the function seems to have been rewritten completely, it is quite hard to detect the actual code modifications.</w:t>
            </w:r>
          </w:p>
        </w:tc>
        <w:tc>
          <w:tcPr>
            <w:tcW w:w="720" w:type="dxa"/>
            <w:tcBorders>
              <w:bottom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bl>
    <w:p w:rsidR="003A2C80" w:rsidRDefault="003A2C80" w:rsidP="003A2C80">
      <w:pPr>
        <w:rPr>
          <w:szCs w:val="22"/>
        </w:rPr>
      </w:pPr>
    </w:p>
    <w:tbl>
      <w:tblPr>
        <w:tblW w:w="9587" w:type="dxa"/>
        <w:tblInd w:w="-5" w:type="dxa"/>
        <w:tblLook w:val="04A0" w:firstRow="1" w:lastRow="0" w:firstColumn="1" w:lastColumn="0" w:noHBand="0" w:noVBand="1"/>
      </w:tblPr>
      <w:tblGrid>
        <w:gridCol w:w="637"/>
        <w:gridCol w:w="820"/>
        <w:gridCol w:w="696"/>
        <w:gridCol w:w="682"/>
        <w:gridCol w:w="686"/>
        <w:gridCol w:w="664"/>
        <w:gridCol w:w="695"/>
        <w:gridCol w:w="682"/>
        <w:gridCol w:w="686"/>
        <w:gridCol w:w="664"/>
        <w:gridCol w:w="689"/>
        <w:gridCol w:w="688"/>
        <w:gridCol w:w="686"/>
        <w:gridCol w:w="612"/>
      </w:tblGrid>
      <w:tr w:rsidR="002B3049" w:rsidRPr="00784F97" w:rsidTr="00C625AF">
        <w:trPr>
          <w:trHeight w:val="263"/>
        </w:trPr>
        <w:tc>
          <w:tcPr>
            <w:tcW w:w="637" w:type="dxa"/>
            <w:vMerge w:val="restart"/>
            <w:tcBorders>
              <w:top w:val="single" w:sz="12" w:space="0" w:color="auto"/>
              <w:left w:val="single" w:sz="12" w:space="0" w:color="auto"/>
              <w:bottom w:val="single" w:sz="6" w:space="0" w:color="auto"/>
              <w:right w:val="single" w:sz="6" w:space="0" w:color="auto"/>
            </w:tcBorders>
            <w:vAlign w:val="center"/>
          </w:tcPr>
          <w:p w:rsidR="002B3049" w:rsidRPr="00784F97" w:rsidRDefault="002B3049" w:rsidP="00AD149A">
            <w:pPr>
              <w:spacing w:before="0"/>
              <w:jc w:val="left"/>
              <w:rPr>
                <w:color w:val="000000"/>
                <w:sz w:val="17"/>
                <w:szCs w:val="17"/>
                <w:lang w:eastAsia="zh-CN"/>
              </w:rPr>
            </w:pPr>
            <w:bookmarkStart w:id="0" w:name="_GoBack"/>
            <w:r w:rsidRPr="00784F97">
              <w:rPr>
                <w:b/>
                <w:bCs/>
                <w:color w:val="000000"/>
                <w:sz w:val="17"/>
                <w:szCs w:val="17"/>
                <w:lang w:eastAsia="zh-CN"/>
              </w:rPr>
              <w:t>Test#</w:t>
            </w:r>
          </w:p>
        </w:tc>
        <w:tc>
          <w:tcPr>
            <w:tcW w:w="82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2B3049" w:rsidRPr="00784F97" w:rsidRDefault="002B3049" w:rsidP="00AD149A">
            <w:pPr>
              <w:spacing w:before="0"/>
              <w:jc w:val="center"/>
              <w:rPr>
                <w:color w:val="000000"/>
                <w:sz w:val="17"/>
                <w:szCs w:val="17"/>
                <w:lang w:eastAsia="zh-CN"/>
              </w:rPr>
            </w:pPr>
            <w:r w:rsidRPr="00784F97">
              <w:rPr>
                <w:b/>
                <w:bCs/>
                <w:color w:val="000000"/>
                <w:sz w:val="17"/>
                <w:szCs w:val="17"/>
                <w:lang w:eastAsia="zh-CN"/>
              </w:rPr>
              <w:t>Cross-checker</w:t>
            </w:r>
          </w:p>
        </w:tc>
        <w:tc>
          <w:tcPr>
            <w:tcW w:w="2728" w:type="dxa"/>
            <w:gridSpan w:val="4"/>
            <w:tcBorders>
              <w:top w:val="single" w:sz="12"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27" w:type="dxa"/>
            <w:gridSpan w:val="4"/>
            <w:tcBorders>
              <w:top w:val="single" w:sz="12"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5" w:type="dxa"/>
            <w:gridSpan w:val="4"/>
            <w:tcBorders>
              <w:top w:val="single" w:sz="12" w:space="0" w:color="auto"/>
              <w:left w:val="single" w:sz="6" w:space="0" w:color="auto"/>
              <w:bottom w:val="single" w:sz="6" w:space="0" w:color="auto"/>
              <w:right w:val="single" w:sz="12"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8A76E7" w:rsidRPr="00784F97" w:rsidTr="00C625AF">
        <w:trPr>
          <w:trHeight w:val="312"/>
        </w:trPr>
        <w:tc>
          <w:tcPr>
            <w:tcW w:w="637" w:type="dxa"/>
            <w:vMerge/>
            <w:tcBorders>
              <w:top w:val="single" w:sz="6" w:space="0" w:color="auto"/>
              <w:left w:val="single" w:sz="12"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8"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297" w:type="dxa"/>
            <w:gridSpan w:val="2"/>
            <w:tcBorders>
              <w:top w:val="single" w:sz="6" w:space="0" w:color="auto"/>
              <w:left w:val="single" w:sz="6" w:space="0" w:color="auto"/>
              <w:bottom w:val="single" w:sz="6" w:space="0" w:color="auto"/>
              <w:right w:val="single" w:sz="12"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84F97" w:rsidRPr="00784F97" w:rsidTr="00C625AF">
        <w:trPr>
          <w:trHeight w:val="312"/>
        </w:trPr>
        <w:tc>
          <w:tcPr>
            <w:tcW w:w="637" w:type="dxa"/>
            <w:vMerge/>
            <w:tcBorders>
              <w:top w:val="single" w:sz="6" w:space="0" w:color="auto"/>
              <w:left w:val="single" w:sz="12"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95"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9"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8"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11" w:type="dxa"/>
            <w:tcBorders>
              <w:top w:val="single" w:sz="6" w:space="0" w:color="auto"/>
              <w:left w:val="single" w:sz="6" w:space="0" w:color="auto"/>
              <w:bottom w:val="single" w:sz="12" w:space="0" w:color="auto"/>
              <w:right w:val="single" w:sz="12"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bookmarkEnd w:id="0"/>
      <w:tr w:rsidR="009C3BB7" w:rsidRPr="00784F97" w:rsidTr="00C625AF">
        <w:trPr>
          <w:trHeight w:val="312"/>
        </w:trPr>
        <w:tc>
          <w:tcPr>
            <w:tcW w:w="637" w:type="dxa"/>
            <w:tcBorders>
              <w:top w:val="single" w:sz="12"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2.1.1</w:t>
            </w:r>
          </w:p>
        </w:tc>
        <w:tc>
          <w:tcPr>
            <w:tcW w:w="82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spacing w:before="0"/>
              <w:rPr>
                <w:sz w:val="17"/>
                <w:szCs w:val="17"/>
                <w:lang w:val="nl-NL" w:eastAsia="ja-JP"/>
              </w:rPr>
            </w:pPr>
            <w:r w:rsidRPr="00784F97">
              <w:rPr>
                <w:sz w:val="17"/>
                <w:szCs w:val="17"/>
                <w:lang w:val="nl-NL" w:eastAsia="ja-JP"/>
              </w:rPr>
              <w:t>J. Pfaff</w:t>
            </w:r>
          </w:p>
          <w:p w:rsidR="009C3BB7" w:rsidRPr="00784F97" w:rsidRDefault="009C3BB7" w:rsidP="009C3BB7">
            <w:pPr>
              <w:spacing w:before="0"/>
              <w:rPr>
                <w:sz w:val="17"/>
                <w:szCs w:val="17"/>
                <w:lang w:val="nl-NL" w:eastAsia="ja-JP"/>
              </w:rPr>
            </w:pPr>
            <w:r w:rsidRPr="00784F97">
              <w:rPr>
                <w:sz w:val="17"/>
                <w:szCs w:val="17"/>
                <w:lang w:val="nl-NL" w:eastAsia="ja-JP"/>
              </w:rPr>
              <w:t>J. Rasch</w:t>
            </w:r>
          </w:p>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104%</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95%</w:t>
            </w:r>
          </w:p>
        </w:tc>
        <w:tc>
          <w:tcPr>
            <w:tcW w:w="689"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104%</w:t>
            </w:r>
          </w:p>
        </w:tc>
        <w:tc>
          <w:tcPr>
            <w:tcW w:w="688"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12"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2.1.2</w:t>
            </w: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88"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6"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12"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2.1.3</w:t>
            </w: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97%</w:t>
            </w:r>
          </w:p>
        </w:tc>
        <w:tc>
          <w:tcPr>
            <w:tcW w:w="695"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103%</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8"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11" w:type="dxa"/>
            <w:tcBorders>
              <w:top w:val="single" w:sz="6" w:space="0" w:color="auto"/>
              <w:left w:val="single" w:sz="6" w:space="0" w:color="auto"/>
              <w:bottom w:val="single" w:sz="12"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99%</w:t>
            </w:r>
          </w:p>
        </w:tc>
      </w:tr>
    </w:tbl>
    <w:p w:rsidR="003A2C80" w:rsidRDefault="003A2C80" w:rsidP="003A2C80">
      <w:pPr>
        <w:rPr>
          <w:szCs w:val="22"/>
        </w:rPr>
      </w:pPr>
    </w:p>
    <w:p w:rsidR="00962F3A" w:rsidRDefault="008C45E7" w:rsidP="008C45E7">
      <w:pPr>
        <w:pStyle w:val="Heading2"/>
      </w:pPr>
      <w:r>
        <w:lastRenderedPageBreak/>
        <w:t>Detailed description of tests</w:t>
      </w:r>
    </w:p>
    <w:p w:rsidR="00093EBB" w:rsidRDefault="00093EBB" w:rsidP="00093EBB">
      <w:pPr>
        <w:pStyle w:val="Heading3"/>
        <w:numPr>
          <w:ilvl w:val="0"/>
          <w:numId w:val="0"/>
        </w:numPr>
        <w:jc w:val="left"/>
        <w:rPr>
          <w:lang w:val="sv-SE"/>
        </w:rPr>
      </w:pPr>
      <w:r>
        <w:rPr>
          <w:lang w:val="sv-SE"/>
        </w:rPr>
        <w:t xml:space="preserve">CE2.1.1 JEM’s bilateral filter (JVET-J0012 </w:t>
      </w:r>
      <w:r w:rsidR="005E6368">
        <w:rPr>
          <w:lang w:val="sv-SE"/>
        </w:rPr>
        <w:fldChar w:fldCharType="begin"/>
      </w:r>
      <w:r>
        <w:rPr>
          <w:lang w:val="sv-SE"/>
        </w:rPr>
        <w:instrText xml:space="preserve"> REF _Ref512330461 \r \h </w:instrText>
      </w:r>
      <w:r w:rsidR="005E6368">
        <w:rPr>
          <w:lang w:val="sv-SE"/>
        </w:rPr>
      </w:r>
      <w:r w:rsidR="005E6368">
        <w:rPr>
          <w:lang w:val="sv-SE"/>
        </w:rPr>
        <w:fldChar w:fldCharType="separate"/>
      </w:r>
      <w:r>
        <w:rPr>
          <w:lang w:val="sv-SE"/>
        </w:rPr>
        <w:t>[5]</w:t>
      </w:r>
      <w:r w:rsidR="005E6368">
        <w:rPr>
          <w:lang w:val="sv-SE"/>
        </w:rPr>
        <w:fldChar w:fldCharType="end"/>
      </w:r>
      <w:r>
        <w:rPr>
          <w:lang w:val="sv-SE"/>
        </w:rPr>
        <w:t>)</w:t>
      </w:r>
    </w:p>
    <w:p w:rsidR="00093EBB" w:rsidRDefault="00093EBB" w:rsidP="00093EBB">
      <w:r>
        <w:t>[1] T</w:t>
      </w:r>
      <w:r w:rsidRPr="00E2538D">
        <w:t>echnology to be investigated</w:t>
      </w:r>
    </w:p>
    <w:p w:rsidR="00093EBB" w:rsidRPr="00257255" w:rsidRDefault="00093EBB" w:rsidP="00093EBB">
      <w:pPr>
        <w:rPr>
          <w:szCs w:val="22"/>
        </w:rPr>
      </w:pPr>
      <w:r w:rsidRPr="00257255">
        <w:rPr>
          <w:szCs w:val="22"/>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Pr="006204EE" w:rsidRDefault="00093EBB" w:rsidP="00093EBB">
      <w:pPr>
        <w:pStyle w:val="Caption"/>
        <w:keepNext/>
      </w:pPr>
      <w:r w:rsidRPr="00D0414A">
        <w:rPr>
          <w:i w:val="0"/>
        </w:rPr>
        <w:t xml:space="preserve">Table </w:t>
      </w:r>
      <w:r w:rsidR="005E6368" w:rsidRPr="00D0414A">
        <w:rPr>
          <w:i w:val="0"/>
        </w:rPr>
        <w:fldChar w:fldCharType="begin"/>
      </w:r>
      <w:r w:rsidRPr="00D0414A">
        <w:rPr>
          <w:i w:val="0"/>
        </w:rPr>
        <w:instrText xml:space="preserve"> SEQ Table \* ARABIC </w:instrText>
      </w:r>
      <w:r w:rsidR="005E6368" w:rsidRPr="00D0414A">
        <w:rPr>
          <w:i w:val="0"/>
        </w:rPr>
        <w:fldChar w:fldCharType="separate"/>
      </w:r>
      <w:r w:rsidRPr="00D0414A">
        <w:rPr>
          <w:i w:val="0"/>
          <w:noProof/>
        </w:rPr>
        <w:t>1</w:t>
      </w:r>
      <w:r w:rsidR="005E6368"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093EBB" w:rsidRPr="00EE2459" w:rsidTr="005229D6">
        <w:trPr>
          <w:trHeight w:val="317"/>
        </w:trPr>
        <w:tc>
          <w:tcPr>
            <w:tcW w:w="1958" w:type="dxa"/>
            <w:vMerge w:val="restart"/>
            <w:tcBorders>
              <w:top w:val="nil"/>
              <w:left w:val="nil"/>
            </w:tcBorders>
            <w:shd w:val="clear" w:color="auto" w:fill="auto"/>
          </w:tcPr>
          <w:p w:rsidR="00093EBB" w:rsidRPr="00EE2459" w:rsidRDefault="00093EBB" w:rsidP="00AF3ADA">
            <w:pPr>
              <w:spacing w:before="0" w:line="360" w:lineRule="auto"/>
              <w:rPr>
                <w:szCs w:val="22"/>
              </w:rPr>
            </w:pPr>
          </w:p>
        </w:tc>
        <w:tc>
          <w:tcPr>
            <w:tcW w:w="3553" w:type="dxa"/>
            <w:gridSpan w:val="3"/>
            <w:shd w:val="clear" w:color="auto" w:fill="auto"/>
          </w:tcPr>
          <w:p w:rsidR="00093EBB" w:rsidRPr="00EE2459" w:rsidRDefault="00093EBB" w:rsidP="00AF3ADA">
            <w:pPr>
              <w:spacing w:before="0" w:line="360" w:lineRule="auto"/>
              <w:jc w:val="center"/>
              <w:rPr>
                <w:szCs w:val="22"/>
              </w:rPr>
            </w:pPr>
            <w:r w:rsidRPr="00EE2459">
              <w:rPr>
                <w:szCs w:val="22"/>
              </w:rPr>
              <w:t>min (</w:t>
            </w:r>
            <w:r>
              <w:rPr>
                <w:szCs w:val="22"/>
              </w:rPr>
              <w:t>C</w:t>
            </w:r>
            <w:r w:rsidRPr="00EE2459">
              <w:rPr>
                <w:szCs w:val="22"/>
              </w:rPr>
              <w:t>U</w:t>
            </w:r>
            <w:r>
              <w:rPr>
                <w:szCs w:val="22"/>
              </w:rPr>
              <w:t xml:space="preserve"> W</w:t>
            </w:r>
            <w:r w:rsidRPr="00EE2459">
              <w:rPr>
                <w:szCs w:val="22"/>
              </w:rPr>
              <w:t xml:space="preserve">idth, </w:t>
            </w:r>
            <w:r>
              <w:rPr>
                <w:szCs w:val="22"/>
              </w:rPr>
              <w:t>C</w:t>
            </w:r>
            <w:r w:rsidRPr="00EE2459">
              <w:rPr>
                <w:szCs w:val="22"/>
              </w:rPr>
              <w:t>U</w:t>
            </w:r>
            <w:r>
              <w:rPr>
                <w:szCs w:val="22"/>
              </w:rPr>
              <w:t xml:space="preserve"> H</w:t>
            </w:r>
            <w:r w:rsidRPr="00EE2459">
              <w:rPr>
                <w:szCs w:val="22"/>
              </w:rPr>
              <w:t>eight)</w:t>
            </w:r>
          </w:p>
        </w:tc>
      </w:tr>
      <w:tr w:rsidR="00093EBB" w:rsidRPr="00EE2459" w:rsidTr="005229D6">
        <w:trPr>
          <w:trHeight w:val="116"/>
        </w:trPr>
        <w:tc>
          <w:tcPr>
            <w:tcW w:w="1958" w:type="dxa"/>
            <w:vMerge/>
            <w:tcBorders>
              <w:left w:val="nil"/>
              <w:bottom w:val="single" w:sz="4" w:space="0" w:color="auto"/>
            </w:tcBorders>
            <w:shd w:val="clear" w:color="auto" w:fill="auto"/>
          </w:tcPr>
          <w:p w:rsidR="00093EBB" w:rsidRPr="00EE2459" w:rsidRDefault="00093EBB" w:rsidP="00AF3ADA">
            <w:pPr>
              <w:spacing w:before="0" w:line="360" w:lineRule="auto"/>
              <w:rPr>
                <w:szCs w:val="22"/>
              </w:rPr>
            </w:pPr>
          </w:p>
        </w:tc>
        <w:tc>
          <w:tcPr>
            <w:tcW w:w="1184" w:type="dxa"/>
            <w:shd w:val="clear" w:color="auto" w:fill="auto"/>
          </w:tcPr>
          <w:p w:rsidR="00093EBB" w:rsidRPr="00EE2459" w:rsidRDefault="00093EBB" w:rsidP="00AF3ADA">
            <w:pPr>
              <w:spacing w:before="0" w:line="360" w:lineRule="auto"/>
              <w:rPr>
                <w:szCs w:val="22"/>
              </w:rPr>
            </w:pPr>
            <w:r w:rsidRPr="00EE2459">
              <w:rPr>
                <w:szCs w:val="22"/>
              </w:rPr>
              <w:t>4</w:t>
            </w:r>
          </w:p>
        </w:tc>
        <w:tc>
          <w:tcPr>
            <w:tcW w:w="1184" w:type="dxa"/>
            <w:shd w:val="clear" w:color="auto" w:fill="auto"/>
          </w:tcPr>
          <w:p w:rsidR="00093EBB" w:rsidRPr="00EE2459" w:rsidRDefault="00093EBB" w:rsidP="00AF3ADA">
            <w:pPr>
              <w:spacing w:before="0" w:line="360" w:lineRule="auto"/>
              <w:rPr>
                <w:szCs w:val="22"/>
              </w:rPr>
            </w:pPr>
            <w:r w:rsidRPr="00EE2459">
              <w:rPr>
                <w:szCs w:val="22"/>
              </w:rPr>
              <w:t>8</w:t>
            </w:r>
          </w:p>
        </w:tc>
        <w:tc>
          <w:tcPr>
            <w:tcW w:w="1185" w:type="dxa"/>
            <w:shd w:val="clear" w:color="auto" w:fill="auto"/>
          </w:tcPr>
          <w:p w:rsidR="00093EBB" w:rsidRPr="00EE2459" w:rsidRDefault="00093EBB" w:rsidP="00AF3ADA">
            <w:pPr>
              <w:spacing w:before="0" w:line="360" w:lineRule="auto"/>
              <w:rPr>
                <w:szCs w:val="22"/>
              </w:rPr>
            </w:pPr>
            <w:r w:rsidRPr="00EE2459">
              <w:rPr>
                <w:szCs w:val="22"/>
              </w:rPr>
              <w:t>16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Intra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65</w:t>
            </w:r>
          </w:p>
        </w:tc>
        <w:tc>
          <w:tcPr>
            <w:tcW w:w="1184" w:type="dxa"/>
          </w:tcPr>
          <w:p w:rsidR="00093EBB" w:rsidRPr="00EE2459" w:rsidRDefault="00093EBB" w:rsidP="00AF3ADA">
            <w:pPr>
              <w:spacing w:before="0" w:line="360" w:lineRule="auto"/>
              <w:rPr>
                <w:szCs w:val="22"/>
              </w:rPr>
            </w:pPr>
            <w:r w:rsidRPr="00EE2459">
              <w:rPr>
                <w:szCs w:val="22"/>
              </w:rPr>
              <w:t>81</w:t>
            </w:r>
          </w:p>
        </w:tc>
        <w:tc>
          <w:tcPr>
            <w:tcW w:w="1185" w:type="dxa"/>
          </w:tcPr>
          <w:p w:rsidR="00093EBB" w:rsidRPr="00EE2459" w:rsidRDefault="00093EBB" w:rsidP="00AF3ADA">
            <w:pPr>
              <w:spacing w:before="0" w:line="360" w:lineRule="auto"/>
              <w:rPr>
                <w:szCs w:val="22"/>
              </w:rPr>
            </w:pPr>
            <w:r w:rsidRPr="00EE2459">
              <w:rPr>
                <w:szCs w:val="22"/>
              </w:rPr>
              <w:t>196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Inter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113</w:t>
            </w:r>
          </w:p>
        </w:tc>
        <w:tc>
          <w:tcPr>
            <w:tcW w:w="1184" w:type="dxa"/>
          </w:tcPr>
          <w:p w:rsidR="00093EBB" w:rsidRPr="00EE2459" w:rsidRDefault="00093EBB" w:rsidP="00AF3ADA">
            <w:pPr>
              <w:spacing w:before="0" w:line="360" w:lineRule="auto"/>
              <w:rPr>
                <w:szCs w:val="22"/>
              </w:rPr>
            </w:pPr>
            <w:r w:rsidRPr="00EE2459">
              <w:rPr>
                <w:szCs w:val="22"/>
              </w:rPr>
              <w:t>196</w:t>
            </w:r>
          </w:p>
        </w:tc>
        <w:tc>
          <w:tcPr>
            <w:tcW w:w="1185" w:type="dxa"/>
          </w:tcPr>
          <w:p w:rsidR="00093EBB" w:rsidRPr="00EE2459" w:rsidRDefault="00093EBB" w:rsidP="00AF3ADA">
            <w:pPr>
              <w:spacing w:before="0" w:line="360" w:lineRule="auto"/>
              <w:rPr>
                <w:szCs w:val="22"/>
              </w:rPr>
            </w:pPr>
            <w:r w:rsidRPr="00EE2459">
              <w:rPr>
                <w:szCs w:val="22"/>
              </w:rPr>
              <w:t>-</w:t>
            </w:r>
          </w:p>
        </w:tc>
      </w:tr>
    </w:tbl>
    <w:p w:rsidR="00093EBB" w:rsidRDefault="00093EBB" w:rsidP="00093EBB">
      <w:pPr>
        <w:pStyle w:val="Heading3"/>
        <w:numPr>
          <w:ilvl w:val="0"/>
          <w:numId w:val="0"/>
        </w:numPr>
        <w:rPr>
          <w:rFonts w:eastAsia="PMingLiU"/>
          <w:lang w:val="sv-SE"/>
        </w:rPr>
      </w:pPr>
      <w:r>
        <w:rPr>
          <w:rFonts w:eastAsia="PMingLiU"/>
          <w:lang w:val="sv-SE"/>
        </w:rPr>
        <w:t xml:space="preserve">CE2.1.2 Bilateral filter </w:t>
      </w:r>
      <w:hyperlink r:id="rId14" w:history="1">
        <w:r w:rsidR="004D412D" w:rsidRPr="009245DE">
          <w:rPr>
            <w:rStyle w:val="Hyperlink"/>
            <w:lang w:eastAsia="zh-CN"/>
          </w:rPr>
          <w:t>JVET-K0231</w:t>
        </w:r>
      </w:hyperlink>
    </w:p>
    <w:p w:rsidR="00093EBB" w:rsidRDefault="00093EBB" w:rsidP="00093EBB">
      <w:r>
        <w:t>[1] T</w:t>
      </w:r>
      <w:r w:rsidRPr="00E2538D">
        <w:t>echnology to be investigated</w:t>
      </w:r>
      <w:r>
        <w:t>:</w:t>
      </w:r>
    </w:p>
    <w:p w:rsidR="00093EBB" w:rsidRDefault="00093EBB" w:rsidP="00093EBB">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Default="00093EBB" w:rsidP="00093EBB">
      <w:pPr>
        <w:pStyle w:val="Caption"/>
        <w:rPr>
          <w:i w:val="0"/>
          <w:color w:val="00B050"/>
        </w:rPr>
      </w:pPr>
      <w:bookmarkStart w:id="1" w:name="_Ref508873857"/>
      <w:bookmarkStart w:id="2" w:name="_Toc508877225"/>
      <w:r>
        <w:rPr>
          <w:i w:val="0"/>
        </w:rPr>
        <w:t xml:space="preserve">Table </w:t>
      </w:r>
      <w:r w:rsidR="005E6368">
        <w:fldChar w:fldCharType="begin"/>
      </w:r>
      <w:r>
        <w:rPr>
          <w:i w:val="0"/>
        </w:rPr>
        <w:instrText xml:space="preserve"> SEQ Table \* ARABIC </w:instrText>
      </w:r>
      <w:r w:rsidR="005E6368">
        <w:fldChar w:fldCharType="separate"/>
      </w:r>
      <w:r>
        <w:rPr>
          <w:i w:val="0"/>
          <w:noProof/>
        </w:rPr>
        <w:t>2</w:t>
      </w:r>
      <w:r w:rsidR="005E6368">
        <w:fldChar w:fldCharType="end"/>
      </w:r>
      <w:bookmarkEnd w:id="1"/>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2"/>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093EBB" w:rsidTr="00B540B8">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CU Area</w:t>
            </w:r>
          </w:p>
        </w:tc>
      </w:tr>
      <w:tr w:rsidR="00093EBB" w:rsidTr="00B540B8">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&gt;=256</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jc w:val="center"/>
              <w:rPr>
                <w:szCs w:val="22"/>
              </w:rPr>
            </w:pPr>
          </w:p>
        </w:tc>
      </w:tr>
    </w:tbl>
    <w:p w:rsidR="00093EBB" w:rsidRDefault="00093EBB" w:rsidP="00B540B8">
      <w:pPr>
        <w:spacing w:before="0"/>
        <w:rPr>
          <w:lang w:val="sv-SE"/>
        </w:rPr>
      </w:pPr>
    </w:p>
    <w:p w:rsidR="00093EBB" w:rsidRDefault="00093EBB" w:rsidP="00093EBB">
      <w:pPr>
        <w:pStyle w:val="Heading3"/>
        <w:numPr>
          <w:ilvl w:val="0"/>
          <w:numId w:val="0"/>
        </w:numPr>
        <w:rPr>
          <w:lang w:val="sv-SE"/>
        </w:rPr>
      </w:pPr>
      <w:r>
        <w:rPr>
          <w:lang w:val="sv-SE"/>
        </w:rPr>
        <w:t xml:space="preserve">CE2.1.3 </w:t>
      </w:r>
      <w:r w:rsidRPr="00DE4D9B">
        <w:rPr>
          <w:lang w:val="sv-SE"/>
        </w:rPr>
        <w:t xml:space="preserve">Bilateral filter </w:t>
      </w:r>
      <w:hyperlink r:id="rId15"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4B16F4"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3" w:name="_Hlk511915592"/>
      <w:r w:rsidR="00D60156" w:rsidRPr="00A05952">
        <w:rPr>
          <w:szCs w:val="22"/>
        </w:rPr>
        <w:t>(</w:t>
      </w:r>
      <w:fldSimple w:instr=" SEQ Eq \* MERGEFORMAT ">
        <w:r w:rsidR="00D60156">
          <w:rPr>
            <w:noProof/>
            <w:szCs w:val="22"/>
          </w:rPr>
          <w:t>1</w:t>
        </w:r>
      </w:fldSimple>
      <w:r w:rsidR="00D60156" w:rsidRPr="00A05952">
        <w:rPr>
          <w:szCs w:val="22"/>
        </w:rPr>
        <w:t>)</w:t>
      </w:r>
      <w:bookmarkEnd w:id="3"/>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lastRenderedPageBreak/>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4"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4"/>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4B16F4"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fldSimple w:instr=" SEQ Eq \* MERGEFORMAT ">
        <w:r w:rsidR="00093EBB">
          <w:rPr>
            <w:noProof/>
            <w:szCs w:val="22"/>
          </w:rPr>
          <w:t>2</w:t>
        </w:r>
      </w:fldSimple>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4B16F4"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4B16F4"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4B16F4"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fldSimple w:instr=" SEQ Eq \* MERGEFORMAT ">
        <w:r w:rsidR="00466D28">
          <w:rPr>
            <w:noProof/>
            <w:szCs w:val="22"/>
          </w:rPr>
          <w:t>3</w:t>
        </w:r>
      </w:fldSimple>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5"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5"/>
      <w:r w:rsidRPr="00910E13">
        <w:t>: Windows covering two samples utilized in weight calculation</w:t>
      </w:r>
      <w:r w:rsidRPr="00910E13">
        <w:rPr>
          <w:sz w:val="24"/>
          <w:szCs w:val="24"/>
        </w:rPr>
        <w:t>.</w:t>
      </w:r>
    </w:p>
    <w:p w:rsidR="008C45E7" w:rsidRDefault="008C45E7" w:rsidP="008C45E7">
      <w:pPr>
        <w:pStyle w:val="Heading2"/>
      </w:pPr>
      <w:r>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4B16F4" w:rsidP="005229D6">
            <w:pPr>
              <w:jc w:val="center"/>
              <w:rPr>
                <w:rFonts w:eastAsia="Times New Roman"/>
                <w:szCs w:val="22"/>
              </w:rPr>
            </w:pPr>
            <w:hyperlink r:id="rId18"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4B16F4" w:rsidP="005229D6">
            <w:pPr>
              <w:jc w:val="center"/>
              <w:rPr>
                <w:rFonts w:eastAsia="Times New Roman"/>
                <w:szCs w:val="22"/>
              </w:rPr>
            </w:pPr>
            <w:hyperlink r:id="rId19" w:history="1">
              <w:r w:rsidR="008E4AF2" w:rsidRPr="005A7FD6">
                <w:rPr>
                  <w:szCs w:val="22"/>
                </w:rPr>
                <w:t>Title</w:t>
              </w:r>
            </w:hyperlink>
          </w:p>
        </w:tc>
      </w:tr>
      <w:tr w:rsidR="008E4AF2" w:rsidRPr="005A7FD6"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4B16F4" w:rsidP="00F4188C">
            <w:pPr>
              <w:jc w:val="center"/>
              <w:rPr>
                <w:rFonts w:eastAsia="Times New Roman"/>
                <w:szCs w:val="22"/>
              </w:rPr>
            </w:pPr>
            <w:hyperlink r:id="rId20" w:history="1">
              <w:r w:rsidR="008E4AF2" w:rsidRPr="005A7FD6">
                <w:rPr>
                  <w:rStyle w:val="Hyperlink"/>
                  <w:rFonts w:eastAsia="Times New Roman"/>
                  <w:szCs w:val="22"/>
                </w:rPr>
                <w:t>JVET-K0274</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8E4AF2" w:rsidP="00B540B8">
            <w:pPr>
              <w:jc w:val="center"/>
              <w:rPr>
                <w:rFonts w:eastAsia="Times New Roman"/>
                <w:szCs w:val="22"/>
              </w:rPr>
            </w:pPr>
            <w:r w:rsidRPr="005A7FD6">
              <w:rPr>
                <w:rFonts w:eastAsia="Times New Roman"/>
                <w:szCs w:val="22"/>
              </w:rPr>
              <w:t>CE2 related: Reduced complexity bilateral filter</w:t>
            </w:r>
          </w:p>
        </w:tc>
      </w:tr>
      <w:tr w:rsidR="00676F06" w:rsidRPr="005A7FD6"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4B16F4" w:rsidP="00676F06">
            <w:pPr>
              <w:jc w:val="center"/>
              <w:rPr>
                <w:rFonts w:eastAsia="Times New Roman"/>
                <w:szCs w:val="22"/>
              </w:rPr>
            </w:pPr>
            <w:hyperlink r:id="rId21" w:history="1">
              <w:r w:rsidR="00676F06" w:rsidRPr="002B75B2">
                <w:rPr>
                  <w:rStyle w:val="Hyperlink"/>
                </w:rPr>
                <w:t>JVET-K0068</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676F06" w:rsidP="00B540B8">
            <w:pPr>
              <w:jc w:val="center"/>
              <w:rPr>
                <w:rFonts w:eastAsia="Times New Roman"/>
                <w:szCs w:val="22"/>
              </w:rPr>
            </w:pPr>
            <w:r w:rsidRPr="002B75B2">
              <w:rPr>
                <w:rFonts w:eastAsia="Times New Roman"/>
              </w:rPr>
              <w:t>CE2 related: Hadamard Transform Domain Filter</w:t>
            </w:r>
          </w:p>
        </w:tc>
      </w:tr>
    </w:tbl>
    <w:p w:rsidR="000A5C89" w:rsidRDefault="000A5C89" w:rsidP="000A5C89">
      <w:pPr>
        <w:pStyle w:val="Heading1"/>
      </w:pPr>
      <w:r>
        <w:lastRenderedPageBreak/>
        <w:t>CE2.2: Deblocking filter</w:t>
      </w:r>
    </w:p>
    <w:p w:rsidR="000A5C89" w:rsidRDefault="000A5C89" w:rsidP="000A5C89">
      <w:pPr>
        <w:pStyle w:val="Heading2"/>
        <w:ind w:left="720" w:hanging="720"/>
      </w:pPr>
      <w:r>
        <w:t xml:space="preserve">Test conditions </w:t>
      </w:r>
    </w:p>
    <w:tbl>
      <w:tblPr>
        <w:tblW w:w="10188" w:type="dxa"/>
        <w:shd w:val="clear" w:color="auto" w:fill="FFFFFF"/>
        <w:tblCellMar>
          <w:left w:w="0" w:type="dxa"/>
          <w:right w:w="0" w:type="dxa"/>
        </w:tblCellMar>
        <w:tblLook w:val="04A0" w:firstRow="1" w:lastRow="0" w:firstColumn="1" w:lastColumn="0" w:noHBand="0" w:noVBand="1"/>
      </w:tblPr>
      <w:tblGrid>
        <w:gridCol w:w="1038"/>
        <w:gridCol w:w="4150"/>
        <w:gridCol w:w="5000"/>
      </w:tblGrid>
      <w:tr w:rsidR="00A93313" w:rsidRPr="00F52F01" w:rsidTr="0082760E">
        <w:trPr>
          <w:trHeight w:val="245"/>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Sub-CE</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on (VTM_tool_test)</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off  (BMS_tool_test)</w:t>
            </w:r>
          </w:p>
        </w:tc>
      </w:tr>
      <w:tr w:rsidR="00A93313" w:rsidRPr="00F52F01" w:rsidTr="0082760E">
        <w:trPr>
          <w:trHeight w:val="374"/>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2.1</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VTM + sub-CE test vs VTM</w:t>
            </w:r>
          </w:p>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 xml:space="preserve">  </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BMS + sub-CE test vs BMS</w:t>
            </w:r>
          </w:p>
        </w:tc>
      </w:tr>
    </w:tbl>
    <w:p w:rsidR="000A5C89" w:rsidRPr="009D7B4D" w:rsidRDefault="000A5C89" w:rsidP="000A5C89"/>
    <w:p w:rsidR="000A5C89" w:rsidRDefault="000A5C89" w:rsidP="000A5C89">
      <w:pPr>
        <w:pStyle w:val="Heading2"/>
        <w:ind w:left="720" w:hanging="720"/>
      </w:pPr>
      <w:r>
        <w:t>Test specification</w:t>
      </w:r>
    </w:p>
    <w:tbl>
      <w:tblPr>
        <w:tblW w:w="5335" w:type="pct"/>
        <w:tblLook w:val="04A0" w:firstRow="1" w:lastRow="0" w:firstColumn="1" w:lastColumn="0" w:noHBand="0" w:noVBand="1"/>
      </w:tblPr>
      <w:tblGrid>
        <w:gridCol w:w="1011"/>
        <w:gridCol w:w="7012"/>
        <w:gridCol w:w="2166"/>
      </w:tblGrid>
      <w:tr w:rsidR="00E51EFC" w:rsidRPr="00F52F01" w:rsidTr="00D261E5">
        <w:trPr>
          <w:trHeight w:val="309"/>
        </w:trPr>
        <w:tc>
          <w:tcPr>
            <w:tcW w:w="496"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441"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063"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E51EFC" w:rsidRPr="00F52F01" w:rsidTr="00D815A2">
        <w:trPr>
          <w:trHeight w:val="309"/>
        </w:trPr>
        <w:tc>
          <w:tcPr>
            <w:tcW w:w="496" w:type="pct"/>
            <w:tcBorders>
              <w:top w:val="single" w:sz="12"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2.2.1.1.a</w:t>
            </w:r>
          </w:p>
        </w:tc>
        <w:tc>
          <w:tcPr>
            <w:tcW w:w="3441" w:type="pct"/>
            <w:tcBorders>
              <w:top w:val="single" w:sz="12"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1063" w:type="pct"/>
            <w:tcBorders>
              <w:top w:val="single" w:sz="12" w:space="0" w:color="auto"/>
              <w:left w:val="single" w:sz="8" w:space="0" w:color="auto"/>
              <w:bottom w:val="single" w:sz="8" w:space="0" w:color="auto"/>
              <w:right w:val="single" w:sz="12" w:space="0" w:color="auto"/>
            </w:tcBorders>
            <w:shd w:val="clear" w:color="auto" w:fill="auto"/>
            <w:noWrap/>
            <w:vAlign w:val="center"/>
          </w:tcPr>
          <w:p w:rsidR="00BB70D2" w:rsidRPr="00F52F01" w:rsidRDefault="004B16F4"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fixes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4B16F4"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3"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2.2.1.2</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4B16F4"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4" w:history="1">
              <w:r w:rsidR="00BB70D2" w:rsidRPr="00F52F01">
                <w:rPr>
                  <w:rStyle w:val="Hyperlink"/>
                  <w:szCs w:val="22"/>
                </w:rPr>
                <w:t>JVET-K0393</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2.2.1.3</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4B16F4"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5" w:history="1">
              <w:r w:rsidR="00BB70D2" w:rsidRPr="00F52F01">
                <w:rPr>
                  <w:rStyle w:val="Hyperlink"/>
                  <w:szCs w:val="22"/>
                </w:rPr>
                <w:t>JVET-K0232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2.2.1.4</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616254">
              <w:t xml:space="preserve">Tests on long deblocking (only long for luma also filtering </w:t>
            </w:r>
          </w:p>
          <w:p w:rsidR="000B0B98"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chroma when long filters are used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4B16F4"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6" w:history="1">
              <w:r w:rsidR="00BB70D2" w:rsidRPr="00F52F01">
                <w:rPr>
                  <w:rStyle w:val="Hyperlink"/>
                  <w:szCs w:val="22"/>
                </w:rPr>
                <w:t>JVET-K0334</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2.2.1.5</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4B16F4"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7" w:history="1">
              <w:r w:rsidR="000B0B98" w:rsidRPr="00F52F01">
                <w:rPr>
                  <w:rStyle w:val="Hyperlink"/>
                  <w:szCs w:val="22"/>
                </w:rPr>
                <w:t>JVET-K0112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2.2.1.6.a</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4B16F4"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8"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4B16F4"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9"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2.2.1.6.c</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4B16F4"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0"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2.2.1.7</w:t>
            </w:r>
          </w:p>
        </w:tc>
        <w:tc>
          <w:tcPr>
            <w:tcW w:w="3441" w:type="pct"/>
            <w:tcBorders>
              <w:top w:val="single" w:sz="8" w:space="0" w:color="auto"/>
              <w:left w:val="single" w:sz="8"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1063" w:type="pct"/>
            <w:tcBorders>
              <w:top w:val="single" w:sz="8" w:space="0" w:color="auto"/>
              <w:left w:val="single" w:sz="8" w:space="0" w:color="auto"/>
              <w:bottom w:val="single" w:sz="12" w:space="0" w:color="auto"/>
              <w:right w:val="single" w:sz="12" w:space="0" w:color="auto"/>
            </w:tcBorders>
            <w:shd w:val="clear" w:color="auto" w:fill="auto"/>
            <w:noWrap/>
            <w:vAlign w:val="center"/>
          </w:tcPr>
          <w:p w:rsidR="000B0B98" w:rsidRPr="00F52F01" w:rsidRDefault="004B16F4"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1" w:history="1">
              <w:r w:rsidR="000B0B98" w:rsidRPr="00F52F01">
                <w:rPr>
                  <w:rStyle w:val="Hyperlink"/>
                  <w:szCs w:val="22"/>
                </w:rPr>
                <w:t>JVET-K0315</w:t>
              </w:r>
            </w:hyperlink>
          </w:p>
        </w:tc>
      </w:tr>
      <w:tr w:rsidR="00E51EFC" w:rsidRPr="00F52F01" w:rsidTr="00D815A2">
        <w:trPr>
          <w:trHeight w:val="309"/>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2.2.2.1</w:t>
            </w:r>
          </w:p>
        </w:tc>
        <w:tc>
          <w:tcPr>
            <w:tcW w:w="3441" w:type="pct"/>
            <w:tcBorders>
              <w:top w:val="single" w:sz="12" w:space="0" w:color="auto"/>
              <w:left w:val="nil"/>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filter with asymmetric weighting (weak filter modification)</w:t>
            </w:r>
          </w:p>
        </w:tc>
        <w:tc>
          <w:tcPr>
            <w:tcW w:w="1063"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0B0B98" w:rsidRPr="00F52F01" w:rsidRDefault="004B16F4"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2" w:history="1">
              <w:r w:rsidR="000B0B98" w:rsidRPr="00F52F01">
                <w:rPr>
                  <w:rStyle w:val="Hyperlink"/>
                  <w:szCs w:val="22"/>
                </w:rPr>
                <w:t>JVET-K0129</w:t>
              </w:r>
            </w:hyperlink>
          </w:p>
        </w:tc>
      </w:tr>
      <w:tr w:rsidR="00E51EFC" w:rsidRPr="00F52F01" w:rsidTr="00D815A2">
        <w:trPr>
          <w:trHeight w:val="309"/>
        </w:trPr>
        <w:tc>
          <w:tcPr>
            <w:tcW w:w="496"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2.2.2.2</w:t>
            </w:r>
          </w:p>
        </w:tc>
        <w:tc>
          <w:tcPr>
            <w:tcW w:w="3441" w:type="pct"/>
            <w:tcBorders>
              <w:top w:val="single" w:sz="4" w:space="0" w:color="auto"/>
              <w:left w:val="nil"/>
              <w:bottom w:val="single" w:sz="12" w:space="0" w:color="auto"/>
              <w:right w:val="single" w:sz="4" w:space="0" w:color="auto"/>
            </w:tcBorders>
            <w:shd w:val="clear" w:color="auto" w:fill="auto"/>
            <w:noWrap/>
            <w:vAlign w:val="center"/>
          </w:tcPr>
          <w:p w:rsidR="00BB70D2"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(qp offset change based on luma level)</w:t>
            </w:r>
          </w:p>
        </w:tc>
        <w:tc>
          <w:tcPr>
            <w:tcW w:w="1063"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BB70D2" w:rsidRPr="00F52F01" w:rsidRDefault="004B16F4"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3" w:history="1">
              <w:r w:rsidR="00BB70D2" w:rsidRPr="00F52F01">
                <w:rPr>
                  <w:rStyle w:val="Hyperlink"/>
                  <w:szCs w:val="22"/>
                </w:rPr>
                <w:t>JVET-K0386</w:t>
              </w:r>
            </w:hyperlink>
          </w:p>
        </w:tc>
      </w:tr>
    </w:tbl>
    <w:p w:rsidR="000A5C89" w:rsidRPr="00F96310" w:rsidRDefault="000A5C89" w:rsidP="000A5C89">
      <w:pPr>
        <w:pStyle w:val="Heading2"/>
        <w:ind w:left="720" w:hanging="720"/>
      </w:pPr>
      <w:r>
        <w:t>Comparisons of technologies</w:t>
      </w:r>
    </w:p>
    <w:p w:rsidR="000A5C89" w:rsidRPr="006453E8" w:rsidRDefault="000A5C89" w:rsidP="00BC220C">
      <w:pPr>
        <w:pStyle w:val="Heading3"/>
      </w:pPr>
      <w:r>
        <w:t>Filter characteristics</w:t>
      </w:r>
    </w:p>
    <w:tbl>
      <w:tblPr>
        <w:tblW w:w="5359" w:type="pct"/>
        <w:tblLook w:val="04A0" w:firstRow="1" w:lastRow="0" w:firstColumn="1" w:lastColumn="0" w:noHBand="0" w:noVBand="1"/>
      </w:tblPr>
      <w:tblGrid>
        <w:gridCol w:w="855"/>
        <w:gridCol w:w="1343"/>
        <w:gridCol w:w="1517"/>
        <w:gridCol w:w="1814"/>
        <w:gridCol w:w="1523"/>
        <w:gridCol w:w="958"/>
        <w:gridCol w:w="2225"/>
      </w:tblGrid>
      <w:tr w:rsidR="00767B8C" w:rsidRPr="009D2C0B" w:rsidTr="004C1EAC">
        <w:trPr>
          <w:trHeight w:val="309"/>
        </w:trPr>
        <w:tc>
          <w:tcPr>
            <w:tcW w:w="41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767B8C" w:rsidRPr="009D2C0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56" w:type="pct"/>
            <w:tcBorders>
              <w:top w:val="single" w:sz="12" w:space="0" w:color="auto"/>
              <w:left w:val="nil"/>
              <w:bottom w:val="single" w:sz="12" w:space="0" w:color="auto"/>
              <w:right w:val="single" w:sz="4" w:space="0" w:color="auto"/>
            </w:tcBorders>
            <w:shd w:val="clear" w:color="auto" w:fill="auto"/>
            <w:noWrap/>
            <w:vAlign w:val="center"/>
          </w:tcPr>
          <w:p w:rsidR="00767B8C"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 xml:space="preserve">Color </w:t>
            </w:r>
          </w:p>
          <w:p w:rsidR="00767B8C" w:rsidRPr="009D2C0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component</w:t>
            </w:r>
          </w:p>
        </w:tc>
        <w:tc>
          <w:tcPr>
            <w:tcW w:w="741" w:type="pct"/>
            <w:tcBorders>
              <w:top w:val="single" w:sz="12" w:space="0" w:color="auto"/>
              <w:left w:val="nil"/>
              <w:bottom w:val="single" w:sz="12" w:space="0" w:color="auto"/>
              <w:right w:val="single" w:sz="4" w:space="0" w:color="auto"/>
            </w:tcBorders>
            <w:vAlign w:val="center"/>
          </w:tcPr>
          <w:p w:rsidR="00767B8C"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Smallest CU size filtered by the longest filter</w:t>
            </w:r>
          </w:p>
        </w:tc>
        <w:tc>
          <w:tcPr>
            <w:tcW w:w="886" w:type="pct"/>
            <w:tcBorders>
              <w:top w:val="single" w:sz="12" w:space="0" w:color="auto"/>
              <w:left w:val="single" w:sz="4" w:space="0" w:color="auto"/>
              <w:bottom w:val="single" w:sz="12" w:space="0" w:color="auto"/>
              <w:right w:val="single" w:sz="4" w:space="0" w:color="auto"/>
            </w:tcBorders>
            <w:vAlign w:val="center"/>
          </w:tcPr>
          <w:p w:rsidR="00767B8C" w:rsidRPr="00E414E6"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Additional sets of n</w:t>
            </w:r>
            <w:r w:rsidRPr="0034592B">
              <w:rPr>
                <w:b/>
                <w:sz w:val="20"/>
              </w:rPr>
              <w:t>umber of samples to filter</w:t>
            </w:r>
            <w:r>
              <w:rPr>
                <w:b/>
                <w:sz w:val="20"/>
              </w:rPr>
              <w:t xml:space="preserve"> on respective side</w:t>
            </w:r>
            <w:r>
              <w:rPr>
                <w:rFonts w:hint="eastAsia"/>
                <w:b/>
                <w:sz w:val="20"/>
                <w:lang w:eastAsia="zh-CN"/>
              </w:rPr>
              <w:t>*</w:t>
            </w:r>
            <w:r>
              <w:rPr>
                <w:b/>
                <w:sz w:val="20"/>
              </w:rPr>
              <w:t xml:space="preserve"> </w:t>
            </w:r>
          </w:p>
        </w:tc>
        <w:tc>
          <w:tcPr>
            <w:tcW w:w="744" w:type="pct"/>
            <w:tcBorders>
              <w:top w:val="single" w:sz="12" w:space="0" w:color="auto"/>
              <w:left w:val="nil"/>
              <w:bottom w:val="single" w:sz="12" w:space="0" w:color="auto"/>
              <w:right w:val="single" w:sz="4" w:space="0" w:color="auto"/>
            </w:tcBorders>
            <w:vAlign w:val="center"/>
          </w:tcPr>
          <w:p w:rsidR="00767B8C" w:rsidRPr="0034592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Max f</w:t>
            </w:r>
            <w:r w:rsidRPr="0034592B">
              <w:rPr>
                <w:b/>
                <w:sz w:val="20"/>
              </w:rPr>
              <w:t>ilter accuracy (&gt;&gt;N)</w:t>
            </w:r>
            <w:r>
              <w:rPr>
                <w:b/>
                <w:sz w:val="20"/>
              </w:rPr>
              <w:t xml:space="preserve"> where N is the filter denominator </w:t>
            </w:r>
          </w:p>
        </w:tc>
        <w:tc>
          <w:tcPr>
            <w:tcW w:w="468" w:type="pct"/>
            <w:tcBorders>
              <w:top w:val="single" w:sz="12" w:space="0" w:color="auto"/>
              <w:left w:val="nil"/>
              <w:bottom w:val="single" w:sz="12" w:space="0" w:color="auto"/>
              <w:right w:val="single" w:sz="4" w:space="0" w:color="auto"/>
            </w:tcBorders>
            <w:vAlign w:val="center"/>
          </w:tcPr>
          <w:p w:rsidR="00767B8C" w:rsidRPr="0034592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Line buffers</w:t>
            </w:r>
          </w:p>
        </w:tc>
        <w:tc>
          <w:tcPr>
            <w:tcW w:w="1088" w:type="pct"/>
            <w:tcBorders>
              <w:top w:val="single" w:sz="12" w:space="0" w:color="auto"/>
              <w:left w:val="single" w:sz="4" w:space="0" w:color="auto"/>
              <w:bottom w:val="single" w:sz="12" w:space="0" w:color="auto"/>
              <w:right w:val="single" w:sz="12" w:space="0" w:color="auto"/>
            </w:tcBorders>
            <w:vAlign w:val="center"/>
          </w:tcPr>
          <w:p w:rsidR="00767B8C" w:rsidRPr="0034592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767B8C" w:rsidRPr="009D2C0B" w:rsidTr="004C1EAC">
        <w:trPr>
          <w:trHeight w:val="309"/>
        </w:trPr>
        <w:tc>
          <w:tcPr>
            <w:tcW w:w="418"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VTM</w:t>
            </w:r>
          </w:p>
        </w:tc>
        <w:tc>
          <w:tcPr>
            <w:tcW w:w="656" w:type="pct"/>
            <w:tcBorders>
              <w:top w:val="single" w:sz="12" w:space="0" w:color="auto"/>
              <w:left w:val="nil"/>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12" w:space="0" w:color="auto"/>
              <w:left w:val="nil"/>
              <w:bottom w:val="single" w:sz="4" w:space="0" w:color="auto"/>
              <w:right w:val="single" w:sz="4" w:space="0" w:color="auto"/>
            </w:tcBorders>
            <w:vAlign w:val="center"/>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Pr>
                <w:color w:val="000000"/>
                <w:sz w:val="19"/>
                <w:szCs w:val="19"/>
                <w:lang w:eastAsia="zh-CN"/>
              </w:rPr>
              <w:t>×</w:t>
            </w:r>
            <w:r w:rsidRPr="007A02B5">
              <w:rPr>
                <w:color w:val="000000"/>
                <w:sz w:val="19"/>
                <w:szCs w:val="19"/>
                <w:lang w:eastAsia="zh-CN"/>
              </w:rPr>
              <w:t>4</w:t>
            </w:r>
          </w:p>
        </w:tc>
        <w:tc>
          <w:tcPr>
            <w:tcW w:w="886" w:type="pct"/>
            <w:tcBorders>
              <w:top w:val="single" w:sz="12" w:space="0" w:color="auto"/>
              <w:left w:val="single" w:sz="4" w:space="0" w:color="auto"/>
              <w:bottom w:val="single" w:sz="4" w:space="0" w:color="auto"/>
              <w:right w:val="single" w:sz="4" w:space="0" w:color="auto"/>
            </w:tcBorders>
            <w:vAlign w:val="center"/>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r>
              <w:rPr>
                <w:color w:val="000000"/>
                <w:sz w:val="19"/>
                <w:szCs w:val="19"/>
                <w:lang w:eastAsia="zh-CN"/>
              </w:rPr>
              <w:t>L</w:t>
            </w:r>
            <w:r w:rsidRPr="007A02B5">
              <w:rPr>
                <w:color w:val="000000"/>
                <w:sz w:val="19"/>
                <w:szCs w:val="19"/>
                <w:lang w:eastAsia="zh-CN"/>
              </w:rPr>
              <w:t>+3</w:t>
            </w:r>
            <w:r>
              <w:rPr>
                <w:color w:val="000000"/>
                <w:sz w:val="19"/>
                <w:szCs w:val="19"/>
                <w:lang w:eastAsia="zh-CN"/>
              </w:rPr>
              <w:t>L</w:t>
            </w:r>
            <w:r w:rsidRPr="007A02B5">
              <w:rPr>
                <w:color w:val="000000"/>
                <w:sz w:val="19"/>
                <w:szCs w:val="19"/>
                <w:lang w:eastAsia="zh-CN"/>
              </w:rPr>
              <w:t>/2</w:t>
            </w:r>
            <w:r>
              <w:rPr>
                <w:color w:val="000000"/>
                <w:sz w:val="19"/>
                <w:szCs w:val="19"/>
                <w:lang w:eastAsia="zh-CN"/>
              </w:rPr>
              <w:t>L</w:t>
            </w:r>
            <w:r w:rsidRPr="007A02B5">
              <w:rPr>
                <w:color w:val="000000"/>
                <w:sz w:val="19"/>
                <w:szCs w:val="19"/>
                <w:lang w:eastAsia="zh-CN"/>
              </w:rPr>
              <w:t>+2</w:t>
            </w:r>
            <w:r>
              <w:rPr>
                <w:color w:val="000000"/>
                <w:sz w:val="19"/>
                <w:szCs w:val="19"/>
                <w:lang w:eastAsia="zh-CN"/>
              </w:rPr>
              <w:t>L</w:t>
            </w:r>
            <w:r w:rsidRPr="007A02B5">
              <w:rPr>
                <w:color w:val="000000"/>
                <w:sz w:val="19"/>
                <w:szCs w:val="19"/>
                <w:lang w:eastAsia="zh-CN"/>
              </w:rPr>
              <w:t>/</w:t>
            </w:r>
          </w:p>
          <w:p w:rsidR="00767B8C"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w:t>
            </w:r>
            <w:r>
              <w:rPr>
                <w:color w:val="000000"/>
                <w:sz w:val="19"/>
                <w:szCs w:val="19"/>
                <w:lang w:eastAsia="zh-CN"/>
              </w:rPr>
              <w:t>L</w:t>
            </w:r>
            <w:r w:rsidRPr="007A02B5">
              <w:rPr>
                <w:color w:val="000000"/>
                <w:sz w:val="19"/>
                <w:szCs w:val="19"/>
                <w:lang w:eastAsia="zh-CN"/>
              </w:rPr>
              <w:t>+1</w:t>
            </w:r>
            <w:r>
              <w:rPr>
                <w:color w:val="000000"/>
                <w:sz w:val="19"/>
                <w:szCs w:val="19"/>
                <w:lang w:eastAsia="zh-CN"/>
              </w:rPr>
              <w:t>L</w:t>
            </w:r>
            <w:r w:rsidRPr="007A02B5">
              <w:rPr>
                <w:color w:val="000000"/>
                <w:sz w:val="19"/>
                <w:szCs w:val="19"/>
                <w:lang w:eastAsia="zh-CN"/>
              </w:rPr>
              <w:t>/1</w:t>
            </w:r>
            <w:r>
              <w:rPr>
                <w:color w:val="000000"/>
                <w:sz w:val="19"/>
                <w:szCs w:val="19"/>
                <w:lang w:eastAsia="zh-CN"/>
              </w:rPr>
              <w:t>L</w:t>
            </w:r>
            <w:r w:rsidRPr="007A02B5">
              <w:rPr>
                <w:color w:val="000000"/>
                <w:sz w:val="19"/>
                <w:szCs w:val="19"/>
                <w:lang w:eastAsia="zh-CN"/>
              </w:rPr>
              <w:t>+2</w:t>
            </w:r>
            <w:r>
              <w:rPr>
                <w:color w:val="000000"/>
                <w:sz w:val="19"/>
                <w:szCs w:val="19"/>
                <w:lang w:eastAsia="zh-CN"/>
              </w:rPr>
              <w:t>L</w:t>
            </w:r>
            <w:r w:rsidRPr="007A02B5">
              <w:rPr>
                <w:color w:val="000000"/>
                <w:sz w:val="19"/>
                <w:szCs w:val="19"/>
                <w:lang w:eastAsia="zh-CN"/>
              </w:rPr>
              <w:t>/</w:t>
            </w:r>
          </w:p>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w:t>
            </w:r>
            <w:r>
              <w:rPr>
                <w:color w:val="000000"/>
                <w:sz w:val="19"/>
                <w:szCs w:val="19"/>
                <w:lang w:eastAsia="zh-CN"/>
              </w:rPr>
              <w:t>L</w:t>
            </w:r>
            <w:r w:rsidRPr="007A02B5">
              <w:rPr>
                <w:color w:val="000000"/>
                <w:sz w:val="19"/>
                <w:szCs w:val="19"/>
                <w:lang w:eastAsia="zh-CN"/>
              </w:rPr>
              <w:t>+1</w:t>
            </w:r>
            <w:r>
              <w:rPr>
                <w:color w:val="000000"/>
                <w:sz w:val="19"/>
                <w:szCs w:val="19"/>
                <w:lang w:eastAsia="zh-CN"/>
              </w:rPr>
              <w:t>L</w:t>
            </w:r>
          </w:p>
        </w:tc>
        <w:tc>
          <w:tcPr>
            <w:tcW w:w="744" w:type="pct"/>
            <w:tcBorders>
              <w:top w:val="single" w:sz="12"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12"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12" w:space="0" w:color="auto"/>
              <w:left w:val="single" w:sz="4" w:space="0" w:color="auto"/>
              <w:bottom w:val="single" w:sz="4" w:space="0" w:color="auto"/>
              <w:right w:val="single" w:sz="12" w:space="0" w:color="auto"/>
            </w:tcBorders>
            <w:vAlign w:val="center"/>
          </w:tcPr>
          <w:p w:rsidR="00767B8C" w:rsidRPr="007A02B5" w:rsidRDefault="00767B8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VTM</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Chroma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2x2</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1C+1C</w:t>
            </w: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3</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2</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2.2.1.1</w:t>
            </w:r>
          </w:p>
        </w:tc>
        <w:tc>
          <w:tcPr>
            <w:tcW w:w="656" w:type="pct"/>
            <w:tcBorders>
              <w:top w:val="single" w:sz="12" w:space="0" w:color="auto"/>
              <w:left w:val="nil"/>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12"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Pr>
                <w:color w:val="000000"/>
                <w:sz w:val="19"/>
                <w:szCs w:val="19"/>
                <w:lang w:eastAsia="zh-CN"/>
              </w:rPr>
              <w:t>×</w:t>
            </w:r>
            <w:r w:rsidRPr="007A02B5">
              <w:rPr>
                <w:color w:val="000000"/>
                <w:sz w:val="19"/>
                <w:szCs w:val="19"/>
                <w:lang w:eastAsia="zh-CN"/>
              </w:rPr>
              <w:t>32</w:t>
            </w:r>
          </w:p>
        </w:tc>
        <w:tc>
          <w:tcPr>
            <w:tcW w:w="886" w:type="pct"/>
            <w:tcBorders>
              <w:top w:val="single" w:sz="12" w:space="0" w:color="auto"/>
              <w:left w:val="single" w:sz="4" w:space="0" w:color="auto"/>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7+7/5+5/3+3</w:t>
            </w:r>
          </w:p>
        </w:tc>
        <w:tc>
          <w:tcPr>
            <w:tcW w:w="744" w:type="pct"/>
            <w:tcBorders>
              <w:top w:val="single" w:sz="12"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68" w:type="pct"/>
            <w:tcBorders>
              <w:top w:val="single" w:sz="12"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12" w:space="0" w:color="auto"/>
              <w:left w:val="single" w:sz="4" w:space="0" w:color="auto"/>
              <w:bottom w:val="single" w:sz="4" w:space="0" w:color="auto"/>
              <w:right w:val="single" w:sz="12" w:space="0" w:color="auto"/>
            </w:tcBorders>
            <w:vAlign w:val="center"/>
          </w:tcPr>
          <w:p w:rsidR="00767B8C" w:rsidRPr="007A02B5" w:rsidRDefault="00767B8C" w:rsidP="00FE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Sequential two step approach implemented.  </w:t>
            </w: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2.2.1.2</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9"/>
                <w:szCs w:val="19"/>
              </w:rPr>
            </w:pPr>
            <w:r w:rsidRPr="007A02B5">
              <w:rPr>
                <w:sz w:val="19"/>
                <w:szCs w:val="19"/>
              </w:rPr>
              <w:t>16</w:t>
            </w:r>
            <w:r>
              <w:rPr>
                <w:color w:val="000000"/>
                <w:sz w:val="19"/>
                <w:szCs w:val="19"/>
                <w:lang w:eastAsia="zh-CN"/>
              </w:rPr>
              <w:t>×</w:t>
            </w:r>
            <w:r w:rsidRPr="007A02B5">
              <w:rPr>
                <w:sz w:val="19"/>
                <w:szCs w:val="19"/>
              </w:rPr>
              <w:t>4, 4</w:t>
            </w:r>
            <w:r>
              <w:rPr>
                <w:color w:val="000000"/>
                <w:sz w:val="19"/>
                <w:szCs w:val="19"/>
                <w:lang w:eastAsia="zh-CN"/>
              </w:rPr>
              <w:t>×</w:t>
            </w:r>
            <w:r w:rsidRPr="007A02B5">
              <w:rPr>
                <w:sz w:val="19"/>
                <w:szCs w:val="19"/>
              </w:rPr>
              <w:t>16</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sz w:val="19"/>
                <w:szCs w:val="19"/>
              </w:rPr>
              <w:t>7+7/7+3</w:t>
            </w:r>
            <w:r>
              <w:rPr>
                <w:sz w:val="19"/>
                <w:szCs w:val="19"/>
              </w:rPr>
              <w:t>L</w:t>
            </w:r>
            <w:r w:rsidRPr="007A02B5">
              <w:rPr>
                <w:sz w:val="19"/>
                <w:szCs w:val="19"/>
              </w:rPr>
              <w:t>/3</w:t>
            </w:r>
            <w:r>
              <w:rPr>
                <w:sz w:val="19"/>
                <w:szCs w:val="19"/>
              </w:rPr>
              <w:t>L</w:t>
            </w:r>
            <w:r w:rsidRPr="007A02B5">
              <w:rPr>
                <w:sz w:val="19"/>
                <w:szCs w:val="19"/>
              </w:rPr>
              <w:t>+7</w:t>
            </w: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2.2.1.3</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32</w:t>
            </w:r>
            <w:r>
              <w:rPr>
                <w:color w:val="000000"/>
                <w:sz w:val="19"/>
                <w:szCs w:val="19"/>
                <w:lang w:eastAsia="zh-CN"/>
              </w:rPr>
              <w:t>×</w:t>
            </w:r>
            <w:r w:rsidRPr="007A02B5">
              <w:rPr>
                <w:color w:val="000000"/>
                <w:sz w:val="19"/>
                <w:szCs w:val="19"/>
                <w:lang w:val="de-DE" w:eastAsia="zh-CN"/>
              </w:rPr>
              <w:t>8, 8</w:t>
            </w:r>
            <w:r>
              <w:rPr>
                <w:color w:val="000000"/>
                <w:sz w:val="19"/>
                <w:szCs w:val="19"/>
                <w:lang w:eastAsia="zh-CN"/>
              </w:rPr>
              <w:t>×</w:t>
            </w:r>
            <w:r w:rsidRPr="007A02B5">
              <w:rPr>
                <w:color w:val="000000"/>
                <w:sz w:val="19"/>
                <w:szCs w:val="19"/>
                <w:lang w:val="de-DE" w:eastAsia="zh-CN"/>
              </w:rPr>
              <w:t>32</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7+7/7+4/4+7/4+4</w:t>
            </w:r>
          </w:p>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/7u+7u/</w:t>
            </w:r>
          </w:p>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 strong filter</w:t>
            </w:r>
          </w:p>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 ultra filter</w:t>
            </w: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5</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2.2.1.4</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w:t>
            </w:r>
            <w:r>
              <w:rPr>
                <w:color w:val="000000"/>
                <w:sz w:val="19"/>
                <w:szCs w:val="19"/>
                <w:lang w:eastAsia="zh-CN"/>
              </w:rPr>
              <w:t>×</w:t>
            </w:r>
            <w:r w:rsidRPr="007A02B5">
              <w:rPr>
                <w:color w:val="000000"/>
                <w:sz w:val="19"/>
                <w:szCs w:val="19"/>
                <w:lang w:eastAsia="zh-CN"/>
              </w:rPr>
              <w:t>8, 8</w:t>
            </w:r>
            <w:r>
              <w:rPr>
                <w:color w:val="000000"/>
                <w:sz w:val="19"/>
                <w:szCs w:val="19"/>
                <w:lang w:eastAsia="zh-CN"/>
              </w:rPr>
              <w:t>×</w:t>
            </w:r>
            <w:r w:rsidRPr="007A02B5">
              <w:rPr>
                <w:color w:val="000000"/>
                <w:sz w:val="19"/>
                <w:szCs w:val="19"/>
                <w:lang w:eastAsia="zh-CN"/>
              </w:rPr>
              <w:t>16</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4+4/3</w:t>
            </w:r>
            <w:r>
              <w:rPr>
                <w:color w:val="000000"/>
                <w:sz w:val="19"/>
                <w:szCs w:val="19"/>
                <w:lang w:eastAsia="zh-CN"/>
              </w:rPr>
              <w:t>L</w:t>
            </w:r>
            <w:r w:rsidRPr="007A02B5">
              <w:rPr>
                <w:color w:val="000000"/>
                <w:sz w:val="19"/>
                <w:szCs w:val="19"/>
                <w:lang w:eastAsia="zh-CN"/>
              </w:rPr>
              <w:t>+4/4+3</w:t>
            </w:r>
            <w:r>
              <w:rPr>
                <w:color w:val="000000"/>
                <w:sz w:val="19"/>
                <w:szCs w:val="19"/>
                <w:lang w:eastAsia="zh-CN"/>
              </w:rPr>
              <w:t>L</w:t>
            </w:r>
          </w:p>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Changes to </w:t>
            </w:r>
            <w:r>
              <w:rPr>
                <w:color w:val="000000"/>
                <w:sz w:val="19"/>
                <w:szCs w:val="19"/>
                <w:lang w:eastAsia="zh-CN"/>
              </w:rPr>
              <w:t xml:space="preserve">Boundary Strength (BS) </w:t>
            </w:r>
            <w:r w:rsidRPr="007A02B5">
              <w:rPr>
                <w:color w:val="000000"/>
                <w:sz w:val="19"/>
                <w:szCs w:val="19"/>
                <w:lang w:eastAsia="zh-CN"/>
              </w:rPr>
              <w:t>derivation</w:t>
            </w: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2.2.1.5</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16×</w:t>
            </w:r>
            <w:r w:rsidRPr="007A02B5">
              <w:rPr>
                <w:color w:val="000000"/>
                <w:sz w:val="19"/>
                <w:szCs w:val="19"/>
                <w:lang w:eastAsia="zh-CN"/>
              </w:rPr>
              <w:t>8, 8</w:t>
            </w:r>
            <w:r>
              <w:rPr>
                <w:color w:val="000000"/>
                <w:sz w:val="19"/>
                <w:szCs w:val="19"/>
                <w:lang w:eastAsia="zh-CN"/>
              </w:rPr>
              <w:t>×</w:t>
            </w:r>
            <w:r w:rsidRPr="007A02B5">
              <w:rPr>
                <w:color w:val="000000"/>
                <w:sz w:val="19"/>
                <w:szCs w:val="19"/>
                <w:lang w:eastAsia="zh-CN"/>
              </w:rPr>
              <w:t>16</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w:t>
            </w: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2.2.1.6</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Pr>
                <w:color w:val="000000"/>
                <w:sz w:val="19"/>
                <w:szCs w:val="19"/>
                <w:lang w:eastAsia="zh-CN"/>
              </w:rPr>
              <w:t>×</w:t>
            </w:r>
            <w:r w:rsidRPr="007A02B5">
              <w:rPr>
                <w:color w:val="000000"/>
                <w:sz w:val="19"/>
                <w:szCs w:val="19"/>
                <w:lang w:eastAsia="zh-CN"/>
              </w:rPr>
              <w:t>4, 4</w:t>
            </w:r>
            <w:r>
              <w:rPr>
                <w:color w:val="000000"/>
                <w:sz w:val="19"/>
                <w:szCs w:val="19"/>
                <w:lang w:eastAsia="zh-CN"/>
              </w:rPr>
              <w:t>×</w:t>
            </w:r>
            <w:r w:rsidRPr="007A02B5">
              <w:rPr>
                <w:color w:val="000000"/>
                <w:sz w:val="19"/>
                <w:szCs w:val="19"/>
                <w:lang w:eastAsia="zh-CN"/>
              </w:rPr>
              <w:t>32</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w:t>
            </w: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lastRenderedPageBreak/>
              <w:t>2.2.1.6</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r>
              <w:rPr>
                <w:color w:val="000000"/>
                <w:sz w:val="19"/>
                <w:szCs w:val="19"/>
                <w:lang w:eastAsia="zh-CN"/>
              </w:rPr>
              <w:t>×</w:t>
            </w:r>
            <w:r w:rsidRPr="007A02B5">
              <w:rPr>
                <w:color w:val="000000"/>
                <w:sz w:val="19"/>
                <w:szCs w:val="19"/>
                <w:lang w:eastAsia="zh-CN"/>
              </w:rPr>
              <w:t>2, 2</w:t>
            </w:r>
            <w:r>
              <w:rPr>
                <w:color w:val="000000"/>
                <w:sz w:val="19"/>
                <w:szCs w:val="19"/>
                <w:lang w:eastAsia="zh-CN"/>
              </w:rPr>
              <w:t>×</w:t>
            </w:r>
            <w:r w:rsidRPr="007A02B5">
              <w:rPr>
                <w:color w:val="000000"/>
                <w:sz w:val="19"/>
                <w:szCs w:val="19"/>
                <w:lang w:eastAsia="zh-CN"/>
              </w:rPr>
              <w:t>8 (chroma samples)</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w:t>
            </w: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656" w:type="pct"/>
            <w:tcBorders>
              <w:top w:val="single" w:sz="4" w:space="0" w:color="auto"/>
              <w:left w:val="nil"/>
              <w:bottom w:val="single" w:sz="4"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Pr>
                <w:color w:val="000000"/>
                <w:sz w:val="19"/>
                <w:szCs w:val="19"/>
                <w:lang w:eastAsia="zh-CN"/>
              </w:rPr>
              <w:t>×</w:t>
            </w:r>
            <w:r w:rsidRPr="007A02B5">
              <w:rPr>
                <w:color w:val="000000"/>
                <w:sz w:val="19"/>
                <w:szCs w:val="19"/>
                <w:lang w:eastAsia="zh-CN"/>
              </w:rPr>
              <w:t>4, 4</w:t>
            </w:r>
            <w:r>
              <w:rPr>
                <w:color w:val="000000"/>
                <w:sz w:val="19"/>
                <w:szCs w:val="19"/>
                <w:lang w:eastAsia="zh-CN"/>
              </w:rPr>
              <w:t>×</w:t>
            </w:r>
            <w:r w:rsidRPr="007A02B5">
              <w:rPr>
                <w:color w:val="000000"/>
                <w:sz w:val="19"/>
                <w:szCs w:val="19"/>
                <w:lang w:eastAsia="zh-CN"/>
              </w:rPr>
              <w:t>32</w:t>
            </w:r>
          </w:p>
        </w:tc>
        <w:tc>
          <w:tcPr>
            <w:tcW w:w="886" w:type="pct"/>
            <w:tcBorders>
              <w:top w:val="single" w:sz="4" w:space="0" w:color="auto"/>
              <w:left w:val="single" w:sz="4" w:space="0" w:color="auto"/>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w:t>
            </w:r>
            <w:r>
              <w:rPr>
                <w:color w:val="000000"/>
                <w:sz w:val="19"/>
                <w:szCs w:val="19"/>
                <w:lang w:eastAsia="zh-CN"/>
              </w:rPr>
              <w:t>L</w:t>
            </w:r>
            <w:r w:rsidRPr="007A02B5">
              <w:rPr>
                <w:color w:val="000000"/>
                <w:sz w:val="19"/>
                <w:szCs w:val="19"/>
                <w:lang w:eastAsia="zh-CN"/>
              </w:rPr>
              <w:t>/3</w:t>
            </w:r>
            <w:r>
              <w:rPr>
                <w:color w:val="000000"/>
                <w:sz w:val="19"/>
                <w:szCs w:val="19"/>
                <w:lang w:eastAsia="zh-CN"/>
              </w:rPr>
              <w:t>L</w:t>
            </w:r>
            <w:r w:rsidRPr="007A02B5">
              <w:rPr>
                <w:color w:val="000000"/>
                <w:sz w:val="19"/>
                <w:szCs w:val="19"/>
                <w:lang w:eastAsia="zh-CN"/>
              </w:rPr>
              <w:t>+7</w:t>
            </w:r>
          </w:p>
        </w:tc>
        <w:tc>
          <w:tcPr>
            <w:tcW w:w="744"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For max. tap count adjacent deblocked samples on a side can reuse the value computed prior to rounding e.g. </w:t>
            </w:r>
          </w:p>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if p0’ = (A + 8) &gt;&gt; 4</w:t>
            </w:r>
          </w:p>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then p1’ = (A - p0 + p1 + p7 + 8) &gt;&gt; 4. As a result, no multiplication operations are needed for such an implementation of filtering.     </w:t>
            </w:r>
          </w:p>
        </w:tc>
      </w:tr>
      <w:tr w:rsidR="00767B8C" w:rsidRPr="009D2C0B" w:rsidTr="004C1EAC">
        <w:trPr>
          <w:trHeight w:val="309"/>
        </w:trPr>
        <w:tc>
          <w:tcPr>
            <w:tcW w:w="41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656" w:type="pct"/>
            <w:tcBorders>
              <w:top w:val="single" w:sz="4" w:space="0" w:color="auto"/>
              <w:left w:val="nil"/>
              <w:bottom w:val="single" w:sz="12" w:space="0" w:color="auto"/>
              <w:right w:val="single" w:sz="4"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741" w:type="pct"/>
            <w:tcBorders>
              <w:top w:val="single" w:sz="4" w:space="0" w:color="auto"/>
              <w:left w:val="nil"/>
              <w:bottom w:val="single" w:sz="12"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32×</w:t>
            </w:r>
            <w:r w:rsidRPr="007A02B5">
              <w:rPr>
                <w:color w:val="000000"/>
                <w:sz w:val="19"/>
                <w:szCs w:val="19"/>
                <w:lang w:eastAsia="zh-CN"/>
              </w:rPr>
              <w:t>2, 2</w:t>
            </w:r>
            <w:r>
              <w:rPr>
                <w:color w:val="000000"/>
                <w:sz w:val="19"/>
                <w:szCs w:val="19"/>
                <w:lang w:eastAsia="zh-CN"/>
              </w:rPr>
              <w:t>×32</w:t>
            </w:r>
            <w:r w:rsidRPr="007A02B5">
              <w:rPr>
                <w:color w:val="000000"/>
                <w:sz w:val="19"/>
                <w:szCs w:val="19"/>
                <w:lang w:eastAsia="zh-CN"/>
              </w:rPr>
              <w:t xml:space="preserve"> (chroma samples)</w:t>
            </w:r>
          </w:p>
        </w:tc>
        <w:tc>
          <w:tcPr>
            <w:tcW w:w="886" w:type="pct"/>
            <w:tcBorders>
              <w:top w:val="single" w:sz="4" w:space="0" w:color="auto"/>
              <w:left w:val="single" w:sz="4" w:space="0" w:color="auto"/>
              <w:bottom w:val="single" w:sz="12"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r>
              <w:rPr>
                <w:color w:val="000000"/>
                <w:sz w:val="19"/>
                <w:szCs w:val="19"/>
                <w:lang w:eastAsia="zh-CN"/>
              </w:rPr>
              <w:t>L</w:t>
            </w:r>
            <w:r w:rsidRPr="007A02B5">
              <w:rPr>
                <w:color w:val="000000"/>
                <w:sz w:val="19"/>
                <w:szCs w:val="19"/>
                <w:lang w:eastAsia="zh-CN"/>
              </w:rPr>
              <w:t>+3</w:t>
            </w:r>
            <w:r>
              <w:rPr>
                <w:color w:val="000000"/>
                <w:sz w:val="19"/>
                <w:szCs w:val="19"/>
                <w:lang w:eastAsia="zh-CN"/>
              </w:rPr>
              <w:t>L</w:t>
            </w:r>
          </w:p>
        </w:tc>
        <w:tc>
          <w:tcPr>
            <w:tcW w:w="744" w:type="pct"/>
            <w:tcBorders>
              <w:top w:val="single" w:sz="4" w:space="0" w:color="auto"/>
              <w:left w:val="nil"/>
              <w:bottom w:val="single" w:sz="12"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68" w:type="pct"/>
            <w:tcBorders>
              <w:top w:val="single" w:sz="4" w:space="0" w:color="auto"/>
              <w:left w:val="nil"/>
              <w:bottom w:val="single" w:sz="12"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4" w:space="0" w:color="auto"/>
              <w:left w:val="single" w:sz="4" w:space="0" w:color="auto"/>
              <w:bottom w:val="single" w:sz="12"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4C1EAC">
        <w:trPr>
          <w:trHeight w:val="309"/>
        </w:trPr>
        <w:tc>
          <w:tcPr>
            <w:tcW w:w="418"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2.2.2.1</w:t>
            </w:r>
          </w:p>
        </w:tc>
        <w:tc>
          <w:tcPr>
            <w:tcW w:w="656" w:type="pct"/>
            <w:tcBorders>
              <w:top w:val="single" w:sz="12" w:space="0" w:color="auto"/>
              <w:left w:val="single" w:sz="6" w:space="0" w:color="auto"/>
              <w:bottom w:val="single" w:sz="6" w:space="0" w:color="auto"/>
              <w:right w:val="single" w:sz="6"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12" w:space="0" w:color="auto"/>
              <w:left w:val="single" w:sz="6" w:space="0" w:color="auto"/>
              <w:bottom w:val="single" w:sz="6"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Pr>
                <w:color w:val="000000"/>
                <w:sz w:val="19"/>
                <w:szCs w:val="19"/>
                <w:lang w:eastAsia="zh-CN"/>
              </w:rPr>
              <w:t>×</w:t>
            </w:r>
            <w:r w:rsidRPr="007A02B5">
              <w:rPr>
                <w:color w:val="000000"/>
                <w:sz w:val="19"/>
                <w:szCs w:val="19"/>
                <w:lang w:eastAsia="zh-CN"/>
              </w:rPr>
              <w:t>4</w:t>
            </w:r>
          </w:p>
        </w:tc>
        <w:tc>
          <w:tcPr>
            <w:tcW w:w="886" w:type="pct"/>
            <w:tcBorders>
              <w:top w:val="single" w:sz="12" w:space="0" w:color="auto"/>
              <w:left w:val="single" w:sz="4" w:space="0" w:color="auto"/>
              <w:bottom w:val="single" w:sz="6" w:space="0" w:color="auto"/>
              <w:right w:val="single" w:sz="6"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744" w:type="pct"/>
            <w:tcBorders>
              <w:top w:val="single" w:sz="12" w:space="0" w:color="auto"/>
              <w:left w:val="single" w:sz="6" w:space="0" w:color="auto"/>
              <w:bottom w:val="single" w:sz="6" w:space="0" w:color="auto"/>
              <w:right w:val="single" w:sz="6"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12" w:space="0" w:color="auto"/>
              <w:left w:val="single" w:sz="6" w:space="0" w:color="auto"/>
              <w:bottom w:val="single" w:sz="6" w:space="0" w:color="auto"/>
              <w:right w:val="single" w:sz="6"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12" w:space="0" w:color="auto"/>
              <w:left w:val="single" w:sz="6" w:space="0" w:color="auto"/>
              <w:bottom w:val="single" w:sz="6"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Multiplication of delta for weak filter with 1.25 for P side and 0.75 for Q side</w:t>
            </w:r>
          </w:p>
        </w:tc>
      </w:tr>
      <w:tr w:rsidR="00767B8C" w:rsidRPr="009D2C0B" w:rsidTr="004C1EAC">
        <w:trPr>
          <w:trHeight w:val="309"/>
        </w:trPr>
        <w:tc>
          <w:tcPr>
            <w:tcW w:w="418"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2.2.2.2</w:t>
            </w:r>
          </w:p>
        </w:tc>
        <w:tc>
          <w:tcPr>
            <w:tcW w:w="656"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Luma </w:t>
            </w:r>
          </w:p>
        </w:tc>
        <w:tc>
          <w:tcPr>
            <w:tcW w:w="741" w:type="pct"/>
            <w:tcBorders>
              <w:top w:val="single" w:sz="6" w:space="0" w:color="auto"/>
              <w:left w:val="single" w:sz="6" w:space="0" w:color="auto"/>
              <w:bottom w:val="single" w:sz="12" w:space="0" w:color="auto"/>
              <w:right w:val="single" w:sz="4"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Pr>
                <w:color w:val="000000"/>
                <w:sz w:val="19"/>
                <w:szCs w:val="19"/>
                <w:lang w:eastAsia="zh-CN"/>
              </w:rPr>
              <w:t>×</w:t>
            </w:r>
            <w:r w:rsidRPr="007A02B5">
              <w:rPr>
                <w:color w:val="000000"/>
                <w:sz w:val="19"/>
                <w:szCs w:val="19"/>
                <w:lang w:eastAsia="zh-CN"/>
              </w:rPr>
              <w:t>4</w:t>
            </w:r>
          </w:p>
        </w:tc>
        <w:tc>
          <w:tcPr>
            <w:tcW w:w="886" w:type="pct"/>
            <w:tcBorders>
              <w:top w:val="single" w:sz="6" w:space="0" w:color="auto"/>
              <w:left w:val="single" w:sz="4" w:space="0" w:color="auto"/>
              <w:bottom w:val="single" w:sz="12" w:space="0" w:color="auto"/>
              <w:right w:val="single" w:sz="6"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744" w:type="pct"/>
            <w:tcBorders>
              <w:top w:val="single" w:sz="6" w:space="0" w:color="auto"/>
              <w:left w:val="single" w:sz="6" w:space="0" w:color="auto"/>
              <w:bottom w:val="single" w:sz="12" w:space="0" w:color="auto"/>
              <w:right w:val="single" w:sz="6"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6" w:space="0" w:color="auto"/>
              <w:left w:val="single" w:sz="6" w:space="0" w:color="auto"/>
              <w:bottom w:val="single" w:sz="12" w:space="0" w:color="auto"/>
              <w:right w:val="single" w:sz="6"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6" w:space="0" w:color="auto"/>
              <w:left w:val="single" w:sz="6" w:space="0" w:color="auto"/>
              <w:bottom w:val="single" w:sz="12" w:space="0" w:color="auto"/>
              <w:right w:val="single" w:sz="12" w:space="0" w:color="auto"/>
            </w:tcBorders>
            <w:vAlign w:val="center"/>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Adding offset to QP based on luma level. Offset depends on SDR or HDR characteristics. </w:t>
            </w:r>
          </w:p>
        </w:tc>
      </w:tr>
    </w:tbl>
    <w:p w:rsidR="00F83181" w:rsidRDefault="00F83181" w:rsidP="00692C00">
      <w:pPr>
        <w:pStyle w:val="Heading3"/>
        <w:numPr>
          <w:ilvl w:val="0"/>
          <w:numId w:val="0"/>
        </w:numPr>
        <w:tabs>
          <w:tab w:val="clear" w:pos="720"/>
          <w:tab w:val="left" w:pos="180"/>
        </w:tabs>
        <w:jc w:val="left"/>
      </w:pPr>
      <w:r>
        <w:rPr>
          <w:rFonts w:hint="eastAsia"/>
          <w:lang w:eastAsia="zh-CN"/>
        </w:rPr>
        <w:t>*</w:t>
      </w:r>
      <w:r w:rsidRPr="00F83181">
        <w:rPr>
          <w:b w:val="0"/>
          <w:sz w:val="20"/>
        </w:rPr>
        <w:t xml:space="preserve"> </w:t>
      </w:r>
      <w:r>
        <w:rPr>
          <w:b w:val="0"/>
          <w:sz w:val="20"/>
          <w:lang w:eastAsia="zh-CN"/>
        </w:rPr>
        <w:t>suppose</w:t>
      </w:r>
      <w:r>
        <w:rPr>
          <w:b w:val="0"/>
          <w:sz w:val="20"/>
        </w:rPr>
        <w:t xml:space="preserve"> two neighboring blocks indicated by P and </w:t>
      </w:r>
      <w:r>
        <w:rPr>
          <w:rFonts w:hint="eastAsia"/>
          <w:b w:val="0"/>
          <w:sz w:val="20"/>
          <w:lang w:eastAsia="zh-CN"/>
        </w:rPr>
        <w:t>Q</w:t>
      </w:r>
      <w:r>
        <w:rPr>
          <w:b w:val="0"/>
          <w:sz w:val="20"/>
        </w:rPr>
        <w:t>, P+Q where P is for P side and Q</w:t>
      </w:r>
      <w:r w:rsidRPr="00723F92">
        <w:rPr>
          <w:b w:val="0"/>
          <w:sz w:val="20"/>
        </w:rPr>
        <w:t xml:space="preserve"> is for the Q side of the boundary for one set </w:t>
      </w:r>
      <w:r>
        <w:rPr>
          <w:rFonts w:hint="eastAsia"/>
          <w:b w:val="0"/>
          <w:sz w:val="20"/>
          <w:lang w:eastAsia="zh-CN"/>
        </w:rPr>
        <w:t>and</w:t>
      </w:r>
      <w:r>
        <w:rPr>
          <w:b w:val="0"/>
          <w:sz w:val="20"/>
        </w:rPr>
        <w:t xml:space="preserve"> </w:t>
      </w:r>
      <w:r w:rsidRPr="00723F92">
        <w:rPr>
          <w:b w:val="0"/>
          <w:sz w:val="20"/>
        </w:rPr>
        <w:t>sets are separated with /</w:t>
      </w:r>
      <w:r w:rsidR="00692C00">
        <w:rPr>
          <w:b w:val="0"/>
          <w:sz w:val="20"/>
        </w:rPr>
        <w:t>.</w:t>
      </w:r>
    </w:p>
    <w:p w:rsidR="000A5C89" w:rsidRDefault="000A5C89" w:rsidP="00BC220C">
      <w:pPr>
        <w:pStyle w:val="Heading3"/>
      </w:pPr>
      <w:r w:rsidRPr="00FB75F1">
        <w:t>Filter decision characteristics</w:t>
      </w:r>
    </w:p>
    <w:tbl>
      <w:tblPr>
        <w:tblW w:w="10170" w:type="dxa"/>
        <w:tblInd w:w="18" w:type="dxa"/>
        <w:tblLook w:val="04A0" w:firstRow="1" w:lastRow="0" w:firstColumn="1" w:lastColumn="0" w:noHBand="0" w:noVBand="1"/>
      </w:tblPr>
      <w:tblGrid>
        <w:gridCol w:w="919"/>
        <w:gridCol w:w="1830"/>
        <w:gridCol w:w="2070"/>
        <w:gridCol w:w="1890"/>
        <w:gridCol w:w="3461"/>
      </w:tblGrid>
      <w:tr w:rsidR="000A5C89" w:rsidRPr="009D2C0B" w:rsidTr="0059747E">
        <w:trPr>
          <w:trHeight w:val="327"/>
        </w:trPr>
        <w:tc>
          <w:tcPr>
            <w:tcW w:w="91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1830" w:type="dxa"/>
            <w:tcBorders>
              <w:top w:val="single" w:sz="12" w:space="0" w:color="auto"/>
              <w:left w:val="nil"/>
              <w:bottom w:val="single" w:sz="12" w:space="0" w:color="auto"/>
              <w:right w:val="single" w:sz="4" w:space="0" w:color="auto"/>
            </w:tcBorders>
            <w:shd w:val="clear" w:color="auto" w:fill="auto"/>
            <w:noWrap/>
            <w:vAlign w:val="center"/>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Color component</w:t>
            </w:r>
          </w:p>
        </w:tc>
        <w:tc>
          <w:tcPr>
            <w:tcW w:w="207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34592B">
              <w:rPr>
                <w:b/>
                <w:sz w:val="20"/>
              </w:rPr>
              <w:t>Switching frequency in number of lines</w:t>
            </w:r>
            <w:r w:rsidR="0060782D">
              <w:rPr>
                <w:b/>
                <w:sz w:val="20"/>
              </w:rPr>
              <w:t xml:space="preserve"> F. Where</w:t>
            </w:r>
            <w:r w:rsidR="00D3218C">
              <w:rPr>
                <w:b/>
                <w:sz w:val="20"/>
              </w:rPr>
              <w:t xml:space="preserve"> F is the number of lines that s</w:t>
            </w:r>
            <w:r w:rsidR="0060782D">
              <w:rPr>
                <w:b/>
                <w:sz w:val="20"/>
              </w:rPr>
              <w:t>hare the same decision.</w:t>
            </w:r>
          </w:p>
        </w:tc>
        <w:tc>
          <w:tcPr>
            <w:tcW w:w="189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Total n</w:t>
            </w:r>
            <w:r w:rsidRPr="0034592B">
              <w:rPr>
                <w:b/>
                <w:sz w:val="20"/>
              </w:rPr>
              <w:t>umber of taps for smooth decisions</w:t>
            </w:r>
            <w:r>
              <w:rPr>
                <w:b/>
                <w:sz w:val="20"/>
              </w:rPr>
              <w:t xml:space="preserve"> per line</w:t>
            </w:r>
            <w:r w:rsidR="006D27A7" w:rsidRPr="006D27A7">
              <w:rPr>
                <w:b/>
                <w:sz w:val="20"/>
              </w:rPr>
              <w:t>(strong and long filters)</w:t>
            </w:r>
          </w:p>
        </w:tc>
        <w:tc>
          <w:tcPr>
            <w:tcW w:w="3461" w:type="dxa"/>
            <w:tcBorders>
              <w:top w:val="single" w:sz="12" w:space="0" w:color="auto"/>
              <w:left w:val="nil"/>
              <w:bottom w:val="single" w:sz="12" w:space="0" w:color="auto"/>
              <w:right w:val="single" w:sz="12" w:space="0" w:color="auto"/>
            </w:tcBorders>
            <w:vAlign w:val="center"/>
          </w:tcPr>
          <w:p w:rsidR="000A5C89" w:rsidRPr="0034592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5934FB"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VTM</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5934FB" w:rsidRPr="00810998"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6</w:t>
            </w:r>
          </w:p>
        </w:tc>
        <w:tc>
          <w:tcPr>
            <w:tcW w:w="3461" w:type="dxa"/>
            <w:tcBorders>
              <w:top w:val="single" w:sz="12" w:space="0" w:color="auto"/>
              <w:left w:val="nil"/>
              <w:bottom w:val="single" w:sz="4" w:space="0" w:color="auto"/>
              <w:right w:val="single" w:sz="12"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16</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8</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6D27A7"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9</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 filter only when one block is intra. 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 Modify weak filter decision for intra</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810998"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6</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 xml:space="preserve">Needs to check size of adjacent </w:t>
            </w:r>
            <w:r w:rsidR="00B772E3">
              <w:rPr>
                <w:color w:val="000000"/>
                <w:sz w:val="20"/>
                <w:lang w:eastAsia="zh-CN"/>
              </w:rPr>
              <w:t xml:space="preserve">1×4 or 4×1 </w:t>
            </w:r>
            <w:r w:rsidRPr="001A7AFB">
              <w:rPr>
                <w:color w:val="000000"/>
                <w:sz w:val="20"/>
                <w:lang w:eastAsia="zh-CN"/>
              </w:rPr>
              <w:t>boundary to determine use of ultra filter</w:t>
            </w:r>
            <w:r w:rsidR="00B772E3">
              <w:rPr>
                <w:color w:val="000000"/>
                <w:sz w:val="20"/>
                <w:lang w:eastAsia="zh-CN"/>
              </w:rPr>
              <w:t>.</w:t>
            </w:r>
            <w:r w:rsidR="00B772E3" w:rsidRPr="001A7AFB">
              <w:rPr>
                <w:color w:val="000000"/>
                <w:sz w:val="20"/>
                <w:lang w:eastAsia="zh-CN"/>
              </w:rPr>
              <w:t xml:space="preserve"> </w:t>
            </w:r>
            <w:r w:rsidRPr="001A7AFB">
              <w:rPr>
                <w:color w:val="000000"/>
                <w:sz w:val="20"/>
                <w:lang w:eastAsia="zh-CN"/>
              </w:rPr>
              <w:t>Additional QP dependent table for decisions.</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F064D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42</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Additional QP dependent table for decisions. Different thresholds for intra, RA and LDB</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r w:rsidR="00767B8C">
              <w:rPr>
                <w:color w:val="000000"/>
                <w:sz w:val="20"/>
                <w:lang w:eastAsia="zh-CN"/>
              </w:rPr>
              <w:t>6</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B2EB1"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w:t>
            </w:r>
          </w:p>
        </w:tc>
        <w:tc>
          <w:tcPr>
            <w:tcW w:w="3461" w:type="dxa"/>
            <w:tcBorders>
              <w:top w:val="single" w:sz="4" w:space="0" w:color="auto"/>
              <w:left w:val="nil"/>
              <w:bottom w:val="single" w:sz="4" w:space="0" w:color="auto"/>
              <w:right w:val="single" w:sz="12" w:space="0" w:color="auto"/>
            </w:tcBorders>
            <w:vAlign w:val="center"/>
          </w:tcPr>
          <w:p w:rsidR="005B2EB1" w:rsidRPr="001A7AFB" w:rsidRDefault="00951863" w:rsidP="00BD3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Filters chroma component if intra or component cbf nonzero </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4F41F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30</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281BA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12" w:space="0" w:color="auto"/>
              <w:right w:val="single" w:sz="4" w:space="0" w:color="auto"/>
            </w:tcBorders>
            <w:vAlign w:val="center"/>
          </w:tcPr>
          <w:p w:rsidR="00281BA9" w:rsidRPr="001A7AFB" w:rsidRDefault="007453E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12" w:space="0" w:color="auto"/>
              <w:right w:val="single" w:sz="4" w:space="0" w:color="auto"/>
            </w:tcBorders>
            <w:vAlign w:val="center"/>
          </w:tcPr>
          <w:p w:rsidR="00281BA9" w:rsidRPr="001A7AFB"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c>
          <w:tcPr>
            <w:tcW w:w="3461" w:type="dxa"/>
            <w:tcBorders>
              <w:top w:val="single" w:sz="4" w:space="0" w:color="auto"/>
              <w:left w:val="nil"/>
              <w:bottom w:val="single" w:sz="12" w:space="0" w:color="auto"/>
              <w:right w:val="single" w:sz="12" w:space="0" w:color="auto"/>
            </w:tcBorders>
            <w:vAlign w:val="center"/>
          </w:tcPr>
          <w:p w:rsidR="00281BA9" w:rsidRPr="001A7AFB" w:rsidRDefault="00951863" w:rsidP="00230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Filters chroma component if intra</w:t>
            </w:r>
            <w:r w:rsidR="0023010F">
              <w:rPr>
                <w:color w:val="000000"/>
                <w:sz w:val="20"/>
                <w:lang w:eastAsia="zh-CN"/>
              </w:rPr>
              <w:t>.</w:t>
            </w: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2.2.2.2</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4" w:space="0" w:color="auto"/>
              <w:left w:val="nil"/>
              <w:bottom w:val="single" w:sz="12"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2 taps per line for determine average luma. Signals transfer characteristics and uses different thresholds for HDR and SDR</w:t>
            </w:r>
          </w:p>
        </w:tc>
      </w:tr>
    </w:tbl>
    <w:p w:rsidR="000A5C89" w:rsidRDefault="000A5C89" w:rsidP="00BC220C">
      <w:pPr>
        <w:pStyle w:val="Heading3"/>
      </w:pPr>
      <w:r>
        <w:t>Other characteristics</w:t>
      </w:r>
    </w:p>
    <w:tbl>
      <w:tblPr>
        <w:tblW w:w="10212" w:type="dxa"/>
        <w:tblLook w:val="04A0" w:firstRow="1" w:lastRow="0" w:firstColumn="1" w:lastColumn="0" w:noHBand="0" w:noVBand="1"/>
      </w:tblPr>
      <w:tblGrid>
        <w:gridCol w:w="1259"/>
        <w:gridCol w:w="2633"/>
        <w:gridCol w:w="2656"/>
        <w:gridCol w:w="3664"/>
      </w:tblGrid>
      <w:tr w:rsidR="008B7C41" w:rsidRPr="009D2C0B" w:rsidTr="00D815A2">
        <w:trPr>
          <w:trHeight w:val="296"/>
        </w:trPr>
        <w:tc>
          <w:tcPr>
            <w:tcW w:w="12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8B7C41" w:rsidRPr="009D2C0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633"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 xml:space="preserve">Deblock </w:t>
            </w:r>
            <w:r w:rsidR="0081052A">
              <w:rPr>
                <w:b/>
                <w:bCs/>
                <w:color w:val="000000"/>
                <w:sz w:val="20"/>
                <w:lang w:eastAsia="zh-CN"/>
              </w:rPr>
              <w:t>maximum</w:t>
            </w:r>
            <w:r w:rsidRPr="00E414E6">
              <w:rPr>
                <w:b/>
                <w:bCs/>
                <w:color w:val="000000"/>
                <w:sz w:val="20"/>
                <w:lang w:eastAsia="zh-CN"/>
              </w:rPr>
              <w:t xml:space="preserve"> TU</w:t>
            </w:r>
            <w:r w:rsidR="0081052A">
              <w:rPr>
                <w:b/>
                <w:bCs/>
                <w:color w:val="000000"/>
                <w:sz w:val="20"/>
                <w:lang w:eastAsia="zh-CN"/>
              </w:rPr>
              <w:t xml:space="preserve"> boundarie</w:t>
            </w:r>
            <w:r w:rsidR="0081052A" w:rsidRPr="00E414E6">
              <w:rPr>
                <w:b/>
                <w:bCs/>
                <w:color w:val="000000"/>
                <w:sz w:val="20"/>
                <w:lang w:eastAsia="zh-CN"/>
              </w:rPr>
              <w:t>s</w:t>
            </w:r>
            <w:r>
              <w:rPr>
                <w:b/>
                <w:bCs/>
                <w:color w:val="000000"/>
                <w:sz w:val="20"/>
                <w:lang w:eastAsia="zh-CN"/>
              </w:rPr>
              <w:t xml:space="preserve"> (VTM and BMS do not filter such boundaries) </w:t>
            </w:r>
          </w:p>
        </w:tc>
        <w:tc>
          <w:tcPr>
            <w:tcW w:w="2656"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Deblock without overlap between CUs</w:t>
            </w:r>
            <w:r>
              <w:rPr>
                <w:b/>
                <w:bCs/>
                <w:color w:val="000000"/>
                <w:sz w:val="20"/>
                <w:lang w:eastAsia="zh-CN"/>
              </w:rPr>
              <w:t xml:space="preserve"> (VTM and BMS have overlap in filtering, e.g. recursive filtering)</w:t>
            </w:r>
          </w:p>
        </w:tc>
        <w:tc>
          <w:tcPr>
            <w:tcW w:w="3664" w:type="dxa"/>
            <w:tcBorders>
              <w:top w:val="single" w:sz="12" w:space="0" w:color="auto"/>
              <w:left w:val="nil"/>
              <w:bottom w:val="single" w:sz="12" w:space="0" w:color="auto"/>
              <w:right w:val="single" w:sz="12" w:space="0" w:color="auto"/>
            </w:tcBorders>
          </w:tcPr>
          <w:p w:rsidR="008B7C41" w:rsidRPr="0034592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Deblock sub-block boundaries</w:t>
            </w:r>
            <w:r>
              <w:rPr>
                <w:b/>
                <w:sz w:val="20"/>
              </w:rPr>
              <w:t xml:space="preserve"> (BMS do not filter sub-block prediction boundaries)</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 (BMS)</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2.2.1.2</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2.2.1.3</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2.2.1.4</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2.2.1.5</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2.2.1.6</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2.2.1.7</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2.2.2.2</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bl>
    <w:p w:rsidR="000A5C89" w:rsidRPr="00FB75F1" w:rsidRDefault="000A5C89" w:rsidP="000A5C89"/>
    <w:p w:rsidR="000A5C89" w:rsidRDefault="000A5C89" w:rsidP="000A5C89">
      <w:pPr>
        <w:pStyle w:val="Heading2"/>
        <w:ind w:left="720" w:hanging="720"/>
      </w:pPr>
      <w:bookmarkStart w:id="6" w:name="_Ref518599244"/>
      <w:r>
        <w:t>Test results (</w:t>
      </w:r>
      <w:r w:rsidRPr="00772534">
        <w:t>mandatory</w:t>
      </w:r>
      <w:r>
        <w:t>)</w:t>
      </w:r>
      <w:bookmarkEnd w:id="6"/>
    </w:p>
    <w:p w:rsidR="000A5C89" w:rsidRDefault="000A5C89" w:rsidP="000A5C89">
      <w:r>
        <w:t xml:space="preserve">*: SIMD optimization for the proposed technology </w:t>
      </w:r>
    </w:p>
    <w:p w:rsidR="000A5C89" w:rsidRDefault="000A5C89" w:rsidP="000A5C89">
      <w:r>
        <w:t xml:space="preserve">**: running time </w:t>
      </w:r>
      <w:r w:rsidR="000B23DB">
        <w:t>unreliable</w:t>
      </w:r>
    </w:p>
    <w:p w:rsidR="000A5C89" w:rsidRDefault="000A5C89" w:rsidP="000A5C89">
      <w:r>
        <w:t xml:space="preserve">***: different SIMD settings (other than default settings) are used </w:t>
      </w:r>
    </w:p>
    <w:p w:rsidR="00E95EB7" w:rsidRDefault="00E95EB7" w:rsidP="000A5C89">
      <w:pPr>
        <w:pStyle w:val="Heading3"/>
      </w:pPr>
      <w:r>
        <w:t>VTM_tool_test</w:t>
      </w:r>
    </w:p>
    <w:tbl>
      <w:tblPr>
        <w:tblW w:w="5000" w:type="pct"/>
        <w:jc w:val="center"/>
        <w:tblLook w:val="04A0" w:firstRow="1" w:lastRow="0" w:firstColumn="1" w:lastColumn="0" w:noHBand="0" w:noVBand="1"/>
      </w:tblPr>
      <w:tblGrid>
        <w:gridCol w:w="663"/>
        <w:gridCol w:w="600"/>
        <w:gridCol w:w="613"/>
        <w:gridCol w:w="613"/>
        <w:gridCol w:w="575"/>
        <w:gridCol w:w="586"/>
        <w:gridCol w:w="615"/>
        <w:gridCol w:w="615"/>
        <w:gridCol w:w="615"/>
        <w:gridCol w:w="577"/>
        <w:gridCol w:w="586"/>
        <w:gridCol w:w="615"/>
        <w:gridCol w:w="615"/>
        <w:gridCol w:w="615"/>
        <w:gridCol w:w="542"/>
        <w:gridCol w:w="504"/>
      </w:tblGrid>
      <w:tr w:rsidR="00E95EB7" w:rsidRPr="00D77CAB" w:rsidTr="003E4FEE">
        <w:trPr>
          <w:trHeight w:val="220"/>
          <w:jc w:val="center"/>
        </w:trPr>
        <w:tc>
          <w:tcPr>
            <w:tcW w:w="3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6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7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515" w:type="pct"/>
            <w:gridSpan w:val="5"/>
            <w:tcBorders>
              <w:top w:val="single" w:sz="12" w:space="0" w:color="auto"/>
              <w:left w:val="single" w:sz="6" w:space="0" w:color="auto"/>
              <w:bottom w:val="single" w:sz="12" w:space="0" w:color="auto"/>
              <w:right w:val="single" w:sz="12"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D77CAB" w:rsidRPr="00D77CAB" w:rsidTr="003E4FEE">
        <w:trPr>
          <w:trHeight w:val="259"/>
          <w:jc w:val="center"/>
        </w:trPr>
        <w:tc>
          <w:tcPr>
            <w:tcW w:w="34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14"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0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7"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22" w:type="pct"/>
            <w:tcBorders>
              <w:top w:val="single" w:sz="12" w:space="0" w:color="auto"/>
              <w:left w:val="single" w:sz="4" w:space="0" w:color="auto"/>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0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6" w:type="pct"/>
            <w:tcBorders>
              <w:top w:val="single" w:sz="12" w:space="0" w:color="auto"/>
              <w:left w:val="nil"/>
              <w:bottom w:val="single" w:sz="4" w:space="0" w:color="auto"/>
              <w:right w:val="single" w:sz="12"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22" w:type="pct"/>
            <w:tcBorders>
              <w:top w:val="single" w:sz="12" w:space="0" w:color="auto"/>
              <w:left w:val="nil"/>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2"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2"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4"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5" w:type="pct"/>
            <w:tcBorders>
              <w:top w:val="single" w:sz="12" w:space="0" w:color="auto"/>
              <w:bottom w:val="single" w:sz="4" w:space="0" w:color="auto"/>
              <w:right w:val="single" w:sz="12"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2.2.1.1.a</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-0.17%</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-0.15%</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102%</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2.2.1.1.b</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-0.19%</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0.06%</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0.02%</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2.2.1.2</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0.32%</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0.14%</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0.08%</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2.2.1.3</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0.06%</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2.2.1.4</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-0.09%</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-0.39%</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-0.44%</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104%</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-0.35%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-0.47%</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106%</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2.2.1.5</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98%</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99%</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105%</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0.10%</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0.17%</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98%</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2.2.1.6.a</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2.2.1.6.b</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-0.04%</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-1.93%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-1.88%</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-0.07%</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-1.65%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-1.79%</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2.2.1.6.c</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-0.04%</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-0.10%</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-1.95%</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-1.89%</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w:t>
            </w:r>
            <w:r w:rsidRPr="00D77CAB">
              <w:rPr>
                <w:rFonts w:eastAsia="Yu Mincho"/>
                <w:sz w:val="12"/>
                <w:szCs w:val="12"/>
                <w:lang w:eastAsia="ja-JP"/>
              </w:rPr>
              <w:t>3</w:t>
            </w:r>
            <w:r w:rsidRPr="00D77CAB">
              <w:rPr>
                <w:sz w:val="12"/>
                <w:szCs w:val="12"/>
              </w:rPr>
              <w:t>%</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-1.66%</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-1.76%</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124%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2.2.1.7</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0.26%</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105%</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107%</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104%</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90%</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2.2.2.1</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0.13%</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0.16%</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2.2.2.2</w:t>
            </w:r>
          </w:p>
        </w:tc>
        <w:tc>
          <w:tcPr>
            <w:tcW w:w="314"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single" w:sz="4" w:space="0" w:color="auto"/>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12"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0.03%</w:t>
            </w:r>
          </w:p>
        </w:tc>
        <w:tc>
          <w:tcPr>
            <w:tcW w:w="322"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284"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12"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bl>
    <w:p w:rsidR="009C3428" w:rsidRDefault="009C3428" w:rsidP="000A5C89">
      <w:pPr>
        <w:pStyle w:val="Heading3"/>
      </w:pPr>
      <w:r>
        <w:t>BMS_tool_test</w:t>
      </w:r>
    </w:p>
    <w:tbl>
      <w:tblPr>
        <w:tblW w:w="5103" w:type="pct"/>
        <w:jc w:val="center"/>
        <w:tblLook w:val="04A0" w:firstRow="1" w:lastRow="0" w:firstColumn="1" w:lastColumn="0" w:noHBand="0" w:noVBand="1"/>
      </w:tblPr>
      <w:tblGrid>
        <w:gridCol w:w="655"/>
        <w:gridCol w:w="591"/>
        <w:gridCol w:w="598"/>
        <w:gridCol w:w="598"/>
        <w:gridCol w:w="628"/>
        <w:gridCol w:w="559"/>
        <w:gridCol w:w="600"/>
        <w:gridCol w:w="602"/>
        <w:gridCol w:w="602"/>
        <w:gridCol w:w="630"/>
        <w:gridCol w:w="632"/>
        <w:gridCol w:w="577"/>
        <w:gridCol w:w="606"/>
        <w:gridCol w:w="606"/>
        <w:gridCol w:w="630"/>
        <w:gridCol w:w="632"/>
      </w:tblGrid>
      <w:tr w:rsidR="003E4FEE" w:rsidRPr="00D77CAB" w:rsidTr="003E4FEE">
        <w:trPr>
          <w:trHeight w:val="212"/>
          <w:jc w:val="center"/>
        </w:trPr>
        <w:tc>
          <w:tcPr>
            <w:tcW w:w="33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2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72"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567" w:type="pct"/>
            <w:gridSpan w:val="5"/>
            <w:tcBorders>
              <w:top w:val="single" w:sz="12" w:space="0" w:color="auto"/>
              <w:left w:val="single" w:sz="6" w:space="0" w:color="auto"/>
              <w:bottom w:val="single" w:sz="12" w:space="0" w:color="auto"/>
              <w:right w:val="single" w:sz="12"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3E4FEE" w:rsidRPr="00D77CAB" w:rsidTr="003E4FEE">
        <w:trPr>
          <w:trHeight w:val="250"/>
          <w:jc w:val="center"/>
        </w:trPr>
        <w:tc>
          <w:tcPr>
            <w:tcW w:w="336"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03"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2"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8" w:type="pct"/>
            <w:tcBorders>
              <w:top w:val="single" w:sz="12" w:space="0" w:color="auto"/>
              <w:left w:val="single" w:sz="4" w:space="0" w:color="auto"/>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9"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9"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3"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24" w:type="pct"/>
            <w:tcBorders>
              <w:top w:val="single" w:sz="12" w:space="0" w:color="auto"/>
              <w:left w:val="nil"/>
              <w:bottom w:val="single" w:sz="4" w:space="0" w:color="auto"/>
              <w:right w:val="single" w:sz="12"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296" w:type="pct"/>
            <w:tcBorders>
              <w:top w:val="single" w:sz="12" w:space="0" w:color="auto"/>
              <w:left w:val="nil"/>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1"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1"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3"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26" w:type="pct"/>
            <w:tcBorders>
              <w:top w:val="single" w:sz="12" w:space="0" w:color="auto"/>
              <w:bottom w:val="single" w:sz="4" w:space="0" w:color="auto"/>
              <w:right w:val="single" w:sz="12"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2.2.1.1.a</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106%**</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103%**</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102%</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-0.12%</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104%**</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2.2.1.1.b</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106%**</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-0.19%</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-0.23%</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lastRenderedPageBreak/>
              <w:t>2.2.1.2</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0.33%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0.18%</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0.09%</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2.2.1.3</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-0.19%</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2.2.1.4</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111%**</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103**</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-0.34%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-0.51%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color w:val="000000"/>
                <w:sz w:val="12"/>
                <w:szCs w:val="12"/>
                <w:lang w:eastAsia="zh-CN"/>
              </w:rPr>
              <w:t>109%**</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color w:val="000000"/>
                <w:sz w:val="12"/>
                <w:szCs w:val="12"/>
                <w:lang w:eastAsia="zh-CN"/>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-0.07%</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-0.76%</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-0.60%</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117%</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111**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2.2.1.5</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109%</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109%</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0.07%</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0.18%</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97%</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2.2.1.6.a</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12"/>
                <w:szCs w:val="12"/>
                <w:lang w:eastAsia="ja-JP"/>
              </w:rPr>
            </w:pPr>
            <w:r w:rsidRPr="003E4FEE">
              <w:rPr>
                <w:sz w:val="12"/>
                <w:szCs w:val="12"/>
              </w:rPr>
              <w:t>9</w:t>
            </w:r>
            <w:r w:rsidRPr="003E4FEE">
              <w:rPr>
                <w:rFonts w:eastAsia="Yu Mincho"/>
                <w:sz w:val="12"/>
                <w:szCs w:val="12"/>
                <w:lang w:eastAsia="ja-JP"/>
              </w:rPr>
              <w:t>6</w:t>
            </w:r>
            <w:r w:rsidRPr="003E4FEE">
              <w:rPr>
                <w:sz w:val="12"/>
                <w:szCs w:val="12"/>
              </w:rPr>
              <w:t>%</w:t>
            </w:r>
            <w:r w:rsidRPr="003E4FEE">
              <w:rPr>
                <w:rFonts w:eastAsia="Yu Mincho"/>
                <w:sz w:val="12"/>
                <w:szCs w:val="12"/>
                <w:lang w:eastAsia="ja-JP"/>
              </w:rPr>
              <w:t>**</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w:t>
            </w:r>
            <w:r w:rsidRPr="003E4FEE">
              <w:rPr>
                <w:rFonts w:eastAsia="Yu Mincho" w:hint="eastAsia"/>
                <w:sz w:val="12"/>
                <w:szCs w:val="12"/>
                <w:lang w:eastAsia="ja-JP"/>
              </w:rPr>
              <w:t>0</w:t>
            </w:r>
            <w:r w:rsidRPr="003E4FEE">
              <w:rPr>
                <w:sz w:val="12"/>
                <w:szCs w:val="12"/>
              </w:rPr>
              <w:t>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98%**</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102%</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2.2.1.6.b</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-1.52%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-1.29%</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12"/>
                <w:szCs w:val="12"/>
                <w:lang w:eastAsia="ja-JP"/>
              </w:rPr>
            </w:pPr>
            <w:r w:rsidRPr="003E4FEE">
              <w:rPr>
                <w:sz w:val="12"/>
                <w:szCs w:val="12"/>
              </w:rPr>
              <w:t>99%</w:t>
            </w:r>
            <w:r w:rsidRPr="003E4FEE">
              <w:rPr>
                <w:rFonts w:eastAsia="Yu Mincho"/>
                <w:sz w:val="12"/>
                <w:szCs w:val="12"/>
                <w:lang w:eastAsia="ja-JP"/>
              </w:rPr>
              <w:t>**</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-1.89%</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-2.16%</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-1.96%</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2.2.1.6.c</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-1.52%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-1.29%</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-1.83%</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-2.03%</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2.2.1.7</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0.28%</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0.27%</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109%</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0.25%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0.24%</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104%</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-0.14%</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0.12%</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105%</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2.2.2.1</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2.2.2.2</w:t>
            </w:r>
          </w:p>
        </w:tc>
        <w:tc>
          <w:tcPr>
            <w:tcW w:w="303"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28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102%</w:t>
            </w:r>
          </w:p>
        </w:tc>
        <w:tc>
          <w:tcPr>
            <w:tcW w:w="308" w:type="pct"/>
            <w:tcBorders>
              <w:top w:val="single" w:sz="4" w:space="0" w:color="auto"/>
              <w:left w:val="single" w:sz="4" w:space="0" w:color="auto"/>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23"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12"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11"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-0.08%</w:t>
            </w:r>
          </w:p>
        </w:tc>
        <w:tc>
          <w:tcPr>
            <w:tcW w:w="323"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326" w:type="pct"/>
            <w:tcBorders>
              <w:top w:val="single" w:sz="4" w:space="0" w:color="auto"/>
              <w:bottom w:val="single" w:sz="12"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96%</w:t>
            </w:r>
          </w:p>
        </w:tc>
      </w:tr>
    </w:tbl>
    <w:p w:rsidR="000A5C89" w:rsidRDefault="000A5C89" w:rsidP="000A5C89">
      <w:pPr>
        <w:pStyle w:val="Heading2"/>
        <w:ind w:left="720" w:hanging="720"/>
      </w:pPr>
      <w:r>
        <w:t>Crosscheck report of mandatory test results</w:t>
      </w:r>
    </w:p>
    <w:tbl>
      <w:tblPr>
        <w:tblW w:w="101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49"/>
        <w:gridCol w:w="1053"/>
        <w:gridCol w:w="957"/>
        <w:gridCol w:w="1340"/>
        <w:gridCol w:w="861"/>
        <w:gridCol w:w="1820"/>
        <w:gridCol w:w="1125"/>
        <w:gridCol w:w="765"/>
      </w:tblGrid>
      <w:tr w:rsidR="000A5C89" w:rsidRPr="00064D8B" w:rsidTr="00966BE2">
        <w:trPr>
          <w:trHeight w:val="273"/>
        </w:trPr>
        <w:tc>
          <w:tcPr>
            <w:tcW w:w="1049" w:type="dxa"/>
            <w:tcBorders>
              <w:top w:val="single" w:sz="12" w:space="0" w:color="auto"/>
              <w:left w:val="single" w:sz="12" w:space="0" w:color="auto"/>
              <w:bottom w:val="single" w:sz="12" w:space="0" w:color="auto"/>
            </w:tcBorders>
            <w:shd w:val="clear" w:color="auto" w:fill="auto"/>
            <w:noWrap/>
            <w:vAlign w:val="center"/>
            <w:hideMark/>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149"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1053"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57"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340"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SW implemented by cc?</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820"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significant inconsistencies between the description and the provided software? (Y/N)</w:t>
            </w:r>
          </w:p>
        </w:tc>
        <w:tc>
          <w:tcPr>
            <w:tcW w:w="1125"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 comments?</w:t>
            </w:r>
          </w:p>
        </w:tc>
        <w:tc>
          <w:tcPr>
            <w:tcW w:w="765" w:type="dxa"/>
            <w:tcBorders>
              <w:top w:val="single" w:sz="12" w:space="0" w:color="auto"/>
              <w:bottom w:val="single" w:sz="12" w:space="0" w:color="auto"/>
              <w:right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tests?</w:t>
            </w:r>
            <w:r w:rsidRPr="00BD4491">
              <w:rPr>
                <w:b/>
                <w:bCs/>
                <w:color w:val="000000"/>
                <w:sz w:val="18"/>
                <w:szCs w:val="18"/>
                <w:lang w:eastAsia="zh-CN"/>
              </w:rPr>
              <w:br/>
              <w:t>(Y/N)</w:t>
            </w:r>
          </w:p>
        </w:tc>
      </w:tr>
      <w:tr w:rsidR="005C791C" w:rsidRPr="00064D8B" w:rsidTr="00966BE2">
        <w:trPr>
          <w:trHeight w:val="273"/>
        </w:trPr>
        <w:tc>
          <w:tcPr>
            <w:tcW w:w="1049" w:type="dxa"/>
            <w:tcBorders>
              <w:top w:val="single" w:sz="12"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a</w:t>
            </w:r>
          </w:p>
        </w:tc>
        <w:tc>
          <w:tcPr>
            <w:tcW w:w="1149"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F17B1D"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2.2.1.1.</w:t>
            </w:r>
            <w:r w:rsidR="006D61B2">
              <w:rPr>
                <w:color w:val="000000"/>
                <w:sz w:val="18"/>
                <w:szCs w:val="18"/>
                <w:lang w:eastAsia="zh-CN"/>
              </w:rPr>
              <w:t>a</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D.</w:t>
            </w:r>
            <w:r w:rsidR="004662E6">
              <w:rPr>
                <w:bCs/>
                <w:color w:val="000000"/>
                <w:sz w:val="18"/>
                <w:szCs w:val="18"/>
                <w:lang w:eastAsia="zh-CN"/>
              </w:rPr>
              <w:t xml:space="preserve"> </w:t>
            </w:r>
            <w:r>
              <w:rPr>
                <w:bCs/>
                <w:color w:val="000000"/>
                <w:sz w:val="18"/>
                <w:szCs w:val="18"/>
                <w:lang w:eastAsia="zh-CN"/>
              </w:rPr>
              <w:t>Rusanovskyy</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F17B1D" w:rsidRPr="00064D8B" w:rsidRDefault="008F1EC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F17B1D" w:rsidRPr="00064D8B"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r>
      <w:tr w:rsidR="005C791C"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b</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0A5C89"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2.2.1.2</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2A3BEF" w:rsidP="002A3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w:t>
            </w:r>
            <w:r w:rsidR="004B1D20" w:rsidRPr="00CB5653">
              <w:rPr>
                <w:bCs/>
                <w:color w:val="000000"/>
                <w:sz w:val="18"/>
                <w:szCs w:val="18"/>
                <w:lang w:eastAsia="zh-CN"/>
              </w:rPr>
              <w:t xml:space="preserve">. </w:t>
            </w:r>
            <w:r w:rsidRPr="00CB5653">
              <w:rPr>
                <w:bCs/>
                <w:color w:val="000000"/>
                <w:sz w:val="18"/>
                <w:szCs w:val="18"/>
                <w:lang w:eastAsia="zh-CN"/>
              </w:rPr>
              <w:t>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AD2983"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D46DB8"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DecT</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0A5C89" w:rsidRPr="00CB5653" w:rsidRDefault="008D0CF8"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DecT</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2.2.1.4</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C34DC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00D3218C">
              <w:rPr>
                <w:bCs/>
                <w:color w:val="000000"/>
                <w:sz w:val="18"/>
                <w:szCs w:val="18"/>
                <w:lang w:eastAsia="zh-CN"/>
              </w:rPr>
              <w:t xml:space="preserve"> (VTM)</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DecT</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2.2.1.5</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DecT</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2.2.1.6.1</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DecT</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2.2.1.6.2</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DecT</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Not tested</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A3830" w:rsidRPr="00064D8B" w:rsidTr="00966BE2">
        <w:trPr>
          <w:trHeight w:val="273"/>
        </w:trPr>
        <w:tc>
          <w:tcPr>
            <w:tcW w:w="1049" w:type="dxa"/>
            <w:tcBorders>
              <w:top w:val="single" w:sz="8" w:space="0" w:color="auto"/>
              <w:left w:val="single" w:sz="12"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(only VTM tested)</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2A3830" w:rsidRPr="00CB5653" w:rsidRDefault="008D0CF8"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2A3830" w:rsidRPr="00064D8B" w:rsidTr="00966BE2">
        <w:trPr>
          <w:trHeight w:val="273"/>
        </w:trPr>
        <w:tc>
          <w:tcPr>
            <w:tcW w:w="1049" w:type="dxa"/>
            <w:tcBorders>
              <w:top w:val="single" w:sz="8" w:space="0" w:color="auto"/>
              <w:left w:val="single" w:sz="12" w:space="0" w:color="auto"/>
              <w:bottom w:val="single" w:sz="12" w:space="0" w:color="auto"/>
              <w:right w:val="single" w:sz="8"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12"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A.M. Kotra</w:t>
            </w:r>
          </w:p>
        </w:tc>
        <w:tc>
          <w:tcPr>
            <w:tcW w:w="1053"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except for LDB config)</w:t>
            </w:r>
          </w:p>
        </w:tc>
        <w:tc>
          <w:tcPr>
            <w:tcW w:w="957"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12"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2A3830" w:rsidRPr="00064D8B" w:rsidTr="00966BE2">
        <w:trPr>
          <w:trHeight w:val="273"/>
        </w:trPr>
        <w:tc>
          <w:tcPr>
            <w:tcW w:w="1049" w:type="dxa"/>
            <w:tcBorders>
              <w:top w:val="single" w:sz="12" w:space="0" w:color="auto"/>
              <w:left w:val="single" w:sz="12" w:space="0" w:color="auto"/>
              <w:bottom w:val="single" w:sz="4"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2.2.2.1</w:t>
            </w:r>
          </w:p>
        </w:tc>
        <w:tc>
          <w:tcPr>
            <w:tcW w:w="1149"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I</w:t>
            </w:r>
            <w:r>
              <w:rPr>
                <w:bCs/>
                <w:color w:val="000000"/>
                <w:sz w:val="18"/>
                <w:szCs w:val="18"/>
                <w:lang w:eastAsia="zh-CN"/>
              </w:rPr>
              <w:t>k</w:t>
            </w:r>
            <w:r w:rsidRPr="00CB5653">
              <w:rPr>
                <w:bCs/>
                <w:color w:val="000000"/>
                <w:sz w:val="18"/>
                <w:szCs w:val="18"/>
                <w:lang w:eastAsia="zh-CN"/>
              </w:rPr>
              <w:t>ai</w:t>
            </w:r>
          </w:p>
        </w:tc>
        <w:tc>
          <w:tcPr>
            <w:tcW w:w="1053"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57"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40"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820"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bottom w:val="single" w:sz="4"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061EC" w:rsidRPr="00064D8B" w:rsidTr="00966BE2">
        <w:trPr>
          <w:trHeight w:val="273"/>
        </w:trPr>
        <w:tc>
          <w:tcPr>
            <w:tcW w:w="1049" w:type="dxa"/>
            <w:tcBorders>
              <w:left w:val="single" w:sz="12" w:space="0" w:color="auto"/>
            </w:tcBorders>
            <w:shd w:val="clear" w:color="auto" w:fill="auto"/>
            <w:noWrap/>
            <w:vAlign w:val="center"/>
          </w:tcPr>
          <w:p w:rsidR="007061EC" w:rsidRPr="009F79B6"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2.2.2.2</w:t>
            </w:r>
          </w:p>
        </w:tc>
        <w:tc>
          <w:tcPr>
            <w:tcW w:w="1149"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D. Baylon</w:t>
            </w:r>
          </w:p>
        </w:tc>
        <w:tc>
          <w:tcPr>
            <w:tcW w:w="1053"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Y (BMS LB not tested)</w:t>
            </w:r>
          </w:p>
        </w:tc>
        <w:tc>
          <w:tcPr>
            <w:tcW w:w="957"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861"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1820"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r>
      <w:tr w:rsidR="007061EC" w:rsidRPr="00064D8B" w:rsidTr="00966BE2">
        <w:trPr>
          <w:trHeight w:val="273"/>
        </w:trPr>
        <w:tc>
          <w:tcPr>
            <w:tcW w:w="1049" w:type="dxa"/>
            <w:tcBorders>
              <w:left w:val="single" w:sz="12" w:space="0" w:color="auto"/>
              <w:bottom w:val="single" w:sz="12" w:space="0" w:color="auto"/>
            </w:tcBorders>
            <w:shd w:val="clear" w:color="auto" w:fill="auto"/>
            <w:noWrap/>
            <w:vAlign w:val="center"/>
          </w:tcPr>
          <w:p w:rsidR="007061EC" w:rsidRPr="00CB5653"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2.2.2.2</w:t>
            </w:r>
          </w:p>
        </w:tc>
        <w:tc>
          <w:tcPr>
            <w:tcW w:w="1149"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7061EC">
              <w:rPr>
                <w:bCs/>
                <w:color w:val="000000"/>
                <w:sz w:val="18"/>
                <w:szCs w:val="18"/>
                <w:lang w:eastAsia="zh-CN"/>
              </w:rPr>
              <w:t>B.Wang</w:t>
            </w:r>
          </w:p>
        </w:tc>
        <w:tc>
          <w:tcPr>
            <w:tcW w:w="1053"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LB not tested)</w:t>
            </w:r>
          </w:p>
        </w:tc>
        <w:tc>
          <w:tcPr>
            <w:tcW w:w="957"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N </w:t>
            </w:r>
          </w:p>
        </w:tc>
        <w:tc>
          <w:tcPr>
            <w:tcW w:w="861"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820"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bottom w:val="single" w:sz="12" w:space="0" w:color="auto"/>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0A5C89" w:rsidRDefault="000A5C89" w:rsidP="000A5C89">
      <w:pPr>
        <w:rPr>
          <w:szCs w:val="22"/>
        </w:rPr>
      </w:pPr>
    </w:p>
    <w:tbl>
      <w:tblPr>
        <w:tblW w:w="10038" w:type="dxa"/>
        <w:tblInd w:w="18" w:type="dxa"/>
        <w:tblLook w:val="04A0" w:firstRow="1" w:lastRow="0" w:firstColumn="1" w:lastColumn="0" w:noHBand="0" w:noVBand="1"/>
      </w:tblPr>
      <w:tblGrid>
        <w:gridCol w:w="789"/>
        <w:gridCol w:w="1234"/>
        <w:gridCol w:w="689"/>
        <w:gridCol w:w="608"/>
        <w:gridCol w:w="689"/>
        <w:gridCol w:w="654"/>
        <w:gridCol w:w="691"/>
        <w:gridCol w:w="610"/>
        <w:gridCol w:w="691"/>
        <w:gridCol w:w="655"/>
        <w:gridCol w:w="773"/>
        <w:gridCol w:w="610"/>
        <w:gridCol w:w="691"/>
        <w:gridCol w:w="654"/>
      </w:tblGrid>
      <w:tr w:rsidR="00575848" w:rsidRPr="006A5A49" w:rsidTr="005070DA">
        <w:trPr>
          <w:trHeight w:val="225"/>
        </w:trPr>
        <w:tc>
          <w:tcPr>
            <w:tcW w:w="789" w:type="dxa"/>
            <w:vMerge w:val="restart"/>
            <w:tcBorders>
              <w:top w:val="single" w:sz="12" w:space="0" w:color="auto"/>
              <w:left w:val="single" w:sz="12" w:space="0" w:color="auto"/>
              <w:right w:val="single" w:sz="4" w:space="0" w:color="auto"/>
            </w:tcBorders>
            <w:vAlign w:val="center"/>
          </w:tcPr>
          <w:p w:rsidR="008C1E25" w:rsidRPr="006A5A49" w:rsidRDefault="008C1E25" w:rsidP="005B4EB1">
            <w:pPr>
              <w:spacing w:before="0"/>
              <w:jc w:val="left"/>
              <w:rPr>
                <w:color w:val="000000"/>
                <w:sz w:val="16"/>
                <w:szCs w:val="16"/>
                <w:lang w:eastAsia="zh-CN"/>
              </w:rPr>
            </w:pPr>
            <w:r w:rsidRPr="006A5A49">
              <w:rPr>
                <w:b/>
                <w:bCs/>
                <w:color w:val="000000"/>
                <w:sz w:val="16"/>
                <w:szCs w:val="16"/>
                <w:lang w:eastAsia="zh-CN"/>
              </w:rPr>
              <w:t>Test#</w:t>
            </w:r>
          </w:p>
        </w:tc>
        <w:tc>
          <w:tcPr>
            <w:tcW w:w="1234" w:type="dxa"/>
            <w:vMerge w:val="restart"/>
            <w:tcBorders>
              <w:top w:val="single" w:sz="12" w:space="0" w:color="auto"/>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 </w:t>
            </w:r>
          </w:p>
          <w:p w:rsidR="008C1E25" w:rsidRPr="006A5A49" w:rsidRDefault="008C1E25" w:rsidP="005B4EB1">
            <w:pPr>
              <w:spacing w:before="0"/>
              <w:jc w:val="center"/>
              <w:rPr>
                <w:color w:val="000000"/>
                <w:sz w:val="16"/>
                <w:szCs w:val="16"/>
                <w:lang w:eastAsia="zh-CN"/>
              </w:rPr>
            </w:pPr>
            <w:r w:rsidRPr="006A5A49">
              <w:rPr>
                <w:b/>
                <w:bCs/>
                <w:color w:val="000000"/>
                <w:sz w:val="16"/>
                <w:szCs w:val="16"/>
                <w:lang w:eastAsia="zh-CN"/>
              </w:rPr>
              <w:t>Cross-checker</w:t>
            </w:r>
          </w:p>
        </w:tc>
        <w:tc>
          <w:tcPr>
            <w:tcW w:w="2640"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All Intra Main 10</w:t>
            </w:r>
          </w:p>
        </w:tc>
        <w:tc>
          <w:tcPr>
            <w:tcW w:w="2647"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Random Access Main 10</w:t>
            </w:r>
          </w:p>
        </w:tc>
        <w:tc>
          <w:tcPr>
            <w:tcW w:w="2728" w:type="dxa"/>
            <w:gridSpan w:val="4"/>
            <w:tcBorders>
              <w:top w:val="single" w:sz="12" w:space="0" w:color="auto"/>
              <w:left w:val="single" w:sz="4" w:space="0" w:color="auto"/>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Low Delay B Main 10</w:t>
            </w:r>
          </w:p>
        </w:tc>
      </w:tr>
      <w:tr w:rsidR="00E2753F" w:rsidRPr="006A5A49" w:rsidTr="005070DA">
        <w:trPr>
          <w:trHeight w:val="266"/>
        </w:trPr>
        <w:tc>
          <w:tcPr>
            <w:tcW w:w="789" w:type="dxa"/>
            <w:vMerge/>
            <w:tcBorders>
              <w:left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6"/>
                <w:szCs w:val="16"/>
                <w:lang w:eastAsia="zh-CN"/>
              </w:rPr>
            </w:pPr>
          </w:p>
        </w:tc>
        <w:tc>
          <w:tcPr>
            <w:tcW w:w="1234" w:type="dxa"/>
            <w:vMerge/>
            <w:tcBorders>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p>
        </w:tc>
        <w:tc>
          <w:tcPr>
            <w:tcW w:w="1297"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01"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6"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8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VTM_tool_test</w:t>
            </w:r>
          </w:p>
        </w:tc>
        <w:tc>
          <w:tcPr>
            <w:tcW w:w="1345" w:type="dxa"/>
            <w:gridSpan w:val="2"/>
            <w:tcBorders>
              <w:top w:val="single" w:sz="4" w:space="0" w:color="auto"/>
              <w:left w:val="nil"/>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BMS_tool_test</w:t>
            </w:r>
          </w:p>
        </w:tc>
      </w:tr>
      <w:tr w:rsidR="00781146" w:rsidRPr="006A5A49" w:rsidTr="005070DA">
        <w:trPr>
          <w:trHeight w:val="266"/>
        </w:trPr>
        <w:tc>
          <w:tcPr>
            <w:tcW w:w="789" w:type="dxa"/>
            <w:vMerge/>
            <w:tcBorders>
              <w:left w:val="single" w:sz="12" w:space="0" w:color="auto"/>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p>
        </w:tc>
        <w:tc>
          <w:tcPr>
            <w:tcW w:w="1234" w:type="dxa"/>
            <w:vMerge/>
            <w:tcBorders>
              <w:left w:val="single" w:sz="4" w:space="0" w:color="auto"/>
              <w:bottom w:val="single" w:sz="12" w:space="0" w:color="auto"/>
              <w:right w:val="single" w:sz="4" w:space="0" w:color="auto"/>
            </w:tcBorders>
            <w:shd w:val="clear" w:color="auto" w:fill="auto"/>
            <w:noWrap/>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08"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4"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5"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773"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54" w:type="dxa"/>
            <w:tcBorders>
              <w:top w:val="single" w:sz="4" w:space="0" w:color="auto"/>
              <w:left w:val="nil"/>
              <w:bottom w:val="single" w:sz="12"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749EC" w:rsidRPr="006A5A49"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sidR="00947BBD">
              <w:rPr>
                <w:color w:val="000000"/>
                <w:sz w:val="16"/>
                <w:szCs w:val="16"/>
                <w:lang w:eastAsia="zh-CN"/>
              </w:rPr>
              <w:t>a</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49EC" w:rsidRPr="006A5A49" w:rsidRDefault="00C749EC" w:rsidP="007F5C8B">
            <w:pPr>
              <w:spacing w:before="0"/>
              <w:jc w:val="left"/>
              <w:rPr>
                <w:color w:val="000000"/>
                <w:sz w:val="16"/>
                <w:szCs w:val="16"/>
                <w:lang w:eastAsia="zh-CN"/>
              </w:rPr>
            </w:pPr>
            <w:r w:rsidRPr="006A5A49">
              <w:rPr>
                <w:bCs/>
                <w:color w:val="000000"/>
                <w:sz w:val="16"/>
                <w:szCs w:val="16"/>
                <w:lang w:eastAsia="zh-CN"/>
              </w:rPr>
              <w:t>M. Ikeda</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89%**</w:t>
            </w:r>
          </w:p>
        </w:tc>
        <w:tc>
          <w:tcPr>
            <w:tcW w:w="608"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75%**</w:t>
            </w:r>
          </w:p>
        </w:tc>
        <w:tc>
          <w:tcPr>
            <w:tcW w:w="654" w:type="dxa"/>
            <w:tcBorders>
              <w:top w:val="single" w:sz="12" w:space="0" w:color="auto"/>
              <w:left w:val="nil"/>
              <w:bottom w:val="single" w:sz="4" w:space="0" w:color="auto"/>
              <w:right w:val="single" w:sz="4"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94%**</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78%**</w:t>
            </w:r>
          </w:p>
        </w:tc>
        <w:tc>
          <w:tcPr>
            <w:tcW w:w="655" w:type="dxa"/>
            <w:tcBorders>
              <w:top w:val="single" w:sz="12" w:space="0" w:color="auto"/>
              <w:left w:val="nil"/>
              <w:bottom w:val="single" w:sz="4" w:space="0" w:color="auto"/>
              <w:right w:val="single" w:sz="4" w:space="0" w:color="auto"/>
            </w:tcBorders>
            <w:vAlign w:val="center"/>
          </w:tcPr>
          <w:p w:rsidR="00DC64DF"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103%</w:t>
            </w:r>
          </w:p>
          <w:p w:rsidR="00C749EC"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w:t>
            </w:r>
          </w:p>
        </w:tc>
        <w:tc>
          <w:tcPr>
            <w:tcW w:w="773"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107%**</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87%**</w:t>
            </w:r>
          </w:p>
        </w:tc>
        <w:tc>
          <w:tcPr>
            <w:tcW w:w="654" w:type="dxa"/>
            <w:tcBorders>
              <w:top w:val="single" w:sz="12" w:space="0" w:color="auto"/>
              <w:left w:val="nil"/>
              <w:bottom w:val="single" w:sz="4" w:space="0" w:color="auto"/>
              <w:right w:val="single" w:sz="12"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575848" w:rsidRPr="006A5A49" w:rsidRDefault="00947BBD"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lastRenderedPageBreak/>
              <w:t>2.2.1.1.a</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5848" w:rsidRPr="006A5A49" w:rsidRDefault="004A207A" w:rsidP="004662E6">
            <w:pPr>
              <w:spacing w:before="0"/>
              <w:jc w:val="left"/>
              <w:rPr>
                <w:bCs/>
                <w:color w:val="000000"/>
                <w:sz w:val="16"/>
                <w:szCs w:val="16"/>
                <w:lang w:eastAsia="zh-CN"/>
              </w:rPr>
            </w:pPr>
            <w:r>
              <w:rPr>
                <w:bCs/>
                <w:color w:val="000000"/>
                <w:sz w:val="18"/>
                <w:szCs w:val="18"/>
                <w:lang w:eastAsia="zh-CN"/>
              </w:rPr>
              <w:t>D.</w:t>
            </w:r>
            <w:r w:rsidR="004662E6">
              <w:rPr>
                <w:bCs/>
                <w:color w:val="000000"/>
                <w:sz w:val="18"/>
                <w:szCs w:val="18"/>
                <w:lang w:eastAsia="zh-CN"/>
              </w:rPr>
              <w:t xml:space="preserve"> R</w:t>
            </w:r>
            <w:r>
              <w:rPr>
                <w:bCs/>
                <w:color w:val="000000"/>
                <w:sz w:val="18"/>
                <w:szCs w:val="18"/>
                <w:lang w:eastAsia="zh-CN"/>
              </w:rPr>
              <w:t>usanovskyy</w:t>
            </w: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08"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5"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773"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12"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Pr>
                <w:color w:val="000000"/>
                <w:sz w:val="16"/>
                <w:szCs w:val="16"/>
                <w:lang w:eastAsia="zh-CN"/>
              </w:rPr>
              <w:t>b</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M. Ikeda</w:t>
            </w: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99%</w:t>
            </w:r>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100%</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102%</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2.2.1.3</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102%</w:t>
            </w:r>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2.2.1.4</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106%</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105%</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2.2.1.5</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100%</w:t>
            </w:r>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99%</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105%</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98%</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2.2.1.6.1</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107%</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98%</w:t>
            </w:r>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100%</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D46DB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102%</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100%</w:t>
            </w:r>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2.2.1.6.3</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2.2.1.7</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eastAsia="zh-CN"/>
              </w:rPr>
            </w:pPr>
            <w:r w:rsidRPr="00C31974">
              <w:rPr>
                <w:bCs/>
                <w:color w:val="000000"/>
                <w:sz w:val="16"/>
                <w:szCs w:val="16"/>
                <w:lang w:eastAsia="zh-CN"/>
              </w:rPr>
              <w:t>A.M. Kotra</w:t>
            </w: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4"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2.2.1.7</w:t>
            </w:r>
          </w:p>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112%</w:t>
            </w:r>
          </w:p>
        </w:tc>
        <w:tc>
          <w:tcPr>
            <w:tcW w:w="608"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E25C45">
              <w:rPr>
                <w:sz w:val="16"/>
                <w:szCs w:val="16"/>
              </w:rPr>
              <w:t>101%</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E25C45">
              <w:rPr>
                <w:sz w:val="16"/>
                <w:szCs w:val="16"/>
              </w:rPr>
              <w:t>103%</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2.2.2.1</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T. Ikai</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08"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4"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102%</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5"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98%</w:t>
            </w:r>
          </w:p>
        </w:tc>
        <w:tc>
          <w:tcPr>
            <w:tcW w:w="773"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98%</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54" w:type="dxa"/>
            <w:tcBorders>
              <w:top w:val="single" w:sz="12" w:space="0" w:color="auto"/>
              <w:left w:val="nil"/>
              <w:bottom w:val="single" w:sz="4" w:space="0" w:color="auto"/>
              <w:right w:val="single" w:sz="12"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103%</w:t>
            </w:r>
          </w:p>
        </w:tc>
      </w:tr>
      <w:tr w:rsidR="00781146" w:rsidRPr="006A5A49" w:rsidTr="00445B09">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2.2.2.2</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193DF8" w:rsidRPr="006A5A49" w:rsidRDefault="00193DF8" w:rsidP="00484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6"/>
                <w:szCs w:val="16"/>
              </w:rPr>
            </w:pPr>
            <w:r w:rsidRPr="00A736D4">
              <w:rPr>
                <w:color w:val="000000"/>
                <w:sz w:val="16"/>
                <w:szCs w:val="16"/>
              </w:rPr>
              <w:t>B.Wang</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08"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55"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773"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bl>
    <w:p w:rsidR="000A5C89" w:rsidRDefault="000A5C89" w:rsidP="000A5C89">
      <w:pPr>
        <w:pStyle w:val="BodyText"/>
      </w:pPr>
    </w:p>
    <w:p w:rsidR="000A5C89" w:rsidRDefault="000A5C89" w:rsidP="000A5C89">
      <w:pPr>
        <w:pStyle w:val="Heading2"/>
        <w:ind w:left="720" w:hanging="720"/>
      </w:pPr>
      <w:r>
        <w:t>Detailed description of tests</w:t>
      </w:r>
    </w:p>
    <w:p w:rsidR="000A5C89" w:rsidRDefault="000A5C89" w:rsidP="000A5C89">
      <w:pPr>
        <w:pStyle w:val="Heading4"/>
        <w:numPr>
          <w:ilvl w:val="0"/>
          <w:numId w:val="0"/>
        </w:numPr>
      </w:pPr>
      <w:r>
        <w:t xml:space="preserve">CE2.2.1.1 </w:t>
      </w:r>
      <w:hyperlink r:id="rId34" w:history="1">
        <w:r>
          <w:rPr>
            <w:rStyle w:val="Hyperlink"/>
          </w:rPr>
          <w:t>JVET-K0307</w:t>
        </w:r>
      </w:hyperlink>
    </w:p>
    <w:p w:rsidR="000A5C89" w:rsidRPr="00E2538D" w:rsidRDefault="000A5C89" w:rsidP="00C944B9">
      <w:pPr>
        <w:pStyle w:val="ListParagraph"/>
        <w:numPr>
          <w:ilvl w:val="0"/>
          <w:numId w:val="26"/>
        </w:numPr>
      </w:pPr>
      <w:r>
        <w:t>T</w:t>
      </w:r>
      <w:r w:rsidRPr="00E2538D">
        <w:t>echnology to be investigated</w:t>
      </w:r>
    </w:p>
    <w:p w:rsidR="000A5C89" w:rsidRDefault="000A5C89" w:rsidP="000A5C89">
      <w:r>
        <w:t>HEVC deblocking filters are extended with longer deblocking filters for luma. One of 7, 5 and 3 sample filtering on respective side of the block boundary can be applied for a 16-sample segment of the block boundary if current and neighbouring block size &gt;= 32, &gt;=16, &gt;=8 respectively and corresponding conditions for 8 lines of the boundary are fulfilled as shown below.</w:t>
      </w:r>
    </w:p>
    <w:tbl>
      <w:tblPr>
        <w:tblW w:w="9061" w:type="dxa"/>
        <w:jc w:val="center"/>
        <w:tblCellMar>
          <w:left w:w="0" w:type="dxa"/>
          <w:right w:w="0" w:type="dxa"/>
        </w:tblCellMar>
        <w:tblLook w:val="0420" w:firstRow="1" w:lastRow="0" w:firstColumn="0" w:lastColumn="0" w:noHBand="0" w:noVBand="1"/>
      </w:tblPr>
      <w:tblGrid>
        <w:gridCol w:w="795"/>
        <w:gridCol w:w="8266"/>
      </w:tblGrid>
      <w:tr w:rsidR="000A5C89" w:rsidRPr="00DB4E7F" w:rsidTr="00AD149A">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Conditions for each of the 8 lines of a 16 sample segment</w:t>
            </w:r>
            <w:r>
              <w:t xml:space="preserve"> (line 0, 3, 4, 7, 8, 11, 12, 15)</w:t>
            </w:r>
            <w:r w:rsidRPr="00DB4E7F">
              <w:t xml:space="preserve"> </w:t>
            </w:r>
          </w:p>
        </w:tc>
      </w:tr>
      <w:tr w:rsidR="000A5C89" w:rsidRPr="00DB4E7F" w:rsidTr="00AD149A">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rsidR="000A5C89" w:rsidRPr="00294BE1" w:rsidRDefault="000A5C89" w:rsidP="00AD149A">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rsidR="000A5C89" w:rsidRPr="00294BE1" w:rsidRDefault="000A5C89" w:rsidP="00AD149A">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rsidR="000A5C89" w:rsidRPr="00294BE1" w:rsidRDefault="000A5C89" w:rsidP="00AD149A">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A5C89" w:rsidRPr="00DB4E7F" w:rsidTr="00AD149A">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rsidR="000A5C89" w:rsidRPr="00C02BEC" w:rsidRDefault="000A5C89" w:rsidP="00AD149A">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0A5C89" w:rsidRPr="00DB4E7F" w:rsidTr="00AD149A">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C02BEC" w:rsidRDefault="000A5C89" w:rsidP="00AD149A">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0A5C89" w:rsidRPr="00DB4E7F" w:rsidTr="00AD149A">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HEVC filter and decisions apply but reducing maximum filter le</w:t>
            </w:r>
            <w:r>
              <w:t xml:space="preserve">ngth to half the minimum </w:t>
            </w:r>
            <w:r w:rsidRPr="00DB4E7F">
              <w:t>distance between current and neighboring CU boundaries</w:t>
            </w:r>
          </w:p>
        </w:tc>
      </w:tr>
    </w:tbl>
    <w:p w:rsidR="000A5C89" w:rsidRDefault="000A5C89" w:rsidP="000A5C89">
      <w:pPr>
        <w:tabs>
          <w:tab w:val="clear" w:pos="720"/>
        </w:tabs>
      </w:pPr>
    </w:p>
    <w:p w:rsidR="000A5C89" w:rsidRPr="00F5145A" w:rsidRDefault="000A5C89" w:rsidP="000A5C89">
      <w:pPr>
        <w:tabs>
          <w:tab w:val="clear" w:pos="720"/>
        </w:tabs>
      </w:pPr>
      <w:r w:rsidRPr="00F5145A">
        <w:lastRenderedPageBreak/>
        <w:t>Block boundary samples p</w:t>
      </w:r>
      <w:r w:rsidRPr="00F5145A">
        <w:rPr>
          <w:vertAlign w:val="subscript"/>
        </w:rPr>
        <w:t>i</w:t>
      </w:r>
      <w:r w:rsidRPr="00F5145A">
        <w:t xml:space="preserve"> and q</w:t>
      </w:r>
      <w:r w:rsidRPr="00F5145A">
        <w:rPr>
          <w:vertAlign w:val="subscript"/>
        </w:rPr>
        <w:t>i</w:t>
      </w:r>
      <w:r w:rsidRPr="00F5145A">
        <w:t xml:space="preserve"> </w:t>
      </w:r>
      <w:r>
        <w:t>for i=0 to S-1</w:t>
      </w:r>
      <w:r w:rsidRPr="00F5145A">
        <w:t xml:space="preserve"> are then replaced </w:t>
      </w:r>
      <w:r>
        <w:t xml:space="preserve">by linear interpolation </w:t>
      </w:r>
      <w:r w:rsidRPr="00F5145A">
        <w:t>as follows:</w:t>
      </w:r>
    </w:p>
    <w:p w:rsidR="000A5C89" w:rsidRDefault="004B16F4" w:rsidP="00C944B9">
      <w:pPr>
        <w:numPr>
          <w:ilvl w:val="0"/>
          <w:numId w:val="25"/>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rsidR="000A5C89" w:rsidRPr="009E0B76" w:rsidRDefault="004B16F4" w:rsidP="00C944B9">
      <w:pPr>
        <w:numPr>
          <w:ilvl w:val="0"/>
          <w:numId w:val="25"/>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rsidR="000A5C89" w:rsidRDefault="000A5C89" w:rsidP="000A5C89">
      <w: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pPr>
              <w:jc w:val="center"/>
            </w:pPr>
            <w:r>
              <w:t>Filter kernels</w:t>
            </w:r>
          </w:p>
        </w:tc>
      </w:tr>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Default="000A5C89" w:rsidP="00AD149A">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4B16F4"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rsidR="000A5C89" w:rsidRPr="00862D27" w:rsidRDefault="004B16F4"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rsidR="000A5C89" w:rsidRPr="00862D27" w:rsidRDefault="004B16F4" w:rsidP="00AD149A">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862D27" w:rsidRDefault="004B16F4"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rsidR="000A5C89" w:rsidRPr="00862D27" w:rsidRDefault="004B16F4"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rsidR="000A5C89" w:rsidRPr="00862D27" w:rsidRDefault="004B16F4" w:rsidP="00AD149A">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9263F8" w:rsidRDefault="000A5C89" w:rsidP="00AD149A">
            <w:r w:rsidRPr="009263F8">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4B16F4"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53,32,11</m:t>
                    </m:r>
                  </m:e>
                </m:d>
              </m:oMath>
            </m:oMathPara>
          </w:p>
          <w:p w:rsidR="000A5C89" w:rsidRPr="00862D27" w:rsidRDefault="004B16F4"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rsidR="000A5C89" w:rsidRPr="00690292" w:rsidRDefault="004B16F4" w:rsidP="00AD149A">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rsidR="000A5C89" w:rsidRPr="00B13D7E" w:rsidRDefault="000A5C89" w:rsidP="00C944B9">
      <w:pPr>
        <w:pStyle w:val="ListParagraph"/>
        <w:numPr>
          <w:ilvl w:val="0"/>
          <w:numId w:val="26"/>
        </w:numPr>
      </w:pPr>
      <w:r w:rsidRPr="00B13D7E">
        <w:t>Questions to be answered</w:t>
      </w:r>
    </w:p>
    <w:p w:rsidR="000A5C89" w:rsidRPr="009263F8" w:rsidRDefault="000A5C89" w:rsidP="000A5C89">
      <w:r>
        <w:t xml:space="preserve">Is it sufficient to filter 7 pixels on both sides of a large block boundary? Expects improvements in subjective quality from reducing discontinuities across large blocks, especially for low bitrates. </w:t>
      </w:r>
    </w:p>
    <w:p w:rsidR="000A5C89" w:rsidRPr="009263F8" w:rsidRDefault="0060641F" w:rsidP="000A5C89">
      <w:r w:rsidRPr="006723C0">
        <w:rPr>
          <w:rFonts w:hint="eastAsia"/>
          <w:b/>
          <w:lang w:eastAsia="zh-CN"/>
        </w:rPr>
        <w:t>A</w:t>
      </w:r>
      <w:r w:rsidRPr="006723C0">
        <w:rPr>
          <w:b/>
        </w:rPr>
        <w:t>:</w:t>
      </w:r>
      <w:r>
        <w:rPr>
          <w:b/>
        </w:rPr>
        <w:t xml:space="preserve"> </w:t>
      </w:r>
      <w:r>
        <w:t>V</w:t>
      </w:r>
      <w:r w:rsidRPr="0060641F">
        <w:t>isual tests are expected to be done during the meeting</w:t>
      </w:r>
    </w:p>
    <w:p w:rsidR="000A5C89" w:rsidRPr="000F287A" w:rsidRDefault="000A5C89" w:rsidP="000A5C89">
      <w:pPr>
        <w:pStyle w:val="Heading4"/>
        <w:numPr>
          <w:ilvl w:val="0"/>
          <w:numId w:val="0"/>
        </w:numPr>
      </w:pPr>
      <w:r>
        <w:t xml:space="preserve">CE2.2.1.2 </w:t>
      </w:r>
      <w:hyperlink r:id="rId35" w:history="1">
        <w:r>
          <w:rPr>
            <w:rStyle w:val="Hyperlink"/>
          </w:rPr>
          <w:t>JVET-K0393</w:t>
        </w:r>
      </w:hyperlink>
    </w:p>
    <w:p w:rsidR="000A5C89" w:rsidRPr="00E2538D" w:rsidRDefault="000A5C89" w:rsidP="00C944B9">
      <w:pPr>
        <w:pStyle w:val="ListParagraph"/>
        <w:numPr>
          <w:ilvl w:val="0"/>
          <w:numId w:val="27"/>
        </w:numPr>
      </w:pPr>
      <w:r>
        <w:t>T</w:t>
      </w:r>
      <w:r w:rsidRPr="00E2538D">
        <w:t>echnology to be investigated</w:t>
      </w:r>
    </w:p>
    <w:p w:rsidR="000A5C89" w:rsidRPr="0052578D" w:rsidRDefault="000A5C89" w:rsidP="000A5C89">
      <w:r>
        <w:t>HEVC deblocking filters are extended with longer deblocking filters for luma.</w:t>
      </w:r>
    </w:p>
    <w:p w:rsidR="000A5C89" w:rsidRDefault="000A5C89" w:rsidP="000A5C89">
      <w:pPr>
        <w:rPr>
          <w:szCs w:val="22"/>
          <w:lang w:eastAsia="ja-JP"/>
        </w:rPr>
      </w:pPr>
      <w:r>
        <w:rPr>
          <w:szCs w:val="22"/>
          <w:lang w:eastAsia="ja-JP"/>
        </w:rPr>
        <w:t>The proposed method consisted of two parts; edge boundary detection of large intra block and extension of the filtered samples on edge filtering process.</w:t>
      </w:r>
    </w:p>
    <w:p w:rsidR="000A5C89" w:rsidRDefault="000A5C89" w:rsidP="000A5C89">
      <w:pPr>
        <w:rPr>
          <w:lang w:eastAsia="ja-JP"/>
        </w:rPr>
      </w:pPr>
      <w:r>
        <w:rPr>
          <w:lang w:eastAsia="ja-JP"/>
        </w:rPr>
        <w:t>When the following conditions are true, the proposed decision process is continued:</w:t>
      </w:r>
    </w:p>
    <w:p w:rsidR="000A5C89" w:rsidRDefault="000A5C89" w:rsidP="00C944B9">
      <w:pPr>
        <w:numPr>
          <w:ilvl w:val="0"/>
          <w:numId w:val="33"/>
        </w:numPr>
        <w:jc w:val="left"/>
        <w:textAlignment w:val="auto"/>
        <w:rPr>
          <w:lang w:eastAsia="ja-JP"/>
        </w:rPr>
      </w:pPr>
      <w:r>
        <w:rPr>
          <w:lang w:eastAsia="ja-JP"/>
        </w:rPr>
        <w:t>Edge boundary is located between two blocks of which cross edge sizes are 16 or longer than 16.</w:t>
      </w:r>
    </w:p>
    <w:p w:rsidR="000A5C89" w:rsidRDefault="000A5C89" w:rsidP="00C944B9">
      <w:pPr>
        <w:numPr>
          <w:ilvl w:val="0"/>
          <w:numId w:val="33"/>
        </w:numPr>
        <w:jc w:val="left"/>
        <w:textAlignment w:val="auto"/>
        <w:rPr>
          <w:lang w:eastAsia="ja-JP"/>
        </w:rPr>
      </w:pPr>
      <w:r>
        <w:rPr>
          <w:lang w:eastAsia="ja-JP"/>
        </w:rPr>
        <w:t>The filter type is strong.</w:t>
      </w:r>
    </w:p>
    <w:p w:rsidR="000A5C89" w:rsidRDefault="000A5C89" w:rsidP="00C944B9">
      <w:pPr>
        <w:numPr>
          <w:ilvl w:val="0"/>
          <w:numId w:val="33"/>
        </w:numPr>
        <w:jc w:val="left"/>
        <w:textAlignment w:val="auto"/>
        <w:rPr>
          <w:lang w:eastAsia="ja-JP"/>
        </w:rPr>
      </w:pPr>
      <w:r>
        <w:rPr>
          <w:lang w:eastAsia="ja-JP"/>
        </w:rPr>
        <w:t>Both blocks are not intra coded</w:t>
      </w:r>
    </w:p>
    <w:p w:rsidR="000A5C89" w:rsidRDefault="000A5C89" w:rsidP="000A5C89">
      <w:pPr>
        <w:rPr>
          <w:lang w:eastAsia="ja-JP"/>
        </w:rPr>
      </w:pPr>
      <w:r>
        <w:rPr>
          <w:lang w:eastAsia="ja-JP"/>
        </w:rPr>
        <w:t>It is noted that a block size is replaced by an edge size. Direction of edge size depends on that of edge boundary like EDGE_VER or EDGE_HOR.</w:t>
      </w:r>
    </w:p>
    <w:p w:rsidR="000A5C89" w:rsidRDefault="000A5C89" w:rsidP="000A5C89">
      <w:pPr>
        <w:rPr>
          <w:lang w:eastAsia="ja-JP"/>
        </w:rPr>
      </w:pPr>
      <w:r>
        <w:rPr>
          <w:lang w:eastAsia="ja-JP"/>
        </w:rPr>
        <w:t xml:space="preserve">When the above criteria is not true, the default short deblocking filter may be applied. </w:t>
      </w:r>
    </w:p>
    <w:p w:rsidR="000A5C89" w:rsidRDefault="000A5C89" w:rsidP="000A5C89">
      <w:pPr>
        <w:jc w:val="left"/>
        <w:rPr>
          <w:lang w:eastAsia="ja-JP"/>
        </w:rPr>
      </w:pPr>
      <w:r>
        <w:rPr>
          <w:lang w:eastAsia="ja-JP"/>
        </w:rPr>
        <w:t xml:space="preserve">The longer filter is applied on both sides if above conditions are true and gradient checks for samples p0 to p7 and q0 to q7 of smoothness are passed. Following filter kernels are used. </w:t>
      </w:r>
    </w:p>
    <w:p w:rsidR="000A5C89" w:rsidRDefault="000A5C89" w:rsidP="000A5C89">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r>
      <w:r w:rsidRPr="00841E07">
        <w:rPr>
          <w:lang w:eastAsia="ja-JP"/>
        </w:rPr>
        <w:lastRenderedPageBreak/>
        <w:t>p1 = 0,0,1,1,2,2,2,2,2,2,1,1,0,0,0,0</w:t>
      </w:r>
      <w:r w:rsidRPr="00841E07">
        <w:rPr>
          <w:lang w:eastAsia="ja-JP"/>
        </w:rPr>
        <w:br/>
        <w:t>p0 = 0,0,0,1,2,2,2,2,2,2,2,1,0,0,0,0</w:t>
      </w:r>
    </w:p>
    <w:p w:rsidR="000A5C89" w:rsidRDefault="000A5C89" w:rsidP="000A5C89">
      <w:pPr>
        <w:rPr>
          <w:lang w:eastAsia="ja-JP"/>
        </w:rPr>
      </w:pPr>
      <w:r>
        <w:rPr>
          <w:lang w:eastAsia="ja-JP"/>
        </w:rPr>
        <w:t>There are no changes for chroma deblocking filter process.</w:t>
      </w:r>
    </w:p>
    <w:p w:rsidR="000A5C89" w:rsidRPr="00FE1646" w:rsidRDefault="000A5C89" w:rsidP="000A5C89">
      <w:pPr>
        <w:rPr>
          <w:lang w:eastAsia="ja-JP"/>
        </w:rPr>
      </w:pPr>
    </w:p>
    <w:p w:rsidR="000A5C89" w:rsidRDefault="000A5C89" w:rsidP="000A5C89">
      <w:pPr>
        <w:pStyle w:val="Heading4"/>
        <w:numPr>
          <w:ilvl w:val="0"/>
          <w:numId w:val="0"/>
        </w:numPr>
      </w:pPr>
      <w:r>
        <w:t xml:space="preserve">CE2.2.1.3 </w:t>
      </w:r>
      <w:hyperlink r:id="rId36" w:history="1">
        <w:r>
          <w:rPr>
            <w:rStyle w:val="Hyperlink"/>
          </w:rPr>
          <w:t>JVET-K0232</w:t>
        </w:r>
      </w:hyperlink>
    </w:p>
    <w:p w:rsidR="000A5C89" w:rsidRPr="00E2538D" w:rsidRDefault="000A5C89" w:rsidP="00C944B9">
      <w:pPr>
        <w:pStyle w:val="ListParagraph"/>
        <w:numPr>
          <w:ilvl w:val="0"/>
          <w:numId w:val="28"/>
        </w:numPr>
      </w:pPr>
      <w:r>
        <w:t>T</w:t>
      </w:r>
      <w:r w:rsidRPr="00E2538D">
        <w:t>echnology to be investigated</w:t>
      </w:r>
    </w:p>
    <w:p w:rsidR="000A5C89" w:rsidRDefault="000A5C89" w:rsidP="000A5C89">
      <w:r>
        <w:t>HEVC deblocking filters are extended with longer deblocking filters for luma. Three sets of long filters include ultra-long, long, or normal filter using different number of samples on respective side of the boundary (e.g.16/12/10, 8, and 4 samples, respectively). The proposed length-adaptive filtering is applied when the gap value which represents the smoothness of the signal on both sides of the block boundary is larger than a threshold.</w:t>
      </w:r>
      <w:r>
        <w:rPr>
          <w:rFonts w:hint="eastAsia"/>
          <w:lang w:eastAsia="zh-TW"/>
        </w:rPr>
        <w:t xml:space="preserve"> </w:t>
      </w:r>
      <w:r>
        <w:t>Different labels are determined for the current segment (4-sample length boundary) and coherence checks for labels within a window of segments are performed. The final with different taps are applied according to the label and the length of each side.</w:t>
      </w:r>
    </w:p>
    <w:p w:rsidR="000A5C89" w:rsidRDefault="000A5C89" w:rsidP="000A5C89">
      <w:r>
        <w:t>16/12/10 samples, 7 samples or 4 samples on respective side of the boundary may be filtered.</w:t>
      </w:r>
    </w:p>
    <w:p w:rsidR="000A5C89" w:rsidRPr="00FE1646" w:rsidRDefault="000A5C89" w:rsidP="000A5C89"/>
    <w:p w:rsidR="000A5C89" w:rsidRPr="000F287A" w:rsidRDefault="000A5C89" w:rsidP="000A5C89">
      <w:pPr>
        <w:pStyle w:val="Heading4"/>
        <w:numPr>
          <w:ilvl w:val="0"/>
          <w:numId w:val="0"/>
        </w:numPr>
        <w:rPr>
          <w:lang w:val="sv-SE"/>
        </w:rPr>
      </w:pPr>
      <w:r w:rsidRPr="000F287A">
        <w:rPr>
          <w:lang w:val="sv-SE"/>
        </w:rPr>
        <w:t xml:space="preserve">CE2.2.1.4 </w:t>
      </w:r>
      <w:hyperlink r:id="rId37" w:history="1">
        <w:r>
          <w:rPr>
            <w:rStyle w:val="Hyperlink"/>
          </w:rPr>
          <w:t>JVET-K0334</w:t>
        </w:r>
      </w:hyperlink>
    </w:p>
    <w:p w:rsidR="000A5C89" w:rsidRPr="00E2538D" w:rsidRDefault="000A5C89" w:rsidP="00C944B9">
      <w:pPr>
        <w:pStyle w:val="ListParagraph"/>
        <w:numPr>
          <w:ilvl w:val="0"/>
          <w:numId w:val="24"/>
        </w:numPr>
      </w:pPr>
      <w:r>
        <w:t>T</w:t>
      </w:r>
      <w:r w:rsidRPr="00E2538D">
        <w:t>echnology to be investigated</w:t>
      </w:r>
    </w:p>
    <w:p w:rsidR="000A5C89" w:rsidRDefault="000A5C89" w:rsidP="000A5C89">
      <w:r>
        <w:t xml:space="preserve">HEVC deblocking filters are extended with longer deblocking filters for luma. 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 </w:t>
      </w:r>
      <w:r w:rsidRPr="003255DC">
        <w:t>This decision process was further extended in JVET-J0056 with multi-factor selection of deblocking filter.</w:t>
      </w:r>
    </w:p>
    <w:p w:rsidR="000A5C89" w:rsidRPr="000F5ADE" w:rsidRDefault="000A5C89" w:rsidP="000A5C89">
      <w:r>
        <w:t>Following filter kernels are used:</w:t>
      </w:r>
    </w:p>
    <w:p w:rsidR="000A5C89" w:rsidRPr="009A0F4C" w:rsidRDefault="004B16F4" w:rsidP="000A5C89">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rsidR="000A5C89" w:rsidRPr="009A0F4C" w:rsidRDefault="004B16F4" w:rsidP="000A5C89">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rsidR="000A5C89" w:rsidRPr="009A0F4C" w:rsidRDefault="004B16F4" w:rsidP="000A5C89">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rsidR="000A5C89" w:rsidRDefault="004B16F4" w:rsidP="000A5C89">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rsidR="000A5C89" w:rsidRDefault="000A5C89" w:rsidP="000A5C89">
      <w:r w:rsidRPr="00291644">
        <w:t xml:space="preserve">This </w:t>
      </w:r>
      <w:r>
        <w:t>above</w:t>
      </w:r>
      <w:r w:rsidRPr="00291644">
        <w:t xml:space="preserve"> filter</w:t>
      </w:r>
      <w:r>
        <w:t xml:space="preserve"> kernel</w:t>
      </w:r>
      <w:r w:rsidRPr="00291644">
        <w:t xml:space="preserve">s </w:t>
      </w:r>
      <w:r>
        <w:t>are</w:t>
      </w:r>
      <w:r w:rsidRPr="00291644">
        <w:t xml:space="preserve"> further extended in JVET-J0056, e.g. Table 1 presents 15 pre-selected filters which are adaptively selected.</w:t>
      </w:r>
    </w:p>
    <w:p w:rsidR="000A5C89" w:rsidRDefault="000A5C89" w:rsidP="000A5C89">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rsidR="000A5C89" w:rsidRDefault="000A5C89" w:rsidP="000A5C89">
      <w:r>
        <w:t>Long filter can be turned on for respective 4 sample segment. Deblocking applied for 4x4 grid for luma.</w:t>
      </w:r>
    </w:p>
    <w:p w:rsidR="000A5C89" w:rsidRPr="000F5ADE" w:rsidRDefault="000A5C89" w:rsidP="000A5C89"/>
    <w:p w:rsidR="000A5C89" w:rsidRDefault="000A5C89" w:rsidP="000A5C89">
      <w:pPr>
        <w:pStyle w:val="Heading4"/>
        <w:numPr>
          <w:ilvl w:val="0"/>
          <w:numId w:val="0"/>
        </w:numPr>
      </w:pPr>
      <w:r>
        <w:t xml:space="preserve">CE2.2.1.5 </w:t>
      </w:r>
      <w:hyperlink r:id="rId38" w:history="1">
        <w:r>
          <w:rPr>
            <w:rStyle w:val="Hyperlink"/>
          </w:rPr>
          <w:t>JVET-K0112</w:t>
        </w:r>
      </w:hyperlink>
      <w:r>
        <w:t xml:space="preserve"> </w:t>
      </w:r>
    </w:p>
    <w:p w:rsidR="000A5C89" w:rsidRPr="00E2538D" w:rsidRDefault="000A5C89" w:rsidP="00C944B9">
      <w:pPr>
        <w:pStyle w:val="ListParagraph"/>
        <w:numPr>
          <w:ilvl w:val="0"/>
          <w:numId w:val="29"/>
        </w:numPr>
      </w:pPr>
      <w:r>
        <w:t>T</w:t>
      </w:r>
      <w:r w:rsidRPr="00E2538D">
        <w:t>echnology to be investigated</w:t>
      </w:r>
    </w:p>
    <w:p w:rsidR="000A5C89" w:rsidRDefault="000A5C89" w:rsidP="000A5C89">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rsidR="000A5C89" w:rsidRDefault="000A5C89" w:rsidP="000A5C89">
      <w:r>
        <w:lastRenderedPageBreak/>
        <w:t>Following filters are used for left block in vertical filtering:</w:t>
      </w:r>
    </w:p>
    <w:p w:rsidR="000A5C89" w:rsidRPr="005257E8" w:rsidRDefault="000A5C89" w:rsidP="000A5C89">
      <w:pPr>
        <w:ind w:left="720"/>
      </w:pPr>
      <w:r w:rsidRPr="005257E8">
        <w:t>p6</w:t>
      </w:r>
      <w:r w:rsidRPr="005257E8">
        <w:tab/>
        <w:t>{3, 5, 2, 1, 1, 1, 1, 1, 1}</w:t>
      </w:r>
      <w:r w:rsidRPr="005257E8">
        <w:tab/>
      </w:r>
      <w:r>
        <w:t xml:space="preserve">      </w:t>
      </w:r>
      <w:r w:rsidRPr="005257E8">
        <w:t>p7 ~ q0</w:t>
      </w:r>
    </w:p>
    <w:p w:rsidR="000A5C89" w:rsidRPr="005257E8" w:rsidRDefault="000A5C89" w:rsidP="000A5C89">
      <w:pPr>
        <w:ind w:left="720"/>
      </w:pPr>
      <w:r w:rsidRPr="005257E8">
        <w:t>p5</w:t>
      </w:r>
      <w:r w:rsidRPr="005257E8">
        <w:tab/>
        <w:t>{1, 2, 5, 2, 1, 1, 1, 1, 1, 1}</w:t>
      </w:r>
      <w:r w:rsidRPr="005257E8">
        <w:tab/>
      </w:r>
      <w:r>
        <w:t xml:space="preserve">   </w:t>
      </w:r>
      <w:r w:rsidRPr="005257E8">
        <w:t>p7 ~ q1</w:t>
      </w:r>
    </w:p>
    <w:p w:rsidR="000A5C89" w:rsidRPr="005257E8" w:rsidRDefault="000A5C89" w:rsidP="000A5C89">
      <w:pPr>
        <w:ind w:left="720"/>
      </w:pPr>
      <w:r w:rsidRPr="005257E8">
        <w:t>p4</w:t>
      </w:r>
      <w:r w:rsidRPr="005257E8">
        <w:tab/>
        <w:t>{1, 3, 3, 3, 1, 1, 1, 1, 1, 1}</w:t>
      </w:r>
      <w:r w:rsidRPr="005257E8">
        <w:tab/>
      </w:r>
      <w:r>
        <w:t xml:space="preserve">   </w:t>
      </w:r>
      <w:r w:rsidRPr="005257E8">
        <w:t>p6 ~ q2</w:t>
      </w:r>
    </w:p>
    <w:p w:rsidR="000A5C89" w:rsidRPr="005257E8" w:rsidRDefault="000A5C89" w:rsidP="000A5C89">
      <w:pPr>
        <w:ind w:left="720"/>
      </w:pPr>
      <w:r w:rsidRPr="005257E8">
        <w:t>p3</w:t>
      </w:r>
      <w:r w:rsidRPr="005257E8">
        <w:tab/>
        <w:t>{1, 2, 2, 2, 2, 2, 1, 1, 1, 1, 1}</w:t>
      </w:r>
      <w:r w:rsidRPr="005257E8">
        <w:tab/>
        <w:t>p6 ~ q3</w:t>
      </w:r>
    </w:p>
    <w:p w:rsidR="000A5C89" w:rsidRPr="005257E8" w:rsidRDefault="000A5C89" w:rsidP="000A5C89">
      <w:pPr>
        <w:ind w:left="720"/>
      </w:pPr>
      <w:r w:rsidRPr="005257E8">
        <w:t>p2</w:t>
      </w:r>
      <w:r w:rsidRPr="005257E8">
        <w:tab/>
        <w:t>{1, 2, 2, 2, 2, 2, 2, 1, 1, 1}</w:t>
      </w:r>
      <w:r w:rsidRPr="005257E8">
        <w:tab/>
      </w:r>
      <w:r>
        <w:t xml:space="preserve">   </w:t>
      </w:r>
      <w:r w:rsidRPr="005257E8">
        <w:t>p5 ~ q3</w:t>
      </w:r>
    </w:p>
    <w:p w:rsidR="000A5C89" w:rsidRPr="005257E8" w:rsidRDefault="000A5C89" w:rsidP="000A5C89">
      <w:pPr>
        <w:ind w:left="720"/>
      </w:pPr>
      <w:r w:rsidRPr="005257E8">
        <w:t>p1</w:t>
      </w:r>
      <w:r w:rsidRPr="005257E8">
        <w:tab/>
        <w:t>{1, 1, 2, 2, 2, 2, 2, 2, 1, 1}</w:t>
      </w:r>
      <w:r w:rsidRPr="005257E8">
        <w:tab/>
      </w:r>
      <w:r>
        <w:t xml:space="preserve">   </w:t>
      </w:r>
      <w:r w:rsidRPr="005257E8">
        <w:t>p5 ~ q3</w:t>
      </w:r>
    </w:p>
    <w:p w:rsidR="000A5C89" w:rsidRPr="005257E8" w:rsidRDefault="000A5C89" w:rsidP="000A5C89">
      <w:pPr>
        <w:ind w:left="720"/>
      </w:pPr>
      <w:r>
        <w:t>p</w:t>
      </w:r>
      <w:r w:rsidRPr="005257E8">
        <w:t>0</w:t>
      </w:r>
      <w:r w:rsidRPr="005257E8">
        <w:tab/>
        <w:t>{1, 2, 2, 2, 2, 2, 2, 2, 1}</w:t>
      </w:r>
      <w:r w:rsidRPr="005257E8">
        <w:tab/>
      </w:r>
      <w:r>
        <w:t xml:space="preserve">      </w:t>
      </w:r>
      <w:r w:rsidRPr="005257E8">
        <w:t>p4 ~ q3</w:t>
      </w:r>
    </w:p>
    <w:p w:rsidR="000A5C89" w:rsidRDefault="000A5C89" w:rsidP="000A5C89">
      <w:r>
        <w:t>For the upper block in horizontal filtering only p0 to p2.</w:t>
      </w:r>
    </w:p>
    <w:p w:rsidR="000A5C89" w:rsidRDefault="000A5C89" w:rsidP="000A5C89">
      <w:pPr>
        <w:pStyle w:val="ListParagraph"/>
        <w:rPr>
          <w:lang w:val="en-GB" w:eastAsia="ja-JP"/>
        </w:rPr>
      </w:pPr>
      <w:r>
        <w:rPr>
          <w:lang w:val="en-GB" w:eastAsia="ja-JP"/>
        </w:rPr>
        <w:t>p2    {3, 5, 2, 2, 1, 1, 1, 1}  p3 ~ q3</w:t>
      </w:r>
    </w:p>
    <w:p w:rsidR="000A5C89" w:rsidRDefault="000A5C89" w:rsidP="000A5C89">
      <w:pPr>
        <w:pStyle w:val="ListParagraph"/>
        <w:rPr>
          <w:lang w:val="en-GB" w:eastAsia="ja-JP"/>
        </w:rPr>
      </w:pPr>
      <w:r>
        <w:rPr>
          <w:lang w:val="en-GB" w:eastAsia="ja-JP"/>
        </w:rPr>
        <w:t>p1    {2, 2, 4, 2, 2, 2, 1, 1}  p3 ~ q3</w:t>
      </w:r>
    </w:p>
    <w:p w:rsidR="000A5C89" w:rsidRPr="001061D9" w:rsidRDefault="000A5C89" w:rsidP="000A5C89">
      <w:pPr>
        <w:pStyle w:val="ListParagraph"/>
        <w:rPr>
          <w:lang w:val="en-GB" w:eastAsia="ja-JP"/>
        </w:rPr>
      </w:pPr>
      <w:r>
        <w:rPr>
          <w:lang w:val="en-GB" w:eastAsia="ja-JP"/>
        </w:rPr>
        <w:t>P0    {2, 2, 2, 2, 2, 2, 2, 2}  p3 ~ q3</w:t>
      </w:r>
    </w:p>
    <w:p w:rsidR="000A5C89" w:rsidRDefault="000A5C89" w:rsidP="000A5C89">
      <w:pPr>
        <w:pStyle w:val="Heading4"/>
        <w:numPr>
          <w:ilvl w:val="0"/>
          <w:numId w:val="0"/>
        </w:numPr>
      </w:pPr>
      <w:r>
        <w:t xml:space="preserve">CE2.2.1.6 </w:t>
      </w:r>
      <w:hyperlink r:id="rId39" w:history="1">
        <w:r>
          <w:rPr>
            <w:rStyle w:val="Hyperlink"/>
          </w:rPr>
          <w:t>JVET-K0152</w:t>
        </w:r>
      </w:hyperlink>
    </w:p>
    <w:p w:rsidR="000A5C89" w:rsidRPr="00E2538D" w:rsidRDefault="000A5C89" w:rsidP="00C944B9">
      <w:pPr>
        <w:pStyle w:val="ListParagraph"/>
        <w:numPr>
          <w:ilvl w:val="0"/>
          <w:numId w:val="30"/>
        </w:numPr>
      </w:pPr>
      <w:r>
        <w:t>T</w:t>
      </w:r>
      <w:r w:rsidRPr="00E2538D">
        <w:t>echnology to be investigated</w:t>
      </w:r>
    </w:p>
    <w:p w:rsidR="000A5C89" w:rsidRDefault="000A5C89" w:rsidP="000A5C89">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boundary in comparison with tc. Decision is taken on two lines of 4 sample segments on a 4x4 grid.</w:t>
      </w:r>
    </w:p>
    <w:p w:rsidR="000A5C89" w:rsidRDefault="000A5C89" w:rsidP="000A5C89">
      <w:r>
        <w:t xml:space="preserve">Following filtering apply to P side and similar for Q side: </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rsidR="000A5C89" w:rsidRDefault="000A5C89" w:rsidP="000A5C89">
      <w:pPr>
        <w:pStyle w:val="ListParagraph"/>
        <w:ind w:left="0"/>
        <w:jc w:val="left"/>
        <w:rPr>
          <w:lang w:val="en-GB" w:eastAsia="ja-JP"/>
        </w:rPr>
      </w:pPr>
    </w:p>
    <w:p w:rsidR="000A5C89" w:rsidRPr="004139F6" w:rsidRDefault="000A5C89" w:rsidP="000A5C89">
      <w:pPr>
        <w:rPr>
          <w:rFonts w:eastAsia="Yu Mincho"/>
          <w:szCs w:val="22"/>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p>
    <w:p w:rsidR="000A5C89" w:rsidRDefault="000A5C89" w:rsidP="000A5C89">
      <w:pPr>
        <w:pStyle w:val="ListParagraph"/>
        <w:ind w:left="0"/>
        <w:jc w:val="left"/>
        <w:rPr>
          <w:lang w:val="en-GB" w:eastAsia="ja-JP"/>
        </w:rPr>
      </w:pPr>
      <w:r>
        <w:rPr>
          <w:lang w:val="en-GB" w:eastAsia="ja-JP"/>
        </w:rPr>
        <w:t>Also propose a longer filter for chroma for filtering of p0 to p2 and similarly for q0 to q2 as follows:</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Pr="004139F6" w:rsidRDefault="000A5C89" w:rsidP="000A5C89">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rsidR="000A5C89" w:rsidRPr="00AE0D20" w:rsidRDefault="000A5C89" w:rsidP="000A5C89">
      <w:pPr>
        <w:pStyle w:val="ListParagraph"/>
        <w:rPr>
          <w:lang w:val="en-GB" w:eastAsia="ja-JP"/>
        </w:rPr>
      </w:pPr>
    </w:p>
    <w:p w:rsidR="000A5C89" w:rsidRPr="00D0414A" w:rsidRDefault="000A5C89" w:rsidP="00C944B9">
      <w:pPr>
        <w:pStyle w:val="ListParagraph"/>
        <w:numPr>
          <w:ilvl w:val="0"/>
          <w:numId w:val="30"/>
        </w:numPr>
      </w:pPr>
      <w:r w:rsidRPr="00D0414A">
        <w:t>Questions to be answered</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rsidR="000A5C89" w:rsidRDefault="000A5C89" w:rsidP="00C944B9">
      <w:pPr>
        <w:pStyle w:val="ListParagraph"/>
        <w:numPr>
          <w:ilvl w:val="1"/>
          <w:numId w:val="30"/>
        </w:numPr>
        <w:jc w:val="left"/>
        <w:rPr>
          <w:rFonts w:eastAsia="Yu Mincho"/>
          <w:lang w:val="en-GB" w:eastAsia="ja-JP"/>
        </w:rPr>
      </w:pPr>
      <w:r>
        <w:rPr>
          <w:rFonts w:eastAsia="Yu Mincho"/>
          <w:lang w:val="en-GB" w:eastAsia="ja-JP"/>
        </w:rPr>
        <w:lastRenderedPageBreak/>
        <w:t>Subjective and objective impact of the whole proposal</w:t>
      </w:r>
    </w:p>
    <w:p w:rsidR="0060641F" w:rsidRPr="009263F8" w:rsidRDefault="0060641F" w:rsidP="00761079">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t xml:space="preserve">. For objective quality, </w:t>
      </w:r>
      <w:r w:rsidR="00910FA3">
        <w:t>please refer to test 2.</w:t>
      </w:r>
      <w:r w:rsidR="00AC1E90">
        <w:t>2</w:t>
      </w:r>
      <w:r w:rsidR="00910FA3">
        <w:t xml:space="preserve">.1.6a/b/c in section </w:t>
      </w:r>
      <w:r w:rsidR="005E6368">
        <w:fldChar w:fldCharType="begin"/>
      </w:r>
      <w:r w:rsidR="00910FA3">
        <w:instrText xml:space="preserve"> REF _Ref518599244 \n \h </w:instrText>
      </w:r>
      <w:r w:rsidR="005E6368">
        <w:fldChar w:fldCharType="separate"/>
      </w:r>
      <w:r w:rsidR="00910FA3">
        <w:t>2.4</w:t>
      </w:r>
      <w:r w:rsidR="005E6368">
        <w:fldChar w:fldCharType="end"/>
      </w:r>
    </w:p>
    <w:p w:rsidR="0060641F" w:rsidRPr="0060641F" w:rsidRDefault="0060641F" w:rsidP="0060641F">
      <w:pPr>
        <w:ind w:left="720"/>
        <w:jc w:val="left"/>
        <w:rPr>
          <w:rFonts w:eastAsia="Yu Mincho"/>
          <w:lang w:val="en-GB" w:eastAsia="ja-JP"/>
        </w:rPr>
      </w:pPr>
    </w:p>
    <w:p w:rsidR="000A5C89" w:rsidRPr="00E17E1A" w:rsidRDefault="000A5C89" w:rsidP="000A5C89">
      <w:pPr>
        <w:pStyle w:val="Heading4"/>
        <w:numPr>
          <w:ilvl w:val="0"/>
          <w:numId w:val="0"/>
        </w:numPr>
      </w:pPr>
      <w:r>
        <w:t xml:space="preserve">CE2.2.1.7 </w:t>
      </w:r>
      <w:hyperlink r:id="rId40" w:history="1">
        <w:r>
          <w:rPr>
            <w:rStyle w:val="Hyperlink"/>
          </w:rPr>
          <w:t>JVET-K0315</w:t>
        </w:r>
      </w:hyperlink>
    </w:p>
    <w:p w:rsidR="000A5C89" w:rsidRDefault="000A5C89" w:rsidP="000A5C89">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rsidR="000A5C89" w:rsidRDefault="000A5C89" w:rsidP="000A5C89">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rsidR="000A5C89" w:rsidRDefault="000A5C89" w:rsidP="000A5C89">
      <w:pPr>
        <w:pStyle w:val="ListParagraph"/>
        <w:ind w:left="0"/>
        <w:jc w:val="left"/>
        <w:rPr>
          <w:lang w:eastAsia="ja-JP"/>
        </w:rPr>
      </w:pPr>
    </w:p>
    <w:p w:rsidR="000A5C89" w:rsidRDefault="000A5C89" w:rsidP="000A5C89">
      <w:pPr>
        <w:pStyle w:val="ListParagraph"/>
        <w:ind w:left="0"/>
        <w:jc w:val="left"/>
        <w:rPr>
          <w:lang w:eastAsia="ja-JP"/>
        </w:rPr>
      </w:pPr>
      <w:r>
        <w:rPr>
          <w:lang w:eastAsia="ja-JP"/>
        </w:rPr>
        <w:t>Luma stronger filters (same as JVET-J0038):</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rsidR="000A5C89" w:rsidRPr="004356A2" w:rsidRDefault="000A5C89" w:rsidP="000A5C89">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rsidR="000A5C89" w:rsidRPr="00CB5653" w:rsidRDefault="000A5C89" w:rsidP="000A5C89">
      <w:pPr>
        <w:pStyle w:val="ListParagraph"/>
        <w:ind w:left="0"/>
        <w:jc w:val="left"/>
        <w:rPr>
          <w:lang w:val="fr-FR" w:eastAsia="ja-JP"/>
        </w:rPr>
      </w:pPr>
    </w:p>
    <w:p w:rsidR="000A5C89" w:rsidRDefault="000A5C89" w:rsidP="000A5C89">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rsidR="000A5C89" w:rsidRDefault="000A5C89" w:rsidP="000A5C89">
      <w:pPr>
        <w:pStyle w:val="ListParagraph"/>
        <w:ind w:left="0"/>
        <w:jc w:val="left"/>
        <w:rPr>
          <w:lang w:val="en-GB" w:eastAsia="ja-JP"/>
        </w:rPr>
      </w:pPr>
      <w:r>
        <w:rPr>
          <w:lang w:val="en-GB" w:eastAsia="ja-JP"/>
        </w:rPr>
        <w:t>Chroma stronger filters:</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rsidR="000A5C89"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rsidR="000A5C89" w:rsidRPr="005703D4"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Default="000A5C89" w:rsidP="000A5C89">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rsidR="000A5C89" w:rsidRDefault="000A5C89" w:rsidP="000A5C89">
      <w:pPr>
        <w:jc w:val="left"/>
      </w:pPr>
      <w:r w:rsidRPr="00375129">
        <w:lastRenderedPageBreak/>
        <w:t>[2] Questions to be answered</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Objective impact of the changes for the same set of sequences content under CTC.</w:t>
      </w:r>
    </w:p>
    <w:p w:rsidR="00761079" w:rsidRPr="009263F8" w:rsidRDefault="00761079" w:rsidP="00761079">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 For objective quality, please refer to test 2.2.</w:t>
      </w:r>
      <w:r w:rsidR="00881FDF">
        <w:t>2</w:t>
      </w:r>
      <w:r>
        <w:t>.</w:t>
      </w:r>
      <w:r w:rsidR="00881FDF">
        <w:t>1</w:t>
      </w:r>
      <w:r>
        <w:t xml:space="preserve"> in section </w:t>
      </w:r>
      <w:r w:rsidR="005E6368">
        <w:fldChar w:fldCharType="begin"/>
      </w:r>
      <w:r>
        <w:instrText xml:space="preserve"> REF _Ref518599244 \n \h </w:instrText>
      </w:r>
      <w:r w:rsidR="005E6368">
        <w:fldChar w:fldCharType="separate"/>
      </w:r>
      <w:r>
        <w:t>2.4</w:t>
      </w:r>
      <w:r w:rsidR="005E6368">
        <w:fldChar w:fldCharType="end"/>
      </w:r>
      <w:r w:rsidR="000B6F07">
        <w:rPr>
          <w:rFonts w:hint="eastAsia"/>
          <w:lang w:eastAsia="zh-CN"/>
        </w:rPr>
        <w:t>.</w:t>
      </w:r>
    </w:p>
    <w:p w:rsidR="00761079" w:rsidRDefault="00761079" w:rsidP="00761079">
      <w:pPr>
        <w:pStyle w:val="ListParagraph"/>
        <w:ind w:left="1080"/>
        <w:jc w:val="left"/>
        <w:rPr>
          <w:rFonts w:eastAsia="Yu Mincho"/>
          <w:lang w:val="en-GB" w:eastAsia="ja-JP"/>
        </w:rPr>
      </w:pPr>
    </w:p>
    <w:p w:rsidR="000A5C89" w:rsidRDefault="000A5C89" w:rsidP="000A5C89">
      <w:pPr>
        <w:pStyle w:val="Heading4"/>
        <w:numPr>
          <w:ilvl w:val="0"/>
          <w:numId w:val="0"/>
        </w:numPr>
      </w:pPr>
      <w:r>
        <w:t xml:space="preserve">CE2.2.2.1 </w:t>
      </w:r>
      <w:r w:rsidRPr="00B41F32">
        <w:t>Deblocking filter with asymmetric weighting</w:t>
      </w:r>
      <w:r>
        <w:t xml:space="preserve"> </w:t>
      </w:r>
      <w:hyperlink r:id="rId41" w:history="1">
        <w:r>
          <w:rPr>
            <w:rStyle w:val="Hyperlink"/>
          </w:rPr>
          <w:t>JVET-K0129</w:t>
        </w:r>
      </w:hyperlink>
    </w:p>
    <w:p w:rsidR="000A5C89" w:rsidRPr="00E2538D" w:rsidRDefault="000A5C89" w:rsidP="00C944B9">
      <w:pPr>
        <w:pStyle w:val="ListParagraph"/>
        <w:numPr>
          <w:ilvl w:val="0"/>
          <w:numId w:val="32"/>
        </w:numPr>
      </w:pPr>
      <w:r>
        <w:t>T</w:t>
      </w:r>
      <w:r w:rsidRPr="00E2538D">
        <w:t>echnology to be investigated</w:t>
      </w:r>
    </w:p>
    <w:p w:rsidR="000A5C89" w:rsidRDefault="000A5C89" w:rsidP="000A5C89">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rsidR="000A5C89" w:rsidRDefault="000A5C89" w:rsidP="000A5C89">
      <w:r w:rsidRPr="005E6368">
        <w:rPr>
          <w:rFonts w:ascii="Century" w:eastAsia="MS Mincho" w:hAnsi="Century"/>
          <w:kern w:val="2"/>
          <w:sz w:val="21"/>
          <w:szCs w:val="22"/>
          <w:lang w:eastAsia="ja-JP"/>
        </w:rPr>
        <w:object w:dxaOrig="9360" w:dyaOrig="4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in" o:ole="">
            <v:imagedata r:id="rId42" o:title=""/>
          </v:shape>
          <o:OLEObject Type="Embed" ProgID="Visio.Drawing.15" ShapeID="_x0000_i1025" DrawAspect="Content" ObjectID="_1593087813" r:id="rId43"/>
        </w:object>
      </w:r>
    </w:p>
    <w:p w:rsidR="000A5C89" w:rsidRDefault="000A5C89" w:rsidP="000A5C89">
      <w:pPr>
        <w:pStyle w:val="Caption"/>
        <w:rPr>
          <w:lang w:eastAsia="ja-JP"/>
        </w:rPr>
      </w:pPr>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3</w:t>
      </w:r>
      <w:r w:rsidR="005E6368" w:rsidRPr="00910E13">
        <w:rPr>
          <w:noProof/>
        </w:rPr>
        <w:fldChar w:fldCharType="end"/>
      </w:r>
      <w:r>
        <w:t xml:space="preserve">: </w:t>
      </w:r>
      <w:r>
        <w:rPr>
          <w:lang w:eastAsia="ja-JP"/>
        </w:rPr>
        <w:t>SAD change caused by symmetric deblocking filter used in HEVC and JEM</w:t>
      </w:r>
    </w:p>
    <w:p w:rsidR="000A5C89" w:rsidRDefault="000A5C89" w:rsidP="000A5C89">
      <w:pPr>
        <w:rPr>
          <w:lang w:eastAsia="ja-JP"/>
        </w:rPr>
      </w:pPr>
      <w:r>
        <w:t xml:space="preserve">The deblocking filter in HEVC and JEM changes the pixel value as </w:t>
      </w:r>
      <w:r w:rsidR="005E6368">
        <w:fldChar w:fldCharType="begin"/>
      </w:r>
      <w:r>
        <w:instrText xml:space="preserve"> QUOTE </w:instrText>
      </w:r>
      <w:r w:rsidR="00C625AF">
        <w:rPr>
          <w:position w:val="-10"/>
        </w:rPr>
        <w:pict>
          <v:shape id="_x0000_i1026" type="#_x0000_t75" style="width:48pt;height:18pt" equationxml="&lt;">
            <v:imagedata r:id="rId44" o:title="" chromakey="white"/>
          </v:shape>
        </w:pict>
      </w:r>
      <w:r>
        <w:instrText xml:space="preserve"> </w:instrText>
      </w:r>
      <w:r w:rsidR="005E6368">
        <w:fldChar w:fldCharType="separate"/>
      </w:r>
      <w:r w:rsidR="00C625AF">
        <w:rPr>
          <w:position w:val="-10"/>
        </w:rPr>
        <w:pict>
          <v:shape id="_x0000_i1027" type="#_x0000_t75" style="width:48pt;height:18pt" equationxml="&lt;">
            <v:imagedata r:id="rId44" o:title="" chromakey="white"/>
          </v:shape>
        </w:pict>
      </w:r>
      <w:r w:rsidR="005E6368">
        <w:fldChar w:fldCharType="end"/>
      </w:r>
      <w:r>
        <w:t xml:space="preserve">, where </w:t>
      </w:r>
      <w:r w:rsidR="005E6368">
        <w:fldChar w:fldCharType="begin"/>
      </w:r>
      <w:r>
        <w:instrText xml:space="preserve"> QUOTE </w:instrText>
      </w:r>
      <w:r w:rsidR="00C625AF">
        <w:rPr>
          <w:position w:val="-10"/>
        </w:rPr>
        <w:pict>
          <v:shape id="_x0000_i1028" type="#_x0000_t75" style="width:12.75pt;height:18pt" equationxml="&lt;">
            <v:imagedata r:id="rId45" o:title="" chromakey="white"/>
          </v:shape>
        </w:pict>
      </w:r>
      <w:r>
        <w:instrText xml:space="preserve"> </w:instrText>
      </w:r>
      <w:r w:rsidR="005E6368">
        <w:fldChar w:fldCharType="separate"/>
      </w:r>
      <w:r w:rsidR="00C625AF">
        <w:rPr>
          <w:position w:val="-10"/>
        </w:rPr>
        <w:pict>
          <v:shape id="_x0000_i1029" type="#_x0000_t75" style="width:12.75pt;height:18pt" equationxml="&lt;">
            <v:imagedata r:id="rId45" o:title="" chromakey="white"/>
          </v:shape>
        </w:pict>
      </w:r>
      <w:r w:rsidR="005E6368">
        <w:fldChar w:fldCharType="end"/>
      </w:r>
      <w:r>
        <w:t xml:space="preserve"> and </w:t>
      </w:r>
      <w:r w:rsidR="005E6368">
        <w:fldChar w:fldCharType="begin"/>
      </w:r>
      <w:r>
        <w:instrText xml:space="preserve"> QUOTE </w:instrText>
      </w:r>
      <w:r w:rsidR="004B16F4">
        <w:rPr>
          <w:position w:val="-10"/>
        </w:rPr>
        <w:pict>
          <v:shape id="_x0000_i1030" type="#_x0000_t75" style="width:6pt;height:18pt" equationxml="&lt;">
            <v:imagedata r:id="rId46" o:title="" chromakey="white"/>
          </v:shape>
        </w:pict>
      </w:r>
      <w:r>
        <w:instrText xml:space="preserve"> </w:instrText>
      </w:r>
      <w:r w:rsidR="005E6368">
        <w:fldChar w:fldCharType="separate"/>
      </w:r>
      <w:r w:rsidR="004B16F4">
        <w:rPr>
          <w:position w:val="-10"/>
        </w:rPr>
        <w:pict>
          <v:shape id="_x0000_i1031" type="#_x0000_t75" style="width:6pt;height:18pt" equationxml="&lt;">
            <v:imagedata r:id="rId46" o:title="" chromakey="white"/>
          </v:shape>
        </w:pict>
      </w:r>
      <w:r w:rsidR="005E6368">
        <w:fldChar w:fldCharType="end"/>
      </w:r>
      <w:r>
        <w:t xml:space="preserve"> are filtered and original pixel values respectively, and </w:t>
      </w:r>
      <w:r w:rsidR="005E6368">
        <w:fldChar w:fldCharType="begin"/>
      </w:r>
      <w:r>
        <w:instrText xml:space="preserve"> QUOTE </w:instrText>
      </w:r>
      <w:r w:rsidR="004B16F4">
        <w:rPr>
          <w:position w:val="-10"/>
        </w:rPr>
        <w:pict>
          <v:shape id="_x0000_i1032" type="#_x0000_t75" style="width:6pt;height:18pt" equationxml="&lt;">
            <v:imagedata r:id="rId47" o:title="" chromakey="white"/>
          </v:shape>
        </w:pict>
      </w:r>
      <w:r>
        <w:instrText xml:space="preserve"> </w:instrText>
      </w:r>
      <w:r w:rsidR="005E6368">
        <w:fldChar w:fldCharType="separate"/>
      </w:r>
      <w:r w:rsidR="004B16F4">
        <w:rPr>
          <w:position w:val="-10"/>
        </w:rPr>
        <w:pict>
          <v:shape id="_x0000_i1033" type="#_x0000_t75" style="width:6pt;height:18pt" equationxml="&lt;">
            <v:imagedata r:id="rId47" o:title="" chromakey="white"/>
          </v:shape>
        </w:pict>
      </w:r>
      <w:r w:rsidR="005E6368">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rsidR="005E6368">
        <w:fldChar w:fldCharType="begin"/>
      </w:r>
      <w:r>
        <w:instrText xml:space="preserve"> QUOTE </w:instrText>
      </w:r>
      <w:r w:rsidR="00C625AF">
        <w:rPr>
          <w:position w:val="-10"/>
        </w:rPr>
        <w:pict>
          <v:shape id="_x0000_i1034" type="#_x0000_t75" style="width:66pt;height:18pt" equationxml="&lt;">
            <v:imagedata r:id="rId48" o:title="" chromakey="white"/>
          </v:shape>
        </w:pict>
      </w:r>
      <w:r>
        <w:instrText xml:space="preserve"> </w:instrText>
      </w:r>
      <w:r w:rsidR="005E6368">
        <w:fldChar w:fldCharType="separate"/>
      </w:r>
      <w:r w:rsidR="00C625AF">
        <w:rPr>
          <w:position w:val="-10"/>
        </w:rPr>
        <w:pict>
          <v:shape id="_x0000_i1035" type="#_x0000_t75" style="width:66pt;height:18pt" equationxml="&lt;">
            <v:imagedata r:id="rId48" o:title="" chromakey="white"/>
          </v:shape>
        </w:pict>
      </w:r>
      <w:r w:rsidR="005E6368">
        <w:fldChar w:fldCharType="end"/>
      </w:r>
      <w:r>
        <w:t xml:space="preserve">, where </w:t>
      </w:r>
      <w:r w:rsidR="005E6368">
        <w:fldChar w:fldCharType="begin"/>
      </w:r>
      <w:r>
        <w:instrText xml:space="preserve"> QUOTE </w:instrText>
      </w:r>
      <w:r w:rsidR="00C625AF">
        <w:rPr>
          <w:position w:val="-10"/>
        </w:rPr>
        <w:pict>
          <v:shape id="_x0000_i1036" type="#_x0000_t75" style="width:12.75pt;height:18pt" equationxml="&lt;">
            <v:imagedata r:id="rId49" o:title="" chromakey="white"/>
          </v:shape>
        </w:pict>
      </w:r>
      <w:r>
        <w:instrText xml:space="preserve"> </w:instrText>
      </w:r>
      <w:r w:rsidR="005E6368">
        <w:fldChar w:fldCharType="separate"/>
      </w:r>
      <w:r w:rsidR="00C625AF">
        <w:rPr>
          <w:position w:val="-10"/>
        </w:rPr>
        <w:pict>
          <v:shape id="_x0000_i1037" type="#_x0000_t75" style="width:12.75pt;height:18pt" equationxml="&lt;">
            <v:imagedata r:id="rId49" o:title="" chromakey="white"/>
          </v:shape>
        </w:pict>
      </w:r>
      <w:r w:rsidR="005E6368">
        <w:fldChar w:fldCharType="end"/>
      </w:r>
      <w:r>
        <w:t xml:space="preserve"> is a weight for the displacement of the deblocking filter. </w:t>
      </w:r>
      <w:r w:rsidR="005E6368">
        <w:fldChar w:fldCharType="begin"/>
      </w:r>
      <w:r>
        <w:instrText xml:space="preserve"> QUOTE </w:instrText>
      </w:r>
      <w:r w:rsidR="00C625AF">
        <w:rPr>
          <w:position w:val="-10"/>
        </w:rPr>
        <w:pict>
          <v:shape id="_x0000_i1038" type="#_x0000_t75" style="width:12.75pt;height:18pt" equationxml="&lt;">
            <v:imagedata r:id="rId49" o:title="" chromakey="white"/>
          </v:shape>
        </w:pict>
      </w:r>
      <w:r>
        <w:instrText xml:space="preserve"> </w:instrText>
      </w:r>
      <w:r w:rsidR="005E6368">
        <w:fldChar w:fldCharType="separate"/>
      </w:r>
      <w:r w:rsidR="00C625AF">
        <w:rPr>
          <w:position w:val="-10"/>
        </w:rPr>
        <w:pict>
          <v:shape id="_x0000_i1039" type="#_x0000_t75" style="width:12.75pt;height:18pt" equationxml="&lt;">
            <v:imagedata r:id="rId49" o:title="" chromakey="white"/>
          </v:shape>
        </w:pict>
      </w:r>
      <w:r w:rsidR="005E6368">
        <w:fldChar w:fldCharType="end"/>
      </w:r>
      <w:r>
        <w:t xml:space="preserve"> for the top/left boundary is set to be 0.75. </w:t>
      </w:r>
      <w:r w:rsidR="005E6368">
        <w:fldChar w:fldCharType="begin"/>
      </w:r>
      <w:r>
        <w:instrText xml:space="preserve"> QUOTE </w:instrText>
      </w:r>
      <w:r w:rsidR="00C625AF">
        <w:rPr>
          <w:position w:val="-10"/>
        </w:rPr>
        <w:pict>
          <v:shape id="_x0000_i1040" type="#_x0000_t75" style="width:12.75pt;height:18pt" equationxml="&lt;">
            <v:imagedata r:id="rId49" o:title="" chromakey="white"/>
          </v:shape>
        </w:pict>
      </w:r>
      <w:r>
        <w:instrText xml:space="preserve"> </w:instrText>
      </w:r>
      <w:r w:rsidR="005E6368">
        <w:fldChar w:fldCharType="separate"/>
      </w:r>
      <w:r w:rsidR="00C625AF">
        <w:rPr>
          <w:position w:val="-10"/>
        </w:rPr>
        <w:pict>
          <v:shape id="_x0000_i1041" type="#_x0000_t75" style="width:12.75pt;height:18pt" equationxml="&lt;">
            <v:imagedata r:id="rId49" o:title="" chromakey="white"/>
          </v:shape>
        </w:pict>
      </w:r>
      <w:r w:rsidR="005E6368">
        <w:fldChar w:fldCharType="end"/>
      </w:r>
      <w:r>
        <w:t xml:space="preserve"> for the bottom/right boundary is set to be 1.25. This asymmetric weight is applied only to the weak deblocking filter for luma component. Calculation for </w:t>
      </w:r>
      <w:r w:rsidR="005E6368">
        <w:fldChar w:fldCharType="begin"/>
      </w:r>
      <w:r>
        <w:instrText xml:space="preserve"> QUOTE </w:instrText>
      </w:r>
      <w:r w:rsidR="004B16F4">
        <w:rPr>
          <w:position w:val="-10"/>
        </w:rPr>
        <w:pict>
          <v:shape id="_x0000_i1042" type="#_x0000_t75" style="width:6pt;height:18pt" equationxml="&lt;">
            <v:imagedata r:id="rId47" o:title="" chromakey="white"/>
          </v:shape>
        </w:pict>
      </w:r>
      <w:r>
        <w:instrText xml:space="preserve"> </w:instrText>
      </w:r>
      <w:r w:rsidR="005E6368">
        <w:fldChar w:fldCharType="separate"/>
      </w:r>
      <w:r w:rsidR="004B16F4">
        <w:rPr>
          <w:position w:val="-10"/>
        </w:rPr>
        <w:pict>
          <v:shape id="_x0000_i1043" type="#_x0000_t75" style="width:6pt;height:18pt" equationxml="&lt;">
            <v:imagedata r:id="rId47" o:title="" chromakey="white"/>
          </v:shape>
        </w:pict>
      </w:r>
      <w:r w:rsidR="005E6368">
        <w:fldChar w:fldCharType="end"/>
      </w:r>
      <w:r>
        <w:t xml:space="preserve"> is the same as in HEVC and JEM.</w:t>
      </w:r>
    </w:p>
    <w:p w:rsidR="000A5C89" w:rsidRPr="00F86575" w:rsidRDefault="000A5C89" w:rsidP="000A5C89">
      <w:pPr>
        <w:pStyle w:val="Heading4"/>
        <w:numPr>
          <w:ilvl w:val="0"/>
          <w:numId w:val="0"/>
        </w:numPr>
      </w:pPr>
      <w:r>
        <w:t xml:space="preserve">CE2.2.2.2 </w:t>
      </w:r>
      <w:r w:rsidRPr="00F86575">
        <w:t xml:space="preserve">Luma-adaptive deblocking filter </w:t>
      </w:r>
      <w:hyperlink r:id="rId50" w:history="1">
        <w:r>
          <w:rPr>
            <w:rStyle w:val="Hyperlink"/>
          </w:rPr>
          <w:t>JVET-K0386</w:t>
        </w:r>
      </w:hyperlink>
    </w:p>
    <w:p w:rsidR="000A5C89" w:rsidRDefault="000A5C89" w:rsidP="00C944B9">
      <w:pPr>
        <w:pStyle w:val="ListParagraph"/>
        <w:numPr>
          <w:ilvl w:val="0"/>
          <w:numId w:val="31"/>
        </w:numPr>
      </w:pPr>
      <w:r>
        <w:t>T</w:t>
      </w:r>
      <w:r w:rsidRPr="00E2538D">
        <w:t>echnology to be investigated</w:t>
      </w:r>
    </w:p>
    <w:p w:rsidR="000A5C89" w:rsidRPr="001A4D04" w:rsidRDefault="000A5C89" w:rsidP="000A5C89">
      <w:pPr>
        <w:rPr>
          <w:lang w:eastAsia="ja-JP"/>
        </w:rPr>
      </w:pPr>
      <w:r w:rsidRPr="001A4D04">
        <w:rPr>
          <w:lang w:eastAsia="ja-JP"/>
        </w:rPr>
        <w:t>The variable LL of the reconstructed luma level is derived as follow:</w:t>
      </w:r>
    </w:p>
    <w:p w:rsidR="000A5C89" w:rsidRPr="001A4D04" w:rsidRDefault="000A5C89" w:rsidP="000A5C89">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fldSimple w:instr=" SEQ Eq \* MERGEFORMAT ">
        <w:r>
          <w:rPr>
            <w:noProof/>
            <w:szCs w:val="22"/>
          </w:rPr>
          <w:t>4</w:t>
        </w:r>
      </w:fldSimple>
      <w:r w:rsidRPr="00A05952">
        <w:rPr>
          <w:szCs w:val="22"/>
        </w:rPr>
        <w:t>)</w:t>
      </w:r>
    </w:p>
    <w:p w:rsidR="000A5C89" w:rsidRPr="0071681C" w:rsidRDefault="000A5C89" w:rsidP="000A5C89">
      <w:pPr>
        <w:rPr>
          <w:lang w:eastAsia="ja-JP"/>
        </w:rPr>
      </w:pPr>
      <w:r w:rsidRPr="001A4D04">
        <w:lastRenderedPageBreak/>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5E6368">
        <w:rPr>
          <w:lang w:eastAsia="ja-JP"/>
        </w:rPr>
        <w:fldChar w:fldCharType="begin"/>
      </w:r>
      <w:r>
        <w:rPr>
          <w:lang w:eastAsia="ja-JP"/>
        </w:rPr>
        <w:instrText xml:space="preserve"> REF _Ref511904660 \h </w:instrText>
      </w:r>
      <w:r w:rsidR="005E6368">
        <w:rPr>
          <w:lang w:eastAsia="ja-JP"/>
        </w:rPr>
      </w:r>
      <w:r w:rsidR="005E6368">
        <w:rPr>
          <w:lang w:eastAsia="ja-JP"/>
        </w:rPr>
        <w:fldChar w:fldCharType="separate"/>
      </w:r>
      <w:r w:rsidRPr="00B108D6">
        <w:t xml:space="preserve">Figure </w:t>
      </w:r>
      <w:r w:rsidRPr="00B108D6">
        <w:rPr>
          <w:noProof/>
        </w:rPr>
        <w:t>4</w:t>
      </w:r>
      <w:r w:rsidR="005E6368">
        <w:rPr>
          <w:lang w:eastAsia="ja-JP"/>
        </w:rPr>
        <w:fldChar w:fldCharType="end"/>
      </w:r>
      <w:r w:rsidRPr="001A4D04">
        <w:rPr>
          <w:lang w:eastAsia="ja-JP"/>
        </w:rPr>
        <w:t>.</w:t>
      </w:r>
    </w:p>
    <w:p w:rsidR="000A5C89" w:rsidRPr="001A4D04" w:rsidRDefault="000A5C89" w:rsidP="000A5C89">
      <w:pPr>
        <w:pStyle w:val="ListParagraph"/>
        <w:ind w:left="360"/>
      </w:pPr>
    </w:p>
    <w:p w:rsidR="000A5C89" w:rsidRPr="001A4D04" w:rsidRDefault="000A5C89" w:rsidP="000A5C89">
      <w:pPr>
        <w:jc w:val="center"/>
      </w:pPr>
      <w:r>
        <w:rPr>
          <w:noProof/>
          <w:lang w:val="en-US"/>
        </w:rPr>
        <w:drawing>
          <wp:inline distT="0" distB="0" distL="0" distR="0" wp14:anchorId="6BD94A33" wp14:editId="0A00884F">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rsidR="000A5C89" w:rsidRPr="00D0414A" w:rsidRDefault="000A5C89" w:rsidP="000A5C89">
      <w:pPr>
        <w:pStyle w:val="Caption"/>
        <w:rPr>
          <w:vertAlign w:val="subscript"/>
          <w:lang w:eastAsia="ja-JP"/>
        </w:rPr>
      </w:pPr>
      <w:bookmarkStart w:id="7" w:name="_Ref511904660"/>
      <w:r w:rsidRPr="00B108D6">
        <w:t xml:space="preserve">Figure </w:t>
      </w:r>
      <w:r w:rsidR="005E6368" w:rsidRPr="00D0414A">
        <w:fldChar w:fldCharType="begin"/>
      </w:r>
      <w:r w:rsidRPr="00D0414A">
        <w:instrText xml:space="preserve"> SEQ Figure \* ARABIC </w:instrText>
      </w:r>
      <w:r w:rsidR="005E6368" w:rsidRPr="00D0414A">
        <w:fldChar w:fldCharType="separate"/>
      </w:r>
      <w:r w:rsidRPr="00D0414A">
        <w:rPr>
          <w:noProof/>
        </w:rPr>
        <w:t>4</w:t>
      </w:r>
      <w:r w:rsidR="005E6368" w:rsidRPr="00D0414A">
        <w:rPr>
          <w:noProof/>
        </w:rPr>
        <w:fldChar w:fldCharType="end"/>
      </w:r>
      <w:bookmarkEnd w:id="7"/>
      <w:r>
        <w:rPr>
          <w:noProof/>
        </w:rPr>
        <w:t>:</w:t>
      </w:r>
      <w:r w:rsidRPr="00D0414A">
        <w:t xml:space="preserve"> Sample position of p</w:t>
      </w:r>
      <w:r w:rsidRPr="00D0414A">
        <w:rPr>
          <w:vertAlign w:val="subscript"/>
          <w:lang w:eastAsia="ja-JP"/>
        </w:rPr>
        <w:t>i,k</w:t>
      </w:r>
      <w:r w:rsidRPr="00D0414A">
        <w:t xml:space="preserve"> and q</w:t>
      </w:r>
      <w:r w:rsidRPr="00D0414A">
        <w:rPr>
          <w:vertAlign w:val="subscript"/>
          <w:lang w:eastAsia="ja-JP"/>
        </w:rPr>
        <w:t>i,k</w:t>
      </w:r>
    </w:p>
    <w:p w:rsidR="000A5C89" w:rsidRPr="00F86575" w:rsidRDefault="000A5C89" w:rsidP="000A5C89">
      <w:pPr>
        <w:pStyle w:val="ListParagraph"/>
        <w:ind w:left="360"/>
        <w:rPr>
          <w:b/>
        </w:rPr>
      </w:pPr>
    </w:p>
    <w:p w:rsidR="000A5C89" w:rsidRPr="001A4D04" w:rsidRDefault="000A5C89" w:rsidP="000A5C89">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rsidR="000A5C89" w:rsidRPr="001A4D04" w:rsidRDefault="000A5C89" w:rsidP="000A5C89">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rsidR="000A5C89" w:rsidRPr="001A4D04" w:rsidRDefault="000A5C89" w:rsidP="000A5C89">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fldSimple w:instr=" SEQ Eq \* MERGEFORMAT ">
        <w:r>
          <w:rPr>
            <w:noProof/>
            <w:szCs w:val="22"/>
          </w:rPr>
          <w:t>5</w:t>
        </w:r>
      </w:fldSimple>
      <w:r w:rsidRPr="00A05952">
        <w:rPr>
          <w:szCs w:val="22"/>
        </w:rPr>
        <w:t>)</w:t>
      </w:r>
    </w:p>
    <w:p w:rsidR="000A5C89" w:rsidRPr="001A4D04" w:rsidRDefault="000A5C89" w:rsidP="000A5C89">
      <w:r w:rsidRPr="001A4D04">
        <w:rPr>
          <w:lang w:eastAsia="ja-JP"/>
        </w:rPr>
        <w:t>where qpOffset is specified in</w:t>
      </w:r>
      <w:r>
        <w:rPr>
          <w:lang w:eastAsia="ja-JP"/>
        </w:rPr>
        <w:t xml:space="preserve"> </w:t>
      </w:r>
      <w:r w:rsidR="005E6368">
        <w:rPr>
          <w:lang w:eastAsia="ja-JP"/>
        </w:rPr>
        <w:fldChar w:fldCharType="begin"/>
      </w:r>
      <w:r>
        <w:rPr>
          <w:lang w:eastAsia="ja-JP"/>
        </w:rPr>
        <w:instrText xml:space="preserve"> REF _Ref511905278 \h </w:instrText>
      </w:r>
      <w:r w:rsidR="005E6368">
        <w:rPr>
          <w:lang w:eastAsia="ja-JP"/>
        </w:rPr>
      </w:r>
      <w:r w:rsidR="005E6368">
        <w:rPr>
          <w:lang w:eastAsia="ja-JP"/>
        </w:rPr>
        <w:fldChar w:fldCharType="separate"/>
      </w:r>
      <w:r w:rsidRPr="00D0414A">
        <w:t xml:space="preserve">Table </w:t>
      </w:r>
      <w:r w:rsidRPr="00D0414A">
        <w:rPr>
          <w:noProof/>
        </w:rPr>
        <w:t>3</w:t>
      </w:r>
      <w:r w:rsidR="005E6368">
        <w:rPr>
          <w:lang w:eastAsia="ja-JP"/>
        </w:rPr>
        <w:fldChar w:fldCharType="end"/>
      </w:r>
      <w:r>
        <w:t>.</w:t>
      </w:r>
    </w:p>
    <w:p w:rsidR="000A5C89" w:rsidRPr="001A4D04" w:rsidRDefault="000A5C89" w:rsidP="000A5C89">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rsidR="000A5C89" w:rsidRPr="001A4D04" w:rsidRDefault="000A5C89" w:rsidP="000A5C89">
      <w:pPr>
        <w:pStyle w:val="ListParagraph"/>
        <w:ind w:left="360"/>
        <w:rPr>
          <w:lang w:eastAsia="ja-JP"/>
        </w:rPr>
      </w:pPr>
    </w:p>
    <w:p w:rsidR="000A5C89" w:rsidRPr="00D0414A" w:rsidRDefault="000A5C89" w:rsidP="000A5C89">
      <w:pPr>
        <w:pStyle w:val="ListParagraph"/>
        <w:ind w:left="360"/>
        <w:jc w:val="center"/>
        <w:rPr>
          <w:lang w:eastAsia="ja-JP"/>
        </w:rPr>
      </w:pPr>
      <w:bookmarkStart w:id="8" w:name="_Ref511905278"/>
      <w:r w:rsidRPr="00D0414A">
        <w:t xml:space="preserve">Table </w:t>
      </w:r>
      <w:r w:rsidR="005E6368" w:rsidRPr="00B108D6">
        <w:fldChar w:fldCharType="begin"/>
      </w:r>
      <w:r w:rsidRPr="00D0414A">
        <w:instrText xml:space="preserve"> SEQ Table \* ARABIC </w:instrText>
      </w:r>
      <w:r w:rsidR="005E6368" w:rsidRPr="00B108D6">
        <w:fldChar w:fldCharType="separate"/>
      </w:r>
      <w:r w:rsidRPr="00D0414A">
        <w:rPr>
          <w:noProof/>
        </w:rPr>
        <w:t>3</w:t>
      </w:r>
      <w:r w:rsidR="005E6368" w:rsidRPr="00B108D6">
        <w:fldChar w:fldCharType="end"/>
      </w:r>
      <w:bookmarkEnd w:id="8"/>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0A5C89" w:rsidRPr="00AA777D" w:rsidTr="00AD149A">
        <w:tc>
          <w:tcPr>
            <w:tcW w:w="3118"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6</w:t>
            </w:r>
            <w:r w:rsidRPr="00AA777D">
              <w:rPr>
                <w:lang w:eastAsia="ja-JP"/>
              </w:rPr>
              <w:br/>
              <w:t>(</w:t>
            </w:r>
            <w:r w:rsidR="00FA6B0B" w:rsidRPr="00AA777D">
              <w:rPr>
                <w:rFonts w:eastAsia="Yu Mincho"/>
                <w:lang w:eastAsia="ja-JP"/>
              </w:rPr>
              <w:t>PQ</w:t>
            </w:r>
            <w:r w:rsidRPr="00AA777D">
              <w:rPr>
                <w:lang w:eastAsia="ja-JP"/>
              </w:rPr>
              <w:t xml:space="preserve"> format)</w:t>
            </w:r>
          </w:p>
        </w:tc>
        <w:tc>
          <w:tcPr>
            <w:tcW w:w="3119"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8</w:t>
            </w:r>
            <w:r w:rsidRPr="00AA777D">
              <w:rPr>
                <w:lang w:eastAsia="ja-JP"/>
              </w:rPr>
              <w:br/>
              <w:t>(</w:t>
            </w:r>
            <w:r w:rsidR="00FA6B0B" w:rsidRPr="00AA777D">
              <w:rPr>
                <w:rFonts w:eastAsia="Yu Mincho"/>
                <w:lang w:eastAsia="ja-JP"/>
              </w:rPr>
              <w:t>HLG</w:t>
            </w:r>
            <w:r w:rsidRPr="00AA777D">
              <w:rPr>
                <w:lang w:eastAsia="ja-JP"/>
              </w:rPr>
              <w:t xml:space="preserve"> format)</w:t>
            </w:r>
          </w:p>
        </w:tc>
        <w:tc>
          <w:tcPr>
            <w:tcW w:w="3113" w:type="dxa"/>
            <w:gridSpan w:val="2"/>
            <w:vAlign w:val="center"/>
          </w:tcPr>
          <w:p w:rsidR="000A5C89" w:rsidRPr="00AA777D" w:rsidRDefault="000A5C89" w:rsidP="00AD149A">
            <w:pPr>
              <w:spacing w:line="360" w:lineRule="auto"/>
              <w:jc w:val="center"/>
              <w:rPr>
                <w:lang w:eastAsia="ja-JP"/>
              </w:rPr>
            </w:pPr>
            <w:r w:rsidRPr="00AA777D">
              <w:rPr>
                <w:lang w:eastAsia="ja-JP"/>
              </w:rPr>
              <w:t>Otherwise</w:t>
            </w:r>
            <w:r w:rsidRPr="00AA777D">
              <w:rPr>
                <w:lang w:eastAsia="ja-JP"/>
              </w:rPr>
              <w:br/>
              <w:t>(conventional SDR format)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9"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02"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1" w:type="dxa"/>
            <w:vAlign w:val="center"/>
          </w:tcPr>
          <w:p w:rsidR="000A5C89" w:rsidRPr="00AA777D" w:rsidRDefault="000A5C89" w:rsidP="00AD149A">
            <w:pPr>
              <w:spacing w:line="360" w:lineRule="auto"/>
              <w:jc w:val="center"/>
              <w:rPr>
                <w:lang w:eastAsia="ja-JP"/>
              </w:rPr>
            </w:pPr>
            <w:r w:rsidRPr="00AA777D">
              <w:rPr>
                <w:lang w:eastAsia="ja-JP"/>
              </w:rPr>
              <w:t>qpOffset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LL &lt;= 0.84</w:t>
            </w:r>
          </w:p>
        </w:tc>
        <w:tc>
          <w:tcPr>
            <w:tcW w:w="1219" w:type="dxa"/>
            <w:vAlign w:val="center"/>
          </w:tcPr>
          <w:p w:rsidR="000A5C89" w:rsidRPr="00AA777D" w:rsidRDefault="000A5C89" w:rsidP="00AD149A">
            <w:pPr>
              <w:spacing w:line="360" w:lineRule="auto"/>
              <w:jc w:val="center"/>
            </w:pPr>
            <w:r w:rsidRPr="00AA777D">
              <w:t>0</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LL &lt;= 0.8</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0</w:t>
            </w:r>
          </w:p>
        </w:tc>
        <w:tc>
          <w:tcPr>
            <w:tcW w:w="1902" w:type="dxa"/>
            <w:vAlign w:val="center"/>
          </w:tcPr>
          <w:p w:rsidR="000A5C89" w:rsidRPr="00AA777D" w:rsidRDefault="000A5C89" w:rsidP="00AD149A">
            <w:pPr>
              <w:spacing w:line="360" w:lineRule="auto"/>
              <w:jc w:val="center"/>
            </w:pPr>
            <w:r w:rsidRPr="00AA777D">
              <w:t>LL &lt;= 0.875</w:t>
            </w:r>
          </w:p>
        </w:tc>
        <w:tc>
          <w:tcPr>
            <w:tcW w:w="1211" w:type="dxa"/>
            <w:vAlign w:val="center"/>
          </w:tcPr>
          <w:p w:rsidR="000A5C89" w:rsidRPr="00AA777D" w:rsidRDefault="000A5C89" w:rsidP="00AD149A">
            <w:pPr>
              <w:spacing w:line="360" w:lineRule="auto"/>
              <w:jc w:val="center"/>
            </w:pPr>
            <w:r w:rsidRPr="00AA777D">
              <w:t>0</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0.84 &lt; LL &lt;= 0.91</w:t>
            </w:r>
          </w:p>
        </w:tc>
        <w:tc>
          <w:tcPr>
            <w:tcW w:w="1219" w:type="dxa"/>
            <w:vAlign w:val="center"/>
          </w:tcPr>
          <w:p w:rsidR="000A5C89" w:rsidRPr="00AA777D" w:rsidRDefault="000A5C89" w:rsidP="00AD149A">
            <w:pPr>
              <w:spacing w:line="360" w:lineRule="auto"/>
              <w:jc w:val="center"/>
            </w:pPr>
            <w:r w:rsidRPr="00AA777D">
              <w:t>1</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0.8 &lt; LL &lt;= 0.9</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1</w:t>
            </w:r>
          </w:p>
        </w:tc>
        <w:tc>
          <w:tcPr>
            <w:tcW w:w="1902" w:type="dxa"/>
            <w:tcBorders>
              <w:bottom w:val="single" w:sz="4" w:space="0" w:color="auto"/>
            </w:tcBorders>
            <w:vAlign w:val="center"/>
          </w:tcPr>
          <w:p w:rsidR="000A5C89" w:rsidRPr="00AA777D" w:rsidRDefault="000A5C89" w:rsidP="00AD149A">
            <w:pPr>
              <w:spacing w:line="360" w:lineRule="auto"/>
              <w:jc w:val="center"/>
            </w:pPr>
            <w:r w:rsidRPr="00AA777D">
              <w:t>0.875 &lt; LL</w:t>
            </w:r>
          </w:p>
        </w:tc>
        <w:tc>
          <w:tcPr>
            <w:tcW w:w="1211" w:type="dxa"/>
            <w:tcBorders>
              <w:bottom w:val="single" w:sz="4" w:space="0" w:color="auto"/>
            </w:tcBorders>
            <w:vAlign w:val="center"/>
          </w:tcPr>
          <w:p w:rsidR="000A5C89" w:rsidRPr="00AA777D" w:rsidRDefault="000A5C89" w:rsidP="00AD149A">
            <w:pPr>
              <w:spacing w:line="360" w:lineRule="auto"/>
              <w:jc w:val="center"/>
            </w:pPr>
            <w:r w:rsidRPr="00AA777D">
              <w:t>1</w:t>
            </w:r>
          </w:p>
        </w:tc>
      </w:tr>
      <w:tr w:rsidR="000A5C89" w:rsidRPr="00AA777D" w:rsidTr="00AD149A">
        <w:tc>
          <w:tcPr>
            <w:tcW w:w="1899" w:type="dxa"/>
            <w:vAlign w:val="center"/>
          </w:tcPr>
          <w:p w:rsidR="000A5C89" w:rsidRPr="00AA777D" w:rsidRDefault="000A5C89" w:rsidP="00AD149A">
            <w:pPr>
              <w:spacing w:line="360" w:lineRule="auto"/>
              <w:jc w:val="center"/>
            </w:pPr>
            <w:r w:rsidRPr="00AA777D">
              <w:t>0.91 &lt; LL &lt;= 0.99</w:t>
            </w:r>
          </w:p>
        </w:tc>
        <w:tc>
          <w:tcPr>
            <w:tcW w:w="1219" w:type="dxa"/>
            <w:vAlign w:val="center"/>
          </w:tcPr>
          <w:p w:rsidR="000A5C89" w:rsidRPr="00AA777D" w:rsidRDefault="000A5C89" w:rsidP="00AD149A">
            <w:pPr>
              <w:spacing w:line="360" w:lineRule="auto"/>
              <w:jc w:val="center"/>
            </w:pPr>
            <w:r w:rsidRPr="00AA777D">
              <w:t>2</w:t>
            </w:r>
          </w:p>
        </w:tc>
        <w:tc>
          <w:tcPr>
            <w:tcW w:w="1969"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rsidR="000A5C89" w:rsidRPr="00AA777D" w:rsidRDefault="000A5C89" w:rsidP="00AD149A">
            <w:pPr>
              <w:spacing w:line="360" w:lineRule="auto"/>
              <w:jc w:val="center"/>
            </w:pPr>
          </w:p>
        </w:tc>
      </w:tr>
      <w:tr w:rsidR="000A5C89" w:rsidRPr="00AA777D" w:rsidTr="00AD149A">
        <w:tc>
          <w:tcPr>
            <w:tcW w:w="1899" w:type="dxa"/>
            <w:vAlign w:val="center"/>
          </w:tcPr>
          <w:p w:rsidR="000A5C89" w:rsidRPr="00AA777D" w:rsidRDefault="000A5C89" w:rsidP="00AD149A">
            <w:pPr>
              <w:spacing w:line="360" w:lineRule="auto"/>
              <w:jc w:val="center"/>
            </w:pPr>
            <w:r w:rsidRPr="00AA777D">
              <w:t>0.99 &lt; LL</w:t>
            </w:r>
          </w:p>
        </w:tc>
        <w:tc>
          <w:tcPr>
            <w:tcW w:w="1219" w:type="dxa"/>
            <w:vAlign w:val="center"/>
          </w:tcPr>
          <w:p w:rsidR="000A5C89" w:rsidRPr="00AA777D" w:rsidRDefault="000A5C89" w:rsidP="00AD149A">
            <w:pPr>
              <w:spacing w:line="360" w:lineRule="auto"/>
              <w:jc w:val="center"/>
            </w:pPr>
            <w:r w:rsidRPr="00AA777D">
              <w:t>3</w:t>
            </w:r>
          </w:p>
        </w:tc>
        <w:tc>
          <w:tcPr>
            <w:tcW w:w="3119" w:type="dxa"/>
            <w:gridSpan w:val="2"/>
            <w:tcBorders>
              <w:tr2bl w:val="single" w:sz="4" w:space="0" w:color="auto"/>
            </w:tcBorders>
            <w:vAlign w:val="center"/>
          </w:tcPr>
          <w:p w:rsidR="000A5C89" w:rsidRPr="00AA777D" w:rsidRDefault="000A5C89" w:rsidP="00AD149A">
            <w:pPr>
              <w:spacing w:line="360" w:lineRule="auto"/>
              <w:jc w:val="center"/>
              <w:rPr>
                <w:lang w:eastAsia="ja-JP"/>
              </w:rPr>
            </w:pPr>
          </w:p>
        </w:tc>
        <w:tc>
          <w:tcPr>
            <w:tcW w:w="3113" w:type="dxa"/>
            <w:gridSpan w:val="2"/>
            <w:vMerge/>
            <w:tcBorders>
              <w:tr2bl w:val="single" w:sz="4" w:space="0" w:color="auto"/>
            </w:tcBorders>
            <w:vAlign w:val="center"/>
          </w:tcPr>
          <w:p w:rsidR="000A5C89" w:rsidRPr="00AA777D" w:rsidRDefault="000A5C89" w:rsidP="00AD149A">
            <w:pPr>
              <w:spacing w:line="360" w:lineRule="auto"/>
              <w:jc w:val="center"/>
            </w:pPr>
          </w:p>
        </w:tc>
      </w:tr>
    </w:tbl>
    <w:p w:rsidR="000A5C89" w:rsidRPr="009B2913" w:rsidRDefault="000A5C89" w:rsidP="000A5C89"/>
    <w:p w:rsidR="000A5C89" w:rsidRPr="00694F4C" w:rsidRDefault="000A5C89" w:rsidP="000A5C89">
      <w:pPr>
        <w:pStyle w:val="Heading2"/>
        <w:ind w:left="720" w:hanging="720"/>
      </w:pPr>
      <w:r>
        <w:lastRenderedPageBreak/>
        <w:t>Related contributions</w:t>
      </w:r>
    </w:p>
    <w:tbl>
      <w:tblPr>
        <w:tblW w:w="92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6"/>
        <w:gridCol w:w="7576"/>
      </w:tblGrid>
      <w:tr w:rsidR="00AD149A" w:rsidTr="00CB5653">
        <w:trPr>
          <w:trHeight w:val="87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Pr="0034592B" w:rsidRDefault="004B16F4" w:rsidP="00AD149A">
            <w:pPr>
              <w:jc w:val="center"/>
              <w:rPr>
                <w:rFonts w:eastAsia="Times New Roman"/>
              </w:rPr>
            </w:pPr>
            <w:hyperlink r:id="rId52" w:history="1">
              <w:r w:rsidR="00FD4699">
                <w:t>JVET</w:t>
              </w:r>
              <w:r w:rsidR="00AD149A" w:rsidRPr="0034592B">
                <w:t xml:space="preserve"> number</w:t>
              </w:r>
            </w:hyperlink>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Default="004B16F4" w:rsidP="00AD149A">
            <w:pPr>
              <w:jc w:val="center"/>
              <w:rPr>
                <w:rFonts w:eastAsia="Times New Roman"/>
              </w:rPr>
            </w:pPr>
            <w:hyperlink r:id="rId53" w:history="1">
              <w:r w:rsidR="00AD149A" w:rsidRPr="0034592B">
                <w:t>Title</w:t>
              </w:r>
            </w:hyperlink>
          </w:p>
        </w:tc>
      </w:tr>
      <w:tr w:rsidR="00AD149A" w:rsidTr="00FD46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4B16F4" w:rsidP="00AD149A">
            <w:pPr>
              <w:jc w:val="center"/>
            </w:pPr>
            <w:hyperlink r:id="rId54" w:history="1">
              <w:r w:rsidR="00AD149A">
                <w:rPr>
                  <w:rStyle w:val="Hyperlink"/>
                </w:rPr>
                <w:t>JVET-K0203</w:t>
              </w:r>
            </w:hyperlink>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AD149A" w:rsidP="00AD149A">
            <w:r w:rsidRPr="0034592B">
              <w:t>Non-CE2: Higher-precision modifications to VVC deblocking filters</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4B16F4" w:rsidP="00AD149A">
            <w:pPr>
              <w:jc w:val="center"/>
              <w:rPr>
                <w:rFonts w:eastAsia="Times New Roman"/>
                <w:sz w:val="20"/>
              </w:rPr>
            </w:pPr>
            <w:hyperlink r:id="rId55" w:history="1">
              <w:r w:rsidR="00AD149A">
                <w:rPr>
                  <w:rStyle w:val="Hyperlink"/>
                </w:rPr>
                <w:t>JVET-K0237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AD149A" w:rsidP="00AD149A">
            <w:pPr>
              <w:rPr>
                <w:rFonts w:eastAsia="Times New Roman"/>
                <w:sz w:val="20"/>
              </w:rPr>
            </w:pPr>
            <w:r w:rsidRPr="00694F4C">
              <w:rPr>
                <w:rFonts w:eastAsia="Times New Roman"/>
                <w:sz w:val="20"/>
              </w:rPr>
              <w:t>CE2-related: Bugfix for deblocking at maximum transform block</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4B16F4" w:rsidP="00AD149A">
            <w:pPr>
              <w:jc w:val="center"/>
              <w:rPr>
                <w:rFonts w:eastAsia="Times New Roman"/>
                <w:sz w:val="20"/>
              </w:rPr>
            </w:pPr>
            <w:hyperlink r:id="rId56" w:history="1">
              <w:r w:rsidR="00AD149A">
                <w:rPr>
                  <w:rStyle w:val="Hyperlink"/>
                </w:rPr>
                <w:t>JVET-K0318</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8B7C95">
              <w:rPr>
                <w:rFonts w:eastAsia="Times New Roman"/>
                <w:sz w:val="20"/>
              </w:rPr>
              <w:t>CE2-2.1.1-related: HEVC luma filters and decisions for chroma deblocking</w:t>
            </w:r>
          </w:p>
        </w:tc>
      </w:tr>
      <w:tr w:rsidR="00AD149A" w:rsidTr="00FD4699">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4B16F4" w:rsidP="00AD149A">
            <w:pPr>
              <w:jc w:val="center"/>
              <w:rPr>
                <w:rFonts w:eastAsia="Times New Roman"/>
                <w:sz w:val="20"/>
              </w:rPr>
            </w:pPr>
            <w:hyperlink r:id="rId57" w:history="1">
              <w:r w:rsidR="00AD149A">
                <w:rPr>
                  <w:rStyle w:val="Hyperlink"/>
                </w:rPr>
                <w:t>JVET-K0369</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694F4C">
              <w:rPr>
                <w:rFonts w:eastAsia="Times New Roman"/>
                <w:sz w:val="20"/>
              </w:rPr>
              <w:t>CE2-related: Longer Tap Deblocking Filter</w:t>
            </w:r>
          </w:p>
        </w:tc>
      </w:tr>
    </w:tbl>
    <w:p w:rsidR="000A5C89" w:rsidRDefault="000A5C89" w:rsidP="000A5C89"/>
    <w:p w:rsidR="000A5C89" w:rsidRPr="00694F4C" w:rsidRDefault="000A5C89" w:rsidP="000A5C89">
      <w:pPr>
        <w:pStyle w:val="Heading2"/>
        <w:ind w:left="720" w:hanging="720"/>
      </w:pPr>
      <w:r>
        <w:t>Subjective evaluation</w:t>
      </w:r>
    </w:p>
    <w:p w:rsidR="000A5C89" w:rsidRPr="009B2913" w:rsidRDefault="000A5C89" w:rsidP="000A5C89">
      <w:r>
        <w:t>Informal subjective viewing will be held at the Ljublijana meeting.</w:t>
      </w:r>
    </w:p>
    <w:p w:rsidR="00380042" w:rsidRDefault="00380042" w:rsidP="00380042">
      <w:pPr>
        <w:pStyle w:val="Heading1"/>
      </w:pPr>
      <w:r>
        <w:t>CE2.3: Sample adaptive offset</w:t>
      </w:r>
    </w:p>
    <w:p w:rsidR="00380042" w:rsidRDefault="00380042" w:rsidP="000D1034">
      <w:pPr>
        <w:pStyle w:val="Heading2"/>
      </w:pPr>
      <w:r>
        <w:t xml:space="preserve">Test conditions </w:t>
      </w:r>
    </w:p>
    <w:tbl>
      <w:tblPr>
        <w:tblW w:w="953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2153"/>
        <w:gridCol w:w="2970"/>
        <w:gridCol w:w="2810"/>
        <w:gridCol w:w="1605"/>
      </w:tblGrid>
      <w:tr w:rsidR="00380042" w:rsidRPr="00C469E9" w:rsidTr="00567D24">
        <w:trPr>
          <w:trHeight w:val="362"/>
          <w:jc w:val="center"/>
        </w:trPr>
        <w:tc>
          <w:tcPr>
            <w:tcW w:w="2153" w:type="dxa"/>
            <w:tcBorders>
              <w:top w:val="single" w:sz="12" w:space="0" w:color="auto"/>
              <w:bottom w:val="single" w:sz="12" w:space="0" w:color="auto"/>
            </w:tcBorders>
            <w:shd w:val="clear" w:color="auto" w:fill="FFFFFF"/>
            <w:tcMar>
              <w:top w:w="0" w:type="dxa"/>
              <w:left w:w="108" w:type="dxa"/>
              <w:bottom w:w="0" w:type="dxa"/>
              <w:right w:w="108" w:type="dxa"/>
            </w:tcMar>
            <w:vAlign w:val="center"/>
            <w:hideMark/>
          </w:tcPr>
          <w:p w:rsidR="00380042" w:rsidRPr="004F3EF9" w:rsidRDefault="00380042" w:rsidP="0009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Sub-CE</w:t>
            </w:r>
          </w:p>
        </w:tc>
        <w:tc>
          <w:tcPr>
            <w:tcW w:w="297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281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605" w:type="dxa"/>
            <w:tcBorders>
              <w:top w:val="single" w:sz="12" w:space="0" w:color="auto"/>
              <w:bottom w:val="single" w:sz="12" w:space="0" w:color="auto"/>
            </w:tcBorders>
            <w:shd w:val="clear" w:color="auto" w:fill="FFFFFF"/>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380042" w:rsidRPr="004F3EF9" w:rsidTr="00567D24">
        <w:trPr>
          <w:trHeight w:val="1060"/>
          <w:jc w:val="center"/>
        </w:trPr>
        <w:tc>
          <w:tcPr>
            <w:tcW w:w="2153" w:type="dxa"/>
            <w:tcBorders>
              <w:top w:val="single" w:sz="12" w:space="0" w:color="auto"/>
              <w:bottom w:val="single" w:sz="4" w:space="0" w:color="auto"/>
            </w:tcBorders>
            <w:shd w:val="clear" w:color="auto" w:fill="FFFFFF"/>
            <w:tcMar>
              <w:top w:w="0" w:type="dxa"/>
              <w:left w:w="108" w:type="dxa"/>
              <w:bottom w:w="0" w:type="dxa"/>
              <w:right w:w="108" w:type="dxa"/>
            </w:tcMar>
            <w:hideMark/>
          </w:tcPr>
          <w:p w:rsidR="00380042"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80042" w:rsidRPr="00E022EE"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 xml:space="preserve">(overall gain of </w:t>
            </w:r>
            <w:r w:rsidR="00D00758">
              <w:rPr>
                <w:rFonts w:eastAsia="Times New Roman"/>
                <w:color w:val="222222"/>
                <w:sz w:val="19"/>
                <w:szCs w:val="19"/>
                <w:lang w:eastAsia="zh-CN"/>
              </w:rPr>
              <w:t>SAO</w:t>
            </w:r>
            <w:r>
              <w:rPr>
                <w:rFonts w:eastAsia="Times New Roman"/>
                <w:color w:val="222222"/>
                <w:sz w:val="19"/>
                <w:szCs w:val="19"/>
                <w:lang w:eastAsia="zh-CN"/>
              </w:rPr>
              <w:t xml:space="preserve">) </w:t>
            </w:r>
          </w:p>
        </w:tc>
        <w:tc>
          <w:tcPr>
            <w:tcW w:w="297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7F69A7">
              <w:rPr>
                <w:rFonts w:eastAsia="Times New Roman"/>
                <w:color w:val="222222"/>
                <w:sz w:val="20"/>
                <w:lang w:eastAsia="zh-CN"/>
              </w:rPr>
              <w:t>VTM –</w:t>
            </w:r>
            <w:r>
              <w:rPr>
                <w:rFonts w:eastAsia="Times New Roman"/>
                <w:color w:val="222222"/>
                <w:sz w:val="20"/>
                <w:lang w:eastAsia="zh-CN"/>
              </w:rPr>
              <w:t xml:space="preserve"> SAO </w:t>
            </w:r>
            <w:r w:rsidRPr="007F69A7">
              <w:rPr>
                <w:rFonts w:eastAsia="Times New Roman"/>
                <w:color w:val="222222"/>
                <w:sz w:val="20"/>
                <w:lang w:eastAsia="zh-CN"/>
              </w:rPr>
              <w:t>+ sub-CE test vs VTM</w:t>
            </w:r>
            <w:r>
              <w:rPr>
                <w:rFonts w:eastAsia="Times New Roman"/>
                <w:color w:val="222222"/>
                <w:sz w:val="20"/>
                <w:lang w:eastAsia="zh-CN"/>
              </w:rPr>
              <w:t xml:space="preserve"> </w:t>
            </w:r>
            <w:r w:rsidRPr="007F69A7">
              <w:rPr>
                <w:rFonts w:eastAsia="Times New Roman"/>
                <w:color w:val="222222"/>
                <w:sz w:val="20"/>
                <w:lang w:eastAsia="zh-CN"/>
              </w:rPr>
              <w:t>–</w:t>
            </w:r>
            <w:r>
              <w:rPr>
                <w:rFonts w:eastAsia="Times New Roman"/>
                <w:color w:val="222222"/>
                <w:sz w:val="20"/>
                <w:lang w:eastAsia="zh-CN"/>
              </w:rPr>
              <w:t xml:space="preserve"> SAO</w:t>
            </w:r>
            <w:r w:rsidRPr="007F69A7">
              <w:rPr>
                <w:rFonts w:eastAsia="Times New Roman"/>
                <w:color w:val="222222"/>
                <w:sz w:val="20"/>
                <w:lang w:eastAsia="zh-CN"/>
              </w:rPr>
              <w:t xml:space="preserve"> </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hanging="12"/>
              <w:jc w:val="left"/>
              <w:textAlignment w:val="auto"/>
              <w:rPr>
                <w:rFonts w:eastAsia="Times New Roman"/>
                <w:color w:val="222222"/>
                <w:sz w:val="20"/>
                <w:lang w:eastAsia="zh-CN"/>
              </w:rPr>
            </w:pP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 sub-CE test vs </w:t>
            </w:r>
            <w:r>
              <w:rPr>
                <w:rFonts w:eastAsia="Times New Roman"/>
                <w:color w:val="222222"/>
                <w:sz w:val="20"/>
                <w:lang w:eastAsia="zh-CN"/>
              </w:rPr>
              <w:br/>
            </w: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w:t>
            </w:r>
          </w:p>
          <w:p w:rsidR="00380042" w:rsidRPr="008363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heme="minorEastAsia"/>
                <w:color w:val="222222"/>
                <w:sz w:val="20"/>
                <w:lang w:eastAsia="zh-CN"/>
              </w:rPr>
            </w:pPr>
          </w:p>
        </w:tc>
        <w:tc>
          <w:tcPr>
            <w:tcW w:w="1605" w:type="dxa"/>
            <w:tcBorders>
              <w:top w:val="single" w:sz="12" w:space="0" w:color="auto"/>
              <w:bottom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r w:rsidR="00380042" w:rsidRPr="00CA4A39" w:rsidTr="00ED4599">
        <w:trPr>
          <w:trHeight w:val="406"/>
          <w:jc w:val="center"/>
        </w:trPr>
        <w:tc>
          <w:tcPr>
            <w:tcW w:w="2153" w:type="dxa"/>
            <w:tcBorders>
              <w:top w:val="single" w:sz="4" w:space="0" w:color="auto"/>
            </w:tcBorders>
            <w:shd w:val="clear" w:color="auto" w:fill="FFFFFF"/>
            <w:tcMar>
              <w:top w:w="0" w:type="dxa"/>
              <w:left w:w="108" w:type="dxa"/>
              <w:bottom w:w="0" w:type="dxa"/>
              <w:right w:w="108" w:type="dxa"/>
            </w:tcMa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380042" w:rsidRPr="00CA4A3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535A1A">
              <w:rPr>
                <w:rFonts w:eastAsia="Times New Roman"/>
                <w:color w:val="222222"/>
                <w:sz w:val="20"/>
                <w:lang w:eastAsia="zh-CN"/>
              </w:rPr>
              <w:t xml:space="preserve">additional </w:t>
            </w:r>
            <w:r>
              <w:rPr>
                <w:rFonts w:eastAsia="Times New Roman"/>
                <w:color w:val="222222"/>
                <w:sz w:val="20"/>
                <w:lang w:eastAsia="zh-CN"/>
              </w:rPr>
              <w:t>gains compared to the SAO in VTM)</w:t>
            </w:r>
          </w:p>
        </w:tc>
        <w:tc>
          <w:tcPr>
            <w:tcW w:w="297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VTM </w:t>
            </w:r>
            <w:r w:rsidRPr="007F69A7">
              <w:rPr>
                <w:rFonts w:eastAsia="Times New Roman"/>
                <w:color w:val="222222"/>
                <w:sz w:val="20"/>
                <w:lang w:eastAsia="zh-CN"/>
              </w:rPr>
              <w:t>–</w:t>
            </w:r>
            <w:r>
              <w:rPr>
                <w:rFonts w:eastAsia="Times New Roman"/>
                <w:color w:val="222222"/>
                <w:sz w:val="20"/>
                <w:lang w:eastAsia="zh-CN"/>
              </w:rPr>
              <w:t xml:space="preserve"> SAO + sub-CE test vs VTM</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BMS </w:t>
            </w:r>
            <w:r w:rsidRPr="007F69A7">
              <w:rPr>
                <w:rFonts w:eastAsia="Times New Roman"/>
                <w:color w:val="222222"/>
                <w:sz w:val="20"/>
                <w:lang w:eastAsia="zh-CN"/>
              </w:rPr>
              <w:t>–</w:t>
            </w:r>
            <w:r>
              <w:rPr>
                <w:rFonts w:eastAsia="Times New Roman"/>
                <w:color w:val="222222"/>
                <w:sz w:val="20"/>
                <w:lang w:eastAsia="zh-CN"/>
              </w:rPr>
              <w:t xml:space="preserve"> SAO</w:t>
            </w:r>
            <w:r w:rsidRPr="00CA4A39">
              <w:rPr>
                <w:rFonts w:eastAsia="Times New Roman"/>
                <w:color w:val="222222"/>
                <w:sz w:val="20"/>
                <w:lang w:eastAsia="zh-CN"/>
              </w:rPr>
              <w:t xml:space="preserve"> + sub-CE test vs BMS</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605" w:type="dxa"/>
            <w:tcBorders>
              <w:top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bl>
    <w:p w:rsidR="00380042" w:rsidRPr="009D7B4D" w:rsidRDefault="00380042" w:rsidP="00380042"/>
    <w:p w:rsidR="00380042" w:rsidRDefault="00380042" w:rsidP="000D1034">
      <w:pPr>
        <w:pStyle w:val="Heading2"/>
      </w:pPr>
      <w:r>
        <w:t>Test specification</w:t>
      </w:r>
    </w:p>
    <w:tbl>
      <w:tblPr>
        <w:tblW w:w="5000" w:type="pct"/>
        <w:tblLook w:val="04A0" w:firstRow="1" w:lastRow="0" w:firstColumn="1" w:lastColumn="0" w:noHBand="0" w:noVBand="1"/>
      </w:tblPr>
      <w:tblGrid>
        <w:gridCol w:w="961"/>
        <w:gridCol w:w="6986"/>
        <w:gridCol w:w="1602"/>
      </w:tblGrid>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Coding gain of SAO in VTM</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80042" w:rsidRPr="009D2C0B"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8" w:history="1">
              <w:r w:rsidR="00380042" w:rsidRPr="0058133D">
                <w:rPr>
                  <w:rStyle w:val="Hyperlink"/>
                  <w:sz w:val="20"/>
                  <w:lang w:eastAsia="zh-CN"/>
                </w:rPr>
                <w:t>JVET-K0013</w:t>
              </w:r>
            </w:hyperlink>
          </w:p>
        </w:tc>
      </w:tr>
      <w:tr w:rsidR="00380042" w:rsidRPr="009D2C0B" w:rsidTr="00C16716">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91F62">
              <w:rPr>
                <w:color w:val="000000"/>
                <w:sz w:val="20"/>
                <w:lang w:eastAsia="zh-CN"/>
              </w:rPr>
              <w:t xml:space="preserve">SAO with EO sign constraints removal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9"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D3BE6">
              <w:rPr>
                <w:color w:val="000000"/>
                <w:sz w:val="20"/>
                <w:lang w:eastAsia="zh-CN"/>
              </w:rPr>
              <w:t>SAO with EO sign constraints removal and more EO patterns</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0"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1" w:history="1">
              <w:r w:rsidR="00380042" w:rsidRPr="004D5066">
                <w:rPr>
                  <w:rStyle w:val="Hyperlink"/>
                  <w:sz w:val="20"/>
                  <w:lang w:eastAsia="zh-CN"/>
                </w:rPr>
                <w:t>JVET-K0</w:t>
              </w:r>
              <w:r w:rsidR="00380042">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or 256</w:t>
            </w:r>
            <w:r w:rsidR="00E330E4">
              <w:rPr>
                <w:color w:val="000000"/>
                <w:sz w:val="20"/>
                <w:shd w:val="clear" w:color="auto" w:fill="FFFFFF"/>
              </w:rPr>
              <w:t>×</w:t>
            </w:r>
            <w:r>
              <w:rPr>
                <w:color w:val="000000"/>
                <w:sz w:val="20"/>
                <w:shd w:val="clear" w:color="auto" w:fill="FFFFFF"/>
              </w:rPr>
              <w:t>256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2" w:history="1">
              <w:r w:rsidR="00380042" w:rsidRPr="004D5066">
                <w:rPr>
                  <w:rStyle w:val="Hyperlink"/>
                  <w:sz w:val="20"/>
                  <w:lang w:eastAsia="zh-CN"/>
                </w:rPr>
                <w:t>JVET-K0</w:t>
              </w:r>
              <w:r w:rsidR="00380042">
                <w:rPr>
                  <w:rStyle w:val="Hyperlink"/>
                  <w:sz w:val="20"/>
                  <w:lang w:eastAsia="zh-CN"/>
                </w:rPr>
                <w:t>324</w:t>
              </w:r>
            </w:hyperlink>
          </w:p>
        </w:tc>
      </w:tr>
      <w:tr w:rsidR="0055516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64</w:t>
            </w:r>
            <w:r w:rsidR="00E330E4">
              <w:rPr>
                <w:color w:val="000000"/>
                <w:sz w:val="20"/>
                <w:shd w:val="clear" w:color="auto" w:fill="FFFFFF"/>
              </w:rPr>
              <w:t>×</w:t>
            </w:r>
            <w:r>
              <w:rPr>
                <w:color w:val="000000"/>
                <w:sz w:val="20"/>
                <w:shd w:val="clear" w:color="auto" w:fill="FFFFFF"/>
              </w:rPr>
              <w:t>64 or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551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63" w:history="1">
              <w:r w:rsidR="00555166" w:rsidRPr="004D5066">
                <w:rPr>
                  <w:rStyle w:val="Hyperlink"/>
                  <w:sz w:val="20"/>
                  <w:lang w:eastAsia="zh-CN"/>
                </w:rPr>
                <w:t>JVET-K0</w:t>
              </w:r>
              <w:r w:rsidR="00555166">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a</w:t>
            </w:r>
            <w:r w:rsidR="00D90D28">
              <w:rPr>
                <w:color w:val="000000"/>
                <w:sz w:val="20"/>
                <w:shd w:val="clear" w:color="auto" w:fill="FFFFFF"/>
              </w:rPr>
              <w:t xml:space="preserve"> </w:t>
            </w:r>
            <w:r w:rsidR="001D1DCC">
              <w:rPr>
                <w:color w:val="000000"/>
                <w:sz w:val="20"/>
                <w:shd w:val="clear" w:color="auto" w:fill="FFFFFF"/>
              </w:rPr>
              <w:t>(fixed block size, as LCU)</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4"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b</w:t>
            </w:r>
            <w:r w:rsidR="007442F3">
              <w:rPr>
                <w:color w:val="000000"/>
                <w:sz w:val="20"/>
                <w:shd w:val="clear" w:color="auto" w:fill="FFFFFF"/>
              </w:rPr>
              <w:t xml:space="preserve"> </w:t>
            </w:r>
            <w:r w:rsidR="001D1DCC">
              <w:rPr>
                <w:color w:val="000000"/>
                <w:sz w:val="20"/>
                <w:shd w:val="clear" w:color="auto" w:fill="FFFFFF"/>
              </w:rPr>
              <w:t>(adaptive block size)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5"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2.3.4.</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EO</w:t>
            </w:r>
            <w:r w:rsidR="00A835C1">
              <w:rPr>
                <w:color w:val="000000"/>
                <w:sz w:val="20"/>
                <w:shd w:val="clear" w:color="auto" w:fill="FFFFFF"/>
              </w:rPr>
              <w:t xml:space="preserve"> (modified threshold)</w:t>
            </w:r>
            <w:r>
              <w:rPr>
                <w:color w:val="000000"/>
                <w:sz w:val="20"/>
                <w:shd w:val="clear" w:color="auto" w:fill="FFFFFF"/>
              </w:rPr>
              <w:t xml:space="preserve">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6"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FE568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rFonts w:hint="eastAsia"/>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quantization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7"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band </w:t>
            </w:r>
            <w:r w:rsidR="00A835C1">
              <w:rPr>
                <w:color w:val="000000"/>
                <w:sz w:val="20"/>
                <w:shd w:val="clear" w:color="auto" w:fill="FFFFFF"/>
              </w:rPr>
              <w:t>(fixed instead of being signalled)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8"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shifted region</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9"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w:t>
            </w:r>
            <w:r w:rsidR="004267F0">
              <w:rPr>
                <w:color w:val="000000"/>
                <w:sz w:val="20"/>
                <w:shd w:val="clear" w:color="auto" w:fill="FFFFFF"/>
              </w:rPr>
              <w:t xml:space="preserve">EO </w:t>
            </w:r>
            <w:r w:rsidR="00876608">
              <w:rPr>
                <w:color w:val="000000"/>
                <w:sz w:val="20"/>
                <w:shd w:val="clear" w:color="auto" w:fill="FFFFFF"/>
              </w:rPr>
              <w:t xml:space="preserve">and BO </w:t>
            </w:r>
            <w:r>
              <w:rPr>
                <w:color w:val="000000"/>
                <w:sz w:val="20"/>
                <w:shd w:val="clear" w:color="auto" w:fill="FFFFFF"/>
              </w:rPr>
              <w:t>offset range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0"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All</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1" w:history="1">
              <w:r w:rsidR="00380042" w:rsidRPr="008B2046">
                <w:rPr>
                  <w:rStyle w:val="Hyperlink"/>
                  <w:sz w:val="20"/>
                  <w:lang w:eastAsia="zh-CN"/>
                </w:rPr>
                <w:t>JVET-K0176</w:t>
              </w:r>
            </w:hyperlink>
          </w:p>
        </w:tc>
      </w:tr>
      <w:tr w:rsidR="002260F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lang w:eastAsia="zh-CN"/>
              </w:rPr>
            </w:pPr>
            <w:r>
              <w:rPr>
                <w:rFonts w:hint="eastAsia"/>
                <w:color w:val="000000"/>
                <w:sz w:val="20"/>
                <w:shd w:val="clear" w:color="auto" w:fill="FFFFFF"/>
                <w:lang w:eastAsia="zh-CN"/>
              </w:rPr>
              <w:t>S</w:t>
            </w:r>
            <w:r>
              <w:rPr>
                <w:color w:val="000000"/>
                <w:sz w:val="20"/>
                <w:shd w:val="clear" w:color="auto" w:fill="FFFFFF"/>
                <w:lang w:eastAsia="zh-CN"/>
              </w:rPr>
              <w:t>AO Modification: a</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b</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260F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72" w:history="1">
              <w:r w:rsidR="002260F6"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8B2046">
              <w:rPr>
                <w:color w:val="000000"/>
                <w:sz w:val="20"/>
                <w:shd w:val="clear" w:color="auto" w:fill="FFFFFF"/>
              </w:rPr>
              <w:t>CTU adaptive sample adaptive offset</w:t>
            </w:r>
            <w:r w:rsidR="004562E7">
              <w:rPr>
                <w:color w:val="000000"/>
                <w:sz w:val="20"/>
                <w:shd w:val="clear" w:color="auto" w:fill="FFFFFF"/>
              </w:rPr>
              <w:t xml:space="preserve"> (modified band position and range)</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380042" w:rsidRPr="004D5066" w:rsidRDefault="004B16F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3" w:history="1">
              <w:r w:rsidR="00380042" w:rsidRPr="008B2046">
                <w:rPr>
                  <w:rStyle w:val="Hyperlink"/>
                  <w:sz w:val="20"/>
                  <w:lang w:eastAsia="zh-CN"/>
                </w:rPr>
                <w:t>JVET-K0153</w:t>
              </w:r>
            </w:hyperlink>
          </w:p>
        </w:tc>
      </w:tr>
    </w:tbl>
    <w:p w:rsidR="00380042" w:rsidRDefault="00380042" w:rsidP="000D1034">
      <w:pPr>
        <w:pStyle w:val="Heading2"/>
      </w:pPr>
      <w:r>
        <w:t>Comparisons of technologies</w:t>
      </w:r>
    </w:p>
    <w:tbl>
      <w:tblPr>
        <w:tblW w:w="9540" w:type="dxa"/>
        <w:jc w:val="center"/>
        <w:tblLayout w:type="fixed"/>
        <w:tblLook w:val="04A0" w:firstRow="1" w:lastRow="0" w:firstColumn="1" w:lastColumn="0" w:noHBand="0" w:noVBand="1"/>
      </w:tblPr>
      <w:tblGrid>
        <w:gridCol w:w="900"/>
        <w:gridCol w:w="2506"/>
        <w:gridCol w:w="1190"/>
        <w:gridCol w:w="1088"/>
        <w:gridCol w:w="2520"/>
        <w:gridCol w:w="1336"/>
      </w:tblGrid>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Syntax position</w:t>
            </w:r>
          </w:p>
        </w:tc>
        <w:tc>
          <w:tcPr>
            <w:tcW w:w="1190" w:type="dxa"/>
            <w:tcBorders>
              <w:top w:val="single" w:sz="12" w:space="0" w:color="auto"/>
              <w:left w:val="nil"/>
              <w:bottom w:val="single" w:sz="12" w:space="0" w:color="auto"/>
              <w:right w:val="single" w:sz="8"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2"/>
                <w:lang w:eastAsia="ko-KR"/>
              </w:rPr>
            </w:pPr>
            <w:r>
              <w:rPr>
                <w:sz w:val="20"/>
                <w:szCs w:val="22"/>
                <w:lang w:eastAsia="ko-KR"/>
              </w:rPr>
              <w:t>SAO unit</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 of EO modes</w:t>
            </w:r>
          </w:p>
        </w:tc>
        <w:tc>
          <w:tcPr>
            <w:tcW w:w="2520" w:type="dxa"/>
            <w:tcBorders>
              <w:top w:val="single" w:sz="12" w:space="0" w:color="auto"/>
              <w:left w:val="nil"/>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rPr>
              <w:t># of BO bands</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Encoding algorithm</w:t>
            </w:r>
          </w:p>
        </w:tc>
      </w:tr>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12" w:space="0" w:color="auto"/>
              <w:right w:val="single" w:sz="8" w:space="0" w:color="auto"/>
            </w:tcBorders>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CTU-based</w:t>
            </w:r>
          </w:p>
        </w:tc>
      </w:tr>
      <w:tr w:rsidR="00E330E4" w:rsidRPr="009D2C0B" w:rsidTr="00A318E0">
        <w:trPr>
          <w:trHeight w:val="263"/>
          <w:jc w:val="center"/>
        </w:trPr>
        <w:tc>
          <w:tcPr>
            <w:tcW w:w="900"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2506" w:type="dxa"/>
            <w:tcBorders>
              <w:top w:val="single" w:sz="12"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4" w:space="0" w:color="auto"/>
              <w:right w:val="single" w:sz="8" w:space="0" w:color="auto"/>
            </w:tcBorders>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sidRPr="001361AE">
              <w:rPr>
                <w:b/>
                <w:color w:val="000000"/>
                <w:sz w:val="20"/>
                <w:highlight w:val="yellow"/>
                <w:lang w:eastAsia="zh-CN"/>
              </w:rPr>
              <w:t>7</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128×128</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256×256</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64×64</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FF79F5"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790652"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Adaptive</w:t>
            </w:r>
          </w:p>
          <w:p w:rsidR="00E330E4" w:rsidRPr="00FF79F5" w:rsidRDefault="0079065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highlight w:val="yellow"/>
                <w:lang w:eastAsia="zh-CN"/>
              </w:rPr>
              <w:t>(min: 64x64, max:</w:t>
            </w:r>
            <w:r>
              <w:rPr>
                <w:color w:val="000000"/>
                <w:sz w:val="20"/>
                <w:highlight w:val="yellow"/>
                <w:lang w:eastAsia="zh-CN"/>
              </w:rPr>
              <w:br/>
              <w:t>256x256)</w:t>
            </w:r>
            <w:r>
              <w:rPr>
                <w:color w:val="000000"/>
                <w:sz w:val="20"/>
                <w:lang w:eastAsia="zh-CN"/>
              </w:rPr>
              <w:t xml:space="preserve"> </w:t>
            </w:r>
            <w:r w:rsidR="00301987">
              <w:rPr>
                <w:color w:val="000000"/>
                <w:sz w:val="20"/>
                <w:lang w:eastAsia="zh-CN"/>
              </w:rPr>
              <w:t xml:space="preserve"> </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p w:rsidR="00E330E4" w:rsidRPr="000616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1B7B1B" w:rsidRPr="003654ED"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 and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r w:rsidR="001B7B1B" w:rsidRPr="005A5ABF">
              <w:rPr>
                <w:color w:val="000000"/>
                <w:sz w:val="20"/>
                <w:highlight w:val="yellow"/>
                <w:lang w:eastAsia="zh-CN"/>
              </w:rPr>
              <w:t xml:space="preserve"> and modified range</w:t>
            </w:r>
            <w:r w:rsidRPr="005A5ABF">
              <w:rPr>
                <w:color w:val="000000"/>
                <w:sz w:val="20"/>
                <w:highlight w:val="yellow"/>
                <w:lang w:eastAsia="zh-CN"/>
              </w:rPr>
              <w:t>)</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4</w:t>
            </w:r>
          </w:p>
          <w:p w:rsidR="00567753" w:rsidRPr="00FF79F5" w:rsidRDefault="00567753"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70"/>
          <w:jc w:val="center"/>
        </w:trPr>
        <w:tc>
          <w:tcPr>
            <w:tcW w:w="90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2506" w:type="dxa"/>
            <w:tcBorders>
              <w:top w:val="single" w:sz="4" w:space="0" w:color="auto"/>
              <w:left w:val="nil"/>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12" w:space="0" w:color="auto"/>
              <w:right w:val="single" w:sz="8" w:space="0" w:color="auto"/>
            </w:tcBorders>
          </w:tcPr>
          <w:p w:rsidR="00E330E4" w:rsidRDefault="00E543EC"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2520" w:type="dxa"/>
            <w:tcBorders>
              <w:top w:val="single" w:sz="4" w:space="0" w:color="auto"/>
              <w:left w:val="nil"/>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16 with 5 kinds of intervals</w:t>
            </w:r>
          </w:p>
        </w:tc>
        <w:tc>
          <w:tcPr>
            <w:tcW w:w="1336" w:type="dxa"/>
            <w:tcBorders>
              <w:top w:val="single" w:sz="4" w:space="0" w:color="auto"/>
              <w:left w:val="nil"/>
              <w:bottom w:val="single" w:sz="12"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bl>
    <w:p w:rsidR="00380042" w:rsidRDefault="00380042" w:rsidP="000D1034">
      <w:pPr>
        <w:pStyle w:val="Heading2"/>
      </w:pPr>
      <w:r>
        <w:t>Test results (</w:t>
      </w:r>
      <w:r w:rsidRPr="00772534">
        <w:t>mandatory</w:t>
      </w:r>
      <w:r>
        <w:t>)</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lastRenderedPageBreak/>
        <w:t xml:space="preserve">***: different SIMD settings (other than default settings) are used </w:t>
      </w:r>
    </w:p>
    <w:p w:rsidR="004F5735" w:rsidRDefault="004F5735" w:rsidP="00380042"/>
    <w:p w:rsidR="00022CE1" w:rsidRDefault="00022CE1" w:rsidP="00AC6A3E">
      <w:pPr>
        <w:pStyle w:val="Heading3"/>
      </w:pPr>
      <w:r>
        <w:t>VTM_tool_test</w:t>
      </w:r>
      <w:r w:rsidR="001A650A">
        <w:t xml:space="preserve"> (anchor: VTM with SAO off)</w:t>
      </w:r>
    </w:p>
    <w:tbl>
      <w:tblPr>
        <w:tblW w:w="5000" w:type="pct"/>
        <w:jc w:val="center"/>
        <w:tblLook w:val="04A0" w:firstRow="1" w:lastRow="0" w:firstColumn="1" w:lastColumn="0" w:noHBand="0" w:noVBand="1"/>
      </w:tblPr>
      <w:tblGrid>
        <w:gridCol w:w="646"/>
        <w:gridCol w:w="661"/>
        <w:gridCol w:w="661"/>
        <w:gridCol w:w="661"/>
        <w:gridCol w:w="561"/>
        <w:gridCol w:w="575"/>
        <w:gridCol w:w="602"/>
        <w:gridCol w:w="603"/>
        <w:gridCol w:w="603"/>
        <w:gridCol w:w="565"/>
        <w:gridCol w:w="575"/>
        <w:gridCol w:w="603"/>
        <w:gridCol w:w="603"/>
        <w:gridCol w:w="603"/>
        <w:gridCol w:w="531"/>
        <w:gridCol w:w="496"/>
      </w:tblGrid>
      <w:tr w:rsidR="00022CE1" w:rsidRPr="00D77CAB" w:rsidTr="004F5735">
        <w:trPr>
          <w:trHeight w:val="220"/>
          <w:jc w:val="center"/>
        </w:trPr>
        <w:tc>
          <w:tcPr>
            <w:tcW w:w="33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5" w:type="pct"/>
            <w:gridSpan w:val="5"/>
            <w:tcBorders>
              <w:top w:val="single" w:sz="12" w:space="0" w:color="auto"/>
              <w:left w:val="single" w:sz="6" w:space="0" w:color="auto"/>
              <w:bottom w:val="single" w:sz="12" w:space="0" w:color="auto"/>
              <w:right w:val="single" w:sz="12"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2A020B" w:rsidRPr="00D77CAB" w:rsidTr="004F5735">
        <w:trPr>
          <w:trHeight w:val="259"/>
          <w:jc w:val="center"/>
        </w:trPr>
        <w:tc>
          <w:tcPr>
            <w:tcW w:w="338"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2.3.1.a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-1.59%</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-2.12%</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105%</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-3.92%</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-5.75%</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2.3.1.b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-0.48%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2A020B">
              <w:rPr>
                <w:color w:val="000000"/>
                <w:sz w:val="14"/>
                <w:szCs w:val="14"/>
              </w:rPr>
              <w:t>-1.67%</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2A020B">
              <w:rPr>
                <w:color w:val="000000"/>
                <w:sz w:val="14"/>
                <w:szCs w:val="14"/>
              </w:rPr>
              <w:t>-2.22%</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-1.42%</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-2.14%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-2.07%</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-4.30%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-5.92%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103%</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-2.46%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rPr>
              <w:t>-3.05%</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111%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-1.55%</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-3.77%</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-6.96%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-9.37%</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rPr>
              <w:t>-3.04%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111%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-1.56%</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-3.79%</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111%</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-6.76%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-9.27%</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2.3.2.c</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-0.55%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-2.57%</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sz w:val="14"/>
                <w:szCs w:val="14"/>
              </w:rPr>
              <w:t>-3.24%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93%</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-1.60%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-4.00%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-4.03%</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104%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-1.55%</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-7.22%</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-9.92%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en-US"/>
              </w:rPr>
            </w:pPr>
            <w:r w:rsidRPr="002A020B">
              <w:rPr>
                <w:rFonts w:ascii="Arial" w:hAnsi="Arial" w:cs="Arial"/>
                <w:color w:val="000000"/>
                <w:sz w:val="12"/>
                <w:szCs w:val="12"/>
              </w:rPr>
              <w:t>96%</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99%</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2.3.3.a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-0.61%</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-2.04%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-2.58%</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-2.70%</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-5.60%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-7.60%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2.3.3.b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-0.61%</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-1.95%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-2.56%</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-1.67%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-3.09%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-2.99%</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-1.63%</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-6.04%</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-8.45%</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-0.52%</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-1.76%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-2.33%</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-3.51%</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-5.11%</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-1.23%</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-1.66%</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105%</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-3.95%</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-5.39%</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2.3.4.c</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-0.50%</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-0.76%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-0.99%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-0.73%</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105%</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-0.63%</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-2.46%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-3.12%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106%</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2.3.4.d</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-1.74%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-2.30%</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-2.11%</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-4.19%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-6.20%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2.3.4.e</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-1.62%</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-2.14%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-1.94%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-1.94%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-5.78%</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106%</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2.3.4.f</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-0.59%</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-0.98%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-1.27%</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-0.90%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-0.58%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-0.66%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-2.33%</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rFonts w:hint="eastAsia"/>
                <w:color w:val="000000"/>
                <w:sz w:val="14"/>
                <w:szCs w:val="14"/>
                <w:lang w:eastAsia="zh-CN"/>
              </w:rPr>
              <w:t>2</w:t>
            </w:r>
            <w:r w:rsidRPr="002A020B">
              <w:rPr>
                <w:color w:val="000000"/>
                <w:sz w:val="14"/>
                <w:szCs w:val="14"/>
                <w:lang w:eastAsia="zh-CN"/>
              </w:rPr>
              <w:t>.3.4.g</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-0.56%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-1.45%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-1.93%</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-1.46%</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-1.18%</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-3.47%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-4.70%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r>
      <w:tr w:rsidR="002A020B" w:rsidRPr="00D77CAB" w:rsidTr="004F5735">
        <w:trPr>
          <w:trHeight w:val="259"/>
          <w:jc w:val="center"/>
        </w:trPr>
        <w:tc>
          <w:tcPr>
            <w:tcW w:w="33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2.3.5</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-0.38%</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-2.35%</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-2.96%</w:t>
            </w:r>
          </w:p>
        </w:tc>
        <w:tc>
          <w:tcPr>
            <w:tcW w:w="294"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-1.35%</w:t>
            </w:r>
          </w:p>
        </w:tc>
        <w:tc>
          <w:tcPr>
            <w:tcW w:w="31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-2.84%</w:t>
            </w:r>
          </w:p>
        </w:tc>
        <w:tc>
          <w:tcPr>
            <w:tcW w:w="31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-2.89%</w:t>
            </w:r>
          </w:p>
        </w:tc>
        <w:tc>
          <w:tcPr>
            <w:tcW w:w="29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103%</w:t>
            </w:r>
          </w:p>
        </w:tc>
        <w:tc>
          <w:tcPr>
            <w:tcW w:w="316" w:type="pct"/>
            <w:tcBorders>
              <w:top w:val="single" w:sz="4" w:space="0" w:color="auto"/>
              <w:left w:val="nil"/>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-1.26%</w:t>
            </w:r>
          </w:p>
        </w:tc>
        <w:tc>
          <w:tcPr>
            <w:tcW w:w="316"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-5.46%</w:t>
            </w:r>
          </w:p>
        </w:tc>
        <w:tc>
          <w:tcPr>
            <w:tcW w:w="316"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-7.61%</w:t>
            </w:r>
          </w:p>
        </w:tc>
        <w:tc>
          <w:tcPr>
            <w:tcW w:w="278"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12"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104%</w:t>
            </w:r>
          </w:p>
        </w:tc>
      </w:tr>
    </w:tbl>
    <w:p w:rsidR="004F5735" w:rsidRDefault="004F5735" w:rsidP="004F5735">
      <w:pPr>
        <w:pStyle w:val="Heading3"/>
      </w:pPr>
      <w:r>
        <w:t>BMS_tool_test</w:t>
      </w:r>
      <w:r w:rsidR="001A650A">
        <w:t xml:space="preserve"> (anchor: BMS with SAO off)</w:t>
      </w:r>
    </w:p>
    <w:tbl>
      <w:tblPr>
        <w:tblW w:w="5000" w:type="pct"/>
        <w:jc w:val="center"/>
        <w:tblLayout w:type="fixed"/>
        <w:tblLook w:val="04A0" w:firstRow="1" w:lastRow="0" w:firstColumn="1" w:lastColumn="0" w:noHBand="0" w:noVBand="1"/>
      </w:tblPr>
      <w:tblGrid>
        <w:gridCol w:w="591"/>
        <w:gridCol w:w="581"/>
        <w:gridCol w:w="582"/>
        <w:gridCol w:w="582"/>
        <w:gridCol w:w="514"/>
        <w:gridCol w:w="518"/>
        <w:gridCol w:w="582"/>
        <w:gridCol w:w="582"/>
        <w:gridCol w:w="582"/>
        <w:gridCol w:w="514"/>
        <w:gridCol w:w="512"/>
        <w:gridCol w:w="630"/>
        <w:gridCol w:w="628"/>
        <w:gridCol w:w="518"/>
        <w:gridCol w:w="115"/>
        <w:gridCol w:w="632"/>
        <w:gridCol w:w="886"/>
      </w:tblGrid>
      <w:tr w:rsidR="007E49C6" w:rsidRPr="007E49C6" w:rsidTr="007C71CB">
        <w:trPr>
          <w:trHeight w:val="179"/>
          <w:jc w:val="center"/>
        </w:trPr>
        <w:tc>
          <w:tcPr>
            <w:tcW w:w="3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 </w:t>
            </w:r>
          </w:p>
        </w:tc>
        <w:tc>
          <w:tcPr>
            <w:tcW w:w="1454"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AI</w:t>
            </w:r>
          </w:p>
        </w:tc>
        <w:tc>
          <w:tcPr>
            <w:tcW w:w="1451"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RA</w:t>
            </w:r>
          </w:p>
        </w:tc>
        <w:tc>
          <w:tcPr>
            <w:tcW w:w="1786" w:type="pct"/>
            <w:gridSpan w:val="6"/>
            <w:tcBorders>
              <w:top w:val="single" w:sz="12" w:space="0" w:color="auto"/>
              <w:left w:val="single" w:sz="6" w:space="0" w:color="auto"/>
              <w:bottom w:val="single" w:sz="12" w:space="0" w:color="auto"/>
              <w:right w:val="single" w:sz="12"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LDB</w:t>
            </w:r>
          </w:p>
        </w:tc>
      </w:tr>
      <w:tr w:rsidR="007C71CB" w:rsidRPr="007E49C6" w:rsidTr="007C71CB">
        <w:trPr>
          <w:trHeight w:val="210"/>
          <w:jc w:val="center"/>
        </w:trPr>
        <w:tc>
          <w:tcPr>
            <w:tcW w:w="309" w:type="pct"/>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7E49C6">
              <w:rPr>
                <w:b/>
                <w:bCs/>
                <w:color w:val="000000"/>
                <w:sz w:val="12"/>
                <w:szCs w:val="12"/>
                <w:lang w:eastAsia="zh-CN"/>
              </w:rPr>
              <w:t>Test#</w:t>
            </w:r>
          </w:p>
        </w:tc>
        <w:tc>
          <w:tcPr>
            <w:tcW w:w="304"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269"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271"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269"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268"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c>
          <w:tcPr>
            <w:tcW w:w="330"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29"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271"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391" w:type="pct"/>
            <w:gridSpan w:val="2"/>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465" w:type="pct"/>
            <w:tcBorders>
              <w:top w:val="single" w:sz="12" w:space="0" w:color="auto"/>
              <w:left w:val="single" w:sz="6" w:space="0" w:color="auto"/>
              <w:bottom w:val="single" w:sz="6" w:space="0" w:color="auto"/>
              <w:right w:val="single" w:sz="12"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lang w:eastAsia="zh-CN"/>
              </w:rPr>
              <w:t>AhG13</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30"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29"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31" w:type="pct"/>
            <w:gridSpan w:val="2"/>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31"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465" w:type="pct"/>
            <w:tcBorders>
              <w:top w:val="single" w:sz="6" w:space="0" w:color="auto"/>
              <w:left w:val="single" w:sz="6" w:space="0" w:color="auto"/>
              <w:bottom w:val="single" w:sz="6" w:space="0" w:color="auto"/>
              <w:right w:val="single" w:sz="12"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2.3.1.a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-2.36%</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-4.03%</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-5.88%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2.3.1.b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-0.16%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7E49C6">
              <w:rPr>
                <w:color w:val="000000"/>
                <w:sz w:val="12"/>
                <w:szCs w:val="12"/>
              </w:rPr>
              <w:t>-1.84%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7E49C6">
              <w:rPr>
                <w:color w:val="000000"/>
                <w:sz w:val="12"/>
                <w:szCs w:val="12"/>
              </w:rPr>
              <w:t>-2.41%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-0.63%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-1.23%</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-4.52%</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-6.15%</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-2.53%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-2.97%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106%</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-7.31%</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-9.80%</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106%</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-2.50%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-2.94%</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98%</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105%</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-7.68%</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-10.34%</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2.3.2.c</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-2.66%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rPr>
              <w:t>-3.19%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98%</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102%</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-4.34%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-4.46%</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105%</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-7.68%</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-10.34%</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2.3.3.a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-1.94%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-2.30%</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-2.98%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-5.95%</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-8.28%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2.3.3.b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-2.23%</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-0.83%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-3.33%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-3.33%</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-1.65%</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-6.54%</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-8.98%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-1.70%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-1.88%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-2.07%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-1.14%</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-3.77%</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-5.21%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-1.19%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-1.62%</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-1.55%</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-1.20%</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-3.96%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-5.62%</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107%</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2.3.4.c</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-0.60%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-0.89%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-2.73%</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-3.78%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108%</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2.3.4.d</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-1.93%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-2.42%</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-2.24%</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-4.36%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-6.05%</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2.3.4.e</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-2.30%</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-1.98%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-1.18%</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-3.96%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-5.81%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104%</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2.3.4.f</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-0.46%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-0.85%</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-2.24%</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-2.71%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2.3.4.g</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-0.60%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2.3.5</w:t>
            </w:r>
          </w:p>
        </w:tc>
        <w:tc>
          <w:tcPr>
            <w:tcW w:w="304"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-0.06%</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-2.68%</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rPr>
              <w:t>-3.27%</w:t>
            </w:r>
          </w:p>
        </w:tc>
        <w:tc>
          <w:tcPr>
            <w:tcW w:w="269"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-2.83%</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-3.04%</w:t>
            </w:r>
          </w:p>
        </w:tc>
        <w:tc>
          <w:tcPr>
            <w:tcW w:w="269"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330"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-1.25%</w:t>
            </w:r>
          </w:p>
        </w:tc>
        <w:tc>
          <w:tcPr>
            <w:tcW w:w="329"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-5.70%</w:t>
            </w:r>
          </w:p>
        </w:tc>
        <w:tc>
          <w:tcPr>
            <w:tcW w:w="331" w:type="pct"/>
            <w:gridSpan w:val="2"/>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-7.44%</w:t>
            </w:r>
          </w:p>
        </w:tc>
        <w:tc>
          <w:tcPr>
            <w:tcW w:w="331"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12"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bl>
    <w:p w:rsidR="00380042" w:rsidRDefault="00380042" w:rsidP="00EA5C4F">
      <w:pPr>
        <w:pStyle w:val="Heading2"/>
      </w:pPr>
      <w:r>
        <w:t>Crosscheck report of mandatory test results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74"/>
        <w:gridCol w:w="1186"/>
        <w:gridCol w:w="900"/>
        <w:gridCol w:w="1112"/>
        <w:gridCol w:w="820"/>
        <w:gridCol w:w="2118"/>
        <w:gridCol w:w="990"/>
        <w:gridCol w:w="810"/>
      </w:tblGrid>
      <w:tr w:rsidR="00380042" w:rsidRPr="005C559A" w:rsidTr="00567D24">
        <w:trPr>
          <w:trHeight w:val="282"/>
        </w:trPr>
        <w:tc>
          <w:tcPr>
            <w:tcW w:w="82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7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18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11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2118"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10"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7318CB" w:rsidRPr="005C559A" w:rsidTr="00567D24">
        <w:trPr>
          <w:trHeight w:val="282"/>
        </w:trPr>
        <w:tc>
          <w:tcPr>
            <w:tcW w:w="82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97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12"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7318CB"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2.3.3.a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N/A</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C.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7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Toma</w:t>
            </w:r>
          </w:p>
        </w:tc>
        <w:tc>
          <w:tcPr>
            <w:tcW w:w="118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12" w:space="0" w:color="auto"/>
              <w:right w:val="single" w:sz="12"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CB5653">
      <w:pPr>
        <w:jc w:val="left"/>
        <w:rPr>
          <w:szCs w:val="22"/>
        </w:rPr>
      </w:pPr>
    </w:p>
    <w:tbl>
      <w:tblPr>
        <w:tblW w:w="9621" w:type="dxa"/>
        <w:tblInd w:w="-72" w:type="dxa"/>
        <w:tblLook w:val="04A0" w:firstRow="1" w:lastRow="0" w:firstColumn="1" w:lastColumn="0" w:noHBand="0" w:noVBand="1"/>
      </w:tblPr>
      <w:tblGrid>
        <w:gridCol w:w="766"/>
        <w:gridCol w:w="863"/>
        <w:gridCol w:w="666"/>
        <w:gridCol w:w="666"/>
        <w:gridCol w:w="666"/>
        <w:gridCol w:w="666"/>
        <w:gridCol w:w="666"/>
        <w:gridCol w:w="666"/>
        <w:gridCol w:w="666"/>
        <w:gridCol w:w="666"/>
        <w:gridCol w:w="666"/>
        <w:gridCol w:w="666"/>
        <w:gridCol w:w="666"/>
        <w:gridCol w:w="666"/>
      </w:tblGrid>
      <w:tr w:rsidR="00454E6D" w:rsidRPr="00784F97" w:rsidTr="00567D24">
        <w:trPr>
          <w:trHeight w:val="266"/>
        </w:trPr>
        <w:tc>
          <w:tcPr>
            <w:tcW w:w="766" w:type="dxa"/>
            <w:vMerge w:val="restart"/>
            <w:tcBorders>
              <w:top w:val="single" w:sz="12" w:space="0" w:color="auto"/>
              <w:left w:val="single" w:sz="12" w:space="0" w:color="auto"/>
              <w:bottom w:val="single" w:sz="6" w:space="0" w:color="auto"/>
              <w:right w:val="single" w:sz="6" w:space="0" w:color="auto"/>
            </w:tcBorders>
            <w:vAlign w:val="center"/>
          </w:tcPr>
          <w:p w:rsidR="00454E6D" w:rsidRPr="00784F97" w:rsidRDefault="00454E6D" w:rsidP="005B4EB1">
            <w:pPr>
              <w:spacing w:before="0"/>
              <w:jc w:val="left"/>
              <w:rPr>
                <w:color w:val="000000"/>
                <w:sz w:val="17"/>
                <w:szCs w:val="17"/>
                <w:lang w:eastAsia="zh-CN"/>
              </w:rPr>
            </w:pPr>
            <w:r w:rsidRPr="00784F97">
              <w:rPr>
                <w:b/>
                <w:bCs/>
                <w:color w:val="000000"/>
                <w:sz w:val="17"/>
                <w:szCs w:val="17"/>
                <w:lang w:eastAsia="zh-CN"/>
              </w:rPr>
              <w:t>Test#</w:t>
            </w:r>
          </w:p>
        </w:tc>
        <w:tc>
          <w:tcPr>
            <w:tcW w:w="86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54E6D" w:rsidRPr="00784F97" w:rsidRDefault="00454E6D" w:rsidP="005B4EB1">
            <w:pPr>
              <w:spacing w:before="0"/>
              <w:jc w:val="center"/>
              <w:rPr>
                <w:color w:val="000000"/>
                <w:sz w:val="17"/>
                <w:szCs w:val="17"/>
                <w:lang w:eastAsia="zh-CN"/>
              </w:rPr>
            </w:pPr>
            <w:r w:rsidRPr="00784F97">
              <w:rPr>
                <w:b/>
                <w:bCs/>
                <w:color w:val="000000"/>
                <w:sz w:val="17"/>
                <w:szCs w:val="17"/>
                <w:lang w:eastAsia="zh-CN"/>
              </w:rPr>
              <w:t>Cross-checker</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64" w:type="dxa"/>
            <w:gridSpan w:val="4"/>
            <w:tcBorders>
              <w:top w:val="single" w:sz="12"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54E6D" w:rsidRPr="00784F97" w:rsidTr="00567D24">
        <w:trPr>
          <w:trHeight w:val="315"/>
        </w:trPr>
        <w:tc>
          <w:tcPr>
            <w:tcW w:w="766" w:type="dxa"/>
            <w:vMerge/>
            <w:tcBorders>
              <w:top w:val="single" w:sz="6" w:space="0" w:color="auto"/>
              <w:left w:val="single" w:sz="12"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6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54E6D" w:rsidRPr="00784F97" w:rsidTr="00567D24">
        <w:trPr>
          <w:trHeight w:val="315"/>
        </w:trPr>
        <w:tc>
          <w:tcPr>
            <w:tcW w:w="766" w:type="dxa"/>
            <w:vMerge/>
            <w:tcBorders>
              <w:top w:val="single" w:sz="6" w:space="0" w:color="auto"/>
              <w:left w:val="single" w:sz="12"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6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225364" w:rsidRPr="00784F97" w:rsidTr="00567D24">
        <w:trPr>
          <w:trHeight w:val="315"/>
        </w:trPr>
        <w:tc>
          <w:tcPr>
            <w:tcW w:w="766" w:type="dxa"/>
            <w:tcBorders>
              <w:top w:val="single" w:sz="12"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spacing w:before="0"/>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22536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5455"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108%</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107%</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12" w:space="0" w:color="auto"/>
              <w:right w:val="single" w:sz="6" w:space="0" w:color="auto"/>
            </w:tcBorders>
            <w:vAlign w:val="center"/>
          </w:tcPr>
          <w:p w:rsidR="00567D24"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bCs/>
                <w:color w:val="000000"/>
                <w:sz w:val="18"/>
                <w:szCs w:val="18"/>
                <w:lang w:eastAsia="zh-CN"/>
              </w:rPr>
              <w:t>T. Toma</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107%</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105%</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104%</w:t>
            </w:r>
          </w:p>
        </w:tc>
      </w:tr>
    </w:tbl>
    <w:p w:rsidR="00380042" w:rsidRDefault="00380042" w:rsidP="00EA5C4F">
      <w:pPr>
        <w:pStyle w:val="Heading2"/>
      </w:pPr>
      <w:r>
        <w:t>Test results (option)</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791E01" w:rsidRDefault="00791E01" w:rsidP="00791E01">
      <w:pPr>
        <w:pStyle w:val="Heading3"/>
      </w:pPr>
      <w:r>
        <w:t>VTM_tool_test (anchor: VTM)</w:t>
      </w:r>
    </w:p>
    <w:tbl>
      <w:tblPr>
        <w:tblW w:w="5000" w:type="pct"/>
        <w:jc w:val="center"/>
        <w:tblLook w:val="04A0" w:firstRow="1" w:lastRow="0" w:firstColumn="1" w:lastColumn="0" w:noHBand="0" w:noVBand="1"/>
      </w:tblPr>
      <w:tblGrid>
        <w:gridCol w:w="646"/>
        <w:gridCol w:w="664"/>
        <w:gridCol w:w="660"/>
        <w:gridCol w:w="660"/>
        <w:gridCol w:w="560"/>
        <w:gridCol w:w="575"/>
        <w:gridCol w:w="602"/>
        <w:gridCol w:w="603"/>
        <w:gridCol w:w="603"/>
        <w:gridCol w:w="565"/>
        <w:gridCol w:w="575"/>
        <w:gridCol w:w="603"/>
        <w:gridCol w:w="603"/>
        <w:gridCol w:w="603"/>
        <w:gridCol w:w="531"/>
        <w:gridCol w:w="496"/>
      </w:tblGrid>
      <w:tr w:rsidR="00791E01" w:rsidRPr="00D77CAB" w:rsidTr="00791E01">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791E01" w:rsidRPr="00D77CAB" w:rsidTr="00791E01">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57" w:type="pct"/>
            <w:tcBorders>
              <w:top w:val="single" w:sz="12" w:space="0" w:color="auto"/>
              <w:bottom w:val="single" w:sz="4" w:space="0" w:color="auto"/>
              <w:right w:val="single" w:sz="12"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57" w:type="pct"/>
            <w:tcBorders>
              <w:top w:val="single" w:sz="4" w:space="0" w:color="auto"/>
              <w:bottom w:val="single" w:sz="4" w:space="0" w:color="auto"/>
              <w:right w:val="single" w:sz="12"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-0.07%</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-0.11%</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-0.21%</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-0.25%</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109%</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-2.99%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-3.68%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104%</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-1.85%</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-2.80%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-3.58%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-0.97%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-1.12%</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93%</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-0.30%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-2.10%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-2.10%</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-0.43%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sz w:val="12"/>
                <w:szCs w:val="12"/>
              </w:rPr>
              <w:t>-3.28%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sz w:val="12"/>
                <w:szCs w:val="12"/>
              </w:rPr>
              <w:t>-4.30%</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96%</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96%</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-0.29%</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-0.72%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87%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-1.60%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-1.87%</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92%</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-0.38%</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-2.75%</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lastRenderedPageBreak/>
              <w:t>2.3.4.a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-0.18%</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0.66%</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0.39%</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1.17%</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0.97%</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1.29%</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1.59%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2.82%</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2.3.4.d</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-0.49%</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2.3.4.e</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2.3.4.f</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0.90%</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1.44%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2.30%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3.71%</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rFonts w:hint="eastAsia"/>
                <w:color w:val="000000"/>
                <w:sz w:val="12"/>
                <w:szCs w:val="12"/>
                <w:lang w:eastAsia="zh-CN"/>
              </w:rPr>
              <w:t>2</w:t>
            </w:r>
            <w:r w:rsidRPr="00791E01">
              <w:rPr>
                <w:color w:val="000000"/>
                <w:sz w:val="12"/>
                <w:szCs w:val="12"/>
                <w:lang w:eastAsia="zh-CN"/>
              </w:rPr>
              <w:t>.3.4.g</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1.14%</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r>
      <w:tr w:rsidR="00791E01" w:rsidRPr="00D77CAB" w:rsidTr="00791E01">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-0.75%</w:t>
            </w:r>
          </w:p>
        </w:tc>
        <w:tc>
          <w:tcPr>
            <w:tcW w:w="34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-0.84%</w:t>
            </w:r>
          </w:p>
        </w:tc>
        <w:tc>
          <w:tcPr>
            <w:tcW w:w="294"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-0.92%</w:t>
            </w:r>
          </w:p>
        </w:tc>
        <w:tc>
          <w:tcPr>
            <w:tcW w:w="31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-0.94%</w:t>
            </w:r>
          </w:p>
        </w:tc>
        <w:tc>
          <w:tcPr>
            <w:tcW w:w="29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-1.52%</w:t>
            </w:r>
          </w:p>
        </w:tc>
        <w:tc>
          <w:tcPr>
            <w:tcW w:w="316"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-2.03%</w:t>
            </w:r>
          </w:p>
        </w:tc>
        <w:tc>
          <w:tcPr>
            <w:tcW w:w="278"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12"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bl>
    <w:p w:rsidR="00791E01" w:rsidRDefault="00791E01" w:rsidP="00380042"/>
    <w:p w:rsidR="00525DCC" w:rsidRDefault="00525DCC" w:rsidP="00380042">
      <w:pPr>
        <w:pStyle w:val="Heading3"/>
      </w:pPr>
      <w:r>
        <w:t>BMS_tool_test (anchor: BMS)</w:t>
      </w:r>
    </w:p>
    <w:tbl>
      <w:tblPr>
        <w:tblW w:w="5000" w:type="pct"/>
        <w:jc w:val="center"/>
        <w:tblLook w:val="04A0" w:firstRow="1" w:lastRow="0" w:firstColumn="1" w:lastColumn="0" w:noHBand="0" w:noVBand="1"/>
      </w:tblPr>
      <w:tblGrid>
        <w:gridCol w:w="646"/>
        <w:gridCol w:w="664"/>
        <w:gridCol w:w="660"/>
        <w:gridCol w:w="660"/>
        <w:gridCol w:w="560"/>
        <w:gridCol w:w="575"/>
        <w:gridCol w:w="602"/>
        <w:gridCol w:w="603"/>
        <w:gridCol w:w="603"/>
        <w:gridCol w:w="565"/>
        <w:gridCol w:w="575"/>
        <w:gridCol w:w="603"/>
        <w:gridCol w:w="603"/>
        <w:gridCol w:w="603"/>
        <w:gridCol w:w="531"/>
        <w:gridCol w:w="496"/>
      </w:tblGrid>
      <w:tr w:rsidR="00525DCC" w:rsidRPr="00D77CAB" w:rsidTr="00AC6A3E">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525DCC" w:rsidRPr="00D77CAB" w:rsidTr="00AC6A3E">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57" w:type="pct"/>
            <w:tcBorders>
              <w:top w:val="single" w:sz="12" w:space="0" w:color="auto"/>
              <w:bottom w:val="single" w:sz="4" w:space="0" w:color="auto"/>
              <w:right w:val="single" w:sz="12"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57" w:type="pct"/>
            <w:tcBorders>
              <w:top w:val="single" w:sz="4" w:space="0" w:color="auto"/>
              <w:bottom w:val="single" w:sz="4" w:space="0" w:color="auto"/>
              <w:right w:val="single" w:sz="12"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-0.06%</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-0.14%</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-0.69%</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-2.34%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-2.19%</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-3.37%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-3.99%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-2.36%</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-2.20%</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104%</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-0.42%</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-3.53%</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-4.27%</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-2.40%</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-0.42%</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sz w:val="12"/>
                <w:szCs w:val="12"/>
              </w:rPr>
              <w:t>-3.77%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sz w:val="12"/>
                <w:szCs w:val="12"/>
              </w:rPr>
              <w:t>-4.60%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-1.10%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92%</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-1.99%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-2.43%</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-1.38%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-1.23%</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95%</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-0.56%</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-2.60%</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-3.15%</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0.05%</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-0.05%</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0.71%</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0.59%</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1.22%</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1.43%</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1.26%</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2.18%</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2.3.4.d</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2.3.4.e</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2.3.4.f</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1.37%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1.49%</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0.99%</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1.14%</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1.80%</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3.39%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rFonts w:hint="eastAsia"/>
                <w:color w:val="000000"/>
                <w:sz w:val="12"/>
                <w:szCs w:val="12"/>
                <w:lang w:eastAsia="zh-CN"/>
              </w:rPr>
              <w:t>2</w:t>
            </w:r>
            <w:r w:rsidRPr="00791E01">
              <w:rPr>
                <w:color w:val="000000"/>
                <w:sz w:val="12"/>
                <w:szCs w:val="12"/>
                <w:lang w:eastAsia="zh-CN"/>
              </w:rPr>
              <w:t>.3.4.g</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0.59%</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r>
      <w:tr w:rsidR="00525DCC" w:rsidRPr="00D77CAB" w:rsidTr="00AC6A3E">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4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-0.90%</w:t>
            </w:r>
          </w:p>
        </w:tc>
        <w:tc>
          <w:tcPr>
            <w:tcW w:w="34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294"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-0.88%</w:t>
            </w:r>
          </w:p>
        </w:tc>
        <w:tc>
          <w:tcPr>
            <w:tcW w:w="31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-0.96%</w:t>
            </w:r>
          </w:p>
        </w:tc>
        <w:tc>
          <w:tcPr>
            <w:tcW w:w="29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16"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-1.62%</w:t>
            </w:r>
          </w:p>
        </w:tc>
        <w:tc>
          <w:tcPr>
            <w:tcW w:w="316"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-1.99%</w:t>
            </w:r>
          </w:p>
        </w:tc>
        <w:tc>
          <w:tcPr>
            <w:tcW w:w="278"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12"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r>
    </w:tbl>
    <w:p w:rsidR="00380042" w:rsidRDefault="00380042" w:rsidP="00EA5C4F">
      <w:pPr>
        <w:pStyle w:val="Heading2"/>
      </w:pPr>
      <w:r>
        <w:t>Crosscheck report of option test results</w:t>
      </w: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817"/>
        <w:gridCol w:w="1096"/>
        <w:gridCol w:w="882"/>
        <w:gridCol w:w="1220"/>
        <w:gridCol w:w="820"/>
        <w:gridCol w:w="1804"/>
        <w:gridCol w:w="1101"/>
        <w:gridCol w:w="833"/>
      </w:tblGrid>
      <w:tr w:rsidR="00380042" w:rsidRPr="005C559A" w:rsidTr="00D20872">
        <w:trPr>
          <w:trHeight w:val="282"/>
        </w:trPr>
        <w:tc>
          <w:tcPr>
            <w:tcW w:w="967"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81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09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88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2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804"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1101"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833"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103E91" w:rsidRPr="005C559A" w:rsidTr="00D20872">
        <w:trPr>
          <w:trHeight w:val="282"/>
        </w:trPr>
        <w:tc>
          <w:tcPr>
            <w:tcW w:w="967"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817"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12"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4D506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P. Bordes</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8E45E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8E45E6">
              <w:rPr>
                <w:bCs/>
                <w:color w:val="000000"/>
                <w:sz w:val="18"/>
                <w:szCs w:val="18"/>
                <w:lang w:eastAsia="zh-CN"/>
              </w:rPr>
              <w:t>description: blk size divided by 4, provided SW blk size x4</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4B16F4"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4" w:history="1">
              <w:r w:rsidR="00103E91" w:rsidRPr="00CB5653">
                <w:rPr>
                  <w:color w:val="000000"/>
                  <w:sz w:val="18"/>
                  <w:szCs w:val="18"/>
                  <w:lang w:eastAsia="zh-CN"/>
                </w:rPr>
                <w:t>J.</w:t>
              </w:r>
            </w:hyperlink>
            <w:r w:rsidR="00103E91" w:rsidRPr="00CB5653">
              <w:rPr>
                <w:color w:val="000000"/>
                <w:sz w:val="18"/>
                <w:szCs w:val="18"/>
                <w:lang w:eastAsia="zh-CN"/>
              </w:rPr>
              <w:t xml:space="preserve">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J.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N/A</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2.3.4.e</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r>
      <w:tr w:rsidR="00103E91" w:rsidRPr="005C559A" w:rsidTr="00D20872">
        <w:trPr>
          <w:trHeight w:val="282"/>
        </w:trPr>
        <w:tc>
          <w:tcPr>
            <w:tcW w:w="96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103E91" w:rsidRPr="005C559A" w:rsidTr="00D20872">
        <w:trPr>
          <w:trHeight w:val="282"/>
        </w:trPr>
        <w:tc>
          <w:tcPr>
            <w:tcW w:w="967"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1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T. Toma</w:t>
            </w:r>
          </w:p>
        </w:tc>
        <w:tc>
          <w:tcPr>
            <w:tcW w:w="109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88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12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1804"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12"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380042">
      <w:pPr>
        <w:rPr>
          <w:szCs w:val="22"/>
        </w:rPr>
      </w:pPr>
    </w:p>
    <w:tbl>
      <w:tblPr>
        <w:tblW w:w="9493" w:type="dxa"/>
        <w:jc w:val="center"/>
        <w:tblLook w:val="04A0" w:firstRow="1" w:lastRow="0" w:firstColumn="1" w:lastColumn="0" w:noHBand="0" w:noVBand="1"/>
      </w:tblPr>
      <w:tblGrid>
        <w:gridCol w:w="846"/>
        <w:gridCol w:w="783"/>
        <w:gridCol w:w="661"/>
        <w:gridCol w:w="651"/>
        <w:gridCol w:w="644"/>
        <w:gridCol w:w="641"/>
        <w:gridCol w:w="661"/>
        <w:gridCol w:w="651"/>
        <w:gridCol w:w="644"/>
        <w:gridCol w:w="641"/>
        <w:gridCol w:w="661"/>
        <w:gridCol w:w="651"/>
        <w:gridCol w:w="644"/>
        <w:gridCol w:w="714"/>
      </w:tblGrid>
      <w:tr w:rsidR="00370918" w:rsidRPr="00784F97" w:rsidTr="00BC1B7F">
        <w:trPr>
          <w:trHeight w:val="266"/>
          <w:jc w:val="center"/>
        </w:trPr>
        <w:tc>
          <w:tcPr>
            <w:tcW w:w="846" w:type="dxa"/>
            <w:vMerge w:val="restart"/>
            <w:tcBorders>
              <w:top w:val="single" w:sz="12" w:space="0" w:color="auto"/>
              <w:left w:val="single" w:sz="12" w:space="0" w:color="auto"/>
              <w:bottom w:val="single" w:sz="6" w:space="0" w:color="auto"/>
              <w:right w:val="single" w:sz="6" w:space="0" w:color="auto"/>
            </w:tcBorders>
            <w:vAlign w:val="center"/>
          </w:tcPr>
          <w:p w:rsidR="0096039E" w:rsidRPr="00784F97" w:rsidRDefault="0096039E" w:rsidP="00815131">
            <w:pPr>
              <w:spacing w:before="0"/>
              <w:jc w:val="left"/>
              <w:rPr>
                <w:color w:val="000000"/>
                <w:sz w:val="17"/>
                <w:szCs w:val="17"/>
                <w:lang w:eastAsia="zh-CN"/>
              </w:rPr>
            </w:pPr>
            <w:r w:rsidRPr="00784F97">
              <w:rPr>
                <w:b/>
                <w:bCs/>
                <w:color w:val="000000"/>
                <w:sz w:val="17"/>
                <w:szCs w:val="17"/>
                <w:lang w:eastAsia="zh-CN"/>
              </w:rPr>
              <w:t>Test#</w:t>
            </w:r>
          </w:p>
        </w:tc>
        <w:tc>
          <w:tcPr>
            <w:tcW w:w="78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96039E" w:rsidRPr="00784F97" w:rsidRDefault="0096039E" w:rsidP="00815131">
            <w:pPr>
              <w:spacing w:before="0"/>
              <w:jc w:val="center"/>
              <w:rPr>
                <w:color w:val="000000"/>
                <w:sz w:val="17"/>
                <w:szCs w:val="17"/>
                <w:lang w:eastAsia="zh-CN"/>
              </w:rPr>
            </w:pPr>
            <w:r w:rsidRPr="00784F97">
              <w:rPr>
                <w:b/>
                <w:bCs/>
                <w:color w:val="000000"/>
                <w:sz w:val="17"/>
                <w:szCs w:val="17"/>
                <w:lang w:eastAsia="zh-CN"/>
              </w:rPr>
              <w:t>Cross-checker</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0" w:type="dxa"/>
            <w:gridSpan w:val="4"/>
            <w:tcBorders>
              <w:top w:val="single" w:sz="12"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370918" w:rsidRPr="00784F97" w:rsidTr="00BC1B7F">
        <w:trPr>
          <w:trHeight w:val="315"/>
          <w:jc w:val="center"/>
        </w:trPr>
        <w:tc>
          <w:tcPr>
            <w:tcW w:w="846" w:type="dxa"/>
            <w:vMerge/>
            <w:tcBorders>
              <w:top w:val="single" w:sz="6" w:space="0" w:color="auto"/>
              <w:left w:val="single" w:sz="12"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78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58" w:type="dxa"/>
            <w:gridSpan w:val="2"/>
            <w:tcBorders>
              <w:top w:val="single" w:sz="6"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8323A7" w:rsidRPr="00784F97" w:rsidTr="00BC1B7F">
        <w:trPr>
          <w:trHeight w:val="315"/>
          <w:jc w:val="center"/>
        </w:trPr>
        <w:tc>
          <w:tcPr>
            <w:tcW w:w="846" w:type="dxa"/>
            <w:vMerge/>
            <w:tcBorders>
              <w:top w:val="single" w:sz="6" w:space="0" w:color="auto"/>
              <w:left w:val="single" w:sz="12"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78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714" w:type="dxa"/>
            <w:tcBorders>
              <w:top w:val="single" w:sz="6" w:space="0" w:color="auto"/>
              <w:left w:val="single" w:sz="6" w:space="0" w:color="auto"/>
              <w:bottom w:val="single" w:sz="12"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0C57EE" w:rsidRPr="00784F97" w:rsidTr="00BC1B7F">
        <w:trPr>
          <w:trHeight w:val="315"/>
          <w:jc w:val="center"/>
        </w:trPr>
        <w:tc>
          <w:tcPr>
            <w:tcW w:w="846" w:type="dxa"/>
            <w:tcBorders>
              <w:top w:val="single" w:sz="12"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783" w:type="dxa"/>
            <w:tcBorders>
              <w:top w:val="single" w:sz="12"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97%</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12"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783" w:type="dxa"/>
            <w:tcBorders>
              <w:top w:val="single" w:sz="6"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98%</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P. Bordes</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108%</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106%</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4B16F4"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5" w:history="1">
              <w:r w:rsidR="000C57EE" w:rsidRPr="00FC0065">
                <w:rPr>
                  <w:color w:val="000000"/>
                  <w:sz w:val="18"/>
                  <w:szCs w:val="18"/>
                  <w:lang w:eastAsia="zh-CN"/>
                </w:rPr>
                <w:t>J.</w:t>
              </w:r>
            </w:hyperlink>
            <w:r w:rsidR="000C57EE" w:rsidRPr="00FC0065">
              <w:rPr>
                <w:color w:val="000000"/>
                <w:sz w:val="18"/>
                <w:szCs w:val="18"/>
                <w:lang w:eastAsia="zh-CN"/>
              </w:rPr>
              <w:t xml:space="preserve">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J.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C.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r>
      <w:tr w:rsidR="000C57EE" w:rsidRPr="00025455"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025455" w:rsidTr="00BC1B7F">
        <w:trPr>
          <w:trHeight w:val="315"/>
          <w:jc w:val="center"/>
        </w:trPr>
        <w:tc>
          <w:tcPr>
            <w:tcW w:w="846" w:type="dxa"/>
            <w:tcBorders>
              <w:top w:val="single" w:sz="6" w:space="0" w:color="auto"/>
              <w:left w:val="single" w:sz="12" w:space="0" w:color="auto"/>
              <w:bottom w:val="single" w:sz="12"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78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T. Toma</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99%</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714" w:type="dxa"/>
            <w:tcBorders>
              <w:top w:val="single" w:sz="6" w:space="0" w:color="auto"/>
              <w:left w:val="single" w:sz="6" w:space="0" w:color="auto"/>
              <w:bottom w:val="single" w:sz="12"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r>
    </w:tbl>
    <w:p w:rsidR="00380042" w:rsidRDefault="00380042" w:rsidP="00EA5C4F">
      <w:pPr>
        <w:pStyle w:val="Heading2"/>
      </w:pPr>
      <w:r w:rsidRPr="003C5EE5">
        <w:t>Detailed description of tests</w:t>
      </w:r>
    </w:p>
    <w:p w:rsidR="00380042" w:rsidRDefault="00380042" w:rsidP="00380042">
      <w:pPr>
        <w:pStyle w:val="Heading3"/>
        <w:numPr>
          <w:ilvl w:val="0"/>
          <w:numId w:val="0"/>
        </w:numPr>
      </w:pPr>
      <w:r>
        <w:t xml:space="preserve">CE2.3.1 </w:t>
      </w:r>
      <w:hyperlink r:id="rId76" w:history="1">
        <w:r w:rsidRPr="003C5EE5">
          <w:rPr>
            <w:rStyle w:val="Hyperlink"/>
          </w:rPr>
          <w:t>JVET-K0233</w:t>
        </w:r>
      </w:hyperlink>
      <w:r>
        <w:t xml:space="preserve"> </w:t>
      </w:r>
    </w:p>
    <w:p w:rsidR="00380042" w:rsidRDefault="00380042" w:rsidP="00380042">
      <w:pPr>
        <w:rPr>
          <w:lang w:eastAsia="zh-TW"/>
        </w:rPr>
      </w:pPr>
      <w:r>
        <w:rPr>
          <w:lang w:eastAsia="zh-TW"/>
        </w:rPr>
        <w:t xml:space="preserve">In HEVC, SAO supports 4 classes in edge offset (EO) and 32 different sets of selected bands in band offset (BO). In this contribution, there are two modifications related to SAO. One is to add 3 EO classes, as shown in </w:t>
      </w:r>
      <w:r w:rsidR="005E6368">
        <w:fldChar w:fldCharType="begin"/>
      </w:r>
      <w:r>
        <w:rPr>
          <w:lang w:eastAsia="zh-TW"/>
        </w:rPr>
        <w:instrText xml:space="preserve"> REF _Ref508874243 \h </w:instrText>
      </w:r>
      <w:r w:rsidR="005E6368">
        <w:fldChar w:fldCharType="separate"/>
      </w:r>
      <w:r>
        <w:t xml:space="preserve">Figure </w:t>
      </w:r>
      <w:r>
        <w:rPr>
          <w:noProof/>
        </w:rPr>
        <w:t>5</w:t>
      </w:r>
      <w:r w:rsidR="005E6368">
        <w:fldChar w:fldCharType="end"/>
      </w:r>
      <w:r>
        <w:rPr>
          <w:lang w:eastAsia="zh-TW"/>
        </w:rPr>
        <w:t xml:space="preserve"> (e), (f), and (g), and the other is to remove the constraint related to the sign of EO offsets. The signs of EO offsets are coded to indicate whether the sign of EO offset is positive or negative.</w:t>
      </w:r>
    </w:p>
    <w:p w:rsidR="00380042" w:rsidRDefault="00380042" w:rsidP="00380042">
      <w:pPr>
        <w:pStyle w:val="ListParagraph"/>
        <w:ind w:left="360"/>
        <w:rPr>
          <w:lang w:eastAsia="zh-TW"/>
        </w:rPr>
      </w:pPr>
    </w:p>
    <w:p w:rsidR="00380042" w:rsidRDefault="00380042" w:rsidP="00380042">
      <w:pPr>
        <w:pStyle w:val="ListParagraph"/>
        <w:ind w:left="360"/>
        <w:jc w:val="center"/>
        <w:rPr>
          <w:lang w:eastAsia="zh-TW"/>
        </w:rPr>
      </w:pPr>
      <w:r>
        <w:rPr>
          <w:noProof/>
          <w:lang w:val="en-US"/>
        </w:rPr>
        <w:drawing>
          <wp:inline distT="0" distB="0" distL="0" distR="0" wp14:anchorId="5179E2E4" wp14:editId="4C021467">
            <wp:extent cx="5094605" cy="7181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4605" cy="718185"/>
                    </a:xfrm>
                    <a:prstGeom prst="rect">
                      <a:avLst/>
                    </a:prstGeom>
                    <a:noFill/>
                    <a:ln>
                      <a:noFill/>
                    </a:ln>
                  </pic:spPr>
                </pic:pic>
              </a:graphicData>
            </a:graphic>
          </wp:inline>
        </w:drawing>
      </w:r>
    </w:p>
    <w:p w:rsidR="00380042" w:rsidRDefault="00380042" w:rsidP="00380042">
      <w:pPr>
        <w:pStyle w:val="Caption"/>
        <w:ind w:left="360"/>
        <w:rPr>
          <w:lang w:eastAsia="zh-TW"/>
        </w:rPr>
      </w:pPr>
      <w:bookmarkStart w:id="9" w:name="_Ref508874243"/>
      <w:bookmarkStart w:id="10" w:name="_Toc508877206"/>
      <w:r>
        <w:t xml:space="preserve">Figure </w:t>
      </w:r>
      <w:r w:rsidR="005E6368">
        <w:fldChar w:fldCharType="begin"/>
      </w:r>
      <w:r w:rsidR="005E0230">
        <w:instrText xml:space="preserve"> SEQ Figure \* ARABIC </w:instrText>
      </w:r>
      <w:r w:rsidR="005E6368">
        <w:fldChar w:fldCharType="separate"/>
      </w:r>
      <w:r>
        <w:rPr>
          <w:noProof/>
        </w:rPr>
        <w:t>5</w:t>
      </w:r>
      <w:r w:rsidR="005E6368">
        <w:rPr>
          <w:noProof/>
        </w:rPr>
        <w:fldChar w:fldCharType="end"/>
      </w:r>
      <w:bookmarkEnd w:id="9"/>
      <w:r>
        <w:t>:</w:t>
      </w:r>
      <w:r>
        <w:rPr>
          <w:lang w:eastAsia="zh-TW"/>
        </w:rPr>
        <w:t xml:space="preserve"> Supported EO classes in SAO.</w:t>
      </w:r>
      <w:bookmarkEnd w:id="10"/>
    </w:p>
    <w:p w:rsidR="00380042" w:rsidRDefault="00380042" w:rsidP="00380042">
      <w:pPr>
        <w:rPr>
          <w:i/>
          <w:lang w:eastAsia="zh-TW"/>
        </w:rPr>
      </w:pPr>
    </w:p>
    <w:p w:rsidR="00380042" w:rsidRDefault="00380042" w:rsidP="00AA7A6C">
      <w:pPr>
        <w:pStyle w:val="ListParagraph"/>
        <w:numPr>
          <w:ilvl w:val="0"/>
          <w:numId w:val="19"/>
        </w:numPr>
        <w:textAlignment w:val="auto"/>
      </w:pPr>
      <w:r>
        <w:t>Questions to be answered</w:t>
      </w:r>
    </w:p>
    <w:p w:rsidR="00380042" w:rsidRDefault="00380042" w:rsidP="00AA7A6C">
      <w:pPr>
        <w:pStyle w:val="ListParagraph"/>
        <w:numPr>
          <w:ilvl w:val="1"/>
          <w:numId w:val="19"/>
        </w:numPr>
        <w:textAlignment w:val="auto"/>
      </w:pPr>
      <w:r>
        <w:t>Separate gain of EO patterns and offset constraint removal</w:t>
      </w:r>
    </w:p>
    <w:p w:rsidR="00380042" w:rsidRPr="00812944" w:rsidRDefault="00E806A7" w:rsidP="00380042">
      <w:pPr>
        <w:textAlignment w:val="auto"/>
      </w:pPr>
      <w:r w:rsidRPr="00E806A7">
        <w:rPr>
          <w:rFonts w:hint="eastAsia"/>
          <w:b/>
          <w:lang w:eastAsia="zh-CN"/>
        </w:rPr>
        <w:lastRenderedPageBreak/>
        <w:t>A</w:t>
      </w:r>
      <w:r w:rsidR="00380042" w:rsidRPr="00E806A7">
        <w:rPr>
          <w:b/>
        </w:rPr>
        <w:t xml:space="preserve">: </w:t>
      </w:r>
      <w:r w:rsidR="00380042">
        <w:t xml:space="preserve">Compared to SAO on, </w:t>
      </w:r>
      <w:r>
        <w:t>it is reported that:</w:t>
      </w:r>
      <w:r w:rsidR="00380042">
        <w:br/>
      </w:r>
      <w:r>
        <w:t xml:space="preserve">1) </w:t>
      </w:r>
      <w:r w:rsidR="00380042" w:rsidRPr="00812944">
        <w:t>Offset constraint removal achieves 0.00%, -0.04%, and -0.17</w:t>
      </w:r>
      <w:r w:rsidR="00380042">
        <w:t>% luma BD-rates</w:t>
      </w:r>
      <w:r w:rsidR="00380042" w:rsidRPr="00812944">
        <w:t xml:space="preserve"> for </w:t>
      </w:r>
      <w:r w:rsidR="00380042">
        <w:t xml:space="preserve">AI, RA, and LB in VTM1.0 and </w:t>
      </w:r>
      <w:r w:rsidR="00380042" w:rsidRPr="00812944">
        <w:t>0.</w:t>
      </w:r>
      <w:r w:rsidR="00380042">
        <w:t xml:space="preserve">00%, </w:t>
      </w:r>
      <w:r w:rsidR="00380042" w:rsidRPr="00812944">
        <w:t>0.0</w:t>
      </w:r>
      <w:r w:rsidR="00380042">
        <w:t>2</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rsidRPr="0069172F">
        <w:t xml:space="preserve"> </w:t>
      </w:r>
      <w:r w:rsidR="00380042">
        <w:t>Simulation results are provided in CE2.3.1.</w:t>
      </w:r>
      <w:r w:rsidR="004E0120">
        <w:t>a</w:t>
      </w:r>
      <w:r>
        <w:t>.</w:t>
      </w:r>
      <w:r w:rsidR="00380042">
        <w:br/>
      </w:r>
      <w:r>
        <w:t xml:space="preserve">2) </w:t>
      </w:r>
      <w:r w:rsidR="00380042">
        <w:t xml:space="preserve">On top of </w:t>
      </w:r>
      <w:r w:rsidR="00380042" w:rsidRPr="00812944">
        <w:t>Offset constraint removal</w:t>
      </w:r>
      <w:r w:rsidR="00380042">
        <w:t>, more EO patterns</w:t>
      </w:r>
      <w:r w:rsidR="00380042" w:rsidRPr="00812944">
        <w:t xml:space="preserve"> </w:t>
      </w:r>
      <w:r w:rsidR="00380042">
        <w:t>provides additional</w:t>
      </w:r>
      <w:r w:rsidR="00380042" w:rsidRPr="00812944">
        <w:t xml:space="preserve"> </w:t>
      </w:r>
      <w:r w:rsidR="00380042">
        <w:t>-</w:t>
      </w:r>
      <w:r w:rsidR="00380042" w:rsidRPr="00812944">
        <w:t>0.</w:t>
      </w:r>
      <w:r w:rsidR="00380042">
        <w:t>04</w:t>
      </w:r>
      <w:r w:rsidR="00380042" w:rsidRPr="00812944">
        <w:t>%, -0.0</w:t>
      </w:r>
      <w:r w:rsidR="00380042">
        <w:t>9</w:t>
      </w:r>
      <w:r w:rsidR="00380042" w:rsidRPr="00812944">
        <w:t>%, and 0.</w:t>
      </w:r>
      <w:r w:rsidR="00380042">
        <w:t>02% luma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02%, -</w:t>
      </w:r>
      <w:r w:rsidR="00380042" w:rsidRPr="00812944">
        <w:t>0.0</w:t>
      </w:r>
      <w:r w:rsidR="00380042">
        <w:t>5</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t xml:space="preserve"> Simulation results are provided in CE2.3.1.</w:t>
      </w:r>
      <w:r w:rsidR="004E0120">
        <w:t>b</w:t>
      </w:r>
      <w:r w:rsidR="00380042">
        <w:t>.</w:t>
      </w:r>
      <w:r w:rsidR="00380042">
        <w:br/>
        <w:t>No noticeable run time increase at encoder and decoder.</w:t>
      </w:r>
    </w:p>
    <w:p w:rsidR="00380042" w:rsidRDefault="00380042" w:rsidP="00380042">
      <w:pPr>
        <w:pStyle w:val="Heading3"/>
        <w:numPr>
          <w:ilvl w:val="0"/>
          <w:numId w:val="0"/>
        </w:numPr>
      </w:pPr>
      <w:r>
        <w:t xml:space="preserve">CE2.3.2 </w:t>
      </w:r>
      <w:hyperlink r:id="rId78" w:history="1">
        <w:r w:rsidRPr="003C5EE5">
          <w:rPr>
            <w:rStyle w:val="Hyperlink"/>
          </w:rPr>
          <w:t>JVET-K0324</w:t>
        </w:r>
      </w:hyperlink>
    </w:p>
    <w:p w:rsidR="00380042" w:rsidRDefault="00380042" w:rsidP="00380042">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rsidR="00380042" w:rsidRDefault="00380042" w:rsidP="00380042">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rsidR="00380042" w:rsidRDefault="00380042" w:rsidP="00AA7A6C">
      <w:pPr>
        <w:pStyle w:val="ListParagraph"/>
        <w:numPr>
          <w:ilvl w:val="0"/>
          <w:numId w:val="23"/>
        </w:numPr>
        <w:textAlignment w:val="auto"/>
      </w:pPr>
      <w:r>
        <w:t>Questions to be answered</w:t>
      </w:r>
    </w:p>
    <w:p w:rsidR="00380042" w:rsidRDefault="00380042" w:rsidP="00AA7A6C">
      <w:pPr>
        <w:pStyle w:val="ListParagraph"/>
        <w:numPr>
          <w:ilvl w:val="1"/>
          <w:numId w:val="23"/>
        </w:numPr>
        <w:textAlignment w:val="auto"/>
      </w:pPr>
      <w:r>
        <w:t>Separate gain of merge flags signalling and adaptive block sizes for SAO parameters signalling</w:t>
      </w:r>
    </w:p>
    <w:p w:rsidR="00380042" w:rsidRPr="00812944" w:rsidRDefault="00CA14DA" w:rsidP="00380042">
      <w:pPr>
        <w:textAlignment w:val="auto"/>
      </w:pPr>
      <w:r w:rsidRPr="00CA14DA">
        <w:rPr>
          <w:b/>
        </w:rPr>
        <w:t>A</w:t>
      </w:r>
      <w:r w:rsidR="00380042" w:rsidRPr="00CA14DA">
        <w:rPr>
          <w:b/>
        </w:rPr>
        <w:t xml:space="preserve">: </w:t>
      </w:r>
      <w:r w:rsidR="00380042" w:rsidRPr="00812944">
        <w:t xml:space="preserve">Compared to SAO on, </w:t>
      </w:r>
      <w:r>
        <w:t>it is reported that:</w:t>
      </w:r>
      <w:r w:rsidR="00380042" w:rsidRPr="00812944">
        <w:br/>
      </w:r>
      <w:r w:rsidR="00155E9F">
        <w:t xml:space="preserve">1) </w:t>
      </w:r>
      <w:r w:rsidR="00380042">
        <w:t>SAO merge signaling</w:t>
      </w:r>
      <w:r w:rsidR="00380042" w:rsidRPr="00812944">
        <w:t xml:space="preserve"> achieves </w:t>
      </w:r>
      <w:r w:rsidR="00380042">
        <w:t>-</w:t>
      </w:r>
      <w:r w:rsidR="00380042" w:rsidRPr="00812944">
        <w:t>0.</w:t>
      </w:r>
      <w:r w:rsidR="00380042">
        <w:t>12</w:t>
      </w:r>
      <w:r w:rsidR="00380042" w:rsidRPr="00812944">
        <w:t>%, -0.</w:t>
      </w:r>
      <w:r w:rsidR="00380042">
        <w:t>25</w:t>
      </w:r>
      <w:r w:rsidR="00380042" w:rsidRPr="00812944">
        <w:t>%, and -0.</w:t>
      </w:r>
      <w:r w:rsidR="00380042">
        <w:t>28% luma BD-rates</w:t>
      </w:r>
      <w:r w:rsidR="00380042" w:rsidRPr="00812944">
        <w:t xml:space="preserve"> for </w:t>
      </w:r>
      <w:r w:rsidR="00380042">
        <w:t>AI, RA, and LB in VTM1.0 and -</w:t>
      </w:r>
      <w:r w:rsidR="00380042" w:rsidRPr="00812944">
        <w:t>0.</w:t>
      </w:r>
      <w:r w:rsidR="00380042">
        <w:t>09%, -</w:t>
      </w:r>
      <w:r w:rsidR="00380042" w:rsidRPr="00812944">
        <w:t>0.</w:t>
      </w:r>
      <w:r w:rsidR="00380042">
        <w:t>15</w:t>
      </w:r>
      <w:r w:rsidR="00380042" w:rsidRPr="00812944">
        <w:t>%, and -0.</w:t>
      </w:r>
      <w:r w:rsidR="00380042">
        <w:t>3</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br/>
        <w:t>The decoding time increases are 4%, 9%, and 4%</w:t>
      </w:r>
      <w:r w:rsidR="00380042" w:rsidRPr="00E4022F">
        <w:t xml:space="preserve"> </w:t>
      </w:r>
      <w:r w:rsidR="00380042" w:rsidRPr="00812944">
        <w:t xml:space="preserve">for </w:t>
      </w:r>
      <w:r w:rsidR="00380042">
        <w:t>AI, RA, and LB in VTM1.0 and 2%, 5%, and 3%</w:t>
      </w:r>
      <w:r w:rsidR="00380042" w:rsidRPr="00E4022F">
        <w:t xml:space="preserve"> </w:t>
      </w:r>
      <w:r w:rsidR="00380042" w:rsidRPr="00812944">
        <w:t xml:space="preserve">for </w:t>
      </w:r>
      <w:r w:rsidR="00380042">
        <w:t>AI, RA, and LB in BMS1.0. Simulation results are provided in CE2.3.2.1.</w:t>
      </w:r>
      <w:r w:rsidR="00380042">
        <w:br/>
      </w:r>
      <w:r w:rsidR="00155E9F">
        <w:t xml:space="preserve">2) </w:t>
      </w:r>
      <w:r w:rsidR="00380042">
        <w:t>On top of SAO merge signaling, adaptive block size provides additional</w:t>
      </w:r>
      <w:r w:rsidR="00380042" w:rsidRPr="00812944">
        <w:t xml:space="preserve"> 0.</w:t>
      </w:r>
      <w:r w:rsidR="00380042">
        <w:t>00</w:t>
      </w:r>
      <w:r w:rsidR="00380042" w:rsidRPr="00812944">
        <w:t>%, -0.0</w:t>
      </w:r>
      <w:r w:rsidR="00380042">
        <w:t>1</w:t>
      </w:r>
      <w:r w:rsidR="00380042" w:rsidRPr="00812944">
        <w:t>%, and 0.</w:t>
      </w:r>
      <w:r w:rsidR="00380042">
        <w:t>03%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01%, -</w:t>
      </w:r>
      <w:r w:rsidR="00380042" w:rsidRPr="00812944">
        <w:t>0.0</w:t>
      </w:r>
      <w:r w:rsidR="00380042">
        <w:t>2</w:t>
      </w:r>
      <w:r w:rsidR="00380042" w:rsidRPr="00812944">
        <w:t>%, and -0.</w:t>
      </w:r>
      <w:r w:rsidR="00380042">
        <w:t>05% BD-rates</w:t>
      </w:r>
      <w:r w:rsidR="00380042" w:rsidRPr="00812944">
        <w:t xml:space="preserve"> for </w:t>
      </w:r>
      <w:r w:rsidR="00380042">
        <w:t>AI, RA, and LB in BMS1.0</w:t>
      </w:r>
      <w:r w:rsidR="00380042" w:rsidRPr="00812944">
        <w:t>.</w:t>
      </w:r>
      <w:r w:rsidR="00380042">
        <w:br/>
        <w:t>The overall decoding time increases are 3%, 7%, and 5%</w:t>
      </w:r>
      <w:r w:rsidR="00380042" w:rsidRPr="00E4022F">
        <w:t xml:space="preserve"> </w:t>
      </w:r>
      <w:r w:rsidR="00380042" w:rsidRPr="00812944">
        <w:t xml:space="preserve">for </w:t>
      </w:r>
      <w:r w:rsidR="00380042">
        <w:t>AI, RA, and LB in VTM1.0 and 1%, 4%, and 3%</w:t>
      </w:r>
      <w:r w:rsidR="00380042" w:rsidRPr="00E4022F">
        <w:t xml:space="preserve"> </w:t>
      </w:r>
      <w:r w:rsidR="00380042" w:rsidRPr="00812944">
        <w:t xml:space="preserve">for </w:t>
      </w:r>
      <w:r w:rsidR="00380042">
        <w:t>AI, RA, and LB in BMS1.0. Simulation results are provided in CE2.3.2.2.</w:t>
      </w:r>
      <w:r w:rsidR="00380042">
        <w:br/>
        <w:t>No noticeable encoding time increase</w:t>
      </w:r>
    </w:p>
    <w:p w:rsidR="00380042" w:rsidRPr="00812944" w:rsidRDefault="00380042" w:rsidP="00380042">
      <w:pPr>
        <w:textAlignment w:val="auto"/>
      </w:pPr>
    </w:p>
    <w:p w:rsidR="00380042" w:rsidRDefault="00380042" w:rsidP="00380042">
      <w:pPr>
        <w:pStyle w:val="Heading3"/>
        <w:numPr>
          <w:ilvl w:val="0"/>
          <w:numId w:val="0"/>
        </w:numPr>
      </w:pPr>
      <w:r>
        <w:rPr>
          <w:lang w:val="sv-SE"/>
        </w:rPr>
        <w:t xml:space="preserve">CE2.3.3 </w:t>
      </w:r>
      <w:hyperlink r:id="rId79" w:history="1">
        <w:r w:rsidRPr="003C5EE5">
          <w:rPr>
            <w:rStyle w:val="Hyperlink"/>
          </w:rPr>
          <w:t>JVET-K0192</w:t>
        </w:r>
      </w:hyperlink>
    </w:p>
    <w:p w:rsidR="00380042" w:rsidRDefault="00380042" w:rsidP="00380042">
      <w:r>
        <w:t xml:space="preserve">The inheritance of the SAO parameters is modified so that the blocks may inherit parameters from all the other blocks, as described in JVET-J0022. This brings more flexibility to SAO by widening the range of possible SAO parameters for one block, as depicted in </w:t>
      </w:r>
      <w:r w:rsidR="005E6368">
        <w:fldChar w:fldCharType="begin"/>
      </w:r>
      <w:r>
        <w:instrText xml:space="preserve"> REF _Ref511905002 \h </w:instrText>
      </w:r>
      <w:r w:rsidR="005E6368">
        <w:fldChar w:fldCharType="separate"/>
      </w:r>
      <w:r>
        <w:t xml:space="preserve">Figure </w:t>
      </w:r>
      <w:r>
        <w:rPr>
          <w:noProof/>
        </w:rPr>
        <w:t>6</w:t>
      </w:r>
      <w:r w:rsidR="005E6368">
        <w:fldChar w:fldCharType="end"/>
      </w:r>
      <w:r>
        <w:t xml:space="preserve">. The SAO palette is composed of a set of different SAO parameters. For each block, the syntax element </w:t>
      </w:r>
      <w:r>
        <w:rPr>
          <w:b/>
          <w:bCs/>
          <w:i/>
        </w:rPr>
        <w:t>sao_palette_idx</w:t>
      </w:r>
      <w:r>
        <w:t xml:space="preserve"> indicates which SAO parameter to use.</w:t>
      </w:r>
    </w:p>
    <w:p w:rsidR="00380042" w:rsidRDefault="00380042" w:rsidP="00380042">
      <w:pPr>
        <w:keepNext/>
        <w:jc w:val="center"/>
      </w:pPr>
      <w:r>
        <w:object w:dxaOrig="8740" w:dyaOrig="2880">
          <v:shape id="_x0000_i1044" type="#_x0000_t75" style="width:438.75pt;height:2in" o:ole="">
            <v:imagedata r:id="rId80" o:title=""/>
          </v:shape>
          <o:OLEObject Type="Embed" ProgID="Visio.Drawing.11" ShapeID="_x0000_i1044" DrawAspect="Content" ObjectID="_1593087814" r:id="rId81"/>
        </w:object>
      </w:r>
    </w:p>
    <w:p w:rsidR="00380042" w:rsidRDefault="00380042" w:rsidP="00380042">
      <w:pPr>
        <w:pStyle w:val="Caption"/>
      </w:pPr>
      <w:bookmarkStart w:id="11" w:name="_Ref511905002"/>
      <w:r>
        <w:t xml:space="preserve">Figure </w:t>
      </w:r>
      <w:r w:rsidR="005E6368">
        <w:fldChar w:fldCharType="begin"/>
      </w:r>
      <w:r w:rsidR="005E0230">
        <w:instrText xml:space="preserve"> SEQ Figure \* ARABIC </w:instrText>
      </w:r>
      <w:r w:rsidR="005E6368">
        <w:fldChar w:fldCharType="separate"/>
      </w:r>
      <w:r>
        <w:rPr>
          <w:noProof/>
        </w:rPr>
        <w:t>6</w:t>
      </w:r>
      <w:r w:rsidR="005E6368">
        <w:rPr>
          <w:noProof/>
        </w:rPr>
        <w:fldChar w:fldCharType="end"/>
      </w:r>
      <w:bookmarkEnd w:id="11"/>
      <w:r>
        <w:t>: SAO palette</w:t>
      </w:r>
    </w:p>
    <w:p w:rsidR="00380042" w:rsidRDefault="00380042" w:rsidP="00380042">
      <w:r>
        <w:t>The size of the SAO palette is decoded first (</w:t>
      </w:r>
      <w:r>
        <w:rPr>
          <w:b/>
          <w:bCs/>
          <w:i/>
        </w:rPr>
        <w:t>sao_palette_num_cand</w:t>
      </w:r>
      <w:r>
        <w:t xml:space="preserve">), next the SAO parameters of the palette are decoded in their order of use, so they can be parsed progressively. The syntax of the SAO parameters is the same as HEVC, except the merge flags. For each block, the syntax element </w:t>
      </w:r>
      <w:r>
        <w:rPr>
          <w:i/>
        </w:rPr>
        <w:t>sao_palette_idx</w:t>
      </w:r>
      <w:r>
        <w:t xml:space="preserve"> is parsed. At the post-filtering stage, the list of SAO parameters in the palette is reordered so that the SAO parameters which were already used by the closest neighboring blocks appear on top of the list. </w:t>
      </w:r>
    </w:p>
    <w:p w:rsidR="00380042" w:rsidRDefault="00380042" w:rsidP="00380042">
      <w:r>
        <w:t xml:space="preserve">Several different SAO block sizes are evaluated. In the slice header, a flag </w:t>
      </w:r>
      <w:r>
        <w:rPr>
          <w:b/>
          <w:bCs/>
          <w:i/>
        </w:rPr>
        <w:t>slice_sao_size_id</w:t>
      </w:r>
      <w:r>
        <w:t xml:space="preserve"> indicates whether the SAO block size is same as CTU (cuWidth, cuHeight) or if it is different. Several sets of SAO size will be used (see </w:t>
      </w:r>
      <w:r w:rsidR="005E6368">
        <w:fldChar w:fldCharType="begin"/>
      </w:r>
      <w:r>
        <w:instrText xml:space="preserve"> REF _Ref511830972 \h </w:instrText>
      </w:r>
      <w:r w:rsidR="005E6368">
        <w:fldChar w:fldCharType="separate"/>
      </w:r>
      <w:r>
        <w:t xml:space="preserve">Table </w:t>
      </w:r>
      <w:r>
        <w:rPr>
          <w:noProof/>
        </w:rPr>
        <w:t>4</w:t>
      </w:r>
      <w:r w:rsidR="005E6368">
        <w:fldChar w:fldCharType="end"/>
      </w:r>
      <w:r>
        <w:t>).</w:t>
      </w:r>
    </w:p>
    <w:p w:rsidR="00380042" w:rsidRDefault="00380042" w:rsidP="00380042">
      <w:pPr>
        <w:pStyle w:val="ListParagraph"/>
        <w:ind w:left="360"/>
        <w:jc w:val="center"/>
      </w:pPr>
      <w:bookmarkStart w:id="12" w:name="_Ref511830972"/>
      <w:r>
        <w:t xml:space="preserve">Table </w:t>
      </w:r>
      <w:r w:rsidR="005E6368">
        <w:fldChar w:fldCharType="begin"/>
      </w:r>
      <w:r w:rsidR="005E0230">
        <w:instrText xml:space="preserve"> SEQ Table \* ARABIC </w:instrText>
      </w:r>
      <w:r w:rsidR="005E6368">
        <w:fldChar w:fldCharType="separate"/>
      </w:r>
      <w:r>
        <w:rPr>
          <w:noProof/>
        </w:rPr>
        <w:t>4</w:t>
      </w:r>
      <w:r w:rsidR="005E6368">
        <w:rPr>
          <w:noProof/>
        </w:rPr>
        <w:fldChar w:fldCharType="end"/>
      </w:r>
      <w:bookmarkEnd w:id="12"/>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rPr>
                <w:b/>
                <w:bCs/>
                <w:i/>
              </w:rPr>
              <w:t>slice_sao_size_id</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0</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1</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3</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4</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5</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6</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bl>
    <w:p w:rsidR="00380042" w:rsidRDefault="00380042" w:rsidP="00AA7A6C">
      <w:pPr>
        <w:pStyle w:val="ListParagraph"/>
        <w:numPr>
          <w:ilvl w:val="0"/>
          <w:numId w:val="20"/>
        </w:numPr>
        <w:textAlignment w:val="auto"/>
      </w:pPr>
      <w:r>
        <w:t>Questions to be answered</w:t>
      </w:r>
    </w:p>
    <w:p w:rsidR="00380042" w:rsidRDefault="00380042" w:rsidP="00AA7A6C">
      <w:pPr>
        <w:pStyle w:val="ListParagraph"/>
        <w:numPr>
          <w:ilvl w:val="1"/>
          <w:numId w:val="20"/>
        </w:numPr>
        <w:textAlignment w:val="auto"/>
      </w:pPr>
      <w:r>
        <w:t xml:space="preserve">Coding gains of SAO palette </w:t>
      </w:r>
    </w:p>
    <w:p w:rsidR="00380042" w:rsidRDefault="00380042" w:rsidP="00AA7A6C">
      <w:pPr>
        <w:pStyle w:val="ListParagraph"/>
        <w:numPr>
          <w:ilvl w:val="1"/>
          <w:numId w:val="20"/>
        </w:numPr>
        <w:textAlignment w:val="auto"/>
      </w:pPr>
      <w:r>
        <w:t xml:space="preserve">Coding gains of the whole proposal, i.e., SAO palette + </w:t>
      </w:r>
      <w:r>
        <w:rPr>
          <w:szCs w:val="22"/>
          <w:lang w:val="nl-NL" w:eastAsia="ja-JP"/>
        </w:rPr>
        <w:t>SAO block size</w:t>
      </w:r>
    </w:p>
    <w:p w:rsidR="00380042" w:rsidRPr="00812944" w:rsidRDefault="00665B52" w:rsidP="00380042">
      <w:pPr>
        <w:textAlignment w:val="auto"/>
      </w:pPr>
      <w:r w:rsidRPr="00665B52">
        <w:rPr>
          <w:b/>
        </w:rPr>
        <w:t>A</w:t>
      </w:r>
      <w:r w:rsidR="00380042" w:rsidRPr="00E4022F">
        <w:t xml:space="preserve">: </w:t>
      </w:r>
      <w:r w:rsidR="00380042" w:rsidRPr="00812944">
        <w:t xml:space="preserve">Compared to SAO on, </w:t>
      </w:r>
      <w:r w:rsidR="00380042" w:rsidRPr="00812944">
        <w:br/>
      </w:r>
      <w:r w:rsidR="00380042">
        <w:t xml:space="preserve">SAO palette </w:t>
      </w:r>
      <w:r w:rsidR="00380042" w:rsidRPr="00812944">
        <w:t xml:space="preserve">achieves </w:t>
      </w:r>
      <w:r w:rsidR="00380042">
        <w:t>-</w:t>
      </w:r>
      <w:r w:rsidR="00380042" w:rsidRPr="00812944">
        <w:t>0.</w:t>
      </w:r>
      <w:r w:rsidR="00380042">
        <w:t>17</w:t>
      </w:r>
      <w:r w:rsidR="00380042" w:rsidRPr="00812944">
        <w:t>%, -0.</w:t>
      </w:r>
      <w:r w:rsidR="00380042">
        <w:t>29</w:t>
      </w:r>
      <w:r w:rsidR="00380042" w:rsidRPr="00812944">
        <w:t>%, and -0.</w:t>
      </w:r>
      <w:r w:rsidR="00380042">
        <w:t>37% luma BD-rates</w:t>
      </w:r>
      <w:r w:rsidR="00380042" w:rsidRPr="00812944">
        <w:t xml:space="preserve"> for </w:t>
      </w:r>
      <w:r w:rsidR="00380042">
        <w:t>AI, RA, and LB in VTM1.0 and -</w:t>
      </w:r>
      <w:r w:rsidR="00380042" w:rsidRPr="00812944">
        <w:t>0.</w:t>
      </w:r>
      <w:r w:rsidR="00380042">
        <w:t>15%, -</w:t>
      </w:r>
      <w:r w:rsidR="00380042" w:rsidRPr="00812944">
        <w:t>0.</w:t>
      </w:r>
      <w:r w:rsidR="00380042">
        <w:t>18</w:t>
      </w:r>
      <w:r w:rsidR="00380042" w:rsidRPr="00812944">
        <w:t>%, and -0.</w:t>
      </w:r>
      <w:r w:rsidR="00380042">
        <w:t>4</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t xml:space="preserve">Simulation results are provided in CE2.3.3.1. </w:t>
      </w:r>
      <w:r w:rsidR="00380042">
        <w:br/>
        <w:t>On top of SAO palette signaling, adaptive block size provides additional</w:t>
      </w:r>
      <w:r w:rsidR="00380042" w:rsidRPr="00812944">
        <w:t xml:space="preserve"> 0.</w:t>
      </w:r>
      <w:r w:rsidR="00380042">
        <w:t>00</w:t>
      </w:r>
      <w:r w:rsidR="00380042" w:rsidRPr="00812944">
        <w:t>%, -0.0</w:t>
      </w:r>
      <w:r w:rsidR="00380042">
        <w:t>9</w:t>
      </w:r>
      <w:r w:rsidR="00380042" w:rsidRPr="00812944">
        <w:t xml:space="preserve">%, and </w:t>
      </w:r>
      <w:r w:rsidR="00380042">
        <w:t>-</w:t>
      </w:r>
      <w:r w:rsidR="00380042" w:rsidRPr="00812944">
        <w:t>0.</w:t>
      </w:r>
      <w:r w:rsidR="00380042">
        <w:t>15% BD-rates</w:t>
      </w:r>
      <w:r w:rsidR="00380042" w:rsidRPr="00812944">
        <w:t xml:space="preserve"> for </w:t>
      </w:r>
      <w:r w:rsidR="00380042">
        <w:t>AI, RA, and LB in VTM1.0 and additional</w:t>
      </w:r>
      <w:r w:rsidR="00380042" w:rsidRPr="00812944">
        <w:t xml:space="preserve"> 0.</w:t>
      </w:r>
      <w:r w:rsidR="00380042">
        <w:t>01%, -</w:t>
      </w:r>
      <w:r w:rsidR="00380042" w:rsidRPr="00812944">
        <w:t>0.0</w:t>
      </w:r>
      <w:r w:rsidR="00380042">
        <w:t>6</w:t>
      </w:r>
      <w:r w:rsidR="00380042" w:rsidRPr="00812944">
        <w:t>%, and -0.</w:t>
      </w:r>
      <w:r w:rsidR="00380042">
        <w:t>09% BD-rates</w:t>
      </w:r>
      <w:r w:rsidR="00380042" w:rsidRPr="00812944">
        <w:t xml:space="preserve"> for </w:t>
      </w:r>
      <w:r w:rsidR="00380042">
        <w:t>AI, RA, and LB in BMS1.0</w:t>
      </w:r>
      <w:r w:rsidR="00380042" w:rsidRPr="00812944">
        <w:t>.</w:t>
      </w:r>
      <w:r w:rsidR="00380042">
        <w:t xml:space="preserve"> </w:t>
      </w:r>
      <w:r w:rsidR="009F7E02">
        <w:t>The overall reported cross-checker decoding time increases are 12%, 2%, and 11%</w:t>
      </w:r>
      <w:r w:rsidR="009F7E02" w:rsidRPr="00E4022F">
        <w:t xml:space="preserve"> </w:t>
      </w:r>
      <w:r w:rsidR="009F7E02" w:rsidRPr="00812944">
        <w:t xml:space="preserve">for </w:t>
      </w:r>
      <w:r w:rsidR="009F7E02">
        <w:t>AI, RA, and LB in VTM1.0 and 2%, 10%, and 7%</w:t>
      </w:r>
      <w:r w:rsidR="009F7E02" w:rsidRPr="00E4022F">
        <w:t xml:space="preserve"> </w:t>
      </w:r>
      <w:r w:rsidR="009F7E02" w:rsidRPr="00812944">
        <w:t xml:space="preserve">for </w:t>
      </w:r>
      <w:r w:rsidR="009F7E02">
        <w:t xml:space="preserve">AI, RA, and LB in BMS1.0. </w:t>
      </w:r>
      <w:r w:rsidR="00380042">
        <w:t>Simulation results are provided in CE2.3.3.2.</w:t>
      </w:r>
      <w:r w:rsidR="00380042">
        <w:br/>
      </w:r>
      <w:r w:rsidR="009F7E02">
        <w:t>No noticeable encoding time increase</w:t>
      </w:r>
      <w:r w:rsidR="00380042" w:rsidRPr="0036617D">
        <w:t>.</w:t>
      </w:r>
    </w:p>
    <w:p w:rsidR="00380042" w:rsidRDefault="00380042" w:rsidP="00380042"/>
    <w:p w:rsidR="00380042" w:rsidRDefault="00380042" w:rsidP="00380042">
      <w:pPr>
        <w:pStyle w:val="Heading3"/>
        <w:numPr>
          <w:ilvl w:val="0"/>
          <w:numId w:val="0"/>
        </w:numPr>
        <w:jc w:val="left"/>
      </w:pPr>
      <w:r>
        <w:lastRenderedPageBreak/>
        <w:t xml:space="preserve">CE2.3.4 </w:t>
      </w:r>
      <w:hyperlink r:id="rId82" w:history="1">
        <w:r w:rsidRPr="00485B3B">
          <w:rPr>
            <w:rStyle w:val="Hyperlink"/>
          </w:rPr>
          <w:t>JVET-K0176</w:t>
        </w:r>
      </w:hyperlink>
      <w:r>
        <w:t xml:space="preserve"> </w:t>
      </w:r>
    </w:p>
    <w:p w:rsidR="00380042" w:rsidRDefault="00380042" w:rsidP="00380042">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5E6368">
        <w:rPr>
          <w:lang w:eastAsia="ko-KR"/>
        </w:rPr>
        <w:fldChar w:fldCharType="begin"/>
      </w:r>
      <w:r>
        <w:rPr>
          <w:lang w:eastAsia="ko-KR"/>
        </w:rPr>
        <w:instrText xml:space="preserve"> REF _Ref511905149 \h </w:instrText>
      </w:r>
      <w:r w:rsidR="005E6368">
        <w:rPr>
          <w:lang w:eastAsia="ko-KR"/>
        </w:rPr>
      </w:r>
      <w:r w:rsidR="005E6368">
        <w:rPr>
          <w:lang w:eastAsia="ko-KR"/>
        </w:rPr>
        <w:fldChar w:fldCharType="separate"/>
      </w:r>
      <w:r>
        <w:t xml:space="preserve">Figure </w:t>
      </w:r>
      <w:r>
        <w:rPr>
          <w:noProof/>
        </w:rPr>
        <w:t>7</w:t>
      </w:r>
      <w:r w:rsidR="005E6368">
        <w:rPr>
          <w:lang w:eastAsia="ko-KR"/>
        </w:rPr>
        <w:fldChar w:fldCharType="end"/>
      </w:r>
      <w:r>
        <w:rPr>
          <w:lang w:eastAsia="ko-KR"/>
        </w:rPr>
        <w:t xml:space="preserve">. The shifting number </w:t>
      </w:r>
      <w:r>
        <w:rPr>
          <w:lang w:eastAsia="zh-CN"/>
        </w:rPr>
        <w:t>should be set according to the tap length of deblocking filter</w:t>
      </w:r>
      <w:r>
        <w:rPr>
          <w:lang w:eastAsia="ko-KR"/>
        </w:rPr>
        <w:t xml:space="preserve"> (e.g., 4 pixels in both horizontal and vertical direction).</w:t>
      </w:r>
    </w:p>
    <w:p w:rsidR="00380042" w:rsidRDefault="004B16F4" w:rsidP="00380042">
      <w:pPr>
        <w:keepNext/>
        <w:jc w:val="center"/>
      </w:pPr>
      <w:r>
        <w:rPr>
          <w:noProof/>
          <w:lang w:val="en-US" w:eastAsia="zh-TW"/>
        </w:rPr>
      </w:r>
      <w:r>
        <w:rPr>
          <w:noProof/>
          <w:lang w:val="en-US" w:eastAsia="zh-TW"/>
        </w:rPr>
        <w:pict>
          <v:group id="Group 31" o:spid="_x0000_s1060" style="width:100.35pt;height:91.95pt;mso-position-horizontal-relative:char;mso-position-vertical-relative:line" coordsize="17769,17417">
            <v:rect id="Rectangle 130" o:spid="_x0000_s1063" style="position:absolute;left:2684;top:2177;width:15085;height:152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" filled="f" strokecolor="black [3213]" strokeweight="1.5pt">
              <v:textbox>
                <w:txbxContent>
                  <w:p w:rsidR="00AC6A3E" w:rsidRDefault="00AC6A3E" w:rsidP="00380042">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62" style="position:absolute;width:14566;height:143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" filled="f" strokecolor="#00b050" strokeweight="1.5pt"/>
            <v:shapetype id="_x0000_t202" coordsize="21600,21600" o:spt="202" path="m,l,21600r21600,l21600,xe">
              <v:stroke joinstyle="miter"/>
              <v:path gradientshapeok="t" o:connecttype="rect"/>
            </v:shapetype>
            <v:shape id="TextBox 132" o:spid="_x0000_s1061" type="#_x0000_t202" style="position:absolute;left:2683;top:10002;width:871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C6A3E" w:rsidRDefault="00AC6A3E" w:rsidP="00380042">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w:r>
    </w:p>
    <w:p w:rsidR="00380042" w:rsidRDefault="00380042" w:rsidP="00380042">
      <w:pPr>
        <w:pStyle w:val="Caption"/>
      </w:pPr>
      <w:bookmarkStart w:id="13" w:name="_Ref511905149"/>
    </w:p>
    <w:p w:rsidR="00380042" w:rsidRDefault="00380042" w:rsidP="00380042">
      <w:pPr>
        <w:pStyle w:val="Caption"/>
        <w:rPr>
          <w:lang w:eastAsia="zh-CN"/>
        </w:rPr>
      </w:pPr>
      <w:r>
        <w:t xml:space="preserve">Figure </w:t>
      </w:r>
      <w:r w:rsidR="005E6368">
        <w:fldChar w:fldCharType="begin"/>
      </w:r>
      <w:r w:rsidR="005E0230">
        <w:instrText xml:space="preserve"> SEQ Figure \* ARABIC </w:instrText>
      </w:r>
      <w:r w:rsidR="005E6368">
        <w:fldChar w:fldCharType="separate"/>
      </w:r>
      <w:r>
        <w:rPr>
          <w:noProof/>
        </w:rPr>
        <w:t>7</w:t>
      </w:r>
      <w:r w:rsidR="005E6368">
        <w:rPr>
          <w:noProof/>
        </w:rPr>
        <w:fldChar w:fldCharType="end"/>
      </w:r>
      <w:bookmarkEnd w:id="13"/>
      <w:r>
        <w:rPr>
          <w:lang w:eastAsia="zh-CN"/>
        </w:rPr>
        <w:t>. Example of SAO filter region and CTU.</w:t>
      </w:r>
    </w:p>
    <w:p w:rsidR="00380042" w:rsidRDefault="00380042" w:rsidP="00380042">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sidR="00374EF2">
        <w:fldChar w:fldCharType="begin"/>
      </w:r>
      <w:r w:rsidR="00374EF2">
        <w:instrText xml:space="preserve"> REF _Ref509396426 \h  \* MERGEFORMAT </w:instrText>
      </w:r>
      <w:r w:rsidR="00374EF2">
        <w:fldChar w:fldCharType="separate"/>
      </w:r>
      <w:r>
        <w:t>Table</w:t>
      </w:r>
      <w:r>
        <w:rPr>
          <w:i/>
        </w:rPr>
        <w:t xml:space="preserve"> 5</w:t>
      </w:r>
      <w:r w:rsidR="00374EF2">
        <w:fldChar w:fldCharType="end"/>
      </w:r>
      <w:r>
        <w:rPr>
          <w:lang w:eastAsia="ko-KR"/>
        </w:rPr>
        <w:t>. The offset values to be added to the reconstructed samples are signaled for each category except the category 0 in which the edge offset is not used.</w:t>
      </w:r>
    </w:p>
    <w:p w:rsidR="00380042" w:rsidRDefault="00380042" w:rsidP="00380042">
      <w:pPr>
        <w:pStyle w:val="Caption"/>
        <w:keepNext/>
        <w:rPr>
          <w:i w:val="0"/>
        </w:rPr>
      </w:pPr>
      <w:bookmarkStart w:id="14" w:name="_Ref509396426"/>
      <w:r>
        <w:rPr>
          <w:i w:val="0"/>
        </w:rPr>
        <w:t xml:space="preserve">Table </w:t>
      </w:r>
      <w:r w:rsidR="005E6368">
        <w:fldChar w:fldCharType="begin"/>
      </w:r>
      <w:r>
        <w:rPr>
          <w:i w:val="0"/>
        </w:rPr>
        <w:instrText xml:space="preserve"> SEQ Table \* ARABIC </w:instrText>
      </w:r>
      <w:r w:rsidR="005E6368">
        <w:fldChar w:fldCharType="separate"/>
      </w:r>
      <w:r>
        <w:rPr>
          <w:i w:val="0"/>
          <w:noProof/>
        </w:rPr>
        <w:t>5</w:t>
      </w:r>
      <w:r w:rsidR="005E6368">
        <w:fldChar w:fldCharType="end"/>
      </w:r>
      <w:r>
        <w:rPr>
          <w:i w:val="0"/>
        </w:rPr>
        <w:t>:</w:t>
      </w:r>
      <w:bookmarkEnd w:id="14"/>
      <w:r>
        <w:rPr>
          <w:i w:val="0"/>
        </w:rPr>
        <w:t xml:space="preserve"> Classification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4593"/>
        <w:gridCol w:w="3268"/>
      </w:tblGrid>
      <w:tr w:rsidR="00380042" w:rsidTr="00C05F72">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rsidR="00380042" w:rsidRDefault="00380042" w:rsidP="00C05F72">
            <w:pPr>
              <w:spacing w:before="0"/>
              <w:jc w:val="center"/>
              <w:rPr>
                <w:lang w:val="de-DE" w:eastAsia="ko-KR"/>
              </w:rPr>
            </w:pPr>
            <w:r>
              <w:rPr>
                <w:b/>
                <w:bCs/>
                <w:lang w:val="de-DE"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Offset Range</w:t>
            </w:r>
          </w:p>
        </w:tc>
      </w:tr>
      <w:tr w:rsidR="00380042" w:rsidTr="00C05F72">
        <w:trPr>
          <w:trHeight w:val="300"/>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1</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0</w:t>
            </w:r>
            <w:r>
              <w:rPr>
                <w:lang w:val="de-DE" w:eastAsia="ko-KR"/>
              </w:rPr>
              <w:t xml:space="preserve">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2</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0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3</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4</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12"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0</w:t>
            </w:r>
          </w:p>
        </w:tc>
        <w:tc>
          <w:tcPr>
            <w:tcW w:w="4607" w:type="dxa"/>
            <w:tcBorders>
              <w:top w:val="single" w:sz="4" w:space="0" w:color="auto"/>
              <w:left w:val="single" w:sz="4" w:space="0" w:color="auto"/>
              <w:bottom w:val="single" w:sz="12" w:space="0" w:color="auto"/>
              <w:right w:val="nil"/>
            </w:tcBorders>
            <w:vAlign w:val="center"/>
            <w:hideMark/>
          </w:tcPr>
          <w:p w:rsidR="00380042" w:rsidRDefault="00380042" w:rsidP="00C05F72">
            <w:pPr>
              <w:spacing w:before="0"/>
              <w:jc w:val="center"/>
              <w:rPr>
                <w:lang w:val="de-DE" w:eastAsia="ko-KR"/>
              </w:rPr>
            </w:pPr>
            <w:r>
              <w:rPr>
                <w:lang w:val="de-DE"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rsidR="00380042" w:rsidRDefault="00380042" w:rsidP="00C05F72">
            <w:pPr>
              <w:keepNext/>
              <w:spacing w:before="0"/>
              <w:jc w:val="center"/>
              <w:rPr>
                <w:lang w:val="de-DE" w:eastAsia="ko-KR"/>
              </w:rPr>
            </w:pPr>
            <w:r>
              <w:rPr>
                <w:lang w:val="de-DE" w:eastAsia="ko-KR"/>
              </w:rPr>
              <w:t>None</w:t>
            </w:r>
          </w:p>
        </w:tc>
      </w:tr>
    </w:tbl>
    <w:p w:rsidR="00380042" w:rsidRDefault="00380042" w:rsidP="00380042">
      <w:pPr>
        <w:rPr>
          <w:lang w:eastAsia="ko-KR"/>
        </w:rPr>
      </w:pPr>
      <w:r>
        <w:rPr>
          <w:lang w:eastAsia="ko-KR"/>
        </w:rPr>
        <w:t xml:space="preserve">For BO, the whole sample value range is equally divided into 32 bands, and sample values from 32k to 32k+31 belong to band k, where k ranges from 0 to 31. The low band (k=0 and 1) and the high band (k=30 and 31) are modified by offsets derived by encoder. Thus, there are 4 offsets in the bitstream if band offset mode is selected and the bands to be offset is no longer signalled. The range of signalled band offset for all the bands is [–10, 10]. </w:t>
      </w:r>
      <w:r>
        <w:rPr>
          <w:rFonts w:eastAsia="Times New Roman"/>
        </w:rPr>
        <w:t>And the offsets are left shifted 2-bit after parsing in 10bit sequences decoding.</w:t>
      </w:r>
    </w:p>
    <w:p w:rsidR="00380042" w:rsidRDefault="00380042" w:rsidP="00380042"/>
    <w:p w:rsidR="00380042" w:rsidRDefault="00380042" w:rsidP="00AA7A6C">
      <w:pPr>
        <w:pStyle w:val="ListParagraph"/>
        <w:numPr>
          <w:ilvl w:val="0"/>
          <w:numId w:val="21"/>
        </w:numPr>
        <w:textAlignment w:val="auto"/>
      </w:pPr>
      <w:r>
        <w:t>Questions to be answered</w:t>
      </w:r>
    </w:p>
    <w:p w:rsidR="004A0DEA" w:rsidRDefault="00380042" w:rsidP="00AA7A6C">
      <w:pPr>
        <w:pStyle w:val="ListParagraph"/>
        <w:numPr>
          <w:ilvl w:val="1"/>
          <w:numId w:val="21"/>
        </w:numPr>
        <w:textAlignment w:val="auto"/>
      </w:pPr>
      <w:r w:rsidRPr="004A0DEA">
        <w:t>Coding performance of EO classification</w:t>
      </w:r>
    </w:p>
    <w:p w:rsidR="004A0DEA" w:rsidRPr="004A0DEA" w:rsidRDefault="004A0DEA" w:rsidP="004A0DEA">
      <w:pPr>
        <w:ind w:left="720"/>
        <w:textAlignment w:val="auto"/>
      </w:pPr>
      <w:r w:rsidRPr="004A0DEA">
        <w:rPr>
          <w:b/>
        </w:rPr>
        <w:t xml:space="preserve">A: </w:t>
      </w:r>
      <w:r w:rsidRPr="004A0DEA">
        <w:t>Simulation results are provided in CE2.3.4.</w:t>
      </w:r>
      <w:r w:rsidR="0095047F">
        <w:t>a</w:t>
      </w:r>
      <w:r w:rsidRPr="004A0DEA">
        <w:t>.</w:t>
      </w:r>
    </w:p>
    <w:p w:rsidR="00380042" w:rsidRDefault="00380042" w:rsidP="00AA7A6C">
      <w:pPr>
        <w:pStyle w:val="ListParagraph"/>
        <w:numPr>
          <w:ilvl w:val="1"/>
          <w:numId w:val="21"/>
        </w:numPr>
        <w:textAlignment w:val="auto"/>
      </w:pPr>
      <w:r>
        <w:t>Coding performance of BO modification</w:t>
      </w:r>
    </w:p>
    <w:p w:rsidR="004A0DEA" w:rsidRDefault="004A0DEA" w:rsidP="004A0DEA">
      <w:pPr>
        <w:pStyle w:val="ListParagraph"/>
        <w:tabs>
          <w:tab w:val="clear" w:pos="360"/>
        </w:tabs>
        <w:textAlignment w:val="auto"/>
      </w:pPr>
      <w:r w:rsidRPr="004A0DEA">
        <w:rPr>
          <w:b/>
        </w:rPr>
        <w:t xml:space="preserve">A: </w:t>
      </w:r>
      <w:r>
        <w:t>Simulation results are provided in CE2.3.4.</w:t>
      </w:r>
      <w:r w:rsidR="0095047F">
        <w:t>b</w:t>
      </w:r>
      <w:r>
        <w:t>, CE2.3.4.</w:t>
      </w:r>
      <w:r w:rsidR="0095047F">
        <w:t>c</w:t>
      </w:r>
      <w:r>
        <w:t>, .</w:t>
      </w:r>
    </w:p>
    <w:p w:rsidR="00380042" w:rsidRDefault="00380042" w:rsidP="00AA7A6C">
      <w:pPr>
        <w:pStyle w:val="ListParagraph"/>
        <w:numPr>
          <w:ilvl w:val="1"/>
          <w:numId w:val="21"/>
        </w:numPr>
        <w:textAlignment w:val="auto"/>
      </w:pPr>
      <w:r>
        <w:t xml:space="preserve">Coding performance of shifted filtering region </w:t>
      </w:r>
    </w:p>
    <w:p w:rsidR="004A0DEA" w:rsidRPr="004A0DEA" w:rsidRDefault="004A0DEA" w:rsidP="004A0DEA">
      <w:pPr>
        <w:ind w:left="720"/>
        <w:textAlignment w:val="auto"/>
      </w:pPr>
      <w:r w:rsidRPr="004A0DEA">
        <w:rPr>
          <w:b/>
        </w:rPr>
        <w:t xml:space="preserve">A: </w:t>
      </w:r>
      <w:r>
        <w:t>Simulation results are provided in CE2.3.4.</w:t>
      </w:r>
      <w:r w:rsidR="0095047F">
        <w:t>d</w:t>
      </w:r>
      <w:r>
        <w:t>.</w:t>
      </w:r>
    </w:p>
    <w:p w:rsidR="00380042" w:rsidRDefault="00380042" w:rsidP="00AA7A6C">
      <w:pPr>
        <w:pStyle w:val="ListParagraph"/>
        <w:numPr>
          <w:ilvl w:val="1"/>
          <w:numId w:val="21"/>
        </w:numPr>
        <w:textAlignment w:val="auto"/>
      </w:pPr>
      <w:r>
        <w:t xml:space="preserve">Coding performance of the coding gain of offset range change only </w:t>
      </w:r>
    </w:p>
    <w:p w:rsidR="00380042" w:rsidRPr="00F634D9" w:rsidRDefault="004A0DEA" w:rsidP="004A0DEA">
      <w:pPr>
        <w:ind w:left="720"/>
        <w:textAlignment w:val="auto"/>
      </w:pPr>
      <w:r w:rsidRPr="004A0DEA">
        <w:rPr>
          <w:b/>
        </w:rPr>
        <w:t>A:</w:t>
      </w:r>
      <w:r>
        <w:rPr>
          <w:b/>
        </w:rPr>
        <w:t xml:space="preserve"> </w:t>
      </w:r>
      <w:r w:rsidR="00380042">
        <w:t>Simulation results are provided in CE2.3.4.</w:t>
      </w:r>
      <w:r w:rsidR="0095047F">
        <w:t>e</w:t>
      </w:r>
      <w:r w:rsidR="00380042">
        <w:t>.</w:t>
      </w:r>
    </w:p>
    <w:p w:rsidR="00380042" w:rsidRPr="00F634D9" w:rsidRDefault="00380042" w:rsidP="00380042">
      <w:pPr>
        <w:ind w:left="720"/>
        <w:textAlignment w:val="auto"/>
      </w:pPr>
    </w:p>
    <w:p w:rsidR="00380042" w:rsidRDefault="00380042" w:rsidP="00380042">
      <w:pPr>
        <w:pStyle w:val="Heading3"/>
        <w:numPr>
          <w:ilvl w:val="0"/>
          <w:numId w:val="0"/>
        </w:numPr>
      </w:pPr>
      <w:r>
        <w:lastRenderedPageBreak/>
        <w:t xml:space="preserve">CE2.3.5 </w:t>
      </w:r>
      <w:hyperlink r:id="rId83" w:history="1">
        <w:r w:rsidRPr="00485B3B">
          <w:rPr>
            <w:rStyle w:val="Hyperlink"/>
            <w:szCs w:val="22"/>
          </w:rPr>
          <w:t>JVET-K0153</w:t>
        </w:r>
      </w:hyperlink>
    </w:p>
    <w:p w:rsidR="00380042" w:rsidRDefault="00380042" w:rsidP="00380042">
      <w:pPr>
        <w:rPr>
          <w:lang w:eastAsia="ja-JP"/>
        </w:rPr>
      </w:pPr>
      <w:r>
        <w:rPr>
          <w:szCs w:val="22"/>
        </w:rPr>
        <w:t xml:space="preserve">CTU adaptive band offset method is used. The CTU adaptive band offset </w:t>
      </w:r>
      <w:r>
        <w:rPr>
          <w:lang w:eastAsia="ja-JP"/>
        </w:rPr>
        <w:t>is an extension of HEVC band offset, and it adds offset value based on signalled band position and four continuous offset values. The differences are:</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position is adjusted based on min value of the target CTU in addition to signalled band position</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range is chosen based on CTU pixel range (i.e. max-min)</w:t>
      </w:r>
    </w:p>
    <w:p w:rsidR="00380042" w:rsidRDefault="00380042" w:rsidP="00380042">
      <w:pPr>
        <w:jc w:val="center"/>
        <w:rPr>
          <w:szCs w:val="22"/>
        </w:rPr>
      </w:pPr>
      <w:r>
        <w:rPr>
          <w:noProof/>
          <w:lang w:val="en-US"/>
        </w:rPr>
        <w:drawing>
          <wp:inline distT="0" distB="0" distL="0" distR="0" wp14:anchorId="06D58984" wp14:editId="4909351D">
            <wp:extent cx="4572000" cy="261239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572000" cy="2612390"/>
                    </a:xfrm>
                    <a:prstGeom prst="rect">
                      <a:avLst/>
                    </a:prstGeom>
                    <a:noFill/>
                    <a:ln>
                      <a:noFill/>
                    </a:ln>
                  </pic:spPr>
                </pic:pic>
              </a:graphicData>
            </a:graphic>
          </wp:inline>
        </w:drawing>
      </w:r>
    </w:p>
    <w:p w:rsidR="00380042" w:rsidRDefault="00380042" w:rsidP="00380042">
      <w:pPr>
        <w:jc w:val="center"/>
        <w:rPr>
          <w:i/>
          <w:szCs w:val="22"/>
        </w:rPr>
      </w:pPr>
      <w:r>
        <w:rPr>
          <w:i/>
        </w:rPr>
        <w:t xml:space="preserve">Figure </w:t>
      </w:r>
      <w:r w:rsidR="005E6368">
        <w:rPr>
          <w:i/>
        </w:rPr>
        <w:fldChar w:fldCharType="begin"/>
      </w:r>
      <w:r>
        <w:rPr>
          <w:i/>
        </w:rPr>
        <w:instrText xml:space="preserve"> SEQ Figure \* ARABIC </w:instrText>
      </w:r>
      <w:r w:rsidR="005E6368">
        <w:rPr>
          <w:i/>
        </w:rPr>
        <w:fldChar w:fldCharType="separate"/>
      </w:r>
      <w:r>
        <w:rPr>
          <w:i/>
          <w:noProof/>
        </w:rPr>
        <w:t>8</w:t>
      </w:r>
      <w:r w:rsidR="005E6368">
        <w:rPr>
          <w:i/>
        </w:rPr>
        <w:fldChar w:fldCharType="end"/>
      </w:r>
      <w:r>
        <w:rPr>
          <w:i/>
        </w:rPr>
        <w:t>:</w:t>
      </w:r>
      <w:r>
        <w:t xml:space="preserve"> </w:t>
      </w:r>
      <w:r>
        <w:rPr>
          <w:i/>
          <w:szCs w:val="22"/>
        </w:rPr>
        <w:t>Illustration of band position adjustment and band range selection</w:t>
      </w:r>
    </w:p>
    <w:p w:rsidR="00380042" w:rsidRPr="003C5EE5" w:rsidRDefault="00380042" w:rsidP="00380042"/>
    <w:p w:rsidR="00380042" w:rsidRPr="004A022E" w:rsidRDefault="00380042" w:rsidP="00472348">
      <w:pPr>
        <w:pStyle w:val="Heading2"/>
      </w:pPr>
      <w:r w:rsidRPr="004A022E">
        <w:t>Related contributions</w:t>
      </w:r>
    </w:p>
    <w:tbl>
      <w:tblPr>
        <w:tblW w:w="89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1"/>
        <w:gridCol w:w="6561"/>
      </w:tblGrid>
      <w:tr w:rsidR="008E0CA9"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Pr="00B31A12" w:rsidRDefault="004B16F4" w:rsidP="00C05F72">
            <w:pPr>
              <w:jc w:val="center"/>
              <w:rPr>
                <w:rFonts w:eastAsia="Times New Roman"/>
              </w:rPr>
            </w:pPr>
            <w:hyperlink r:id="rId85" w:history="1">
              <w:r w:rsidR="008E0CA9" w:rsidRPr="00B31A12">
                <w:t>JVET number</w:t>
              </w:r>
            </w:hyperlink>
          </w:p>
        </w:tc>
        <w:tc>
          <w:tcPr>
            <w:tcW w:w="65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Default="004B16F4" w:rsidP="00C05F72">
            <w:pPr>
              <w:jc w:val="center"/>
              <w:rPr>
                <w:rFonts w:eastAsia="Times New Roman"/>
              </w:rPr>
            </w:pPr>
            <w:hyperlink r:id="rId86" w:history="1">
              <w:r w:rsidR="008E0CA9" w:rsidRPr="00B31A12">
                <w:t>Title</w:t>
              </w:r>
            </w:hyperlink>
          </w:p>
        </w:tc>
      </w:tr>
      <w:tr w:rsidR="008E0CA9" w:rsidTr="008E0CA9">
        <w:trPr>
          <w:trHeight w:val="382"/>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4B16F4" w:rsidP="00C05F72">
            <w:pPr>
              <w:jc w:val="center"/>
              <w:rPr>
                <w:rFonts w:eastAsia="Times New Roman"/>
              </w:rPr>
            </w:pPr>
            <w:hyperlink r:id="rId87" w:history="1">
              <w:r w:rsidR="008E0CA9" w:rsidRPr="004A022E">
                <w:rPr>
                  <w:rStyle w:val="Hyperlink"/>
                </w:rPr>
                <w:t>JVET-K0201</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8E0CA9" w:rsidP="00C05F72">
            <w:pPr>
              <w:jc w:val="left"/>
              <w:rPr>
                <w:rFonts w:eastAsia="Times New Roman"/>
                <w:sz w:val="24"/>
                <w:szCs w:val="24"/>
              </w:rPr>
            </w:pPr>
            <w:r w:rsidRPr="004A022E">
              <w:rPr>
                <w:rFonts w:eastAsia="Times New Roman"/>
                <w:szCs w:val="22"/>
              </w:rPr>
              <w:t>Non-CE2: On SAO parameter signalling</w:t>
            </w:r>
          </w:p>
        </w:tc>
      </w:tr>
      <w:tr w:rsidR="008E0CA9" w:rsidRPr="00AA60C1" w:rsidTr="008E0CA9">
        <w:trPr>
          <w:trHeight w:val="369"/>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4B16F4" w:rsidP="00C05F72">
            <w:pPr>
              <w:jc w:val="center"/>
              <w:rPr>
                <w:rFonts w:eastAsia="Times New Roman"/>
                <w:szCs w:val="22"/>
              </w:rPr>
            </w:pPr>
            <w:hyperlink r:id="rId88" w:history="1">
              <w:r w:rsidR="008E0CA9" w:rsidRPr="004A022E">
                <w:rPr>
                  <w:rStyle w:val="Hyperlink"/>
                </w:rPr>
                <w:t>JVET-K0202</w:t>
              </w:r>
            </w:hyperlink>
          </w:p>
        </w:tc>
        <w:tc>
          <w:tcPr>
            <w:tcW w:w="65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8E0CA9" w:rsidP="00C05F72">
            <w:pPr>
              <w:jc w:val="left"/>
              <w:rPr>
                <w:rFonts w:eastAsia="Times New Roman"/>
                <w:szCs w:val="22"/>
              </w:rPr>
            </w:pPr>
            <w:r w:rsidRPr="004A022E">
              <w:rPr>
                <w:rFonts w:eastAsia="Times New Roman"/>
                <w:szCs w:val="22"/>
              </w:rPr>
              <w:t>Non-CE2: On SAO Edge Offset classification</w:t>
            </w:r>
          </w:p>
        </w:tc>
      </w:tr>
      <w:tr w:rsidR="008E0CA9" w:rsidRPr="00AA60C1"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697925" w:rsidRDefault="004B16F4" w:rsidP="00C05F72">
            <w:pPr>
              <w:jc w:val="center"/>
              <w:rPr>
                <w:rFonts w:eastAsia="Times New Roman"/>
                <w:szCs w:val="22"/>
              </w:rPr>
            </w:pPr>
            <w:hyperlink r:id="rId89" w:history="1">
              <w:r w:rsidR="008E0CA9">
                <w:rPr>
                  <w:rStyle w:val="Hyperlink"/>
                  <w:rFonts w:ascii="Arial" w:hAnsi="Arial" w:cs="Arial"/>
                  <w:sz w:val="20"/>
                  <w:shd w:val="clear" w:color="auto" w:fill="E6E6FA"/>
                </w:rPr>
                <w:t>JVET-K0238</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71541C" w:rsidRDefault="008E0CA9" w:rsidP="00C05F72">
            <w:pPr>
              <w:jc w:val="left"/>
              <w:rPr>
                <w:rFonts w:eastAsia="Times New Roman"/>
                <w:szCs w:val="22"/>
              </w:rPr>
            </w:pPr>
            <w:r w:rsidRPr="004A022E">
              <w:rPr>
                <w:rFonts w:eastAsia="Times New Roman"/>
                <w:szCs w:val="22"/>
              </w:rPr>
              <w:t>CE2-related: Improvements of sample adaptive offset</w:t>
            </w:r>
          </w:p>
        </w:tc>
      </w:tr>
    </w:tbl>
    <w:p w:rsidR="00380042" w:rsidRPr="004A022E" w:rsidRDefault="00380042" w:rsidP="00380042"/>
    <w:p w:rsidR="00380042" w:rsidRPr="00380042" w:rsidRDefault="00380042" w:rsidP="00380042"/>
    <w:p w:rsidR="00BF07B6" w:rsidRDefault="00BF07B6" w:rsidP="00BF07B6">
      <w:pPr>
        <w:pStyle w:val="Heading1"/>
      </w:pPr>
      <w:r>
        <w:t>CE2.4: Adaptive loop filters</w:t>
      </w:r>
    </w:p>
    <w:p w:rsidR="00341399" w:rsidRDefault="00341399" w:rsidP="00341399">
      <w:pPr>
        <w:pStyle w:val="Heading2"/>
      </w:pPr>
      <w:r>
        <w:t xml:space="preserve">Test conditions </w:t>
      </w:r>
    </w:p>
    <w:tbl>
      <w:tblPr>
        <w:tblW w:w="9326" w:type="dxa"/>
        <w:shd w:val="clear" w:color="auto" w:fill="FFFFFF"/>
        <w:tblCellMar>
          <w:left w:w="0" w:type="dxa"/>
          <w:right w:w="0" w:type="dxa"/>
        </w:tblCellMar>
        <w:tblLook w:val="04A0" w:firstRow="1" w:lastRow="0" w:firstColumn="1" w:lastColumn="0" w:noHBand="0" w:noVBand="1"/>
      </w:tblPr>
      <w:tblGrid>
        <w:gridCol w:w="1970"/>
        <w:gridCol w:w="2404"/>
        <w:gridCol w:w="3806"/>
        <w:gridCol w:w="1146"/>
      </w:tblGrid>
      <w:tr w:rsidR="00E022EE" w:rsidRPr="00C469E9" w:rsidTr="00B77853">
        <w:trPr>
          <w:trHeight w:val="362"/>
        </w:trPr>
        <w:tc>
          <w:tcPr>
            <w:tcW w:w="19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 w:val="19"/>
                <w:szCs w:val="19"/>
                <w:lang w:eastAsia="zh-CN"/>
              </w:rPr>
            </w:pPr>
            <w:bookmarkStart w:id="15" w:name="_Hlk518399128"/>
            <w:r w:rsidRPr="004F3EF9">
              <w:rPr>
                <w:rFonts w:eastAsia="Times New Roman"/>
                <w:color w:val="222222"/>
                <w:sz w:val="19"/>
                <w:szCs w:val="19"/>
                <w:lang w:eastAsia="zh-CN"/>
              </w:rPr>
              <w:t>Sub-CE</w:t>
            </w:r>
          </w:p>
        </w:tc>
        <w:tc>
          <w:tcPr>
            <w:tcW w:w="2404"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3806"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146" w:type="dxa"/>
            <w:tcBorders>
              <w:top w:val="single" w:sz="12" w:space="0" w:color="auto"/>
              <w:left w:val="single" w:sz="6" w:space="0" w:color="auto"/>
              <w:bottom w:val="single" w:sz="12" w:space="0" w:color="auto"/>
              <w:right w:val="single" w:sz="12" w:space="0" w:color="auto"/>
            </w:tcBorders>
            <w:shd w:val="clear" w:color="auto" w:fill="FFFFFF"/>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E022EE" w:rsidRPr="004F3EF9" w:rsidTr="00B77853">
        <w:trPr>
          <w:trHeight w:val="1060"/>
        </w:trPr>
        <w:tc>
          <w:tcPr>
            <w:tcW w:w="1970" w:type="dxa"/>
            <w:tcBorders>
              <w:top w:val="single" w:sz="12" w:space="0" w:color="auto"/>
              <w:left w:val="single" w:sz="12" w:space="0" w:color="auto"/>
              <w:bottom w:val="single" w:sz="6" w:space="0" w:color="auto"/>
              <w:right w:val="single" w:sz="6" w:space="0" w:color="auto"/>
            </w:tcBorders>
            <w:shd w:val="clear" w:color="auto" w:fill="FFFFFF"/>
            <w:tcMar>
              <w:top w:w="0" w:type="dxa"/>
              <w:left w:w="108" w:type="dxa"/>
              <w:bottom w:w="0" w:type="dxa"/>
              <w:right w:w="108" w:type="dxa"/>
            </w:tcMar>
            <w:hideMark/>
          </w:tcPr>
          <w:p w:rsidR="00CA4A39" w:rsidRDefault="00E022EE"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41399" w:rsidRPr="00E022EE" w:rsidRDefault="00CA4A39"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(overall gain of ALF)</w:t>
            </w:r>
            <w:r w:rsidR="00E022EE">
              <w:rPr>
                <w:rFonts w:eastAsia="Times New Roman"/>
                <w:color w:val="222222"/>
                <w:sz w:val="19"/>
                <w:szCs w:val="19"/>
                <w:lang w:eastAsia="zh-CN"/>
              </w:rPr>
              <w:t xml:space="preserve"> </w:t>
            </w:r>
          </w:p>
        </w:tc>
        <w:tc>
          <w:tcPr>
            <w:tcW w:w="2404"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VTM + sub-CE test vs VTM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BMS – ALF + sub-CE test vs BMS – ALF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12" w:space="0" w:color="auto"/>
              <w:left w:val="single" w:sz="6" w:space="0" w:color="auto"/>
              <w:bottom w:val="single" w:sz="6" w:space="0" w:color="auto"/>
              <w:right w:val="single" w:sz="12" w:space="0" w:color="auto"/>
            </w:tcBorders>
            <w:shd w:val="clear" w:color="auto" w:fill="FFFFFF"/>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tr w:rsidR="00E022EE" w:rsidRPr="00CA4A39" w:rsidTr="00B77853">
        <w:trPr>
          <w:trHeight w:val="406"/>
        </w:trPr>
        <w:tc>
          <w:tcPr>
            <w:tcW w:w="1970" w:type="dxa"/>
            <w:tcBorders>
              <w:top w:val="single" w:sz="6"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Default="00E022EE"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lastRenderedPageBreak/>
              <w:t xml:space="preserve">Option </w:t>
            </w:r>
          </w:p>
          <w:p w:rsidR="00CA4A39" w:rsidRPr="00CA4A39" w:rsidRDefault="00CA4A39"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7B7878">
              <w:rPr>
                <w:rFonts w:eastAsia="Times New Roman"/>
                <w:color w:val="222222"/>
                <w:sz w:val="20"/>
                <w:lang w:eastAsia="zh-CN"/>
              </w:rPr>
              <w:t>gains compared to the ALF in BMS)</w:t>
            </w:r>
          </w:p>
        </w:tc>
        <w:tc>
          <w:tcPr>
            <w:tcW w:w="2404"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VTM + sub-CE test vs VTM + ALF</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BMS – ALF + sub-CE test vs BMS</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6" w:space="0" w:color="auto"/>
              <w:left w:val="single" w:sz="6" w:space="0" w:color="auto"/>
              <w:bottom w:val="single" w:sz="12" w:space="0" w:color="auto"/>
              <w:right w:val="single" w:sz="12" w:space="0" w:color="auto"/>
            </w:tcBorders>
            <w:shd w:val="clear" w:color="auto" w:fill="FFFFFF"/>
          </w:tcPr>
          <w:p w:rsidR="00E022EE" w:rsidRPr="007F69A7" w:rsidRDefault="00E022E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bookmarkEnd w:id="15"/>
    </w:tbl>
    <w:p w:rsidR="00341399" w:rsidRPr="009D7B4D" w:rsidRDefault="00341399" w:rsidP="00341399"/>
    <w:p w:rsidR="00341399" w:rsidRDefault="00341399" w:rsidP="00341399">
      <w:pPr>
        <w:pStyle w:val="Heading2"/>
      </w:pPr>
      <w:r>
        <w:t>Test specification</w:t>
      </w:r>
    </w:p>
    <w:tbl>
      <w:tblPr>
        <w:tblW w:w="5000" w:type="pct"/>
        <w:tblLook w:val="04A0" w:firstRow="1" w:lastRow="0" w:firstColumn="1" w:lastColumn="0" w:noHBand="0" w:noVBand="1"/>
      </w:tblPr>
      <w:tblGrid>
        <w:gridCol w:w="961"/>
        <w:gridCol w:w="6986"/>
        <w:gridCol w:w="1602"/>
      </w:tblGrid>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Coding gain of </w:t>
            </w:r>
            <w:r w:rsidR="00E04251">
              <w:rPr>
                <w:color w:val="000000"/>
                <w:sz w:val="20"/>
                <w:lang w:eastAsia="zh-CN"/>
              </w:rPr>
              <w:t>ALF</w:t>
            </w:r>
            <w:r>
              <w:rPr>
                <w:color w:val="000000"/>
                <w:sz w:val="20"/>
                <w:lang w:eastAsia="zh-CN"/>
              </w:rPr>
              <w:t xml:space="preserve"> in BMS</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41399" w:rsidRPr="009D2C0B" w:rsidRDefault="004B16F4"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0" w:history="1">
              <w:r w:rsidR="0058133D" w:rsidRPr="0058133D">
                <w:rPr>
                  <w:rStyle w:val="Hyperlink"/>
                  <w:sz w:val="20"/>
                  <w:lang w:eastAsia="zh-CN"/>
                </w:rPr>
                <w:t>JVET-K0013</w:t>
              </w:r>
            </w:hyperlink>
          </w:p>
        </w:tc>
      </w:tr>
      <w:tr w:rsidR="004E52DB"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41399" w:rsidRPr="004D5066" w:rsidRDefault="002739BC"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3217FA" w:rsidRPr="004D5066">
              <w:rPr>
                <w:color w:val="000000"/>
                <w:sz w:val="20"/>
                <w:lang w:eastAsia="zh-CN"/>
              </w:rPr>
              <w:t>4.</w:t>
            </w:r>
            <w:r w:rsidRPr="004D5066">
              <w:rPr>
                <w:color w:val="000000"/>
                <w:sz w:val="20"/>
                <w:lang w:eastAsia="zh-CN"/>
              </w:rPr>
              <w:t>1.1</w:t>
            </w:r>
            <w:r w:rsidR="00F343B5">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41399" w:rsidRPr="004D5066" w:rsidRDefault="00D571C1"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sidR="00E943A6">
              <w:rPr>
                <w:color w:val="000000"/>
                <w:sz w:val="20"/>
                <w:lang w:eastAsia="zh-CN"/>
              </w:rPr>
              <w:t xml:space="preserve"> with 4×4 level classification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41399" w:rsidRPr="004D5066" w:rsidRDefault="004B16F4"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1" w:history="1">
              <w:r w:rsidR="00D571C1" w:rsidRPr="004D5066">
                <w:rPr>
                  <w:rStyle w:val="Hyperlink"/>
                  <w:sz w:val="20"/>
                  <w:lang w:eastAsia="zh-CN"/>
                </w:rPr>
                <w:t>JVET-K0164</w:t>
              </w:r>
            </w:hyperlink>
          </w:p>
        </w:tc>
      </w:tr>
      <w:tr w:rsidR="005F369E"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Pr>
                <w:color w:val="000000"/>
                <w:sz w:val="20"/>
                <w:lang w:eastAsia="zh-CN"/>
              </w:rPr>
              <w:t>.b</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F369E" w:rsidRDefault="004B16F4"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92" w:history="1">
              <w:r w:rsidR="005F369E" w:rsidRPr="004D5066">
                <w:rPr>
                  <w:rStyle w:val="Hyperlink"/>
                  <w:sz w:val="20"/>
                  <w:lang w:eastAsia="zh-CN"/>
                </w:rPr>
                <w:t>JVET-K0164</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3658" w:type="pct"/>
            <w:tcBorders>
              <w:top w:val="nil"/>
              <w:left w:val="nil"/>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shd w:val="clear" w:color="auto" w:fill="FFFFFF"/>
              </w:rPr>
              <w:t>Adaptive Loop Filter Simplification</w:t>
            </w:r>
            <w:r w:rsidR="00127EBD">
              <w:rPr>
                <w:color w:val="000000"/>
                <w:sz w:val="20"/>
                <w:shd w:val="clear" w:color="auto" w:fill="FFFFFF"/>
              </w:rPr>
              <w:t xml:space="preserve"> (2-D subsampling)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29D6" w:rsidRPr="004D5066" w:rsidRDefault="004B16F4"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3" w:history="1">
              <w:r w:rsidR="005229D6" w:rsidRPr="004D5066">
                <w:rPr>
                  <w:rStyle w:val="Hyperlink"/>
                  <w:sz w:val="20"/>
                  <w:lang w:eastAsia="zh-CN"/>
                </w:rPr>
                <w:t>JVET-K0327</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3658" w:type="pct"/>
            <w:tcBorders>
              <w:top w:val="nil"/>
              <w:left w:val="nil"/>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961080" w:rsidRPr="004D5066" w:rsidRDefault="004B16F4"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4" w:history="1">
              <w:r w:rsidR="003C3393" w:rsidRPr="004D5066">
                <w:rPr>
                  <w:rStyle w:val="Hyperlink"/>
                  <w:sz w:val="20"/>
                  <w:lang w:eastAsia="zh-CN"/>
                </w:rPr>
                <w:t>JVET-K0215</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a</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5"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b</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6"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c</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7"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d</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8"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e</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9"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f</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0"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g</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1"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h</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2"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w:t>
            </w:r>
            <w:r w:rsidR="00227134">
              <w:rPr>
                <w:color w:val="000000"/>
                <w:sz w:val="20"/>
                <w:lang w:eastAsia="zh-CN"/>
              </w:rPr>
              <w:t>i</w:t>
            </w:r>
          </w:p>
        </w:tc>
        <w:tc>
          <w:tcPr>
            <w:tcW w:w="3658" w:type="pct"/>
            <w:tcBorders>
              <w:top w:val="nil"/>
              <w:left w:val="nil"/>
              <w:bottom w:val="single" w:sz="12" w:space="0" w:color="auto"/>
              <w:right w:val="single" w:sz="4" w:space="0" w:color="auto"/>
            </w:tcBorders>
            <w:shd w:val="clear" w:color="auto" w:fill="auto"/>
            <w:noWrap/>
          </w:tcPr>
          <w:p w:rsidR="00C87E67" w:rsidRPr="00076DC1" w:rsidRDefault="00AC41DD"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deblocking TC offset setting (-6 for AI, and TC offset -2 for RA and LB)</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3"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4708D2"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Multiple-feature based adaptive loop filter</w:t>
            </w:r>
            <w:r w:rsidR="008A5E83" w:rsidRPr="00076DC1">
              <w:rPr>
                <w:color w:val="000000"/>
                <w:sz w:val="20"/>
                <w:shd w:val="clear" w:color="auto" w:fill="FFFFFF"/>
              </w:rPr>
              <w:t xml:space="preserve"> </w:t>
            </w:r>
            <w:r w:rsidR="004708D2" w:rsidRPr="00076DC1">
              <w:rPr>
                <w:color w:val="000000"/>
                <w:sz w:val="20"/>
                <w:shd w:val="clear" w:color="auto" w:fill="FFFFFF"/>
              </w:rPr>
              <w:t xml:space="preserve">(MCALF) </w:t>
            </w:r>
          </w:p>
          <w:p w:rsidR="00C87E67" w:rsidRPr="00076DC1" w:rsidRDefault="008A5E83"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with 4 classifiers (</w:t>
            </w:r>
            <w:r w:rsidRPr="00076DC1">
              <w:rPr>
                <w:color w:val="000000"/>
                <w:sz w:val="20"/>
                <w:shd w:val="clear" w:color="auto" w:fill="FFFFFF"/>
                <w:lang w:eastAsia="zh-CN"/>
              </w:rPr>
              <w:t>whole proposal</w:t>
            </w:r>
            <w:r w:rsidRPr="00076DC1">
              <w:rPr>
                <w:color w:val="000000"/>
                <w:sz w:val="20"/>
                <w:shd w:val="clear" w:color="auto" w:fill="FFFFFF"/>
              </w:rPr>
              <w:t>)</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4" w:history="1">
              <w:r w:rsidR="00C87E67" w:rsidRPr="004D5066">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 xml:space="preserve">MCALF with two classifiers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G</m:t>
                  </m:r>
                </m:sub>
              </m:sSub>
            </m:oMath>
            <w:r w:rsidRPr="00076DC1">
              <w:rPr>
                <w:color w:val="000000"/>
                <w:sz w:val="20"/>
                <w:shd w:val="clear" w:color="auto" w:fill="FFFFFF"/>
              </w:rPr>
              <w:t xml:space="preserve"> (GALF classification) and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S</m:t>
                  </m:r>
                </m:sub>
              </m:sSub>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(sample-based classification</w:t>
            </w:r>
            <w:r w:rsidR="00C9103A">
              <w:rPr>
                <w:color w:val="000000"/>
                <w:sz w:val="20"/>
                <w:shd w:val="clear" w:color="auto" w:fill="FFFFFF"/>
              </w:rPr>
              <w:t>, like BO</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4B16F4"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5"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MCALF with two classifiers</w:t>
            </w:r>
            <m:oMath>
              <m:r>
                <m:rPr>
                  <m:sty m:val="p"/>
                </m:rPr>
                <w:rPr>
                  <w:rFonts w:ascii="Cambria Math" w:hAnsi="Cambria Math"/>
                  <w:color w:val="000000"/>
                  <w:sz w:val="20"/>
                  <w:shd w:val="clear" w:color="auto" w:fill="FFFFFF"/>
                </w:rPr>
                <m:t xml:space="preserve"> </m:t>
              </m:r>
              <m:r>
                <w:rPr>
                  <w:rFonts w:ascii="Cambria Math" w:hAnsi="Cambria Math"/>
                  <w:sz w:val="20"/>
                </w:rPr>
                <m:t xml:space="preserve"> </m:t>
              </m:r>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and</w:t>
            </w:r>
            <w:r w:rsidRPr="00076DC1">
              <w:rPr>
                <w:b/>
                <w:i/>
                <w:color w:val="000000"/>
                <w:sz w:val="20"/>
                <w:shd w:val="clear" w:color="auto" w:fill="FFFFFF"/>
              </w:rPr>
              <w:t xml:space="preserve">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1</m:t>
                  </m:r>
                </m:sup>
              </m:sSubSup>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(ranking with sample-based classification</w:t>
            </w:r>
            <w:r w:rsidR="00CE7795">
              <w:rPr>
                <w:color w:val="000000"/>
                <w:sz w:val="20"/>
                <w:shd w:val="clear" w:color="auto" w:fill="FFFFFF"/>
              </w:rPr>
              <w:t>, 3×3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4B16F4"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6"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shd w:val="clear" w:color="auto" w:fill="FFFFFF"/>
              </w:rPr>
            </w:pPr>
            <w:r w:rsidRPr="00076DC1">
              <w:rPr>
                <w:color w:val="000000"/>
                <w:sz w:val="20"/>
                <w:shd w:val="clear" w:color="auto" w:fill="FFFFFF"/>
              </w:rPr>
              <w:t xml:space="preserve">MCALF with two classifiers </w:t>
            </w:r>
            <m:oMath>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 xml:space="preserve">and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2</m:t>
                  </m:r>
                </m:sup>
              </m:sSubSup>
            </m:oMath>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b/>
                <w:color w:val="000000"/>
                <w:sz w:val="20"/>
                <w:shd w:val="clear" w:color="auto" w:fill="FFFFFF"/>
              </w:rPr>
              <w:t>(</w:t>
            </w:r>
            <w:r w:rsidRPr="00076DC1">
              <w:rPr>
                <w:color w:val="000000"/>
                <w:sz w:val="20"/>
                <w:shd w:val="clear" w:color="auto" w:fill="FFFFFF"/>
              </w:rPr>
              <w:t>ranking with local variation-based</w:t>
            </w:r>
            <w:r w:rsidR="00CE7795">
              <w:rPr>
                <w:color w:val="000000"/>
                <w:sz w:val="20"/>
                <w:shd w:val="clear" w:color="auto" w:fill="FFFFFF"/>
              </w:rPr>
              <w:t>, cross-sign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4B16F4"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7"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sidR="000F30CE">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F42325"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w:t>
            </w:r>
            <w:r w:rsidR="005B1AEC">
              <w:rPr>
                <w:color w:val="000000"/>
                <w:sz w:val="20"/>
                <w:shd w:val="clear" w:color="auto" w:fill="FFFFFF"/>
              </w:rPr>
              <w:t>, 3 classification methods (whole proposal)</w:t>
            </w:r>
          </w:p>
          <w:p w:rsidR="00764D82" w:rsidRDefault="005B1AEC"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w:t>
            </w:r>
            <w:r w:rsidR="004E52DB" w:rsidRPr="00076DC1">
              <w:rPr>
                <w:color w:val="000000"/>
                <w:sz w:val="20"/>
                <w:shd w:val="clear" w:color="auto" w:fill="FFFFFF"/>
              </w:rPr>
              <w:t xml:space="preserve"> IntensitySA</w:t>
            </w:r>
            <w:r w:rsidR="00494D43">
              <w:rPr>
                <w:color w:val="000000"/>
                <w:sz w:val="20"/>
                <w:shd w:val="clear" w:color="auto" w:fill="FFFFFF"/>
              </w:rPr>
              <w:t xml:space="preserve"> </w:t>
            </w:r>
            <w:r w:rsidR="004E52DB" w:rsidRPr="00076DC1">
              <w:rPr>
                <w:color w:val="000000"/>
                <w:sz w:val="20"/>
                <w:shd w:val="clear" w:color="auto" w:fill="FFFFFF"/>
              </w:rPr>
              <w:t>(</w:t>
            </w:r>
            <w:r w:rsidR="0069640C">
              <w:rPr>
                <w:color w:val="000000"/>
                <w:sz w:val="20"/>
                <w:shd w:val="clear" w:color="auto" w:fill="FFFFFF"/>
              </w:rPr>
              <w:t>like BO</w:t>
            </w:r>
            <w:r w:rsidR="004E52DB" w:rsidRPr="00076DC1">
              <w:rPr>
                <w:color w:val="000000"/>
                <w:sz w:val="20"/>
                <w:shd w:val="clear" w:color="auto" w:fill="FFFFFF"/>
              </w:rPr>
              <w:t>), SimilaritySA</w:t>
            </w:r>
            <w:r w:rsidR="00764D82">
              <w:rPr>
                <w:color w:val="000000"/>
                <w:sz w:val="20"/>
                <w:shd w:val="clear" w:color="auto" w:fill="FFFFFF"/>
              </w:rPr>
              <w:t>(</w:t>
            </w:r>
            <w:r w:rsidR="00764D82">
              <w:rPr>
                <w:lang w:eastAsia="zh-TW"/>
              </w:rPr>
              <w:t>5x5 diamond</w:t>
            </w:r>
            <w:r w:rsidR="00764D82">
              <w:rPr>
                <w:color w:val="000000"/>
                <w:sz w:val="20"/>
                <w:shd w:val="clear" w:color="auto" w:fill="FFFFFF"/>
              </w:rPr>
              <w:t>)</w:t>
            </w:r>
            <w:r w:rsidR="004E52DB" w:rsidRPr="00076DC1">
              <w:rPr>
                <w:color w:val="000000"/>
                <w:sz w:val="20"/>
                <w:shd w:val="clear" w:color="auto" w:fill="FFFFFF"/>
              </w:rPr>
              <w:t xml:space="preserve">, </w:t>
            </w:r>
          </w:p>
          <w:p w:rsidR="00C87E67" w:rsidRPr="00076DC1" w:rsidRDefault="004E52DB"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and GeometricBA</w:t>
            </w:r>
            <w:r w:rsidR="00424E10">
              <w:rPr>
                <w:color w:val="000000"/>
                <w:sz w:val="20"/>
                <w:shd w:val="clear" w:color="auto" w:fill="FFFFFF"/>
              </w:rPr>
              <w:t xml:space="preserve"> </w:t>
            </w:r>
            <w:r w:rsidRPr="00076DC1">
              <w:rPr>
                <w:color w:val="000000"/>
                <w:sz w:val="20"/>
                <w:shd w:val="clear" w:color="auto" w:fill="FFFFFF"/>
              </w:rPr>
              <w:t>(GALF classification)</w:t>
            </w:r>
            <w:r w:rsidR="00F42325"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C87E67" w:rsidRPr="004D5066" w:rsidRDefault="004B16F4"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8" w:history="1">
              <w:r w:rsidR="00C87E67"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 and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4B16F4"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09"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4B16F4"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0"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4B16F4"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1"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single filter</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4B16F4"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2" w:history="1">
              <w:r w:rsidR="008E789C" w:rsidRPr="004D5066">
                <w:rPr>
                  <w:rStyle w:val="Hyperlink"/>
                  <w:sz w:val="20"/>
                  <w:lang w:eastAsia="zh-CN"/>
                </w:rPr>
                <w:t>JVET-K0235</w:t>
              </w:r>
            </w:hyperlink>
          </w:p>
        </w:tc>
      </w:tr>
      <w:tr w:rsidR="0005189A"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2.4.2.3</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05189A" w:rsidRPr="00076DC1"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Unified Adaptive Loop Filter for Luma and Chroma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05189A" w:rsidRPr="004D5066" w:rsidRDefault="004B16F4"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13" w:history="1">
              <w:r w:rsidR="0005189A" w:rsidRPr="004D5066">
                <w:rPr>
                  <w:rStyle w:val="Hyperlink"/>
                  <w:sz w:val="20"/>
                  <w:lang w:eastAsia="zh-CN"/>
                </w:rPr>
                <w:t>JVET-K0132</w:t>
              </w:r>
            </w:hyperlink>
          </w:p>
        </w:tc>
      </w:tr>
      <w:tr w:rsidR="0005189A" w:rsidRPr="009D2C0B" w:rsidTr="002B6E29">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2.4.2.4</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7F4FC0"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Modified ALF classification</w:t>
            </w:r>
            <w:r w:rsidR="0058315F">
              <w:rPr>
                <w:color w:val="000000"/>
                <w:sz w:val="20"/>
                <w:shd w:val="clear" w:color="auto" w:fill="FFFFFF"/>
              </w:rPr>
              <w:t xml:space="preserve">: </w:t>
            </w:r>
            <w:r w:rsidR="0058315F" w:rsidRPr="0058315F">
              <w:rPr>
                <w:color w:val="000000"/>
                <w:sz w:val="20"/>
                <w:shd w:val="clear" w:color="auto" w:fill="FFFFFF"/>
              </w:rPr>
              <w:t xml:space="preserve">horizontal and vertical gradients </w:t>
            </w:r>
          </w:p>
          <w:p w:rsidR="0005189A" w:rsidRPr="00076DC1" w:rsidRDefault="0058315F"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58315F">
              <w:rPr>
                <w:color w:val="000000"/>
                <w:sz w:val="20"/>
                <w:shd w:val="clear" w:color="auto" w:fill="FFFFFF"/>
              </w:rPr>
              <w:t>are calculated using Sobel filter</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05189A" w:rsidRPr="004D5066" w:rsidRDefault="004B16F4"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hyperlink r:id="rId114" w:history="1">
              <w:r w:rsidR="0005189A" w:rsidRPr="004D5066">
                <w:rPr>
                  <w:rStyle w:val="Hyperlink"/>
                  <w:sz w:val="20"/>
                </w:rPr>
                <w:t>JVET-K0151</w:t>
              </w:r>
            </w:hyperlink>
          </w:p>
        </w:tc>
      </w:tr>
    </w:tbl>
    <w:p w:rsidR="00341399" w:rsidRDefault="00341399" w:rsidP="00341399">
      <w:pPr>
        <w:pStyle w:val="Heading2"/>
      </w:pPr>
      <w:r>
        <w:t>Comparisons of technologies</w:t>
      </w:r>
    </w:p>
    <w:p w:rsidR="00554591" w:rsidRPr="00554591" w:rsidRDefault="00D72F6B" w:rsidP="00554591">
      <w:pPr>
        <w:rPr>
          <w:lang w:eastAsia="zh-CN"/>
        </w:rPr>
      </w:pPr>
      <w:r>
        <w:rPr>
          <w:rFonts w:hint="eastAsia"/>
          <w:lang w:eastAsia="zh-CN"/>
        </w:rPr>
        <w:t>Note</w:t>
      </w:r>
      <w:r>
        <w:t>s</w:t>
      </w:r>
      <w:r w:rsidR="00554591">
        <w:t xml:space="preserve">: </w:t>
      </w:r>
      <w:r w:rsidR="00554591">
        <w:rPr>
          <w:sz w:val="20"/>
          <w:szCs w:val="22"/>
          <w:lang w:eastAsia="ko-KR"/>
        </w:rPr>
        <w:t xml:space="preserve">L for </w:t>
      </w:r>
      <w:r w:rsidR="00E2706D">
        <w:rPr>
          <w:sz w:val="20"/>
          <w:szCs w:val="22"/>
          <w:lang w:eastAsia="ko-KR"/>
        </w:rPr>
        <w:t>L</w:t>
      </w:r>
      <w:r w:rsidR="00554591">
        <w:rPr>
          <w:sz w:val="20"/>
          <w:szCs w:val="22"/>
          <w:lang w:eastAsia="ko-KR"/>
        </w:rPr>
        <w:t>uma and C for chroma</w:t>
      </w:r>
      <w:r w:rsidR="00377B20">
        <w:rPr>
          <w:sz w:val="20"/>
          <w:szCs w:val="22"/>
          <w:lang w:eastAsia="ko-KR"/>
        </w:rPr>
        <w:t>; FF: Fixed Filters</w:t>
      </w:r>
      <w:r w:rsidR="00476A3D">
        <w:rPr>
          <w:sz w:val="20"/>
          <w:szCs w:val="22"/>
          <w:lang w:eastAsia="ko-KR"/>
        </w:rPr>
        <w:t xml:space="preserve">; ×: </w:t>
      </w:r>
      <w:r w:rsidR="00476A3D">
        <w:rPr>
          <w:sz w:val="20"/>
        </w:rPr>
        <w:t>Multiplication; &lt;&lt;: shif</w:t>
      </w:r>
      <w:r w:rsidR="003A6029">
        <w:rPr>
          <w:sz w:val="20"/>
        </w:rPr>
        <w:t>t;</w:t>
      </w:r>
      <w:r w:rsidR="00D36DF6">
        <w:rPr>
          <w:sz w:val="20"/>
        </w:rPr>
        <w:t xml:space="preserve"> modifications are </w:t>
      </w:r>
      <w:r w:rsidR="00D36DF6" w:rsidRPr="00D36DF6">
        <w:rPr>
          <w:sz w:val="20"/>
          <w:highlight w:val="yellow"/>
        </w:rPr>
        <w:t>highlighted</w:t>
      </w:r>
    </w:p>
    <w:tbl>
      <w:tblPr>
        <w:tblW w:w="10278" w:type="dxa"/>
        <w:tblInd w:w="-123" w:type="dxa"/>
        <w:tblLayout w:type="fixed"/>
        <w:tblLook w:val="04A0" w:firstRow="1" w:lastRow="0" w:firstColumn="1" w:lastColumn="0" w:noHBand="0" w:noVBand="1"/>
      </w:tblPr>
      <w:tblGrid>
        <w:gridCol w:w="865"/>
        <w:gridCol w:w="1493"/>
        <w:gridCol w:w="1536"/>
        <w:gridCol w:w="692"/>
        <w:gridCol w:w="1471"/>
        <w:gridCol w:w="432"/>
        <w:gridCol w:w="639"/>
        <w:gridCol w:w="1093"/>
        <w:gridCol w:w="1211"/>
        <w:gridCol w:w="846"/>
      </w:tblGrid>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Block classification granularity</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 xml:space="preserve"># Samples for 1-D Laplacian value calculations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lang w:eastAsia="ko-KR"/>
              </w:rPr>
              <w:t>(worst case)</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 xml:space="preserve">Line buffer size </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Filter supports</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FF </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EE3E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Max. Num.</w:t>
            </w:r>
            <w:r w:rsidR="00EE3E9E">
              <w:rPr>
                <w:sz w:val="18"/>
                <w:szCs w:val="18"/>
              </w:rPr>
              <w:t xml:space="preserve"> </w:t>
            </w:r>
            <w:r w:rsidRPr="006F3045">
              <w:rPr>
                <w:sz w:val="18"/>
                <w:szCs w:val="18"/>
              </w:rPr>
              <w:t>of filters per slice</w:t>
            </w:r>
            <w:r w:rsidR="00A40E8A">
              <w:rPr>
                <w:sz w:val="18"/>
                <w:szCs w:val="18"/>
              </w:rPr>
              <w:t xml:space="preserve"> to be stored</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Classification </w:t>
            </w:r>
            <w:r w:rsidR="003012AF">
              <w:rPr>
                <w:sz w:val="18"/>
                <w:szCs w:val="18"/>
              </w:rPr>
              <w:t xml:space="preserve">method selection </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decision </w:t>
            </w:r>
            <w:r w:rsidR="0064731F" w:rsidRPr="006F3045">
              <w:rPr>
                <w:sz w:val="18"/>
                <w:szCs w:val="18"/>
              </w:rPr>
              <w:t>require</w:t>
            </w:r>
            <w:r w:rsidRPr="006F3045">
              <w:rPr>
                <w:sz w:val="18"/>
                <w:szCs w:val="18"/>
              </w:rPr>
              <w:t xml:space="preserve"> whole </w:t>
            </w:r>
            <w:r w:rsidRPr="006F3045">
              <w:rPr>
                <w:sz w:val="18"/>
                <w:szCs w:val="18"/>
              </w:rPr>
              <w:lastRenderedPageBreak/>
              <w:t>slice data?</w:t>
            </w:r>
          </w:p>
        </w:tc>
      </w:tr>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lastRenderedPageBreak/>
              <w:t>BMS</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F14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samples in the whole slice (M)</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5×5 diamond (C)</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2.4.1.1</w:t>
            </w:r>
            <w:r w:rsidR="00A635E7">
              <w:rPr>
                <w:color w:val="000000"/>
                <w:sz w:val="18"/>
                <w:szCs w:val="18"/>
                <w:lang w:eastAsia="zh-CN"/>
              </w:rPr>
              <w:t>.a</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M/2</w:t>
            </w:r>
            <w:r w:rsidRPr="006F3045">
              <w:rPr>
                <w:color w:val="000000"/>
                <w:sz w:val="18"/>
                <w:szCs w:val="18"/>
                <w:lang w:eastAsia="zh-CN"/>
              </w:rPr>
              <w:t xml:space="preserve"> </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E7242E"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2.4.1.1.b</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2×2 (L), N/A (C)</w:t>
            </w:r>
          </w:p>
        </w:tc>
        <w:tc>
          <w:tcPr>
            <w:tcW w:w="1536"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highlight w:val="yellow"/>
                <w:lang w:eastAsia="zh-CN"/>
              </w:rPr>
              <w:t>M/2</w:t>
            </w:r>
            <w:r w:rsidRPr="006F3045">
              <w:rPr>
                <w:color w:val="000000"/>
                <w:sz w:val="18"/>
                <w:szCs w:val="18"/>
                <w:lang w:eastAsia="zh-CN"/>
              </w:rPr>
              <w:t xml:space="preserve"> </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2.4.1.2</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M/4 for highest temporal layer;</w:t>
            </w:r>
            <w:r w:rsidRPr="006F3045">
              <w:rPr>
                <w:color w:val="000000"/>
                <w:sz w:val="18"/>
                <w:szCs w:val="18"/>
                <w:lang w:eastAsia="zh-CN"/>
              </w:rPr>
              <w:t xml:space="preserve"> and M for others</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(two dimensions subsampled by 2)</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2.4.1.3</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sz w:val="18"/>
                <w:szCs w:val="18"/>
                <w:highlight w:val="yellow"/>
                <w:lang w:eastAsia="ko-KR"/>
              </w:rPr>
              <w:t>× and &lt;&lt;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2.4.1.4.a</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2.4.1.4.b</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xml:space="preserve">,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w:t>
            </w:r>
            <w:r w:rsidRPr="006F3045">
              <w:rPr>
                <w:color w:val="000000"/>
                <w:sz w:val="18"/>
                <w:szCs w:val="18"/>
                <w:highlight w:val="yellow"/>
                <w:shd w:val="clear" w:color="auto" w:fill="FFFFFF"/>
              </w:rPr>
              <w:t>7×7 (C)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2.4.1.4.c</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2.4.1.4.d</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 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shd w:val="clear" w:color="auto" w:fill="FFFFFF"/>
              </w:rPr>
              <w:t xml:space="preserve">7×7 (L), 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2.4.1.4.e</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2.4.1.4.f</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shd w:val="clear" w:color="auto" w:fill="FFFFFF"/>
              </w:rPr>
              <w:t xml:space="preserve">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2.4.1.4.g</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2.4.1.4.h</w:t>
            </w:r>
          </w:p>
        </w:tc>
        <w:tc>
          <w:tcPr>
            <w:tcW w:w="1493" w:type="dxa"/>
            <w:tcBorders>
              <w:top w:val="nil"/>
              <w:left w:val="nil"/>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lang w:eastAsia="zh-CN"/>
              </w:rPr>
              <w:t>7×7 (C)</w:t>
            </w:r>
          </w:p>
        </w:tc>
        <w:tc>
          <w:tcPr>
            <w:tcW w:w="43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6"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2.4.1.4.i</w:t>
            </w:r>
          </w:p>
        </w:tc>
        <w:tc>
          <w:tcPr>
            <w:tcW w:w="6263" w:type="dxa"/>
            <w:gridSpan w:val="6"/>
            <w:tcBorders>
              <w:top w:val="single" w:sz="6" w:space="0" w:color="auto"/>
              <w:left w:val="nil"/>
              <w:bottom w:val="single" w:sz="12" w:space="0" w:color="auto"/>
              <w:right w:val="single" w:sz="12"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sidRPr="006F3045">
              <w:rPr>
                <w:color w:val="000000"/>
                <w:sz w:val="18"/>
                <w:szCs w:val="18"/>
                <w:lang w:eastAsia="zh-CN"/>
              </w:rPr>
              <w:t>Same as in BMS</w:t>
            </w:r>
          </w:p>
        </w:tc>
        <w:tc>
          <w:tcPr>
            <w:tcW w:w="1093"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F3045">
              <w:rPr>
                <w:sz w:val="18"/>
                <w:szCs w:val="18"/>
                <w:lang w:eastAsia="ko-KR"/>
              </w:rPr>
              <w:t>1 (C)</w:t>
            </w:r>
          </w:p>
        </w:tc>
        <w:tc>
          <w:tcPr>
            <w:tcW w:w="1211"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2.4.2.1</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highlight w:val="yellow"/>
                <w:lang w:eastAsia="ko-KR"/>
              </w:rPr>
              <w:t>Slice-level</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2.4.2.2.a</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2.4.2.2.b</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2.4.2.2.c</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C23238"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2.4.2.2.d</w:t>
            </w:r>
          </w:p>
        </w:tc>
        <w:tc>
          <w:tcPr>
            <w:tcW w:w="1493" w:type="dxa"/>
            <w:tcBorders>
              <w:top w:val="nil"/>
              <w:left w:val="nil"/>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1×1 (L)</w:t>
            </w:r>
            <w:r w:rsidRPr="006F3045">
              <w:rPr>
                <w:color w:val="000000"/>
                <w:sz w:val="18"/>
                <w:szCs w:val="18"/>
                <w:lang w:eastAsia="zh-CN"/>
              </w:rPr>
              <w:t xml:space="preserve">, </w:t>
            </w:r>
          </w:p>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C23238" w:rsidRPr="006F3045" w:rsidRDefault="00C54FB6"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C23238" w:rsidRPr="006F3045" w:rsidRDefault="00E8696B"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00C23238"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C23238" w:rsidRPr="006F3045" w:rsidRDefault="003012AF"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C23238"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954C92"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2.4.2.2.e</w:t>
            </w:r>
          </w:p>
        </w:tc>
        <w:tc>
          <w:tcPr>
            <w:tcW w:w="1493" w:type="dxa"/>
            <w:tcBorders>
              <w:top w:val="nil"/>
              <w:left w:val="nil"/>
              <w:bottom w:val="single" w:sz="4" w:space="0" w:color="auto"/>
              <w:right w:val="single" w:sz="4" w:space="0" w:color="auto"/>
            </w:tcBorders>
            <w:shd w:val="clear" w:color="auto" w:fill="auto"/>
            <w:noWrap/>
            <w:vAlign w:val="center"/>
          </w:tcPr>
          <w:p w:rsidR="00954C92" w:rsidRPr="006F3045" w:rsidRDefault="008D3E23"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 xml:space="preserve">N/A </w:t>
            </w:r>
            <w:r w:rsidR="00414A86" w:rsidRPr="006F3045">
              <w:rPr>
                <w:color w:val="000000"/>
                <w:sz w:val="18"/>
                <w:szCs w:val="18"/>
                <w:highlight w:val="yellow"/>
                <w:lang w:eastAsia="zh-CN"/>
              </w:rPr>
              <w:t>(L)</w:t>
            </w:r>
            <w:r w:rsidR="00954C92" w:rsidRPr="006F3045">
              <w:rPr>
                <w:color w:val="000000"/>
                <w:sz w:val="18"/>
                <w:szCs w:val="18"/>
                <w:highlight w:val="yellow"/>
                <w:lang w:eastAsia="zh-CN"/>
              </w:rPr>
              <w:t>,</w:t>
            </w:r>
            <w:r w:rsidR="00954C92" w:rsidRPr="006F3045">
              <w:rPr>
                <w:color w:val="000000"/>
                <w:sz w:val="18"/>
                <w:szCs w:val="18"/>
                <w:lang w:eastAsia="zh-CN"/>
              </w:rPr>
              <w:t xml:space="preserve"> </w:t>
            </w:r>
          </w:p>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954C92" w:rsidRPr="006F3045" w:rsidRDefault="00C54FB6"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0</w:t>
            </w:r>
          </w:p>
        </w:tc>
        <w:tc>
          <w:tcPr>
            <w:tcW w:w="69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954C92" w:rsidRPr="006F3045" w:rsidRDefault="00117D81"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CB5653">
              <w:rPr>
                <w:sz w:val="18"/>
                <w:szCs w:val="18"/>
                <w:highlight w:val="yellow"/>
                <w:lang w:eastAsia="ko-KR"/>
              </w:rPr>
              <w:t>16L + 2C + (# of CTUs in one CTU row) * 3</w:t>
            </w:r>
            <w:r w:rsidRPr="00117D81" w:rsidDel="00117D81">
              <w:rPr>
                <w:sz w:val="18"/>
                <w:szCs w:val="18"/>
                <w:highlight w:val="yellow"/>
                <w:lang w:eastAsia="ko-KR"/>
              </w:rPr>
              <w:t xml:space="preserve"> </w:t>
            </w:r>
            <w:r w:rsidR="00954C92" w:rsidRPr="006F3045">
              <w:rPr>
                <w:sz w:val="18"/>
                <w:szCs w:val="18"/>
                <w:highlight w:val="yellow"/>
                <w:lang w:eastAsia="ko-KR"/>
              </w:rPr>
              <w:t>(L)</w:t>
            </w:r>
          </w:p>
          <w:p w:rsidR="00954C92" w:rsidRPr="006F3045" w:rsidRDefault="00E8696B"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954C92"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954C92" w:rsidRPr="006F3045" w:rsidRDefault="00AC2D99"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N/A</w:t>
            </w:r>
          </w:p>
        </w:tc>
        <w:tc>
          <w:tcPr>
            <w:tcW w:w="846"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74503"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2.4.2.3</w:t>
            </w:r>
          </w:p>
        </w:tc>
        <w:tc>
          <w:tcPr>
            <w:tcW w:w="1493" w:type="dxa"/>
            <w:tcBorders>
              <w:top w:val="nil"/>
              <w:left w:val="nil"/>
              <w:bottom w:val="single" w:sz="4" w:space="0" w:color="auto"/>
              <w:right w:val="single" w:sz="4" w:space="0" w:color="auto"/>
            </w:tcBorders>
            <w:shd w:val="clear" w:color="auto" w:fill="auto"/>
            <w:noWrap/>
            <w:vAlign w:val="center"/>
          </w:tcPr>
          <w:p w:rsidR="00174503"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(L),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A42DD8">
              <w:rPr>
                <w:color w:val="000000"/>
                <w:sz w:val="18"/>
                <w:szCs w:val="18"/>
                <w:highlight w:val="yellow"/>
                <w:lang w:eastAsia="zh-CN"/>
              </w:rPr>
              <w:t>1×1</w:t>
            </w:r>
            <w:r w:rsidRPr="006F3045">
              <w:rPr>
                <w:color w:val="000000"/>
                <w:sz w:val="18"/>
                <w:szCs w:val="18"/>
                <w:lang w:eastAsia="zh-CN"/>
              </w:rPr>
              <w:t xml:space="preserve"> (C</w:t>
            </w:r>
            <w:r>
              <w:rPr>
                <w:color w:val="000000"/>
                <w:sz w:val="18"/>
                <w:szCs w:val="18"/>
                <w:lang w:eastAsia="zh-CN"/>
              </w:rPr>
              <w:t>, inherited from luma</w:t>
            </w:r>
            <w:r w:rsidRPr="006F3045">
              <w:rPr>
                <w:color w:val="000000"/>
                <w:sz w:val="18"/>
                <w:szCs w:val="18"/>
                <w:lang w:eastAsia="zh-CN"/>
              </w:rPr>
              <w:t>)</w:t>
            </w:r>
          </w:p>
        </w:tc>
        <w:tc>
          <w:tcPr>
            <w:tcW w:w="1536"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5×5 diamond (C)</w:t>
            </w:r>
          </w:p>
        </w:tc>
        <w:tc>
          <w:tcPr>
            <w:tcW w:w="43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2F1317" w:rsidRPr="006F3045" w:rsidTr="00A31AA2">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2F1317" w:rsidRPr="006F3045" w:rsidRDefault="002F1317" w:rsidP="00A42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2.4.2.4</w:t>
            </w:r>
          </w:p>
        </w:tc>
        <w:tc>
          <w:tcPr>
            <w:tcW w:w="9413" w:type="dxa"/>
            <w:gridSpan w:val="9"/>
            <w:tcBorders>
              <w:top w:val="nil"/>
              <w:left w:val="nil"/>
              <w:bottom w:val="single" w:sz="4" w:space="0" w:color="auto"/>
              <w:right w:val="single" w:sz="12" w:space="0" w:color="auto"/>
            </w:tcBorders>
            <w:shd w:val="clear" w:color="auto" w:fill="auto"/>
            <w:noWrap/>
            <w:vAlign w:val="center"/>
          </w:tcPr>
          <w:p w:rsidR="002F1317" w:rsidRPr="006F3045" w:rsidRDefault="002F1317" w:rsidP="002F1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Pr>
                <w:sz w:val="18"/>
                <w:szCs w:val="18"/>
                <w:lang w:eastAsia="ko-KR"/>
              </w:rPr>
              <w:t>Same as BMS (</w:t>
            </w:r>
            <w:r w:rsidR="00B20702">
              <w:rPr>
                <w:sz w:val="18"/>
                <w:szCs w:val="18"/>
                <w:lang w:eastAsia="ko-KR"/>
              </w:rPr>
              <w:t xml:space="preserve">except </w:t>
            </w:r>
            <w:r>
              <w:rPr>
                <w:sz w:val="18"/>
                <w:szCs w:val="18"/>
                <w:lang w:eastAsia="ko-KR"/>
              </w:rPr>
              <w:t>gradient calculation is replaced by Sobel filter)</w:t>
            </w:r>
          </w:p>
        </w:tc>
      </w:tr>
    </w:tbl>
    <w:p w:rsidR="00341399" w:rsidRDefault="00341399" w:rsidP="00341399">
      <w:pPr>
        <w:pStyle w:val="Heading2"/>
      </w:pPr>
      <w:bookmarkStart w:id="16" w:name="_Ref518576715"/>
      <w:r>
        <w:t>Test results (</w:t>
      </w:r>
      <w:r w:rsidRPr="00772534">
        <w:t>mandatory</w:t>
      </w:r>
      <w:r>
        <w:t>)</w:t>
      </w:r>
      <w:bookmarkEnd w:id="16"/>
    </w:p>
    <w:p w:rsidR="00341399" w:rsidRDefault="00341399" w:rsidP="00341399">
      <w:r>
        <w:t xml:space="preserve">*: SIMD optimization for the proposed technology </w:t>
      </w:r>
    </w:p>
    <w:p w:rsidR="00341399" w:rsidRDefault="00341399" w:rsidP="00341399">
      <w:r>
        <w:lastRenderedPageBreak/>
        <w:t xml:space="preserve">**: running time </w:t>
      </w:r>
      <w:r w:rsidR="000B23DB">
        <w:t>unreliable</w:t>
      </w:r>
    </w:p>
    <w:p w:rsidR="00341399" w:rsidRDefault="00341399" w:rsidP="00341399">
      <w:r>
        <w:t xml:space="preserve">***: different SIMD settings (other than default settings) are used </w:t>
      </w:r>
    </w:p>
    <w:p w:rsidR="001823D7" w:rsidRDefault="001823D7" w:rsidP="00341399">
      <w:pPr>
        <w:pStyle w:val="Heading3"/>
      </w:pPr>
      <w:r>
        <w:t>VTM_tool_test</w:t>
      </w:r>
    </w:p>
    <w:tbl>
      <w:tblPr>
        <w:tblW w:w="5119" w:type="pct"/>
        <w:jc w:val="center"/>
        <w:tblLook w:val="04A0" w:firstRow="1" w:lastRow="0" w:firstColumn="1" w:lastColumn="0" w:noHBand="0" w:noVBand="1"/>
      </w:tblPr>
      <w:tblGrid>
        <w:gridCol w:w="781"/>
        <w:gridCol w:w="631"/>
        <w:gridCol w:w="631"/>
        <w:gridCol w:w="631"/>
        <w:gridCol w:w="548"/>
        <w:gridCol w:w="553"/>
        <w:gridCol w:w="632"/>
        <w:gridCol w:w="632"/>
        <w:gridCol w:w="632"/>
        <w:gridCol w:w="690"/>
        <w:gridCol w:w="549"/>
        <w:gridCol w:w="7"/>
        <w:gridCol w:w="581"/>
        <w:gridCol w:w="585"/>
        <w:gridCol w:w="585"/>
        <w:gridCol w:w="549"/>
        <w:gridCol w:w="549"/>
        <w:gridCol w:w="10"/>
      </w:tblGrid>
      <w:tr w:rsidR="001823D7" w:rsidRPr="001823D7" w:rsidTr="001823D7">
        <w:trPr>
          <w:trHeight w:val="215"/>
          <w:jc w:val="center"/>
        </w:trPr>
        <w:tc>
          <w:tcPr>
            <w:tcW w:w="40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 </w:t>
            </w:r>
          </w:p>
        </w:tc>
        <w:tc>
          <w:tcPr>
            <w:tcW w:w="15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AI</w:t>
            </w:r>
          </w:p>
        </w:tc>
        <w:tc>
          <w:tcPr>
            <w:tcW w:w="1605"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RA</w:t>
            </w:r>
          </w:p>
        </w:tc>
        <w:tc>
          <w:tcPr>
            <w:tcW w:w="1461" w:type="pct"/>
            <w:gridSpan w:val="6"/>
            <w:tcBorders>
              <w:top w:val="single" w:sz="12" w:space="0" w:color="auto"/>
              <w:left w:val="single" w:sz="6" w:space="0" w:color="auto"/>
              <w:bottom w:val="single" w:sz="12"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LDB</w:t>
            </w:r>
          </w:p>
        </w:tc>
      </w:tr>
      <w:tr w:rsidR="001823D7" w:rsidRPr="001823D7" w:rsidTr="001823D7">
        <w:trPr>
          <w:gridAfter w:val="1"/>
          <w:wAfter w:w="6" w:type="pct"/>
          <w:trHeight w:val="253"/>
          <w:jc w:val="center"/>
        </w:trPr>
        <w:tc>
          <w:tcPr>
            <w:tcW w:w="400"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1823D7">
              <w:rPr>
                <w:b/>
                <w:bCs/>
                <w:color w:val="000000"/>
                <w:sz w:val="12"/>
                <w:szCs w:val="12"/>
                <w:lang w:eastAsia="zh-CN"/>
              </w:rPr>
              <w:t>Test#</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23" w:type="pct"/>
            <w:tcBorders>
              <w:top w:val="single" w:sz="12" w:space="0" w:color="auto"/>
              <w:left w:val="single" w:sz="4" w:space="0" w:color="auto"/>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35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299" w:type="pct"/>
            <w:gridSpan w:val="2"/>
            <w:tcBorders>
              <w:top w:val="single" w:sz="12" w:space="0" w:color="auto"/>
              <w:left w:val="nil"/>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bottom w:val="single" w:sz="4"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AhG13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155%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184%</w:t>
            </w:r>
          </w:p>
        </w:tc>
        <w:tc>
          <w:tcPr>
            <w:tcW w:w="299" w:type="pct"/>
            <w:gridSpan w:val="2"/>
            <w:tcBorders>
              <w:top w:val="single" w:sz="4" w:space="0" w:color="auto"/>
              <w:left w:val="nil"/>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right w:val="single" w:sz="12"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110%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205%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sz w:val="12"/>
                <w:szCs w:val="12"/>
                <w:lang w:eastAsia="ko-KR"/>
              </w:rPr>
              <w:t>-5.18%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-1.65%</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113%</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268%</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sz w:val="12"/>
                <w:szCs w:val="12"/>
                <w:lang w:eastAsia="ko-KR"/>
              </w:rPr>
              <w:t>-4.41%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-1.80%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-1.85%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119%</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216%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111%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209%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12"/>
                <w:szCs w:val="12"/>
                <w:lang w:eastAsia="ko-KR"/>
              </w:rPr>
            </w:pPr>
            <w:r w:rsidRPr="001823D7">
              <w:rPr>
                <w:rFonts w:eastAsia="Malgun Gothic"/>
                <w:sz w:val="12"/>
                <w:szCs w:val="12"/>
                <w:lang w:eastAsia="ko-KR"/>
              </w:rPr>
              <w:t>-5.25%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-1.64%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114%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273%</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-4.45%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-1.81%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-1.94%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120%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219%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1823D7">
              <w:rPr>
                <w:rFonts w:eastAsia="Malgun Gothic"/>
                <w:sz w:val="12"/>
                <w:szCs w:val="12"/>
                <w:lang w:eastAsia="ko-KR"/>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170%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200%</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-4.55%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-1.80%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-1.95%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114%</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170%</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-3.04%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-3.95%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176%</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-4.52%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-2.16%</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112%</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154%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105%</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135%</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-4.32%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106%</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134%</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-4.31%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122%</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-2.99%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-4.99%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-4.19%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-1.64%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-4.98%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-3.14%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-4.23%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2.4.1.4.e*</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-5.33%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143%</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-4.56%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-2.01%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2.4.1.4.f*</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-5.35%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-2.57%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-2.88%</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128%</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-4.46%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-2.01%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2.4.1.4.h*</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-4.49%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2.4.1.4.i</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-5.61%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197%</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-5.19%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-2.04%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165%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200%</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-4.97%</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-2.13%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-5.60%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197%</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-5.14%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113%</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110%</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201%</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-4.90%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-2.04%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-4.85%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-5.08%</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145%</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-4.60%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-7.19%</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102%</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-4.82%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144%</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-4.52%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-7.51%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2.4.2.2.c</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148%</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-4.19%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-6.97%</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2.4.2.2.d</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-2.07%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117%</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-3.72%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-5.12%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-4.95%</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123%</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-3.38%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-7.30%</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-6.96%</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118%</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2.4.2.2.e</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-1.89%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-3.41%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-4.96%</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118%</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-2.94%</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-7.33%</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-6.95%</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113%</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-5.47%</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105%</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-5.31%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-6.69%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-5.38%</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111%</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173%</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-4.62%</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-8.68%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-7.52%</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116%</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154%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2.4.2.4</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w:t>
            </w:r>
            <w:r w:rsidRPr="001823D7">
              <w:rPr>
                <w:rFonts w:eastAsia="Yu Mincho" w:hint="eastAsia"/>
                <w:sz w:val="12"/>
                <w:szCs w:val="12"/>
                <w:lang w:eastAsia="ja-JP"/>
              </w:rPr>
              <w:t>25</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w:t>
            </w:r>
            <w:r w:rsidRPr="001823D7">
              <w:rPr>
                <w:rFonts w:eastAsia="Yu Mincho" w:hint="eastAsia"/>
                <w:sz w:val="12"/>
                <w:szCs w:val="12"/>
                <w:lang w:eastAsia="ja-JP"/>
              </w:rPr>
              <w:t>51</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w:t>
            </w:r>
            <w:r w:rsidRPr="001823D7">
              <w:rPr>
                <w:rFonts w:eastAsia="Yu Mincho" w:hint="eastAsia"/>
                <w:sz w:val="12"/>
                <w:szCs w:val="12"/>
                <w:lang w:eastAsia="ja-JP"/>
              </w:rPr>
              <w:t>4</w:t>
            </w:r>
            <w:r w:rsidRPr="001823D7">
              <w:rPr>
                <w:sz w:val="12"/>
                <w:szCs w:val="12"/>
              </w:rPr>
              <w:t>.</w:t>
            </w:r>
            <w:r w:rsidRPr="001823D7">
              <w:rPr>
                <w:rFonts w:eastAsia="Yu Mincho" w:hint="eastAsia"/>
                <w:sz w:val="12"/>
                <w:szCs w:val="12"/>
                <w:lang w:eastAsia="ja-JP"/>
              </w:rPr>
              <w:t>02</w:t>
            </w:r>
            <w:r w:rsidRPr="001823D7">
              <w:rPr>
                <w:sz w:val="12"/>
                <w:szCs w:val="12"/>
              </w:rPr>
              <w:t>%</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109%</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2</w:t>
            </w:r>
            <w:r w:rsidRPr="001823D7">
              <w:rPr>
                <w:rFonts w:eastAsia="Yu Mincho" w:hint="eastAsia"/>
                <w:sz w:val="12"/>
                <w:szCs w:val="12"/>
                <w:lang w:eastAsia="ja-JP"/>
              </w:rPr>
              <w:t>68</w:t>
            </w:r>
            <w:r w:rsidRPr="001823D7">
              <w:rPr>
                <w:sz w:val="12"/>
                <w:szCs w:val="12"/>
              </w:rPr>
              <w:t>%</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-5.3</w:t>
            </w:r>
            <w:r w:rsidRPr="001823D7">
              <w:rPr>
                <w:rFonts w:eastAsia="Yu Mincho"/>
                <w:color w:val="000000"/>
                <w:sz w:val="12"/>
                <w:szCs w:val="12"/>
                <w:lang w:eastAsia="ja-JP"/>
              </w:rPr>
              <w:t>4</w:t>
            </w:r>
            <w:r w:rsidRPr="001823D7">
              <w:rPr>
                <w:color w:val="000000"/>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w:t>
            </w:r>
            <w:r w:rsidRPr="001823D7">
              <w:rPr>
                <w:rFonts w:eastAsia="Yu Mincho"/>
                <w:color w:val="000000"/>
                <w:sz w:val="12"/>
                <w:szCs w:val="12"/>
                <w:lang w:eastAsia="ja-JP"/>
              </w:rPr>
              <w:t>2</w:t>
            </w:r>
            <w:r w:rsidRPr="001823D7">
              <w:rPr>
                <w:color w:val="000000"/>
                <w:sz w:val="12"/>
                <w:szCs w:val="12"/>
              </w:rPr>
              <w:t>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color w:val="000000"/>
                <w:sz w:val="12"/>
                <w:szCs w:val="12"/>
                <w:lang w:eastAsia="ja-JP"/>
              </w:rPr>
              <w:t>63</w:t>
            </w:r>
            <w:r w:rsidRPr="001823D7">
              <w:rPr>
                <w:color w:val="000000"/>
                <w:sz w:val="12"/>
                <w:szCs w:val="12"/>
              </w:rPr>
              <w:t>%</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color w:val="000000"/>
                <w:sz w:val="12"/>
                <w:szCs w:val="12"/>
              </w:rPr>
              <w:t>11</w:t>
            </w:r>
            <w:r w:rsidRPr="001823D7">
              <w:rPr>
                <w:rFonts w:eastAsia="Yu Mincho"/>
                <w:color w:val="000000"/>
                <w:sz w:val="12"/>
                <w:szCs w:val="12"/>
                <w:lang w:eastAsia="ja-JP"/>
              </w:rPr>
              <w:t>0</w:t>
            </w:r>
            <w:r w:rsidRPr="001823D7">
              <w:rPr>
                <w:color w:val="000000"/>
                <w:sz w:val="12"/>
                <w:szCs w:val="12"/>
              </w:rPr>
              <w:t>%</w:t>
            </w:r>
            <w:r w:rsidRPr="001823D7">
              <w:rPr>
                <w:rFonts w:eastAsia="Yu Mincho"/>
                <w:color w:val="000000"/>
                <w:sz w:val="12"/>
                <w:szCs w:val="12"/>
                <w:lang w:eastAsia="ja-JP"/>
              </w:rPr>
              <w:t>**</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w:t>
            </w:r>
            <w:r w:rsidRPr="001823D7">
              <w:rPr>
                <w:rFonts w:eastAsia="Yu Mincho"/>
                <w:color w:val="000000"/>
                <w:sz w:val="12"/>
                <w:szCs w:val="12"/>
                <w:lang w:eastAsia="ja-JP"/>
              </w:rPr>
              <w:t>70</w:t>
            </w:r>
            <w:r w:rsidRPr="001823D7">
              <w:rPr>
                <w:color w:val="000000"/>
                <w:sz w:val="12"/>
                <w:szCs w:val="12"/>
              </w:rPr>
              <w:t>%</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-4.</w:t>
            </w:r>
            <w:r w:rsidRPr="001823D7">
              <w:rPr>
                <w:rFonts w:eastAsia="Yu Mincho"/>
                <w:color w:val="000000"/>
                <w:sz w:val="12"/>
                <w:szCs w:val="12"/>
                <w:lang w:eastAsia="ja-JP"/>
              </w:rPr>
              <w:t>6</w:t>
            </w:r>
            <w:r w:rsidRPr="001823D7">
              <w:rPr>
                <w:color w:val="000000"/>
                <w:sz w:val="12"/>
                <w:szCs w:val="12"/>
              </w:rPr>
              <w:t>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color w:val="000000"/>
                <w:sz w:val="12"/>
                <w:szCs w:val="12"/>
                <w:lang w:eastAsia="ja-JP"/>
              </w:rPr>
              <w:t>55</w:t>
            </w:r>
            <w:r w:rsidRPr="001823D7">
              <w:rPr>
                <w:color w:val="000000"/>
                <w:sz w:val="12"/>
                <w:szCs w:val="12"/>
              </w:rPr>
              <w:t>%</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-2.0</w:t>
            </w:r>
            <w:r w:rsidRPr="001823D7">
              <w:rPr>
                <w:rFonts w:eastAsia="Yu Mincho"/>
                <w:color w:val="000000"/>
                <w:sz w:val="12"/>
                <w:szCs w:val="12"/>
                <w:lang w:eastAsia="ja-JP"/>
              </w:rPr>
              <w:t>4</w:t>
            </w:r>
            <w:r w:rsidRPr="001823D7">
              <w:rPr>
                <w:color w:val="000000"/>
                <w:sz w:val="12"/>
                <w:szCs w:val="12"/>
              </w:rPr>
              <w:t>%</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12</w:t>
            </w:r>
            <w:r w:rsidRPr="001823D7">
              <w:rPr>
                <w:rFonts w:eastAsia="Yu Mincho"/>
                <w:color w:val="000000"/>
                <w:sz w:val="12"/>
                <w:szCs w:val="12"/>
                <w:lang w:eastAsia="ja-JP"/>
              </w:rPr>
              <w:t>4</w:t>
            </w:r>
            <w:r w:rsidRPr="001823D7">
              <w:rPr>
                <w:color w:val="000000"/>
                <w:sz w:val="12"/>
                <w:szCs w:val="12"/>
              </w:rPr>
              <w:t>%</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w:t>
            </w:r>
            <w:r w:rsidRPr="001823D7">
              <w:rPr>
                <w:rFonts w:eastAsia="Yu Mincho"/>
                <w:color w:val="000000"/>
                <w:sz w:val="12"/>
                <w:szCs w:val="12"/>
                <w:lang w:eastAsia="ja-JP"/>
              </w:rPr>
              <w:t>7</w:t>
            </w:r>
            <w:r w:rsidRPr="001823D7">
              <w:rPr>
                <w:color w:val="000000"/>
                <w:sz w:val="12"/>
                <w:szCs w:val="12"/>
              </w:rPr>
              <w:t>5%</w:t>
            </w:r>
          </w:p>
        </w:tc>
      </w:tr>
    </w:tbl>
    <w:p w:rsidR="001823D7" w:rsidRPr="001823D7" w:rsidRDefault="001823D7" w:rsidP="001823D7"/>
    <w:p w:rsidR="001823D7" w:rsidRDefault="001823D7" w:rsidP="00341399">
      <w:pPr>
        <w:pStyle w:val="Heading3"/>
      </w:pPr>
      <w:r>
        <w:t>BMS_tool_test</w:t>
      </w:r>
    </w:p>
    <w:tbl>
      <w:tblPr>
        <w:tblW w:w="5119" w:type="pct"/>
        <w:jc w:val="center"/>
        <w:tblLook w:val="04A0" w:firstRow="1" w:lastRow="0" w:firstColumn="1" w:lastColumn="0" w:noHBand="0" w:noVBand="1"/>
      </w:tblPr>
      <w:tblGrid>
        <w:gridCol w:w="772"/>
        <w:gridCol w:w="626"/>
        <w:gridCol w:w="626"/>
        <w:gridCol w:w="626"/>
        <w:gridCol w:w="543"/>
        <w:gridCol w:w="547"/>
        <w:gridCol w:w="626"/>
        <w:gridCol w:w="626"/>
        <w:gridCol w:w="626"/>
        <w:gridCol w:w="684"/>
        <w:gridCol w:w="543"/>
        <w:gridCol w:w="8"/>
        <w:gridCol w:w="596"/>
        <w:gridCol w:w="579"/>
        <w:gridCol w:w="579"/>
        <w:gridCol w:w="616"/>
        <w:gridCol w:w="553"/>
      </w:tblGrid>
      <w:tr w:rsidR="001823D7" w:rsidRPr="001823D7" w:rsidTr="001823D7">
        <w:trPr>
          <w:trHeight w:val="215"/>
          <w:jc w:val="center"/>
        </w:trPr>
        <w:tc>
          <w:tcPr>
            <w:tcW w:w="3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1823D7" w:rsidRPr="001823D7" w:rsidRDefault="001823D7" w:rsidP="00E36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 </w:t>
            </w:r>
          </w:p>
        </w:tc>
        <w:tc>
          <w:tcPr>
            <w:tcW w:w="15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AI</w:t>
            </w:r>
          </w:p>
        </w:tc>
        <w:tc>
          <w:tcPr>
            <w:tcW w:w="1606"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RA</w:t>
            </w:r>
          </w:p>
        </w:tc>
        <w:tc>
          <w:tcPr>
            <w:tcW w:w="1462" w:type="pct"/>
            <w:gridSpan w:val="5"/>
            <w:tcBorders>
              <w:top w:val="single" w:sz="12" w:space="0" w:color="auto"/>
              <w:left w:val="single" w:sz="6" w:space="0" w:color="auto"/>
              <w:bottom w:val="single" w:sz="12"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LDB</w:t>
            </w:r>
          </w:p>
        </w:tc>
      </w:tr>
      <w:tr w:rsidR="001823D7" w:rsidRPr="001823D7" w:rsidTr="001823D7">
        <w:trPr>
          <w:trHeight w:val="253"/>
          <w:jc w:val="center"/>
        </w:trPr>
        <w:tc>
          <w:tcPr>
            <w:tcW w:w="398"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1823D7">
              <w:rPr>
                <w:b/>
                <w:bCs/>
                <w:color w:val="000000"/>
                <w:sz w:val="12"/>
                <w:szCs w:val="12"/>
                <w:lang w:eastAsia="zh-CN"/>
              </w:rPr>
              <w:t>Test#</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23" w:type="pct"/>
            <w:tcBorders>
              <w:top w:val="single" w:sz="12" w:space="0" w:color="auto"/>
              <w:left w:val="single" w:sz="4" w:space="0" w:color="auto"/>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35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00" w:type="pct"/>
            <w:gridSpan w:val="2"/>
            <w:tcBorders>
              <w:top w:val="single" w:sz="12" w:space="0" w:color="auto"/>
              <w:left w:val="nil"/>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6" w:type="pct"/>
            <w:tcBorders>
              <w:top w:val="single" w:sz="12" w:space="0" w:color="auto"/>
              <w:bottom w:val="single" w:sz="4"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AhG13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-5.06%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-1.33%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152%</w:t>
            </w:r>
          </w:p>
        </w:tc>
        <w:tc>
          <w:tcPr>
            <w:tcW w:w="300" w:type="pct"/>
            <w:gridSpan w:val="2"/>
            <w:tcBorders>
              <w:top w:val="single" w:sz="4" w:space="0" w:color="auto"/>
              <w:left w:val="nil"/>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6" w:type="pct"/>
            <w:tcBorders>
              <w:top w:val="single" w:sz="4" w:space="0" w:color="auto"/>
              <w:bottom w:val="single" w:sz="4" w:space="0" w:color="auto"/>
              <w:right w:val="single" w:sz="12"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-2.59%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171%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sz w:val="12"/>
                <w:szCs w:val="12"/>
                <w:lang w:eastAsia="ko-KR"/>
              </w:rPr>
              <w:t>-4.91%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-1.37%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183%</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sz w:val="12"/>
                <w:szCs w:val="12"/>
                <w:lang w:eastAsia="ko-KR"/>
              </w:rPr>
              <w:t>-4.14%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-1.65%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-1.57%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102%</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171%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-2.65%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174%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12"/>
                <w:szCs w:val="12"/>
                <w:lang w:eastAsia="ko-KR"/>
              </w:rPr>
            </w:pPr>
            <w:r w:rsidRPr="001823D7">
              <w:rPr>
                <w:rFonts w:eastAsia="Malgun Gothic"/>
                <w:sz w:val="12"/>
                <w:szCs w:val="12"/>
                <w:lang w:eastAsia="ko-KR"/>
              </w:rPr>
              <w:t>-4.96%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-1.36%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186%</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105%</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173%</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-2.74%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154%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154%</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-2.50%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-4.84%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-1.25%</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150%</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-4.29%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-1.92%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143%</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-4.83%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-4.04%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-2.47%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-4.71%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114%</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-3.98%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2.4.1.4.e*</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2.4.1.4.f*</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-4.24%</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-2.39%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-4.35%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124%</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2.4.1.4.h*</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-4.30%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2.4.1.4.i</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-4.86%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lastRenderedPageBreak/>
              <w:t>2.4.2.1.b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-2.76%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144%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-1.32%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157%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-4.71%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149%</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-4.83%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-1.60%</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149%</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158%</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-1.88%</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151%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-4.62%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-5.40%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-5.18%</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-4.35%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-6.96%</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100%</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-4.57%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126%</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2.4.2.2.c</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125%</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-4.43%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-5.42%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-3.95%</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-7.42%</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-6.79%</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100%</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128%</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2.4.2.2.d</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-5.63%</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113%</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-3.56%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-5.29%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-5.05%</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114%</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-3.19%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-7.37%</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-7.11%</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2.4.2.2.e</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-5.00%</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-5.65%</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110%</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-5.09%</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112%</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-2.78%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-7.41%</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-6.80%</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111%</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-2.70%</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-4.46%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-4.68%</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 xml:space="preserve">　</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 xml:space="preserve">　</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-6.14%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-4.24%</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hint="eastAsia"/>
                <w:color w:val="000000"/>
                <w:sz w:val="12"/>
                <w:szCs w:val="12"/>
              </w:rPr>
              <w:t xml:space="preserve">　</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hint="eastAsia"/>
                <w:color w:val="000000"/>
                <w:sz w:val="12"/>
                <w:szCs w:val="12"/>
              </w:rPr>
              <w:t xml:space="preserve">　</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-4.36%</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-8.00%</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-6.87%</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rFonts w:hint="eastAsia"/>
                <w:color w:val="000000"/>
                <w:sz w:val="12"/>
                <w:szCs w:val="12"/>
              </w:rPr>
              <w:t xml:space="preserve">　</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2.4.2.4</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-2.69%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-3.39%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-3.53%</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103%</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232%</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-5.0</w:t>
            </w:r>
            <w:r w:rsidRPr="001823D7">
              <w:rPr>
                <w:rFonts w:eastAsia="Yu Mincho" w:hint="eastAsia"/>
                <w:color w:val="000000"/>
                <w:sz w:val="12"/>
                <w:szCs w:val="12"/>
                <w:lang w:eastAsia="ja-JP"/>
              </w:rPr>
              <w:t>4</w:t>
            </w:r>
            <w:r w:rsidRPr="001823D7">
              <w:rPr>
                <w:color w:val="000000"/>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hint="eastAsia"/>
                <w:color w:val="000000"/>
                <w:sz w:val="12"/>
                <w:szCs w:val="12"/>
                <w:lang w:eastAsia="ja-JP"/>
              </w:rPr>
              <w:t>3</w:t>
            </w:r>
            <w:r w:rsidRPr="001823D7">
              <w:rPr>
                <w:color w:val="000000"/>
                <w:sz w:val="12"/>
                <w:szCs w:val="12"/>
              </w:rPr>
              <w:t>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color w:val="000000"/>
                <w:sz w:val="12"/>
                <w:szCs w:val="12"/>
              </w:rPr>
              <w:t>10</w:t>
            </w:r>
            <w:r w:rsidRPr="001823D7">
              <w:rPr>
                <w:rFonts w:eastAsia="Yu Mincho" w:hint="eastAsia"/>
                <w:color w:val="000000"/>
                <w:sz w:val="12"/>
                <w:szCs w:val="12"/>
                <w:lang w:eastAsia="ja-JP"/>
              </w:rPr>
              <w:t>3</w:t>
            </w:r>
            <w:r w:rsidRPr="001823D7">
              <w:rPr>
                <w:color w:val="000000"/>
                <w:sz w:val="12"/>
                <w:szCs w:val="12"/>
              </w:rPr>
              <w:t>%</w:t>
            </w:r>
            <w:r w:rsidRPr="001823D7">
              <w:rPr>
                <w:rFonts w:eastAsia="Yu Mincho" w:hint="eastAsia"/>
                <w:color w:val="000000"/>
                <w:sz w:val="12"/>
                <w:szCs w:val="12"/>
                <w:lang w:eastAsia="ja-JP"/>
              </w:rPr>
              <w:t>**</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rFonts w:eastAsia="Yu Mincho" w:hint="eastAsia"/>
                <w:color w:val="000000"/>
                <w:sz w:val="12"/>
                <w:szCs w:val="12"/>
                <w:lang w:eastAsia="ja-JP"/>
              </w:rPr>
              <w:t>263%</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highlight w:val="yellow"/>
                <w:lang w:eastAsia="ja-JP"/>
              </w:rPr>
            </w:pPr>
            <w:r w:rsidRPr="001823D7">
              <w:rPr>
                <w:rFonts w:eastAsia="Yu Mincho"/>
                <w:sz w:val="12"/>
                <w:szCs w:val="12"/>
                <w:lang w:eastAsia="ja-JP"/>
              </w:rPr>
              <w:t>-4.39%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-1.76%</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-1.81%</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104%**</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rFonts w:eastAsia="Yu Mincho" w:hint="eastAsia"/>
                <w:color w:val="000000"/>
                <w:sz w:val="12"/>
                <w:szCs w:val="12"/>
                <w:lang w:eastAsia="ja-JP"/>
              </w:rPr>
              <w:t>247%</w:t>
            </w:r>
          </w:p>
        </w:tc>
      </w:tr>
    </w:tbl>
    <w:p w:rsidR="00E070ED" w:rsidRDefault="00E070ED" w:rsidP="00E070ED">
      <w:pPr>
        <w:pStyle w:val="Heading3"/>
      </w:pPr>
      <w:r>
        <w:t>Low delay P</w:t>
      </w:r>
    </w:p>
    <w:tbl>
      <w:tblPr>
        <w:tblW w:w="9986" w:type="dxa"/>
        <w:tblInd w:w="-162" w:type="dxa"/>
        <w:tblLook w:val="04A0" w:firstRow="1" w:lastRow="0" w:firstColumn="1" w:lastColumn="0" w:noHBand="0" w:noVBand="1"/>
      </w:tblPr>
      <w:tblGrid>
        <w:gridCol w:w="1350"/>
        <w:gridCol w:w="863"/>
        <w:gridCol w:w="861"/>
        <w:gridCol w:w="861"/>
        <w:gridCol w:w="861"/>
        <w:gridCol w:w="867"/>
        <w:gridCol w:w="872"/>
        <w:gridCol w:w="861"/>
        <w:gridCol w:w="861"/>
        <w:gridCol w:w="861"/>
        <w:gridCol w:w="868"/>
      </w:tblGrid>
      <w:tr w:rsidR="00764682" w:rsidRPr="009D2C0B" w:rsidTr="006B5B76">
        <w:trPr>
          <w:trHeight w:val="253"/>
        </w:trPr>
        <w:tc>
          <w:tcPr>
            <w:tcW w:w="135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13"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32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764682" w:rsidRPr="009D2C0B" w:rsidTr="006B5B76">
        <w:trPr>
          <w:trHeight w:val="298"/>
        </w:trPr>
        <w:tc>
          <w:tcPr>
            <w:tcW w:w="1350"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7"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7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8"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764682" w:rsidRPr="00603CFF" w:rsidTr="006B5B76">
        <w:trPr>
          <w:trHeight w:val="298"/>
        </w:trPr>
        <w:tc>
          <w:tcPr>
            <w:tcW w:w="135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863"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7"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72"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8" w:type="dxa"/>
            <w:tcBorders>
              <w:top w:val="single" w:sz="6" w:space="0" w:color="auto"/>
              <w:left w:val="single" w:sz="6" w:space="0" w:color="auto"/>
              <w:bottom w:val="single" w:sz="6" w:space="0" w:color="auto"/>
              <w:right w:val="single" w:sz="12"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A051F8" w:rsidRPr="00603CFF" w:rsidTr="006B5B76">
        <w:trPr>
          <w:trHeight w:val="298"/>
        </w:trPr>
        <w:tc>
          <w:tcPr>
            <w:tcW w:w="135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051F8" w:rsidRPr="004D5066"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-7.74%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-2.54%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-3%</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121%</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166%</w:t>
            </w:r>
          </w:p>
        </w:tc>
        <w:tc>
          <w:tcPr>
            <w:tcW w:w="872"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.06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.16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104%</w:t>
            </w:r>
          </w:p>
        </w:tc>
        <w:tc>
          <w:tcPr>
            <w:tcW w:w="868" w:type="dxa"/>
            <w:tcBorders>
              <w:top w:val="single" w:sz="6" w:space="0" w:color="auto"/>
              <w:left w:val="single" w:sz="6" w:space="0" w:color="auto"/>
              <w:bottom w:val="single" w:sz="6" w:space="0" w:color="auto"/>
              <w:right w:val="single" w:sz="12"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150%</w:t>
            </w:r>
          </w:p>
        </w:tc>
      </w:tr>
      <w:tr w:rsidR="005361C4" w:rsidRPr="00603CFF" w:rsidTr="006B5B76">
        <w:trPr>
          <w:trHeight w:val="298"/>
        </w:trPr>
        <w:tc>
          <w:tcPr>
            <w:tcW w:w="1350"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5361C4" w:rsidRPr="004D5066"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-7.2%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-10.8%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121%</w:t>
            </w:r>
          </w:p>
        </w:tc>
        <w:tc>
          <w:tcPr>
            <w:tcW w:w="86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151%</w:t>
            </w:r>
          </w:p>
        </w:tc>
        <w:tc>
          <w:tcPr>
            <w:tcW w:w="87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-6.91%</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-8.28%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8"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bl>
    <w:p w:rsidR="00764682" w:rsidRPr="00764682" w:rsidRDefault="00764682" w:rsidP="00764682"/>
    <w:p w:rsidR="00341399" w:rsidRDefault="00341399" w:rsidP="00341399">
      <w:pPr>
        <w:pStyle w:val="Heading2"/>
      </w:pPr>
      <w:r>
        <w:t>Crosscheck report of mandatory test results</w:t>
      </w:r>
    </w:p>
    <w:tbl>
      <w:tblPr>
        <w:tblW w:w="99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844"/>
        <w:gridCol w:w="900"/>
        <w:gridCol w:w="900"/>
        <w:gridCol w:w="1260"/>
        <w:gridCol w:w="810"/>
        <w:gridCol w:w="1350"/>
        <w:gridCol w:w="1710"/>
        <w:gridCol w:w="990"/>
      </w:tblGrid>
      <w:tr w:rsidR="00B6791F" w:rsidRPr="005C559A" w:rsidTr="006B5B76">
        <w:trPr>
          <w:trHeight w:val="277"/>
        </w:trPr>
        <w:tc>
          <w:tcPr>
            <w:tcW w:w="122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84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1664E6"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studied</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350" w:type="dxa"/>
            <w:tcBorders>
              <w:top w:val="single" w:sz="12" w:space="0" w:color="auto"/>
              <w:left w:val="single" w:sz="6" w:space="0" w:color="auto"/>
              <w:bottom w:val="single" w:sz="12" w:space="0" w:color="auto"/>
              <w:right w:val="single" w:sz="6" w:space="0" w:color="auto"/>
            </w:tcBorders>
            <w:vAlign w:val="center"/>
          </w:tcPr>
          <w:p w:rsidR="00934225"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significant inconsistencies between the description and the provided software?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710" w:type="dxa"/>
            <w:tcBorders>
              <w:top w:val="single" w:sz="12" w:space="0" w:color="auto"/>
              <w:left w:val="single" w:sz="6" w:space="0" w:color="auto"/>
              <w:bottom w:val="single" w:sz="12" w:space="0" w:color="auto"/>
              <w:right w:val="single" w:sz="6" w:space="0" w:color="auto"/>
            </w:tcBorders>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99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6791F" w:rsidRPr="005C559A" w:rsidTr="006B5B76">
        <w:trPr>
          <w:trHeight w:val="277"/>
        </w:trPr>
        <w:tc>
          <w:tcPr>
            <w:tcW w:w="1226"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32CDB" w:rsidRPr="00B31A12"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2.4.1.1.a</w:t>
            </w:r>
          </w:p>
        </w:tc>
        <w:tc>
          <w:tcPr>
            <w:tcW w:w="8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S. Esenlik</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2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81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135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71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Run times lower than proponent</w:t>
            </w:r>
          </w:p>
        </w:tc>
        <w:tc>
          <w:tcPr>
            <w:tcW w:w="990" w:type="dxa"/>
            <w:tcBorders>
              <w:top w:val="single" w:sz="12" w:space="0" w:color="auto"/>
              <w:left w:val="single" w:sz="6" w:space="0" w:color="auto"/>
              <w:bottom w:val="single" w:sz="6" w:space="0" w:color="auto"/>
              <w:right w:val="single" w:sz="12"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2.4.1.2</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M.</w:t>
            </w:r>
          </w:p>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Ikeda</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Decoding time was measured in the grid in the cross-check..</w:t>
            </w: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 xml:space="preserve">J. </w:t>
            </w:r>
          </w:p>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Erfurt</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8F2D86"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CB5653">
              <w:rPr>
                <w:bCs/>
                <w:color w:val="000000"/>
                <w:sz w:val="18"/>
                <w:szCs w:val="18"/>
                <w:lang w:eastAsia="zh-CN"/>
              </w:rPr>
              <w:t>-</w:t>
            </w:r>
            <w:r>
              <w:rPr>
                <w:bCs/>
                <w:color w:val="000000"/>
                <w:sz w:val="18"/>
                <w:szCs w:val="18"/>
                <w:lang w:eastAsia="zh-CN"/>
              </w:rPr>
              <w:t>C. S</w:t>
            </w:r>
            <w:r w:rsidRPr="00CB5653">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.f</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.g</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.h</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.i</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 xml:space="preserve">L. </w:t>
            </w:r>
            <w:r w:rsidRPr="006376D5">
              <w:rPr>
                <w:bCs/>
                <w:color w:val="000000"/>
                <w:sz w:val="18"/>
                <w:szCs w:val="18"/>
                <w:lang w:eastAsia="zh-CN"/>
              </w:rPr>
              <w:lastRenderedPageBreak/>
              <w:t>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lastRenderedPageBreak/>
              <w:t xml:space="preserve">Y </w:t>
            </w:r>
            <w:r w:rsidRPr="006376D5">
              <w:rPr>
                <w:bCs/>
                <w:color w:val="000000"/>
                <w:sz w:val="18"/>
                <w:szCs w:val="18"/>
                <w:lang w:eastAsia="zh-CN"/>
              </w:rPr>
              <w:lastRenderedPageBreak/>
              <w:t>(partial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 xml:space="preserve">Y (ClassF </w:t>
            </w:r>
            <w:r w:rsidRPr="006376D5">
              <w:rPr>
                <w:bCs/>
                <w:color w:val="000000"/>
                <w:sz w:val="18"/>
                <w:szCs w:val="18"/>
                <w:lang w:eastAsia="zh-CN"/>
              </w:rPr>
              <w:lastRenderedPageBreak/>
              <w:t>confirmed)</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lastRenderedPageBreak/>
              <w:t>2.4.2.1.</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B31A12"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3D3CFA"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6B5B76">
        <w:trPr>
          <w:trHeight w:val="277"/>
        </w:trPr>
        <w:tc>
          <w:tcPr>
            <w:tcW w:w="122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Only BMS is tested</w:t>
            </w:r>
          </w:p>
        </w:tc>
      </w:tr>
      <w:tr w:rsidR="00B6791F" w:rsidRPr="005C559A" w:rsidTr="006B5B76">
        <w:trPr>
          <w:trHeight w:val="277"/>
        </w:trPr>
        <w:tc>
          <w:tcPr>
            <w:tcW w:w="122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E5405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Vanam</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35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71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from cross-checker not reliable. Decoding time matches for all cases except for LB BMS_tool_test</w:t>
            </w:r>
          </w:p>
        </w:tc>
        <w:tc>
          <w:tcPr>
            <w:tcW w:w="990" w:type="dxa"/>
            <w:tcBorders>
              <w:top w:val="single" w:sz="6" w:space="0" w:color="auto"/>
              <w:left w:val="single" w:sz="6" w:space="0" w:color="auto"/>
              <w:bottom w:val="single" w:sz="12"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341399" w:rsidRDefault="00341399" w:rsidP="00341399">
      <w:pPr>
        <w:rPr>
          <w:szCs w:val="22"/>
        </w:rPr>
      </w:pPr>
    </w:p>
    <w:tbl>
      <w:tblPr>
        <w:tblW w:w="9919" w:type="dxa"/>
        <w:tblInd w:w="-72" w:type="dxa"/>
        <w:tblLook w:val="04A0" w:firstRow="1" w:lastRow="0" w:firstColumn="1" w:lastColumn="0" w:noHBand="0" w:noVBand="1"/>
      </w:tblPr>
      <w:tblGrid>
        <w:gridCol w:w="916"/>
        <w:gridCol w:w="916"/>
        <w:gridCol w:w="816"/>
        <w:gridCol w:w="677"/>
        <w:gridCol w:w="816"/>
        <w:gridCol w:w="677"/>
        <w:gridCol w:w="816"/>
        <w:gridCol w:w="677"/>
        <w:gridCol w:w="816"/>
        <w:gridCol w:w="677"/>
        <w:gridCol w:w="816"/>
        <w:gridCol w:w="677"/>
        <w:gridCol w:w="816"/>
        <w:gridCol w:w="677"/>
      </w:tblGrid>
      <w:tr w:rsidR="00410E5D" w:rsidRPr="00784F97" w:rsidTr="007331BB">
        <w:trPr>
          <w:trHeight w:val="243"/>
        </w:trPr>
        <w:tc>
          <w:tcPr>
            <w:tcW w:w="842" w:type="dxa"/>
            <w:vMerge w:val="restart"/>
            <w:tcBorders>
              <w:top w:val="single" w:sz="12" w:space="0" w:color="auto"/>
              <w:left w:val="single" w:sz="12" w:space="0" w:color="auto"/>
              <w:bottom w:val="single" w:sz="6" w:space="0" w:color="auto"/>
              <w:right w:val="single" w:sz="6" w:space="0" w:color="auto"/>
            </w:tcBorders>
            <w:vAlign w:val="center"/>
          </w:tcPr>
          <w:p w:rsidR="00D97A3A" w:rsidRPr="00784F97" w:rsidRDefault="00D97A3A" w:rsidP="00815131">
            <w:pPr>
              <w:spacing w:before="0"/>
              <w:jc w:val="left"/>
              <w:rPr>
                <w:color w:val="000000"/>
                <w:sz w:val="17"/>
                <w:szCs w:val="17"/>
                <w:lang w:eastAsia="zh-CN"/>
              </w:rPr>
            </w:pPr>
            <w:r w:rsidRPr="00784F97">
              <w:rPr>
                <w:b/>
                <w:bCs/>
                <w:color w:val="000000"/>
                <w:sz w:val="17"/>
                <w:szCs w:val="17"/>
                <w:lang w:eastAsia="zh-CN"/>
              </w:rPr>
              <w:t>Test#</w:t>
            </w:r>
          </w:p>
        </w:tc>
        <w:tc>
          <w:tcPr>
            <w:tcW w:w="84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D97A3A" w:rsidRPr="00784F97" w:rsidRDefault="00D97A3A" w:rsidP="00815131">
            <w:pPr>
              <w:spacing w:before="0"/>
              <w:jc w:val="center"/>
              <w:rPr>
                <w:color w:val="000000"/>
                <w:sz w:val="17"/>
                <w:szCs w:val="17"/>
                <w:lang w:eastAsia="zh-CN"/>
              </w:rPr>
            </w:pPr>
            <w:r w:rsidRPr="00784F97">
              <w:rPr>
                <w:b/>
                <w:bCs/>
                <w:color w:val="000000"/>
                <w:sz w:val="17"/>
                <w:szCs w:val="17"/>
                <w:lang w:eastAsia="zh-CN"/>
              </w:rPr>
              <w:t>Cross-checker</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745" w:type="dxa"/>
            <w:gridSpan w:val="4"/>
            <w:tcBorders>
              <w:top w:val="single" w:sz="12"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0E5D" w:rsidRPr="00784F97" w:rsidTr="007331BB">
        <w:trPr>
          <w:trHeight w:val="288"/>
        </w:trPr>
        <w:tc>
          <w:tcPr>
            <w:tcW w:w="842" w:type="dxa"/>
            <w:vMerge/>
            <w:tcBorders>
              <w:top w:val="single" w:sz="6" w:space="0" w:color="auto"/>
              <w:left w:val="single" w:sz="12"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4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331BB" w:rsidRPr="00784F97" w:rsidTr="007331BB">
        <w:trPr>
          <w:trHeight w:val="288"/>
        </w:trPr>
        <w:tc>
          <w:tcPr>
            <w:tcW w:w="842" w:type="dxa"/>
            <w:vMerge/>
            <w:tcBorders>
              <w:top w:val="single" w:sz="6" w:space="0" w:color="auto"/>
              <w:left w:val="single" w:sz="12"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4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7331BB" w:rsidRPr="00784F97" w:rsidTr="007331BB">
        <w:trPr>
          <w:trHeight w:val="288"/>
        </w:trPr>
        <w:tc>
          <w:tcPr>
            <w:tcW w:w="842" w:type="dxa"/>
            <w:tcBorders>
              <w:top w:val="single" w:sz="12"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2.4.1.1.a</w:t>
            </w:r>
          </w:p>
        </w:tc>
        <w:tc>
          <w:tcPr>
            <w:tcW w:w="84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spacing w:before="0"/>
              <w:rPr>
                <w:color w:val="000000"/>
                <w:sz w:val="18"/>
                <w:szCs w:val="18"/>
                <w:lang w:eastAsia="zh-CN"/>
              </w:rPr>
            </w:pPr>
            <w:r>
              <w:rPr>
                <w:rFonts w:hint="eastAsia"/>
                <w:color w:val="000000"/>
                <w:sz w:val="18"/>
                <w:szCs w:val="18"/>
                <w:lang w:eastAsia="zh-CN"/>
              </w:rPr>
              <w:t>S.</w:t>
            </w:r>
            <w:r>
              <w:rPr>
                <w:color w:val="000000"/>
                <w:sz w:val="18"/>
                <w:szCs w:val="18"/>
                <w:lang w:eastAsia="zh-CN"/>
              </w:rPr>
              <w:t xml:space="preserve"> Esenlik</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144%</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168%</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112%</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146%</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12"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136%</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2.4.1.2</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D766CE"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Pr>
                <w:rFonts w:eastAsia="Yu Mincho" w:hint="eastAsia"/>
                <w:color w:val="000000"/>
                <w:sz w:val="18"/>
                <w:szCs w:val="18"/>
                <w:lang w:eastAsia="ja-JP"/>
              </w:rPr>
              <w:t>M.</w:t>
            </w:r>
            <w:r>
              <w:rPr>
                <w:rFonts w:eastAsia="Yu Mincho"/>
                <w:color w:val="000000"/>
                <w:sz w:val="18"/>
                <w:szCs w:val="18"/>
                <w:lang w:eastAsia="ja-JP"/>
              </w:rPr>
              <w:t xml:space="preserve"> </w:t>
            </w:r>
            <w:r>
              <w:rPr>
                <w:rFonts w:eastAsia="Yu Mincho" w:hint="eastAsia"/>
                <w:color w:val="000000"/>
                <w:sz w:val="18"/>
                <w:szCs w:val="18"/>
                <w:lang w:eastAsia="ja-JP"/>
              </w:rPr>
              <w:t>Ikeda</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104%**</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144%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204%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152%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169%</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rFonts w:eastAsia="Yu Mincho"/>
                <w:color w:val="000000"/>
                <w:sz w:val="18"/>
                <w:szCs w:val="18"/>
                <w:lang w:eastAsia="ja-JP"/>
              </w:rPr>
              <w:t>147%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J. Erfurt</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208%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173%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154%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119%</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.f</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.g</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.h</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.i</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116%</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187%</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109%</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107%</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631C1">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A11C7">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130%</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100%</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128%</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143%</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132%</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101%</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127%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lastRenderedPageBreak/>
              <w:t>2.4.2.2</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B82EAF"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12" w:space="0" w:color="auto"/>
              <w:right w:val="single" w:sz="6" w:space="0" w:color="auto"/>
            </w:tcBorders>
            <w:vAlign w:val="center"/>
          </w:tcPr>
          <w:p w:rsidR="00F217B1"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Vanam</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144%</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263%</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221%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158%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349%</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262%</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156%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261%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132%</w:t>
            </w:r>
          </w:p>
        </w:tc>
        <w:tc>
          <w:tcPr>
            <w:tcW w:w="622" w:type="dxa"/>
            <w:tcBorders>
              <w:top w:val="single" w:sz="6" w:space="0" w:color="auto"/>
              <w:left w:val="single" w:sz="6" w:space="0" w:color="auto"/>
              <w:bottom w:val="single" w:sz="12" w:space="0" w:color="auto"/>
              <w:right w:val="single" w:sz="12"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223%</w:t>
            </w:r>
          </w:p>
        </w:tc>
      </w:tr>
    </w:tbl>
    <w:p w:rsidR="00D97A3A" w:rsidRDefault="00D97A3A" w:rsidP="00341399">
      <w:pPr>
        <w:rPr>
          <w:szCs w:val="22"/>
        </w:rPr>
      </w:pPr>
    </w:p>
    <w:p w:rsidR="00341399" w:rsidRDefault="00341399" w:rsidP="00341399">
      <w:pPr>
        <w:pStyle w:val="Heading2"/>
      </w:pPr>
      <w:r>
        <w:t>Test results (option)</w:t>
      </w:r>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594E33" w:rsidRDefault="00594E33" w:rsidP="00341399">
      <w:pPr>
        <w:pStyle w:val="Heading3"/>
      </w:pPr>
      <w:r>
        <w:t>VTM_tool_test</w:t>
      </w:r>
    </w:p>
    <w:tbl>
      <w:tblPr>
        <w:tblW w:w="5000" w:type="pct"/>
        <w:jc w:val="center"/>
        <w:tblLook w:val="04A0" w:firstRow="1" w:lastRow="0" w:firstColumn="1" w:lastColumn="0" w:noHBand="0" w:noVBand="1"/>
      </w:tblPr>
      <w:tblGrid>
        <w:gridCol w:w="872"/>
        <w:gridCol w:w="645"/>
        <w:gridCol w:w="645"/>
        <w:gridCol w:w="646"/>
        <w:gridCol w:w="542"/>
        <w:gridCol w:w="560"/>
        <w:gridCol w:w="584"/>
        <w:gridCol w:w="584"/>
        <w:gridCol w:w="584"/>
        <w:gridCol w:w="548"/>
        <w:gridCol w:w="563"/>
        <w:gridCol w:w="586"/>
        <w:gridCol w:w="588"/>
        <w:gridCol w:w="588"/>
        <w:gridCol w:w="518"/>
        <w:gridCol w:w="496"/>
      </w:tblGrid>
      <w:tr w:rsidR="00594E33" w:rsidRPr="00D77CAB" w:rsidTr="00594E33">
        <w:trPr>
          <w:trHeight w:val="220"/>
          <w:jc w:val="center"/>
        </w:trPr>
        <w:tc>
          <w:tcPr>
            <w:tcW w:w="45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90"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00"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54" w:type="pct"/>
            <w:gridSpan w:val="5"/>
            <w:tcBorders>
              <w:top w:val="single" w:sz="12" w:space="0" w:color="auto"/>
              <w:left w:val="single" w:sz="6" w:space="0" w:color="auto"/>
              <w:bottom w:val="single" w:sz="12"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594E33" w:rsidRPr="00D77CAB" w:rsidTr="00A540D4">
        <w:trPr>
          <w:trHeight w:val="259"/>
          <w:jc w:val="center"/>
        </w:trPr>
        <w:tc>
          <w:tcPr>
            <w:tcW w:w="45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4"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3"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6" w:type="pct"/>
            <w:tcBorders>
              <w:top w:val="single" w:sz="12" w:space="0" w:color="auto"/>
              <w:left w:val="single" w:sz="4" w:space="0" w:color="auto"/>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6"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6"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4" w:type="pct"/>
            <w:tcBorders>
              <w:top w:val="single" w:sz="12" w:space="0" w:color="auto"/>
              <w:left w:val="nil"/>
              <w:bottom w:val="single" w:sz="4"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7" w:type="pct"/>
            <w:tcBorders>
              <w:top w:val="single" w:sz="12" w:space="0" w:color="auto"/>
              <w:left w:val="nil"/>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8"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8"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1"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2.4.1.1</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0.19%</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0.00%</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0.00%</w:t>
            </w: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101%</w:t>
            </w: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96%</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0.18%</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-0.05%</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0.02%</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100%</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96%</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0.15%</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0.00%</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0.10%</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96%</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2.4.1.2</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84"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3"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0.09%</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-0.02%</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-0.01%</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100%</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97%</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2.4.1.3</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0.27%</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0.12%</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0.12%</w:t>
            </w: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100%</w:t>
            </w: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99%</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0.21%</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0.02%</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0.11%</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98%</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98%</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0.03%</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0.01%</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-0.23%</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101%</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2.4.1.4.i</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highlight w:val="yellow"/>
                <w:lang w:eastAsia="zh-CN"/>
              </w:rPr>
            </w:pP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594E33" w:rsidRPr="00D77CAB" w:rsidTr="00A540D4">
        <w:trPr>
          <w:trHeight w:val="259"/>
          <w:jc w:val="center"/>
        </w:trPr>
        <w:tc>
          <w:tcPr>
            <w:tcW w:w="457"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2.4.2.3</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highlight w:val="yellow"/>
                <w:lang w:eastAsia="zh-CN"/>
              </w:rPr>
            </w:pPr>
            <w:r w:rsidRPr="00594E33">
              <w:rPr>
                <w:rFonts w:eastAsia="Malgun Gothic"/>
                <w:color w:val="000000"/>
                <w:sz w:val="12"/>
                <w:szCs w:val="12"/>
                <w:lang w:eastAsia="ko-KR"/>
              </w:rPr>
              <w:t>0.06%</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-1.28%</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-1.46%</w:t>
            </w:r>
          </w:p>
        </w:tc>
        <w:tc>
          <w:tcPr>
            <w:tcW w:w="284"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103%</w:t>
            </w:r>
          </w:p>
        </w:tc>
        <w:tc>
          <w:tcPr>
            <w:tcW w:w="293"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100%</w:t>
            </w:r>
          </w:p>
        </w:tc>
        <w:tc>
          <w:tcPr>
            <w:tcW w:w="306" w:type="pct"/>
            <w:tcBorders>
              <w:top w:val="single" w:sz="4" w:space="0" w:color="auto"/>
              <w:left w:val="single" w:sz="4" w:space="0" w:color="auto"/>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594E33">
              <w:rPr>
                <w:color w:val="000000"/>
                <w:sz w:val="12"/>
                <w:szCs w:val="12"/>
                <w:lang w:eastAsia="zh-CN"/>
              </w:rPr>
              <w:t>0.03%</w:t>
            </w:r>
          </w:p>
        </w:tc>
        <w:tc>
          <w:tcPr>
            <w:tcW w:w="306"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-4.58%</w:t>
            </w:r>
          </w:p>
        </w:tc>
        <w:tc>
          <w:tcPr>
            <w:tcW w:w="306"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-3.78%</w:t>
            </w:r>
          </w:p>
        </w:tc>
        <w:tc>
          <w:tcPr>
            <w:tcW w:w="28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104%</w:t>
            </w:r>
          </w:p>
        </w:tc>
        <w:tc>
          <w:tcPr>
            <w:tcW w:w="294" w:type="pct"/>
            <w:tcBorders>
              <w:top w:val="single" w:sz="4" w:space="0" w:color="auto"/>
              <w:left w:val="nil"/>
              <w:bottom w:val="single" w:sz="12"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307" w:type="pct"/>
            <w:tcBorders>
              <w:top w:val="single" w:sz="4" w:space="0" w:color="auto"/>
              <w:left w:val="nil"/>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-0.07%</w:t>
            </w:r>
          </w:p>
        </w:tc>
        <w:tc>
          <w:tcPr>
            <w:tcW w:w="308"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-6.90%</w:t>
            </w:r>
          </w:p>
        </w:tc>
        <w:tc>
          <w:tcPr>
            <w:tcW w:w="308"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-5.63%</w:t>
            </w:r>
          </w:p>
        </w:tc>
        <w:tc>
          <w:tcPr>
            <w:tcW w:w="271"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105%</w:t>
            </w:r>
          </w:p>
        </w:tc>
        <w:tc>
          <w:tcPr>
            <w:tcW w:w="260" w:type="pct"/>
            <w:tcBorders>
              <w:top w:val="single" w:sz="4" w:space="0" w:color="auto"/>
              <w:bottom w:val="single" w:sz="12"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r w:rsidR="00594E33" w:rsidRPr="00D77CAB" w:rsidTr="00A540D4">
        <w:trPr>
          <w:trHeight w:val="259"/>
          <w:jc w:val="center"/>
        </w:trPr>
        <w:tc>
          <w:tcPr>
            <w:tcW w:w="457"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84"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3"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6" w:type="pct"/>
            <w:tcBorders>
              <w:top w:val="single" w:sz="12" w:space="0" w:color="auto"/>
              <w:left w:val="single" w:sz="4" w:space="0" w:color="auto"/>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6"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6"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87"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94" w:type="pct"/>
            <w:tcBorders>
              <w:top w:val="single" w:sz="12" w:space="0" w:color="auto"/>
              <w:left w:val="nil"/>
              <w:bottom w:val="single" w:sz="4" w:space="0" w:color="auto"/>
              <w:right w:val="single" w:sz="12" w:space="0" w:color="auto"/>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7" w:type="pct"/>
            <w:tcBorders>
              <w:top w:val="single" w:sz="12" w:space="0" w:color="auto"/>
              <w:left w:val="nil"/>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8"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8"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71"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en-US"/>
              </w:rPr>
            </w:pPr>
          </w:p>
        </w:tc>
        <w:tc>
          <w:tcPr>
            <w:tcW w:w="260" w:type="pct"/>
            <w:tcBorders>
              <w:top w:val="single" w:sz="12" w:space="0" w:color="auto"/>
              <w:bottom w:val="single" w:sz="4" w:space="0" w:color="auto"/>
              <w:right w:val="single" w:sz="12"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bl>
    <w:p w:rsidR="00594E33" w:rsidRDefault="00594E33" w:rsidP="00594E33">
      <w:pPr>
        <w:pStyle w:val="Heading3"/>
      </w:pPr>
      <w:r>
        <w:t>BMS_tool_test</w:t>
      </w:r>
    </w:p>
    <w:tbl>
      <w:tblPr>
        <w:tblW w:w="5068" w:type="pct"/>
        <w:jc w:val="center"/>
        <w:tblLook w:val="04A0" w:firstRow="1" w:lastRow="0" w:firstColumn="1" w:lastColumn="0" w:noHBand="0" w:noVBand="1"/>
      </w:tblPr>
      <w:tblGrid>
        <w:gridCol w:w="618"/>
        <w:gridCol w:w="672"/>
        <w:gridCol w:w="672"/>
        <w:gridCol w:w="676"/>
        <w:gridCol w:w="565"/>
        <w:gridCol w:w="575"/>
        <w:gridCol w:w="676"/>
        <w:gridCol w:w="676"/>
        <w:gridCol w:w="676"/>
        <w:gridCol w:w="565"/>
        <w:gridCol w:w="503"/>
        <w:gridCol w:w="592"/>
        <w:gridCol w:w="627"/>
        <w:gridCol w:w="50"/>
        <w:gridCol w:w="532"/>
        <w:gridCol w:w="501"/>
        <w:gridCol w:w="503"/>
      </w:tblGrid>
      <w:tr w:rsidR="00594E33" w:rsidRPr="00D77CAB" w:rsidTr="00E84FE9">
        <w:trPr>
          <w:trHeight w:val="194"/>
          <w:jc w:val="center"/>
        </w:trPr>
        <w:tc>
          <w:tcPr>
            <w:tcW w:w="31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2"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99"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50" w:type="pct"/>
            <w:gridSpan w:val="6"/>
            <w:tcBorders>
              <w:top w:val="single" w:sz="12" w:space="0" w:color="auto"/>
              <w:left w:val="single" w:sz="6" w:space="0" w:color="auto"/>
              <w:bottom w:val="single" w:sz="12"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9" w:type="pct"/>
            <w:tcBorders>
              <w:top w:val="single" w:sz="12" w:space="0" w:color="auto"/>
              <w:left w:val="single" w:sz="4" w:space="0" w:color="auto"/>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left w:val="nil"/>
              <w:bottom w:val="single" w:sz="4"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6" w:type="pct"/>
            <w:tcBorders>
              <w:top w:val="single" w:sz="12" w:space="0" w:color="auto"/>
              <w:left w:val="nil"/>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50" w:type="pct"/>
            <w:gridSpan w:val="2"/>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5"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9"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2.4.1.1</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0.15%</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0.17%</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-0.03%</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0.10%</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-0.03%</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0.08%</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97%</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2.4.1.2</w:t>
            </w:r>
          </w:p>
        </w:tc>
        <w:tc>
          <w:tcPr>
            <w:tcW w:w="34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9"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2"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0.09%</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2.4.1.3</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0.25%</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0.11%</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0.24%</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0.00%</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0.07%</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-0.06%</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-0.12%</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-0.28%</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2.4.1.4.i</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-0.87%</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-0.57%</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-0.10%</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-0.19%</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-0.55%</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-0.50%</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-0.44%</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-0.33%</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-0.09%</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99%</w:t>
            </w:r>
          </w:p>
        </w:tc>
      </w:tr>
      <w:tr w:rsidR="00E84FE9" w:rsidRPr="00D77CAB" w:rsidTr="00E84FE9">
        <w:trPr>
          <w:trHeight w:val="229"/>
          <w:jc w:val="center"/>
        </w:trPr>
        <w:tc>
          <w:tcPr>
            <w:tcW w:w="31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2.4.2.3</w:t>
            </w:r>
          </w:p>
        </w:tc>
        <w:tc>
          <w:tcPr>
            <w:tcW w:w="34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34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-1.06%</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-1.14%</w:t>
            </w:r>
          </w:p>
        </w:tc>
        <w:tc>
          <w:tcPr>
            <w:tcW w:w="292"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9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0.03%</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-4.02%</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-2.95%</w:t>
            </w:r>
          </w:p>
        </w:tc>
        <w:tc>
          <w:tcPr>
            <w:tcW w:w="292"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60" w:type="pct"/>
            <w:tcBorders>
              <w:top w:val="single" w:sz="4" w:space="0" w:color="auto"/>
              <w:left w:val="nil"/>
              <w:bottom w:val="single" w:sz="12"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-0.13%</w:t>
            </w:r>
          </w:p>
        </w:tc>
        <w:tc>
          <w:tcPr>
            <w:tcW w:w="324"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-6.38%</w:t>
            </w:r>
          </w:p>
        </w:tc>
        <w:tc>
          <w:tcPr>
            <w:tcW w:w="301" w:type="pct"/>
            <w:gridSpan w:val="2"/>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-5.29%</w:t>
            </w:r>
          </w:p>
        </w:tc>
        <w:tc>
          <w:tcPr>
            <w:tcW w:w="259"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102%</w:t>
            </w:r>
          </w:p>
        </w:tc>
        <w:tc>
          <w:tcPr>
            <w:tcW w:w="260" w:type="pct"/>
            <w:tcBorders>
              <w:top w:val="single" w:sz="4" w:space="0" w:color="auto"/>
              <w:bottom w:val="single" w:sz="12"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bl>
    <w:p w:rsidR="00594E33" w:rsidRPr="00594E33" w:rsidRDefault="00594E33" w:rsidP="00594E33"/>
    <w:p w:rsidR="00EA5A3D" w:rsidRDefault="00EA5A3D" w:rsidP="00EA5A3D">
      <w:pPr>
        <w:pStyle w:val="Heading3"/>
      </w:pPr>
      <w:r>
        <w:t>Low delay P</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EA5A3D" w:rsidRPr="009D2C0B" w:rsidTr="007331BB">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EA5A3D" w:rsidRPr="009D2C0B" w:rsidTr="007331BB">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BE5EB0" w:rsidRPr="00603CFF" w:rsidTr="007331BB">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-0.13%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-8.34%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-6.73%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106%</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-0.14%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-7.55%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-6.56%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101%</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100%</w:t>
            </w:r>
          </w:p>
        </w:tc>
      </w:tr>
    </w:tbl>
    <w:p w:rsidR="00EA5A3D" w:rsidRDefault="00EA5A3D" w:rsidP="00EA5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4E642D" w:rsidRPr="00603CFF" w:rsidRDefault="004E642D"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41399" w:rsidRDefault="00341399" w:rsidP="00341399">
      <w:pPr>
        <w:pStyle w:val="Heading2"/>
      </w:pPr>
      <w:r>
        <w:t>Crosscheck report of option test results</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927"/>
        <w:gridCol w:w="1223"/>
        <w:gridCol w:w="1021"/>
        <w:gridCol w:w="1384"/>
        <w:gridCol w:w="930"/>
        <w:gridCol w:w="1695"/>
        <w:gridCol w:w="990"/>
        <w:gridCol w:w="900"/>
      </w:tblGrid>
      <w:tr w:rsidR="00341399"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695"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90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4742BE"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2.4.2.3</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Y</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695"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90"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00" w:type="dxa"/>
            <w:tcBorders>
              <w:top w:val="single" w:sz="12" w:space="0" w:color="auto"/>
              <w:left w:val="single" w:sz="6" w:space="0" w:color="auto"/>
              <w:bottom w:val="single" w:sz="12" w:space="0" w:color="auto"/>
              <w:right w:val="single" w:sz="12"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Only BMS is tested</w:t>
            </w:r>
          </w:p>
        </w:tc>
      </w:tr>
    </w:tbl>
    <w:p w:rsidR="00341399" w:rsidRDefault="00341399" w:rsidP="00341399">
      <w:pPr>
        <w:rPr>
          <w:szCs w:val="22"/>
        </w:rPr>
      </w:pPr>
    </w:p>
    <w:tbl>
      <w:tblPr>
        <w:tblW w:w="10272" w:type="dxa"/>
        <w:tblInd w:w="-72" w:type="dxa"/>
        <w:tblLook w:val="04A0" w:firstRow="1" w:lastRow="0" w:firstColumn="1" w:lastColumn="0" w:noHBand="0" w:noVBand="1"/>
      </w:tblPr>
      <w:tblGrid>
        <w:gridCol w:w="857"/>
        <w:gridCol w:w="871"/>
        <w:gridCol w:w="762"/>
        <w:gridCol w:w="641"/>
        <w:gridCol w:w="761"/>
        <w:gridCol w:w="677"/>
        <w:gridCol w:w="761"/>
        <w:gridCol w:w="663"/>
        <w:gridCol w:w="761"/>
        <w:gridCol w:w="677"/>
        <w:gridCol w:w="762"/>
        <w:gridCol w:w="641"/>
        <w:gridCol w:w="761"/>
        <w:gridCol w:w="677"/>
      </w:tblGrid>
      <w:tr w:rsidR="00414614" w:rsidRPr="00784F97" w:rsidTr="007331BB">
        <w:trPr>
          <w:trHeight w:val="221"/>
        </w:trPr>
        <w:tc>
          <w:tcPr>
            <w:tcW w:w="870" w:type="dxa"/>
            <w:vMerge w:val="restart"/>
            <w:tcBorders>
              <w:top w:val="single" w:sz="12" w:space="0" w:color="auto"/>
              <w:left w:val="single" w:sz="12" w:space="0" w:color="auto"/>
              <w:bottom w:val="single" w:sz="6" w:space="0" w:color="auto"/>
              <w:right w:val="single" w:sz="6" w:space="0" w:color="auto"/>
            </w:tcBorders>
            <w:vAlign w:val="center"/>
          </w:tcPr>
          <w:p w:rsidR="00414614" w:rsidRPr="00784F97" w:rsidRDefault="00414614" w:rsidP="001E4E09">
            <w:pPr>
              <w:spacing w:before="0"/>
              <w:jc w:val="left"/>
              <w:rPr>
                <w:color w:val="000000"/>
                <w:sz w:val="17"/>
                <w:szCs w:val="17"/>
                <w:lang w:eastAsia="zh-CN"/>
              </w:rPr>
            </w:pPr>
            <w:r w:rsidRPr="00784F97">
              <w:rPr>
                <w:b/>
                <w:bCs/>
                <w:color w:val="000000"/>
                <w:sz w:val="17"/>
                <w:szCs w:val="17"/>
                <w:lang w:eastAsia="zh-CN"/>
              </w:rPr>
              <w:t>Test#</w:t>
            </w:r>
          </w:p>
        </w:tc>
        <w:tc>
          <w:tcPr>
            <w:tcW w:w="87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14614" w:rsidRPr="00784F97" w:rsidRDefault="00414614" w:rsidP="001E4E09">
            <w:pPr>
              <w:spacing w:before="0"/>
              <w:jc w:val="center"/>
              <w:rPr>
                <w:color w:val="000000"/>
                <w:sz w:val="17"/>
                <w:szCs w:val="17"/>
                <w:lang w:eastAsia="zh-CN"/>
              </w:rPr>
            </w:pPr>
            <w:r w:rsidRPr="00784F97">
              <w:rPr>
                <w:b/>
                <w:bCs/>
                <w:color w:val="000000"/>
                <w:sz w:val="17"/>
                <w:szCs w:val="17"/>
                <w:lang w:eastAsia="zh-CN"/>
              </w:rPr>
              <w:lastRenderedPageBreak/>
              <w:t>Cross-checker</w:t>
            </w:r>
          </w:p>
        </w:tc>
        <w:tc>
          <w:tcPr>
            <w:tcW w:w="2836"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lastRenderedPageBreak/>
              <w:t>All Intra Main 10</w:t>
            </w:r>
          </w:p>
        </w:tc>
        <w:tc>
          <w:tcPr>
            <w:tcW w:w="2860"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836" w:type="dxa"/>
            <w:gridSpan w:val="4"/>
            <w:tcBorders>
              <w:top w:val="single" w:sz="12"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4614" w:rsidRPr="00784F97" w:rsidTr="007331BB">
        <w:trPr>
          <w:trHeight w:val="262"/>
        </w:trPr>
        <w:tc>
          <w:tcPr>
            <w:tcW w:w="870" w:type="dxa"/>
            <w:vMerge/>
            <w:tcBorders>
              <w:top w:val="single" w:sz="6" w:space="0" w:color="auto"/>
              <w:left w:val="single" w:sz="12"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7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42"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14614" w:rsidRPr="00784F97" w:rsidTr="007331BB">
        <w:trPr>
          <w:trHeight w:val="262"/>
        </w:trPr>
        <w:tc>
          <w:tcPr>
            <w:tcW w:w="870" w:type="dxa"/>
            <w:vMerge/>
            <w:tcBorders>
              <w:top w:val="single" w:sz="6" w:space="0" w:color="auto"/>
              <w:left w:val="single" w:sz="12"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7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414614" w:rsidRPr="00784F97" w:rsidTr="007331BB">
        <w:trPr>
          <w:trHeight w:val="262"/>
        </w:trPr>
        <w:tc>
          <w:tcPr>
            <w:tcW w:w="870" w:type="dxa"/>
            <w:tcBorders>
              <w:top w:val="single" w:sz="12" w:space="0" w:color="auto"/>
              <w:left w:val="single" w:sz="12" w:space="0" w:color="auto"/>
              <w:bottom w:val="single" w:sz="12" w:space="0" w:color="auto"/>
              <w:right w:val="single" w:sz="6" w:space="0" w:color="auto"/>
            </w:tcBorders>
            <w:vAlign w:val="center"/>
          </w:tcPr>
          <w:p w:rsidR="00414614" w:rsidRPr="004D5066"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7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14614" w:rsidRPr="00CA352D" w:rsidRDefault="00414614" w:rsidP="00CA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C0065">
              <w:rPr>
                <w:bCs/>
                <w:color w:val="000000"/>
                <w:sz w:val="18"/>
                <w:szCs w:val="18"/>
                <w:lang w:eastAsia="zh-CN"/>
              </w:rPr>
              <w:t>C</w:t>
            </w:r>
            <w:r>
              <w:rPr>
                <w:bCs/>
                <w:color w:val="000000"/>
                <w:sz w:val="18"/>
                <w:szCs w:val="18"/>
                <w:lang w:eastAsia="zh-CN"/>
              </w:rPr>
              <w:t>.</w:t>
            </w:r>
            <w:r w:rsidRPr="00FC0065">
              <w:rPr>
                <w:bCs/>
                <w:color w:val="000000"/>
                <w:sz w:val="18"/>
                <w:szCs w:val="18"/>
                <w:lang w:eastAsia="zh-CN"/>
              </w:rPr>
              <w:t>-</w:t>
            </w:r>
            <w:r>
              <w:rPr>
                <w:bCs/>
                <w:color w:val="000000"/>
                <w:sz w:val="18"/>
                <w:szCs w:val="18"/>
                <w:lang w:eastAsia="zh-CN"/>
              </w:rPr>
              <w:t xml:space="preserve">M. </w:t>
            </w:r>
            <w:r w:rsidRPr="00FC0065">
              <w:rPr>
                <w:bCs/>
                <w:color w:val="000000"/>
                <w:sz w:val="18"/>
                <w:szCs w:val="18"/>
                <w:lang w:eastAsia="zh-CN"/>
              </w:rPr>
              <w:t>Tsai</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c>
          <w:tcPr>
            <w:tcW w:w="643" w:type="dxa"/>
            <w:tcBorders>
              <w:top w:val="single" w:sz="12" w:space="0" w:color="auto"/>
              <w:left w:val="single" w:sz="6" w:space="0" w:color="auto"/>
              <w:bottom w:val="single" w:sz="12" w:space="0" w:color="auto"/>
              <w:right w:val="single" w:sz="12"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w:t>
            </w:r>
          </w:p>
        </w:tc>
      </w:tr>
    </w:tbl>
    <w:p w:rsidR="00341399" w:rsidRDefault="00341399" w:rsidP="00341399">
      <w:pPr>
        <w:rPr>
          <w:szCs w:val="22"/>
        </w:rPr>
      </w:pPr>
    </w:p>
    <w:p w:rsidR="00341399" w:rsidRDefault="00341399" w:rsidP="00341399">
      <w:pPr>
        <w:pStyle w:val="Heading2"/>
      </w:pPr>
      <w:r>
        <w:t>Detailed description of tests</w:t>
      </w:r>
    </w:p>
    <w:p w:rsidR="00284E4A" w:rsidRDefault="00284E4A" w:rsidP="00284E4A">
      <w:pPr>
        <w:pStyle w:val="Heading3"/>
      </w:pPr>
      <w:r>
        <w:t>CE2.4.1: Low-Complexity ALF</w:t>
      </w:r>
    </w:p>
    <w:p w:rsidR="001160D0" w:rsidRDefault="001160D0" w:rsidP="001160D0">
      <w:pPr>
        <w:pStyle w:val="Heading4"/>
        <w:numPr>
          <w:ilvl w:val="0"/>
          <w:numId w:val="0"/>
        </w:numPr>
      </w:pPr>
      <w:r>
        <w:t xml:space="preserve">CE2.4.1.1 </w:t>
      </w:r>
      <w:hyperlink r:id="rId115" w:history="1">
        <w:r w:rsidR="008A2352" w:rsidRPr="008A2352">
          <w:rPr>
            <w:rStyle w:val="Hyperlink"/>
          </w:rPr>
          <w:t>JVET-K0164</w:t>
        </w:r>
      </w:hyperlink>
    </w:p>
    <w:p w:rsidR="001160D0" w:rsidRDefault="001160D0" w:rsidP="001160D0">
      <w:pPr>
        <w:rPr>
          <w:szCs w:val="22"/>
          <w:lang w:eastAsia="ko-KR"/>
        </w:rPr>
      </w:pPr>
      <w:r w:rsidRPr="003D29AC">
        <w:t>4×4 block classification based on subsampled sum-modified-Laplacian (SSML) is used</w:t>
      </w:r>
      <w:r w:rsidRPr="00F57A9D">
        <w:t xml:space="preserve">. </w:t>
      </w:r>
      <w:r w:rsidR="00374EF2" w:rsidRPr="00F57A9D">
        <w:fldChar w:fldCharType="begin"/>
      </w:r>
      <w:r w:rsidR="00374EF2" w:rsidRPr="00F57A9D">
        <w:instrText xml:space="preserve"> REF _Ref511907348 \h  \* MERGEFORMAT </w:instrText>
      </w:r>
      <w:r w:rsidR="00374EF2" w:rsidRPr="00F57A9D">
        <w:fldChar w:fldCharType="separate"/>
      </w:r>
      <w:r w:rsidRPr="00D815A2">
        <w:t>Figure 9</w:t>
      </w:r>
      <w:r w:rsidR="00374EF2" w:rsidRPr="00F57A9D">
        <w:fldChar w:fldCharType="end"/>
      </w:r>
      <w:r w:rsidRPr="00D815A2">
        <w:t xml:space="preserve"> </w:t>
      </w:r>
      <w:r w:rsidRPr="00D815A2">
        <w:rPr>
          <w:szCs w:val="22"/>
          <w:lang w:eastAsia="ko-KR"/>
        </w:rPr>
        <w:t>(a), (b)</w:t>
      </w:r>
      <w:r w:rsidRPr="00F57A9D">
        <w:rPr>
          <w:szCs w:val="22"/>
          <w:lang w:eastAsia="ko-KR"/>
        </w:rPr>
        <w:t>,</w:t>
      </w:r>
      <w:r w:rsidRPr="00404838">
        <w:rPr>
          <w:szCs w:val="22"/>
          <w:lang w:eastAsia="ko-KR"/>
        </w:rPr>
        <w:t xml:space="preserve"> (c), and (d) show positions of calculating 1-D Laplacian, for gradients, </w:t>
      </w:r>
      <w:r w:rsidRPr="00404838">
        <w:rPr>
          <w:i/>
          <w:szCs w:val="22"/>
          <w:lang w:eastAsia="ko-KR"/>
        </w:rPr>
        <w:t>g</w:t>
      </w:r>
      <w:r w:rsidRPr="00404838">
        <w:rPr>
          <w:i/>
          <w:szCs w:val="22"/>
          <w:vertAlign w:val="subscript"/>
          <w:lang w:eastAsia="ko-KR"/>
        </w:rPr>
        <w:t>v</w:t>
      </w:r>
      <w:r w:rsidRPr="00404838">
        <w:rPr>
          <w:i/>
          <w:szCs w:val="22"/>
          <w:lang w:eastAsia="ko-KR"/>
        </w:rPr>
        <w:t>, g</w:t>
      </w:r>
      <w:r w:rsidRPr="00404838">
        <w:rPr>
          <w:i/>
          <w:szCs w:val="22"/>
          <w:vertAlign w:val="subscript"/>
          <w:lang w:eastAsia="ko-KR"/>
        </w:rPr>
        <w:t>h</w:t>
      </w:r>
      <w:r w:rsidRPr="00404838">
        <w:rPr>
          <w:i/>
          <w:szCs w:val="22"/>
          <w:lang w:eastAsia="ko-KR"/>
        </w:rPr>
        <w:t>, 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szCs w:val="22"/>
          <w:lang w:eastAsia="ko-KR"/>
        </w:rPr>
        <w:t>, respectively, for a 4</w:t>
      </w:r>
      <w:r w:rsidRPr="00A05952">
        <w:rPr>
          <w:szCs w:val="22"/>
          <w:lang w:eastAsia="zh-CN"/>
        </w:rPr>
        <w:t>×</w:t>
      </w:r>
      <w:r w:rsidRPr="00404838">
        <w:rPr>
          <w:szCs w:val="22"/>
          <w:lang w:eastAsia="ko-KR"/>
        </w:rPr>
        <w:t xml:space="preserve">4 block. </w:t>
      </w:r>
      <w:r>
        <w:rPr>
          <w:szCs w:val="22"/>
          <w:lang w:eastAsia="ko-KR"/>
        </w:rPr>
        <w:t xml:space="preserve">All of them </w:t>
      </w:r>
      <w:r w:rsidRPr="00404838">
        <w:rPr>
          <w:szCs w:val="22"/>
          <w:lang w:eastAsia="ko-KR"/>
        </w:rPr>
        <w:t>are calculated at the subsampled positions within 8</w:t>
      </w:r>
      <w:r w:rsidRPr="00A05952">
        <w:rPr>
          <w:szCs w:val="22"/>
          <w:lang w:eastAsia="zh-CN"/>
        </w:rPr>
        <w:t>×</w:t>
      </w:r>
      <w:r>
        <w:rPr>
          <w:szCs w:val="22"/>
          <w:lang w:eastAsia="ko-KR"/>
        </w:rPr>
        <w:t>8 window</w:t>
      </w:r>
      <w:r w:rsidRPr="00404838">
        <w:rPr>
          <w:szCs w:val="22"/>
          <w:lang w:eastAsia="ko-KR"/>
        </w:rPr>
        <w:t>.</w:t>
      </w:r>
      <w:r>
        <w:rPr>
          <w:szCs w:val="22"/>
          <w:lang w:eastAsia="ko-KR"/>
        </w:rPr>
        <w:t xml:space="preserve"> </w:t>
      </w:r>
      <w:r w:rsidRPr="00404838">
        <w:rPr>
          <w:szCs w:val="22"/>
          <w:lang w:eastAsia="ko-KR"/>
        </w:rPr>
        <w:t xml:space="preserve">The rest of derivation process for </w:t>
      </w:r>
      <w:r>
        <w:rPr>
          <w:szCs w:val="22"/>
          <w:lang w:eastAsia="ko-KR"/>
        </w:rPr>
        <w:t xml:space="preserve">class index </w:t>
      </w:r>
      <w:r w:rsidRPr="00404838">
        <w:rPr>
          <w:szCs w:val="22"/>
          <w:lang w:eastAsia="ko-KR"/>
        </w:rPr>
        <w:t xml:space="preserve">with the calculated gradients, </w:t>
      </w:r>
      <w:r w:rsidRPr="00404838">
        <w:rPr>
          <w:i/>
          <w:szCs w:val="22"/>
          <w:lang w:eastAsia="ko-KR"/>
        </w:rPr>
        <w:t>g</w:t>
      </w:r>
      <w:r w:rsidRPr="00404838">
        <w:rPr>
          <w:i/>
          <w:szCs w:val="22"/>
          <w:vertAlign w:val="subscript"/>
          <w:lang w:eastAsia="ko-KR"/>
        </w:rPr>
        <w:t>v</w:t>
      </w:r>
      <w:r w:rsidRPr="00404838">
        <w:rPr>
          <w:szCs w:val="22"/>
          <w:lang w:eastAsia="ko-KR"/>
        </w:rPr>
        <w:t xml:space="preserve">, </w:t>
      </w:r>
      <w:r w:rsidRPr="00404838">
        <w:rPr>
          <w:i/>
          <w:szCs w:val="22"/>
          <w:lang w:eastAsia="ko-KR"/>
        </w:rPr>
        <w:t>g</w:t>
      </w:r>
      <w:r w:rsidRPr="00404838">
        <w:rPr>
          <w:i/>
          <w:szCs w:val="22"/>
          <w:vertAlign w:val="subscript"/>
          <w:lang w:eastAsia="ko-KR"/>
        </w:rPr>
        <w:t>h</w:t>
      </w:r>
      <w:r w:rsidRPr="00404838">
        <w:rPr>
          <w:szCs w:val="22"/>
          <w:lang w:eastAsia="ko-KR"/>
        </w:rPr>
        <w:t xml:space="preserve">, </w:t>
      </w:r>
      <w:r w:rsidRPr="00404838">
        <w:rPr>
          <w:i/>
          <w:szCs w:val="22"/>
          <w:lang w:eastAsia="ko-KR"/>
        </w:rPr>
        <w:t>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i/>
          <w:szCs w:val="22"/>
          <w:lang w:eastAsia="ko-KR"/>
        </w:rPr>
        <w:t>,</w:t>
      </w:r>
      <w:r w:rsidRPr="00404838">
        <w:rPr>
          <w:szCs w:val="22"/>
          <w:lang w:eastAsia="ko-KR"/>
        </w:rPr>
        <w:t xml:space="preserve"> is the same as in </w:t>
      </w:r>
      <w:r w:rsidR="00BD2845">
        <w:rPr>
          <w:szCs w:val="22"/>
          <w:lang w:eastAsia="ko-KR"/>
        </w:rPr>
        <w:t>BMS1.0</w:t>
      </w:r>
      <w:r>
        <w:rPr>
          <w:szCs w:val="22"/>
          <w:lang w:eastAsia="ko-KR"/>
        </w:rPr>
        <w:t>.</w:t>
      </w:r>
    </w:p>
    <w:p w:rsidR="001160D0" w:rsidRPr="00F41594" w:rsidRDefault="001160D0" w:rsidP="001160D0">
      <w:pPr>
        <w:rPr>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14:anchorId="0147812A" wp14:editId="2F32E3C1">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14:anchorId="4E581F22" wp14:editId="25AF2D4A">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rsidR="001160D0" w:rsidRPr="00404838" w:rsidRDefault="001160D0" w:rsidP="001160D0">
      <w:pPr>
        <w:spacing w:before="0"/>
        <w:rPr>
          <w:rFonts w:eastAsia="Malgun Gothic"/>
          <w:color w:val="0000CC"/>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14:anchorId="4C692827" wp14:editId="793649D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14:anchorId="32BAB51D" wp14:editId="3FC2D973">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rsidR="001160D0" w:rsidRPr="00F41594" w:rsidRDefault="001160D0" w:rsidP="001160D0">
      <w:pPr>
        <w:pStyle w:val="Caption"/>
        <w:ind w:left="360"/>
        <w:rPr>
          <w:rFonts w:eastAsia="Malgun Gothic"/>
          <w:lang w:eastAsia="ko-KR"/>
        </w:rPr>
      </w:pPr>
      <w:bookmarkStart w:id="17" w:name="_Ref511907348"/>
      <w:r w:rsidRPr="00807A34">
        <w:t xml:space="preserve">Figure </w:t>
      </w:r>
      <w:r w:rsidR="005E6368">
        <w:fldChar w:fldCharType="begin"/>
      </w:r>
      <w:r w:rsidR="005E0230">
        <w:instrText xml:space="preserve"> SEQ Figure \* ARABIC </w:instrText>
      </w:r>
      <w:r w:rsidR="005E6368">
        <w:fldChar w:fldCharType="separate"/>
      </w:r>
      <w:r>
        <w:rPr>
          <w:noProof/>
        </w:rPr>
        <w:t>9</w:t>
      </w:r>
      <w:r w:rsidR="005E6368">
        <w:rPr>
          <w:noProof/>
        </w:rPr>
        <w:fldChar w:fldCharType="end"/>
      </w:r>
      <w:bookmarkEnd w:id="17"/>
      <w:r>
        <w:t>:</w:t>
      </w:r>
      <w:r w:rsidRPr="00807A34">
        <w:rPr>
          <w:rFonts w:hint="eastAsia"/>
          <w:lang w:eastAsia="zh-TW"/>
        </w:rPr>
        <w:t xml:space="preserve"> </w:t>
      </w:r>
      <w:r w:rsidRPr="00404838">
        <w:rPr>
          <w:rFonts w:eastAsia="Malgun Gothic"/>
          <w:lang w:eastAsia="ko-KR"/>
        </w:rPr>
        <w:t>Calculation of gradients</w:t>
      </w:r>
    </w:p>
    <w:p w:rsidR="001160D0" w:rsidRDefault="001160D0" w:rsidP="001160D0">
      <w:pPr>
        <w:pStyle w:val="Heading4"/>
        <w:numPr>
          <w:ilvl w:val="0"/>
          <w:numId w:val="0"/>
        </w:numPr>
      </w:pPr>
      <w:r>
        <w:t>CE2.4.1.2</w:t>
      </w:r>
      <w:r w:rsidR="003B466C">
        <w:t xml:space="preserve"> </w:t>
      </w:r>
      <w:hyperlink r:id="rId120" w:history="1">
        <w:r w:rsidR="00966DD9" w:rsidRPr="00966DD9">
          <w:rPr>
            <w:rStyle w:val="Hyperlink"/>
          </w:rPr>
          <w:t>JVET-K0327</w:t>
        </w:r>
      </w:hyperlink>
    </w:p>
    <w:p w:rsidR="001160D0" w:rsidRDefault="001160D0" w:rsidP="00AA7A6C">
      <w:pPr>
        <w:pStyle w:val="ListParagraph"/>
        <w:numPr>
          <w:ilvl w:val="0"/>
          <w:numId w:val="6"/>
        </w:numPr>
      </w:pPr>
      <w:r>
        <w:t>T</w:t>
      </w:r>
      <w:r w:rsidRPr="00E2538D">
        <w:t>echnology to be investigated</w:t>
      </w:r>
    </w:p>
    <w:p w:rsidR="001160D0" w:rsidRDefault="001160D0" w:rsidP="001160D0">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00374EF2">
        <w:fldChar w:fldCharType="begin"/>
      </w:r>
      <w:r w:rsidR="00374EF2">
        <w:instrText xml:space="preserve"> REF _Ref506477432 \h  \* MERGEFORMAT </w:instrText>
      </w:r>
      <w:r w:rsidR="00374EF2">
        <w:fldChar w:fldCharType="separate"/>
      </w:r>
      <w:r w:rsidRPr="00B13D7E">
        <w:t xml:space="preserve">Figure </w:t>
      </w:r>
      <w:r w:rsidRPr="00B13D7E">
        <w:rPr>
          <w:noProof/>
        </w:rPr>
        <w:t>10</w:t>
      </w:r>
      <w:r w:rsidR="00374EF2">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1160D0" w:rsidRPr="00AC1748" w:rsidTr="002E667D">
        <w:trPr>
          <w:trHeight w:val="117"/>
        </w:trPr>
        <w:tc>
          <w:tcPr>
            <w:tcW w:w="9108" w:type="dxa"/>
            <w:tcBorders>
              <w:top w:val="nil"/>
              <w:left w:val="nil"/>
              <w:bottom w:val="nil"/>
              <w:right w:val="nil"/>
            </w:tcBorders>
            <w:vAlign w:val="center"/>
          </w:tcPr>
          <w:p w:rsidR="001160D0" w:rsidRPr="00273CAF" w:rsidRDefault="004B16F4" w:rsidP="002E667D">
            <w:pPr>
              <w:pStyle w:val="References"/>
              <w:numPr>
                <w:ilvl w:val="0"/>
                <w:numId w:val="0"/>
              </w:numPr>
              <w:spacing w:before="120" w:after="120"/>
              <w:jc w:val="right"/>
              <w:rPr>
                <w:rFonts w:ascii="Cambria Math" w:hAnsi="Cambria Math"/>
                <w:i/>
                <w:sz w:val="22"/>
                <w:szCs w:val="22"/>
              </w:rPr>
            </w:pPr>
            <m:oMathPara>
              <m:oMath>
                <m:sSubSup>
                  <m:sSubSupPr>
                    <m:ctrlPr>
                      <w:rPr>
                        <w:rFonts w:ascii="Cambria Math" w:hAnsi="Cambria Math"/>
                        <w:i/>
                        <w:sz w:val="22"/>
                        <w:szCs w:val="22"/>
                      </w:rPr>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dir</m:t>
                        </m:r>
                      </m:sup>
                    </m:s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rsidR="001160D0" w:rsidRPr="00430700" w:rsidRDefault="001160D0" w:rsidP="002E667D">
            <w:pPr>
              <w:pStyle w:val="Caption"/>
              <w:jc w:val="right"/>
              <w:rPr>
                <w:i w:val="0"/>
                <w:color w:val="000000" w:themeColor="text1"/>
              </w:rPr>
            </w:pPr>
            <w:r w:rsidRPr="006A601C">
              <w:rPr>
                <w:i w:val="0"/>
              </w:rPr>
              <w:t>(</w:t>
            </w:r>
            <w:fldSimple w:instr=" SEQ Eq \* MERGEFORMAT ">
              <w:r>
                <w:rPr>
                  <w:i w:val="0"/>
                  <w:noProof/>
                </w:rPr>
                <w:t>6</w:t>
              </w:r>
            </w:fldSimple>
            <w:r w:rsidRPr="006A601C">
              <w:rPr>
                <w:i w:val="0"/>
              </w:rPr>
              <w:t>)</w:t>
            </w:r>
          </w:p>
        </w:tc>
      </w:tr>
    </w:tbl>
    <w:p w:rsidR="001160D0" w:rsidRPr="00421CEB" w:rsidRDefault="001160D0" w:rsidP="001160D0">
      <w:pPr>
        <w:rPr>
          <w:szCs w:val="22"/>
        </w:rPr>
      </w:pPr>
      <w:r>
        <w:rPr>
          <w:szCs w:val="22"/>
        </w:rPr>
        <w:lastRenderedPageBreak/>
        <w:t xml:space="preserve">where </w:t>
      </w:r>
      <w:r w:rsidRPr="00273CAF">
        <w:rPr>
          <w:i/>
        </w:rPr>
        <w:t>dir</w:t>
      </w:r>
      <w:r>
        <w:t xml:space="preserve"> is the direction such as horizontal, vertical, diagonal and anti-diagonal, and </w:t>
      </w:r>
      <m:oMath>
        <m:sSup>
          <m:sSupPr>
            <m:ctrlPr>
              <w:rPr>
                <w:rFonts w:ascii="Cambria Math" w:hAnsi="Cambria Math"/>
                <w:i/>
                <w:szCs w:val="22"/>
              </w:rPr>
            </m:ctrlPr>
          </m:sSupPr>
          <m:e>
            <m:r>
              <w:rPr>
                <w:rFonts w:ascii="Cambria Math" w:hAnsi="Cambria Math"/>
                <w:szCs w:val="22"/>
              </w:rPr>
              <m:t>g</m:t>
            </m:r>
          </m:e>
          <m:sup>
            <m:r>
              <w:rPr>
                <w:rFonts w:ascii="Cambria Math" w:hAnsi="Cambria Math"/>
                <w:szCs w:val="22"/>
              </w:rPr>
              <m:t>dir</m:t>
            </m:r>
          </m:sup>
        </m:sSup>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j</m:t>
                </m:r>
              </m:e>
              <m:sub>
                <m:r>
                  <w:rPr>
                    <w:rFonts w:ascii="Cambria Math" w:hAnsi="Cambria Math"/>
                    <w:szCs w:val="22"/>
                  </w:rPr>
                  <m:t>0</m:t>
                </m:r>
              </m:sub>
            </m:sSub>
          </m:e>
        </m:d>
      </m:oMath>
      <w:r>
        <w:t xml:space="preserve"> is the derivative at the top-left sample position of each 2×2 luma block.</w:t>
      </w:r>
    </w:p>
    <w:p w:rsidR="002F42EA" w:rsidRDefault="001160D0" w:rsidP="00D815A2">
      <w:pPr>
        <w:jc w:val="left"/>
      </w:pPr>
      <w:r>
        <w:rPr>
          <w:noProof/>
          <w:lang w:val="en-US"/>
        </w:rPr>
        <w:drawing>
          <wp:anchor distT="0" distB="0" distL="114300" distR="114300" simplePos="0" relativeHeight="251663872" behindDoc="0" locked="0" layoutInCell="1" allowOverlap="1" wp14:anchorId="311CE84B" wp14:editId="3D086514">
            <wp:simplePos x="0" y="0"/>
            <wp:positionH relativeFrom="column">
              <wp:posOffset>1885950</wp:posOffset>
            </wp:positionH>
            <wp:positionV relativeFrom="paragraph">
              <wp:posOffset>-9525</wp:posOffset>
            </wp:positionV>
            <wp:extent cx="2421890" cy="2762885"/>
            <wp:effectExtent l="0" t="0" r="0" b="0"/>
            <wp:wrapSquare wrapText="bothSides"/>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21890" cy="2762885"/>
                    </a:xfrm>
                    <a:prstGeom prst="rect">
                      <a:avLst/>
                    </a:prstGeom>
                    <a:noFill/>
                  </pic:spPr>
                </pic:pic>
              </a:graphicData>
            </a:graphic>
          </wp:anchor>
        </w:drawing>
      </w:r>
      <w:r w:rsidR="00401281">
        <w:br w:type="textWrapping" w:clear="all"/>
      </w:r>
    </w:p>
    <w:p w:rsidR="001160D0" w:rsidRDefault="001160D0" w:rsidP="001160D0">
      <w:pPr>
        <w:pStyle w:val="Caption"/>
        <w:rPr>
          <w:i w:val="0"/>
        </w:rPr>
      </w:pPr>
      <w:bookmarkStart w:id="18" w:name="_Ref506477432"/>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sidRPr="00717DDC">
        <w:rPr>
          <w:i w:val="0"/>
          <w:noProof/>
        </w:rPr>
        <w:t>10</w:t>
      </w:r>
      <w:r w:rsidR="005E6368" w:rsidRPr="00717DDC">
        <w:rPr>
          <w:i w:val="0"/>
        </w:rPr>
        <w:fldChar w:fldCharType="end"/>
      </w:r>
      <w:bookmarkEnd w:id="18"/>
      <w:r w:rsidRPr="00717DDC">
        <w:rPr>
          <w:i w:val="0"/>
        </w:rPr>
        <w:t>.</w:t>
      </w:r>
      <w:r w:rsidRPr="00430700">
        <w:rPr>
          <w:i w:val="0"/>
        </w:rPr>
        <w:t xml:space="preserve"> Block classification for a 2×2 block. </w:t>
      </w:r>
      <w:r>
        <w:rPr>
          <w:i w:val="0"/>
        </w:rPr>
        <w:t>(</w:t>
      </w:r>
      <w:r w:rsidRPr="00430700">
        <w:rPr>
          <w:i w:val="0"/>
        </w:rPr>
        <w:t>Gray circles represent pixels for which derivatives are calculated</w:t>
      </w:r>
      <w:r>
        <w:rPr>
          <w:i w:val="0"/>
        </w:rPr>
        <w:t>)</w:t>
      </w:r>
    </w:p>
    <w:p w:rsidR="001160D0" w:rsidRDefault="001160D0" w:rsidP="001160D0">
      <w:r>
        <w:t>[2]</w:t>
      </w:r>
      <w:r>
        <w:tab/>
        <w:t>Questions to be answered</w:t>
      </w:r>
    </w:p>
    <w:p w:rsidR="00F91E8B" w:rsidRDefault="001160D0" w:rsidP="001160D0">
      <w:r>
        <w:tab/>
      </w:r>
      <w:r w:rsidR="00345146">
        <w:t xml:space="preserve">Q: </w:t>
      </w:r>
      <w:r>
        <w:t>Impact on the complexity and BD-rate performance.</w:t>
      </w:r>
    </w:p>
    <w:p w:rsidR="00345146" w:rsidRDefault="00345146" w:rsidP="00236E67">
      <w:pPr>
        <w:tabs>
          <w:tab w:val="clear" w:pos="720"/>
        </w:tabs>
        <w:ind w:left="540" w:hanging="540"/>
      </w:pPr>
      <w:r w:rsidRPr="00236E67">
        <w:t xml:space="preserve">   </w:t>
      </w:r>
      <w:r w:rsidRPr="0034482C">
        <w:rPr>
          <w:b/>
        </w:rPr>
        <w:t>A</w:t>
      </w:r>
      <w:r w:rsidRPr="00236E67">
        <w:t xml:space="preserve">: </w:t>
      </w:r>
      <w:r w:rsidR="00236E67">
        <w:t>F</w:t>
      </w:r>
      <w:r w:rsidRPr="00236E67">
        <w:t xml:space="preserve">or the highest temporal layer, the classification computational complexity could be reduced by 75% with </w:t>
      </w:r>
      <w:r w:rsidR="00C025F7" w:rsidRPr="00236E67">
        <w:t>3% decoding time saving and 0.09% loss for the RA</w:t>
      </w:r>
      <w:r w:rsidR="00FD597E" w:rsidRPr="00236E67">
        <w:t>.</w:t>
      </w:r>
    </w:p>
    <w:p w:rsidR="001160D0" w:rsidRDefault="001160D0" w:rsidP="001160D0">
      <w:pPr>
        <w:pStyle w:val="Heading4"/>
        <w:numPr>
          <w:ilvl w:val="0"/>
          <w:numId w:val="0"/>
        </w:numPr>
      </w:pPr>
      <w:r>
        <w:t xml:space="preserve">CE2.4.1.3 </w:t>
      </w:r>
      <w:hyperlink r:id="rId122" w:history="1">
        <w:r w:rsidR="00ED7343" w:rsidRPr="00ED7343">
          <w:rPr>
            <w:rStyle w:val="Hyperlink"/>
          </w:rPr>
          <w:t>JVET-K0215</w:t>
        </w:r>
      </w:hyperlink>
      <w:r>
        <w:t xml:space="preserve"> </w:t>
      </w:r>
      <w:r w:rsidR="005E6368">
        <w:fldChar w:fldCharType="begin"/>
      </w:r>
      <w:r>
        <w:instrText xml:space="preserve"> REF _Ref512330901 \r \h </w:instrText>
      </w:r>
      <w:r w:rsidR="005E6368">
        <w:fldChar w:fldCharType="separate"/>
      </w:r>
      <w:r>
        <w:t>[14]</w:t>
      </w:r>
      <w:r w:rsidR="005E6368">
        <w:fldChar w:fldCharType="end"/>
      </w:r>
    </w:p>
    <w:p w:rsidR="001160D0" w:rsidRDefault="001160D0" w:rsidP="001160D0">
      <w:r>
        <w:t>Two aspects have been proposed:</w:t>
      </w:r>
    </w:p>
    <w:p w:rsidR="001160D0" w:rsidRPr="008C20A8" w:rsidRDefault="001160D0" w:rsidP="00AA7A6C">
      <w:pPr>
        <w:pStyle w:val="ListParagraph"/>
        <w:numPr>
          <w:ilvl w:val="0"/>
          <w:numId w:val="5"/>
        </w:numPr>
        <w:rPr>
          <w:szCs w:val="22"/>
        </w:rPr>
      </w:pPr>
      <w:r w:rsidRPr="008C20A8">
        <w:rPr>
          <w:szCs w:val="22"/>
        </w:rPr>
        <w:t>filter coefficient prediction from predefined fixed filters are prohibited</w:t>
      </w:r>
    </w:p>
    <w:p w:rsidR="001160D0" w:rsidRPr="008C20A8" w:rsidRDefault="001160D0" w:rsidP="00AA7A6C">
      <w:pPr>
        <w:pStyle w:val="ListParagraph"/>
        <w:numPr>
          <w:ilvl w:val="0"/>
          <w:numId w:val="5"/>
        </w:numPr>
      </w:pPr>
      <w:r w:rsidRPr="008C20A8">
        <w:t>Replacing multiplication with bit-shifting</w:t>
      </w:r>
    </w:p>
    <w:p w:rsidR="001160D0" w:rsidRPr="008C20A8" w:rsidRDefault="001160D0" w:rsidP="001160D0">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Pr>
          <w:szCs w:val="22"/>
        </w:rPr>
        <w:t>l</w:t>
      </w:r>
      <w:r w:rsidRPr="008C20A8">
        <w:rPr>
          <w:szCs w:val="22"/>
        </w:rPr>
        <w:t>ing overhead.</w:t>
      </w:r>
    </w:p>
    <w:p w:rsidR="001160D0" w:rsidRDefault="001160D0" w:rsidP="001160D0">
      <w:pPr>
        <w:pStyle w:val="Heading4"/>
        <w:numPr>
          <w:ilvl w:val="0"/>
          <w:numId w:val="0"/>
        </w:numPr>
      </w:pPr>
      <w:r>
        <w:t xml:space="preserve">CE2.4.1.4 </w:t>
      </w:r>
      <w:hyperlink r:id="rId123" w:history="1">
        <w:r w:rsidR="00693B35" w:rsidRPr="00693B35">
          <w:rPr>
            <w:rStyle w:val="Hyperlink"/>
          </w:rPr>
          <w:t>JVET-K0371</w:t>
        </w:r>
      </w:hyperlink>
      <w:r>
        <w:t xml:space="preserve"> </w:t>
      </w:r>
      <w:r w:rsidR="005E6368">
        <w:fldChar w:fldCharType="begin"/>
      </w:r>
      <w:r>
        <w:instrText xml:space="preserve"> REF _Ref512330498 \r \h </w:instrText>
      </w:r>
      <w:r w:rsidR="005E6368">
        <w:fldChar w:fldCharType="separate"/>
      </w:r>
      <w:r>
        <w:t>[11]</w:t>
      </w:r>
      <w:r w:rsidR="005E6368">
        <w:fldChar w:fldCharType="end"/>
      </w:r>
    </w:p>
    <w:p w:rsidR="001160D0" w:rsidRDefault="001160D0" w:rsidP="00AA7A6C">
      <w:pPr>
        <w:pStyle w:val="ListParagraph"/>
        <w:numPr>
          <w:ilvl w:val="0"/>
          <w:numId w:val="7"/>
        </w:numPr>
      </w:pPr>
      <w:r>
        <w:t>T</w:t>
      </w:r>
      <w:r w:rsidRPr="00E2538D">
        <w:t>echnology to be investigated</w:t>
      </w:r>
    </w:p>
    <w:p w:rsidR="001160D0" w:rsidRPr="00177EFE" w:rsidRDefault="001160D0" w:rsidP="001160D0">
      <w:r w:rsidRPr="00177EFE">
        <w:t>As in JEM7.0</w:t>
      </w:r>
      <w:r w:rsidR="005331D7">
        <w:t xml:space="preserve"> and BMS</w:t>
      </w:r>
      <w:r w:rsidRPr="00177EFE">
        <w:t xml:space="preserve">, </w:t>
      </w:r>
      <w:r w:rsidRPr="00177EFE">
        <w:rPr>
          <w:szCs w:val="22"/>
        </w:rPr>
        <w:t>the diagonal gradients are taken into consideration during classification, geometric transformations of filter coefficients and prediction from fixed filters are also employed.</w:t>
      </w:r>
      <w:r w:rsidRPr="00177EFE">
        <w:rPr>
          <w:szCs w:val="22"/>
          <w:lang w:eastAsia="ja-JP"/>
        </w:rPr>
        <w:t xml:space="preserve"> For the luma component, each 2</w:t>
      </w:r>
      <w:r w:rsidR="00177EFE" w:rsidRPr="00177EFE">
        <w:rPr>
          <w:i/>
        </w:rPr>
        <w:t>×</w:t>
      </w:r>
      <w:r w:rsidRPr="00177EFE">
        <w:rPr>
          <w:szCs w:val="22"/>
          <w:lang w:eastAsia="ja-JP"/>
        </w:rPr>
        <w:t>2 block is classified based on its directionality and 2D Laplacian activity. Three filter supports are allowed, i.e., 9</w:t>
      </w:r>
      <w:r w:rsidRPr="00177EFE">
        <w:rPr>
          <w:i/>
        </w:rPr>
        <w:t>×</w:t>
      </w:r>
      <w:r w:rsidRPr="00177EFE">
        <w:rPr>
          <w:szCs w:val="22"/>
          <w:lang w:eastAsia="ja-JP"/>
        </w:rPr>
        <w:t>9, 7</w:t>
      </w:r>
      <w:r w:rsidRPr="00177EFE">
        <w:rPr>
          <w:i/>
        </w:rPr>
        <w:t>×</w:t>
      </w:r>
      <w:r w:rsidRPr="00177EFE">
        <w:t>7</w:t>
      </w:r>
      <w:r w:rsidRPr="00177EFE">
        <w:rPr>
          <w:szCs w:val="22"/>
          <w:lang w:eastAsia="ja-JP"/>
        </w:rPr>
        <w:t xml:space="preserve"> and 5</w:t>
      </w:r>
      <w:r w:rsidRPr="00177EFE">
        <w:t>×5 diamond filter supports. For each slice, one of the three filter supports is chosen according to rate-distortion cost and signaled in the bitstream.</w:t>
      </w:r>
      <w:r w:rsidRPr="00177EFE">
        <w:rPr>
          <w:szCs w:val="22"/>
          <w:lang w:eastAsia="ja-JP"/>
        </w:rPr>
        <w:t xml:space="preserve"> For the chroma component, there is no classification and only 5</w:t>
      </w:r>
      <w:r w:rsidRPr="00177EFE">
        <w:t>×5 diamond filter support is allowed without being signalled</w:t>
      </w:r>
      <w:r w:rsidRPr="00177EFE">
        <w:rPr>
          <w:szCs w:val="22"/>
          <w:lang w:eastAsia="ja-JP"/>
        </w:rPr>
        <w:t>.</w:t>
      </w:r>
    </w:p>
    <w:p w:rsidR="001160D0" w:rsidRDefault="001160D0" w:rsidP="00AA7A6C">
      <w:pPr>
        <w:pStyle w:val="ListParagraph"/>
        <w:numPr>
          <w:ilvl w:val="0"/>
          <w:numId w:val="7"/>
        </w:numPr>
      </w:pPr>
      <w:r>
        <w:t>Questions to be answered</w:t>
      </w:r>
    </w:p>
    <w:p w:rsidR="001160D0" w:rsidRPr="00966DD9" w:rsidRDefault="001160D0" w:rsidP="00AA7A6C">
      <w:pPr>
        <w:pStyle w:val="ListParagraph"/>
        <w:numPr>
          <w:ilvl w:val="0"/>
          <w:numId w:val="3"/>
        </w:numPr>
      </w:pPr>
      <w:r>
        <w:lastRenderedPageBreak/>
        <w:t xml:space="preserve">Coding performance impact of replacing </w:t>
      </w:r>
      <w:r>
        <w:rPr>
          <w:rFonts w:hint="eastAsia"/>
          <w:szCs w:val="22"/>
          <w:lang w:eastAsia="ja-JP"/>
        </w:rPr>
        <w:t>2</w:t>
      </w:r>
      <w:r w:rsidRPr="00430700">
        <w:rPr>
          <w:i/>
        </w:rPr>
        <w:t>×</w:t>
      </w:r>
      <w:r>
        <w:rPr>
          <w:rFonts w:hint="eastAsia"/>
          <w:szCs w:val="22"/>
          <w:lang w:eastAsia="ja-JP"/>
        </w:rPr>
        <w:t xml:space="preserve">2 </w:t>
      </w:r>
      <w:r>
        <w:rPr>
          <w:szCs w:val="22"/>
          <w:lang w:eastAsia="ja-JP"/>
        </w:rPr>
        <w:t xml:space="preserve">luma </w:t>
      </w:r>
      <w:r>
        <w:rPr>
          <w:rFonts w:hint="eastAsia"/>
          <w:szCs w:val="22"/>
          <w:lang w:eastAsia="ja-JP"/>
        </w:rPr>
        <w:t>block</w:t>
      </w:r>
      <w:r>
        <w:rPr>
          <w:szCs w:val="22"/>
          <w:lang w:eastAsia="ja-JP"/>
        </w:rPr>
        <w:t xml:space="preserve"> classification by 4</w:t>
      </w:r>
      <w:r w:rsidRPr="00430700">
        <w:rPr>
          <w:i/>
        </w:rPr>
        <w:t>×</w:t>
      </w:r>
      <w:r>
        <w:rPr>
          <w:szCs w:val="22"/>
          <w:lang w:eastAsia="ja-JP"/>
        </w:rPr>
        <w:t>4</w:t>
      </w:r>
      <w:r>
        <w:rPr>
          <w:rFonts w:hint="eastAsia"/>
          <w:szCs w:val="22"/>
          <w:lang w:eastAsia="ja-JP"/>
        </w:rPr>
        <w:t xml:space="preserve"> </w:t>
      </w:r>
      <w:r>
        <w:rPr>
          <w:szCs w:val="22"/>
          <w:lang w:eastAsia="ja-JP"/>
        </w:rPr>
        <w:t xml:space="preserve">luma </w:t>
      </w:r>
      <w:r>
        <w:rPr>
          <w:rFonts w:hint="eastAsia"/>
          <w:szCs w:val="22"/>
          <w:lang w:eastAsia="ja-JP"/>
        </w:rPr>
        <w:t>block</w:t>
      </w:r>
      <w:r w:rsidRPr="001712D7">
        <w:rPr>
          <w:szCs w:val="22"/>
          <w:lang w:eastAsia="ja-JP"/>
        </w:rPr>
        <w:t xml:space="preserve"> </w:t>
      </w:r>
      <w:r>
        <w:rPr>
          <w:szCs w:val="22"/>
          <w:lang w:eastAsia="ja-JP"/>
        </w:rPr>
        <w:t>classification.</w:t>
      </w:r>
    </w:p>
    <w:p w:rsidR="00966DD9" w:rsidRPr="00177EFE" w:rsidRDefault="00177EFE" w:rsidP="00236E67">
      <w:pPr>
        <w:tabs>
          <w:tab w:val="clear" w:pos="720"/>
        </w:tabs>
        <w:ind w:left="1080" w:hanging="360"/>
      </w:pPr>
      <w:r w:rsidRPr="00236E67">
        <w:rPr>
          <w:b/>
        </w:rPr>
        <w:t>A:</w:t>
      </w:r>
      <w:r>
        <w:t xml:space="preserve"> </w:t>
      </w:r>
      <w:r w:rsidR="00236E67">
        <w:t>0.11% loss with 10% decoding time saving (by comparing</w:t>
      </w:r>
      <w:r w:rsidR="00C23E8B">
        <w:t xml:space="preserve"> </w:t>
      </w:r>
      <w:r w:rsidR="00236E67">
        <w:t xml:space="preserve">CE2.4.1.4a vs CE2.4.1.4.c, CE2.4.1.4.e </w:t>
      </w:r>
      <w:r w:rsidR="00236E67">
        <w:rPr>
          <w:lang w:eastAsia="zh-CN"/>
        </w:rPr>
        <w:t>vs CE2.4.1.4.g)</w:t>
      </w:r>
    </w:p>
    <w:p w:rsidR="001160D0" w:rsidRPr="00D47DE2" w:rsidRDefault="001160D0" w:rsidP="00AA7A6C">
      <w:pPr>
        <w:pStyle w:val="ListParagraph"/>
        <w:numPr>
          <w:ilvl w:val="0"/>
          <w:numId w:val="3"/>
        </w:numPr>
      </w:pPr>
      <w:r w:rsidRPr="006B16E9">
        <w:t xml:space="preserve">Coding performance impact of limitation of one filter support for luma component, such as only </w:t>
      </w:r>
      <w:r w:rsidRPr="00560915">
        <w:rPr>
          <w:szCs w:val="22"/>
          <w:lang w:eastAsia="ja-JP"/>
        </w:rPr>
        <w:t>7</w:t>
      </w:r>
      <w:r w:rsidRPr="00560915">
        <w:rPr>
          <w:i/>
        </w:rPr>
        <w:t>×</w:t>
      </w:r>
      <w:r w:rsidRPr="006A0425">
        <w:t>7</w:t>
      </w:r>
      <w:r w:rsidRPr="006B16E9">
        <w:rPr>
          <w:szCs w:val="22"/>
          <w:lang w:eastAsia="ja-JP"/>
        </w:rPr>
        <w:t xml:space="preserve"> or 5</w:t>
      </w:r>
      <w:r w:rsidRPr="006A0425">
        <w:t>×5</w:t>
      </w:r>
      <w:r w:rsidRPr="00DD4BA0">
        <w:t xml:space="preserve"> </w:t>
      </w:r>
      <w:r>
        <w:t>diamond filter support</w:t>
      </w:r>
      <w:r w:rsidRPr="006B16E9">
        <w:rPr>
          <w:szCs w:val="22"/>
          <w:lang w:eastAsia="ja-JP"/>
        </w:rPr>
        <w:t>.</w:t>
      </w:r>
    </w:p>
    <w:p w:rsidR="00CB24A2" w:rsidRPr="00F32B76" w:rsidRDefault="00D47DE2" w:rsidP="00CB24A2">
      <w:pPr>
        <w:tabs>
          <w:tab w:val="clear" w:pos="720"/>
          <w:tab w:val="clear" w:pos="1080"/>
          <w:tab w:val="left" w:pos="990"/>
        </w:tabs>
        <w:ind w:left="990" w:hanging="270"/>
      </w:pPr>
      <w:r w:rsidRPr="00D47DE2">
        <w:rPr>
          <w:b/>
        </w:rPr>
        <w:t>A:</w:t>
      </w:r>
      <w:r w:rsidR="00F32B76">
        <w:t xml:space="preserve"> </w:t>
      </w:r>
      <w:r w:rsidR="00CB24A2">
        <w:t xml:space="preserve">Limiting filter size to 7x7 for luma component provides </w:t>
      </w:r>
      <w:r w:rsidRPr="00F32B76">
        <w:t>0.</w:t>
      </w:r>
      <w:r w:rsidR="00566486" w:rsidRPr="00F32B76">
        <w:t>20</w:t>
      </w:r>
      <w:r w:rsidRPr="00F32B76">
        <w:t>%</w:t>
      </w:r>
      <w:r w:rsidR="00566486" w:rsidRPr="00F32B76">
        <w:rPr>
          <w:rFonts w:hint="eastAsia"/>
        </w:rPr>
        <w:t>,</w:t>
      </w:r>
      <w:r w:rsidR="00566486" w:rsidRPr="00F32B76">
        <w:t xml:space="preserve"> 0.24%</w:t>
      </w:r>
      <w:r w:rsidRPr="00F32B76">
        <w:t xml:space="preserve"> loss</w:t>
      </w:r>
      <w:r w:rsidR="00566486" w:rsidRPr="00F32B76">
        <w:t xml:space="preserve"> for AI and RA, respectively</w:t>
      </w:r>
      <w:r w:rsidRPr="00F32B76">
        <w:t xml:space="preserve"> with </w:t>
      </w:r>
      <w:r w:rsidR="006A406F" w:rsidRPr="00F32B76">
        <w:rPr>
          <w:highlight w:val="yellow"/>
        </w:rPr>
        <w:t>xx</w:t>
      </w:r>
      <w:r w:rsidRPr="00F32B76">
        <w:t xml:space="preserve"> decoding time saving (by comparing</w:t>
      </w:r>
      <w:r w:rsidR="004A5592">
        <w:t xml:space="preserve"> </w:t>
      </w:r>
      <w:r w:rsidRPr="00F32B76">
        <w:t>CE2.4.1.4</w:t>
      </w:r>
      <w:r w:rsidR="00F32B76" w:rsidRPr="00F32B76">
        <w:t>.</w:t>
      </w:r>
      <w:r w:rsidRPr="00F32B76">
        <w:t xml:space="preserve">a vs </w:t>
      </w:r>
      <w:r w:rsidR="001C52D1" w:rsidRPr="00F32B76">
        <w:t>AhG13 ALF results</w:t>
      </w:r>
      <w:r w:rsidRPr="00F32B76">
        <w:t>)</w:t>
      </w:r>
      <w:r w:rsidR="00CB24A2" w:rsidRPr="00CB24A2">
        <w:t xml:space="preserve"> </w:t>
      </w:r>
      <w:r w:rsidR="00CB24A2">
        <w:t>or 0.18%, 0.24% and 0.32% loss for AI, RA, and LB configurations respectively, with 7% decoding runtime saving on average (by comparing CE2.4.1.4b vs CE2.4.1.4f tests)</w:t>
      </w:r>
    </w:p>
    <w:p w:rsidR="00D47DE2" w:rsidRPr="00F32B76" w:rsidRDefault="00D47DE2" w:rsidP="004A5592">
      <w:pPr>
        <w:tabs>
          <w:tab w:val="clear" w:pos="720"/>
          <w:tab w:val="clear" w:pos="1080"/>
          <w:tab w:val="left" w:pos="990"/>
        </w:tabs>
        <w:ind w:left="990" w:hanging="270"/>
      </w:pPr>
    </w:p>
    <w:p w:rsidR="00F30CD3" w:rsidRDefault="00F30CD3" w:rsidP="00F30CD3">
      <w:pPr>
        <w:pStyle w:val="Heading3"/>
      </w:pPr>
      <w:r>
        <w:t>CE2.4.2: High-Efficiency ALF</w:t>
      </w:r>
    </w:p>
    <w:p w:rsidR="00F30CD3" w:rsidRPr="00E840CB" w:rsidRDefault="00F30CD3" w:rsidP="004C7E49">
      <w:pPr>
        <w:pStyle w:val="Heading4"/>
        <w:numPr>
          <w:ilvl w:val="0"/>
          <w:numId w:val="0"/>
        </w:numPr>
        <w:ind w:left="864" w:hanging="864"/>
      </w:pPr>
      <w:r w:rsidRPr="00E840CB">
        <w:t>CE2.4.2.1 Multiple-feature based adaptive loop filter (</w:t>
      </w:r>
      <w:hyperlink r:id="rId124" w:history="1">
        <w:r w:rsidR="00E840CB" w:rsidRPr="00E840CB">
          <w:rPr>
            <w:rStyle w:val="Hyperlink"/>
          </w:rPr>
          <w:t>JVET-K0285</w:t>
        </w:r>
      </w:hyperlink>
      <w:r w:rsidRPr="00E840CB">
        <w:t xml:space="preserve"> </w:t>
      </w:r>
      <w:r w:rsidR="005E6368" w:rsidRPr="00E840CB">
        <w:fldChar w:fldCharType="begin"/>
      </w:r>
      <w:r w:rsidRPr="00E840CB">
        <w:instrText xml:space="preserve"> REF _Ref512331009 \r \h </w:instrText>
      </w:r>
      <w:r w:rsidR="005E6368" w:rsidRPr="00E840CB">
        <w:fldChar w:fldCharType="separate"/>
      </w:r>
      <w:r w:rsidRPr="00E840CB">
        <w:t>[7]</w:t>
      </w:r>
      <w:r w:rsidR="005E6368" w:rsidRPr="00E840CB">
        <w:fldChar w:fldCharType="end"/>
      </w:r>
      <w:r w:rsidRPr="00E840CB">
        <w:t>)</w:t>
      </w:r>
      <w:r w:rsidR="001B46C1" w:rsidRPr="00E840CB">
        <w:t xml:space="preserve"> </w:t>
      </w:r>
    </w:p>
    <w:p w:rsidR="00F30CD3" w:rsidRDefault="00F30CD3" w:rsidP="00AA7A6C">
      <w:pPr>
        <w:pStyle w:val="ListParagraph"/>
        <w:numPr>
          <w:ilvl w:val="0"/>
          <w:numId w:val="11"/>
        </w:numPr>
      </w:pPr>
      <w:r>
        <w:t>T</w:t>
      </w:r>
      <w:r w:rsidRPr="00E2538D">
        <w:t>echnology to be investigated</w:t>
      </w:r>
    </w:p>
    <w:p w:rsidR="00F30CD3" w:rsidRDefault="00F30CD3" w:rsidP="00F30CD3">
      <w:pPr>
        <w:spacing w:before="120" w:after="120"/>
        <w:rPr>
          <w:szCs w:val="22"/>
        </w:rPr>
      </w:pPr>
      <w:r>
        <w:rPr>
          <w:szCs w:val="22"/>
        </w:rPr>
        <w:t xml:space="preserve">The adaptive loop filter uses the same approach for filtering and signalling of filter coefficients as 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F30CD3" w:rsidRDefault="004B16F4" w:rsidP="00F30CD3">
      <w:pPr>
        <w:spacing w:before="0" w:line="360" w:lineRule="auto"/>
        <w:jc w:val="center"/>
        <w:rPr>
          <w:szCs w:val="22"/>
        </w:rPr>
      </w:pPr>
      <m:oMath>
        <m:sSubSup>
          <m:sSubSupPr>
            <m:ctrlPr>
              <w:rPr>
                <w:rFonts w:ascii="Cambria Math" w:hAnsi="Cambria Math"/>
                <w:i/>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i,j</m:t>
                </m:r>
              </m:e>
            </m:d>
            <m:r>
              <w:rPr>
                <w:rFonts w:ascii="Cambria Math" w:hAnsi="Cambria Math"/>
                <w:szCs w:val="22"/>
              </w:rPr>
              <m:t>∈I :D</m:t>
            </m:r>
            <m:d>
              <m:dPr>
                <m:ctrlPr>
                  <w:rPr>
                    <w:rFonts w:ascii="Cambria Math" w:hAnsi="Cambria Math"/>
                    <w:i/>
                    <w:szCs w:val="22"/>
                  </w:rPr>
                </m:ctrlPr>
              </m:dPr>
              <m:e>
                <m:r>
                  <w:rPr>
                    <w:rFonts w:ascii="Cambria Math" w:hAnsi="Cambria Math"/>
                    <w:szCs w:val="22"/>
                  </w:rPr>
                  <m:t>i,j</m:t>
                </m:r>
              </m:e>
            </m:d>
            <m:r>
              <w:rPr>
                <w:rFonts w:ascii="Cambria Math" w:hAnsi="Cambria Math"/>
                <w:szCs w:val="22"/>
              </w:rPr>
              <m:t>=k</m:t>
            </m:r>
          </m:e>
        </m:d>
      </m:oMath>
      <w:r w:rsidR="00F30CD3">
        <w:rPr>
          <w:szCs w:val="22"/>
        </w:rPr>
        <w:t xml:space="preserve">       for      </w:t>
      </w:r>
      <m:oMath>
        <m:r>
          <w:rPr>
            <w:rFonts w:ascii="Cambria Math" w:hAnsi="Cambria Math"/>
            <w:szCs w:val="22"/>
          </w:rPr>
          <m:t>k=0,…,K-1</m:t>
        </m:r>
      </m:oMath>
    </w:p>
    <w:p w:rsidR="00F30CD3" w:rsidRDefault="00F30CD3" w:rsidP="00F30CD3">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four 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rsidR="00F30CD3" w:rsidRDefault="00F30CD3" w:rsidP="00F30CD3">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rsidR="008160B5" w:rsidRPr="00D815A2" w:rsidRDefault="008160B5" w:rsidP="00AA7A6C">
      <w:pPr>
        <w:pStyle w:val="ListParagraph"/>
        <w:numPr>
          <w:ilvl w:val="0"/>
          <w:numId w:val="18"/>
        </w:numPr>
        <w:tabs>
          <w:tab w:val="clear" w:pos="36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G</m:t>
            </m:r>
          </m:sub>
        </m:sSub>
      </m:oMath>
      <w:r>
        <w:rPr>
          <w:szCs w:val="22"/>
        </w:rPr>
        <w:t xml:space="preserve"> specified for 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rsidR="002F42EA" w:rsidRDefault="002F42EA" w:rsidP="00D815A2">
      <w:pPr>
        <w:pStyle w:val="ListParagraph"/>
        <w:tabs>
          <w:tab w:val="clear" w:pos="360"/>
        </w:tabs>
        <w:overflowPunct/>
        <w:spacing w:before="0"/>
        <w:textAlignment w:val="auto"/>
        <w:rPr>
          <w:i/>
          <w:szCs w:val="22"/>
        </w:rPr>
      </w:pPr>
    </w:p>
    <w:p w:rsidR="008160B5" w:rsidRDefault="008160B5" w:rsidP="00AA7A6C">
      <w:pPr>
        <w:pStyle w:val="ListParagraph"/>
        <w:numPr>
          <w:ilvl w:val="0"/>
          <w:numId w:val="18"/>
        </w:numPr>
        <w:tabs>
          <w:tab w:val="clear" w:pos="360"/>
        </w:tabs>
        <w:overflowPunct/>
        <w:spacing w:before="0"/>
        <w:textAlignment w:val="auto"/>
        <w:rPr>
          <w:szCs w:val="22"/>
        </w:rPr>
      </w:pPr>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Pr>
          <w:szCs w:val="22"/>
        </w:rPr>
        <w:t xml:space="preserve"> is used</w:t>
      </w:r>
      <w:r w:rsidR="006F2452">
        <w:rPr>
          <w:szCs w:val="22"/>
        </w:rPr>
        <w:t xml:space="preserve"> </w:t>
      </w:r>
      <w:r w:rsidR="006F2452" w:rsidRPr="00CB5653">
        <w:rPr>
          <w:szCs w:val="22"/>
          <w:lang w:val="fr-FR"/>
        </w:rPr>
        <w:t xml:space="preserve">as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r>
          <w:rPr>
            <w:rFonts w:ascii="Cambria Math" w:hAnsi="Cambria Math"/>
            <w:szCs w:val="22"/>
            <w:lang w:val="fr-FR"/>
          </w:rPr>
          <m:t>(</m:t>
        </m:r>
        <m:r>
          <w:rPr>
            <w:rFonts w:ascii="Cambria Math" w:hAnsi="Cambria Math"/>
            <w:szCs w:val="22"/>
          </w:rPr>
          <m:t>i</m:t>
        </m:r>
        <m:r>
          <w:rPr>
            <w:rFonts w:ascii="Cambria Math" w:hAnsi="Cambria Math"/>
            <w:szCs w:val="22"/>
            <w:lang w:val="fr-FR"/>
          </w:rPr>
          <m:t>,</m:t>
        </m:r>
        <m:r>
          <w:rPr>
            <w:rFonts w:ascii="Cambria Math" w:hAnsi="Cambria Math"/>
            <w:szCs w:val="22"/>
          </w:rPr>
          <m:t>j</m:t>
        </m:r>
        <m:r>
          <w:rPr>
            <w:rFonts w:ascii="Cambria Math" w:hAnsi="Cambria Math"/>
            <w:szCs w:val="22"/>
            <w:lang w:val="fr-FR"/>
          </w:rPr>
          <m:t>)</m:t>
        </m:r>
      </m:oMath>
      <w:r w:rsidR="006F2452" w:rsidRPr="00CB5653">
        <w:rPr>
          <w:szCs w:val="22"/>
          <w:lang w:val="fr-FR"/>
        </w:rPr>
        <w:t xml:space="preserve"> </w:t>
      </w:r>
      <w:r w:rsidR="006F2452">
        <w:rPr>
          <w:szCs w:val="22"/>
        </w:rPr>
        <w:t xml:space="preserve">simply takes the quantized sample value of each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sidR="006F2452">
        <w:rPr>
          <w:szCs w:val="22"/>
        </w:rPr>
        <w:t xml:space="preserve"> according to</w:t>
      </w:r>
      <w:r>
        <w:rPr>
          <w:szCs w:val="22"/>
        </w:rPr>
        <w:t xml:space="preserve">  </w:t>
      </w:r>
    </w:p>
    <w:p w:rsidR="002F42EA" w:rsidRDefault="002F42EA" w:rsidP="00D815A2">
      <w:pPr>
        <w:pStyle w:val="ListParagraph"/>
        <w:tabs>
          <w:tab w:val="clear" w:pos="360"/>
        </w:tabs>
        <w:overflowPunct/>
        <w:spacing w:before="0"/>
        <w:ind w:left="502"/>
      </w:pPr>
    </w:p>
    <w:p w:rsidR="008160B5" w:rsidRDefault="00C625AF" w:rsidP="008160B5">
      <w:pPr>
        <w:pStyle w:val="ListParagraph"/>
        <w:spacing w:before="0" w:line="360" w:lineRule="auto"/>
        <w:ind w:right="440"/>
        <w:jc w:val="center"/>
        <w:rPr>
          <w:szCs w:val="22"/>
        </w:rPr>
      </w:pPr>
      <w:r>
        <w:rPr>
          <w:noProof/>
        </w:rPr>
        <w:pict>
          <v:shape id="_x0000_i1046" type="#_x0000_t75" alt="" style="width:123pt;height:31.5pt;mso-width-percent:0;mso-height-percent:0;mso-width-percent:0;mso-height-percent:0" equationxml="&lt;">
            <v:imagedata r:id="rId125" o:title="" chromakey="white"/>
          </v:shape>
        </w:pict>
      </w:r>
    </w:p>
    <w:p w:rsidR="00D3420C" w:rsidRDefault="006F2452" w:rsidP="006F2452">
      <w:pPr>
        <w:pStyle w:val="ListParagraph"/>
        <w:spacing w:before="120" w:after="120"/>
        <w:ind w:left="0"/>
        <w:rPr>
          <w:szCs w:val="22"/>
        </w:rPr>
      </w:pPr>
      <w:r>
        <w:rPr>
          <w:szCs w:val="22"/>
        </w:rPr>
        <w:t xml:space="preserve">   </w:t>
      </w:r>
      <w:r w:rsidR="008160B5">
        <w:rPr>
          <w:szCs w:val="22"/>
        </w:rPr>
        <w:t xml:space="preserve">   </w:t>
      </w:r>
      <w:r w:rsidR="00D3420C">
        <w:rPr>
          <w:szCs w:val="22"/>
        </w:rPr>
        <w:t xml:space="preserve"> </w:t>
      </w:r>
    </w:p>
    <w:p w:rsidR="00401281" w:rsidRDefault="00D3420C" w:rsidP="006F2452">
      <w:pPr>
        <w:pStyle w:val="ListParagraph"/>
        <w:spacing w:before="120" w:after="120"/>
        <w:ind w:left="0"/>
        <w:rPr>
          <w:szCs w:val="22"/>
        </w:rPr>
      </w:pPr>
      <w:r>
        <w:rPr>
          <w:szCs w:val="22"/>
        </w:rPr>
        <w:t xml:space="preserve">      </w:t>
      </w:r>
      <w:r w:rsidR="008160B5">
        <w:rPr>
          <w:szCs w:val="22"/>
        </w:rPr>
        <w:t xml:space="preserve">where </w:t>
      </w:r>
      <m:oMath>
        <m:r>
          <w:rPr>
            <w:rFonts w:ascii="Cambria Math" w:hAnsi="Cambria Math"/>
            <w:szCs w:val="22"/>
          </w:rPr>
          <m:t>B</m:t>
        </m:r>
      </m:oMath>
      <w:r w:rsidR="008160B5">
        <w:rPr>
          <w:szCs w:val="22"/>
        </w:rPr>
        <w:t xml:space="preserve"> is the sample bit depth, the number of classes </w:t>
      </w:r>
      <m:oMath>
        <m:r>
          <w:rPr>
            <w:rFonts w:ascii="Cambria Math" w:hAnsi="Cambria Math"/>
            <w:szCs w:val="22"/>
          </w:rPr>
          <m:t>K</m:t>
        </m:r>
      </m:oMath>
      <w:r w:rsidR="008160B5">
        <w:rPr>
          <w:szCs w:val="22"/>
        </w:rPr>
        <w:t xml:space="preserve"> is set equal </w:t>
      </w:r>
      <m:oMath>
        <m:r>
          <w:rPr>
            <w:rFonts w:ascii="Cambria Math" w:hAnsi="Cambria Math"/>
            <w:szCs w:val="22"/>
          </w:rPr>
          <m:t>K</m:t>
        </m:r>
        <m:r>
          <m:rPr>
            <m:sty m:val="p"/>
          </m:rPr>
          <w:rPr>
            <w:rFonts w:ascii="Cambria Math" w:hAnsi="Cambria Math"/>
            <w:szCs w:val="22"/>
          </w:rPr>
          <m:t>=25</m:t>
        </m:r>
      </m:oMath>
      <w:r w:rsidR="008160B5">
        <w:rPr>
          <w:szCs w:val="22"/>
        </w:rPr>
        <w:t>, and the</w:t>
      </w:r>
      <w:r w:rsidR="001808FF">
        <w:rPr>
          <w:szCs w:val="22"/>
        </w:rPr>
        <w:t xml:space="preserve"> operator</w:t>
      </w:r>
      <w:r w:rsidR="008160B5">
        <w:rPr>
          <w:szCs w:val="22"/>
        </w:rPr>
        <w:t xml:space="preserve"> </w:t>
      </w:r>
      <w:r w:rsidR="006F2452" w:rsidRPr="006F2452">
        <w:rPr>
          <w:szCs w:val="22"/>
        </w:rPr>
        <w:t xml:space="preserve"> </w:t>
      </w:r>
      <w:r w:rsidR="00401281">
        <w:rPr>
          <w:szCs w:val="22"/>
        </w:rPr>
        <w:t xml:space="preserve">    </w:t>
      </w:r>
    </w:p>
    <w:p w:rsidR="006F2452" w:rsidRDefault="00401281" w:rsidP="006F2452">
      <w:pPr>
        <w:pStyle w:val="ListParagraph"/>
        <w:spacing w:before="120" w:after="120"/>
        <w:ind w:left="0"/>
        <w:rPr>
          <w:szCs w:val="22"/>
        </w:rPr>
      </w:pPr>
      <w:r>
        <w:rPr>
          <w:szCs w:val="22"/>
        </w:rPr>
        <w:t xml:space="preserve">      </w:t>
      </w:r>
      <w:r w:rsidR="005E6368">
        <w:rPr>
          <w:szCs w:val="22"/>
        </w:rPr>
        <w:fldChar w:fldCharType="begin"/>
      </w:r>
      <w:r w:rsidR="006F2452">
        <w:rPr>
          <w:szCs w:val="22"/>
        </w:rPr>
        <w:instrText xml:space="preserve"> QUOTE </w:instrText>
      </w:r>
      <w:r w:rsidR="00C625AF">
        <w:rPr>
          <w:noProof/>
          <w:position w:val="-5"/>
        </w:rPr>
        <w:pict>
          <v:shape id="_x0000_i1047" type="#_x0000_t75" alt="" style="width:9.75pt;height:19.5pt;mso-width-percent:0;mso-height-percent:0;mso-width-percent:0;mso-height-percent:0" equationxml="&lt;">
            <v:imagedata r:id="rId126" o:title="" chromakey="white"/>
          </v:shape>
        </w:pict>
      </w:r>
      <w:r w:rsidR="006F2452">
        <w:rPr>
          <w:szCs w:val="22"/>
        </w:rPr>
        <w:instrText xml:space="preserve"> </w:instrText>
      </w:r>
      <w:r w:rsidR="005E6368">
        <w:rPr>
          <w:szCs w:val="22"/>
        </w:rPr>
        <w:fldChar w:fldCharType="separate"/>
      </w:r>
      <w:r w:rsidR="00C625AF">
        <w:rPr>
          <w:noProof/>
          <w:position w:val="-5"/>
        </w:rPr>
        <w:pict>
          <v:shape id="_x0000_i1048" type="#_x0000_t75" alt="" style="width:9.75pt;height:19.5pt;mso-width-percent:0;mso-height-percent:0;mso-width-percent:0;mso-height-percent:0" equationxml="&lt;">
            <v:imagedata r:id="rId126" o:title="" chromakey="white"/>
          </v:shape>
        </w:pict>
      </w:r>
      <w:r w:rsidR="005E6368">
        <w:rPr>
          <w:szCs w:val="22"/>
        </w:rPr>
        <w:fldChar w:fldCharType="end"/>
      </w:r>
      <w:r w:rsidR="006F2452">
        <w:rPr>
          <w:szCs w:val="22"/>
        </w:rPr>
        <w:t xml:space="preserve"> specifies rounding to the largest integer not larger than the argument</w:t>
      </w:r>
      <m:oMath>
        <m:r>
          <w:rPr>
            <w:rFonts w:ascii="Cambria Math" w:hAnsi="Cambria Math"/>
            <w:szCs w:val="22"/>
          </w:rPr>
          <m:t>.</m:t>
        </m:r>
      </m:oMath>
      <w:r w:rsidR="006F2452">
        <w:rPr>
          <w:szCs w:val="22"/>
        </w:rPr>
        <w:t xml:space="preserve">  </w:t>
      </w:r>
    </w:p>
    <w:p w:rsidR="002F42EA" w:rsidRDefault="006F2452" w:rsidP="00D815A2">
      <w:pPr>
        <w:pStyle w:val="ListParagraph"/>
        <w:spacing w:before="120" w:after="120"/>
        <w:ind w:left="0"/>
      </w:pPr>
      <w:r>
        <w:rPr>
          <w:szCs w:val="22"/>
        </w:rPr>
        <w:t xml:space="preserve">    </w:t>
      </w:r>
    </w:p>
    <w:p w:rsidR="008160B5" w:rsidRDefault="008160B5" w:rsidP="00AA7A6C">
      <w:pPr>
        <w:pStyle w:val="ListParagraph"/>
        <w:numPr>
          <w:ilvl w:val="0"/>
          <w:numId w:val="18"/>
        </w:numPr>
        <w:tabs>
          <w:tab w:val="clear" w:pos="360"/>
        </w:tabs>
        <w:overflowPunct/>
        <w:spacing w:before="120" w:after="120"/>
        <w:ind w:left="714" w:hanging="357"/>
        <w:textAlignment w:val="auto"/>
        <w:rPr>
          <w:i/>
          <w:szCs w:val="22"/>
        </w:rPr>
      </w:pPr>
      <w:r>
        <w:rPr>
          <w:szCs w:val="22"/>
        </w:rPr>
        <w:t xml:space="preserve">Otherwise, if </w:t>
      </w:r>
      <w:r>
        <w:rPr>
          <w:rFonts w:ascii="Courier New" w:hAnsi="Courier New" w:cs="Courier New"/>
          <w:sz w:val="20"/>
        </w:rPr>
        <w:t>classification_idx</w:t>
      </w:r>
      <w:r>
        <w:rPr>
          <w:szCs w:val="22"/>
        </w:rPr>
        <w:t xml:space="preserve"> is equal to 2, a r</w:t>
      </w:r>
      <w:r>
        <w:rPr>
          <w:i/>
          <w:szCs w:val="22"/>
        </w:rPr>
        <w:t xml:space="preserve">anking with sample-based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is used. The ranking</w:t>
      </w:r>
      <w:r>
        <w:rPr>
          <w:i/>
          <w:szCs w:val="22"/>
        </w:rPr>
        <w:t xml:space="preserve"> </w:t>
      </w:r>
      <w:r>
        <w:rPr>
          <w:szCs w:val="22"/>
        </w:rPr>
        <w:t xml:space="preserve">with sample-based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 xml:space="preserve">is specified as follows. Let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in order of its magnitude compared to its 8 neighboring samples,</w:t>
      </w:r>
    </w:p>
    <w:p w:rsidR="008160B5" w:rsidRDefault="004B16F4" w:rsidP="008160B5">
      <w:pPr>
        <w:spacing w:before="120" w:after="120"/>
        <w:ind w:left="357"/>
        <w:jc w:val="center"/>
        <w:rPr>
          <w:i/>
          <w:szCs w:val="22"/>
        </w:rPr>
      </w:pPr>
      <m:oMathPara>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k=i-1</m:t>
              </m:r>
            </m:sub>
            <m:sup>
              <m:r>
                <w:rPr>
                  <w:rFonts w:ascii="Cambria Math" w:hAnsi="Cambria Math"/>
                  <w:szCs w:val="22"/>
                </w:rPr>
                <m:t>i+1</m:t>
              </m:r>
            </m:sup>
            <m:e>
              <m:nary>
                <m:naryPr>
                  <m:chr m:val="∑"/>
                  <m:ctrlPr>
                    <w:rPr>
                      <w:rFonts w:ascii="Cambria Math" w:hAnsi="Cambria Math"/>
                      <w:i/>
                      <w:szCs w:val="22"/>
                    </w:rPr>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rPr>
                          <w:rFonts w:ascii="Cambria Math" w:hAnsi="Cambria Math"/>
                          <w:i/>
                          <w:szCs w:val="22"/>
                        </w:rPr>
                      </m:ctrlPr>
                    </m:dPr>
                    <m:e>
                      <m: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&lt;s'</m:t>
                      </m:r>
                      <m:d>
                        <m:dPr>
                          <m:ctrlPr>
                            <w:rPr>
                              <w:rFonts w:ascii="Cambria Math" w:hAnsi="Cambria Math"/>
                              <w:i/>
                              <w:szCs w:val="22"/>
                            </w:rPr>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rsidR="008160B5" w:rsidRDefault="008160B5" w:rsidP="008160B5">
      <w:pPr>
        <w:spacing w:before="120" w:after="120"/>
        <w:ind w:left="720"/>
        <w:rPr>
          <w:szCs w:val="22"/>
        </w:rPr>
      </w:pPr>
      <w:r>
        <w:rPr>
          <w:szCs w:val="22"/>
        </w:rPr>
        <w:t xml:space="preserve">The descriptor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rPr>
                <w:rFonts w:ascii="Cambria Math" w:hAnsi="Cambria Math"/>
                <w:i/>
                <w:szCs w:val="22"/>
              </w:rPr>
            </m:ctrlPr>
          </m:dPr>
          <m:e>
            <m:r>
              <w:rPr>
                <w:rFonts w:ascii="Cambria Math" w:hAnsi="Cambria Math"/>
                <w:szCs w:val="22"/>
              </w:rPr>
              <m:t>i,j</m:t>
            </m:r>
          </m:e>
        </m:d>
      </m:oMath>
      <w:r>
        <w:rPr>
          <w:szCs w:val="22"/>
        </w:rPr>
        <w:t xml:space="preserve">,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second largest sample,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1, etc.  After that,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quantized to 5 distinct values, 0,1,..,4 by</w:t>
      </w:r>
      <m:oMath>
        <m:r>
          <m:rPr>
            <m:sty m:val="p"/>
          </m:rPr>
          <w:rPr>
            <w:rFonts w:ascii="Cambria Math" w:hAnsi="Cambria Math"/>
            <w:szCs w:val="22"/>
          </w:rPr>
          <m:t xml:space="preserve"> min⁡</m:t>
        </m:r>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5</m:t>
                </m:r>
              </m:num>
              <m:den>
                <m:r>
                  <w:rPr>
                    <w:rFonts w:ascii="Cambria Math" w:hAnsi="Cambria Math"/>
                    <w:szCs w:val="22"/>
                  </w:rPr>
                  <m:t>8</m:t>
                </m:r>
              </m:den>
            </m:f>
            <m:r>
              <w:rPr>
                <w:rFonts w:ascii="Cambria Math" w:hAnsi="Cambria Math"/>
                <w:szCs w:val="22"/>
              </w:rPr>
              <m:t>⋅</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e>
        </m:d>
        <m:r>
          <w:rPr>
            <w:rFonts w:ascii="Cambria Math" w:hAnsi="Cambria Math"/>
            <w:szCs w:val="22"/>
          </w:rPr>
          <m:t>,4)</m:t>
        </m:r>
      </m:oMath>
      <w:r>
        <w:rPr>
          <w:szCs w:val="22"/>
        </w:rPr>
        <w:t xml:space="preserve">. Then the dynamic range for the samples is divided into 5 bands with about equal size and inside each band, the quantized rank of the sample in its local neighborhood is used as additional criterion, which gives </w:t>
      </w:r>
      <m:oMath>
        <m:r>
          <w:rPr>
            <w:rFonts w:ascii="Cambria Math" w:hAnsi="Cambria Math"/>
            <w:szCs w:val="22"/>
          </w:rPr>
          <m:t>5×5</m:t>
        </m:r>
      </m:oMath>
      <w:r>
        <w:rPr>
          <w:szCs w:val="22"/>
        </w:rPr>
        <w:t xml:space="preserve"> = 25 classes.</w:t>
      </w:r>
    </w:p>
    <w:p w:rsidR="008160B5" w:rsidRDefault="008160B5" w:rsidP="00AA7A6C">
      <w:pPr>
        <w:numPr>
          <w:ilvl w:val="0"/>
          <w:numId w:val="18"/>
        </w:numPr>
        <w:spacing w:before="120" w:after="120"/>
        <w:textAlignment w:val="auto"/>
        <w:rPr>
          <w:szCs w:val="22"/>
        </w:rPr>
      </w:pPr>
      <w:r>
        <w:rPr>
          <w:szCs w:val="22"/>
        </w:rPr>
        <w:t>Otherwise (</w:t>
      </w:r>
      <w:r>
        <w:rPr>
          <w:rFonts w:ascii="Courier New" w:hAnsi="Courier New" w:cs="Courier New"/>
          <w:sz w:val="20"/>
        </w:rPr>
        <w:t>classification_idx</w:t>
      </w:r>
      <w:r>
        <w:rPr>
          <w:szCs w:val="22"/>
        </w:rPr>
        <w:t xml:space="preserve"> is equal to 3), a r</w:t>
      </w:r>
      <w:r>
        <w:rPr>
          <w:i/>
          <w:szCs w:val="22"/>
        </w:rPr>
        <w:t xml:space="preserve">anking with local variation-based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used. The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applies the same procedure as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szCs w:val="22"/>
        </w:rPr>
        <w:t xml:space="preserve"> except that the dynamic range for local variation </w:t>
      </w:r>
      <m:oMath>
        <m:r>
          <w:rPr>
            <w:rFonts w:ascii="Cambria Math" w:hAnsi="Cambria Math"/>
          </w:rPr>
          <m:t>v</m:t>
        </m:r>
        <m:d>
          <m:dPr>
            <m:ctrlPr>
              <w:rPr>
                <w:rFonts w:ascii="Cambria Math" w:hAnsi="Cambria Math"/>
                <w:i/>
              </w:rPr>
            </m:ctrlPr>
          </m:dPr>
          <m:e>
            <m:r>
              <w:rPr>
                <w:rFonts w:ascii="Cambria Math" w:hAnsi="Cambria Math"/>
              </w:rPr>
              <m:t>i,j</m:t>
            </m:r>
          </m:e>
        </m:d>
      </m:oMath>
      <w:r>
        <w:rPr>
          <w:szCs w:val="22"/>
        </w:rPr>
        <w:t xml:space="preserve"> instead of  the samples is divided into 4 bands, where  the local variation </w:t>
      </w:r>
      <m:oMath>
        <m:r>
          <w:rPr>
            <w:rFonts w:ascii="Cambria Math" w:hAnsi="Cambria Math"/>
          </w:rPr>
          <m:t>v</m:t>
        </m:r>
        <m:d>
          <m:dPr>
            <m:ctrlPr>
              <w:rPr>
                <w:rFonts w:ascii="Cambria Math" w:hAnsi="Cambria Math"/>
                <w:i/>
              </w:rPr>
            </m:ctrlPr>
          </m:dPr>
          <m:e>
            <m:r>
              <w:rPr>
                <w:rFonts w:ascii="Cambria Math" w:hAnsi="Cambria Math"/>
              </w:rPr>
              <m:t>i,j</m:t>
            </m:r>
          </m:e>
        </m:d>
      </m:oMath>
      <w:r>
        <w:t xml:space="preserve"> at each sample location</w:t>
      </w:r>
      <m:oMath>
        <m:r>
          <w:rPr>
            <w:rFonts w:ascii="Cambria Math" w:hAnsi="Cambria Math"/>
          </w:rPr>
          <m:t xml:space="preserve"> </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8160B5" w:rsidRDefault="008160B5" w:rsidP="008160B5">
      <w:pPr>
        <w:spacing w:before="120" w:after="120"/>
        <w:ind w:left="357"/>
        <w:jc w:val="center"/>
        <w:rPr>
          <w:noProof/>
        </w:rPr>
      </w:pPr>
      <m:oMathPara>
        <m:oMath>
          <m:r>
            <w:rPr>
              <w:rFonts w:ascii="Cambria Math" w:hAnsi="Cambria Math"/>
              <w:szCs w:val="22"/>
            </w:rPr>
            <m:t>v</m:t>
          </m:r>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|4*s</m:t>
              </m:r>
            </m:e>
            <m:sup>
              <m:r>
                <w:rPr>
                  <w:rFonts w:ascii="Cambria Math" w:hAnsi="Cambria Math"/>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i,j+1</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szCs w:val="22"/>
            </w:rPr>
            <m:t>(i,j-1))|</m:t>
          </m:r>
        </m:oMath>
      </m:oMathPara>
    </w:p>
    <w:p w:rsidR="008160B5" w:rsidRDefault="006F2452" w:rsidP="008160B5">
      <w:pPr>
        <w:spacing w:before="120" w:after="120"/>
        <w:ind w:left="357"/>
        <w:rPr>
          <w:i/>
          <w:szCs w:val="22"/>
        </w:rPr>
      </w:pPr>
      <w:r>
        <w:rPr>
          <w:noProof/>
        </w:rPr>
        <w:t xml:space="preserve"> </w:t>
      </w:r>
      <w:r w:rsidR="008160B5">
        <w:rPr>
          <w:noProof/>
        </w:rPr>
        <w:t xml:space="preserve">  </w:t>
      </w:r>
      <w:r w:rsidR="008160B5">
        <w:rPr>
          <w:szCs w:val="22"/>
        </w:rPr>
        <w:t xml:space="preserve">Those 4 bands are specified by some fixed threshold parameters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008160B5">
        <w:rPr>
          <w:szCs w:val="22"/>
        </w:rPr>
        <w:t>,</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oMath>
      <w:r w:rsidR="008160B5">
        <w:rPr>
          <w:szCs w:val="22"/>
        </w:rPr>
        <w:t>,</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8160B5">
        <w:rPr>
          <w:szCs w:val="22"/>
        </w:rPr>
        <w:t xml:space="preserve">. </w:t>
      </w:r>
    </w:p>
    <w:p w:rsidR="00F30CD3" w:rsidRPr="00B13D7E" w:rsidRDefault="00F30CD3" w:rsidP="00AA7A6C">
      <w:pPr>
        <w:pStyle w:val="ListParagraph"/>
        <w:numPr>
          <w:ilvl w:val="0"/>
          <w:numId w:val="11"/>
        </w:numPr>
      </w:pPr>
      <w:r w:rsidRPr="00B13D7E">
        <w:t>Questions to be answered</w:t>
      </w:r>
    </w:p>
    <w:p w:rsidR="00F30CD3" w:rsidRDefault="00F30CD3" w:rsidP="00AA7A6C">
      <w:pPr>
        <w:pStyle w:val="ListParagraph"/>
        <w:numPr>
          <w:ilvl w:val="0"/>
          <w:numId w:val="17"/>
        </w:numPr>
      </w:pPr>
      <w:r>
        <w:t xml:space="preserve">Separate coding gains from </w:t>
      </w:r>
      <w:r w:rsidRPr="00D61380">
        <w:t>sample-based feature descriptor and ranking-based feature descriptor</w:t>
      </w:r>
    </w:p>
    <w:p w:rsidR="000173B7" w:rsidRPr="000173B7" w:rsidRDefault="000173B7" w:rsidP="000173B7">
      <w:pPr>
        <w:ind w:left="720"/>
        <w:rPr>
          <w:b/>
        </w:rPr>
      </w:pPr>
      <w:r w:rsidRPr="000173B7">
        <w:rPr>
          <w:b/>
        </w:rPr>
        <w:t>A:</w:t>
      </w:r>
      <w:r>
        <w:rPr>
          <w:b/>
        </w:rPr>
        <w:t xml:space="preserve"> </w:t>
      </w:r>
      <w:r w:rsidR="00F36055" w:rsidRPr="00F36055">
        <w:t>On top of BMS1.0,</w:t>
      </w:r>
      <w:r w:rsidR="00F36055">
        <w:rPr>
          <w:b/>
        </w:rPr>
        <w:t xml:space="preserve"> </w:t>
      </w:r>
      <w:r w:rsidR="00F36055" w:rsidRPr="00F36055">
        <w:t>under</w:t>
      </w:r>
      <w:r w:rsidR="00F36055">
        <w:rPr>
          <w:b/>
        </w:rPr>
        <w:t xml:space="preserve"> </w:t>
      </w:r>
      <w:r w:rsidR="00F36055" w:rsidRPr="00F36055">
        <w:t>RA</w:t>
      </w:r>
      <w:r w:rsidR="00F36055">
        <w:t xml:space="preserve"> configuration, additional</w:t>
      </w:r>
      <w:r w:rsidR="00F36055">
        <w:rPr>
          <w:b/>
        </w:rPr>
        <w:t xml:space="preserve"> </w:t>
      </w:r>
      <w:r w:rsidR="007D245A" w:rsidRPr="00F36055">
        <w:t>0.2</w:t>
      </w:r>
      <w:r w:rsidR="007D245A">
        <w:t>0</w:t>
      </w:r>
      <w:r w:rsidR="007D245A" w:rsidRPr="00F36055">
        <w:t>%, 0.2</w:t>
      </w:r>
      <w:r w:rsidR="007D245A">
        <w:t>8</w:t>
      </w:r>
      <w:r w:rsidR="007D245A" w:rsidRPr="00F36055">
        <w:t>%, 0.2</w:t>
      </w:r>
      <w:r w:rsidR="007D245A">
        <w:t>1</w:t>
      </w:r>
      <w:r w:rsidR="007D245A" w:rsidRPr="00F36055">
        <w:t xml:space="preserve">% </w:t>
      </w:r>
      <w:r w:rsidR="00D66F73" w:rsidRPr="00F36055">
        <w:t>coding gain</w:t>
      </w:r>
      <w:r w:rsidR="00F36055">
        <w:t>s</w:t>
      </w:r>
      <w:r w:rsidR="00D66F73" w:rsidRPr="00F36055">
        <w:t xml:space="preserve"> for</w:t>
      </w:r>
      <w:r w:rsidR="00D66F73">
        <w:rPr>
          <w:b/>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sidR="00D66F73">
        <w:rPr>
          <w:szCs w:val="22"/>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sidR="00D66F73" w:rsidRPr="00D66F73">
        <w:rPr>
          <w:szCs w:val="22"/>
        </w:rPr>
        <w:t>,</w:t>
      </w:r>
      <m:oMath>
        <m:r>
          <w:rPr>
            <w:rFonts w:ascii="Cambria Math" w:hAnsi="Cambria Math"/>
          </w:rPr>
          <m:t xml:space="preserve"> </m:t>
        </m:r>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r>
          <w:rPr>
            <w:rFonts w:ascii="Cambria Math" w:hAnsi="Cambria Math"/>
          </w:rPr>
          <m:t xml:space="preserve">. </m:t>
        </m:r>
        <m:r>
          <m:rPr>
            <m:sty m:val="p"/>
          </m:rPr>
          <w:rPr>
            <w:rFonts w:ascii="Cambria Math" w:hAnsi="Cambria Math"/>
          </w:rPr>
          <m:t>P</m:t>
        </m:r>
      </m:oMath>
      <w:r w:rsidRPr="000173B7">
        <w:t xml:space="preserve">lease refer to section </w:t>
      </w:r>
      <w:r w:rsidR="005E6368">
        <w:fldChar w:fldCharType="begin"/>
      </w:r>
      <w:r w:rsidR="004E5323">
        <w:instrText xml:space="preserve"> REF _Ref518577406 \n \h </w:instrText>
      </w:r>
      <w:r w:rsidR="005E6368">
        <w:fldChar w:fldCharType="separate"/>
      </w:r>
      <w:r w:rsidR="004E5323">
        <w:t>4.4.2</w:t>
      </w:r>
      <w:r w:rsidR="005E6368">
        <w:fldChar w:fldCharType="end"/>
      </w:r>
      <w:r w:rsidR="007D6A36">
        <w:t xml:space="preserve"> </w:t>
      </w:r>
      <w:r w:rsidRPr="000173B7">
        <w:t>for details.</w:t>
      </w:r>
    </w:p>
    <w:p w:rsidR="00F30CD3" w:rsidRPr="00955428" w:rsidRDefault="00F30CD3" w:rsidP="00F30CD3">
      <w:pPr>
        <w:pStyle w:val="Heading4"/>
        <w:numPr>
          <w:ilvl w:val="0"/>
          <w:numId w:val="0"/>
        </w:numPr>
      </w:pPr>
      <w:r>
        <w:t xml:space="preserve">CE2.4.2.2 CTU-based ALF </w:t>
      </w:r>
      <w:r w:rsidRPr="00955428">
        <w:t xml:space="preserve">with slice filter set </w:t>
      </w:r>
      <w:r>
        <w:t xml:space="preserve">(JVET-J0018 </w:t>
      </w:r>
      <w:r w:rsidR="005E6368">
        <w:fldChar w:fldCharType="begin"/>
      </w:r>
      <w:r>
        <w:instrText xml:space="preserve"> REF _Ref512330480 \r \h </w:instrText>
      </w:r>
      <w:r w:rsidR="005E6368">
        <w:fldChar w:fldCharType="separate"/>
      </w:r>
      <w:r>
        <w:t>[9]</w:t>
      </w:r>
      <w:r w:rsidR="005E6368">
        <w:fldChar w:fldCharType="end"/>
      </w:r>
      <w:r>
        <w:t>)</w:t>
      </w:r>
    </w:p>
    <w:p w:rsidR="00F30CD3" w:rsidRDefault="00F30CD3" w:rsidP="00AA7A6C">
      <w:pPr>
        <w:pStyle w:val="ListParagraph"/>
        <w:numPr>
          <w:ilvl w:val="0"/>
          <w:numId w:val="12"/>
        </w:numPr>
      </w:pPr>
      <w:r>
        <w:t>T</w:t>
      </w:r>
      <w:r w:rsidRPr="00E2538D">
        <w:t>echnology to be investigated</w:t>
      </w:r>
    </w:p>
    <w:p w:rsidR="00F30CD3" w:rsidRDefault="00F30CD3" w:rsidP="00F30CD3">
      <w:r w:rsidRPr="00955428">
        <w:t xml:space="preserve">CTB-based ALF with slice filter set is proposed in JVET-J0018. At slice level, up to 16 filters </w:t>
      </w:r>
      <w:r>
        <w:t>with three pixel classification methods, i.e.</w:t>
      </w:r>
      <w:r w:rsidRPr="00955428">
        <w:t>, IntensityClassifier, HistogramClassifier, and DirectionalActivityClassifier, can be used for current slice. At CTB level, based on the control flags signal</w:t>
      </w:r>
      <w:r>
        <w:t>l</w:t>
      </w:r>
      <w:r w:rsidRPr="00955428">
        <w:t xml:space="preserve">ed in slice header, three modes, NewFilterMode, SpatialFilterMode, and SliceFilterMode, at most are supported to achieve CTB-based adaptation. </w:t>
      </w:r>
      <w:r>
        <w:t xml:space="preserve">As for filter footprint, two kinds of symmetries are supported in ALF,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(a) and (b).</w:t>
      </w:r>
    </w:p>
    <w:p w:rsidR="00F30CD3" w:rsidRDefault="00F30CD3" w:rsidP="00AA7A6C">
      <w:pPr>
        <w:pStyle w:val="ListParagraph"/>
        <w:numPr>
          <w:ilvl w:val="0"/>
          <w:numId w:val="13"/>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rsidR="00F30CD3" w:rsidRDefault="00F30CD3" w:rsidP="00AA7A6C">
      <w:pPr>
        <w:pStyle w:val="ListParagraph"/>
        <w:numPr>
          <w:ilvl w:val="0"/>
          <w:numId w:val="13"/>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(c)</w:t>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rsidR="00F30CD3" w:rsidRPr="00A91832" w:rsidRDefault="00F30CD3" w:rsidP="00AA7A6C">
      <w:pPr>
        <w:pStyle w:val="ListParagraph"/>
        <w:numPr>
          <w:ilvl w:val="0"/>
          <w:numId w:val="13"/>
        </w:numPr>
        <w:rPr>
          <w:lang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rsidR="00F30CD3" w:rsidRDefault="00F30CD3" w:rsidP="00F30CD3"/>
    <w:p w:rsidR="00F30CD3" w:rsidRDefault="00F30CD3" w:rsidP="00F30CD3">
      <w:pPr>
        <w:jc w:val="center"/>
        <w:rPr>
          <w:lang w:eastAsia="zh-TW"/>
        </w:rPr>
      </w:pPr>
      <w:r w:rsidRPr="00827B55">
        <w:rPr>
          <w:noProof/>
          <w:lang w:val="en-US"/>
        </w:rPr>
        <w:lastRenderedPageBreak/>
        <w:drawing>
          <wp:inline distT="0" distB="0" distL="0" distR="0" wp14:anchorId="061A9652" wp14:editId="45058A66">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r w:rsidRPr="002D2EA3">
        <w:rPr>
          <w:noProof/>
          <w:lang w:val="en-US"/>
        </w:rPr>
        <w:drawing>
          <wp:inline distT="0" distB="0" distL="0" distR="0" wp14:anchorId="009B5741" wp14:editId="626F172D">
            <wp:extent cx="3422650" cy="1171646"/>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9486" cy="1177409"/>
                    </a:xfrm>
                    <a:prstGeom prst="rect">
                      <a:avLst/>
                    </a:prstGeom>
                    <a:noFill/>
                    <a:ln>
                      <a:noFill/>
                    </a:ln>
                  </pic:spPr>
                </pic:pic>
              </a:graphicData>
            </a:graphic>
          </wp:inline>
        </w:drawing>
      </w:r>
    </w:p>
    <w:p w:rsidR="00F30CD3" w:rsidRDefault="00F30CD3" w:rsidP="00F30CD3">
      <w:pPr>
        <w:jc w:val="center"/>
        <w:rPr>
          <w:lang w:eastAsia="zh-TW"/>
        </w:rPr>
      </w:pPr>
      <w:r>
        <w:rPr>
          <w:lang w:eastAsia="zh-TW"/>
        </w:rPr>
        <w:t>(c)</w:t>
      </w:r>
    </w:p>
    <w:p w:rsidR="00F30CD3" w:rsidRPr="00A21BDC" w:rsidRDefault="00F30CD3" w:rsidP="00F30CD3">
      <w:pPr>
        <w:pStyle w:val="Caption"/>
        <w:rPr>
          <w:b/>
          <w:i w:val="0"/>
          <w:lang w:eastAsia="zh-TW"/>
        </w:rPr>
      </w:pPr>
      <w:bookmarkStart w:id="19" w:name="_Ref511907545"/>
      <w:bookmarkStart w:id="20" w:name="_Toc508877207"/>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11</w:t>
      </w:r>
      <w:r w:rsidR="005E6368" w:rsidRPr="00717DDC">
        <w:rPr>
          <w:i w:val="0"/>
        </w:rPr>
        <w:fldChar w:fldCharType="end"/>
      </w:r>
      <w:bookmarkEnd w:id="19"/>
      <w:r>
        <w:rPr>
          <w:i w:val="0"/>
        </w:rPr>
        <w:t>.</w:t>
      </w:r>
      <w:r w:rsidRPr="00A21BDC">
        <w:rPr>
          <w:i w:val="0"/>
          <w:lang w:eastAsia="zh-TW"/>
        </w:rPr>
        <w:t xml:space="preserve"> </w:t>
      </w:r>
      <w:r>
        <w:rPr>
          <w:i w:val="0"/>
          <w:lang w:eastAsia="zh-TW"/>
        </w:rPr>
        <w:t xml:space="preserve">ALF FilterShape and footprint of </w:t>
      </w:r>
      <w:r w:rsidRPr="00095009">
        <w:rPr>
          <w:lang w:eastAsia="zh-TW"/>
        </w:rPr>
        <w:t>SimilarityClassifier</w:t>
      </w:r>
      <w:r>
        <w:rPr>
          <w:lang w:eastAsia="zh-TW"/>
        </w:rPr>
        <w:t xml:space="preserve">. </w:t>
      </w:r>
      <w:r w:rsidRPr="00A21BDC">
        <w:rPr>
          <w:i w:val="0"/>
          <w:lang w:eastAsia="zh-TW"/>
        </w:rPr>
        <w:t>(a) 9x9Cross + 3x3Square with half symmetry</w:t>
      </w:r>
      <w:r>
        <w:rPr>
          <w:i w:val="0"/>
          <w:lang w:eastAsia="zh-TW"/>
        </w:rPr>
        <w:t>, 11 coefficients</w:t>
      </w:r>
      <w:r w:rsidRPr="00A21BDC">
        <w:rPr>
          <w:i w:val="0"/>
          <w:lang w:eastAsia="zh-TW"/>
        </w:rPr>
        <w:t>. (b) 9x9Cross + 3x3Square with full symmetry</w:t>
      </w:r>
      <w:r>
        <w:rPr>
          <w:i w:val="0"/>
          <w:lang w:eastAsia="zh-TW"/>
        </w:rPr>
        <w:t>, 6 coefficients</w:t>
      </w:r>
      <w:r w:rsidRPr="00A21BDC">
        <w:rPr>
          <w:i w:val="0"/>
          <w:lang w:eastAsia="zh-TW"/>
        </w:rPr>
        <w:t>.</w:t>
      </w:r>
      <w:bookmarkEnd w:id="20"/>
      <w:r>
        <w:rPr>
          <w:i w:val="0"/>
          <w:lang w:eastAsia="zh-TW"/>
        </w:rPr>
        <w:t xml:space="preserve"> (c) Footprint of </w:t>
      </w:r>
      <w:r w:rsidRPr="00095009">
        <w:rPr>
          <w:lang w:eastAsia="zh-TW"/>
        </w:rPr>
        <w:t>SimilarityClassifier</w:t>
      </w:r>
      <w:r>
        <w:rPr>
          <w:lang w:eastAsia="zh-TW"/>
        </w:rPr>
        <w:t>.</w:t>
      </w:r>
    </w:p>
    <w:p w:rsidR="00F30CD3" w:rsidRPr="00D82FF6" w:rsidRDefault="00F30CD3" w:rsidP="00F30CD3">
      <w:pPr>
        <w:rPr>
          <w:lang w:val="de-DE"/>
        </w:rPr>
      </w:pPr>
    </w:p>
    <w:p w:rsidR="00F30CD3" w:rsidRPr="00897E97" w:rsidRDefault="00F30CD3" w:rsidP="00AA7A6C">
      <w:pPr>
        <w:pStyle w:val="ListParagraph"/>
        <w:numPr>
          <w:ilvl w:val="0"/>
          <w:numId w:val="12"/>
        </w:numPr>
      </w:pPr>
      <w:r w:rsidRPr="00897E97">
        <w:t>Questions to be answered</w:t>
      </w:r>
    </w:p>
    <w:p w:rsidR="00F30CD3" w:rsidRDefault="00F30CD3" w:rsidP="00AA7A6C">
      <w:pPr>
        <w:pStyle w:val="ListParagraph"/>
        <w:numPr>
          <w:ilvl w:val="1"/>
          <w:numId w:val="12"/>
        </w:numPr>
      </w:pPr>
      <w:r>
        <w:t>Separate coding gains from the slice-level filter set</w:t>
      </w:r>
    </w:p>
    <w:p w:rsidR="003D08B0" w:rsidRDefault="00E9711F">
      <w:pPr>
        <w:ind w:left="270"/>
      </w:pPr>
      <w:bookmarkStart w:id="21" w:name="_Hlk518577850"/>
      <w:r w:rsidRPr="00CB5653">
        <w:rPr>
          <w:b/>
        </w:rPr>
        <w:t>A:</w:t>
      </w:r>
      <w:r w:rsidRPr="00CB5653">
        <w:t xml:space="preserve"> </w:t>
      </w:r>
      <w:r w:rsidR="003D08B0" w:rsidRPr="00CB5653">
        <w:rPr>
          <w:highlight w:val="yellow"/>
        </w:rPr>
        <w:t>Missing</w:t>
      </w:r>
      <w:r w:rsidR="003D08B0">
        <w:t xml:space="preserve">. </w:t>
      </w:r>
    </w:p>
    <w:p w:rsidR="000D00E7" w:rsidRDefault="000D00E7">
      <w:pPr>
        <w:ind w:left="270"/>
      </w:pPr>
    </w:p>
    <w:bookmarkEnd w:id="21"/>
    <w:p w:rsidR="00F30CD3" w:rsidRPr="00E9711F" w:rsidRDefault="00F30CD3" w:rsidP="00AA7A6C">
      <w:pPr>
        <w:pStyle w:val="ListParagraph"/>
        <w:numPr>
          <w:ilvl w:val="1"/>
          <w:numId w:val="12"/>
        </w:numPr>
      </w:pPr>
      <w:r>
        <w:t xml:space="preserve">Coding loss by disabling </w:t>
      </w:r>
      <w:r w:rsidRPr="00095009">
        <w:rPr>
          <w:i/>
          <w:lang w:eastAsia="zh-TW"/>
        </w:rPr>
        <w:t>IntensityClassifier</w:t>
      </w:r>
    </w:p>
    <w:p w:rsidR="00EF60E6" w:rsidRDefault="00054762" w:rsidP="00CB5653">
      <w:pPr>
        <w:tabs>
          <w:tab w:val="clear" w:pos="360"/>
          <w:tab w:val="left" w:pos="270"/>
        </w:tabs>
        <w:ind w:left="270" w:hanging="270"/>
      </w:pPr>
      <w:r>
        <w:t xml:space="preserve">  </w:t>
      </w:r>
      <w:r w:rsidRPr="00CB5653">
        <w:rPr>
          <w:b/>
        </w:rPr>
        <w:t>A:</w:t>
      </w:r>
      <w:r w:rsidRPr="00CB5653">
        <w:t xml:space="preserve"> </w:t>
      </w:r>
      <w:r w:rsidR="00EF60E6">
        <w:t xml:space="preserve"> </w:t>
      </w:r>
      <w:r w:rsidR="00EF60E6" w:rsidRPr="00EF60E6">
        <w:t>The</w:t>
      </w:r>
      <w:r w:rsidR="00EF60E6" w:rsidRPr="00FC0065">
        <w:t xml:space="preserve"> coding performance of disabling IntensityClassifier can be derived by comparing the results of CE2.4.2.2.b and CE2.4.2.2.c or comparing the results of CE2.4.2.2.e and CE2.4.2.2d. </w:t>
      </w:r>
    </w:p>
    <w:p w:rsidR="00EF60E6" w:rsidRDefault="00EF60E6" w:rsidP="00CD3CC7">
      <w:pPr>
        <w:ind w:left="360" w:hanging="360"/>
      </w:pPr>
      <w:r>
        <w:t xml:space="preserve">      </w:t>
      </w:r>
      <w:r w:rsidRPr="00FC0065">
        <w:t xml:space="preserve">When GeometricBA (RotBAClassifier) is used , disabling IntensityClassifer suffers 0.03%, 0.16%, and 0.33% BD-rates loss with 2%, 4% and 1% decoding time increase for AI, RA, and LB in VTM1.0. For BMS, disabling IntensityClassifer suffers 0.04%, 0.14%, and 0.29% BD-rates loss with 2%, 4% and 2% decoding time increase for AI, RA, and LB. </w:t>
      </w:r>
    </w:p>
    <w:p w:rsidR="00E9711F" w:rsidRPr="00BF6599" w:rsidRDefault="00EF60E6" w:rsidP="00CB5653">
      <w:pPr>
        <w:ind w:left="360" w:hanging="360"/>
      </w:pPr>
      <w:r>
        <w:t xml:space="preserve">       </w:t>
      </w:r>
      <w:r w:rsidRPr="00FC0065">
        <w:t xml:space="preserve">Compared CE2.4.2.2.d with CE2.4.2.2e, </w:t>
      </w:r>
      <w:r w:rsidRPr="00EC7AEF">
        <w:t xml:space="preserve">enabling </w:t>
      </w:r>
      <w:r w:rsidRPr="00FC0065">
        <w:t>IntensityClassifer</w:t>
      </w:r>
      <w:r w:rsidRPr="00EC7AEF">
        <w:t xml:space="preserve"> can achieve 0.18%, 0.31%, and 0.44% BD-rates saving with 3%, 5%, and 5% decoding time increase </w:t>
      </w:r>
      <w:r w:rsidRPr="00FC0065">
        <w:t>for AI, RA, and LB in VTM1.0. For BMS, enabling IntensityClassifer provides 0.17%, 0.29%, and 0.41% BD-rates saving with 3%, 2% and 4% decoding time increase for AI, RA, and LB.</w:t>
      </w:r>
    </w:p>
    <w:p w:rsidR="00F30CD3" w:rsidRPr="00955428" w:rsidRDefault="00F30CD3" w:rsidP="00AA7A6C">
      <w:pPr>
        <w:pStyle w:val="ListParagraph"/>
        <w:numPr>
          <w:ilvl w:val="1"/>
          <w:numId w:val="12"/>
        </w:numPr>
      </w:pPr>
      <w:r>
        <w:t xml:space="preserve">Coding loss by disabling </w:t>
      </w:r>
      <w:r w:rsidRPr="00095009">
        <w:rPr>
          <w:i/>
          <w:lang w:eastAsia="zh-TW"/>
        </w:rPr>
        <w:t>SimilarityClassifier</w:t>
      </w:r>
    </w:p>
    <w:p w:rsidR="00F30CD3" w:rsidRPr="00E535D7" w:rsidRDefault="00E535D7" w:rsidP="00690C7B">
      <w:pPr>
        <w:tabs>
          <w:tab w:val="clear" w:pos="360"/>
          <w:tab w:val="left" w:pos="270"/>
        </w:tabs>
        <w:ind w:left="270" w:hanging="270"/>
      </w:pPr>
      <w:r w:rsidRPr="00E535D7">
        <w:rPr>
          <w:b/>
        </w:rPr>
        <w:t xml:space="preserve">  A:</w:t>
      </w:r>
      <w:r w:rsidRPr="00E535D7">
        <w:t xml:space="preserve"> </w:t>
      </w:r>
      <w:r>
        <w:t xml:space="preserve">On top of VTM, 0.01%, 0.03% and 0.08% loss for AI, RA, LDB, respectively. On top of BMS, </w:t>
      </w:r>
      <w:r w:rsidR="00690C7B">
        <w:t xml:space="preserve">   </w:t>
      </w:r>
      <w:r>
        <w:t>0.01%, 0.05%, 0.11% loss for AI, RA, LDB, respectively (</w:t>
      </w:r>
      <w:r w:rsidRPr="00CB5653">
        <w:rPr>
          <w:szCs w:val="22"/>
        </w:rPr>
        <w:t>by comparing</w:t>
      </w:r>
      <w:r w:rsidRPr="00CB5653">
        <w:rPr>
          <w:color w:val="000000"/>
          <w:szCs w:val="22"/>
          <w:lang w:eastAsia="zh-CN"/>
        </w:rPr>
        <w:t xml:space="preserve"> 2.4.2.2.a to 2.4.2.2.b).</w:t>
      </w:r>
    </w:p>
    <w:p w:rsidR="00F30CD3" w:rsidRDefault="00F30CD3" w:rsidP="00F30CD3">
      <w:pPr>
        <w:pStyle w:val="Heading4"/>
        <w:numPr>
          <w:ilvl w:val="0"/>
          <w:numId w:val="0"/>
        </w:numPr>
      </w:pPr>
      <w:r>
        <w:t xml:space="preserve">CE2.4.2.3 </w:t>
      </w:r>
      <w:r>
        <w:rPr>
          <w:rFonts w:hint="eastAsia"/>
          <w:lang w:eastAsia="zh-CN"/>
        </w:rPr>
        <w:t>Luma and chroma unified ALF (</w:t>
      </w:r>
      <w:hyperlink r:id="rId129" w:history="1">
        <w:r w:rsidR="00C5211F" w:rsidRPr="00C5211F">
          <w:rPr>
            <w:rStyle w:val="Hyperlink"/>
          </w:rPr>
          <w:t>JVET-K0132</w:t>
        </w:r>
      </w:hyperlink>
      <w:r>
        <w:t xml:space="preserve"> </w:t>
      </w:r>
      <w:r w:rsidR="005E6368">
        <w:fldChar w:fldCharType="begin"/>
      </w:r>
      <w:r>
        <w:instrText xml:space="preserve"> REF _Ref512330901 \r \h </w:instrText>
      </w:r>
      <w:r w:rsidR="005E6368">
        <w:fldChar w:fldCharType="separate"/>
      </w:r>
      <w:r>
        <w:t>[14]</w:t>
      </w:r>
      <w:r w:rsidR="005E6368">
        <w:fldChar w:fldCharType="end"/>
      </w:r>
      <w:r>
        <w:t>)</w:t>
      </w:r>
    </w:p>
    <w:p w:rsidR="00F30CD3" w:rsidRDefault="00F30CD3" w:rsidP="00AA7A6C">
      <w:pPr>
        <w:pStyle w:val="ListParagraph"/>
        <w:numPr>
          <w:ilvl w:val="0"/>
          <w:numId w:val="16"/>
        </w:numPr>
      </w:pPr>
      <w:r>
        <w:t>T</w:t>
      </w:r>
      <w:r w:rsidRPr="00E2538D">
        <w:t>echnology to be investigated</w:t>
      </w:r>
    </w:p>
    <w:p w:rsidR="00F30CD3" w:rsidRDefault="00F30CD3" w:rsidP="00F30CD3">
      <w:pPr>
        <w:ind w:left="360"/>
      </w:pPr>
      <w:r>
        <w:t>In the</w:t>
      </w:r>
      <w:r>
        <w:rPr>
          <w:rFonts w:hint="eastAsia"/>
        </w:rPr>
        <w:t xml:space="preserve"> proposed </w:t>
      </w:r>
      <w:r>
        <w:t>unified ALF mode</w:t>
      </w:r>
      <w:r>
        <w:rPr>
          <w:rFonts w:hint="eastAsia"/>
        </w:rPr>
        <w:t xml:space="preserve">, </w:t>
      </w:r>
      <w:r>
        <w:t xml:space="preserve">the chroma sample classification and on/off decision directly re-use the results of the co-located luma sample so that there is no complexity increase for the chroma </w:t>
      </w:r>
      <w:r>
        <w:lastRenderedPageBreak/>
        <w:t>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rsidRPr="00EB487F">
        <w:t xml:space="preserve"> </w:t>
      </w:r>
      <w:r>
        <w:rPr>
          <w:rFonts w:hint="eastAsia"/>
        </w:rPr>
        <w:t>and equation</w:t>
      </w:r>
      <w:r>
        <w:t>s</w:t>
      </w:r>
      <w:r>
        <w:rPr>
          <w:rFonts w:hint="eastAsia"/>
        </w:rPr>
        <w:t xml:space="preserve"> (</w:t>
      </w:r>
      <w:r>
        <w:t>7</w:t>
      </w:r>
      <w:r>
        <w:rPr>
          <w:rFonts w:hint="eastAsia"/>
        </w:rPr>
        <w:t>)</w:t>
      </w:r>
      <w:r>
        <w:t xml:space="preserve"> </w:t>
      </w:r>
      <w:r>
        <w:rPr>
          <w:rFonts w:hint="eastAsia"/>
        </w:rPr>
        <w:t>-</w:t>
      </w:r>
      <w:r>
        <w:t xml:space="preserve"> </w:t>
      </w:r>
      <w:r>
        <w:rPr>
          <w:rFonts w:hint="eastAsia"/>
        </w:rPr>
        <w:t>(</w:t>
      </w:r>
      <w:r>
        <w:t>13</w:t>
      </w:r>
      <w:r>
        <w:rPr>
          <w:rFonts w:hint="eastAsia"/>
        </w:rPr>
        <w:t>).</w:t>
      </w:r>
      <w:r>
        <w:t xml:space="preserve"> For luma 7x7 and 5x5 taps, the outermost coefficients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t xml:space="preserve"> (a) are set to 0 accordingly, and the equations (7) - (13) still work. As a special case, for luma 5x5 taps, the luma ALF coefficients are exactly the same as chroma.</w:t>
      </w:r>
    </w:p>
    <w:p w:rsidR="00F30CD3" w:rsidRPr="005B217D" w:rsidRDefault="00F30CD3" w:rsidP="00F30CD3">
      <w:pPr>
        <w:ind w:left="360"/>
      </w:pPr>
    </w:p>
    <w:p w:rsidR="00F30CD3" w:rsidRDefault="00F30CD3" w:rsidP="00F30CD3">
      <w:pPr>
        <w:ind w:left="360"/>
        <w:jc w:val="center"/>
      </w:pPr>
    </w:p>
    <w:p w:rsidR="00F30CD3" w:rsidRDefault="00F30CD3" w:rsidP="00F30CD3">
      <w:pPr>
        <w:ind w:left="360"/>
        <w:jc w:val="center"/>
      </w:pPr>
      <w:r>
        <w:object w:dxaOrig="5157" w:dyaOrig="5157">
          <v:shape id="_x0000_i1049" type="#_x0000_t75" style="width:196.5pt;height:196.5pt" o:ole="">
            <v:imagedata r:id="rId130" o:title=""/>
          </v:shape>
          <o:OLEObject Type="Embed" ProgID="Visio.Drawing.11" ShapeID="_x0000_i1049" DrawAspect="Content" ObjectID="_1593087815" r:id="rId131"/>
        </w:object>
      </w:r>
      <w:r>
        <w:rPr>
          <w:rFonts w:hint="eastAsia"/>
        </w:rPr>
        <w:t xml:space="preserve">           </w:t>
      </w:r>
      <w:r>
        <w:object w:dxaOrig="2890" w:dyaOrig="2890">
          <v:shape id="_x0000_i1050" type="#_x0000_t75" style="width:108pt;height:108pt" o:ole="">
            <v:imagedata r:id="rId132" o:title=""/>
          </v:shape>
          <o:OLEObject Type="Embed" ProgID="Visio.Drawing.11" ShapeID="_x0000_i1050" DrawAspect="Content" ObjectID="_1593087816" r:id="rId133"/>
        </w:object>
      </w:r>
    </w:p>
    <w:p w:rsidR="00F30CD3" w:rsidRDefault="00F30CD3" w:rsidP="00AA7A6C">
      <w:pPr>
        <w:pStyle w:val="ListParagraph"/>
        <w:numPr>
          <w:ilvl w:val="0"/>
          <w:numId w:val="14"/>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rsidR="00F30CD3" w:rsidRDefault="00F30CD3" w:rsidP="00F30CD3">
      <w:pPr>
        <w:pStyle w:val="Caption"/>
        <w:ind w:left="360"/>
      </w:pPr>
      <w:bookmarkStart w:id="22" w:name="_Ref511907549"/>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12</w:t>
      </w:r>
      <w:r w:rsidR="005E6368" w:rsidRPr="00717DDC">
        <w:rPr>
          <w:i w:val="0"/>
        </w:rPr>
        <w:fldChar w:fldCharType="end"/>
      </w:r>
      <w:bookmarkEnd w:id="22"/>
      <w:r>
        <w:rPr>
          <w:i w:val="0"/>
        </w:rPr>
        <w:t xml:space="preserve">. </w:t>
      </w:r>
      <w:r w:rsidRPr="00AE6448">
        <w:rPr>
          <w:rFonts w:hint="eastAsia"/>
        </w:rPr>
        <w:t>9x9 diamond</w:t>
      </w:r>
      <w:r>
        <w:rPr>
          <w:rFonts w:hint="eastAsia"/>
        </w:rPr>
        <w:t xml:space="preserve"> taps luma filter (a) and 5x5 diamond taps chroma filter (b)</w:t>
      </w:r>
    </w:p>
    <w:p w:rsidR="00F30CD3" w:rsidRDefault="00F30CD3" w:rsidP="00F30CD3">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C0=</w:t>
            </w:r>
            <w:r>
              <w:t>L0+</w:t>
            </w:r>
            <w:r w:rsidRPr="007719DE">
              <w:t>L1+L2+L3+L6</w:t>
            </w:r>
          </w:p>
        </w:tc>
        <w:tc>
          <w:tcPr>
            <w:tcW w:w="1836" w:type="dxa"/>
          </w:tcPr>
          <w:p w:rsidR="00F30CD3" w:rsidRPr="006A601C" w:rsidRDefault="00F30CD3" w:rsidP="004C7E49">
            <w:pPr>
              <w:pStyle w:val="Caption"/>
              <w:jc w:val="right"/>
              <w:rPr>
                <w:b/>
                <w:i w:val="0"/>
                <w:sz w:val="24"/>
                <w:szCs w:val="24"/>
                <w:highlight w:val="yellow"/>
                <w:lang w:val="en-GB"/>
              </w:rPr>
            </w:pPr>
            <w:bookmarkStart w:id="23" w:name="_Ref495485123"/>
            <w:r w:rsidRPr="006A601C">
              <w:rPr>
                <w:i w:val="0"/>
              </w:rPr>
              <w:t>(</w:t>
            </w:r>
            <w:fldSimple w:instr=" SEQ Eq \* MERGEFORMAT ">
              <w:r w:rsidRPr="006A601C">
                <w:rPr>
                  <w:i w:val="0"/>
                  <w:noProof/>
                </w:rPr>
                <w:t>7</w:t>
              </w:r>
            </w:fldSimple>
            <w:r w:rsidRPr="006A601C">
              <w:rPr>
                <w:i w:val="0"/>
              </w:rPr>
              <w:t>)</w:t>
            </w:r>
            <w:bookmarkEnd w:id="23"/>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C1=L4+L5+L10+L11</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8</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C2=L12</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9</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C3=L7+L8+L13+L14</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10</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C4=L9+L15+L16+L17+L18</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11</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C5=L19</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12</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C6=L20</w:t>
            </w:r>
          </w:p>
        </w:tc>
        <w:tc>
          <w:tcPr>
            <w:tcW w:w="1836" w:type="dxa"/>
          </w:tcPr>
          <w:p w:rsidR="00F30CD3" w:rsidRPr="006A601C" w:rsidRDefault="00F30CD3" w:rsidP="004C7E49">
            <w:pPr>
              <w:pStyle w:val="Caption"/>
              <w:jc w:val="right"/>
              <w:rPr>
                <w:b/>
                <w:i w:val="0"/>
                <w:sz w:val="24"/>
                <w:szCs w:val="24"/>
                <w:lang w:val="en-GB"/>
              </w:rPr>
            </w:pPr>
            <w:bookmarkStart w:id="24" w:name="_Ref495485131"/>
            <w:r w:rsidRPr="006A601C">
              <w:rPr>
                <w:i w:val="0"/>
              </w:rPr>
              <w:t>(</w:t>
            </w:r>
            <w:fldSimple w:instr=" SEQ Eq \* MERGEFORMAT ">
              <w:r w:rsidRPr="006A601C">
                <w:rPr>
                  <w:i w:val="0"/>
                  <w:noProof/>
                </w:rPr>
                <w:t>13</w:t>
              </w:r>
            </w:fldSimple>
            <w:r w:rsidRPr="006A601C">
              <w:rPr>
                <w:i w:val="0"/>
              </w:rPr>
              <w:t>)</w:t>
            </w:r>
            <w:bookmarkEnd w:id="24"/>
          </w:p>
        </w:tc>
      </w:tr>
    </w:tbl>
    <w:p w:rsidR="00F30CD3" w:rsidRPr="00D63CA1" w:rsidRDefault="00374EF2" w:rsidP="00F30CD3">
      <w:pPr>
        <w:ind w:left="360"/>
      </w:pPr>
      <w:r>
        <w:fldChar w:fldCharType="begin"/>
      </w:r>
      <w:r>
        <w:instrText xml:space="preserve"> REF _Ref494537510 \h  \* MERGEFORMAT </w:instrText>
      </w:r>
      <w:r>
        <w:fldChar w:fldCharType="separate"/>
      </w:r>
      <w:r>
        <w:fldChar w:fldCharType="begin"/>
      </w:r>
      <w:r>
        <w:instrText xml:space="preserve"> REF _Ref511907549 \h  \* MERGEFORMAT </w:instrText>
      </w:r>
      <w:r>
        <w:fldChar w:fldCharType="separate"/>
      </w:r>
      <w:r w:rsidR="00F30CD3" w:rsidRPr="00D63CA1">
        <w:t xml:space="preserve">Figure </w:t>
      </w:r>
      <w:r w:rsidR="00F30CD3" w:rsidRPr="00D63CA1">
        <w:rPr>
          <w:noProof/>
        </w:rPr>
        <w:t>12</w:t>
      </w:r>
      <w:r>
        <w:rPr>
          <w:noProof/>
        </w:rPr>
        <w:fldChar w:fldCharType="end"/>
      </w:r>
      <w:r>
        <w:fldChar w:fldCharType="end"/>
      </w:r>
      <w:r w:rsidR="00F30CD3" w:rsidRPr="00D63CA1">
        <w:t xml:space="preserve"> illustrates the idea behind the coefficients conversion from luma to chroma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 xml:space="preserve">. In the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 as shown in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(b). Apparently, applying the 9x9 diamond coefficients to a border-extended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(b) is equivalent to applying a 5x5 diamond coefficients to the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The 5x5 diamond coefficients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are converted from the 9x9 diamond coefficients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w:t>
      </w:r>
    </w:p>
    <w:p w:rsidR="00F30CD3" w:rsidRDefault="00F30CD3" w:rsidP="00F30CD3"/>
    <w:p w:rsidR="00F30CD3" w:rsidRDefault="004B16F4" w:rsidP="00F30CD3">
      <w:r>
        <w:rPr>
          <w:noProof/>
          <w:lang w:val="en-US" w:eastAsia="zh-TW"/>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52" type="#_x0000_t13" style="position:absolute;left:0;text-align:left;margin-left:182.35pt;margin-top:80.2pt;width:34.6pt;height:21.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w:r>
      <w:r w:rsidR="00F30CD3" w:rsidRPr="003A7371">
        <w:rPr>
          <w:noProof/>
          <w:lang w:val="en-US"/>
        </w:rPr>
        <w:drawing>
          <wp:inline distT="0" distB="0" distL="0" distR="0" wp14:anchorId="5AD90CE3" wp14:editId="53D04937">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00F30CD3" w:rsidRPr="003A7371">
        <w:rPr>
          <w:noProof/>
        </w:rPr>
        <w:t xml:space="preserve"> </w:t>
      </w:r>
      <w:r w:rsidR="00F30CD3">
        <w:rPr>
          <w:noProof/>
        </w:rPr>
        <w:t xml:space="preserve">                  </w:t>
      </w:r>
      <w:r w:rsidR="00F30CD3" w:rsidRPr="003A7371">
        <w:rPr>
          <w:noProof/>
          <w:lang w:val="en-US"/>
        </w:rPr>
        <w:drawing>
          <wp:inline distT="0" distB="0" distL="0" distR="0" wp14:anchorId="78959A45" wp14:editId="1E4C3A5C">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rsidR="00F30CD3" w:rsidRDefault="00F30CD3" w:rsidP="00F30CD3">
      <w:pPr>
        <w:jc w:val="center"/>
      </w:pPr>
    </w:p>
    <w:p w:rsidR="00F30CD3" w:rsidRDefault="00F30CD3" w:rsidP="00F30CD3">
      <w:pPr>
        <w:jc w:val="center"/>
      </w:pPr>
    </w:p>
    <w:p w:rsidR="00F30CD3" w:rsidRDefault="004B16F4" w:rsidP="00F30CD3">
      <w:r>
        <w:rPr>
          <w:noProof/>
          <w:lang w:val="en-US" w:eastAsia="zh-TW"/>
        </w:rPr>
        <w:pict>
          <v:shape id="Right Arrow 900" o:spid="_x0000_s1051" type="#_x0000_t13" style="position:absolute;left:0;text-align:left;margin-left:185.15pt;margin-top:80.15pt;width:41.55pt;height:21.7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w:r>
      <w:r w:rsidR="00F30CD3">
        <w:t xml:space="preserve"> </w:t>
      </w:r>
      <w:r w:rsidR="00F30CD3" w:rsidRPr="003A7371">
        <w:rPr>
          <w:noProof/>
          <w:lang w:val="en-US"/>
        </w:rPr>
        <w:drawing>
          <wp:inline distT="0" distB="0" distL="0" distR="0" wp14:anchorId="6D67A779" wp14:editId="3C90B4CF">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rsidR="00F30CD3">
        <w:t xml:space="preserve">                       </w:t>
      </w:r>
      <w:r w:rsidR="00F30CD3">
        <w:rPr>
          <w:noProof/>
          <w:lang w:val="en-US"/>
        </w:rPr>
        <w:drawing>
          <wp:inline distT="0" distB="0" distL="0" distR="0" wp14:anchorId="1675399A" wp14:editId="2A2F789A">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rsidR="00F30CD3" w:rsidRDefault="00F30CD3" w:rsidP="00F30CD3">
      <w:pPr>
        <w:jc w:val="center"/>
      </w:pPr>
    </w:p>
    <w:p w:rsidR="00F30CD3" w:rsidRDefault="00F30CD3" w:rsidP="00F30CD3">
      <w:pPr>
        <w:jc w:val="center"/>
      </w:pPr>
    </w:p>
    <w:p w:rsidR="00F30CD3" w:rsidRDefault="004B16F4" w:rsidP="00F30CD3">
      <w:pPr>
        <w:jc w:val="center"/>
      </w:pPr>
      <w:r>
        <w:rPr>
          <w:noProof/>
          <w:lang w:val="en-US" w:eastAsia="zh-TW"/>
        </w:rPr>
        <w:pict>
          <v:shape id="Right Arrow 901" o:spid="_x0000_s1050" type="#_x0000_t13" style="position:absolute;left:0;text-align:left;margin-left:192.9pt;margin-top:44.95pt;width:48.45pt;height:21.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w:r>
      <w:r w:rsidR="00F30CD3" w:rsidRPr="00442854">
        <w:rPr>
          <w:noProof/>
          <w:lang w:val="en-US"/>
        </w:rPr>
        <w:drawing>
          <wp:inline distT="0" distB="0" distL="0" distR="0" wp14:anchorId="7A327380" wp14:editId="7C85E13E">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rsidR="00F30CD3">
        <w:t xml:space="preserve">                           </w:t>
      </w:r>
      <w:r w:rsidR="00F30CD3">
        <w:rPr>
          <w:noProof/>
          <w:lang w:val="en-US"/>
        </w:rPr>
        <w:drawing>
          <wp:inline distT="0" distB="0" distL="0" distR="0" wp14:anchorId="371F0F5F" wp14:editId="3D9D6F20">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rsidR="00F30CD3" w:rsidRDefault="00F30CD3" w:rsidP="00F30CD3">
      <w:pPr>
        <w:pStyle w:val="Caption"/>
        <w:ind w:left="360"/>
      </w:pPr>
      <w:bookmarkStart w:id="25" w:name="_Ref494537510"/>
      <w:r w:rsidRPr="00CF64FA">
        <w:t xml:space="preserve">Figure </w:t>
      </w:r>
      <w:r w:rsidR="005E6368">
        <w:fldChar w:fldCharType="begin"/>
      </w:r>
      <w:r w:rsidR="005E0230">
        <w:instrText xml:space="preserve"> SEQ Figure \* ARABIC </w:instrText>
      </w:r>
      <w:r w:rsidR="005E6368">
        <w:fldChar w:fldCharType="separate"/>
      </w:r>
      <w:r w:rsidRPr="00CF64FA">
        <w:rPr>
          <w:noProof/>
        </w:rPr>
        <w:t>13</w:t>
      </w:r>
      <w:r w:rsidR="005E6368">
        <w:rPr>
          <w:noProof/>
        </w:rPr>
        <w:fldChar w:fldCharType="end"/>
      </w:r>
      <w:r>
        <w:rPr>
          <w:rFonts w:eastAsiaTheme="minorEastAsia" w:hint="eastAsia"/>
        </w:rPr>
        <w:t>:</w:t>
      </w:r>
      <w:bookmarkEnd w:id="25"/>
      <w:r>
        <w:t>The evolution process of the coefficients conversion from luma 9x9 diamond to chroma 5x5 diamond.</w:t>
      </w:r>
    </w:p>
    <w:p w:rsidR="00F30CD3" w:rsidRDefault="00F30CD3" w:rsidP="00F30CD3">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rsidR="00F30CD3" w:rsidRPr="00F361A4" w:rsidRDefault="00F30CD3" w:rsidP="00F30CD3">
      <w:pPr>
        <w:pStyle w:val="ListParagraph"/>
      </w:pPr>
    </w:p>
    <w:p w:rsidR="00F30CD3" w:rsidRPr="00EB1C88" w:rsidRDefault="00F30CD3" w:rsidP="00AA7A6C">
      <w:pPr>
        <w:pStyle w:val="ListParagraph"/>
        <w:numPr>
          <w:ilvl w:val="0"/>
          <w:numId w:val="16"/>
        </w:numPr>
      </w:pPr>
      <w:r w:rsidRPr="00EB1C88">
        <w:t>Questions to be answered</w:t>
      </w:r>
    </w:p>
    <w:p w:rsidR="00F30CD3" w:rsidRDefault="00F30CD3" w:rsidP="00AA7A6C">
      <w:pPr>
        <w:pStyle w:val="ListParagraph"/>
        <w:numPr>
          <w:ilvl w:val="1"/>
          <w:numId w:val="16"/>
        </w:numPr>
      </w:pPr>
      <w:r w:rsidRPr="00EB1C88">
        <w:t>Separate coding gain from each of the four aspects</w:t>
      </w:r>
    </w:p>
    <w:p w:rsidR="00E64664" w:rsidRDefault="00C5211F" w:rsidP="00E64664">
      <w:pPr>
        <w:ind w:left="720"/>
      </w:pPr>
      <w:r w:rsidRPr="00D815A2">
        <w:rPr>
          <w:b/>
        </w:rPr>
        <w:t>A:</w:t>
      </w:r>
      <w:r w:rsidRPr="00D815A2">
        <w:t xml:space="preserve">  </w:t>
      </w:r>
      <w:r w:rsidR="00E64664" w:rsidRPr="00F43F8A">
        <w:t>I</w:t>
      </w:r>
      <w:r w:rsidR="00E64664">
        <w:t>n the</w:t>
      </w:r>
      <w:r w:rsidR="00E64664">
        <w:rPr>
          <w:rFonts w:hint="eastAsia"/>
        </w:rPr>
        <w:t xml:space="preserve"> proposed </w:t>
      </w:r>
      <w:r w:rsidR="00E64664">
        <w:t>unified ALF mode</w:t>
      </w:r>
      <w:r w:rsidR="00E64664">
        <w:rPr>
          <w:rFonts w:hint="eastAsia"/>
        </w:rPr>
        <w:t xml:space="preserve">, </w:t>
      </w:r>
      <w:r w:rsidR="00E64664">
        <w:t>the chroma sample classification and on/off decision directly re-use the results of the co-located luma sample is used and a</w:t>
      </w:r>
      <w:r w:rsidR="00E64664">
        <w:rPr>
          <w:rFonts w:hint="eastAsia"/>
        </w:rPr>
        <w:t xml:space="preserve"> CTU level on/off </w:t>
      </w:r>
      <w:r w:rsidR="00E64664">
        <w:t>control</w:t>
      </w:r>
      <w:r w:rsidR="00E64664">
        <w:rPr>
          <w:rFonts w:hint="eastAsia"/>
        </w:rPr>
        <w:t xml:space="preserve"> for chroma ALF</w:t>
      </w:r>
      <w:r w:rsidR="00E64664">
        <w:t>. The shift of chroma gain to luma by encoder only and the classification of Luma ALF are not used. The performance of the proposed unified ALF on VTM and BMS are nearly similar to the results of previous EE in JEM.</w:t>
      </w:r>
    </w:p>
    <w:p w:rsidR="00C5211F" w:rsidRPr="00C5211F" w:rsidRDefault="00E64664">
      <w:pPr>
        <w:ind w:left="720"/>
      </w:pPr>
      <w:r>
        <w:rPr>
          <w:lang w:eastAsia="zh-CN"/>
        </w:rPr>
        <w:t>The pure coding of UALF on VTM</w:t>
      </w:r>
      <w:r>
        <w:rPr>
          <w:rFonts w:hint="eastAsia"/>
          <w:lang w:eastAsia="zh-CN"/>
        </w:rPr>
        <w:t xml:space="preserve"> achieves </w:t>
      </w:r>
      <w:r>
        <w:rPr>
          <w:lang w:eastAsia="zh-CN"/>
        </w:rPr>
        <w:t>averagely 1.37%, 4.18</w:t>
      </w:r>
      <w:r>
        <w:rPr>
          <w:rFonts w:hint="eastAsia"/>
          <w:lang w:eastAsia="zh-CN"/>
        </w:rPr>
        <w:t>%</w:t>
      </w:r>
      <w:r>
        <w:rPr>
          <w:lang w:eastAsia="zh-CN"/>
        </w:rPr>
        <w:t xml:space="preserve">, 6.27%, 7.54%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0.07%, 0.13% luma </w:t>
      </w:r>
      <w:r>
        <w:rPr>
          <w:rFonts w:hint="eastAsia"/>
          <w:lang w:eastAsia="zh-CN"/>
        </w:rPr>
        <w:t>BD-rate gain for</w:t>
      </w:r>
      <w:r>
        <w:rPr>
          <w:lang w:eastAsia="zh-CN"/>
        </w:rPr>
        <w:t xml:space="preserve"> </w:t>
      </w:r>
      <w:r>
        <w:rPr>
          <w:rFonts w:hint="eastAsia"/>
          <w:lang w:eastAsia="zh-CN"/>
        </w:rPr>
        <w:t xml:space="preserve">LB, LP configurations based on </w:t>
      </w:r>
      <w:r>
        <w:rPr>
          <w:lang w:eastAsia="zh-CN"/>
        </w:rPr>
        <w:t>VTM1</w:t>
      </w:r>
      <w:r>
        <w:rPr>
          <w:rFonts w:hint="eastAsia"/>
          <w:lang w:eastAsia="zh-CN"/>
        </w:rPr>
        <w:t>.0</w:t>
      </w:r>
      <w:r>
        <w:rPr>
          <w:lang w:eastAsia="zh-CN"/>
        </w:rPr>
        <w:t xml:space="preserve">. Enabling UALF on VTM, the encoding time increasing 3% 4% 5% 6% for AI, RA, LB ,LP test condition, and decoding time increasing 1% for all test condition. Please note that the encoding time and decoding time is not </w:t>
      </w:r>
      <w:r w:rsidRPr="00D61E1F">
        <w:rPr>
          <w:lang w:eastAsia="zh-CN"/>
        </w:rPr>
        <w:t>accurate</w:t>
      </w:r>
      <w:r>
        <w:rPr>
          <w:lang w:eastAsia="zh-CN"/>
        </w:rPr>
        <w:t xml:space="preserve"> due to blade servers for anchor and test are not entirely same</w:t>
      </w:r>
      <w:r>
        <w:rPr>
          <w:rFonts w:hint="eastAsia"/>
          <w:lang w:eastAsia="zh-CN"/>
        </w:rPr>
        <w:t xml:space="preserve"> for this test</w:t>
      </w:r>
      <w:r>
        <w:rPr>
          <w:lang w:eastAsia="zh-CN"/>
        </w:rPr>
        <w:t>. The pure coding of UALF on BMS</w:t>
      </w:r>
      <w:r>
        <w:rPr>
          <w:rFonts w:hint="eastAsia"/>
          <w:lang w:eastAsia="zh-CN"/>
        </w:rPr>
        <w:t xml:space="preserve"> achieves </w:t>
      </w:r>
      <w:r>
        <w:rPr>
          <w:lang w:eastAsia="zh-CN"/>
        </w:rPr>
        <w:t>averagely 1.1%, 3.5</w:t>
      </w:r>
      <w:r>
        <w:rPr>
          <w:rFonts w:hint="eastAsia"/>
          <w:lang w:eastAsia="zh-CN"/>
        </w:rPr>
        <w:t>%</w:t>
      </w:r>
      <w:r>
        <w:rPr>
          <w:lang w:eastAsia="zh-CN"/>
        </w:rPr>
        <w:t xml:space="preserve">, 5.8%, 7.1%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0.13%, 0.14% luma </w:t>
      </w:r>
      <w:r>
        <w:rPr>
          <w:rFonts w:hint="eastAsia"/>
          <w:lang w:eastAsia="zh-CN"/>
        </w:rPr>
        <w:t>BD-rate gain for</w:t>
      </w:r>
      <w:r>
        <w:rPr>
          <w:lang w:eastAsia="zh-CN"/>
        </w:rPr>
        <w:t xml:space="preserve"> </w:t>
      </w:r>
      <w:r>
        <w:rPr>
          <w:rFonts w:hint="eastAsia"/>
          <w:lang w:eastAsia="zh-CN"/>
        </w:rPr>
        <w:t>LB, LP configurations</w:t>
      </w:r>
      <w:r>
        <w:rPr>
          <w:lang w:eastAsia="zh-CN"/>
        </w:rPr>
        <w:t>. There is almost no run-time change compared to the BMS anchor.</w:t>
      </w:r>
    </w:p>
    <w:p w:rsidR="00F30CD3" w:rsidRDefault="00F30CD3" w:rsidP="00AA7A6C">
      <w:pPr>
        <w:pStyle w:val="ListParagraph"/>
        <w:numPr>
          <w:ilvl w:val="1"/>
          <w:numId w:val="16"/>
        </w:numPr>
      </w:pPr>
      <w:r>
        <w:t xml:space="preserve">Impact on subjective quality </w:t>
      </w:r>
    </w:p>
    <w:p w:rsidR="00C5211F" w:rsidRPr="00C5211F" w:rsidRDefault="00C5211F" w:rsidP="00C5211F">
      <w:pPr>
        <w:ind w:left="720"/>
      </w:pPr>
      <w:r w:rsidRPr="00D815A2">
        <w:rPr>
          <w:b/>
        </w:rPr>
        <w:t>A:</w:t>
      </w:r>
      <w:r w:rsidRPr="00D815A2">
        <w:t xml:space="preserve"> </w:t>
      </w:r>
      <w:r w:rsidR="00E64664" w:rsidRPr="00F43F8A">
        <w:t>It has been investigated in previous meeting, the unified ALF will take no effect on subjective quality.</w:t>
      </w:r>
    </w:p>
    <w:p w:rsidR="00F30CD3" w:rsidRDefault="00F30CD3" w:rsidP="00F30CD3">
      <w:pPr>
        <w:pStyle w:val="Heading4"/>
        <w:numPr>
          <w:ilvl w:val="0"/>
          <w:numId w:val="0"/>
        </w:numPr>
      </w:pPr>
      <w:r>
        <w:t xml:space="preserve">CE2.4.2.4 Modified ALF classification method (JVET-J0028 </w:t>
      </w:r>
      <w:r w:rsidR="005E6368">
        <w:fldChar w:fldCharType="begin"/>
      </w:r>
      <w:r>
        <w:instrText xml:space="preserve"> REF _Ref512330609 \r \h </w:instrText>
      </w:r>
      <w:r w:rsidR="005E6368">
        <w:fldChar w:fldCharType="separate"/>
      </w:r>
      <w:r>
        <w:t>[17]</w:t>
      </w:r>
      <w:r w:rsidR="005E6368">
        <w:fldChar w:fldCharType="end"/>
      </w:r>
      <w:r>
        <w:t>)</w:t>
      </w:r>
    </w:p>
    <w:p w:rsidR="00F30CD3" w:rsidRDefault="00F30CD3" w:rsidP="00F30CD3">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rsidR="00F30CD3" w:rsidRDefault="00F30CD3" w:rsidP="00F30CD3">
      <w:pPr>
        <w:rPr>
          <w:szCs w:val="22"/>
          <w:lang w:eastAsia="ja-JP"/>
        </w:rPr>
      </w:pPr>
    </w:p>
    <w:p w:rsidR="00F30CD3" w:rsidRPr="00BE68A3" w:rsidRDefault="004B16F4" w:rsidP="00F30CD3">
      <w:pPr>
        <w:rPr>
          <w:szCs w:val="22"/>
          <w:lang w:eastAsia="ja-JP"/>
        </w:rPr>
      </w:pPr>
      <m:oMathPara>
        <m:oMath>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rsidR="00F30CD3" w:rsidRPr="00BE68A3" w:rsidRDefault="00F30CD3" w:rsidP="00F30CD3">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rsidR="00F30CD3" w:rsidRDefault="00F30CD3" w:rsidP="00F30CD3">
      <w:pPr>
        <w:rPr>
          <w:szCs w:val="22"/>
          <w:lang w:eastAsia="ja-JP"/>
        </w:rPr>
      </w:pPr>
      <m:oMathPara>
        <m:oMath>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rPr>
                      <w:rFonts w:ascii="Cambria Math" w:hAnsi="Cambria Math"/>
                      <w:szCs w:val="22"/>
                      <w:lang w:eastAsia="ja-JP"/>
                    </w:rPr>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sSup>
                    <m:sSupPr>
                      <m:ctrlPr>
                        <w:rPr>
                          <w:rFonts w:ascii="Cambria Math" w:hAnsi="Cambria Math"/>
                          <w:i/>
                          <w:szCs w:val="22"/>
                          <w:lang w:eastAsia="ja-JP"/>
                        </w:rPr>
                      </m:ctrlPr>
                    </m:sSupPr>
                    <m:e>
                      <m:d>
                        <m:dPr>
                          <m:begChr m:val="|"/>
                          <m:endChr m:val="|"/>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rPr>
                          <w:rFonts w:ascii="Cambria Math" w:hAnsi="Cambria Math"/>
                          <w:i/>
                          <w:szCs w:val="22"/>
                          <w:lang w:eastAsia="ja-JP"/>
                        </w:rPr>
                      </m:ctrlPr>
                    </m:sSupPr>
                    <m:e>
                      <m:func>
                        <m:funcPr>
                          <m:ctrlPr>
                            <w:rPr>
                              <w:rFonts w:ascii="Cambria Math" w:hAnsi="Cambria Math"/>
                              <w:i/>
                              <w:szCs w:val="22"/>
                              <w:lang w:eastAsia="ja-JP"/>
                            </w:rPr>
                          </m:ctrlPr>
                        </m:funcPr>
                        <m:fName>
                          <m:r>
                            <m:rPr>
                              <m:sty m:val="p"/>
                            </m:rPr>
                            <w:rPr>
                              <w:rFonts w:ascii="Cambria Math" w:hAnsi="Cambria Math"/>
                            </w:rPr>
                            <m:t>cos</m:t>
                          </m:r>
                        </m:fName>
                        <m:e>
                          <m:d>
                            <m:dPr>
                              <m:ctrlPr>
                                <w:rPr>
                                  <w:rFonts w:ascii="Cambria Math" w:hAnsi="Cambria Math"/>
                                  <w:i/>
                                  <w:szCs w:val="22"/>
                                  <w:lang w:eastAsia="ja-JP"/>
                                </w:rPr>
                              </m:ctrlPr>
                            </m:dPr>
                            <m:e>
                              <m:r>
                                <w:rPr>
                                  <w:rFonts w:ascii="Cambria Math" w:hAnsi="Cambria Math"/>
                                  <w:szCs w:val="22"/>
                                  <w:lang w:eastAsia="ja-JP"/>
                                </w:rPr>
                                <m:t>θ-</m:t>
                              </m:r>
                              <m:sSub>
                                <m:sSubPr>
                                  <m:ctrlPr>
                                    <w:rPr>
                                      <w:rFonts w:ascii="Cambria Math" w:hAnsi="Cambria Math"/>
                                      <w:i/>
                                      <w:szCs w:val="22"/>
                                      <w:lang w:eastAsia="ja-JP"/>
                                    </w:rPr>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rsidR="00F30CD3" w:rsidRDefault="00F30CD3" w:rsidP="00F30CD3">
      <w:pPr>
        <w:jc w:val="center"/>
        <w:rPr>
          <w:szCs w:val="22"/>
          <w:lang w:eastAsia="ja-JP"/>
        </w:rPr>
      </w:pPr>
      <w:r>
        <w:rPr>
          <w:rFonts w:hint="eastAsia"/>
          <w:noProof/>
          <w:szCs w:val="22"/>
          <w:lang w:val="en-US"/>
        </w:rPr>
        <w:drawing>
          <wp:inline distT="0" distB="0" distL="0" distR="0" wp14:anchorId="5BBD00A1" wp14:editId="7CCE10CD">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rsidR="00F30CD3" w:rsidRPr="00A1274A" w:rsidRDefault="00F30CD3" w:rsidP="00F30CD3">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14</w:t>
      </w:r>
      <w:r w:rsidR="005E6368">
        <w:rPr>
          <w:noProof/>
        </w:rPr>
        <w:fldChar w:fldCharType="end"/>
      </w:r>
      <w:r>
        <w:rPr>
          <w:rFonts w:eastAsiaTheme="minorEastAsia" w:hint="eastAsia"/>
        </w:rPr>
        <w:t>:</w:t>
      </w:r>
      <w:r>
        <w:t xml:space="preserve"> Calculatoin of </w:t>
      </w:r>
      <m:oMath>
        <m:sSub>
          <m:sSubPr>
            <m:ctrlPr>
              <w:rPr>
                <w:rFonts w:ascii="Cambria Math" w:hAnsi="Cambria Math"/>
                <w:i w:val="0"/>
                <w:lang w:eastAsia="ja-JP"/>
              </w:rPr>
            </m:ctrlPr>
          </m:sSubPr>
          <m:e>
            <m:acc>
              <m:accPr>
                <m:chr m:val="⃗"/>
                <m:ctrlPr>
                  <w:rPr>
                    <w:rFonts w:ascii="Cambria Math" w:hAnsi="Cambria Math"/>
                    <w:i w:val="0"/>
                    <w:lang w:eastAsia="ja-JP"/>
                  </w:rPr>
                </m:ctrlPr>
              </m:accPr>
              <m:e>
                <m:r>
                  <w:rPr>
                    <w:rFonts w:ascii="Cambria Math" w:hAnsi="Cambria Math"/>
                    <w:lang w:eastAsia="ja-JP"/>
                  </w:rPr>
                  <m:t>t</m:t>
                </m:r>
              </m:e>
            </m:acc>
          </m:e>
          <m:sub>
            <m:r>
              <w:rPr>
                <w:rFonts w:ascii="Cambria Math" w:hAnsi="Cambria Math"/>
                <w:lang w:eastAsia="ja-JP"/>
              </w:rPr>
              <m:t>i</m:t>
            </m:r>
          </m:sub>
        </m:sSub>
      </m:oMath>
      <w:r>
        <w:t>.</w:t>
      </w:r>
    </w:p>
    <w:p w:rsidR="00F30CD3" w:rsidRDefault="00F30CD3" w:rsidP="00F30CD3">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rsidR="00F30CD3" w:rsidRPr="003315AC" w:rsidRDefault="00F30CD3" w:rsidP="00F30CD3">
      <w:pPr>
        <w:rPr>
          <w:szCs w:val="22"/>
          <w:lang w:eastAsia="ja-JP"/>
        </w:rPr>
      </w:pPr>
      <m:oMathPara>
        <m:oMath>
          <m:r>
            <m:rPr>
              <m:sty m:val="p"/>
            </m:rPr>
            <w:rPr>
              <w:rFonts w:ascii="Cambria Math" w:hAnsi="Cambria Math"/>
              <w:szCs w:val="22"/>
              <w:lang w:eastAsia="ja-JP"/>
            </w:rPr>
            <w:lastRenderedPageBreak/>
            <m:t>S=</m:t>
          </m:r>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rsidR="00F30CD3" w:rsidRPr="003315AC" w:rsidRDefault="00F30CD3" w:rsidP="00F30CD3">
      <w:pPr>
        <w:pStyle w:val="ListParagraph"/>
        <w:rPr>
          <w:lang w:eastAsia="ja-JP"/>
        </w:rPr>
      </w:pPr>
      <w:r>
        <w:rPr>
          <w:rFonts w:hint="eastAsia"/>
          <w:lang w:eastAsia="ja-JP"/>
        </w:rPr>
        <w:t xml:space="preserve">If </w:t>
      </w:r>
      <m:oMath>
        <m:r>
          <w:rPr>
            <w:rFonts w:ascii="Cambria Math" w:hAnsi="Cambria Math"/>
            <w:lang w:eastAsia="ja-JP"/>
          </w:rPr>
          <m:t>S &gt;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rsidR="00F30CD3"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D0 or D1</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rsidR="00F30CD3" w:rsidRPr="003315AC"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V or H</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rsidR="00F30CD3" w:rsidRPr="00841430" w:rsidRDefault="00F30CD3" w:rsidP="00F30CD3">
      <w:pPr>
        <w:rPr>
          <w:szCs w:val="22"/>
          <w:lang w:eastAsia="ja-JP"/>
        </w:rPr>
      </w:pPr>
      <w:r>
        <w:rPr>
          <w:szCs w:val="22"/>
          <w:lang w:eastAsia="ja-JP"/>
        </w:rPr>
        <w:t>T</w:t>
      </w:r>
      <w:r>
        <w:rPr>
          <w:rFonts w:hint="eastAsia"/>
          <w:szCs w:val="22"/>
          <w:lang w:eastAsia="ja-JP"/>
        </w:rPr>
        <w:t>he total number of class which is the same as for JEM is twenty-five.</w:t>
      </w:r>
    </w:p>
    <w:p w:rsidR="00341399" w:rsidRDefault="00341399" w:rsidP="00341399">
      <w:pPr>
        <w:pStyle w:val="Heading2"/>
      </w:pPr>
      <w:r>
        <w:t>Related contributions</w:t>
      </w:r>
    </w:p>
    <w:tbl>
      <w:tblPr>
        <w:tblW w:w="96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8106"/>
      </w:tblGrid>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Pr="00B31A12" w:rsidRDefault="004B16F4" w:rsidP="005229D6">
            <w:pPr>
              <w:jc w:val="center"/>
              <w:rPr>
                <w:rFonts w:eastAsia="Times New Roman"/>
              </w:rPr>
            </w:pPr>
            <w:hyperlink r:id="rId140" w:history="1">
              <w:r w:rsidR="00CA3B42">
                <w:t>JVET</w:t>
              </w:r>
              <w:r w:rsidR="00CA3B42" w:rsidRPr="00B31A12">
                <w:t xml:space="preserve"> number</w:t>
              </w:r>
            </w:hyperlink>
          </w:p>
        </w:tc>
        <w:tc>
          <w:tcPr>
            <w:tcW w:w="8061"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Default="004B16F4" w:rsidP="005229D6">
            <w:pPr>
              <w:jc w:val="center"/>
              <w:rPr>
                <w:rFonts w:eastAsia="Times New Roman"/>
              </w:rPr>
            </w:pPr>
            <w:hyperlink r:id="rId141" w:history="1">
              <w:r w:rsidR="00CA3B42" w:rsidRPr="00B31A12">
                <w:t>Title</w:t>
              </w:r>
            </w:hyperlink>
          </w:p>
        </w:tc>
      </w:tr>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4B16F4" w:rsidP="002E488C">
            <w:pPr>
              <w:jc w:val="center"/>
              <w:rPr>
                <w:rFonts w:eastAsia="Times New Roman"/>
              </w:rPr>
            </w:pPr>
            <w:hyperlink r:id="rId142" w:history="1">
              <w:r w:rsidR="00CA3B42" w:rsidRPr="00AA60C1">
                <w:rPr>
                  <w:rStyle w:val="Hyperlink"/>
                  <w:rFonts w:eastAsia="Times New Roman"/>
                  <w:szCs w:val="22"/>
                </w:rPr>
                <w:t>JVET-K0239</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CA3B42" w:rsidP="007F6F42">
            <w:pPr>
              <w:jc w:val="left"/>
              <w:rPr>
                <w:rFonts w:eastAsia="Times New Roman"/>
                <w:sz w:val="24"/>
                <w:szCs w:val="24"/>
              </w:rPr>
            </w:pPr>
            <w:r w:rsidRPr="00AA60C1">
              <w:rPr>
                <w:rFonts w:eastAsia="Times New Roman"/>
                <w:szCs w:val="22"/>
              </w:rPr>
              <w:t>CE2-related: Filter size reduction in CTB-based ALF</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4B16F4" w:rsidP="002E667D">
            <w:pPr>
              <w:jc w:val="center"/>
              <w:rPr>
                <w:rFonts w:eastAsia="Times New Roman"/>
                <w:szCs w:val="22"/>
              </w:rPr>
            </w:pPr>
            <w:hyperlink r:id="rId143" w:history="1">
              <w:r w:rsidR="00CA3B42" w:rsidRPr="00AA60C1">
                <w:rPr>
                  <w:rStyle w:val="Hyperlink"/>
                  <w:rFonts w:eastAsia="Times New Roman"/>
                  <w:szCs w:val="22"/>
                </w:rPr>
                <w:t>JVET-K0372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Additional results for CE2.4.1.4 with chroma filter shape aligned with luma</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4B16F4" w:rsidP="002E667D">
            <w:pPr>
              <w:jc w:val="center"/>
              <w:rPr>
                <w:rFonts w:eastAsia="Times New Roman"/>
                <w:szCs w:val="22"/>
              </w:rPr>
            </w:pPr>
            <w:hyperlink r:id="rId144" w:history="1">
              <w:r w:rsidR="00CA3B42" w:rsidRPr="00697925">
                <w:rPr>
                  <w:rStyle w:val="Hyperlink"/>
                  <w:rFonts w:eastAsia="Times New Roman"/>
                  <w:szCs w:val="22"/>
                </w:rPr>
                <w:t>JVET-K0373</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Two-dimensional ALF classification</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697925" w:rsidRDefault="004B16F4" w:rsidP="002E667D">
            <w:pPr>
              <w:jc w:val="center"/>
              <w:rPr>
                <w:rFonts w:eastAsia="Times New Roman"/>
                <w:szCs w:val="22"/>
              </w:rPr>
            </w:pPr>
            <w:hyperlink r:id="rId145" w:history="1">
              <w:r w:rsidR="00CA3B42" w:rsidRPr="00697925">
                <w:rPr>
                  <w:rStyle w:val="Hyperlink"/>
                  <w:rFonts w:eastAsia="Times New Roman"/>
                  <w:szCs w:val="22"/>
                </w:rPr>
                <w:t>JVET-K0382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CTU Based Adaptive Loop Filtering</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4B16F4" w:rsidP="002E667D">
            <w:pPr>
              <w:jc w:val="center"/>
              <w:rPr>
                <w:rFonts w:eastAsia="Times New Roman"/>
                <w:szCs w:val="22"/>
              </w:rPr>
            </w:pPr>
            <w:hyperlink r:id="rId146" w:history="1">
              <w:r w:rsidR="00CA3B42" w:rsidRPr="00697925">
                <w:rPr>
                  <w:rStyle w:val="Hyperlink"/>
                  <w:rFonts w:eastAsia="Times New Roman"/>
                  <w:szCs w:val="22"/>
                </w:rPr>
                <w:t>JVET-K0388</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Improvement on the implementation of adaptive loop filter</w:t>
            </w:r>
          </w:p>
        </w:tc>
      </w:tr>
    </w:tbl>
    <w:p w:rsidR="00BF07B6" w:rsidRDefault="00BF07B6" w:rsidP="00BF07B6">
      <w:pPr>
        <w:pStyle w:val="Heading1"/>
      </w:pPr>
      <w:r w:rsidRPr="0003105B">
        <w:t>CE2.5: Non-local filters</w:t>
      </w:r>
    </w:p>
    <w:p w:rsidR="00240358" w:rsidRDefault="00240358" w:rsidP="00240358">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2870"/>
        <w:gridCol w:w="2790"/>
        <w:gridCol w:w="3898"/>
      </w:tblGrid>
      <w:tr w:rsidR="00F31E9B" w:rsidRPr="00C469E9" w:rsidTr="00595BF8">
        <w:trPr>
          <w:trHeight w:val="362"/>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F31E9B" w:rsidRPr="005A3DED" w:rsidRDefault="00F31E9B" w:rsidP="00E53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Sub-CE</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on (VTM_tool_test)</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off (BMS_tool_test)</w:t>
            </w:r>
          </w:p>
        </w:tc>
      </w:tr>
      <w:tr w:rsidR="00F31E9B" w:rsidRPr="004F3EF9" w:rsidTr="0047366D">
        <w:trPr>
          <w:trHeight w:val="754"/>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Mandatory</w:t>
            </w:r>
          </w:p>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(overall gain of non-local filters)</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F31E9B" w:rsidRPr="005A3DED" w:rsidRDefault="00E53EAE"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VTM + sub-CE test vs VTM</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BMS + sub-CE test vs BMS</w:t>
            </w:r>
          </w:p>
        </w:tc>
      </w:tr>
    </w:tbl>
    <w:p w:rsidR="00240358" w:rsidRPr="009D7B4D" w:rsidRDefault="00240358" w:rsidP="00240358"/>
    <w:p w:rsidR="00240358" w:rsidRDefault="00240358" w:rsidP="00240358">
      <w:pPr>
        <w:pStyle w:val="Heading2"/>
      </w:pPr>
      <w:r>
        <w:t>Test specification</w:t>
      </w:r>
    </w:p>
    <w:tbl>
      <w:tblPr>
        <w:tblW w:w="5000" w:type="pct"/>
        <w:tblLook w:val="04A0" w:firstRow="1" w:lastRow="0" w:firstColumn="1" w:lastColumn="0" w:noHBand="0" w:noVBand="1"/>
      </w:tblPr>
      <w:tblGrid>
        <w:gridCol w:w="961"/>
        <w:gridCol w:w="6986"/>
        <w:gridCol w:w="1602"/>
      </w:tblGrid>
      <w:tr w:rsidR="00240358" w:rsidRPr="009D2C0B" w:rsidTr="00A31AA2">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692A16">
              <w:rPr>
                <w:color w:val="000000"/>
                <w:sz w:val="20"/>
                <w:lang w:eastAsia="zh-CN"/>
              </w:rPr>
              <w:t>5.1</w:t>
            </w:r>
          </w:p>
        </w:tc>
        <w:tc>
          <w:tcPr>
            <w:tcW w:w="3658" w:type="pct"/>
            <w:tcBorders>
              <w:top w:val="nil"/>
              <w:left w:val="nil"/>
              <w:bottom w:val="single" w:sz="4" w:space="0" w:color="auto"/>
              <w:right w:val="single" w:sz="4" w:space="0" w:color="auto"/>
            </w:tcBorders>
            <w:shd w:val="clear" w:color="auto" w:fill="auto"/>
            <w:noWrap/>
          </w:tcPr>
          <w:p w:rsidR="00240358" w:rsidRPr="004D5066" w:rsidRDefault="0036076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60760">
              <w:rPr>
                <w:color w:val="000000"/>
                <w:sz w:val="20"/>
                <w:shd w:val="clear" w:color="auto" w:fill="FFFFFF"/>
              </w:rPr>
              <w:t>Non-local Structure-based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4B16F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7" w:history="1">
              <w:r w:rsidR="00360760">
                <w:rPr>
                  <w:rStyle w:val="Hyperlink"/>
                  <w:rFonts w:eastAsia="Times New Roman"/>
                  <w:szCs w:val="22"/>
                </w:rPr>
                <w:t>JVET-K0160</w:t>
              </w:r>
            </w:hyperlink>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2.5.2</w:t>
            </w:r>
          </w:p>
        </w:tc>
        <w:tc>
          <w:tcPr>
            <w:tcW w:w="3658" w:type="pct"/>
            <w:tcBorders>
              <w:top w:val="nil"/>
              <w:left w:val="nil"/>
              <w:bottom w:val="single" w:sz="4" w:space="0" w:color="auto"/>
              <w:right w:val="single" w:sz="4" w:space="0" w:color="auto"/>
            </w:tcBorders>
            <w:shd w:val="clear" w:color="auto" w:fill="auto"/>
            <w:noWrap/>
          </w:tcPr>
          <w:p w:rsidR="00240358" w:rsidRPr="004D5066" w:rsidRDefault="009422F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9422F0">
              <w:rPr>
                <w:color w:val="000000"/>
                <w:sz w:val="20"/>
                <w:shd w:val="clear" w:color="auto" w:fill="FFFFFF"/>
              </w:rPr>
              <w:t>Non-local mean in-loop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4B16F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8" w:history="1">
              <w:r w:rsidR="00FC4375" w:rsidRPr="00FC4375">
                <w:rPr>
                  <w:rStyle w:val="Hyperlink"/>
                  <w:sz w:val="20"/>
                  <w:lang w:eastAsia="zh-CN"/>
                </w:rPr>
                <w:t>JVET-K0236</w:t>
              </w:r>
            </w:hyperlink>
          </w:p>
        </w:tc>
      </w:tr>
      <w:tr w:rsidR="00240358" w:rsidRPr="009D2C0B" w:rsidTr="00A31AA2">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w:t>
            </w:r>
          </w:p>
        </w:tc>
        <w:tc>
          <w:tcPr>
            <w:tcW w:w="3658" w:type="pct"/>
            <w:tcBorders>
              <w:top w:val="nil"/>
              <w:left w:val="nil"/>
              <w:bottom w:val="single" w:sz="12" w:space="0" w:color="auto"/>
              <w:right w:val="single" w:sz="4" w:space="0" w:color="auto"/>
            </w:tcBorders>
            <w:shd w:val="clear" w:color="auto" w:fill="auto"/>
            <w:noWrap/>
          </w:tcPr>
          <w:p w:rsidR="00240358" w:rsidRPr="00076DC1" w:rsidRDefault="00C12E3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C12E34">
              <w:rPr>
                <w:color w:val="000000"/>
                <w:sz w:val="20"/>
                <w:shd w:val="clear" w:color="auto" w:fill="FFFFFF"/>
              </w:rPr>
              <w:t>Noise Suppression Filter</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240358" w:rsidRPr="004D5066" w:rsidRDefault="004B16F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9" w:history="1">
              <w:r w:rsidR="00C12E34" w:rsidRPr="00C12E34">
                <w:rPr>
                  <w:rStyle w:val="Hyperlink"/>
                  <w:sz w:val="20"/>
                  <w:lang w:eastAsia="zh-CN"/>
                </w:rPr>
                <w:t>JVET-K0053</w:t>
              </w:r>
            </w:hyperlink>
          </w:p>
        </w:tc>
      </w:tr>
    </w:tbl>
    <w:p w:rsidR="00240358" w:rsidRDefault="00240358" w:rsidP="00240358">
      <w:pPr>
        <w:pStyle w:val="Heading2"/>
      </w:pPr>
      <w:r>
        <w:t>Comparisons of technologies</w:t>
      </w:r>
    </w:p>
    <w:p w:rsidR="00240358" w:rsidRPr="00554591" w:rsidRDefault="00240358" w:rsidP="00240358">
      <w:pPr>
        <w:rPr>
          <w:lang w:eastAsia="zh-CN"/>
        </w:rPr>
      </w:pPr>
      <w:r>
        <w:rPr>
          <w:rFonts w:hint="eastAsia"/>
          <w:lang w:eastAsia="zh-CN"/>
        </w:rPr>
        <w:t>Note</w:t>
      </w:r>
      <w:r>
        <w:t xml:space="preserve">s: </w:t>
      </w:r>
      <w:r w:rsidR="00B10AD1">
        <w:rPr>
          <w:sz w:val="20"/>
          <w:szCs w:val="22"/>
          <w:lang w:eastAsia="ko-KR"/>
        </w:rPr>
        <w:t xml:space="preserve">SVD: </w:t>
      </w:r>
      <w:r w:rsidR="0056548F" w:rsidRPr="0056548F">
        <w:rPr>
          <w:sz w:val="20"/>
          <w:szCs w:val="22"/>
          <w:lang w:eastAsia="ko-KR"/>
        </w:rPr>
        <w:t>singular-value decomposition</w:t>
      </w:r>
    </w:p>
    <w:tbl>
      <w:tblPr>
        <w:tblW w:w="10590" w:type="dxa"/>
        <w:tblInd w:w="-95" w:type="dxa"/>
        <w:tblLayout w:type="fixed"/>
        <w:tblLook w:val="04A0" w:firstRow="1" w:lastRow="0" w:firstColumn="1" w:lastColumn="0" w:noHBand="0" w:noVBand="1"/>
      </w:tblPr>
      <w:tblGrid>
        <w:gridCol w:w="608"/>
        <w:gridCol w:w="707"/>
        <w:gridCol w:w="618"/>
        <w:gridCol w:w="795"/>
        <w:gridCol w:w="1060"/>
        <w:gridCol w:w="883"/>
        <w:gridCol w:w="842"/>
        <w:gridCol w:w="1260"/>
        <w:gridCol w:w="990"/>
        <w:gridCol w:w="1170"/>
        <w:gridCol w:w="862"/>
        <w:gridCol w:w="795"/>
      </w:tblGrid>
      <w:tr w:rsidR="00A200DF" w:rsidRPr="006F3045" w:rsidTr="00F11841">
        <w:trPr>
          <w:trHeight w:val="374"/>
        </w:trPr>
        <w:tc>
          <w:tcPr>
            <w:tcW w:w="60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707"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Line buffer size</w:t>
            </w:r>
          </w:p>
        </w:tc>
        <w:tc>
          <w:tcPr>
            <w:tcW w:w="618"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Filter unit</w:t>
            </w:r>
          </w:p>
        </w:tc>
        <w:tc>
          <w:tcPr>
            <w:tcW w:w="795"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Search window size</w:t>
            </w:r>
          </w:p>
        </w:tc>
        <w:tc>
          <w:tcPr>
            <w:tcW w:w="1060"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Overlapped units?</w:t>
            </w:r>
          </w:p>
        </w:tc>
        <w:tc>
          <w:tcPr>
            <w:tcW w:w="883"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661EE">
              <w:rPr>
                <w:sz w:val="18"/>
                <w:szCs w:val="18"/>
              </w:rPr>
              <w:t>matching criterion</w:t>
            </w:r>
          </w:p>
        </w:tc>
        <w:tc>
          <w:tcPr>
            <w:tcW w:w="842"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Division</w:t>
            </w:r>
          </w:p>
          <w:p w:rsidR="00F11841"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Required</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w:t>
            </w:r>
          </w:p>
        </w:tc>
        <w:tc>
          <w:tcPr>
            <w:tcW w:w="1260"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How to filter</w:t>
            </w:r>
          </w:p>
        </w:tc>
        <w:tc>
          <w:tcPr>
            <w:tcW w:w="99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Matrix size/filter tap</w:t>
            </w:r>
          </w:p>
        </w:tc>
        <w:tc>
          <w:tcPr>
            <w:tcW w:w="117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Filter coeffs</w:t>
            </w:r>
          </w:p>
        </w:tc>
        <w:tc>
          <w:tcPr>
            <w:tcW w:w="862"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On/off control</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795" w:type="dxa"/>
            <w:tcBorders>
              <w:top w:val="single" w:sz="12" w:space="0" w:color="auto"/>
              <w:left w:val="single" w:sz="6" w:space="0" w:color="auto"/>
              <w:bottom w:val="single" w:sz="12" w:space="0" w:color="auto"/>
              <w:right w:val="single" w:sz="12" w:space="0" w:color="auto"/>
            </w:tcBorders>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Stage </w:t>
            </w:r>
          </w:p>
        </w:tc>
      </w:tr>
      <w:tr w:rsidR="00A200DF" w:rsidRPr="006F3045" w:rsidTr="00F11841">
        <w:trPr>
          <w:trHeight w:val="374"/>
        </w:trPr>
        <w:tc>
          <w:tcPr>
            <w:tcW w:w="60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2.5.1</w:t>
            </w:r>
          </w:p>
        </w:tc>
        <w:tc>
          <w:tcPr>
            <w:tcW w:w="707"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 (L), 4 (C)</w:t>
            </w:r>
          </w:p>
        </w:tc>
        <w:tc>
          <w:tcPr>
            <w:tcW w:w="618"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6×6</w:t>
            </w:r>
          </w:p>
        </w:tc>
        <w:tc>
          <w:tcPr>
            <w:tcW w:w="795"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32×32</w:t>
            </w:r>
          </w:p>
        </w:tc>
        <w:tc>
          <w:tcPr>
            <w:tcW w:w="10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Y</w:t>
            </w:r>
          </w:p>
        </w:tc>
        <w:tc>
          <w:tcPr>
            <w:tcW w:w="883"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12" w:space="0" w:color="auto"/>
              <w:left w:val="single" w:sz="6" w:space="0" w:color="auto"/>
              <w:bottom w:val="single" w:sz="6" w:space="0" w:color="auto"/>
              <w:right w:val="single" w:sz="6" w:space="0" w:color="auto"/>
            </w:tcBorders>
            <w:vAlign w:val="center"/>
          </w:tcPr>
          <w:p w:rsidR="00A200DF" w:rsidRDefault="00045E04"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SVD-based filtering</w:t>
            </w:r>
          </w:p>
        </w:tc>
        <w:tc>
          <w:tcPr>
            <w:tcW w:w="990" w:type="dxa"/>
            <w:tcBorders>
              <w:top w:val="single" w:sz="12" w:space="0" w:color="auto"/>
              <w:left w:val="single" w:sz="6" w:space="0" w:color="auto"/>
              <w:bottom w:val="single" w:sz="6" w:space="0" w:color="auto"/>
              <w:right w:val="single" w:sz="6" w:space="0" w:color="auto"/>
            </w:tcBorders>
            <w:vAlign w:val="center"/>
          </w:tcPr>
          <w:p w:rsidR="00A200DF" w:rsidRDefault="00E74C3B"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21</w:t>
            </w:r>
            <w:r w:rsidR="00A200DF">
              <w:rPr>
                <w:color w:val="000000"/>
                <w:sz w:val="18"/>
                <w:szCs w:val="18"/>
                <w:lang w:eastAsia="zh-CN"/>
              </w:rPr>
              <w:t>×6×6</w:t>
            </w:r>
          </w:p>
        </w:tc>
        <w:tc>
          <w:tcPr>
            <w:tcW w:w="1170" w:type="dxa"/>
            <w:tcBorders>
              <w:top w:val="single" w:sz="12" w:space="0" w:color="auto"/>
              <w:left w:val="single" w:sz="6" w:space="0" w:color="auto"/>
              <w:bottom w:val="single" w:sz="6"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Derived on-the-fly</w:t>
            </w:r>
          </w:p>
        </w:tc>
        <w:tc>
          <w:tcPr>
            <w:tcW w:w="862" w:type="dxa"/>
            <w:tcBorders>
              <w:top w:val="single" w:sz="12" w:space="0" w:color="auto"/>
              <w:left w:val="single" w:sz="6" w:space="0" w:color="auto"/>
              <w:bottom w:val="single" w:sz="6" w:space="0" w:color="auto"/>
              <w:right w:val="single" w:sz="12"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color w:val="000000"/>
                <w:sz w:val="18"/>
                <w:szCs w:val="18"/>
                <w:lang w:eastAsia="zh-CN"/>
              </w:rPr>
              <w:t xml:space="preserve">Frame and </w:t>
            </w:r>
            <w:r>
              <w:rPr>
                <w:rFonts w:hint="eastAsia"/>
                <w:color w:val="000000"/>
                <w:sz w:val="18"/>
                <w:szCs w:val="18"/>
                <w:lang w:eastAsia="zh-CN"/>
              </w:rPr>
              <w:lastRenderedPageBreak/>
              <w:t>CTU</w:t>
            </w:r>
            <w:r>
              <w:rPr>
                <w:color w:val="000000"/>
                <w:sz w:val="18"/>
                <w:szCs w:val="18"/>
                <w:lang w:eastAsia="zh-CN"/>
              </w:rPr>
              <w:t xml:space="preserve"> level</w:t>
            </w:r>
          </w:p>
        </w:tc>
        <w:tc>
          <w:tcPr>
            <w:tcW w:w="795" w:type="dxa"/>
            <w:tcBorders>
              <w:top w:val="single" w:sz="12" w:space="0" w:color="auto"/>
              <w:left w:val="single" w:sz="6" w:space="0" w:color="auto"/>
              <w:bottom w:val="single" w:sz="6" w:space="0" w:color="auto"/>
              <w:right w:val="single" w:sz="12" w:space="0" w:color="auto"/>
            </w:tcBorders>
          </w:tcPr>
          <w:p w:rsidR="00A200DF" w:rsidRDefault="00E450F8"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sz w:val="18"/>
                <w:szCs w:val="18"/>
                <w:lang w:eastAsia="ko-KR"/>
              </w:rPr>
              <w:lastRenderedPageBreak/>
              <w:t>After deblock</w:t>
            </w:r>
            <w:r>
              <w:rPr>
                <w:sz w:val="18"/>
                <w:szCs w:val="18"/>
                <w:lang w:eastAsia="ko-KR"/>
              </w:rPr>
              <w:lastRenderedPageBreak/>
              <w:t>ing, before SAO</w:t>
            </w:r>
          </w:p>
        </w:tc>
      </w:tr>
      <w:tr w:rsidR="00A200DF" w:rsidRPr="006F3045" w:rsidTr="00F11841">
        <w:trPr>
          <w:trHeight w:val="374"/>
        </w:trPr>
        <w:tc>
          <w:tcPr>
            <w:tcW w:w="60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lastRenderedPageBreak/>
              <w:t>2.5.2</w:t>
            </w:r>
          </w:p>
        </w:tc>
        <w:tc>
          <w:tcPr>
            <w:tcW w:w="707" w:type="dxa"/>
            <w:tcBorders>
              <w:top w:val="single" w:sz="6" w:space="0" w:color="auto"/>
              <w:left w:val="single" w:sz="6" w:space="0" w:color="auto"/>
              <w:bottom w:val="single" w:sz="6" w:space="0" w:color="auto"/>
              <w:right w:val="single" w:sz="6" w:space="0" w:color="auto"/>
            </w:tcBorders>
            <w:vAlign w:val="center"/>
          </w:tcPr>
          <w:p w:rsidR="00A200DF" w:rsidRPr="006F3045" w:rsidRDefault="00445B09"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 (L)</w:t>
            </w:r>
            <w:r>
              <w:rPr>
                <w:color w:val="000000"/>
                <w:sz w:val="18"/>
                <w:szCs w:val="18"/>
                <w:lang w:eastAsia="zh-CN"/>
              </w:rPr>
              <w:br/>
              <w:t>8 (C)</w:t>
            </w:r>
          </w:p>
        </w:tc>
        <w:tc>
          <w:tcPr>
            <w:tcW w:w="618"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33</w:t>
            </w:r>
            <w:r w:rsidRPr="008036C3">
              <w:rPr>
                <w:color w:val="000000"/>
                <w:sz w:val="18"/>
                <w:szCs w:val="18"/>
                <w:lang w:eastAsia="zh-CN"/>
              </w:rPr>
              <w:t xml:space="preserve"> x </w:t>
            </w:r>
            <w:r>
              <w:rPr>
                <w:color w:val="000000"/>
                <w:sz w:val="18"/>
                <w:szCs w:val="18"/>
                <w:lang w:eastAsia="zh-CN"/>
              </w:rPr>
              <w:t>33</w:t>
            </w:r>
          </w:p>
        </w:tc>
        <w:tc>
          <w:tcPr>
            <w:tcW w:w="10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6" w:space="0" w:color="auto"/>
              <w:left w:val="single" w:sz="6" w:space="0" w:color="auto"/>
              <w:bottom w:val="single" w:sz="6" w:space="0" w:color="auto"/>
              <w:right w:val="single" w:sz="6"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Linear filter with normalization </w:t>
            </w:r>
          </w:p>
        </w:tc>
        <w:tc>
          <w:tcPr>
            <w:tcW w:w="99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16-tap</w:t>
            </w:r>
          </w:p>
        </w:tc>
        <w:tc>
          <w:tcPr>
            <w:tcW w:w="117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A43F85">
              <w:rPr>
                <w:sz w:val="18"/>
                <w:szCs w:val="18"/>
                <w:lang w:eastAsia="ko-KR"/>
              </w:rPr>
              <w:t>estimated quantization noise</w:t>
            </w:r>
            <w:r>
              <w:rPr>
                <w:sz w:val="18"/>
                <w:szCs w:val="18"/>
                <w:lang w:eastAsia="ko-KR"/>
              </w:rPr>
              <w:t xml:space="preserve"> (signalled index)</w:t>
            </w:r>
            <w:r w:rsidRPr="00A43F85">
              <w:rPr>
                <w:sz w:val="18"/>
                <w:szCs w:val="18"/>
                <w:lang w:eastAsia="ko-KR"/>
              </w:rPr>
              <w:t xml:space="preserve"> and SSD between current and reference patch</w:t>
            </w:r>
          </w:p>
        </w:tc>
        <w:tc>
          <w:tcPr>
            <w:tcW w:w="862" w:type="dxa"/>
            <w:tcBorders>
              <w:top w:val="single" w:sz="6" w:space="0" w:color="auto"/>
              <w:left w:val="single" w:sz="6" w:space="0" w:color="auto"/>
              <w:bottom w:val="single" w:sz="6" w:space="0" w:color="auto"/>
              <w:right w:val="single" w:sz="12"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Slice/CTB/</w:t>
            </w:r>
          </w:p>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32×32</w:t>
            </w:r>
          </w:p>
        </w:tc>
        <w:tc>
          <w:tcPr>
            <w:tcW w:w="795" w:type="dxa"/>
            <w:tcBorders>
              <w:top w:val="single" w:sz="6" w:space="0" w:color="auto"/>
              <w:left w:val="single" w:sz="6" w:space="0" w:color="auto"/>
              <w:bottom w:val="single" w:sz="6" w:space="0" w:color="auto"/>
              <w:right w:val="single" w:sz="12" w:space="0" w:color="auto"/>
            </w:tcBorders>
          </w:tcPr>
          <w:p w:rsidR="00A200DF" w:rsidRDefault="00020B41"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deblocking, before SAO</w:t>
            </w:r>
          </w:p>
        </w:tc>
      </w:tr>
      <w:tr w:rsidR="00300815" w:rsidRPr="006F3045" w:rsidTr="00F11841">
        <w:trPr>
          <w:trHeight w:val="374"/>
        </w:trPr>
        <w:tc>
          <w:tcPr>
            <w:tcW w:w="60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w:t>
            </w:r>
            <w:r w:rsidR="00300815">
              <w:rPr>
                <w:color w:val="000000"/>
                <w:sz w:val="18"/>
                <w:szCs w:val="18"/>
                <w:lang w:eastAsia="zh-CN"/>
              </w:rPr>
              <w:t>5.3</w:t>
            </w:r>
          </w:p>
        </w:tc>
        <w:tc>
          <w:tcPr>
            <w:tcW w:w="707" w:type="dxa"/>
            <w:tcBorders>
              <w:top w:val="single" w:sz="6" w:space="0" w:color="auto"/>
              <w:left w:val="single" w:sz="6" w:space="0" w:color="auto"/>
              <w:bottom w:val="single" w:sz="12" w:space="0" w:color="auto"/>
              <w:right w:val="single" w:sz="6" w:space="0" w:color="auto"/>
            </w:tcBorders>
            <w:vAlign w:val="center"/>
          </w:tcPr>
          <w:p w:rsidR="00300815" w:rsidRPr="006F3045" w:rsidRDefault="006F72BD"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0 (L</w:t>
            </w:r>
            <w:r w:rsidR="0046613D">
              <w:rPr>
                <w:color w:val="000000"/>
                <w:sz w:val="18"/>
                <w:szCs w:val="18"/>
                <w:lang w:eastAsia="zh-CN"/>
              </w:rPr>
              <w:t>)</w:t>
            </w:r>
            <w:r w:rsidR="0046613D">
              <w:rPr>
                <w:color w:val="000000"/>
                <w:sz w:val="18"/>
                <w:szCs w:val="18"/>
                <w:lang w:eastAsia="zh-CN"/>
              </w:rPr>
              <w:br/>
              <w:t>0 (C)</w:t>
            </w:r>
          </w:p>
        </w:tc>
        <w:tc>
          <w:tcPr>
            <w:tcW w:w="618"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16×16 within CT</w:t>
            </w:r>
            <w:r w:rsidR="00DD2BD1">
              <w:rPr>
                <w:color w:val="000000"/>
                <w:sz w:val="18"/>
                <w:szCs w:val="18"/>
                <w:lang w:eastAsia="zh-CN"/>
              </w:rPr>
              <w:t>B</w:t>
            </w:r>
          </w:p>
        </w:tc>
        <w:tc>
          <w:tcPr>
            <w:tcW w:w="1060" w:type="dxa"/>
            <w:tcBorders>
              <w:top w:val="single" w:sz="6" w:space="0" w:color="auto"/>
              <w:left w:val="single" w:sz="6" w:space="0" w:color="auto"/>
              <w:bottom w:val="single" w:sz="12" w:space="0" w:color="auto"/>
              <w:right w:val="single" w:sz="6" w:space="0" w:color="auto"/>
            </w:tcBorders>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12" w:space="0" w:color="auto"/>
              <w:right w:val="single" w:sz="6" w:space="0" w:color="auto"/>
            </w:tcBorders>
            <w:vAlign w:val="center"/>
          </w:tcPr>
          <w:p w:rsidR="00300815" w:rsidRPr="006F3045" w:rsidRDefault="00F018D8"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6" w:space="0" w:color="auto"/>
              <w:left w:val="single" w:sz="6" w:space="0" w:color="auto"/>
              <w:bottom w:val="single" w:sz="12" w:space="0" w:color="auto"/>
              <w:right w:val="single" w:sz="6" w:space="0" w:color="auto"/>
            </w:tcBorders>
            <w:vAlign w:val="center"/>
          </w:tcPr>
          <w:p w:rsidR="00300815" w:rsidRPr="006F3045" w:rsidRDefault="001F3F76"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6" w:space="0" w:color="auto"/>
              <w:left w:val="single" w:sz="6" w:space="0" w:color="auto"/>
              <w:bottom w:val="single" w:sz="12" w:space="0" w:color="auto"/>
              <w:right w:val="single" w:sz="6" w:space="0" w:color="auto"/>
            </w:tcBorders>
            <w:vAlign w:val="center"/>
          </w:tcPr>
          <w:p w:rsidR="00300815" w:rsidRPr="006F3045" w:rsidRDefault="00BB22F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BB22F5">
              <w:rPr>
                <w:sz w:val="18"/>
                <w:szCs w:val="18"/>
                <w:lang w:eastAsia="ko-KR"/>
              </w:rPr>
              <w:t>Noise Suppressor’s Collaborative Filter</w:t>
            </w:r>
            <w:r>
              <w:rPr>
                <w:sz w:val="18"/>
                <w:szCs w:val="18"/>
                <w:lang w:eastAsia="ko-KR"/>
              </w:rPr>
              <w:t xml:space="preserve"> in </w:t>
            </w:r>
            <w:r w:rsidR="007762AB" w:rsidRPr="007762AB">
              <w:rPr>
                <w:sz w:val="18"/>
                <w:szCs w:val="18"/>
                <w:lang w:eastAsia="ko-KR"/>
              </w:rPr>
              <w:t>Hadamard transform</w:t>
            </w:r>
            <w:r w:rsidR="007762AB">
              <w:rPr>
                <w:sz w:val="18"/>
                <w:szCs w:val="18"/>
                <w:lang w:eastAsia="ko-KR"/>
              </w:rPr>
              <w:t xml:space="preserve"> domain</w:t>
            </w:r>
          </w:p>
        </w:tc>
        <w:tc>
          <w:tcPr>
            <w:tcW w:w="990" w:type="dxa"/>
            <w:tcBorders>
              <w:top w:val="single" w:sz="6" w:space="0" w:color="auto"/>
              <w:left w:val="single" w:sz="6" w:space="0" w:color="auto"/>
              <w:bottom w:val="single" w:sz="12" w:space="0" w:color="auto"/>
              <w:right w:val="single" w:sz="6" w:space="0" w:color="auto"/>
            </w:tcBorders>
            <w:vAlign w:val="center"/>
          </w:tcPr>
          <w:p w:rsidR="00F018D8" w:rsidRPr="006F3045" w:rsidRDefault="00F018D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Hadamard transform 8x1; 8x1-tap filter</w:t>
            </w:r>
          </w:p>
        </w:tc>
        <w:tc>
          <w:tcPr>
            <w:tcW w:w="1170"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DF34FD">
              <w:rPr>
                <w:sz w:val="18"/>
                <w:szCs w:val="18"/>
                <w:lang w:eastAsia="ko-KR"/>
              </w:rPr>
              <w:t>QP value</w:t>
            </w:r>
          </w:p>
        </w:tc>
        <w:tc>
          <w:tcPr>
            <w:tcW w:w="862" w:type="dxa"/>
            <w:tcBorders>
              <w:top w:val="single" w:sz="6" w:space="0" w:color="auto"/>
              <w:left w:val="single" w:sz="6" w:space="0" w:color="auto"/>
              <w:bottom w:val="single" w:sz="12" w:space="0" w:color="auto"/>
              <w:right w:val="single" w:sz="12" w:space="0" w:color="auto"/>
            </w:tcBorders>
            <w:vAlign w:val="center"/>
          </w:tcPr>
          <w:p w:rsidR="00300815" w:rsidRPr="006F3045" w:rsidRDefault="00C477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Slice/256</w:t>
            </w:r>
            <w:r>
              <w:rPr>
                <w:color w:val="000000"/>
                <w:sz w:val="18"/>
                <w:szCs w:val="18"/>
                <w:lang w:eastAsia="zh-CN"/>
              </w:rPr>
              <w:t>×256/128×128/64×64/32×32</w:t>
            </w:r>
          </w:p>
        </w:tc>
        <w:tc>
          <w:tcPr>
            <w:tcW w:w="795" w:type="dxa"/>
            <w:tcBorders>
              <w:top w:val="single" w:sz="6" w:space="0" w:color="auto"/>
              <w:left w:val="single" w:sz="6" w:space="0" w:color="auto"/>
              <w:bottom w:val="single" w:sz="12" w:space="0" w:color="auto"/>
              <w:right w:val="single" w:sz="12" w:space="0" w:color="auto"/>
            </w:tcBorders>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SAO, before ALF</w:t>
            </w:r>
          </w:p>
        </w:tc>
      </w:tr>
    </w:tbl>
    <w:p w:rsidR="00240358" w:rsidRDefault="00240358" w:rsidP="00240358">
      <w:pPr>
        <w:pStyle w:val="Heading2"/>
      </w:pPr>
      <w:r>
        <w:t>Test results (</w:t>
      </w:r>
      <w:r w:rsidRPr="00772534">
        <w:t>mandatory</w:t>
      </w:r>
      <w:r>
        <w:t>)</w:t>
      </w:r>
    </w:p>
    <w:p w:rsidR="00240358" w:rsidRDefault="00240358" w:rsidP="00240358">
      <w:r>
        <w:t xml:space="preserve">*: SIMD optimization for the proposed technology </w:t>
      </w:r>
    </w:p>
    <w:p w:rsidR="00240358" w:rsidRDefault="00240358" w:rsidP="00240358">
      <w:r>
        <w:t xml:space="preserve">**: running time </w:t>
      </w:r>
      <w:r w:rsidR="000B23DB">
        <w:t>unreliable</w:t>
      </w:r>
    </w:p>
    <w:p w:rsidR="00240358" w:rsidRDefault="00240358" w:rsidP="00240358">
      <w:r>
        <w:t>***: different SIMD setti</w:t>
      </w:r>
      <w:r w:rsidR="00203D62">
        <w:t>ngs (other than default setting</w:t>
      </w:r>
      <w:r>
        <w:t xml:space="preserve">) are used </w:t>
      </w:r>
    </w:p>
    <w:p w:rsidR="000A0CFF" w:rsidRDefault="000A0CFF" w:rsidP="00240358">
      <w:pPr>
        <w:pStyle w:val="Heading3"/>
      </w:pPr>
      <w:r>
        <w:t>VTM_tool_test</w:t>
      </w:r>
    </w:p>
    <w:tbl>
      <w:tblPr>
        <w:tblW w:w="5068" w:type="pct"/>
        <w:jc w:val="center"/>
        <w:tblLook w:val="04A0" w:firstRow="1" w:lastRow="0" w:firstColumn="1" w:lastColumn="0" w:noHBand="0" w:noVBand="1"/>
      </w:tblPr>
      <w:tblGrid>
        <w:gridCol w:w="609"/>
        <w:gridCol w:w="661"/>
        <w:gridCol w:w="663"/>
        <w:gridCol w:w="667"/>
        <w:gridCol w:w="558"/>
        <w:gridCol w:w="569"/>
        <w:gridCol w:w="670"/>
        <w:gridCol w:w="670"/>
        <w:gridCol w:w="670"/>
        <w:gridCol w:w="558"/>
        <w:gridCol w:w="556"/>
        <w:gridCol w:w="585"/>
        <w:gridCol w:w="619"/>
        <w:gridCol w:w="45"/>
        <w:gridCol w:w="525"/>
        <w:gridCol w:w="498"/>
        <w:gridCol w:w="556"/>
      </w:tblGrid>
      <w:tr w:rsidR="00E84FE9" w:rsidRPr="00D77CAB" w:rsidTr="00E84FE9">
        <w:trPr>
          <w:trHeight w:val="194"/>
          <w:jc w:val="center"/>
        </w:trPr>
        <w:tc>
          <w:tcPr>
            <w:tcW w:w="31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12"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613"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60" w:type="pct"/>
            <w:gridSpan w:val="6"/>
            <w:tcBorders>
              <w:top w:val="single" w:sz="12" w:space="0" w:color="auto"/>
              <w:left w:val="single" w:sz="6" w:space="0" w:color="auto"/>
              <w:bottom w:val="single" w:sz="12"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2"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4"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6" w:type="pct"/>
            <w:tcBorders>
              <w:top w:val="single" w:sz="12" w:space="0" w:color="auto"/>
              <w:left w:val="single" w:sz="4" w:space="0" w:color="auto"/>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left w:val="nil"/>
              <w:bottom w:val="single" w:sz="4"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2" w:type="pct"/>
            <w:tcBorders>
              <w:top w:val="single" w:sz="12" w:space="0" w:color="auto"/>
              <w:left w:val="nil"/>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gridSpan w:val="2"/>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1"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7"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bottom w:val="single" w:sz="4"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-2.55%</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-4.26%</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-5.03%</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108%</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lang w:eastAsia="zh-CN"/>
              </w:rPr>
              <w:t>4748%</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sz w:val="12"/>
                <w:szCs w:val="12"/>
              </w:rPr>
              <w:t>-3.66%</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-2.26%</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-2.56%</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2431%</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-2.20%</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-0.84%</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-1.27%</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112%</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lang w:eastAsia="zh-CN"/>
              </w:rPr>
              <w:t>3086%</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2.5.2*</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-0.63%</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-1.98%</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102%</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-1.24%</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-3.95%</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-3.49%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211%</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-4.24%</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101%</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179%</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2.5.3.a*</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-1.58%</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-1.79%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135%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-2.04%</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134%</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-0.67%</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-1.59%</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128%</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E84FE9">
              <w:rPr>
                <w:color w:val="000000"/>
                <w:sz w:val="12"/>
                <w:szCs w:val="12"/>
                <w:lang w:eastAsia="zh-CN"/>
              </w:rPr>
              <w:t>2.5.3.b*</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0.09%</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0.09%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125%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-0.99%</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-0.02%</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0.00%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123%</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-0.62%</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0.50%</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119%</w:t>
            </w:r>
          </w:p>
        </w:tc>
      </w:tr>
      <w:tr w:rsidR="00E84FE9" w:rsidRPr="00D77CAB" w:rsidTr="00E84FE9">
        <w:trPr>
          <w:trHeight w:val="229"/>
          <w:jc w:val="center"/>
        </w:trPr>
        <w:tc>
          <w:tcPr>
            <w:tcW w:w="315"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42"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-2.55%</w:t>
            </w:r>
          </w:p>
        </w:tc>
        <w:tc>
          <w:tcPr>
            <w:tcW w:w="343"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-4.26%</w:t>
            </w:r>
          </w:p>
        </w:tc>
        <w:tc>
          <w:tcPr>
            <w:tcW w:w="345"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-5.03%</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108%</w:t>
            </w:r>
          </w:p>
        </w:tc>
        <w:tc>
          <w:tcPr>
            <w:tcW w:w="294"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lang w:eastAsia="zh-CN"/>
              </w:rPr>
              <w:t>4748%</w:t>
            </w:r>
          </w:p>
        </w:tc>
        <w:tc>
          <w:tcPr>
            <w:tcW w:w="346" w:type="pct"/>
            <w:tcBorders>
              <w:top w:val="single" w:sz="4" w:space="0" w:color="auto"/>
              <w:left w:val="single" w:sz="4" w:space="0" w:color="auto"/>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sz w:val="12"/>
                <w:szCs w:val="12"/>
              </w:rPr>
              <w:t>-3.66%</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-2.26%</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-2.56%</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12"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2431%</w:t>
            </w:r>
          </w:p>
        </w:tc>
        <w:tc>
          <w:tcPr>
            <w:tcW w:w="302" w:type="pct"/>
            <w:tcBorders>
              <w:top w:val="single" w:sz="4" w:space="0" w:color="auto"/>
              <w:left w:val="nil"/>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-2.20%</w:t>
            </w:r>
          </w:p>
        </w:tc>
        <w:tc>
          <w:tcPr>
            <w:tcW w:w="320"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-0.84%</w:t>
            </w:r>
          </w:p>
        </w:tc>
        <w:tc>
          <w:tcPr>
            <w:tcW w:w="294" w:type="pct"/>
            <w:gridSpan w:val="2"/>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-1.27%</w:t>
            </w:r>
          </w:p>
        </w:tc>
        <w:tc>
          <w:tcPr>
            <w:tcW w:w="257"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112%</w:t>
            </w:r>
          </w:p>
        </w:tc>
        <w:tc>
          <w:tcPr>
            <w:tcW w:w="287" w:type="pct"/>
            <w:tcBorders>
              <w:top w:val="single" w:sz="4" w:space="0" w:color="auto"/>
              <w:bottom w:val="single" w:sz="12"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lang w:eastAsia="zh-CN"/>
              </w:rPr>
              <w:t>3086%</w:t>
            </w:r>
          </w:p>
        </w:tc>
      </w:tr>
    </w:tbl>
    <w:p w:rsidR="00E84FE9" w:rsidRDefault="00E84FE9" w:rsidP="00E84FE9">
      <w:pPr>
        <w:pStyle w:val="Heading3"/>
      </w:pPr>
      <w:r>
        <w:t>BMS_tool_test</w:t>
      </w:r>
    </w:p>
    <w:tbl>
      <w:tblPr>
        <w:tblW w:w="5068" w:type="pct"/>
        <w:jc w:val="center"/>
        <w:tblLook w:val="04A0" w:firstRow="1" w:lastRow="0" w:firstColumn="1" w:lastColumn="0" w:noHBand="0" w:noVBand="1"/>
      </w:tblPr>
      <w:tblGrid>
        <w:gridCol w:w="608"/>
        <w:gridCol w:w="654"/>
        <w:gridCol w:w="656"/>
        <w:gridCol w:w="666"/>
        <w:gridCol w:w="556"/>
        <w:gridCol w:w="573"/>
        <w:gridCol w:w="668"/>
        <w:gridCol w:w="668"/>
        <w:gridCol w:w="668"/>
        <w:gridCol w:w="556"/>
        <w:gridCol w:w="557"/>
        <w:gridCol w:w="583"/>
        <w:gridCol w:w="618"/>
        <w:gridCol w:w="44"/>
        <w:gridCol w:w="524"/>
        <w:gridCol w:w="523"/>
        <w:gridCol w:w="557"/>
      </w:tblGrid>
      <w:tr w:rsidR="00E84FE9" w:rsidRPr="00D77CAB" w:rsidTr="00E84FE9">
        <w:trPr>
          <w:trHeight w:val="194"/>
          <w:jc w:val="center"/>
        </w:trPr>
        <w:tc>
          <w:tcPr>
            <w:tcW w:w="31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09"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61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61" w:type="pct"/>
            <w:gridSpan w:val="6"/>
            <w:tcBorders>
              <w:top w:val="single" w:sz="12" w:space="0" w:color="auto"/>
              <w:left w:val="single" w:sz="6" w:space="0" w:color="auto"/>
              <w:bottom w:val="single" w:sz="12"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39"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0"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6" w:type="pct"/>
            <w:tcBorders>
              <w:top w:val="single" w:sz="12" w:space="0" w:color="auto"/>
              <w:left w:val="single" w:sz="4" w:space="0" w:color="auto"/>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9" w:type="pct"/>
            <w:tcBorders>
              <w:top w:val="single" w:sz="12" w:space="0" w:color="auto"/>
              <w:left w:val="nil"/>
              <w:bottom w:val="single" w:sz="4"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2" w:type="pct"/>
            <w:tcBorders>
              <w:top w:val="single" w:sz="12" w:space="0" w:color="auto"/>
              <w:left w:val="nil"/>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gridSpan w:val="2"/>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1"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7"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bottom w:val="single" w:sz="4"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-0.93%</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-1.95%</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2581%</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-1.88%</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-2.16%</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97%</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1255%</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-1.53%</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-1.10%</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-0.88%</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1861%</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2.5.2*</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-0.31%</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-1.45%</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-1.48%</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167%</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-0.57%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-3.57%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-3.25%</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139%</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-0.76%</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-3.94%</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-3.99%</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101%</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138%</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2.5.3.a*</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-0.81%</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119%</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-0.62%</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-2.41%</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-2.42%</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114%</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-0.73%</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-2.58%</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-2.35%</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117%</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E84FE9">
              <w:rPr>
                <w:color w:val="000000"/>
                <w:sz w:val="12"/>
                <w:szCs w:val="12"/>
                <w:lang w:eastAsia="zh-CN"/>
              </w:rPr>
              <w:t>2.5.3.b*</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0.11%</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0.11%</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113%</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-0.60%</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0.18%</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0.18%</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109%</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-0.68%</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0.40%</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0.43%</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112%</w:t>
            </w:r>
          </w:p>
        </w:tc>
      </w:tr>
      <w:tr w:rsidR="00E84FE9" w:rsidRPr="00D77CAB" w:rsidTr="00E84FE9">
        <w:trPr>
          <w:trHeight w:val="229"/>
          <w:jc w:val="center"/>
        </w:trPr>
        <w:tc>
          <w:tcPr>
            <w:tcW w:w="315"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39"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-0.93%</w:t>
            </w:r>
          </w:p>
        </w:tc>
        <w:tc>
          <w:tcPr>
            <w:tcW w:w="340"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-1.95%</w:t>
            </w:r>
          </w:p>
        </w:tc>
        <w:tc>
          <w:tcPr>
            <w:tcW w:w="345"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-2.30%</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2581%</w:t>
            </w:r>
          </w:p>
        </w:tc>
        <w:tc>
          <w:tcPr>
            <w:tcW w:w="346" w:type="pct"/>
            <w:tcBorders>
              <w:top w:val="single" w:sz="4" w:space="0" w:color="auto"/>
              <w:left w:val="single" w:sz="4" w:space="0" w:color="auto"/>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-1.47%</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-1.88%</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-2.16%</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97%</w:t>
            </w:r>
          </w:p>
        </w:tc>
        <w:tc>
          <w:tcPr>
            <w:tcW w:w="289" w:type="pct"/>
            <w:tcBorders>
              <w:top w:val="single" w:sz="4" w:space="0" w:color="auto"/>
              <w:left w:val="nil"/>
              <w:bottom w:val="single" w:sz="12"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1255%</w:t>
            </w:r>
          </w:p>
        </w:tc>
        <w:tc>
          <w:tcPr>
            <w:tcW w:w="302" w:type="pct"/>
            <w:tcBorders>
              <w:top w:val="single" w:sz="4" w:space="0" w:color="auto"/>
              <w:left w:val="nil"/>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-1.53%</w:t>
            </w:r>
          </w:p>
        </w:tc>
        <w:tc>
          <w:tcPr>
            <w:tcW w:w="320"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-1.10%</w:t>
            </w:r>
          </w:p>
        </w:tc>
        <w:tc>
          <w:tcPr>
            <w:tcW w:w="294" w:type="pct"/>
            <w:gridSpan w:val="2"/>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-0.88%</w:t>
            </w:r>
          </w:p>
        </w:tc>
        <w:tc>
          <w:tcPr>
            <w:tcW w:w="257"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287" w:type="pct"/>
            <w:tcBorders>
              <w:top w:val="single" w:sz="4" w:space="0" w:color="auto"/>
              <w:bottom w:val="single" w:sz="12"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1861%</w:t>
            </w:r>
          </w:p>
        </w:tc>
      </w:tr>
    </w:tbl>
    <w:p w:rsidR="00240358" w:rsidRDefault="00240358" w:rsidP="00240358">
      <w:pPr>
        <w:pStyle w:val="Heading3"/>
      </w:pPr>
      <w:r>
        <w:t>Low delay P</w:t>
      </w:r>
    </w:p>
    <w:tbl>
      <w:tblPr>
        <w:tblW w:w="9763" w:type="dxa"/>
        <w:tblInd w:w="-72" w:type="dxa"/>
        <w:tblLook w:val="04A0" w:firstRow="1" w:lastRow="0" w:firstColumn="1" w:lastColumn="0" w:noHBand="0" w:noVBand="1"/>
      </w:tblPr>
      <w:tblGrid>
        <w:gridCol w:w="1196"/>
        <w:gridCol w:w="902"/>
        <w:gridCol w:w="850"/>
        <w:gridCol w:w="850"/>
        <w:gridCol w:w="850"/>
        <w:gridCol w:w="852"/>
        <w:gridCol w:w="861"/>
        <w:gridCol w:w="850"/>
        <w:gridCol w:w="850"/>
        <w:gridCol w:w="850"/>
        <w:gridCol w:w="852"/>
      </w:tblGrid>
      <w:tr w:rsidR="00240358" w:rsidRPr="009D2C0B" w:rsidTr="00E73D33">
        <w:trPr>
          <w:trHeight w:val="288"/>
        </w:trPr>
        <w:tc>
          <w:tcPr>
            <w:tcW w:w="119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E73D33">
        <w:trPr>
          <w:trHeight w:val="340"/>
        </w:trPr>
        <w:tc>
          <w:tcPr>
            <w:tcW w:w="119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92187A" w:rsidRPr="00603CFF" w:rsidTr="00E73D33">
        <w:trPr>
          <w:trHeight w:val="340"/>
        </w:trPr>
        <w:tc>
          <w:tcPr>
            <w:tcW w:w="119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92187A" w:rsidRPr="004D5066"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E73D33">
        <w:trPr>
          <w:trHeight w:val="340"/>
        </w:trPr>
        <w:tc>
          <w:tcPr>
            <w:tcW w:w="119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4D50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E73D33">
        <w:trPr>
          <w:trHeight w:val="340"/>
        </w:trPr>
        <w:tc>
          <w:tcPr>
            <w:tcW w:w="119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-4.03%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120%</w:t>
            </w:r>
          </w:p>
        </w:tc>
      </w:tr>
      <w:tr w:rsidR="00387736" w:rsidRPr="00603CFF" w:rsidTr="00E73D33">
        <w:trPr>
          <w:trHeight w:val="340"/>
        </w:trPr>
        <w:tc>
          <w:tcPr>
            <w:tcW w:w="119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87736" w:rsidRPr="004D5066"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-2.50%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-0.03%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-0.22%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-0.82%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113%</w:t>
            </w:r>
          </w:p>
        </w:tc>
      </w:tr>
    </w:tbl>
    <w:p w:rsidR="00240358" w:rsidRPr="00764682" w:rsidRDefault="00240358" w:rsidP="00240358"/>
    <w:p w:rsidR="00240358" w:rsidRDefault="00240358" w:rsidP="00240358">
      <w:pPr>
        <w:pStyle w:val="Heading2"/>
      </w:pPr>
      <w:r>
        <w:lastRenderedPageBreak/>
        <w:t>Crosscheck report of mandatory test results</w:t>
      </w:r>
    </w:p>
    <w:tbl>
      <w:tblPr>
        <w:tblW w:w="98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93"/>
        <w:gridCol w:w="1099"/>
        <w:gridCol w:w="918"/>
        <w:gridCol w:w="1244"/>
        <w:gridCol w:w="836"/>
        <w:gridCol w:w="1840"/>
        <w:gridCol w:w="1123"/>
        <w:gridCol w:w="849"/>
      </w:tblGrid>
      <w:tr w:rsidR="00240358" w:rsidRPr="005C559A" w:rsidTr="00E73D33">
        <w:trPr>
          <w:trHeight w:val="259"/>
        </w:trPr>
        <w:tc>
          <w:tcPr>
            <w:tcW w:w="9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9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099"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18"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4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36"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840"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123"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49" w:type="dxa"/>
            <w:tcBorders>
              <w:top w:val="single" w:sz="12" w:space="0" w:color="auto"/>
              <w:left w:val="single" w:sz="6" w:space="0" w:color="auto"/>
              <w:bottom w:val="single" w:sz="12" w:space="0" w:color="auto"/>
              <w:right w:val="single" w:sz="12" w:space="0" w:color="auto"/>
            </w:tcBorders>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36BC8" w:rsidRPr="005C559A" w:rsidTr="00E73D33">
        <w:trPr>
          <w:trHeight w:val="259"/>
        </w:trPr>
        <w:tc>
          <w:tcPr>
            <w:tcW w:w="916"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B36BC8" w:rsidRPr="00B31A12"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2.5.1</w:t>
            </w:r>
          </w:p>
        </w:tc>
        <w:tc>
          <w:tcPr>
            <w:tcW w:w="99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Lai</w:t>
            </w:r>
          </w:p>
        </w:tc>
        <w:tc>
          <w:tcPr>
            <w:tcW w:w="1099"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18"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2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3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40"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123"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SSE42 is used to run simulation</w:t>
            </w:r>
          </w:p>
        </w:tc>
        <w:tc>
          <w:tcPr>
            <w:tcW w:w="849" w:type="dxa"/>
            <w:tcBorders>
              <w:top w:val="single" w:sz="12" w:space="0" w:color="auto"/>
              <w:left w:val="single" w:sz="6" w:space="0" w:color="auto"/>
              <w:bottom w:val="single" w:sz="6" w:space="0" w:color="auto"/>
              <w:right w:val="single" w:sz="12"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D72D3E" w:rsidRPr="005C559A" w:rsidTr="00E73D33">
        <w:trPr>
          <w:trHeight w:val="259"/>
        </w:trPr>
        <w:tc>
          <w:tcPr>
            <w:tcW w:w="9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 Zhang</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D72D3E" w:rsidRPr="005C559A" w:rsidTr="00E73D33">
        <w:trPr>
          <w:trHeight w:val="259"/>
        </w:trPr>
        <w:tc>
          <w:tcPr>
            <w:tcW w:w="9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w:t>
            </w:r>
            <w:r w:rsidRPr="004D5066">
              <w:rPr>
                <w:color w:val="000000"/>
                <w:sz w:val="20"/>
                <w:lang w:eastAsia="zh-CN"/>
              </w:rPr>
              <w:t>.2</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 Chen</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AVX2 is used</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r>
      <w:tr w:rsidR="00D72D3E" w:rsidRPr="005C559A" w:rsidTr="00E73D33">
        <w:trPr>
          <w:trHeight w:val="259"/>
        </w:trPr>
        <w:tc>
          <w:tcPr>
            <w:tcW w:w="9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2.5.3.a</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r w:rsidR="00D72D3E" w:rsidRPr="005C559A" w:rsidTr="00E73D33">
        <w:trPr>
          <w:trHeight w:val="259"/>
        </w:trPr>
        <w:tc>
          <w:tcPr>
            <w:tcW w:w="9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2.5.3.b</w:t>
            </w:r>
          </w:p>
        </w:tc>
        <w:tc>
          <w:tcPr>
            <w:tcW w:w="99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10759">
              <w:rPr>
                <w:bCs/>
                <w:color w:val="000000"/>
                <w:sz w:val="18"/>
                <w:szCs w:val="18"/>
                <w:lang w:eastAsia="zh-CN"/>
              </w:rPr>
              <w:t>N</w:t>
            </w:r>
          </w:p>
        </w:tc>
        <w:tc>
          <w:tcPr>
            <w:tcW w:w="12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12"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12"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12"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bl>
    <w:p w:rsidR="00240358" w:rsidRDefault="00240358" w:rsidP="00240358">
      <w:pPr>
        <w:rPr>
          <w:szCs w:val="22"/>
        </w:rPr>
      </w:pPr>
    </w:p>
    <w:tbl>
      <w:tblPr>
        <w:tblW w:w="9791" w:type="dxa"/>
        <w:tblInd w:w="-5" w:type="dxa"/>
        <w:tblLook w:val="04A0" w:firstRow="1" w:lastRow="0" w:firstColumn="1" w:lastColumn="0" w:noHBand="0" w:noVBand="1"/>
      </w:tblPr>
      <w:tblGrid>
        <w:gridCol w:w="784"/>
        <w:gridCol w:w="802"/>
        <w:gridCol w:w="655"/>
        <w:gridCol w:w="734"/>
        <w:gridCol w:w="648"/>
        <w:gridCol w:w="728"/>
        <w:gridCol w:w="656"/>
        <w:gridCol w:w="734"/>
        <w:gridCol w:w="648"/>
        <w:gridCol w:w="728"/>
        <w:gridCol w:w="659"/>
        <w:gridCol w:w="686"/>
        <w:gridCol w:w="637"/>
        <w:gridCol w:w="686"/>
        <w:gridCol w:w="6"/>
      </w:tblGrid>
      <w:tr w:rsidR="003704B7" w:rsidRPr="00784F97" w:rsidTr="0047366D">
        <w:trPr>
          <w:trHeight w:val="243"/>
        </w:trPr>
        <w:tc>
          <w:tcPr>
            <w:tcW w:w="784" w:type="dxa"/>
            <w:vMerge w:val="restart"/>
            <w:tcBorders>
              <w:top w:val="single" w:sz="12" w:space="0" w:color="auto"/>
              <w:left w:val="single" w:sz="12" w:space="0" w:color="auto"/>
              <w:bottom w:val="single" w:sz="6" w:space="0" w:color="auto"/>
              <w:right w:val="single" w:sz="6" w:space="0" w:color="auto"/>
            </w:tcBorders>
            <w:vAlign w:val="center"/>
          </w:tcPr>
          <w:p w:rsidR="003704B7" w:rsidRPr="00784F97" w:rsidRDefault="003704B7" w:rsidP="00815131">
            <w:pPr>
              <w:spacing w:before="0"/>
              <w:jc w:val="left"/>
              <w:rPr>
                <w:color w:val="000000"/>
                <w:sz w:val="17"/>
                <w:szCs w:val="17"/>
                <w:lang w:eastAsia="zh-CN"/>
              </w:rPr>
            </w:pPr>
            <w:r w:rsidRPr="00784F97">
              <w:rPr>
                <w:b/>
                <w:bCs/>
                <w:color w:val="000000"/>
                <w:sz w:val="17"/>
                <w:szCs w:val="17"/>
                <w:lang w:eastAsia="zh-CN"/>
              </w:rPr>
              <w:t>Test#</w:t>
            </w:r>
          </w:p>
        </w:tc>
        <w:tc>
          <w:tcPr>
            <w:tcW w:w="80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3704B7" w:rsidRPr="00784F97" w:rsidRDefault="003704B7" w:rsidP="00815131">
            <w:pPr>
              <w:spacing w:before="0"/>
              <w:jc w:val="center"/>
              <w:rPr>
                <w:color w:val="000000"/>
                <w:sz w:val="17"/>
                <w:szCs w:val="17"/>
                <w:lang w:eastAsia="zh-CN"/>
              </w:rPr>
            </w:pPr>
            <w:r w:rsidRPr="00784F97">
              <w:rPr>
                <w:b/>
                <w:bCs/>
                <w:color w:val="000000"/>
                <w:sz w:val="17"/>
                <w:szCs w:val="17"/>
                <w:lang w:eastAsia="zh-CN"/>
              </w:rPr>
              <w:t>Cross-checker</w:t>
            </w:r>
          </w:p>
        </w:tc>
        <w:tc>
          <w:tcPr>
            <w:tcW w:w="2765"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66"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4" w:type="dxa"/>
            <w:gridSpan w:val="5"/>
            <w:tcBorders>
              <w:top w:val="single" w:sz="12"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1408B9" w:rsidRPr="00784F97" w:rsidTr="0047366D">
        <w:trPr>
          <w:trHeight w:val="288"/>
        </w:trPr>
        <w:tc>
          <w:tcPr>
            <w:tcW w:w="784" w:type="dxa"/>
            <w:vMerge/>
            <w:tcBorders>
              <w:top w:val="single" w:sz="6" w:space="0" w:color="auto"/>
              <w:left w:val="single" w:sz="12"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89"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90"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45"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29" w:type="dxa"/>
            <w:gridSpan w:val="3"/>
            <w:tcBorders>
              <w:top w:val="single" w:sz="6"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1408B9" w:rsidRPr="00784F97" w:rsidTr="0047366D">
        <w:trPr>
          <w:gridAfter w:val="1"/>
          <w:wAfter w:w="6" w:type="dxa"/>
          <w:trHeight w:val="288"/>
        </w:trPr>
        <w:tc>
          <w:tcPr>
            <w:tcW w:w="784" w:type="dxa"/>
            <w:vMerge/>
            <w:tcBorders>
              <w:top w:val="single" w:sz="6" w:space="0" w:color="auto"/>
              <w:left w:val="single" w:sz="12"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0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55"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9"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37"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1408B9" w:rsidRPr="00784F97" w:rsidTr="0047366D">
        <w:trPr>
          <w:gridAfter w:val="1"/>
          <w:wAfter w:w="6" w:type="dxa"/>
          <w:trHeight w:val="288"/>
        </w:trPr>
        <w:tc>
          <w:tcPr>
            <w:tcW w:w="784" w:type="dxa"/>
            <w:tcBorders>
              <w:top w:val="single" w:sz="12" w:space="0" w:color="auto"/>
              <w:left w:val="single" w:sz="12" w:space="0" w:color="auto"/>
              <w:bottom w:val="single" w:sz="6" w:space="0" w:color="auto"/>
              <w:right w:val="single" w:sz="6" w:space="0" w:color="auto"/>
            </w:tcBorders>
            <w:vAlign w:val="center"/>
          </w:tcPr>
          <w:p w:rsidR="001408B9" w:rsidRPr="00784F97"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2.5.1</w:t>
            </w:r>
          </w:p>
        </w:tc>
        <w:tc>
          <w:tcPr>
            <w:tcW w:w="80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Lai</w:t>
            </w:r>
          </w:p>
        </w:tc>
        <w:tc>
          <w:tcPr>
            <w:tcW w:w="655"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109%</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5620%</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101%</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2873%</w:t>
            </w:r>
          </w:p>
        </w:tc>
        <w:tc>
          <w:tcPr>
            <w:tcW w:w="65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108%</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4162%</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103%</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1762%</w:t>
            </w:r>
          </w:p>
        </w:tc>
        <w:tc>
          <w:tcPr>
            <w:tcW w:w="659"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112%</w:t>
            </w:r>
          </w:p>
        </w:tc>
        <w:tc>
          <w:tcPr>
            <w:tcW w:w="68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3428%</w:t>
            </w:r>
          </w:p>
        </w:tc>
        <w:tc>
          <w:tcPr>
            <w:tcW w:w="637"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105%</w:t>
            </w:r>
          </w:p>
        </w:tc>
        <w:tc>
          <w:tcPr>
            <w:tcW w:w="686" w:type="dxa"/>
            <w:tcBorders>
              <w:top w:val="single" w:sz="12" w:space="0" w:color="auto"/>
              <w:left w:val="single" w:sz="6" w:space="0" w:color="auto"/>
              <w:bottom w:val="single" w:sz="6" w:space="0" w:color="auto"/>
              <w:right w:val="single" w:sz="12"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2029%</w:t>
            </w:r>
          </w:p>
        </w:tc>
      </w:tr>
      <w:tr w:rsidR="00045BA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W. Zhang</w:t>
            </w:r>
          </w:p>
        </w:tc>
        <w:tc>
          <w:tcPr>
            <w:tcW w:w="655"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145%</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7230%</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123%</w:t>
            </w: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3421%</w:t>
            </w:r>
          </w:p>
        </w:tc>
        <w:tc>
          <w:tcPr>
            <w:tcW w:w="65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150%</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5059%</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9"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156%</w:t>
            </w:r>
          </w:p>
        </w:tc>
        <w:tc>
          <w:tcPr>
            <w:tcW w:w="68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5151%</w:t>
            </w:r>
          </w:p>
        </w:tc>
        <w:tc>
          <w:tcPr>
            <w:tcW w:w="637"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132%</w:t>
            </w:r>
          </w:p>
        </w:tc>
        <w:tc>
          <w:tcPr>
            <w:tcW w:w="686" w:type="dxa"/>
            <w:tcBorders>
              <w:top w:val="single" w:sz="6" w:space="0" w:color="auto"/>
              <w:left w:val="single" w:sz="6" w:space="0" w:color="auto"/>
              <w:bottom w:val="single" w:sz="6" w:space="0" w:color="auto"/>
              <w:right w:val="single" w:sz="12"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2546%</w:t>
            </w:r>
          </w:p>
        </w:tc>
      </w:tr>
      <w:tr w:rsidR="008206C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8206CC" w:rsidRPr="00784F97"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w:t>
            </w:r>
            <w:r w:rsidRPr="004D5066">
              <w:rPr>
                <w:color w:val="000000"/>
                <w:sz w:val="20"/>
                <w:lang w:eastAsia="zh-CN"/>
              </w:rPr>
              <w:t>.2</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Y.-W. Chen</w:t>
            </w:r>
          </w:p>
        </w:tc>
        <w:tc>
          <w:tcPr>
            <w:tcW w:w="655"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101%</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234%</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99%</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156%</w:t>
            </w:r>
          </w:p>
        </w:tc>
        <w:tc>
          <w:tcPr>
            <w:tcW w:w="65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100%</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211%</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97%</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128%</w:t>
            </w:r>
          </w:p>
        </w:tc>
        <w:tc>
          <w:tcPr>
            <w:tcW w:w="659"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101%</w:t>
            </w:r>
          </w:p>
        </w:tc>
        <w:tc>
          <w:tcPr>
            <w:tcW w:w="68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187%</w:t>
            </w:r>
          </w:p>
        </w:tc>
        <w:tc>
          <w:tcPr>
            <w:tcW w:w="637"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100%</w:t>
            </w:r>
          </w:p>
        </w:tc>
        <w:tc>
          <w:tcPr>
            <w:tcW w:w="686" w:type="dxa"/>
            <w:tcBorders>
              <w:top w:val="single" w:sz="6" w:space="0" w:color="auto"/>
              <w:left w:val="single" w:sz="6" w:space="0" w:color="auto"/>
              <w:bottom w:val="single" w:sz="6" w:space="0" w:color="auto"/>
              <w:right w:val="single" w:sz="12"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134%</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E10759" w:rsidRPr="00784F97"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2.5.3.a</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12" w:space="0" w:color="auto"/>
              <w:right w:val="single" w:sz="6" w:space="0" w:color="auto"/>
            </w:tcBorders>
            <w:vAlign w:val="center"/>
          </w:tcPr>
          <w:p w:rsidR="00E10759"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8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bl>
    <w:p w:rsidR="002F5851" w:rsidRDefault="002F5851" w:rsidP="00240358">
      <w:pPr>
        <w:rPr>
          <w:szCs w:val="22"/>
        </w:rPr>
      </w:pPr>
    </w:p>
    <w:p w:rsidR="009D02A0" w:rsidRDefault="009D02A0" w:rsidP="009D02A0">
      <w:pPr>
        <w:pStyle w:val="Heading3"/>
        <w:numPr>
          <w:ilvl w:val="0"/>
          <w:numId w:val="0"/>
        </w:numPr>
        <w:rPr>
          <w:lang w:eastAsia="zh-CN"/>
        </w:rPr>
      </w:pPr>
      <w:r>
        <w:t xml:space="preserve">CE2.5.1 </w:t>
      </w:r>
      <w:r w:rsidRPr="00D771ED">
        <w:rPr>
          <w:rFonts w:hint="eastAsia"/>
          <w:szCs w:val="28"/>
        </w:rPr>
        <w:t>Non</w:t>
      </w:r>
      <w:r w:rsidRPr="004335C2">
        <w:rPr>
          <w:rFonts w:hint="eastAsia"/>
          <w:lang w:eastAsia="zh-CN"/>
        </w:rPr>
        <w:t>-Local Structure</w:t>
      </w:r>
      <w:r>
        <w:rPr>
          <w:lang w:eastAsia="zh-CN"/>
        </w:rPr>
        <w:t>-based</w:t>
      </w:r>
      <w:r w:rsidRPr="004335C2">
        <w:rPr>
          <w:rFonts w:hint="eastAsia"/>
          <w:lang w:eastAsia="zh-CN"/>
        </w:rPr>
        <w:t xml:space="preserve"> Filter</w:t>
      </w:r>
      <w:r>
        <w:rPr>
          <w:lang w:eastAsia="zh-CN"/>
        </w:rPr>
        <w:t xml:space="preserve"> </w:t>
      </w:r>
      <w:hyperlink r:id="rId150" w:history="1">
        <w:r w:rsidR="00651B3B" w:rsidRPr="00651B3B">
          <w:rPr>
            <w:rStyle w:val="Hyperlink"/>
            <w:lang w:eastAsia="zh-CN"/>
          </w:rPr>
          <w:t>JVET-K0160</w:t>
        </w:r>
      </w:hyperlink>
    </w:p>
    <w:p w:rsidR="009D02A0" w:rsidRDefault="009D02A0" w:rsidP="00AA7A6C">
      <w:pPr>
        <w:pStyle w:val="ListParagraph"/>
        <w:numPr>
          <w:ilvl w:val="0"/>
          <w:numId w:val="8"/>
        </w:numPr>
      </w:pPr>
      <w:r>
        <w:t>T</w:t>
      </w:r>
      <w:r w:rsidRPr="00E2538D">
        <w:t>echnology to be investigated</w:t>
      </w:r>
    </w:p>
    <w:p w:rsidR="009D02A0" w:rsidRDefault="009D02A0" w:rsidP="009D02A0">
      <w:r w:rsidRPr="00CD4CC3">
        <w:t xml:space="preserve">NLSF (Non-Local Structure-based Filter) </w:t>
      </w:r>
      <w:r>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rsidR="009D02A0" w:rsidRDefault="009D02A0" w:rsidP="009D02A0">
      <w:pPr>
        <w:rPr>
          <w:lang w:eastAsia="zh-CN"/>
        </w:rPr>
      </w:pPr>
      <w:r>
        <w:rPr>
          <w:color w:val="000000" w:themeColor="text1"/>
          <w:szCs w:val="22"/>
          <w:lang w:eastAsia="zh-CN"/>
        </w:rPr>
        <w:t>For each 6×6 filter</w:t>
      </w:r>
      <w:r w:rsidRPr="00AC0DA7">
        <w:rPr>
          <w:color w:val="000000" w:themeColor="text1"/>
          <w:szCs w:val="22"/>
          <w:lang w:eastAsia="zh-CN"/>
        </w:rPr>
        <w:t xml:space="preserve"> unit, </w:t>
      </w:r>
      <w:r>
        <w:rPr>
          <w:color w:val="000000" w:themeColor="text1"/>
          <w:szCs w:val="22"/>
          <w:lang w:eastAsia="zh-CN"/>
        </w:rPr>
        <w:t xml:space="preserve">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(32×32) to construct the block group. </w:t>
      </w:r>
      <w:r>
        <w:rPr>
          <w:lang w:eastAsia="zh-CN"/>
        </w:rPr>
        <w:t>For each group</w:t>
      </w:r>
      <w:r>
        <w:rPr>
          <w:color w:val="000000" w:themeColor="text1"/>
          <w:szCs w:val="22"/>
          <w:lang w:eastAsia="zh-CN"/>
        </w:rPr>
        <w:t xml:space="preserve">, it is decomposed by SVD and </w:t>
      </w:r>
      <w:r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eastAsia="zh-CN"/>
        </w:rPr>
        <w:t xml:space="preserve">As the hard threshold </w:t>
      </w:r>
      <m:oMath>
        <m:r>
          <w:rPr>
            <w:rFonts w:ascii="Cambria Math" w:hAnsi="Cambria Math"/>
            <w:lang w:eastAsia="zh-CN"/>
          </w:rPr>
          <m:t>τ</m:t>
        </m:r>
      </m:oMath>
      <w:r>
        <w:rPr>
          <w:lang w:eastAsia="zh-CN"/>
        </w:rPr>
        <w:t xml:space="preserve"> used in hard thresholding process is related to Qstep. The relationship between QP and Qstep for an orthonormal transform is formulated as follow,</w:t>
      </w:r>
    </w:p>
    <w:p w:rsidR="009D02A0" w:rsidRDefault="009D02A0" w:rsidP="009D02A0">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rPr>
            </m:ctrlPr>
          </m:sSupPr>
          <m:e>
            <m:r>
              <w:rPr>
                <w:rFonts w:ascii="Cambria Math" w:hAnsi="Cambria Math"/>
                <w:lang w:eastAsia="zh-CN"/>
              </w:rPr>
              <m:t>2</m:t>
            </m:r>
          </m:e>
          <m:sup>
            <m:f>
              <m:fPr>
                <m:ctrlPr>
                  <w:rPr>
                    <w:rFonts w:ascii="Cambria Math" w:hAnsi="Cambria Math"/>
                    <w:i/>
                  </w:rPr>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Pr="006A601C">
        <w:t>(</w:t>
      </w:r>
      <w:fldSimple w:instr=" SEQ Eq \* MERGEFORMAT ">
        <w:r>
          <w:rPr>
            <w:noProof/>
          </w:rPr>
          <w:t>14</w:t>
        </w:r>
      </w:fldSimple>
      <w:r w:rsidRPr="006A601C">
        <w:t>)</w:t>
      </w:r>
    </w:p>
    <w:p w:rsidR="009D02A0" w:rsidRDefault="009D02A0" w:rsidP="009D02A0">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rsidR="009D02A0" w:rsidRDefault="009D02A0" w:rsidP="009D02A0">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rPr>
            </m:ctrlPr>
          </m:e>
        </m:d>
        <m:r>
          <m:rPr>
            <m:sty m:val="p"/>
          </m:rPr>
          <w:rPr>
            <w:rFonts w:ascii="Cambria Math" w:hAnsi="Cambria Math"/>
            <w:lang w:eastAsia="zh-CN"/>
          </w:rPr>
          <m:t>×</m:t>
        </m:r>
        <m:d>
          <m:dPr>
            <m:ctrlPr>
              <w:rPr>
                <w:rFonts w:ascii="Cambria Math" w:hAnsi="Cambria Math"/>
              </w:rPr>
            </m:ctrlPr>
          </m:dPr>
          <m:e>
            <m:sSup>
              <m:sSupPr>
                <m:ctrlPr>
                  <w:rPr>
                    <w:rFonts w:ascii="Cambria Math" w:hAnsi="Cambria Math"/>
                    <w:i/>
                  </w:rPr>
                </m:ctrlPr>
              </m:sSupPr>
              <m:e>
                <m:sSub>
                  <m:sSubPr>
                    <m:ctrlPr>
                      <w:rPr>
                        <w:rFonts w:ascii="Cambria Math" w:hAnsi="Cambria Math"/>
                        <w:i/>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rPr>
                </m:ctrlPr>
              </m:radPr>
              <m:deg/>
              <m:e>
                <m:r>
                  <w:rPr>
                    <w:rFonts w:ascii="Cambria Math" w:hAnsi="Cambria Math"/>
                    <w:lang w:eastAsia="zh-CN"/>
                  </w:rPr>
                  <m:t>c</m:t>
                </m:r>
              </m:e>
            </m:rad>
          </m:e>
        </m:d>
      </m:oMath>
      <w:r>
        <w:rPr>
          <w:lang w:eastAsia="zh-CN"/>
        </w:rPr>
        <w:t xml:space="preserve">                        (</w:t>
      </w:r>
      <w:fldSimple w:instr=" SEQ Eq \* MERGEFORMAT ">
        <w:r>
          <w:rPr>
            <w:noProof/>
          </w:rPr>
          <w:t>15</w:t>
        </w:r>
      </w:fldSimple>
      <w:r>
        <w:rPr>
          <w:lang w:eastAsia="zh-CN"/>
        </w:rPr>
        <w:t>)</w:t>
      </w:r>
    </w:p>
    <w:p w:rsidR="009D02A0" w:rsidRDefault="009D02A0" w:rsidP="009D02A0">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rsidR="009D02A0" w:rsidRDefault="009D02A0" w:rsidP="009D02A0">
      <w:pPr>
        <w:rPr>
          <w:lang w:eastAsia="zh-CN"/>
        </w:rPr>
      </w:pPr>
      <w:r>
        <w:rPr>
          <w:lang w:eastAsia="zh-CN"/>
        </w:rPr>
        <w:lastRenderedPageBreak/>
        <w:t xml:space="preserve">The filtered image can be reconstructed from the shrunk singular values </w:t>
      </w:r>
      <m:oMath>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rsidR="009D02A0" w:rsidRDefault="004B16F4" w:rsidP="009D02A0">
      <w:pPr>
        <w:wordWrap w:val="0"/>
        <w:ind w:firstLineChars="200" w:firstLine="440"/>
        <w:jc w:val="right"/>
        <w:rPr>
          <w:lang w:eastAsia="zh-CN"/>
        </w:rPr>
      </w:pP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rPr>
                </m:ctrlPr>
              </m:sSubSupPr>
              <m:e>
                <m:r>
                  <w:rPr>
                    <w:rFonts w:ascii="Cambria Math" w:hAnsi="Cambria Math"/>
                    <w:lang w:eastAsia="zh-CN"/>
                  </w:rPr>
                  <m:t>v</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9D02A0">
        <w:rPr>
          <w:lang w:eastAsia="zh-CN"/>
        </w:rPr>
        <w:t xml:space="preserve">                        (</w:t>
      </w:r>
      <w:fldSimple w:instr=" SEQ Eq \* MERGEFORMAT ">
        <w:r w:rsidR="009D02A0">
          <w:rPr>
            <w:noProof/>
          </w:rPr>
          <w:t>16</w:t>
        </w:r>
      </w:fldSimple>
      <w:r w:rsidR="009D02A0">
        <w:rPr>
          <w:lang w:eastAsia="zh-CN"/>
        </w:rPr>
        <w:t>)</w:t>
      </w:r>
    </w:p>
    <w:p w:rsidR="009D02A0" w:rsidRDefault="009D02A0" w:rsidP="009D02A0">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rPr>
                <w:rFonts w:ascii="Cambria Math" w:hAnsi="Cambria Math"/>
              </w:rPr>
            </m:ctrlPr>
          </m:accPr>
          <m:e>
            <m:r>
              <m:rPr>
                <m:sty m:val="p"/>
              </m:rPr>
              <w:rPr>
                <w:rFonts w:ascii="Cambria Math" w:hAnsi="Cambria Math"/>
                <w:lang w:eastAsia="zh-CN"/>
              </w:rPr>
              <m:t>x</m:t>
            </m:r>
          </m:e>
        </m:acc>
      </m:oMath>
      <w:r>
        <w:rPr>
          <w:lang w:eastAsia="zh-CN"/>
        </w:rPr>
        <w:t>.</w:t>
      </w:r>
    </w:p>
    <w:p w:rsidR="009D02A0" w:rsidRPr="00CA3138" w:rsidRDefault="009D02A0" w:rsidP="009D02A0">
      <w:pPr>
        <w:tabs>
          <w:tab w:val="clear" w:pos="360"/>
        </w:tabs>
      </w:pPr>
    </w:p>
    <w:p w:rsidR="009D02A0" w:rsidRDefault="009D02A0" w:rsidP="009D02A0">
      <w:pPr>
        <w:pStyle w:val="Heading3"/>
        <w:numPr>
          <w:ilvl w:val="0"/>
          <w:numId w:val="0"/>
        </w:numPr>
        <w:rPr>
          <w:lang w:eastAsia="zh-CN"/>
        </w:rPr>
      </w:pPr>
      <w:bookmarkStart w:id="26" w:name="_Toc510514674"/>
      <w:r>
        <w:t>CE2.5.2 Non-local mean loop filter</w:t>
      </w:r>
      <w:bookmarkEnd w:id="26"/>
      <w:r>
        <w:rPr>
          <w:lang w:eastAsia="zh-CN"/>
        </w:rPr>
        <w:t xml:space="preserve"> </w:t>
      </w:r>
      <w:hyperlink r:id="rId151" w:history="1">
        <w:r w:rsidR="00FE378F" w:rsidRPr="00FE378F">
          <w:rPr>
            <w:rStyle w:val="Hyperlink"/>
            <w:lang w:eastAsia="zh-CN"/>
          </w:rPr>
          <w:t>JVET-K0236</w:t>
        </w:r>
      </w:hyperlink>
    </w:p>
    <w:p w:rsidR="009D02A0" w:rsidRDefault="009D02A0" w:rsidP="00AA7A6C">
      <w:pPr>
        <w:pStyle w:val="ListParagraph"/>
        <w:numPr>
          <w:ilvl w:val="0"/>
          <w:numId w:val="10"/>
        </w:numPr>
      </w:pPr>
      <w:r>
        <w:t>T</w:t>
      </w:r>
      <w:r w:rsidRPr="00E2538D">
        <w:t>echnology to be investigated</w:t>
      </w:r>
    </w:p>
    <w:p w:rsidR="009D02A0" w:rsidRDefault="009D02A0" w:rsidP="009D02A0">
      <w:pPr>
        <w:spacing w:before="120"/>
        <w:rPr>
          <w:lang w:eastAsia="zh-TW"/>
        </w:rPr>
      </w:pPr>
      <w:r w:rsidRPr="00D34453">
        <w:rPr>
          <w:lang w:eastAsia="zh-TW"/>
        </w:rPr>
        <w:t>The current frame is divided into non-overlapping 8x8 patches. For each enabled patch, 15 best matched reference patches within [-16, 16] x [-16, 16] search range are found in this search range, based on sum of squared differences (SSD) between current patch samples and reference patch samples. One current patch and 15 best reference patches are formed as one patch group.</w:t>
      </w:r>
      <w:r>
        <w:rPr>
          <w:lang w:eastAsia="zh-TW"/>
        </w:rPr>
        <w:t xml:space="preserve"> </w:t>
      </w:r>
    </w:p>
    <w:p w:rsidR="009D02A0" w:rsidRDefault="009D02A0" w:rsidP="009D02A0">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rsidR="009D02A0" w:rsidRPr="0086341E" w:rsidRDefault="009D02A0" w:rsidP="009D02A0">
      <w:pPr>
        <w:rPr>
          <w:highlight w:val="green"/>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rsidR="009D02A0" w:rsidRPr="00294AE5" w:rsidRDefault="009D02A0" w:rsidP="009D02A0">
      <w:r w:rsidRPr="00294AE5">
        <w:rPr>
          <w:lang w:eastAsia="zh-TW"/>
        </w:rPr>
        <w:t>The weight</w:t>
      </w:r>
      <w:r>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rsidR="009D02A0" w:rsidRPr="00D310FF" w:rsidRDefault="009D02A0" w:rsidP="009D02A0">
      <w:r w:rsidRPr="00294AE5">
        <w:t>The side information of NLMLF includes two parts, parameter selection in noise model and multi-level on/off control flags.</w:t>
      </w:r>
    </w:p>
    <w:p w:rsidR="009D02A0" w:rsidRPr="00A62892" w:rsidRDefault="009D02A0" w:rsidP="009D02A0">
      <w:pPr>
        <w:pStyle w:val="Heading3"/>
        <w:numPr>
          <w:ilvl w:val="0"/>
          <w:numId w:val="0"/>
        </w:numPr>
        <w:rPr>
          <w:lang w:val="sv-SE" w:eastAsia="zh-CN"/>
        </w:rPr>
      </w:pPr>
      <w:r w:rsidRPr="00CB5653">
        <w:rPr>
          <w:lang w:val="fr-FR"/>
        </w:rPr>
        <w:t xml:space="preserve">CE2.5.3 </w:t>
      </w:r>
      <w:r w:rsidRPr="00A62892">
        <w:rPr>
          <w:szCs w:val="28"/>
          <w:lang w:val="sv-SE"/>
        </w:rPr>
        <w:t>Noise suppression filter</w:t>
      </w:r>
      <w:r w:rsidRPr="00A62892">
        <w:rPr>
          <w:lang w:val="sv-SE" w:eastAsia="zh-CN"/>
        </w:rPr>
        <w:t xml:space="preserve"> </w:t>
      </w:r>
      <w:hyperlink r:id="rId152" w:history="1">
        <w:r w:rsidR="004D1F23" w:rsidRPr="00CB5653">
          <w:rPr>
            <w:rStyle w:val="Hyperlink"/>
            <w:lang w:val="fr-FR" w:eastAsia="zh-CN"/>
          </w:rPr>
          <w:t>JVET-K0053</w:t>
        </w:r>
      </w:hyperlink>
    </w:p>
    <w:p w:rsidR="009D02A0" w:rsidRDefault="009D02A0" w:rsidP="009D02A0">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blocks and consists of following main steps: </w:t>
      </w:r>
    </w:p>
    <w:p w:rsidR="009D02A0" w:rsidRPr="004F5847"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pPr>
      <w:r>
        <w:rPr>
          <w:rFonts w:eastAsiaTheme="minorEastAsia"/>
        </w:rPr>
        <w:t xml:space="preserve">Block matching and collecting similar blocks into stacks; </w:t>
      </w:r>
    </w:p>
    <w:p w:rsidR="009D02A0" w:rsidRPr="004F5847" w:rsidRDefault="0080348D"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E</w:t>
      </w:r>
      <w:r w:rsidR="009D02A0">
        <w:rPr>
          <w:rFonts w:eastAsiaTheme="minorEastAsia"/>
        </w:rPr>
        <w:t xml:space="preserve">ach </w:t>
      </w:r>
      <w:r w:rsidR="009D02A0" w:rsidRPr="004F5847">
        <w:rPr>
          <w:rFonts w:eastAsiaTheme="minorEastAsia"/>
        </w:rPr>
        <w:t>CTU</w:t>
      </w:r>
      <w:r w:rsidR="009D02A0">
        <w:rPr>
          <w:rFonts w:eastAsiaTheme="minorEastAsia"/>
        </w:rPr>
        <w:t xml:space="preserve"> is</w:t>
      </w:r>
      <w:r w:rsidR="009D02A0" w:rsidRPr="004F5847">
        <w:rPr>
          <w:rFonts w:eastAsiaTheme="minorEastAsia"/>
        </w:rPr>
        <w:t xml:space="preserve"> split into multiple super blocks (128x128)</w:t>
      </w:r>
      <w:r w:rsidR="009D02A0">
        <w:rPr>
          <w:rFonts w:eastAsiaTheme="minorEastAsia"/>
        </w:rPr>
        <w:t>, and s</w:t>
      </w:r>
      <w:r w:rsidR="009D02A0" w:rsidRPr="004F5847">
        <w:rPr>
          <w:rFonts w:eastAsiaTheme="minorEastAsia"/>
        </w:rPr>
        <w:t>uper block</w:t>
      </w:r>
      <w:r w:rsidR="009D02A0">
        <w:rPr>
          <w:rFonts w:eastAsiaTheme="minorEastAsia"/>
        </w:rPr>
        <w:t xml:space="preserve"> could be</w:t>
      </w:r>
      <w:r w:rsidR="009D02A0" w:rsidRPr="004F5847">
        <w:rPr>
          <w:rFonts w:eastAsiaTheme="minorEastAsia"/>
        </w:rPr>
        <w:t xml:space="preserve"> split into multiple root sub-blocks (8x8)</w:t>
      </w:r>
      <w:r w:rsidR="009D02A0">
        <w:rPr>
          <w:rFonts w:eastAsiaTheme="minorEastAsia"/>
        </w:rPr>
        <w:t xml:space="preserve">. </w:t>
      </w:r>
      <w:r w:rsidR="009D02A0" w:rsidRPr="004F5847">
        <w:rPr>
          <w:rFonts w:eastAsiaTheme="minorEastAsia"/>
        </w:rPr>
        <w:t xml:space="preserve">Find matched </w:t>
      </w:r>
      <w:r w:rsidR="009D02A0">
        <w:rPr>
          <w:rFonts w:eastAsiaTheme="minorEastAsia"/>
        </w:rPr>
        <w:t>set of</w:t>
      </w:r>
      <w:r w:rsidR="009D02A0" w:rsidRPr="004F5847">
        <w:rPr>
          <w:rFonts w:eastAsiaTheme="minorEastAsia"/>
        </w:rPr>
        <w:t xml:space="preserve"> patches (up to 8) within one CTU in pixel domain;</w:t>
      </w:r>
    </w:p>
    <w:p w:rsidR="009D02A0" w:rsidRPr="00874A86"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rFonts w:eastAsiaTheme="minorEastAsia"/>
        </w:rPr>
      </w:pPr>
      <w:r>
        <w:rPr>
          <w:rFonts w:eastAsiaTheme="minorEastAsia"/>
        </w:rPr>
        <w:t>Collaborative filtering within the stacks.</w:t>
      </w:r>
    </w:p>
    <w:p w:rsidR="009D02A0" w:rsidRPr="004F5847"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T</w:t>
      </w:r>
      <w:r w:rsidRPr="004F5847">
        <w:rPr>
          <w:rFonts w:eastAsiaTheme="minorEastAsia"/>
        </w:rPr>
        <w:t>ransform domain filtering of Hadamard spectrums for co-located samples in multiple patches;</w:t>
      </w:r>
    </w:p>
    <w:p w:rsidR="009D02A0" w:rsidRDefault="004B16F4" w:rsidP="009D02A0">
      <w:pPr>
        <w:pStyle w:val="ListParagraph"/>
        <w:ind w:left="360"/>
        <w:jc w:val="right"/>
        <w:rPr>
          <w:szCs w:val="22"/>
          <w:lang w:eastAsia="zh-CN"/>
        </w:rPr>
      </w:pP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f</m:t>
                </m:r>
              </m:e>
            </m:acc>
          </m:e>
          <m:sub>
            <m:r>
              <w:rPr>
                <w:rFonts w:ascii="Cambria Math" w:hAnsi="Cambria Math"/>
                <w:szCs w:val="22"/>
              </w:rPr>
              <m:t>i</m:t>
            </m:r>
          </m:sub>
        </m:sSub>
        <m:r>
          <w:rPr>
            <w:rFonts w:ascii="Cambria Math" w:hAnsi="Cambria Math"/>
            <w:szCs w:val="22"/>
          </w:rPr>
          <m: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3</m:t>
                </m:r>
              </m:sup>
            </m:sSubSup>
          </m:num>
          <m:den>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2</m:t>
                </m:r>
              </m:sup>
            </m:sSubSup>
            <m:r>
              <w:rPr>
                <w:rFonts w:ascii="Cambria Math" w:hAnsi="Cambria Math"/>
                <w:szCs w:val="22"/>
              </w:rPr>
              <m:t>+</m:t>
            </m:r>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den>
        </m:f>
        <m:r>
          <w:rPr>
            <w:rFonts w:ascii="Cambria Math" w:hAnsi="Cambria Math"/>
            <w:szCs w:val="22"/>
          </w:rPr>
          <m:t xml:space="preserve">                                                                                    </m:t>
        </m:r>
      </m:oMath>
      <w:r w:rsidR="009D02A0" w:rsidRPr="00A1274A">
        <w:rPr>
          <w:szCs w:val="22"/>
          <w:lang w:eastAsia="zh-CN"/>
        </w:rPr>
        <w:t>(</w:t>
      </w:r>
      <w:fldSimple w:instr=" SEQ Eq \* MERGEFORMAT ">
        <w:r w:rsidR="009D02A0" w:rsidRPr="00A1274A">
          <w:rPr>
            <w:noProof/>
            <w:szCs w:val="22"/>
          </w:rPr>
          <w:t>17</w:t>
        </w:r>
      </w:fldSimple>
      <w:r w:rsidR="009D02A0" w:rsidRPr="00A1274A">
        <w:rPr>
          <w:szCs w:val="22"/>
          <w:lang w:eastAsia="zh-CN"/>
        </w:rPr>
        <w:t>)</w:t>
      </w:r>
    </w:p>
    <w:p w:rsidR="009D02A0" w:rsidRPr="008D317E" w:rsidRDefault="009D02A0" w:rsidP="009D02A0">
      <w:pPr>
        <w:pStyle w:val="ListParagraph"/>
        <w:ind w:left="360"/>
        <w:jc w:val="left"/>
        <w:rPr>
          <w:szCs w:val="22"/>
        </w:rPr>
      </w:pPr>
      <w:r>
        <w:rPr>
          <w:szCs w:val="22"/>
        </w:rPr>
        <w:tab/>
        <w:t>w</w:t>
      </w:r>
      <w:r w:rsidRPr="00294CCD">
        <w:rPr>
          <w:szCs w:val="22"/>
        </w:rPr>
        <w:t>here filter parameter σ is calculated based on QP value.</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D317E">
        <w:rPr>
          <w:rFonts w:eastAsiaTheme="minorEastAsia"/>
        </w:rPr>
        <w:t>and inverse transform;</w:t>
      </w:r>
      <w:r>
        <w:rPr>
          <w:rFonts w:eastAsiaTheme="minorEastAsia"/>
        </w:rPr>
        <w:t xml:space="preserve"> then the </w:t>
      </w:r>
      <w:r w:rsidRPr="008D317E">
        <w:rPr>
          <w:rFonts w:eastAsiaTheme="minorEastAsia"/>
        </w:rPr>
        <w:t>average of all co-located samples</w:t>
      </w:r>
      <w:r>
        <w:rPr>
          <w:rFonts w:eastAsiaTheme="minorEastAsia"/>
        </w:rPr>
        <w:t xml:space="preserve"> is used as the filtered sample value.</w:t>
      </w:r>
    </w:p>
    <w:p w:rsidR="009D02A0" w:rsidRPr="008D317E"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56AB9">
        <w:rPr>
          <w:rFonts w:eastAsiaTheme="minorEastAsia"/>
        </w:rPr>
        <w:t>Application map is calculated at final stage and specifies whether the filter applied or not for each certain picture region.</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p>
    <w:p w:rsidR="009D02A0" w:rsidRDefault="009D02A0" w:rsidP="009D02A0">
      <w:pPr>
        <w:pStyle w:val="ListParagraph"/>
        <w:jc w:val="center"/>
      </w:pPr>
      <w:r>
        <w:rPr>
          <w:noProof/>
          <w:lang w:val="en-US"/>
        </w:rPr>
        <w:lastRenderedPageBreak/>
        <w:drawing>
          <wp:inline distT="0" distB="0" distL="0" distR="0" wp14:anchorId="08679365" wp14:editId="088E3408">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rsidR="009D02A0" w:rsidRPr="00A1274A" w:rsidRDefault="009D02A0" w:rsidP="009D02A0">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15</w:t>
      </w:r>
      <w:r w:rsidR="005E6368">
        <w:rPr>
          <w:noProof/>
        </w:rPr>
        <w:fldChar w:fldCharType="end"/>
      </w:r>
      <w:r>
        <w:rPr>
          <w:rFonts w:eastAsiaTheme="minorEastAsia" w:hint="eastAsia"/>
        </w:rPr>
        <w:t>:</w:t>
      </w:r>
      <w:r>
        <w:t xml:space="preserve"> Example of coding flow in noise suppression filter.</w:t>
      </w:r>
    </w:p>
    <w:p w:rsidR="009D02A0" w:rsidRDefault="009D02A0" w:rsidP="009D02A0">
      <w:r>
        <w:t xml:space="preserve">The filter parameters </w:t>
      </w:r>
      <m:oMath>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r>
          <w:rPr>
            <w:rFonts w:ascii="Cambria Math" w:hAnsi="Cambria Math"/>
            <w:szCs w:val="22"/>
          </w:rPr>
          <m:t xml:space="preserve"> </m:t>
        </m:r>
      </m:oMath>
      <w:r>
        <w:t xml:space="preserve">are derived based on QP value and not signalled in bit-stream. </w:t>
      </w:r>
    </w:p>
    <w:p w:rsidR="009D02A0" w:rsidRDefault="009D02A0" w:rsidP="009D02A0">
      <w:r>
        <w:t xml:space="preserve">Application map is used signalled to bit-stream to determining which regions of picture are filtered. </w:t>
      </w:r>
    </w:p>
    <w:p w:rsidR="002E0FC3" w:rsidRDefault="002E0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rsidR="00B14179" w:rsidRDefault="005C69A0" w:rsidP="005C69A0">
      <w:pPr>
        <w:pStyle w:val="Heading1"/>
        <w:rPr>
          <w:lang w:val="en-GB"/>
        </w:rPr>
      </w:pPr>
      <w:r>
        <w:rPr>
          <w:lang w:val="en-GB"/>
        </w:rPr>
        <w:lastRenderedPageBreak/>
        <w:t xml:space="preserve">Appendix </w:t>
      </w:r>
    </w:p>
    <w:tbl>
      <w:tblPr>
        <w:tblW w:w="0" w:type="auto"/>
        <w:shd w:val="clear" w:color="auto" w:fill="FFFFFF"/>
        <w:tblCellMar>
          <w:left w:w="0" w:type="dxa"/>
          <w:right w:w="0" w:type="dxa"/>
        </w:tblCellMar>
        <w:tblLook w:val="04A0" w:firstRow="1" w:lastRow="0" w:firstColumn="1" w:lastColumn="0" w:noHBand="0" w:noVBand="1"/>
      </w:tblPr>
      <w:tblGrid>
        <w:gridCol w:w="1335"/>
        <w:gridCol w:w="3639"/>
        <w:gridCol w:w="4329"/>
      </w:tblGrid>
      <w:tr w:rsidR="0014084D" w:rsidRPr="0014084D" w:rsidTr="00006B92">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329"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Cross-checker(s)</w:t>
            </w:r>
          </w:p>
        </w:tc>
      </w:tr>
      <w:tr w:rsidR="0014084D" w:rsidRPr="0081610F" w:rsidTr="00006B92">
        <w:tc>
          <w:tcPr>
            <w:tcW w:w="1335" w:type="dxa"/>
            <w:tcBorders>
              <w:top w:val="single" w:sz="12"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CE2.1.1</w:t>
            </w:r>
          </w:p>
        </w:tc>
        <w:tc>
          <w:tcPr>
            <w:tcW w:w="3639"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Jacob Ström </w:t>
            </w:r>
          </w:p>
          <w:p w:rsidR="0014084D" w:rsidRPr="0014084D" w:rsidRDefault="004B16F4">
            <w:pPr>
              <w:spacing w:line="204" w:lineRule="atLeast"/>
              <w:rPr>
                <w:color w:val="222222"/>
                <w:szCs w:val="22"/>
                <w:lang w:val="nl-NL"/>
              </w:rPr>
            </w:pPr>
            <w:hyperlink r:id="rId154" w:tgtFrame="_blank" w:history="1">
              <w:r w:rsidR="0014084D" w:rsidRPr="0014084D">
                <w:rPr>
                  <w:color w:val="222222"/>
                </w:rPr>
                <w:t>jacob.strom@ericsson.com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JVET-F0034</w:t>
            </w:r>
          </w:p>
        </w:tc>
        <w:tc>
          <w:tcPr>
            <w:tcW w:w="4329" w:type="dxa"/>
            <w:tcBorders>
              <w:top w:val="single" w:sz="12"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4B16F4">
            <w:pPr>
              <w:spacing w:line="204" w:lineRule="atLeast"/>
              <w:rPr>
                <w:color w:val="222222"/>
                <w:szCs w:val="22"/>
                <w:lang w:val="nl-NL"/>
              </w:rPr>
            </w:pPr>
            <w:hyperlink r:id="rId155"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6"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Yu-Chi Su</w:t>
            </w:r>
            <w:r w:rsidRPr="0014084D">
              <w:rPr>
                <w:color w:val="222222"/>
                <w:szCs w:val="22"/>
                <w:lang w:val="nl-NL"/>
              </w:rPr>
              <w:br/>
            </w:r>
            <w:hyperlink r:id="rId157" w:tgtFrame="_blank" w:history="1">
              <w:r w:rsidRPr="0014084D">
                <w:rPr>
                  <w:color w:val="222222"/>
                  <w:lang w:val="nl-NL"/>
                </w:rPr>
                <w:t>yu-chi.su@mediatek.com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4B16F4">
            <w:pPr>
              <w:spacing w:line="204" w:lineRule="atLeast"/>
              <w:rPr>
                <w:color w:val="222222"/>
                <w:szCs w:val="22"/>
                <w:lang w:val="nl-NL"/>
              </w:rPr>
            </w:pPr>
            <w:hyperlink r:id="rId158"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9"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Akshay Gadde</w:t>
            </w:r>
          </w:p>
          <w:p w:rsidR="0014084D" w:rsidRPr="0014084D" w:rsidRDefault="004B16F4">
            <w:pPr>
              <w:spacing w:line="204" w:lineRule="atLeast"/>
              <w:rPr>
                <w:color w:val="222222"/>
                <w:szCs w:val="22"/>
                <w:lang w:val="nl-NL"/>
              </w:rPr>
            </w:pPr>
            <w:hyperlink r:id="rId160" w:tgtFrame="_blank" w:history="1">
              <w:r w:rsidR="0014084D" w:rsidRPr="0014084D">
                <w:rPr>
                  <w:color w:val="222222"/>
                  <w:lang w:val="nl-NL"/>
                </w:rPr>
                <w:t>gadde@qti.qualcomm.com</w:t>
              </w:r>
            </w:hyperlink>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4B16F4">
            <w:pPr>
              <w:spacing w:line="204" w:lineRule="atLeast"/>
              <w:rPr>
                <w:color w:val="222222"/>
                <w:szCs w:val="22"/>
                <w:lang w:val="nl-NL"/>
              </w:rPr>
            </w:pPr>
            <w:hyperlink r:id="rId161"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62"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Kenneth Andersson </w:t>
            </w:r>
          </w:p>
          <w:p w:rsidR="00006B92" w:rsidRDefault="004B16F4">
            <w:pPr>
              <w:spacing w:line="204" w:lineRule="atLeast"/>
              <w:rPr>
                <w:color w:val="222222"/>
                <w:szCs w:val="22"/>
                <w:lang w:val="nl-NL"/>
              </w:rPr>
            </w:pPr>
            <w:hyperlink r:id="rId163" w:tgtFrame="_blank" w:history="1">
              <w:r w:rsidR="005E6368" w:rsidRPr="00D815A2">
                <w:rPr>
                  <w:color w:val="222222"/>
                  <w:lang w:val="nl-NL"/>
                </w:rPr>
                <w:t>kenneth.r.andersson@ericsson.com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JVET-J0012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    </w:t>
            </w:r>
          </w:p>
          <w:p w:rsidR="0014084D" w:rsidRPr="0014084D" w:rsidRDefault="004B16F4">
            <w:pPr>
              <w:spacing w:line="204" w:lineRule="atLeast"/>
              <w:rPr>
                <w:color w:val="222222"/>
                <w:szCs w:val="22"/>
                <w:lang w:val="nl-NL"/>
              </w:rPr>
            </w:pPr>
            <w:hyperlink r:id="rId164" w:tgtFrame="_blank" w:history="1">
              <w:r w:rsidR="0014084D" w:rsidRPr="00D766CE">
                <w:rPr>
                  <w:color w:val="222222"/>
                  <w:lang w:val="de-DE"/>
                </w:rPr>
                <w:t>Masaru.Ikeda@sony.com</w:t>
              </w:r>
            </w:hyperlink>
            <w:r w:rsidR="0014084D" w:rsidRPr="0014084D">
              <w:rPr>
                <w:color w:val="222222"/>
                <w:szCs w:val="22"/>
                <w:lang w:val="nl-NL"/>
              </w:rPr>
              <w:t>;</w:t>
            </w:r>
          </w:p>
          <w:p w:rsidR="0014084D" w:rsidRPr="0014084D" w:rsidRDefault="0014084D">
            <w:pPr>
              <w:spacing w:line="204" w:lineRule="atLeast"/>
              <w:rPr>
                <w:color w:val="222222"/>
                <w:szCs w:val="22"/>
                <w:lang w:val="nl-NL"/>
              </w:rPr>
            </w:pPr>
            <w:r w:rsidRPr="0014084D">
              <w:rPr>
                <w:color w:val="222222"/>
                <w:szCs w:val="22"/>
                <w:lang w:val="nl-NL"/>
              </w:rPr>
              <w:t>Jie Dong</w:t>
            </w:r>
          </w:p>
          <w:p w:rsidR="0014084D" w:rsidRPr="0014084D" w:rsidRDefault="004B16F4">
            <w:pPr>
              <w:spacing w:line="204" w:lineRule="atLeast"/>
              <w:rPr>
                <w:color w:val="222222"/>
                <w:szCs w:val="22"/>
                <w:lang w:val="nl-NL"/>
              </w:rPr>
            </w:pPr>
            <w:hyperlink r:id="rId165" w:tgtFrame="_blank" w:history="1">
              <w:r w:rsidR="0014084D" w:rsidRPr="00D766CE">
                <w:rPr>
                  <w:color w:val="222222"/>
                  <w:lang w:val="de-DE"/>
                </w:rPr>
                <w:t>jiedong@qti.qualcomm.com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4B16F4">
            <w:pPr>
              <w:spacing w:line="204" w:lineRule="atLeast"/>
              <w:rPr>
                <w:color w:val="222222"/>
                <w:szCs w:val="22"/>
                <w:lang w:val="nl-NL"/>
              </w:rPr>
            </w:pPr>
            <w:hyperlink r:id="rId166" w:tgtFrame="_blank" w:history="1">
              <w:r w:rsidR="0014084D" w:rsidRPr="00D766CE">
                <w:rPr>
                  <w:color w:val="222222"/>
                  <w:lang w:val="de-DE"/>
                </w:rPr>
                <w:t>ki-kawamura@kddi.com</w:t>
              </w:r>
            </w:hyperlink>
          </w:p>
          <w:p w:rsidR="0014084D" w:rsidRPr="0014084D" w:rsidRDefault="0014084D">
            <w:pPr>
              <w:spacing w:line="204" w:lineRule="atLeast"/>
              <w:rPr>
                <w:color w:val="222222"/>
                <w:szCs w:val="22"/>
                <w:lang w:val="nl-NL"/>
              </w:rPr>
            </w:pPr>
            <w:r w:rsidRPr="0014084D">
              <w:rPr>
                <w:color w:val="222222"/>
                <w:szCs w:val="22"/>
                <w:lang w:val="nl-NL"/>
              </w:rPr>
              <w:t>JVET-J0016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4B16F4">
            <w:pPr>
              <w:spacing w:line="204" w:lineRule="atLeast"/>
              <w:rPr>
                <w:color w:val="222222"/>
                <w:szCs w:val="22"/>
                <w:lang w:val="nl-NL"/>
              </w:rPr>
            </w:pPr>
            <w:hyperlink r:id="rId167"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Chia-Ming Tsai </w:t>
            </w:r>
            <w:r w:rsidRPr="0014084D">
              <w:rPr>
                <w:color w:val="222222"/>
                <w:szCs w:val="22"/>
                <w:lang w:val="nl-NL"/>
              </w:rPr>
              <w:br/>
            </w:r>
            <w:hyperlink r:id="rId168" w:tgtFrame="_blank" w:history="1">
              <w:r w:rsidRPr="0014084D">
                <w:rPr>
                  <w:color w:val="222222"/>
                </w:rPr>
                <w:t>chia-ming.tsai@mediatek.com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4B16F4">
            <w:pPr>
              <w:spacing w:line="204" w:lineRule="atLeast"/>
              <w:rPr>
                <w:color w:val="222222"/>
                <w:szCs w:val="22"/>
                <w:lang w:val="nl-NL"/>
              </w:rPr>
            </w:pPr>
            <w:hyperlink r:id="rId169"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Dmytro Rusanovskyy</w:t>
            </w:r>
          </w:p>
          <w:p w:rsidR="0014084D" w:rsidRPr="0014084D" w:rsidRDefault="004B16F4">
            <w:pPr>
              <w:spacing w:line="204" w:lineRule="atLeast"/>
              <w:rPr>
                <w:color w:val="222222"/>
                <w:szCs w:val="22"/>
                <w:lang w:val="nl-NL"/>
              </w:rPr>
            </w:pPr>
            <w:hyperlink r:id="rId170" w:tgtFrame="_blank" w:history="1">
              <w:r w:rsidR="0014084D" w:rsidRPr="0014084D">
                <w:rPr>
                  <w:color w:val="222222"/>
                </w:rPr>
                <w:t>dmytror@qti.qualcomm.com</w:t>
              </w:r>
            </w:hyperlink>
            <w:r w:rsidR="0014084D" w:rsidRPr="0014084D">
              <w:rPr>
                <w:color w:val="222222"/>
                <w:szCs w:val="22"/>
                <w:lang w:val="nl-NL"/>
              </w:rPr>
              <w:t> </w:t>
            </w:r>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4B16F4">
            <w:pPr>
              <w:spacing w:line="204" w:lineRule="atLeast"/>
              <w:rPr>
                <w:color w:val="222222"/>
                <w:szCs w:val="22"/>
                <w:lang w:val="nl-NL"/>
              </w:rPr>
            </w:pPr>
            <w:hyperlink r:id="rId171"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Woong IL Choi </w:t>
            </w:r>
          </w:p>
          <w:p w:rsidR="0014084D" w:rsidRPr="0014084D" w:rsidRDefault="004B16F4">
            <w:pPr>
              <w:spacing w:line="204" w:lineRule="atLeast"/>
              <w:rPr>
                <w:color w:val="222222"/>
                <w:szCs w:val="22"/>
                <w:lang w:val="nl-NL"/>
              </w:rPr>
            </w:pPr>
            <w:hyperlink r:id="rId172" w:tgtFrame="_blank" w:history="1">
              <w:r w:rsidR="0014084D" w:rsidRPr="0014084D">
                <w:rPr>
                  <w:color w:val="222222"/>
                </w:rPr>
                <w:t>woongil.choi@samsung.com</w:t>
              </w:r>
            </w:hyperlink>
          </w:p>
          <w:p w:rsidR="0014084D" w:rsidRPr="0014084D" w:rsidRDefault="0014084D">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4B16F4">
            <w:pPr>
              <w:spacing w:line="204" w:lineRule="atLeast"/>
              <w:rPr>
                <w:color w:val="222222"/>
                <w:szCs w:val="22"/>
                <w:lang w:val="nl-NL"/>
              </w:rPr>
            </w:pPr>
            <w:hyperlink r:id="rId173" w:tgtFrame="_blank" w:history="1">
              <w:r w:rsidR="0014084D" w:rsidRPr="00D766CE">
                <w:rPr>
                  <w:color w:val="222222"/>
                  <w:lang w:val="de-DE"/>
                </w:rPr>
                <w:t>ki-kawamura@kddi.com</w:t>
              </w:r>
            </w:hyperlink>
          </w:p>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4B16F4">
            <w:pPr>
              <w:spacing w:line="204" w:lineRule="atLeast"/>
              <w:rPr>
                <w:color w:val="222222"/>
                <w:szCs w:val="22"/>
                <w:lang w:val="nl-NL"/>
              </w:rPr>
            </w:pPr>
            <w:hyperlink r:id="rId174"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CE2.2.1.6</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w:t>
            </w:r>
          </w:p>
          <w:p w:rsidR="0014084D" w:rsidRPr="0014084D" w:rsidRDefault="004B16F4">
            <w:pPr>
              <w:spacing w:line="204" w:lineRule="atLeast"/>
              <w:rPr>
                <w:color w:val="222222"/>
                <w:szCs w:val="22"/>
                <w:lang w:val="nl-NL"/>
              </w:rPr>
            </w:pPr>
            <w:hyperlink r:id="rId175" w:tgtFrame="_blank" w:history="1">
              <w:r w:rsidR="0014084D" w:rsidRPr="00D766CE">
                <w:rPr>
                  <w:color w:val="222222"/>
                  <w:lang w:val="de-DE"/>
                </w:rPr>
                <w:t>masaru.ikeda@sony.com</w:t>
              </w:r>
            </w:hyperlink>
          </w:p>
          <w:p w:rsidR="0014084D" w:rsidRPr="0014084D" w:rsidRDefault="0014084D">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Kenneth Andersson</w:t>
            </w:r>
            <w:r w:rsidRPr="0014084D">
              <w:rPr>
                <w:color w:val="222222"/>
                <w:szCs w:val="22"/>
                <w:lang w:val="nl-NL"/>
              </w:rPr>
              <w:br/>
            </w:r>
            <w:hyperlink r:id="rId176" w:tgtFrame="_blank" w:history="1">
              <w:r w:rsidRPr="00D766CE">
                <w:rPr>
                  <w:color w:val="222222"/>
                  <w:lang w:val="de-DE"/>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CE2.2.1.7</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Kiran Misra</w:t>
            </w:r>
            <w:r w:rsidRPr="0014084D">
              <w:rPr>
                <w:color w:val="222222"/>
                <w:szCs w:val="22"/>
                <w:lang w:val="nl-NL"/>
              </w:rPr>
              <w:br/>
            </w:r>
            <w:hyperlink r:id="rId177" w:tgtFrame="_blank" w:history="1">
              <w:r w:rsidRPr="006D5512">
                <w:rPr>
                  <w:color w:val="222222"/>
                  <w:szCs w:val="22"/>
                  <w:lang w:val="nl-NL"/>
                </w:rPr>
                <w:t>misrak@sharplabs.com</w:t>
              </w:r>
            </w:hyperlink>
          </w:p>
          <w:p w:rsidR="0014084D" w:rsidRPr="0014084D" w:rsidRDefault="0014084D">
            <w:pPr>
              <w:spacing w:line="204" w:lineRule="atLeast"/>
              <w:rPr>
                <w:color w:val="222222"/>
                <w:szCs w:val="22"/>
                <w:lang w:val="nl-NL"/>
              </w:rPr>
            </w:pPr>
            <w:r w:rsidRPr="0014084D">
              <w:rPr>
                <w:color w:val="222222"/>
                <w:szCs w:val="22"/>
                <w:lang w:val="nl-NL"/>
              </w:rPr>
              <w:lastRenderedPageBreak/>
              <w:t>JVET-J0077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lastRenderedPageBreak/>
              <w:t>Kenneth Andersson</w:t>
            </w:r>
            <w:r w:rsidRPr="0014084D">
              <w:rPr>
                <w:color w:val="222222"/>
                <w:szCs w:val="22"/>
                <w:lang w:val="nl-NL"/>
              </w:rPr>
              <w:br/>
            </w:r>
            <w:hyperlink r:id="rId178" w:tgtFrame="_blank" w:history="1">
              <w:r w:rsidRPr="006D5512">
                <w:rPr>
                  <w:color w:val="222222"/>
                  <w:szCs w:val="22"/>
                  <w:lang w:val="nl-NL"/>
                </w:rPr>
                <w:t>kenneth.r.andersson@ericsson.com</w:t>
              </w:r>
            </w:hyperlink>
          </w:p>
          <w:p w:rsidR="00F74149" w:rsidRDefault="0014084D">
            <w:pPr>
              <w:spacing w:line="204" w:lineRule="atLeast"/>
              <w:rPr>
                <w:color w:val="222222"/>
                <w:szCs w:val="22"/>
                <w:lang w:val="nl-NL"/>
              </w:rPr>
            </w:pPr>
            <w:r w:rsidRPr="0014084D">
              <w:rPr>
                <w:color w:val="222222"/>
                <w:szCs w:val="22"/>
                <w:lang w:val="nl-NL"/>
              </w:rPr>
              <w:lastRenderedPageBreak/>
              <w:t>Anand Meher Kotra </w:t>
            </w:r>
          </w:p>
          <w:p w:rsidR="0014084D" w:rsidRPr="0014084D" w:rsidRDefault="004B16F4">
            <w:pPr>
              <w:spacing w:line="204" w:lineRule="atLeast"/>
              <w:rPr>
                <w:color w:val="222222"/>
                <w:szCs w:val="22"/>
                <w:lang w:val="nl-NL"/>
              </w:rPr>
            </w:pPr>
            <w:hyperlink r:id="rId179" w:tgtFrame="_blank" w:history="1">
              <w:r w:rsidR="0014084D" w:rsidRPr="006D5512">
                <w:rPr>
                  <w:color w:val="222222"/>
                  <w:szCs w:val="22"/>
                  <w:lang w:val="nl-NL"/>
                </w:rPr>
                <w:t>anand.meher.kotra@huawei.com</w:t>
              </w:r>
            </w:hyperlink>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lastRenderedPageBreak/>
              <w:t>CE2.2.2.1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Tadamasa TOMA</w:t>
            </w:r>
          </w:p>
          <w:p w:rsidR="006D5512" w:rsidRPr="006D5512" w:rsidRDefault="004B16F4" w:rsidP="006D5512">
            <w:pPr>
              <w:spacing w:line="204" w:lineRule="atLeast"/>
              <w:rPr>
                <w:color w:val="222222"/>
                <w:szCs w:val="22"/>
                <w:lang w:val="nl-NL"/>
              </w:rPr>
            </w:pPr>
            <w:hyperlink r:id="rId180" w:history="1">
              <w:r w:rsidR="006D5512" w:rsidRPr="006D5512">
                <w:rPr>
                  <w:color w:val="222222"/>
                  <w:szCs w:val="22"/>
                  <w:lang w:val="nl-NL"/>
                </w:rPr>
                <w:t>toma.tadamasa@jp.panasonic.com</w:t>
              </w:r>
            </w:hyperlink>
            <w:r w:rsidR="006D5512" w:rsidRPr="006D5512">
              <w:rPr>
                <w:color w:val="222222"/>
                <w:szCs w:val="22"/>
                <w:lang w:val="nl-NL"/>
              </w:rPr>
              <w:t xml:space="preserve"> </w:t>
            </w:r>
          </w:p>
          <w:p w:rsidR="006D5512" w:rsidRPr="0014084D" w:rsidRDefault="006D5512" w:rsidP="006D5512">
            <w:pPr>
              <w:spacing w:line="204" w:lineRule="atLeast"/>
              <w:rPr>
                <w:color w:val="222222"/>
                <w:szCs w:val="22"/>
                <w:lang w:val="nl-NL"/>
              </w:rPr>
            </w:pPr>
            <w:r w:rsidRPr="006D5512">
              <w:rPr>
                <w:color w:val="222222"/>
                <w:szCs w:val="22"/>
                <w:lang w:val="nl-NL"/>
              </w:rPr>
              <w:t>JVET-J0020</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rFonts w:hint="eastAsia"/>
                <w:color w:val="222222"/>
                <w:szCs w:val="22"/>
                <w:lang w:val="nl-NL"/>
              </w:rPr>
              <w:t>Tomohiro Ikai</w:t>
            </w:r>
          </w:p>
          <w:p w:rsidR="006D5512" w:rsidRPr="0014084D" w:rsidRDefault="006D5512" w:rsidP="006D5512">
            <w:pPr>
              <w:spacing w:line="204" w:lineRule="atLeast"/>
              <w:rPr>
                <w:color w:val="222222"/>
                <w:szCs w:val="22"/>
                <w:lang w:val="nl-NL"/>
              </w:rPr>
            </w:pPr>
            <w:r w:rsidRPr="006D5512">
              <w:rPr>
                <w:color w:val="222222"/>
                <w:szCs w:val="22"/>
                <w:lang w:val="nl-NL"/>
              </w:rPr>
              <w:t>ikai.tomohiro@sharp.co.jp</w:t>
            </w:r>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t>CE2.2.2.2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Atsuro Ichigaya</w:t>
            </w:r>
          </w:p>
          <w:p w:rsidR="006D5512" w:rsidRPr="006D5512" w:rsidRDefault="004B16F4" w:rsidP="006D5512">
            <w:pPr>
              <w:spacing w:line="204" w:lineRule="atLeast"/>
              <w:rPr>
                <w:color w:val="222222"/>
                <w:szCs w:val="22"/>
                <w:lang w:val="nl-NL"/>
              </w:rPr>
            </w:pPr>
            <w:hyperlink r:id="rId181" w:history="1">
              <w:r w:rsidR="006D5512" w:rsidRPr="006D5512">
                <w:rPr>
                  <w:color w:val="222222"/>
                  <w:szCs w:val="22"/>
                  <w:lang w:val="nl-NL"/>
                </w:rPr>
                <w:t>ichigaya.a-go@nhk.or.jp</w:t>
              </w:r>
            </w:hyperlink>
            <w:r w:rsidR="006D5512" w:rsidRPr="006D5512">
              <w:rPr>
                <w:color w:val="222222"/>
                <w:szCs w:val="22"/>
                <w:lang w:val="nl-NL"/>
              </w:rPr>
              <w:t xml:space="preserve"> </w:t>
            </w:r>
          </w:p>
          <w:p w:rsidR="006D5512" w:rsidRPr="006D5512" w:rsidRDefault="006D5512" w:rsidP="006D5512">
            <w:pPr>
              <w:spacing w:line="204" w:lineRule="atLeast"/>
              <w:rPr>
                <w:color w:val="222222"/>
                <w:szCs w:val="22"/>
                <w:lang w:val="nl-NL"/>
              </w:rPr>
            </w:pPr>
            <w:r w:rsidRPr="006D5512">
              <w:rPr>
                <w:color w:val="222222"/>
                <w:szCs w:val="22"/>
                <w:lang w:val="nl-NL"/>
              </w:rPr>
              <w:t>Sharp/NHK (J0027)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before="0" w:line="204" w:lineRule="atLeast"/>
              <w:rPr>
                <w:color w:val="222222"/>
                <w:szCs w:val="22"/>
                <w:lang w:val="nl-NL"/>
              </w:rPr>
            </w:pPr>
            <w:r w:rsidRPr="006D5512">
              <w:rPr>
                <w:color w:val="222222"/>
                <w:szCs w:val="22"/>
                <w:lang w:val="nl-NL"/>
              </w:rPr>
              <w:t xml:space="preserve">Anand Meher Kotra </w:t>
            </w:r>
          </w:p>
          <w:p w:rsidR="006D5512" w:rsidRPr="006D5512" w:rsidRDefault="004B16F4" w:rsidP="006D5512">
            <w:pPr>
              <w:spacing w:before="0" w:line="204" w:lineRule="atLeast"/>
              <w:rPr>
                <w:color w:val="222222"/>
                <w:szCs w:val="22"/>
                <w:lang w:val="nl-NL"/>
              </w:rPr>
            </w:pPr>
            <w:hyperlink r:id="rId182" w:history="1">
              <w:r w:rsidR="006D5512" w:rsidRPr="006D5512">
                <w:rPr>
                  <w:color w:val="222222"/>
                  <w:szCs w:val="22"/>
                  <w:lang w:val="nl-NL"/>
                </w:rPr>
                <w:t>anand.meher.kotra@huawei.com</w:t>
              </w:r>
            </w:hyperlink>
          </w:p>
          <w:p w:rsidR="006D5512" w:rsidRPr="006D5512" w:rsidRDefault="006D5512" w:rsidP="006D5512">
            <w:pPr>
              <w:spacing w:before="0" w:line="204" w:lineRule="atLeast"/>
              <w:rPr>
                <w:color w:val="222222"/>
                <w:szCs w:val="22"/>
                <w:lang w:val="nl-NL"/>
              </w:rPr>
            </w:pPr>
            <w:r w:rsidRPr="006D5512">
              <w:rPr>
                <w:color w:val="222222"/>
                <w:szCs w:val="22"/>
                <w:lang w:val="nl-NL"/>
              </w:rPr>
              <w:t xml:space="preserve">David Baylon </w:t>
            </w:r>
          </w:p>
          <w:p w:rsidR="006D5512" w:rsidRPr="006D5512" w:rsidRDefault="004B16F4" w:rsidP="006D5512">
            <w:pPr>
              <w:spacing w:line="204" w:lineRule="atLeast"/>
              <w:rPr>
                <w:color w:val="222222"/>
                <w:szCs w:val="22"/>
                <w:lang w:val="nl-NL"/>
              </w:rPr>
            </w:pPr>
            <w:hyperlink r:id="rId183" w:history="1">
              <w:r w:rsidR="006D5512" w:rsidRPr="006D5512">
                <w:rPr>
                  <w:color w:val="222222"/>
                  <w:szCs w:val="22"/>
                  <w:lang w:val="nl-NL"/>
                </w:rPr>
                <w:t>David.Baylon@arris.com</w:t>
              </w:r>
            </w:hyperlink>
            <w:r w:rsidR="006D5512" w:rsidRPr="006D5512">
              <w:rPr>
                <w:color w:val="222222"/>
                <w:szCs w:val="22"/>
                <w:lang w:val="nl-NL"/>
              </w:rPr>
              <w:t xml:space="preserve">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184" w:tgtFrame="_blank" w:history="1">
              <w:r w:rsidRPr="0014084D">
                <w:rPr>
                  <w:color w:val="222222"/>
                </w:rPr>
                <w:t>chingyeh.chen@mediatek.com</w:t>
              </w:r>
            </w:hyperlink>
            <w:r w:rsidRPr="0014084D">
              <w:rPr>
                <w:color w:val="222222"/>
                <w:szCs w:val="22"/>
                <w:lang w:val="nl-NL"/>
              </w:rPr>
              <w:t> </w:t>
            </w:r>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F74149" w:rsidRDefault="006D5512" w:rsidP="006D5512">
            <w:pPr>
              <w:spacing w:line="204" w:lineRule="atLeast"/>
              <w:rPr>
                <w:color w:val="222222"/>
                <w:szCs w:val="22"/>
                <w:lang w:val="nl-NL"/>
              </w:rPr>
            </w:pPr>
            <w:r w:rsidRPr="00F74149">
              <w:rPr>
                <w:color w:val="222222"/>
                <w:szCs w:val="22"/>
                <w:lang w:val="nl-NL"/>
              </w:rPr>
              <w:t>Vadim Seregin</w:t>
            </w:r>
          </w:p>
          <w:p w:rsidR="006D5512" w:rsidRPr="00F74149" w:rsidRDefault="004B16F4" w:rsidP="006D5512">
            <w:pPr>
              <w:spacing w:line="204" w:lineRule="atLeast"/>
              <w:rPr>
                <w:color w:val="222222"/>
                <w:szCs w:val="22"/>
                <w:lang w:val="nl-NL"/>
              </w:rPr>
            </w:pPr>
            <w:hyperlink r:id="rId185" w:tgtFrame="_blank" w:history="1">
              <w:r w:rsidR="006D5512" w:rsidRPr="00F74149">
                <w:rPr>
                  <w:color w:val="222222"/>
                  <w:lang w:val="nl-NL"/>
                </w:rPr>
                <w:t>vseregin@qti.qualcomm.com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Akshay Gadde</w:t>
            </w:r>
          </w:p>
          <w:p w:rsidR="006D5512" w:rsidRPr="0014084D" w:rsidRDefault="004B16F4" w:rsidP="006D5512">
            <w:pPr>
              <w:spacing w:line="204" w:lineRule="atLeast"/>
              <w:rPr>
                <w:color w:val="222222"/>
                <w:szCs w:val="22"/>
                <w:lang w:val="nl-NL"/>
              </w:rPr>
            </w:pPr>
            <w:hyperlink r:id="rId186" w:tgtFrame="_blank" w:history="1">
              <w:r w:rsidR="006D5512" w:rsidRPr="0014084D">
                <w:rPr>
                  <w:color w:val="222222"/>
                </w:rPr>
                <w:t>gadde@qti.qualcomm.com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Philippe Bordes</w:t>
            </w:r>
          </w:p>
          <w:p w:rsidR="006D5512" w:rsidRPr="0014084D" w:rsidRDefault="004B16F4" w:rsidP="006D5512">
            <w:pPr>
              <w:spacing w:line="204" w:lineRule="atLeast"/>
              <w:rPr>
                <w:color w:val="222222"/>
                <w:szCs w:val="22"/>
                <w:lang w:val="nl-NL"/>
              </w:rPr>
            </w:pPr>
            <w:hyperlink r:id="rId187"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4B16F4" w:rsidP="006D5512">
            <w:pPr>
              <w:spacing w:line="204" w:lineRule="atLeast"/>
              <w:rPr>
                <w:color w:val="222222"/>
                <w:szCs w:val="22"/>
                <w:lang w:val="nl-NL"/>
              </w:rPr>
            </w:pPr>
            <w:hyperlink r:id="rId188"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Philippe Bordes </w:t>
            </w:r>
          </w:p>
          <w:p w:rsidR="006D5512" w:rsidRPr="0014084D" w:rsidRDefault="004B16F4" w:rsidP="006D5512">
            <w:pPr>
              <w:spacing w:line="204" w:lineRule="atLeast"/>
              <w:rPr>
                <w:color w:val="222222"/>
                <w:szCs w:val="22"/>
                <w:lang w:val="nl-NL"/>
              </w:rPr>
            </w:pPr>
            <w:hyperlink r:id="rId189"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Shuqing Fang</w:t>
            </w:r>
          </w:p>
          <w:p w:rsidR="006D5512" w:rsidRPr="0014084D" w:rsidRDefault="004B16F4" w:rsidP="006D5512">
            <w:pPr>
              <w:spacing w:line="204" w:lineRule="atLeast"/>
              <w:rPr>
                <w:color w:val="222222"/>
                <w:szCs w:val="22"/>
                <w:lang w:val="nl-NL"/>
              </w:rPr>
            </w:pPr>
            <w:hyperlink r:id="rId190" w:tgtFrame="_blank" w:history="1">
              <w:r w:rsidR="006D5512" w:rsidRPr="0014084D">
                <w:rPr>
                  <w:color w:val="222222"/>
                </w:rPr>
                <w:t>fangshuqing@hikvision.com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4B16F4" w:rsidP="006D5512">
            <w:pPr>
              <w:spacing w:line="204" w:lineRule="atLeast"/>
              <w:rPr>
                <w:color w:val="222222"/>
                <w:szCs w:val="22"/>
                <w:lang w:val="nl-NL"/>
              </w:rPr>
            </w:pPr>
            <w:hyperlink r:id="rId191" w:tgtFrame="_blank" w:history="1">
              <w:r w:rsidR="006D5512" w:rsidRPr="0014084D">
                <w:rPr>
                  <w:color w:val="222222"/>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4B16F4" w:rsidP="006D5512">
            <w:pPr>
              <w:spacing w:line="204" w:lineRule="atLeast"/>
              <w:rPr>
                <w:color w:val="222222"/>
                <w:szCs w:val="22"/>
                <w:lang w:val="nl-NL"/>
              </w:rPr>
            </w:pPr>
            <w:hyperlink r:id="rId192"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w:t>
            </w:r>
            <w:r w:rsidRPr="0014084D">
              <w:rPr>
                <w:color w:val="222222"/>
                <w:szCs w:val="22"/>
                <w:lang w:val="nl-NL"/>
              </w:rPr>
              <w:br/>
            </w:r>
            <w:hyperlink r:id="rId193" w:tgtFrame="_blank" w:history="1">
              <w:r w:rsidRPr="0014084D">
                <w:rPr>
                  <w:color w:val="222222"/>
                </w:rPr>
                <w:t>chingyeh.chen@mediatek.com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Tomohiro Ikai</w:t>
            </w:r>
          </w:p>
          <w:p w:rsidR="006D5512" w:rsidRPr="0014084D" w:rsidRDefault="004B16F4" w:rsidP="006D5512">
            <w:pPr>
              <w:spacing w:line="204" w:lineRule="atLeast"/>
              <w:rPr>
                <w:color w:val="222222"/>
                <w:szCs w:val="22"/>
                <w:lang w:val="nl-NL"/>
              </w:rPr>
            </w:pPr>
            <w:hyperlink r:id="rId194" w:tgtFrame="_blank" w:history="1">
              <w:r w:rsidR="006D5512" w:rsidRPr="0014084D">
                <w:rPr>
                  <w:color w:val="222222"/>
                </w:rPr>
                <w:t>ikai.tomohiro@sharp.co.jp</w:t>
              </w:r>
            </w:hyperlink>
          </w:p>
          <w:p w:rsidR="006D5512" w:rsidRPr="0014084D" w:rsidRDefault="006D5512" w:rsidP="006D5512">
            <w:pPr>
              <w:spacing w:line="204" w:lineRule="atLeast"/>
              <w:rPr>
                <w:color w:val="222222"/>
                <w:szCs w:val="22"/>
                <w:lang w:val="nl-NL"/>
              </w:rPr>
            </w:pPr>
            <w:r w:rsidRPr="0014084D">
              <w:rPr>
                <w:color w:val="222222"/>
                <w:szCs w:val="22"/>
                <w:lang w:val="nl-NL"/>
              </w:rPr>
              <w:t>JVET-J0026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Tadamasa TOMA</w:t>
            </w:r>
          </w:p>
          <w:p w:rsidR="006D5512" w:rsidRPr="0014084D" w:rsidRDefault="004B16F4" w:rsidP="006D5512">
            <w:pPr>
              <w:spacing w:line="204" w:lineRule="atLeast"/>
              <w:rPr>
                <w:color w:val="222222"/>
                <w:szCs w:val="22"/>
                <w:lang w:val="nl-NL"/>
              </w:rPr>
            </w:pPr>
            <w:hyperlink r:id="rId195" w:tgtFrame="_blank" w:history="1">
              <w:r w:rsidR="006D5512" w:rsidRPr="0014084D">
                <w:rPr>
                  <w:color w:val="222222"/>
                </w:rPr>
                <w:t>toma.tadamasa@jp.panasonic.com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Jungwon Kang </w:t>
            </w:r>
          </w:p>
          <w:p w:rsidR="006D5512" w:rsidRPr="0014084D" w:rsidRDefault="004B16F4" w:rsidP="006D5512">
            <w:pPr>
              <w:spacing w:line="204" w:lineRule="atLeast"/>
              <w:rPr>
                <w:color w:val="222222"/>
                <w:szCs w:val="22"/>
                <w:lang w:val="nl-NL"/>
              </w:rPr>
            </w:pPr>
            <w:hyperlink r:id="rId196" w:tgtFrame="_blank" w:history="1">
              <w:r w:rsidR="005E6368" w:rsidRPr="00D815A2">
                <w:rPr>
                  <w:color w:val="222222"/>
                  <w:lang w:val="nl-NL"/>
                </w:rPr>
                <w:t>jungwon@etri.re.kr</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JVET-J0013</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Ivan Krasnov</w:t>
            </w:r>
          </w:p>
          <w:p w:rsidR="006D5512" w:rsidRPr="0014084D" w:rsidRDefault="004B16F4" w:rsidP="006D5512">
            <w:pPr>
              <w:spacing w:line="204" w:lineRule="atLeast"/>
              <w:rPr>
                <w:color w:val="222222"/>
                <w:szCs w:val="22"/>
                <w:lang w:val="nl-NL"/>
              </w:rPr>
            </w:pPr>
            <w:hyperlink r:id="rId197" w:tgtFrame="_blank" w:history="1">
              <w:r w:rsidR="006D5512" w:rsidRPr="0014084D">
                <w:rPr>
                  <w:color w:val="222222"/>
                  <w:lang w:val="nl-NL"/>
                </w:rPr>
                <w:t>ivan.krasnov@huawei.com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Rahul Vanam </w:t>
            </w:r>
          </w:p>
          <w:p w:rsidR="006D5512" w:rsidRPr="0014084D" w:rsidRDefault="004B16F4" w:rsidP="006D5512">
            <w:pPr>
              <w:spacing w:line="204" w:lineRule="atLeast"/>
              <w:rPr>
                <w:color w:val="222222"/>
                <w:szCs w:val="22"/>
                <w:lang w:val="nl-NL"/>
              </w:rPr>
            </w:pPr>
            <w:hyperlink r:id="rId198" w:tgtFrame="_blank" w:history="1">
              <w:r w:rsidR="006D5512" w:rsidRPr="00D766CE">
                <w:rPr>
                  <w:color w:val="222222"/>
                  <w:lang w:val="de-DE"/>
                </w:rPr>
                <w:t>Rahul.Vanam@InterDigital.com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Masaru Ikeda</w:t>
            </w:r>
          </w:p>
          <w:p w:rsidR="006D5512" w:rsidRPr="0014084D" w:rsidRDefault="004B16F4" w:rsidP="006D5512">
            <w:pPr>
              <w:spacing w:line="204" w:lineRule="atLeast"/>
              <w:rPr>
                <w:color w:val="222222"/>
                <w:szCs w:val="22"/>
                <w:lang w:val="nl-NL"/>
              </w:rPr>
            </w:pPr>
            <w:hyperlink r:id="rId199" w:tgtFrame="_blank" w:history="1">
              <w:r w:rsidR="006D5512" w:rsidRPr="00D766CE">
                <w:rPr>
                  <w:color w:val="222222"/>
                  <w:lang w:val="de-DE"/>
                </w:rPr>
                <w:t>masaru.ikeda@sony.com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Semih Esenlik </w:t>
            </w:r>
          </w:p>
          <w:p w:rsidR="006D5512" w:rsidRPr="0014084D" w:rsidRDefault="004B16F4" w:rsidP="006D5512">
            <w:pPr>
              <w:spacing w:line="204" w:lineRule="atLeast"/>
              <w:rPr>
                <w:color w:val="222222"/>
                <w:szCs w:val="22"/>
                <w:lang w:val="nl-NL"/>
              </w:rPr>
            </w:pPr>
            <w:hyperlink r:id="rId200" w:tgtFrame="_blank" w:history="1">
              <w:r w:rsidR="006D5512" w:rsidRPr="0014084D">
                <w:rPr>
                  <w:color w:val="222222"/>
                </w:rPr>
                <w:t>semih.esenlik@huawei.com</w:t>
              </w:r>
            </w:hyperlink>
          </w:p>
          <w:p w:rsidR="006D5512" w:rsidRPr="0014084D" w:rsidRDefault="006D5512" w:rsidP="006D5512">
            <w:pPr>
              <w:spacing w:line="204" w:lineRule="atLeast"/>
              <w:rPr>
                <w:color w:val="222222"/>
                <w:szCs w:val="22"/>
                <w:lang w:val="nl-NL"/>
              </w:rPr>
            </w:pPr>
            <w:r w:rsidRPr="0014084D">
              <w:rPr>
                <w:color w:val="222222"/>
                <w:szCs w:val="22"/>
                <w:lang w:val="nl-NL"/>
              </w:rPr>
              <w:lastRenderedPageBreak/>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lastRenderedPageBreak/>
              <w:t>Johannes Erfurt</w:t>
            </w:r>
          </w:p>
          <w:p w:rsidR="006D5512" w:rsidRPr="0014084D" w:rsidRDefault="004B16F4" w:rsidP="006D5512">
            <w:pPr>
              <w:spacing w:line="204" w:lineRule="atLeast"/>
              <w:rPr>
                <w:color w:val="222222"/>
                <w:szCs w:val="22"/>
                <w:lang w:val="nl-NL"/>
              </w:rPr>
            </w:pPr>
            <w:hyperlink r:id="rId201" w:tgtFrame="_blank" w:history="1">
              <w:r w:rsidR="006D5512" w:rsidRPr="0014084D">
                <w:rPr>
                  <w:color w:val="222222"/>
                </w:rPr>
                <w:t>johannes.erfurt@hhi.fraunhofer.de</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Marta Karczewicz</w:t>
            </w:r>
          </w:p>
          <w:p w:rsidR="006D5512" w:rsidRPr="0014084D" w:rsidRDefault="004B16F4" w:rsidP="006D5512">
            <w:pPr>
              <w:spacing w:line="204" w:lineRule="atLeast"/>
              <w:rPr>
                <w:color w:val="222222"/>
                <w:szCs w:val="22"/>
                <w:lang w:val="nl-NL"/>
              </w:rPr>
            </w:pPr>
            <w:hyperlink r:id="rId202" w:tgtFrame="_blank" w:history="1">
              <w:r w:rsidR="006D5512" w:rsidRPr="00D766CE">
                <w:rPr>
                  <w:color w:val="222222"/>
                  <w:lang w:val="de-DE"/>
                </w:rPr>
                <w:t>martak@qti.qualcomm.com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2E6DC7" w:rsidRDefault="006D5512" w:rsidP="006D5512">
            <w:pPr>
              <w:spacing w:line="204" w:lineRule="atLeast"/>
              <w:rPr>
                <w:color w:val="222222"/>
                <w:szCs w:val="22"/>
                <w:lang w:val="nl-NL"/>
              </w:rPr>
            </w:pPr>
            <w:r w:rsidRPr="002E6DC7">
              <w:rPr>
                <w:color w:val="222222"/>
                <w:szCs w:val="22"/>
                <w:lang w:val="nl-NL"/>
              </w:rPr>
              <w:t>Ching-Yeh Chen</w:t>
            </w:r>
          </w:p>
          <w:p w:rsidR="006D5512" w:rsidRPr="002E6DC7" w:rsidRDefault="004B16F4" w:rsidP="006D5512">
            <w:pPr>
              <w:spacing w:line="204" w:lineRule="atLeast"/>
              <w:rPr>
                <w:color w:val="222222"/>
                <w:szCs w:val="22"/>
                <w:lang w:val="nl-NL"/>
              </w:rPr>
            </w:pPr>
            <w:hyperlink r:id="rId203" w:tgtFrame="_blank" w:history="1">
              <w:r w:rsidR="006D5512" w:rsidRPr="002E6DC7">
                <w:rPr>
                  <w:color w:val="222222"/>
                  <w:lang w:val="nl-NL"/>
                </w:rPr>
                <w:t>chingyeh.chen@mediatek.com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Wang-Q Lim</w:t>
            </w:r>
          </w:p>
          <w:p w:rsidR="006D5512" w:rsidRPr="0014084D" w:rsidRDefault="006D5512" w:rsidP="006D5512">
            <w:pPr>
              <w:spacing w:line="204" w:lineRule="atLeast"/>
              <w:rPr>
                <w:color w:val="222222"/>
                <w:szCs w:val="22"/>
                <w:lang w:val="nl-NL"/>
              </w:rPr>
            </w:pPr>
            <w:r w:rsidRPr="0014084D">
              <w:rPr>
                <w:color w:val="222222"/>
                <w:szCs w:val="22"/>
                <w:lang w:val="nl-NL"/>
              </w:rPr>
              <w:t>wang.lim</w:t>
            </w:r>
            <w:hyperlink r:id="rId204" w:tgtFrame="_blank" w:history="1">
              <w:r w:rsidRPr="00D766CE">
                <w:rPr>
                  <w:color w:val="222222"/>
                  <w:lang w:val="de-DE"/>
                </w:rPr>
                <w:t>@hhi.fraunhofer.de</w:t>
              </w:r>
            </w:hyperlink>
          </w:p>
          <w:p w:rsidR="006D5512" w:rsidRPr="0014084D" w:rsidRDefault="006D5512" w:rsidP="006D5512">
            <w:pPr>
              <w:spacing w:line="204" w:lineRule="atLeast"/>
              <w:rPr>
                <w:color w:val="222222"/>
                <w:szCs w:val="22"/>
                <w:lang w:val="nl-NL"/>
              </w:rPr>
            </w:pPr>
            <w:r w:rsidRPr="0014084D">
              <w:rPr>
                <w:color w:val="222222"/>
                <w:szCs w:val="22"/>
                <w:lang w:val="nl-NL"/>
              </w:rPr>
              <w:t>JVET-J0014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Li Zhang</w:t>
            </w:r>
          </w:p>
          <w:p w:rsidR="006D5512" w:rsidRPr="0014084D" w:rsidRDefault="004B16F4" w:rsidP="006D5512">
            <w:pPr>
              <w:spacing w:line="204" w:lineRule="atLeast"/>
              <w:rPr>
                <w:color w:val="222222"/>
                <w:szCs w:val="22"/>
                <w:lang w:val="nl-NL"/>
              </w:rPr>
            </w:pPr>
            <w:hyperlink r:id="rId205" w:tgtFrame="_blank" w:history="1">
              <w:r w:rsidR="006D5512" w:rsidRPr="00D766CE">
                <w:rPr>
                  <w:color w:val="222222"/>
                  <w:lang w:val="de-DE"/>
                </w:rPr>
                <w:t>lizhang@qti.qualcomm.com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06" w:tgtFrame="_blank" w:history="1">
              <w:r w:rsidRPr="0014084D">
                <w:rPr>
                  <w:color w:val="222222"/>
                </w:rPr>
                <w:t>chingyeh.chen@mediatek.com</w:t>
              </w:r>
            </w:hyperlink>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w:t>
            </w:r>
          </w:p>
          <w:p w:rsidR="006D5512" w:rsidRPr="0014084D" w:rsidRDefault="004B16F4" w:rsidP="006D5512">
            <w:pPr>
              <w:spacing w:line="204" w:lineRule="atLeast"/>
              <w:rPr>
                <w:color w:val="222222"/>
                <w:szCs w:val="22"/>
                <w:lang w:val="nl-NL"/>
              </w:rPr>
            </w:pPr>
            <w:hyperlink r:id="rId207" w:tgtFrame="_blank" w:history="1">
              <w:r w:rsidR="006D5512" w:rsidRPr="0014084D">
                <w:rPr>
                  <w:color w:val="222222"/>
                </w:rPr>
                <w:t>chernyak.roman@huawei.com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282A53" w:rsidRDefault="006D5512" w:rsidP="006D5512">
            <w:pPr>
              <w:spacing w:line="204" w:lineRule="atLeast"/>
              <w:rPr>
                <w:color w:val="222222"/>
                <w:szCs w:val="22"/>
              </w:rPr>
            </w:pPr>
            <w:r w:rsidRPr="00282A53">
              <w:rPr>
                <w:color w:val="222222"/>
                <w:szCs w:val="22"/>
              </w:rPr>
              <w:t>QuanheYu   </w:t>
            </w:r>
          </w:p>
          <w:p w:rsidR="006D5512" w:rsidRPr="00282A53" w:rsidRDefault="004B16F4" w:rsidP="006D5512">
            <w:pPr>
              <w:spacing w:line="204" w:lineRule="atLeast"/>
              <w:rPr>
                <w:color w:val="222222"/>
              </w:rPr>
            </w:pPr>
            <w:hyperlink r:id="rId208" w:tgtFrame="_blank" w:history="1">
              <w:r w:rsidR="006D5512" w:rsidRPr="00282A53">
                <w:rPr>
                  <w:color w:val="222222"/>
                </w:rPr>
                <w:t>yuquanhe@hisilicon.com</w:t>
              </w:r>
            </w:hyperlink>
          </w:p>
          <w:p w:rsidR="006D5512" w:rsidRPr="0014084D" w:rsidRDefault="006D5512" w:rsidP="006D5512">
            <w:pPr>
              <w:spacing w:line="204" w:lineRule="atLeast"/>
              <w:rPr>
                <w:color w:val="222222"/>
                <w:szCs w:val="22"/>
                <w:lang w:val="nl-NL"/>
              </w:rPr>
            </w:pPr>
            <w:r w:rsidRPr="00282A53">
              <w:rPr>
                <w:color w:val="222222"/>
              </w:rPr>
              <w:t>Jianhua Zheng</w:t>
            </w:r>
            <w:r w:rsidRPr="00282A53">
              <w:rPr>
                <w:color w:val="222222"/>
              </w:rPr>
              <w:br/>
            </w:r>
            <w:hyperlink r:id="rId209" w:tgtFrame="_blank" w:history="1">
              <w:r w:rsidRPr="00282A53">
                <w:rPr>
                  <w:color w:val="222222"/>
                </w:rPr>
                <w:t>zhengjianhua@hisilicon.com</w:t>
              </w:r>
            </w:hyperlink>
            <w:r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Chia-Ming Tsai</w:t>
            </w:r>
            <w:r w:rsidRPr="0014084D">
              <w:rPr>
                <w:color w:val="222222"/>
                <w:szCs w:val="22"/>
                <w:lang w:val="nl-NL"/>
              </w:rPr>
              <w:br/>
            </w:r>
            <w:hyperlink r:id="rId210" w:tgtFrame="_blank" w:history="1">
              <w:r w:rsidRPr="0014084D">
                <w:rPr>
                  <w:color w:val="222222"/>
                </w:rPr>
                <w:t>chia-ming.tsai@mediatek.com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Masaru Ikeda </w:t>
            </w:r>
          </w:p>
          <w:p w:rsidR="006D5512" w:rsidRPr="0014084D" w:rsidRDefault="004B16F4" w:rsidP="006D5512">
            <w:pPr>
              <w:spacing w:line="204" w:lineRule="atLeast"/>
              <w:rPr>
                <w:color w:val="222222"/>
                <w:szCs w:val="22"/>
                <w:lang w:val="nl-NL"/>
              </w:rPr>
            </w:pPr>
            <w:hyperlink r:id="rId211" w:tgtFrame="_blank" w:history="1">
              <w:r w:rsidR="006D5512" w:rsidRPr="00D766CE">
                <w:rPr>
                  <w:color w:val="222222"/>
                  <w:lang w:val="de-DE"/>
                </w:rPr>
                <w:t>masaru.ikeda@sony.com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Rahul Vanam</w:t>
            </w:r>
          </w:p>
          <w:p w:rsidR="006D5512" w:rsidRPr="0014084D" w:rsidRDefault="004B16F4" w:rsidP="006D5512">
            <w:pPr>
              <w:spacing w:line="204" w:lineRule="atLeast"/>
              <w:rPr>
                <w:color w:val="222222"/>
                <w:szCs w:val="22"/>
                <w:lang w:val="nl-NL"/>
              </w:rPr>
            </w:pPr>
            <w:hyperlink r:id="rId212" w:tgtFrame="_blank" w:history="1">
              <w:r w:rsidR="006D5512" w:rsidRPr="00D766CE">
                <w:rPr>
                  <w:color w:val="222222"/>
                  <w:lang w:val="de-DE"/>
                </w:rPr>
                <w:t>Rahul.Vanam@InterDigital.com</w:t>
              </w:r>
            </w:hyperlink>
          </w:p>
        </w:tc>
      </w:tr>
      <w:tr w:rsidR="006D5512" w:rsidRPr="0014084D" w:rsidTr="00006B92">
        <w:trPr>
          <w:trHeight w:val="728"/>
        </w:trPr>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Xiaozhen Zheng</w:t>
            </w:r>
          </w:p>
          <w:p w:rsidR="006D5512" w:rsidRPr="0014084D" w:rsidRDefault="004B16F4" w:rsidP="006D5512">
            <w:pPr>
              <w:spacing w:line="204" w:lineRule="atLeast"/>
              <w:rPr>
                <w:color w:val="222222"/>
                <w:szCs w:val="22"/>
                <w:lang w:val="nl-NL"/>
              </w:rPr>
            </w:pPr>
            <w:hyperlink r:id="rId213" w:tgtFrame="_blank" w:history="1">
              <w:r w:rsidR="005E6368" w:rsidRPr="00D815A2">
                <w:rPr>
                  <w:color w:val="222222"/>
                  <w:lang w:val="nl-NL"/>
                </w:rPr>
                <w:t>xiaozhen.zheng@dji.com</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C0708C" w:rsidRPr="00D815A2" w:rsidRDefault="005E6368" w:rsidP="006D5512">
            <w:pPr>
              <w:spacing w:line="204" w:lineRule="atLeast"/>
              <w:rPr>
                <w:color w:val="222222"/>
                <w:lang w:val="de-DE"/>
              </w:rPr>
            </w:pPr>
            <w:r w:rsidRPr="00D815A2">
              <w:rPr>
                <w:color w:val="222222"/>
                <w:lang w:val="de-DE"/>
              </w:rPr>
              <w:t xml:space="preserve">Chen-Yen Lai </w:t>
            </w:r>
          </w:p>
          <w:p w:rsidR="006D5512" w:rsidRPr="00D815A2" w:rsidRDefault="004B16F4" w:rsidP="006D5512">
            <w:pPr>
              <w:spacing w:line="204" w:lineRule="atLeast"/>
              <w:rPr>
                <w:color w:val="222222"/>
                <w:lang w:val="de-DE"/>
              </w:rPr>
            </w:pPr>
            <w:hyperlink r:id="rId214" w:tgtFrame="_blank" w:history="1">
              <w:r w:rsidR="005E6368" w:rsidRPr="00D815A2">
                <w:rPr>
                  <w:color w:val="222222"/>
                  <w:lang w:val="de-DE"/>
                </w:rPr>
                <w:t>jenny.lai@mediatek.com</w:t>
              </w:r>
            </w:hyperlink>
          </w:p>
          <w:p w:rsidR="00730004" w:rsidRPr="00D815A2" w:rsidRDefault="005E6368" w:rsidP="006D5512">
            <w:pPr>
              <w:spacing w:line="204" w:lineRule="atLeast"/>
              <w:rPr>
                <w:color w:val="222222"/>
                <w:lang w:val="de-DE"/>
              </w:rPr>
            </w:pPr>
            <w:r w:rsidRPr="00D815A2">
              <w:rPr>
                <w:color w:val="222222"/>
                <w:lang w:val="de-DE"/>
              </w:rPr>
              <w:t>Wenhao Zhang </w:t>
            </w:r>
          </w:p>
          <w:p w:rsidR="006D5512" w:rsidRPr="00C0708C" w:rsidRDefault="004B16F4" w:rsidP="006D5512">
            <w:pPr>
              <w:spacing w:line="204" w:lineRule="atLeast"/>
              <w:rPr>
                <w:color w:val="222222"/>
              </w:rPr>
            </w:pPr>
            <w:hyperlink r:id="rId215" w:tgtFrame="_blank" w:history="1">
              <w:r w:rsidR="006D5512" w:rsidRPr="0014084D">
                <w:rPr>
                  <w:color w:val="222222"/>
                </w:rPr>
                <w:t>wenhao.zhang@hulu.com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16" w:tgtFrame="_blank" w:history="1">
              <w:r w:rsidRPr="0014084D">
                <w:rPr>
                  <w:color w:val="222222"/>
                </w:rPr>
                <w:t>chingyeh.chen@mediatek.com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Default="00482B65" w:rsidP="006D5512">
            <w:pPr>
              <w:spacing w:line="204" w:lineRule="atLeast"/>
              <w:rPr>
                <w:color w:val="222222"/>
                <w:szCs w:val="22"/>
                <w:lang w:val="nl-NL"/>
              </w:rPr>
            </w:pPr>
            <w:r>
              <w:rPr>
                <w:color w:val="222222"/>
                <w:szCs w:val="22"/>
                <w:lang w:val="nl-NL"/>
              </w:rPr>
              <w:t>Yi-Wen Chen</w:t>
            </w:r>
          </w:p>
          <w:p w:rsidR="00482B65" w:rsidRDefault="00151994" w:rsidP="006D5512">
            <w:pPr>
              <w:spacing w:line="204" w:lineRule="atLeast"/>
              <w:rPr>
                <w:color w:val="222222"/>
                <w:szCs w:val="22"/>
                <w:lang w:val="nl-NL"/>
              </w:rPr>
            </w:pPr>
            <w:r w:rsidRPr="00151994">
              <w:rPr>
                <w:color w:val="222222"/>
                <w:szCs w:val="22"/>
                <w:lang w:val="nl-NL"/>
              </w:rPr>
              <w:t>yiwenchen@kwai.com</w:t>
            </w:r>
          </w:p>
          <w:p w:rsidR="00482B65" w:rsidRPr="0014084D" w:rsidRDefault="00482B65" w:rsidP="006D5512">
            <w:pPr>
              <w:spacing w:line="204" w:lineRule="atLeast"/>
              <w:rPr>
                <w:color w:val="222222"/>
                <w:szCs w:val="22"/>
                <w:lang w:val="nl-NL"/>
              </w:rPr>
            </w:pPr>
          </w:p>
        </w:tc>
      </w:tr>
      <w:tr w:rsidR="006D5512" w:rsidRPr="0014084D" w:rsidTr="00006B92">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 </w:t>
            </w:r>
            <w:hyperlink r:id="rId217" w:tgtFrame="_blank" w:history="1">
              <w:r w:rsidRPr="0014084D">
                <w:rPr>
                  <w:color w:val="222222"/>
                </w:rPr>
                <w:t>chernyak.roman@huawei.com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Pr>
                <w:color w:val="222222"/>
                <w:szCs w:val="22"/>
                <w:lang w:val="nl-NL"/>
              </w:rPr>
              <w:t>Jing Ye</w:t>
            </w:r>
          </w:p>
          <w:p w:rsidR="006D5512" w:rsidRDefault="006D5512" w:rsidP="006D5512">
            <w:pPr>
              <w:spacing w:line="204" w:lineRule="atLeast"/>
              <w:rPr>
                <w:color w:val="222222"/>
                <w:szCs w:val="22"/>
                <w:lang w:val="nl-NL"/>
              </w:rPr>
            </w:pPr>
            <w:r>
              <w:rPr>
                <w:color w:val="222222"/>
                <w:szCs w:val="22"/>
                <w:lang w:val="nl-NL"/>
              </w:rPr>
              <w:t>jingye@tencent.com</w:t>
            </w:r>
          </w:p>
          <w:p w:rsidR="006D5512" w:rsidRPr="0014084D" w:rsidRDefault="006D5512" w:rsidP="006D5512">
            <w:pPr>
              <w:spacing w:line="204" w:lineRule="atLeast"/>
              <w:rPr>
                <w:color w:val="222222"/>
                <w:szCs w:val="22"/>
                <w:lang w:val="nl-NL"/>
              </w:rPr>
            </w:pPr>
            <w:r w:rsidRPr="0014084D">
              <w:rPr>
                <w:color w:val="222222"/>
                <w:szCs w:val="22"/>
                <w:lang w:val="nl-NL"/>
              </w:rPr>
              <w:t>SehoonYea</w:t>
            </w:r>
          </w:p>
          <w:p w:rsidR="006D5512" w:rsidRPr="0014084D" w:rsidRDefault="004B16F4" w:rsidP="006D5512">
            <w:pPr>
              <w:spacing w:line="204" w:lineRule="atLeast"/>
              <w:rPr>
                <w:color w:val="222222"/>
                <w:szCs w:val="22"/>
                <w:lang w:val="nl-NL"/>
              </w:rPr>
            </w:pPr>
            <w:hyperlink r:id="rId218" w:tgtFrame="_blank" w:history="1">
              <w:r w:rsidR="006D5512" w:rsidRPr="0014084D">
                <w:rPr>
                  <w:color w:val="222222"/>
                </w:rPr>
                <w:t>sehoonyea@tencent.com</w:t>
              </w:r>
            </w:hyperlink>
          </w:p>
        </w:tc>
      </w:tr>
    </w:tbl>
    <w:p w:rsidR="0014084D" w:rsidRPr="0014084D" w:rsidRDefault="0014084D" w:rsidP="0014084D">
      <w:pPr>
        <w:rPr>
          <w:lang w:val="en-GB"/>
        </w:rPr>
      </w:pPr>
    </w:p>
    <w:p w:rsidR="00B14179" w:rsidRPr="00DC6084" w:rsidRDefault="00B14179" w:rsidP="005C69A0">
      <w:pPr>
        <w:pStyle w:val="ListParagraph"/>
        <w:tabs>
          <w:tab w:val="clear" w:pos="360"/>
          <w:tab w:val="clear" w:pos="1080"/>
          <w:tab w:val="left" w:pos="450"/>
          <w:tab w:val="left" w:pos="540"/>
          <w:tab w:val="left" w:pos="630"/>
        </w:tabs>
        <w:spacing w:line="276" w:lineRule="auto"/>
        <w:ind w:left="360"/>
        <w:rPr>
          <w:lang w:eastAsia="ja-JP"/>
        </w:rPr>
      </w:pPr>
    </w:p>
    <w:p w:rsidR="00BA62E4" w:rsidRPr="008C45E7" w:rsidRDefault="00BA62E4" w:rsidP="00BA62E4"/>
    <w:p w:rsidR="001C1048" w:rsidRPr="008C45E7" w:rsidRDefault="001C1048" w:rsidP="008C45E7"/>
    <w:sectPr w:rsidR="001C1048" w:rsidRPr="008C45E7" w:rsidSect="00EA49FD">
      <w:footerReference w:type="default" r:id="rId21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6F4" w:rsidRDefault="004B16F4">
      <w:r>
        <w:separator/>
      </w:r>
    </w:p>
  </w:endnote>
  <w:endnote w:type="continuationSeparator" w:id="0">
    <w:p w:rsidR="004B16F4" w:rsidRDefault="004B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A3E" w:rsidRPr="00C00DDE" w:rsidRDefault="00AC6A3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25A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25AF">
      <w:rPr>
        <w:rStyle w:val="PageNumber"/>
        <w:noProof/>
      </w:rPr>
      <w:t>2018-07-14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6F4" w:rsidRDefault="004B16F4">
      <w:r>
        <w:separator/>
      </w:r>
    </w:p>
  </w:footnote>
  <w:footnote w:type="continuationSeparator" w:id="0">
    <w:p w:rsidR="004B16F4" w:rsidRDefault="004B1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7"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28"/>
  </w:num>
  <w:num w:numId="3">
    <w:abstractNumId w:val="13"/>
  </w:num>
  <w:num w:numId="4">
    <w:abstractNumId w:val="8"/>
  </w:num>
  <w:num w:numId="5">
    <w:abstractNumId w:val="22"/>
  </w:num>
  <w:num w:numId="6">
    <w:abstractNumId w:val="15"/>
  </w:num>
  <w:num w:numId="7">
    <w:abstractNumId w:val="4"/>
  </w:num>
  <w:num w:numId="8">
    <w:abstractNumId w:val="3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29"/>
  </w:num>
  <w:num w:numId="13">
    <w:abstractNumId w:val="1"/>
  </w:num>
  <w:num w:numId="14">
    <w:abstractNumId w:val="0"/>
  </w:num>
  <w:num w:numId="15">
    <w:abstractNumId w:val="6"/>
  </w:num>
  <w:num w:numId="16">
    <w:abstractNumId w:val="10"/>
  </w:num>
  <w:num w:numId="17">
    <w:abstractNumId w:val="19"/>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3"/>
  </w:num>
  <w:num w:numId="28">
    <w:abstractNumId w:val="24"/>
  </w:num>
  <w:num w:numId="29">
    <w:abstractNumId w:val="30"/>
  </w:num>
  <w:num w:numId="30">
    <w:abstractNumId w:val="18"/>
  </w:num>
  <w:num w:numId="31">
    <w:abstractNumId w:val="34"/>
  </w:num>
  <w:num w:numId="32">
    <w:abstractNumId w:val="17"/>
  </w:num>
  <w:num w:numId="33">
    <w:abstractNumId w:val="20"/>
  </w:num>
  <w:num w:numId="34">
    <w:abstractNumId w:val="21"/>
  </w:num>
  <w:num w:numId="35">
    <w:abstractNumId w:val="11"/>
  </w:num>
  <w:num w:numId="36">
    <w:abstractNumId w:val="7"/>
  </w:num>
  <w:num w:numId="37">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5455"/>
    <w:rsid w:val="0002600F"/>
    <w:rsid w:val="00026208"/>
    <w:rsid w:val="00030877"/>
    <w:rsid w:val="000308A3"/>
    <w:rsid w:val="00030C1A"/>
    <w:rsid w:val="000371C6"/>
    <w:rsid w:val="00042038"/>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5482"/>
    <w:rsid w:val="0007614F"/>
    <w:rsid w:val="00076AC9"/>
    <w:rsid w:val="00076DC1"/>
    <w:rsid w:val="0008028A"/>
    <w:rsid w:val="0008282C"/>
    <w:rsid w:val="000835FF"/>
    <w:rsid w:val="00085017"/>
    <w:rsid w:val="000926F2"/>
    <w:rsid w:val="000934C5"/>
    <w:rsid w:val="00093EBB"/>
    <w:rsid w:val="000944BE"/>
    <w:rsid w:val="000A0CFF"/>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D00E7"/>
    <w:rsid w:val="000D0194"/>
    <w:rsid w:val="000D1034"/>
    <w:rsid w:val="000D1C9A"/>
    <w:rsid w:val="000D2D9E"/>
    <w:rsid w:val="000D3E89"/>
    <w:rsid w:val="000D414D"/>
    <w:rsid w:val="000D4161"/>
    <w:rsid w:val="000D4A45"/>
    <w:rsid w:val="000D7DCC"/>
    <w:rsid w:val="000E00F3"/>
    <w:rsid w:val="000E0497"/>
    <w:rsid w:val="000E782C"/>
    <w:rsid w:val="000F04E2"/>
    <w:rsid w:val="000F0FF4"/>
    <w:rsid w:val="000F1009"/>
    <w:rsid w:val="000F158C"/>
    <w:rsid w:val="000F30CE"/>
    <w:rsid w:val="000F38BC"/>
    <w:rsid w:val="000F7009"/>
    <w:rsid w:val="000F721C"/>
    <w:rsid w:val="00101138"/>
    <w:rsid w:val="00102DBA"/>
    <w:rsid w:val="00102F3D"/>
    <w:rsid w:val="00103954"/>
    <w:rsid w:val="00103E91"/>
    <w:rsid w:val="00104883"/>
    <w:rsid w:val="0010615B"/>
    <w:rsid w:val="00111596"/>
    <w:rsid w:val="00112152"/>
    <w:rsid w:val="00114912"/>
    <w:rsid w:val="00114ACF"/>
    <w:rsid w:val="001156FE"/>
    <w:rsid w:val="001160D0"/>
    <w:rsid w:val="00117D81"/>
    <w:rsid w:val="00117D96"/>
    <w:rsid w:val="00120255"/>
    <w:rsid w:val="0012109C"/>
    <w:rsid w:val="00123437"/>
    <w:rsid w:val="001236CE"/>
    <w:rsid w:val="00124E38"/>
    <w:rsid w:val="001253E6"/>
    <w:rsid w:val="0012580B"/>
    <w:rsid w:val="00127C32"/>
    <w:rsid w:val="00127EBD"/>
    <w:rsid w:val="00131F90"/>
    <w:rsid w:val="00131FB4"/>
    <w:rsid w:val="0013458C"/>
    <w:rsid w:val="001345B0"/>
    <w:rsid w:val="00134B0A"/>
    <w:rsid w:val="0013526E"/>
    <w:rsid w:val="001361AE"/>
    <w:rsid w:val="00137222"/>
    <w:rsid w:val="00140774"/>
    <w:rsid w:val="0014084D"/>
    <w:rsid w:val="001408B9"/>
    <w:rsid w:val="00142850"/>
    <w:rsid w:val="00143B29"/>
    <w:rsid w:val="00146152"/>
    <w:rsid w:val="001476F6"/>
    <w:rsid w:val="00151994"/>
    <w:rsid w:val="00151C3F"/>
    <w:rsid w:val="00153A58"/>
    <w:rsid w:val="00154106"/>
    <w:rsid w:val="00155526"/>
    <w:rsid w:val="00155E9F"/>
    <w:rsid w:val="001612DB"/>
    <w:rsid w:val="0016565E"/>
    <w:rsid w:val="001664E6"/>
    <w:rsid w:val="00167B68"/>
    <w:rsid w:val="0017098F"/>
    <w:rsid w:val="00171371"/>
    <w:rsid w:val="0017172F"/>
    <w:rsid w:val="001733D4"/>
    <w:rsid w:val="00174503"/>
    <w:rsid w:val="00175A24"/>
    <w:rsid w:val="00176139"/>
    <w:rsid w:val="00176520"/>
    <w:rsid w:val="0017725A"/>
    <w:rsid w:val="00177EFE"/>
    <w:rsid w:val="001807E4"/>
    <w:rsid w:val="001808FF"/>
    <w:rsid w:val="00180D1A"/>
    <w:rsid w:val="0018184A"/>
    <w:rsid w:val="00181BAA"/>
    <w:rsid w:val="001823D7"/>
    <w:rsid w:val="00187E58"/>
    <w:rsid w:val="001906AF"/>
    <w:rsid w:val="0019247E"/>
    <w:rsid w:val="00193DF8"/>
    <w:rsid w:val="00193EBA"/>
    <w:rsid w:val="00194F2B"/>
    <w:rsid w:val="00195C26"/>
    <w:rsid w:val="001A297E"/>
    <w:rsid w:val="001A368E"/>
    <w:rsid w:val="001A55F7"/>
    <w:rsid w:val="001A56A5"/>
    <w:rsid w:val="001A650A"/>
    <w:rsid w:val="001A6F2D"/>
    <w:rsid w:val="001A7329"/>
    <w:rsid w:val="001A792F"/>
    <w:rsid w:val="001A7B33"/>
    <w:rsid w:val="001B24F0"/>
    <w:rsid w:val="001B3E35"/>
    <w:rsid w:val="001B46C1"/>
    <w:rsid w:val="001B4E28"/>
    <w:rsid w:val="001B5E62"/>
    <w:rsid w:val="001B773B"/>
    <w:rsid w:val="001B7B1B"/>
    <w:rsid w:val="001B7E37"/>
    <w:rsid w:val="001C1048"/>
    <w:rsid w:val="001C2C83"/>
    <w:rsid w:val="001C3525"/>
    <w:rsid w:val="001C3AFB"/>
    <w:rsid w:val="001C52D1"/>
    <w:rsid w:val="001D1BD2"/>
    <w:rsid w:val="001D1DCC"/>
    <w:rsid w:val="001D52F9"/>
    <w:rsid w:val="001D63C8"/>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43CF"/>
    <w:rsid w:val="0021469F"/>
    <w:rsid w:val="00215DFC"/>
    <w:rsid w:val="002206ED"/>
    <w:rsid w:val="002212DF"/>
    <w:rsid w:val="00222784"/>
    <w:rsid w:val="00222CD4"/>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020B"/>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6D85"/>
    <w:rsid w:val="002B6E29"/>
    <w:rsid w:val="002B717B"/>
    <w:rsid w:val="002C4A40"/>
    <w:rsid w:val="002C5221"/>
    <w:rsid w:val="002C5A5C"/>
    <w:rsid w:val="002C7874"/>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42EA"/>
    <w:rsid w:val="002F5851"/>
    <w:rsid w:val="002F6033"/>
    <w:rsid w:val="003006C5"/>
    <w:rsid w:val="00300815"/>
    <w:rsid w:val="00300989"/>
    <w:rsid w:val="00300B94"/>
    <w:rsid w:val="003012AF"/>
    <w:rsid w:val="00301987"/>
    <w:rsid w:val="003021BC"/>
    <w:rsid w:val="003034FA"/>
    <w:rsid w:val="00305742"/>
    <w:rsid w:val="00306206"/>
    <w:rsid w:val="003075EF"/>
    <w:rsid w:val="00310A97"/>
    <w:rsid w:val="003132B6"/>
    <w:rsid w:val="00313809"/>
    <w:rsid w:val="00313975"/>
    <w:rsid w:val="00314836"/>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54ED"/>
    <w:rsid w:val="00365972"/>
    <w:rsid w:val="0036617D"/>
    <w:rsid w:val="003669EA"/>
    <w:rsid w:val="003704B7"/>
    <w:rsid w:val="003706CC"/>
    <w:rsid w:val="00370726"/>
    <w:rsid w:val="00370918"/>
    <w:rsid w:val="00370AE5"/>
    <w:rsid w:val="00372AE4"/>
    <w:rsid w:val="0037318F"/>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A2C80"/>
    <w:rsid w:val="003A2D8E"/>
    <w:rsid w:val="003A374C"/>
    <w:rsid w:val="003A5F23"/>
    <w:rsid w:val="003A6029"/>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67B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2224"/>
    <w:rsid w:val="00412DD8"/>
    <w:rsid w:val="00414101"/>
    <w:rsid w:val="00414614"/>
    <w:rsid w:val="00414A68"/>
    <w:rsid w:val="00414A86"/>
    <w:rsid w:val="004153EC"/>
    <w:rsid w:val="004219CF"/>
    <w:rsid w:val="004234F0"/>
    <w:rsid w:val="00424E10"/>
    <w:rsid w:val="00425228"/>
    <w:rsid w:val="004254CD"/>
    <w:rsid w:val="004267F0"/>
    <w:rsid w:val="00427EAA"/>
    <w:rsid w:val="004338F1"/>
    <w:rsid w:val="00433DDB"/>
    <w:rsid w:val="00435883"/>
    <w:rsid w:val="00435A29"/>
    <w:rsid w:val="00437619"/>
    <w:rsid w:val="00437B51"/>
    <w:rsid w:val="004448D0"/>
    <w:rsid w:val="00445B09"/>
    <w:rsid w:val="004476B2"/>
    <w:rsid w:val="00450849"/>
    <w:rsid w:val="00454A92"/>
    <w:rsid w:val="00454E6D"/>
    <w:rsid w:val="00454F48"/>
    <w:rsid w:val="004562E7"/>
    <w:rsid w:val="004570E2"/>
    <w:rsid w:val="004618F5"/>
    <w:rsid w:val="0046386E"/>
    <w:rsid w:val="00463964"/>
    <w:rsid w:val="00464BE4"/>
    <w:rsid w:val="00465A1E"/>
    <w:rsid w:val="00465E91"/>
    <w:rsid w:val="0046613D"/>
    <w:rsid w:val="004662E6"/>
    <w:rsid w:val="00466D28"/>
    <w:rsid w:val="004708D2"/>
    <w:rsid w:val="00471FBC"/>
    <w:rsid w:val="00472348"/>
    <w:rsid w:val="0047366D"/>
    <w:rsid w:val="00473F26"/>
    <w:rsid w:val="004742BE"/>
    <w:rsid w:val="00476A3D"/>
    <w:rsid w:val="00480F91"/>
    <w:rsid w:val="0048208A"/>
    <w:rsid w:val="00482782"/>
    <w:rsid w:val="004827D0"/>
    <w:rsid w:val="00482B65"/>
    <w:rsid w:val="00482C05"/>
    <w:rsid w:val="00484846"/>
    <w:rsid w:val="00490559"/>
    <w:rsid w:val="00491037"/>
    <w:rsid w:val="0049119F"/>
    <w:rsid w:val="00493B65"/>
    <w:rsid w:val="00494D43"/>
    <w:rsid w:val="004965CA"/>
    <w:rsid w:val="00496D11"/>
    <w:rsid w:val="004A0DEA"/>
    <w:rsid w:val="004A11AF"/>
    <w:rsid w:val="004A207A"/>
    <w:rsid w:val="004A2A63"/>
    <w:rsid w:val="004A41AA"/>
    <w:rsid w:val="004A5592"/>
    <w:rsid w:val="004A64C5"/>
    <w:rsid w:val="004B16F4"/>
    <w:rsid w:val="004B1D20"/>
    <w:rsid w:val="004B210C"/>
    <w:rsid w:val="004B4AE6"/>
    <w:rsid w:val="004B78D3"/>
    <w:rsid w:val="004C175E"/>
    <w:rsid w:val="004C179A"/>
    <w:rsid w:val="004C18EB"/>
    <w:rsid w:val="004C197E"/>
    <w:rsid w:val="004C1A22"/>
    <w:rsid w:val="004C1EAC"/>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F228E"/>
    <w:rsid w:val="004F41F2"/>
    <w:rsid w:val="004F5735"/>
    <w:rsid w:val="004F61E3"/>
    <w:rsid w:val="004F72AB"/>
    <w:rsid w:val="00502E10"/>
    <w:rsid w:val="00503AF4"/>
    <w:rsid w:val="00504E99"/>
    <w:rsid w:val="00506E4A"/>
    <w:rsid w:val="005070DA"/>
    <w:rsid w:val="00507245"/>
    <w:rsid w:val="0051015C"/>
    <w:rsid w:val="0051251E"/>
    <w:rsid w:val="00512B35"/>
    <w:rsid w:val="00514E88"/>
    <w:rsid w:val="00516CF1"/>
    <w:rsid w:val="0052075F"/>
    <w:rsid w:val="005223C0"/>
    <w:rsid w:val="005229D6"/>
    <w:rsid w:val="00524A04"/>
    <w:rsid w:val="00525DCC"/>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4DC2"/>
    <w:rsid w:val="00575848"/>
    <w:rsid w:val="005764BA"/>
    <w:rsid w:val="0058002B"/>
    <w:rsid w:val="005801A2"/>
    <w:rsid w:val="0058133D"/>
    <w:rsid w:val="00582F5A"/>
    <w:rsid w:val="0058315F"/>
    <w:rsid w:val="0058510F"/>
    <w:rsid w:val="005864BE"/>
    <w:rsid w:val="005934FB"/>
    <w:rsid w:val="005935A4"/>
    <w:rsid w:val="00594E33"/>
    <w:rsid w:val="005952A5"/>
    <w:rsid w:val="0059543A"/>
    <w:rsid w:val="00595BF8"/>
    <w:rsid w:val="0059747E"/>
    <w:rsid w:val="005A0132"/>
    <w:rsid w:val="005A33A1"/>
    <w:rsid w:val="005A33CF"/>
    <w:rsid w:val="005A3DED"/>
    <w:rsid w:val="005A5ABF"/>
    <w:rsid w:val="005A7FD6"/>
    <w:rsid w:val="005B1002"/>
    <w:rsid w:val="005B1AEC"/>
    <w:rsid w:val="005B1F66"/>
    <w:rsid w:val="005B217D"/>
    <w:rsid w:val="005B2EB1"/>
    <w:rsid w:val="005B3960"/>
    <w:rsid w:val="005B4EB1"/>
    <w:rsid w:val="005C0455"/>
    <w:rsid w:val="005C245F"/>
    <w:rsid w:val="005C2731"/>
    <w:rsid w:val="005C36FC"/>
    <w:rsid w:val="005C385F"/>
    <w:rsid w:val="005C559A"/>
    <w:rsid w:val="005C69A0"/>
    <w:rsid w:val="005C791C"/>
    <w:rsid w:val="005C7C67"/>
    <w:rsid w:val="005C7DBC"/>
    <w:rsid w:val="005C7E0C"/>
    <w:rsid w:val="005E0230"/>
    <w:rsid w:val="005E113E"/>
    <w:rsid w:val="005E1AC6"/>
    <w:rsid w:val="005E1E56"/>
    <w:rsid w:val="005E35E5"/>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6351"/>
    <w:rsid w:val="006376D5"/>
    <w:rsid w:val="00640B1F"/>
    <w:rsid w:val="00641552"/>
    <w:rsid w:val="006433E2"/>
    <w:rsid w:val="00644C8B"/>
    <w:rsid w:val="00646707"/>
    <w:rsid w:val="00646992"/>
    <w:rsid w:val="0064731F"/>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F06"/>
    <w:rsid w:val="006828F2"/>
    <w:rsid w:val="006875D3"/>
    <w:rsid w:val="00687AF5"/>
    <w:rsid w:val="00690981"/>
    <w:rsid w:val="00690C7B"/>
    <w:rsid w:val="00691070"/>
    <w:rsid w:val="00692A16"/>
    <w:rsid w:val="00692C00"/>
    <w:rsid w:val="00693AE7"/>
    <w:rsid w:val="00693B35"/>
    <w:rsid w:val="0069640C"/>
    <w:rsid w:val="00696CF9"/>
    <w:rsid w:val="00697925"/>
    <w:rsid w:val="006A066C"/>
    <w:rsid w:val="006A406F"/>
    <w:rsid w:val="006A5A49"/>
    <w:rsid w:val="006A6672"/>
    <w:rsid w:val="006B0C07"/>
    <w:rsid w:val="006B3655"/>
    <w:rsid w:val="006B3D27"/>
    <w:rsid w:val="006B3D5C"/>
    <w:rsid w:val="006B5B76"/>
    <w:rsid w:val="006B791B"/>
    <w:rsid w:val="006B7D21"/>
    <w:rsid w:val="006C31C7"/>
    <w:rsid w:val="006C3753"/>
    <w:rsid w:val="006C447C"/>
    <w:rsid w:val="006C5D39"/>
    <w:rsid w:val="006C6C5F"/>
    <w:rsid w:val="006D0E5A"/>
    <w:rsid w:val="006D0E9B"/>
    <w:rsid w:val="006D170E"/>
    <w:rsid w:val="006D22C3"/>
    <w:rsid w:val="006D27A7"/>
    <w:rsid w:val="006D5512"/>
    <w:rsid w:val="006D5840"/>
    <w:rsid w:val="006D5B08"/>
    <w:rsid w:val="006D61B2"/>
    <w:rsid w:val="006D6D9B"/>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4393F"/>
    <w:rsid w:val="00744072"/>
    <w:rsid w:val="007442F3"/>
    <w:rsid w:val="007453E5"/>
    <w:rsid w:val="00745F6B"/>
    <w:rsid w:val="007521EF"/>
    <w:rsid w:val="00752840"/>
    <w:rsid w:val="00753353"/>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878"/>
    <w:rsid w:val="007C0100"/>
    <w:rsid w:val="007C0959"/>
    <w:rsid w:val="007C0BF4"/>
    <w:rsid w:val="007C59FA"/>
    <w:rsid w:val="007C71CB"/>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49C6"/>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A74"/>
    <w:rsid w:val="008160B5"/>
    <w:rsid w:val="0081610F"/>
    <w:rsid w:val="00820274"/>
    <w:rsid w:val="008206C8"/>
    <w:rsid w:val="008206CC"/>
    <w:rsid w:val="008227E2"/>
    <w:rsid w:val="00823310"/>
    <w:rsid w:val="008245F4"/>
    <w:rsid w:val="008271FC"/>
    <w:rsid w:val="0082760E"/>
    <w:rsid w:val="008323A7"/>
    <w:rsid w:val="00834B3F"/>
    <w:rsid w:val="0083630B"/>
    <w:rsid w:val="00837160"/>
    <w:rsid w:val="00842325"/>
    <w:rsid w:val="00842CCE"/>
    <w:rsid w:val="00843045"/>
    <w:rsid w:val="0084501B"/>
    <w:rsid w:val="00845255"/>
    <w:rsid w:val="00845AE2"/>
    <w:rsid w:val="00853CD7"/>
    <w:rsid w:val="00856B46"/>
    <w:rsid w:val="0086117D"/>
    <w:rsid w:val="00861A25"/>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530B"/>
    <w:rsid w:val="00885A2A"/>
    <w:rsid w:val="00886256"/>
    <w:rsid w:val="008917B6"/>
    <w:rsid w:val="008918D8"/>
    <w:rsid w:val="00896E6B"/>
    <w:rsid w:val="008A2352"/>
    <w:rsid w:val="008A3BD6"/>
    <w:rsid w:val="008A4050"/>
    <w:rsid w:val="008A4B4C"/>
    <w:rsid w:val="008A58FE"/>
    <w:rsid w:val="008A5E83"/>
    <w:rsid w:val="008A61B3"/>
    <w:rsid w:val="008A76E7"/>
    <w:rsid w:val="008A7BE5"/>
    <w:rsid w:val="008B7C41"/>
    <w:rsid w:val="008C0E49"/>
    <w:rsid w:val="008C0EEA"/>
    <w:rsid w:val="008C1E25"/>
    <w:rsid w:val="008C239F"/>
    <w:rsid w:val="008C45E7"/>
    <w:rsid w:val="008C6174"/>
    <w:rsid w:val="008D0CF8"/>
    <w:rsid w:val="008D1081"/>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7757"/>
    <w:rsid w:val="00910DA6"/>
    <w:rsid w:val="00910FA3"/>
    <w:rsid w:val="009111AD"/>
    <w:rsid w:val="00912A15"/>
    <w:rsid w:val="00914422"/>
    <w:rsid w:val="00915675"/>
    <w:rsid w:val="009162DB"/>
    <w:rsid w:val="00916A6B"/>
    <w:rsid w:val="009207CF"/>
    <w:rsid w:val="009212B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636C"/>
    <w:rsid w:val="00937372"/>
    <w:rsid w:val="009374A7"/>
    <w:rsid w:val="009422F0"/>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F3A"/>
    <w:rsid w:val="00966BE2"/>
    <w:rsid w:val="00966DD9"/>
    <w:rsid w:val="0097527C"/>
    <w:rsid w:val="00977C16"/>
    <w:rsid w:val="00980E44"/>
    <w:rsid w:val="00981856"/>
    <w:rsid w:val="0098551D"/>
    <w:rsid w:val="009866A4"/>
    <w:rsid w:val="009902D2"/>
    <w:rsid w:val="00990330"/>
    <w:rsid w:val="0099050B"/>
    <w:rsid w:val="00991915"/>
    <w:rsid w:val="0099518F"/>
    <w:rsid w:val="009A065D"/>
    <w:rsid w:val="009A067D"/>
    <w:rsid w:val="009A11F1"/>
    <w:rsid w:val="009A1A76"/>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1439"/>
    <w:rsid w:val="00A018D2"/>
    <w:rsid w:val="00A02DF9"/>
    <w:rsid w:val="00A02E61"/>
    <w:rsid w:val="00A0451E"/>
    <w:rsid w:val="00A051F8"/>
    <w:rsid w:val="00A05CFF"/>
    <w:rsid w:val="00A0710E"/>
    <w:rsid w:val="00A07463"/>
    <w:rsid w:val="00A13048"/>
    <w:rsid w:val="00A13195"/>
    <w:rsid w:val="00A15BFE"/>
    <w:rsid w:val="00A15E09"/>
    <w:rsid w:val="00A200DF"/>
    <w:rsid w:val="00A20C66"/>
    <w:rsid w:val="00A2189C"/>
    <w:rsid w:val="00A22D72"/>
    <w:rsid w:val="00A2678C"/>
    <w:rsid w:val="00A273D5"/>
    <w:rsid w:val="00A30077"/>
    <w:rsid w:val="00A318E0"/>
    <w:rsid w:val="00A31AA2"/>
    <w:rsid w:val="00A31FF6"/>
    <w:rsid w:val="00A37AF5"/>
    <w:rsid w:val="00A40E8A"/>
    <w:rsid w:val="00A41009"/>
    <w:rsid w:val="00A42DD8"/>
    <w:rsid w:val="00A43F85"/>
    <w:rsid w:val="00A45A42"/>
    <w:rsid w:val="00A46843"/>
    <w:rsid w:val="00A46ED1"/>
    <w:rsid w:val="00A51208"/>
    <w:rsid w:val="00A53FE3"/>
    <w:rsid w:val="00A540D4"/>
    <w:rsid w:val="00A54850"/>
    <w:rsid w:val="00A55402"/>
    <w:rsid w:val="00A554F4"/>
    <w:rsid w:val="00A55630"/>
    <w:rsid w:val="00A56B97"/>
    <w:rsid w:val="00A6093D"/>
    <w:rsid w:val="00A635E7"/>
    <w:rsid w:val="00A65502"/>
    <w:rsid w:val="00A661EE"/>
    <w:rsid w:val="00A72CDA"/>
    <w:rsid w:val="00A736D4"/>
    <w:rsid w:val="00A76350"/>
    <w:rsid w:val="00A767DC"/>
    <w:rsid w:val="00A76A6D"/>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983"/>
    <w:rsid w:val="00AD2E7A"/>
    <w:rsid w:val="00AD36F1"/>
    <w:rsid w:val="00AD3D25"/>
    <w:rsid w:val="00AD6F92"/>
    <w:rsid w:val="00AE05D3"/>
    <w:rsid w:val="00AE257C"/>
    <w:rsid w:val="00AE341B"/>
    <w:rsid w:val="00AF0B50"/>
    <w:rsid w:val="00AF1ED3"/>
    <w:rsid w:val="00AF3ADA"/>
    <w:rsid w:val="00AF4A88"/>
    <w:rsid w:val="00AF553C"/>
    <w:rsid w:val="00AF57AD"/>
    <w:rsid w:val="00B01905"/>
    <w:rsid w:val="00B028C8"/>
    <w:rsid w:val="00B029CD"/>
    <w:rsid w:val="00B03630"/>
    <w:rsid w:val="00B05295"/>
    <w:rsid w:val="00B05BB9"/>
    <w:rsid w:val="00B063E6"/>
    <w:rsid w:val="00B07CA7"/>
    <w:rsid w:val="00B10AD1"/>
    <w:rsid w:val="00B120F4"/>
    <w:rsid w:val="00B1279A"/>
    <w:rsid w:val="00B14179"/>
    <w:rsid w:val="00B17640"/>
    <w:rsid w:val="00B17AA6"/>
    <w:rsid w:val="00B20702"/>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AF0"/>
    <w:rsid w:val="00B67472"/>
    <w:rsid w:val="00B67817"/>
    <w:rsid w:val="00B6791F"/>
    <w:rsid w:val="00B71094"/>
    <w:rsid w:val="00B7154D"/>
    <w:rsid w:val="00B73A2A"/>
    <w:rsid w:val="00B759EE"/>
    <w:rsid w:val="00B75A51"/>
    <w:rsid w:val="00B75BB3"/>
    <w:rsid w:val="00B76D80"/>
    <w:rsid w:val="00B772E3"/>
    <w:rsid w:val="00B77853"/>
    <w:rsid w:val="00B827C6"/>
    <w:rsid w:val="00B82EAF"/>
    <w:rsid w:val="00B83D69"/>
    <w:rsid w:val="00B84766"/>
    <w:rsid w:val="00B847FD"/>
    <w:rsid w:val="00B86596"/>
    <w:rsid w:val="00B878DC"/>
    <w:rsid w:val="00B87A56"/>
    <w:rsid w:val="00B93B59"/>
    <w:rsid w:val="00B93C49"/>
    <w:rsid w:val="00B94B06"/>
    <w:rsid w:val="00B94C28"/>
    <w:rsid w:val="00B968B2"/>
    <w:rsid w:val="00BA2057"/>
    <w:rsid w:val="00BA24BC"/>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33E5"/>
    <w:rsid w:val="00BE49A4"/>
    <w:rsid w:val="00BE5EB0"/>
    <w:rsid w:val="00BE6E9C"/>
    <w:rsid w:val="00BF07B6"/>
    <w:rsid w:val="00BF5F88"/>
    <w:rsid w:val="00BF5FC8"/>
    <w:rsid w:val="00BF67B2"/>
    <w:rsid w:val="00BF7F4F"/>
    <w:rsid w:val="00C00CFF"/>
    <w:rsid w:val="00C00DDE"/>
    <w:rsid w:val="00C017B7"/>
    <w:rsid w:val="00C025F7"/>
    <w:rsid w:val="00C0338E"/>
    <w:rsid w:val="00C04F43"/>
    <w:rsid w:val="00C05F72"/>
    <w:rsid w:val="00C0609D"/>
    <w:rsid w:val="00C0708C"/>
    <w:rsid w:val="00C07487"/>
    <w:rsid w:val="00C10D14"/>
    <w:rsid w:val="00C115AB"/>
    <w:rsid w:val="00C12E34"/>
    <w:rsid w:val="00C12E94"/>
    <w:rsid w:val="00C16716"/>
    <w:rsid w:val="00C227FF"/>
    <w:rsid w:val="00C23238"/>
    <w:rsid w:val="00C2345C"/>
    <w:rsid w:val="00C23E8B"/>
    <w:rsid w:val="00C23F40"/>
    <w:rsid w:val="00C26410"/>
    <w:rsid w:val="00C26562"/>
    <w:rsid w:val="00C26CCB"/>
    <w:rsid w:val="00C30249"/>
    <w:rsid w:val="00C307B9"/>
    <w:rsid w:val="00C31974"/>
    <w:rsid w:val="00C32CDB"/>
    <w:rsid w:val="00C33EC8"/>
    <w:rsid w:val="00C34DC8"/>
    <w:rsid w:val="00C34FEA"/>
    <w:rsid w:val="00C350FA"/>
    <w:rsid w:val="00C352F8"/>
    <w:rsid w:val="00C35875"/>
    <w:rsid w:val="00C3723B"/>
    <w:rsid w:val="00C372D6"/>
    <w:rsid w:val="00C41306"/>
    <w:rsid w:val="00C42466"/>
    <w:rsid w:val="00C4292B"/>
    <w:rsid w:val="00C42F56"/>
    <w:rsid w:val="00C45FD2"/>
    <w:rsid w:val="00C46692"/>
    <w:rsid w:val="00C477D2"/>
    <w:rsid w:val="00C512D6"/>
    <w:rsid w:val="00C5178B"/>
    <w:rsid w:val="00C5211F"/>
    <w:rsid w:val="00C54FB6"/>
    <w:rsid w:val="00C55242"/>
    <w:rsid w:val="00C559A7"/>
    <w:rsid w:val="00C606C9"/>
    <w:rsid w:val="00C608BF"/>
    <w:rsid w:val="00C60FB3"/>
    <w:rsid w:val="00C625AF"/>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3A"/>
    <w:rsid w:val="00C919D8"/>
    <w:rsid w:val="00C944B9"/>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C0BD5"/>
    <w:rsid w:val="00CC0C63"/>
    <w:rsid w:val="00CC265B"/>
    <w:rsid w:val="00CC2AAE"/>
    <w:rsid w:val="00CC2B04"/>
    <w:rsid w:val="00CC3C7B"/>
    <w:rsid w:val="00CC456B"/>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872"/>
    <w:rsid w:val="00D20966"/>
    <w:rsid w:val="00D2150E"/>
    <w:rsid w:val="00D23234"/>
    <w:rsid w:val="00D261E5"/>
    <w:rsid w:val="00D2640C"/>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AB2"/>
    <w:rsid w:val="00D55942"/>
    <w:rsid w:val="00D5622F"/>
    <w:rsid w:val="00D571C1"/>
    <w:rsid w:val="00D60156"/>
    <w:rsid w:val="00D61254"/>
    <w:rsid w:val="00D63D68"/>
    <w:rsid w:val="00D66F73"/>
    <w:rsid w:val="00D67436"/>
    <w:rsid w:val="00D6754E"/>
    <w:rsid w:val="00D6761D"/>
    <w:rsid w:val="00D707C2"/>
    <w:rsid w:val="00D72D3E"/>
    <w:rsid w:val="00D72F6B"/>
    <w:rsid w:val="00D7428A"/>
    <w:rsid w:val="00D74D38"/>
    <w:rsid w:val="00D766CE"/>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A5E"/>
    <w:rsid w:val="00DC646E"/>
    <w:rsid w:val="00DC64DF"/>
    <w:rsid w:val="00DC7394"/>
    <w:rsid w:val="00DD02F4"/>
    <w:rsid w:val="00DD2BD1"/>
    <w:rsid w:val="00DD4A3D"/>
    <w:rsid w:val="00DD6622"/>
    <w:rsid w:val="00DE1C7C"/>
    <w:rsid w:val="00DE285F"/>
    <w:rsid w:val="00DE6B43"/>
    <w:rsid w:val="00DF2D00"/>
    <w:rsid w:val="00DF2F23"/>
    <w:rsid w:val="00DF34FD"/>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1568"/>
    <w:rsid w:val="00E229B9"/>
    <w:rsid w:val="00E23743"/>
    <w:rsid w:val="00E25C45"/>
    <w:rsid w:val="00E262D4"/>
    <w:rsid w:val="00E2706D"/>
    <w:rsid w:val="00E2753F"/>
    <w:rsid w:val="00E30CAD"/>
    <w:rsid w:val="00E32A57"/>
    <w:rsid w:val="00E330E4"/>
    <w:rsid w:val="00E34893"/>
    <w:rsid w:val="00E35571"/>
    <w:rsid w:val="00E36250"/>
    <w:rsid w:val="00E362B2"/>
    <w:rsid w:val="00E42AE3"/>
    <w:rsid w:val="00E42B21"/>
    <w:rsid w:val="00E43232"/>
    <w:rsid w:val="00E450F8"/>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3D33"/>
    <w:rsid w:val="00E74C3B"/>
    <w:rsid w:val="00E750DA"/>
    <w:rsid w:val="00E75FE3"/>
    <w:rsid w:val="00E806A7"/>
    <w:rsid w:val="00E840CB"/>
    <w:rsid w:val="00E84899"/>
    <w:rsid w:val="00E84FE9"/>
    <w:rsid w:val="00E8696B"/>
    <w:rsid w:val="00E86C4C"/>
    <w:rsid w:val="00E86C85"/>
    <w:rsid w:val="00E87030"/>
    <w:rsid w:val="00E907A3"/>
    <w:rsid w:val="00E91436"/>
    <w:rsid w:val="00E9171F"/>
    <w:rsid w:val="00E92AB0"/>
    <w:rsid w:val="00E943A6"/>
    <w:rsid w:val="00E95EB7"/>
    <w:rsid w:val="00E9711F"/>
    <w:rsid w:val="00EA49FD"/>
    <w:rsid w:val="00EA5A3D"/>
    <w:rsid w:val="00EA5AE0"/>
    <w:rsid w:val="00EA5C4F"/>
    <w:rsid w:val="00EA6AC2"/>
    <w:rsid w:val="00EA6C38"/>
    <w:rsid w:val="00EB08E4"/>
    <w:rsid w:val="00EB233B"/>
    <w:rsid w:val="00EB28D5"/>
    <w:rsid w:val="00EB3B18"/>
    <w:rsid w:val="00EB4CC5"/>
    <w:rsid w:val="00EB56E1"/>
    <w:rsid w:val="00EB58C1"/>
    <w:rsid w:val="00EB5A18"/>
    <w:rsid w:val="00EB7AB1"/>
    <w:rsid w:val="00EC12E9"/>
    <w:rsid w:val="00EC27CE"/>
    <w:rsid w:val="00EC3031"/>
    <w:rsid w:val="00EC4BBD"/>
    <w:rsid w:val="00EC6F9F"/>
    <w:rsid w:val="00ED4599"/>
    <w:rsid w:val="00ED7343"/>
    <w:rsid w:val="00EE3E9E"/>
    <w:rsid w:val="00EE529D"/>
    <w:rsid w:val="00EE6803"/>
    <w:rsid w:val="00EE7CD8"/>
    <w:rsid w:val="00EF1A07"/>
    <w:rsid w:val="00EF2189"/>
    <w:rsid w:val="00EF48CC"/>
    <w:rsid w:val="00EF60E6"/>
    <w:rsid w:val="00EF715C"/>
    <w:rsid w:val="00EF7F53"/>
    <w:rsid w:val="00F00801"/>
    <w:rsid w:val="00F018D8"/>
    <w:rsid w:val="00F03004"/>
    <w:rsid w:val="00F0469F"/>
    <w:rsid w:val="00F064D5"/>
    <w:rsid w:val="00F06579"/>
    <w:rsid w:val="00F074DC"/>
    <w:rsid w:val="00F10579"/>
    <w:rsid w:val="00F107C4"/>
    <w:rsid w:val="00F114CB"/>
    <w:rsid w:val="00F11841"/>
    <w:rsid w:val="00F140E2"/>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D83"/>
    <w:rsid w:val="00F52F01"/>
    <w:rsid w:val="00F57A9D"/>
    <w:rsid w:val="00F601A0"/>
    <w:rsid w:val="00F60CA9"/>
    <w:rsid w:val="00F657B0"/>
    <w:rsid w:val="00F66E7B"/>
    <w:rsid w:val="00F712E9"/>
    <w:rsid w:val="00F73032"/>
    <w:rsid w:val="00F73B05"/>
    <w:rsid w:val="00F73B1E"/>
    <w:rsid w:val="00F73E91"/>
    <w:rsid w:val="00F74149"/>
    <w:rsid w:val="00F81DB9"/>
    <w:rsid w:val="00F83181"/>
    <w:rsid w:val="00F848FC"/>
    <w:rsid w:val="00F84AFA"/>
    <w:rsid w:val="00F84D95"/>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39F3"/>
    <w:rsid w:val="00FD41E1"/>
    <w:rsid w:val="00FD4699"/>
    <w:rsid w:val="00FD597E"/>
    <w:rsid w:val="00FE1027"/>
    <w:rsid w:val="00FE14A0"/>
    <w:rsid w:val="00FE1F2F"/>
    <w:rsid w:val="00FE26FA"/>
    <w:rsid w:val="00FE277C"/>
    <w:rsid w:val="00FE378F"/>
    <w:rsid w:val="00FE4428"/>
    <w:rsid w:val="00FE48FF"/>
    <w:rsid w:val="00FE568F"/>
    <w:rsid w:val="00FE595C"/>
    <w:rsid w:val="00FF0CE3"/>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7.png"/><Relationship Id="rId21" Type="http://schemas.openxmlformats.org/officeDocument/2006/relationships/hyperlink" Target="http://phenix.it-sudparis.eu/jvet/doc_end_user/current_document.php?id=3569" TargetMode="External"/><Relationship Id="rId42" Type="http://schemas.openxmlformats.org/officeDocument/2006/relationships/image" Target="media/image5.emf"/><Relationship Id="rId63" Type="http://schemas.openxmlformats.org/officeDocument/2006/relationships/hyperlink" Target="http://phenix.it-sudparis.eu/jvet/doc_end_user/current_document.php?id=3838" TargetMode="External"/><Relationship Id="rId84" Type="http://schemas.openxmlformats.org/officeDocument/2006/relationships/image" Target="media/image15.emf"/><Relationship Id="rId138" Type="http://schemas.openxmlformats.org/officeDocument/2006/relationships/image" Target="media/image31.emf"/><Relationship Id="rId159" Type="http://schemas.openxmlformats.org/officeDocument/2006/relationships/hyperlink" Target="mailto:Jennifer.Rasch@hhi.fraunhofer.de" TargetMode="External"/><Relationship Id="rId170" Type="http://schemas.openxmlformats.org/officeDocument/2006/relationships/hyperlink" Target="mailto:dmytror@qti.qualcomm.com" TargetMode="External"/><Relationship Id="rId191" Type="http://schemas.openxmlformats.org/officeDocument/2006/relationships/hyperlink" Target="mailto:jie1222.chen@samsung.com" TargetMode="External"/><Relationship Id="rId205" Type="http://schemas.openxmlformats.org/officeDocument/2006/relationships/hyperlink" Target="mailto:lizhang@qti.qualcomm.com" TargetMode="External"/><Relationship Id="rId107" Type="http://schemas.openxmlformats.org/officeDocument/2006/relationships/hyperlink" Target="http://phenix.it-sudparis.eu/jvet/doc_end_user/current_document.php?id=3798" TargetMode="External"/><Relationship Id="rId11" Type="http://schemas.openxmlformats.org/officeDocument/2006/relationships/hyperlink" Target="mailto:kenneth.r.andersson@ericsson" TargetMode="External"/><Relationship Id="rId32" Type="http://schemas.openxmlformats.org/officeDocument/2006/relationships/hyperlink" Target="http://phenix.it-sudparis.eu/jvet/doc_end_user/current_document.php?id=3634" TargetMode="External"/><Relationship Id="rId53" Type="http://schemas.openxmlformats.org/officeDocument/2006/relationships/hyperlink" Target="file:///C:\mydocuments\Standards\JVET\2018_07_K_Ljubljana\CE2\current_meeting.php%3fid_meeting=175&amp;type_order=&amp;sql_type=title" TargetMode="External"/><Relationship Id="rId74" Type="http://schemas.openxmlformats.org/officeDocument/2006/relationships/hyperlink" Target="mailto:jie1222.chen@samsung.com" TargetMode="External"/><Relationship Id="rId128" Type="http://schemas.openxmlformats.org/officeDocument/2006/relationships/image" Target="media/image24.emf"/><Relationship Id="rId149" Type="http://schemas.openxmlformats.org/officeDocument/2006/relationships/hyperlink" Target="http://phenix.it-sudparis.eu/jvet/doc_end_user/current_document.php?id=3554"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3911" TargetMode="External"/><Relationship Id="rId95" Type="http://schemas.openxmlformats.org/officeDocument/2006/relationships/hyperlink" Target="http://phenix.it-sudparis.eu/jvet/doc_end_user/current_document.php?id=3889" TargetMode="External"/><Relationship Id="rId160" Type="http://schemas.openxmlformats.org/officeDocument/2006/relationships/hyperlink" Target="mailto:gadde@qti.qualcomm.com" TargetMode="External"/><Relationship Id="rId165" Type="http://schemas.openxmlformats.org/officeDocument/2006/relationships/hyperlink" Target="mailto:jiedong@qti.qualcomm.com" TargetMode="External"/><Relationship Id="rId181" Type="http://schemas.openxmlformats.org/officeDocument/2006/relationships/hyperlink" Target="mailto:ichigaya.a-go@nhk.or.jp" TargetMode="External"/><Relationship Id="rId186" Type="http://schemas.openxmlformats.org/officeDocument/2006/relationships/hyperlink" Target="mailto:gadde@qti.qualcomm.com" TargetMode="External"/><Relationship Id="rId216" Type="http://schemas.openxmlformats.org/officeDocument/2006/relationships/hyperlink" Target="mailto:chingyeh.chen@mediatek.com" TargetMode="External"/><Relationship Id="rId211" Type="http://schemas.openxmlformats.org/officeDocument/2006/relationships/hyperlink" Target="mailto:masaru.ikeda@sony.com" TargetMode="External"/><Relationship Id="rId22" Type="http://schemas.openxmlformats.org/officeDocument/2006/relationships/hyperlink" Target="http://phenix.it-sudparis.eu/jvet/doc_end_user/current_document.php?id=3821" TargetMode="External"/><Relationship Id="rId27" Type="http://schemas.openxmlformats.org/officeDocument/2006/relationships/hyperlink" Target="http://phenix.it-sudparis.eu/jvet/doc_end_user/current_document.php?id=3616" TargetMode="External"/><Relationship Id="rId43" Type="http://schemas.openxmlformats.org/officeDocument/2006/relationships/package" Target="embeddings/Microsoft_Visio_Drawing.vsdx"/><Relationship Id="rId48" Type="http://schemas.openxmlformats.org/officeDocument/2006/relationships/image" Target="media/image10.png"/><Relationship Id="rId64" Type="http://schemas.openxmlformats.org/officeDocument/2006/relationships/hyperlink" Target="http://phenix.it-sudparis.eu/jvet/doc_end_user/current_document.php?id=3701" TargetMode="External"/><Relationship Id="rId69" Type="http://schemas.openxmlformats.org/officeDocument/2006/relationships/hyperlink" Target="http://phenix.it-sudparis.eu/jvet/doc_end_user/current_document.php?id=3684" TargetMode="External"/><Relationship Id="rId113" Type="http://schemas.openxmlformats.org/officeDocument/2006/relationships/hyperlink" Target="http://phenix.it-sudparis.eu/jvet/doc_end_user/current_document.php?id=3638" TargetMode="External"/><Relationship Id="rId118" Type="http://schemas.openxmlformats.org/officeDocument/2006/relationships/image" Target="media/image18.png"/><Relationship Id="rId134" Type="http://schemas.openxmlformats.org/officeDocument/2006/relationships/image" Target="media/image27.png"/><Relationship Id="rId139" Type="http://schemas.openxmlformats.org/officeDocument/2006/relationships/image" Target="media/image32.png"/><Relationship Id="rId80" Type="http://schemas.openxmlformats.org/officeDocument/2006/relationships/image" Target="media/image14.emf"/><Relationship Id="rId85" Type="http://schemas.openxmlformats.org/officeDocument/2006/relationships/hyperlink" Target="file:///C:\Users\admin\Desktop\proposal\CE2\current_meeting.php%3fid_meeting=175&amp;type_order=&amp;sql_type=document_number" TargetMode="External"/><Relationship Id="rId150" Type="http://schemas.openxmlformats.org/officeDocument/2006/relationships/hyperlink" Target="http://phenix.it-sudparis.eu/jvet/doc_end_user/current_document.php?id=3668" TargetMode="External"/><Relationship Id="rId155" Type="http://schemas.openxmlformats.org/officeDocument/2006/relationships/hyperlink" Target="mailto:jonathan.pfaff@hhi.fraunhofer.de" TargetMode="External"/><Relationship Id="rId171" Type="http://schemas.openxmlformats.org/officeDocument/2006/relationships/hyperlink" Target="mailto:kenneth.r.andersson@ericsson.com" TargetMode="External"/><Relationship Id="rId176" Type="http://schemas.openxmlformats.org/officeDocument/2006/relationships/hyperlink" Target="mailto:kenneth.r.andersson@ericsson.com" TargetMode="External"/><Relationship Id="rId192" Type="http://schemas.openxmlformats.org/officeDocument/2006/relationships/hyperlink" Target="mailto:jie1222.chen@samsung.com" TargetMode="External"/><Relationship Id="rId197" Type="http://schemas.openxmlformats.org/officeDocument/2006/relationships/hyperlink" Target="mailto:ivan.krasnov@huawei.com" TargetMode="External"/><Relationship Id="rId206" Type="http://schemas.openxmlformats.org/officeDocument/2006/relationships/hyperlink" Target="mailto:chingyeh.chen@mediatek.com" TargetMode="External"/><Relationship Id="rId201" Type="http://schemas.openxmlformats.org/officeDocument/2006/relationships/hyperlink" Target="mailto:johannes.erfurt@hhi.fraunhofer.de" TargetMode="External"/><Relationship Id="rId12" Type="http://schemas.openxmlformats.org/officeDocument/2006/relationships/hyperlink" Target="http://phenix.it-sudparis.eu/jvet/doc_end_user/current_document.php?id=3741" TargetMode="External"/><Relationship Id="rId17" Type="http://schemas.openxmlformats.org/officeDocument/2006/relationships/image" Target="media/image4.emf"/><Relationship Id="rId33" Type="http://schemas.openxmlformats.org/officeDocument/2006/relationships/hyperlink" Target="http://phenix.it-sudparis.eu/jvet/doc_end_user/current_document.php?id=3905" TargetMode="External"/><Relationship Id="rId38" Type="http://schemas.openxmlformats.org/officeDocument/2006/relationships/hyperlink" Target="http://phenix.it-sudparis.eu/jvet/doc_end_user/current_document.php?id=3616" TargetMode="External"/><Relationship Id="rId59" Type="http://schemas.openxmlformats.org/officeDocument/2006/relationships/hyperlink" Target="http://phenix.it-sudparis.eu/jvet/doc_end_user/current_document.php?id=3743" TargetMode="External"/><Relationship Id="rId103" Type="http://schemas.openxmlformats.org/officeDocument/2006/relationships/hyperlink" Target="http://phenix.it-sudparis.eu/jvet/doc_end_user/current_document.php?id=3889" TargetMode="External"/><Relationship Id="rId108" Type="http://schemas.openxmlformats.org/officeDocument/2006/relationships/hyperlink" Target="http://phenix.it-sudparis.eu/jvet/doc_end_user/current_document.php?id=3745" TargetMode="External"/><Relationship Id="rId124" Type="http://schemas.openxmlformats.org/officeDocument/2006/relationships/hyperlink" Target="http://phenix.it-sudparis.eu/jvet/doc_end_user/current_document.php?id=3798" TargetMode="External"/><Relationship Id="rId129" Type="http://schemas.openxmlformats.org/officeDocument/2006/relationships/hyperlink" Target="http://phenix.it-sudparis.eu/jvet/doc_end_user/current_document.php?id=3638" TargetMode="External"/><Relationship Id="rId54" Type="http://schemas.openxmlformats.org/officeDocument/2006/relationships/hyperlink" Target="http://phenix.it-sudparis.eu/jvet/doc_end_user/current_document.php?id=3712" TargetMode="External"/><Relationship Id="rId70" Type="http://schemas.openxmlformats.org/officeDocument/2006/relationships/hyperlink" Target="http://phenix.it-sudparis.eu/jvet/doc_end_user/current_document.php?id=3684" TargetMode="External"/><Relationship Id="rId75" Type="http://schemas.openxmlformats.org/officeDocument/2006/relationships/hyperlink" Target="mailto:jie1222.chen@samsung.com" TargetMode="External"/><Relationship Id="rId91" Type="http://schemas.openxmlformats.org/officeDocument/2006/relationships/hyperlink" Target="http://phenix.it-sudparis.eu/jvet/doc_end_user/current_document.php?id=3672" TargetMode="External"/><Relationship Id="rId96" Type="http://schemas.openxmlformats.org/officeDocument/2006/relationships/hyperlink" Target="http://phenix.it-sudparis.eu/jvet/doc_end_user/current_document.php?id=3889" TargetMode="External"/><Relationship Id="rId140" Type="http://schemas.openxmlformats.org/officeDocument/2006/relationships/hyperlink" Target="file:///C:\Users\admin\Desktop\proposal\CE2\current_meeting.php%3fid_meeting=175&amp;type_order=&amp;sql_type=document_number" TargetMode="External"/><Relationship Id="rId145" Type="http://schemas.openxmlformats.org/officeDocument/2006/relationships/hyperlink" Target="file:///C:\mydocuments\Standards\JVET\2018_07_K_Ljubljana\CE2\current_document.php%3fid=3901" TargetMode="External"/><Relationship Id="rId161" Type="http://schemas.openxmlformats.org/officeDocument/2006/relationships/hyperlink" Target="mailto:jonathan.pfaff@hhi.fraunhofer.de" TargetMode="External"/><Relationship Id="rId166" Type="http://schemas.openxmlformats.org/officeDocument/2006/relationships/hyperlink" Target="mailto:ki-kawamura@kddi.com" TargetMode="External"/><Relationship Id="rId182" Type="http://schemas.openxmlformats.org/officeDocument/2006/relationships/hyperlink" Target="mailto:anand.meher.kotra@huawei.com" TargetMode="External"/><Relationship Id="rId187" Type="http://schemas.openxmlformats.org/officeDocument/2006/relationships/hyperlink" Target="mailto:Philippe.bordes@technicolor.com" TargetMode="External"/><Relationship Id="rId217" Type="http://schemas.openxmlformats.org/officeDocument/2006/relationships/hyperlink" Target="mailto:chernyak.roman@huawei.co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mailto:Rahul.Vanam@InterDigital.com" TargetMode="External"/><Relationship Id="rId23" Type="http://schemas.openxmlformats.org/officeDocument/2006/relationships/hyperlink" Target="http://phenix.it-sudparis.eu/jvet/doc_end_user/current_document.php?id=3821" TargetMode="External"/><Relationship Id="rId28" Type="http://schemas.openxmlformats.org/officeDocument/2006/relationships/hyperlink" Target="http://phenix.it-sudparis.eu/jvet/doc_end_user/current_document.php?id=3660" TargetMode="External"/><Relationship Id="rId49" Type="http://schemas.openxmlformats.org/officeDocument/2006/relationships/image" Target="media/image11.png"/><Relationship Id="rId114" Type="http://schemas.openxmlformats.org/officeDocument/2006/relationships/hyperlink" Target="http://phenix.it-sudparis.eu/jvet/doc_end_user/current_document.php?id=3659" TargetMode="External"/><Relationship Id="rId119" Type="http://schemas.openxmlformats.org/officeDocument/2006/relationships/image" Target="media/image19.png"/><Relationship Id="rId44" Type="http://schemas.openxmlformats.org/officeDocument/2006/relationships/image" Target="media/image6.png"/><Relationship Id="rId60" Type="http://schemas.openxmlformats.org/officeDocument/2006/relationships/hyperlink" Target="http://phenix.it-sudparis.eu/jvet/doc_end_user/current_document.php?id=3743" TargetMode="External"/><Relationship Id="rId65" Type="http://schemas.openxmlformats.org/officeDocument/2006/relationships/hyperlink" Target="http://phenix.it-sudparis.eu/jvet/doc_end_user/current_document.php?id=3701" TargetMode="External"/><Relationship Id="rId81" Type="http://schemas.openxmlformats.org/officeDocument/2006/relationships/oleObject" Target="embeddings/oleObject1.bin"/><Relationship Id="rId86" Type="http://schemas.openxmlformats.org/officeDocument/2006/relationships/hyperlink" Target="file:///C:\Users\admin\Desktop\proposal\CE2\current_meeting.php%3fid_meeting=175&amp;type_order=&amp;sql_type=title" TargetMode="External"/><Relationship Id="rId130" Type="http://schemas.openxmlformats.org/officeDocument/2006/relationships/image" Target="media/image25.emf"/><Relationship Id="rId135" Type="http://schemas.openxmlformats.org/officeDocument/2006/relationships/image" Target="media/image28.emf"/><Relationship Id="rId151" Type="http://schemas.openxmlformats.org/officeDocument/2006/relationships/hyperlink" Target="http://phenix.it-sudparis.eu/jvet/doc_end_user/current_document.php?id=3746" TargetMode="External"/><Relationship Id="rId156" Type="http://schemas.openxmlformats.org/officeDocument/2006/relationships/hyperlink" Target="mailto:Jennifer.Rasch@hhi.fraunhofer.de" TargetMode="External"/><Relationship Id="rId177" Type="http://schemas.openxmlformats.org/officeDocument/2006/relationships/hyperlink" Target="mailto:misrak@sharplabs.com" TargetMode="External"/><Relationship Id="rId198" Type="http://schemas.openxmlformats.org/officeDocument/2006/relationships/hyperlink" Target="mailto:Rahul.Vanam@InterDigital.com" TargetMode="External"/><Relationship Id="rId172" Type="http://schemas.openxmlformats.org/officeDocument/2006/relationships/hyperlink" Target="mailto:woongil.choi@samsung.com" TargetMode="External"/><Relationship Id="rId193" Type="http://schemas.openxmlformats.org/officeDocument/2006/relationships/hyperlink" Target="mailto:chingyeh.chen@mediatek.com" TargetMode="External"/><Relationship Id="rId202" Type="http://schemas.openxmlformats.org/officeDocument/2006/relationships/hyperlink" Target="mailto:martak@qti.qualcomm.com" TargetMode="External"/><Relationship Id="rId207" Type="http://schemas.openxmlformats.org/officeDocument/2006/relationships/hyperlink" Target="mailto:chernyak.roman@huawei.com" TargetMode="External"/><Relationship Id="rId13" Type="http://schemas.openxmlformats.org/officeDocument/2006/relationships/hyperlink" Target="http://phenix.it-sudparis.eu/jvet/doc_end_user/current_document.php?id=3903" TargetMode="External"/><Relationship Id="rId18" Type="http://schemas.openxmlformats.org/officeDocument/2006/relationships/hyperlink" Target="file:///C:\Users\admin\Desktop\proposal\CE2\current_meeting.php%3fid_meeting=175&amp;type_order=&amp;sql_type=document_number" TargetMode="External"/><Relationship Id="rId39" Type="http://schemas.openxmlformats.org/officeDocument/2006/relationships/hyperlink" Target="http://phenix.it-sudparis.eu/jvet/doc_end_user/current_document.php?id=3660" TargetMode="External"/><Relationship Id="rId109" Type="http://schemas.openxmlformats.org/officeDocument/2006/relationships/hyperlink" Target="http://phenix.it-sudparis.eu/jvet/doc_end_user/current_document.php?id=3745" TargetMode="External"/><Relationship Id="rId34" Type="http://schemas.openxmlformats.org/officeDocument/2006/relationships/hyperlink" Target="http://phenix.it-sudparis.eu/jvet/doc_end_user/current_document.php?id=3821" TargetMode="External"/><Relationship Id="rId50" Type="http://schemas.openxmlformats.org/officeDocument/2006/relationships/hyperlink" Target="http://phenix.it-sudparis.eu/jvet/doc_end_user/current_document.php?id=3905" TargetMode="External"/><Relationship Id="rId55" Type="http://schemas.openxmlformats.org/officeDocument/2006/relationships/hyperlink" Target="http://phenix.it-sudparis.eu/jvet/doc_end_user/current_document.php?id=3747" TargetMode="External"/><Relationship Id="rId76" Type="http://schemas.openxmlformats.org/officeDocument/2006/relationships/hyperlink" Target="http://phenix.it-sudparis.eu/jvet/doc_end_user/current_document.php?id=3743" TargetMode="External"/><Relationship Id="rId97" Type="http://schemas.openxmlformats.org/officeDocument/2006/relationships/hyperlink" Target="http://phenix.it-sudparis.eu/jvet/doc_end_user/current_document.php?id=3889" TargetMode="External"/><Relationship Id="rId104" Type="http://schemas.openxmlformats.org/officeDocument/2006/relationships/hyperlink" Target="http://phenix.it-sudparis.eu/jvet/doc_end_user/current_document.php?id=3798" TargetMode="External"/><Relationship Id="rId120" Type="http://schemas.openxmlformats.org/officeDocument/2006/relationships/hyperlink" Target="http://phenix.it-sudparis.eu/jvet/doc_end_user/current_document.php?id=3841" TargetMode="External"/><Relationship Id="rId125" Type="http://schemas.openxmlformats.org/officeDocument/2006/relationships/image" Target="media/image21.png"/><Relationship Id="rId141" Type="http://schemas.openxmlformats.org/officeDocument/2006/relationships/hyperlink" Target="file:///C:\Users\admin\Desktop\proposal\CE2\current_meeting.php%3fid_meeting=175&amp;type_order=&amp;sql_type=title" TargetMode="External"/><Relationship Id="rId146" Type="http://schemas.openxmlformats.org/officeDocument/2006/relationships/hyperlink" Target="file:///C:\mydocuments\Standards\JVET\2018_07_K_Ljubljana\CE2\current_document.php%3fid=3907" TargetMode="External"/><Relationship Id="rId167" Type="http://schemas.openxmlformats.org/officeDocument/2006/relationships/hyperlink" Target="mailto:kenneth.r.andersson@ericsson.com" TargetMode="External"/><Relationship Id="rId188" Type="http://schemas.openxmlformats.org/officeDocument/2006/relationships/hyperlink" Target="mailto:jie1222.chen@samsung.com"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3684" TargetMode="External"/><Relationship Id="rId92" Type="http://schemas.openxmlformats.org/officeDocument/2006/relationships/hyperlink" Target="http://phenix.it-sudparis.eu/jvet/doc_end_user/current_document.php?id=3672" TargetMode="External"/><Relationship Id="rId162" Type="http://schemas.openxmlformats.org/officeDocument/2006/relationships/hyperlink" Target="mailto:Jennifer.Rasch@hhi.fraunhofer.de" TargetMode="External"/><Relationship Id="rId183" Type="http://schemas.openxmlformats.org/officeDocument/2006/relationships/hyperlink" Target="mailto:David.Baylon@arris.com" TargetMode="External"/><Relationship Id="rId213" Type="http://schemas.openxmlformats.org/officeDocument/2006/relationships/hyperlink" Target="mailto:xiaozhen.zheng@dji.com" TargetMode="External"/><Relationship Id="rId218" Type="http://schemas.openxmlformats.org/officeDocument/2006/relationships/hyperlink" Target="mailto:sehoonyea@tencent.com"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3660" TargetMode="External"/><Relationship Id="rId24" Type="http://schemas.openxmlformats.org/officeDocument/2006/relationships/hyperlink" Target="http://phenix.it-sudparis.eu/jvet/doc_end_user/current_document.php?id=3913" TargetMode="External"/><Relationship Id="rId40" Type="http://schemas.openxmlformats.org/officeDocument/2006/relationships/hyperlink" Target="http://phenix.it-sudparis.eu/jvet/doc_end_user/current_document.php?id=3829" TargetMode="External"/><Relationship Id="rId45" Type="http://schemas.openxmlformats.org/officeDocument/2006/relationships/image" Target="media/image7.png"/><Relationship Id="rId66" Type="http://schemas.openxmlformats.org/officeDocument/2006/relationships/hyperlink" Target="http://phenix.it-sudparis.eu/jvet/doc_end_user/current_document.php?id=3684" TargetMode="External"/><Relationship Id="rId87" Type="http://schemas.openxmlformats.org/officeDocument/2006/relationships/hyperlink" Target="http://phenix.it-sudparis.eu/jvet/doc_end_user/current_document.php?id=3710" TargetMode="External"/><Relationship Id="rId110" Type="http://schemas.openxmlformats.org/officeDocument/2006/relationships/hyperlink" Target="http://phenix.it-sudparis.eu/jvet/doc_end_user/current_document.php?id=3745" TargetMode="External"/><Relationship Id="rId115" Type="http://schemas.openxmlformats.org/officeDocument/2006/relationships/hyperlink" Target="http://phenix.it-sudparis.eu/jvet/doc_end_user/current_document.php?id=3672" TargetMode="External"/><Relationship Id="rId131" Type="http://schemas.openxmlformats.org/officeDocument/2006/relationships/oleObject" Target="embeddings/oleObject2.bin"/><Relationship Id="rId136" Type="http://schemas.openxmlformats.org/officeDocument/2006/relationships/image" Target="media/image29.emf"/><Relationship Id="rId157" Type="http://schemas.openxmlformats.org/officeDocument/2006/relationships/hyperlink" Target="mailto:yu-chi.su@mediatek.com" TargetMode="External"/><Relationship Id="rId178" Type="http://schemas.openxmlformats.org/officeDocument/2006/relationships/hyperlink" Target="mailto:kenneth.r.andersson@ericsson.com" TargetMode="External"/><Relationship Id="rId61" Type="http://schemas.openxmlformats.org/officeDocument/2006/relationships/hyperlink" Target="http://phenix.it-sudparis.eu/jvet/doc_end_user/current_document.php?id=3838" TargetMode="External"/><Relationship Id="rId82" Type="http://schemas.openxmlformats.org/officeDocument/2006/relationships/hyperlink" Target="http://phenix.it-sudparis.eu/jvet/doc_end_user/current_document.php?id=3684" TargetMode="External"/><Relationship Id="rId152" Type="http://schemas.openxmlformats.org/officeDocument/2006/relationships/hyperlink" Target="http://phenix.it-sudparis.eu/jvet/doc_end_user/current_document.php?id=3554" TargetMode="External"/><Relationship Id="rId173" Type="http://schemas.openxmlformats.org/officeDocument/2006/relationships/hyperlink" Target="mailto:ki-kawamura@kddi.com" TargetMode="External"/><Relationship Id="rId194" Type="http://schemas.openxmlformats.org/officeDocument/2006/relationships/hyperlink" Target="mailto:ikai.tomohiro@sharp.co.jp" TargetMode="External"/><Relationship Id="rId199" Type="http://schemas.openxmlformats.org/officeDocument/2006/relationships/hyperlink" Target="mailto:masaru.ikeda@sony.com" TargetMode="External"/><Relationship Id="rId203" Type="http://schemas.openxmlformats.org/officeDocument/2006/relationships/hyperlink" Target="mailto:chingyeh.chen@mediatek.com" TargetMode="External"/><Relationship Id="rId208" Type="http://schemas.openxmlformats.org/officeDocument/2006/relationships/hyperlink" Target="mailto:yuquanhe@hisilicon.com" TargetMode="External"/><Relationship Id="rId19" Type="http://schemas.openxmlformats.org/officeDocument/2006/relationships/hyperlink" Target="file:///C:\Users\admin\Desktop\proposal\CE2\current_meeting.php%3fid_meeting=175&amp;type_order=&amp;sql_type=title" TargetMode="External"/><Relationship Id="rId14" Type="http://schemas.openxmlformats.org/officeDocument/2006/relationships/hyperlink" Target="http://phenix.it-sudparis.eu/jvet/doc_end_user/current_document.php?id=3741" TargetMode="External"/><Relationship Id="rId30" Type="http://schemas.openxmlformats.org/officeDocument/2006/relationships/hyperlink" Target="http://phenix.it-sudparis.eu/jvet/doc_end_user/current_document.php?id=3660" TargetMode="External"/><Relationship Id="rId35" Type="http://schemas.openxmlformats.org/officeDocument/2006/relationships/hyperlink" Target="http://phenix.it-sudparis.eu/jvet/doc_end_user/current_document.php?id=3913" TargetMode="External"/><Relationship Id="rId56" Type="http://schemas.openxmlformats.org/officeDocument/2006/relationships/hyperlink" Target="http://phenix.it-sudparis.eu/jvet/doc_end_user/current_document.php?id=3832" TargetMode="External"/><Relationship Id="rId77" Type="http://schemas.openxmlformats.org/officeDocument/2006/relationships/image" Target="media/image13.emf"/><Relationship Id="rId100" Type="http://schemas.openxmlformats.org/officeDocument/2006/relationships/hyperlink" Target="http://phenix.it-sudparis.eu/jvet/doc_end_user/current_document.php?id=3889" TargetMode="External"/><Relationship Id="rId105" Type="http://schemas.openxmlformats.org/officeDocument/2006/relationships/hyperlink" Target="http://phenix.it-sudparis.eu/jvet/doc_end_user/current_document.php?id=3798" TargetMode="External"/><Relationship Id="rId126" Type="http://schemas.openxmlformats.org/officeDocument/2006/relationships/image" Target="media/image22.png"/><Relationship Id="rId147" Type="http://schemas.openxmlformats.org/officeDocument/2006/relationships/hyperlink" Target="file:///C:\Users\admin\Desktop\proposal\current_document.php%3fid=3668" TargetMode="External"/><Relationship Id="rId168" Type="http://schemas.openxmlformats.org/officeDocument/2006/relationships/hyperlink" Target="mailto:chia-ming.tsai@mediatek.com" TargetMode="External"/><Relationship Id="rId8" Type="http://schemas.openxmlformats.org/officeDocument/2006/relationships/image" Target="media/image1.png"/><Relationship Id="rId51" Type="http://schemas.openxmlformats.org/officeDocument/2006/relationships/image" Target="media/image12.png"/><Relationship Id="rId72" Type="http://schemas.openxmlformats.org/officeDocument/2006/relationships/hyperlink" Target="http://phenix.it-sudparis.eu/jvet/doc_end_user/current_document.php?id=3684" TargetMode="External"/><Relationship Id="rId93" Type="http://schemas.openxmlformats.org/officeDocument/2006/relationships/hyperlink" Target="http://phenix.it-sudparis.eu/jvet/doc_end_user/current_document.php?id=3841" TargetMode="External"/><Relationship Id="rId98" Type="http://schemas.openxmlformats.org/officeDocument/2006/relationships/hyperlink" Target="http://phenix.it-sudparis.eu/jvet/doc_end_user/current_document.php?id=3889" TargetMode="External"/><Relationship Id="rId121" Type="http://schemas.openxmlformats.org/officeDocument/2006/relationships/image" Target="media/image20.png"/><Relationship Id="rId142" Type="http://schemas.openxmlformats.org/officeDocument/2006/relationships/hyperlink" Target="file:///C:\mydocuments\Standards\JVET\2018_07_K_Ljubljana\CE2\current_document.php%3fid=3749" TargetMode="External"/><Relationship Id="rId163" Type="http://schemas.openxmlformats.org/officeDocument/2006/relationships/hyperlink" Target="mailto:kenneth.r.andersson@ericsson.com" TargetMode="External"/><Relationship Id="rId184" Type="http://schemas.openxmlformats.org/officeDocument/2006/relationships/hyperlink" Target="mailto:chingyeh.chen@mediatek.com" TargetMode="External"/><Relationship Id="rId189" Type="http://schemas.openxmlformats.org/officeDocument/2006/relationships/hyperlink" Target="mailto:Philippe.bordes@technicolor.com" TargetMode="External"/><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mailto:jenny.lai@mediatek.com" TargetMode="External"/><Relationship Id="rId25" Type="http://schemas.openxmlformats.org/officeDocument/2006/relationships/hyperlink" Target="http://phenix.it-sudparis.eu/jvet/doc_end_user/current_document.php?id=3742" TargetMode="External"/><Relationship Id="rId46" Type="http://schemas.openxmlformats.org/officeDocument/2006/relationships/image" Target="media/image8.png"/><Relationship Id="rId67" Type="http://schemas.openxmlformats.org/officeDocument/2006/relationships/hyperlink" Target="http://phenix.it-sudparis.eu/jvet/doc_end_user/current_document.php?id=3684" TargetMode="External"/><Relationship Id="rId116" Type="http://schemas.openxmlformats.org/officeDocument/2006/relationships/image" Target="media/image16.png"/><Relationship Id="rId137" Type="http://schemas.openxmlformats.org/officeDocument/2006/relationships/image" Target="media/image30.png"/><Relationship Id="rId158" Type="http://schemas.openxmlformats.org/officeDocument/2006/relationships/hyperlink" Target="mailto:jonathan.pfaff@hhi.fraunhofer.de" TargetMode="External"/><Relationship Id="rId20" Type="http://schemas.openxmlformats.org/officeDocument/2006/relationships/hyperlink" Target="file:///C:\Users\admin\Desktop\proposal\CE2\current_document.php%3fid=3786" TargetMode="External"/><Relationship Id="rId41" Type="http://schemas.openxmlformats.org/officeDocument/2006/relationships/hyperlink" Target="http://phenix.it-sudparis.eu/jvet/doc_end_user/current_document.php?id=3634" TargetMode="External"/><Relationship Id="rId62" Type="http://schemas.openxmlformats.org/officeDocument/2006/relationships/hyperlink" Target="http://phenix.it-sudparis.eu/jvet/doc_end_user/current_document.php?id=3838" TargetMode="External"/><Relationship Id="rId83" Type="http://schemas.openxmlformats.org/officeDocument/2006/relationships/hyperlink" Target="http://phenix.it-sudparis.eu/jvet/doc_end_user/current_document.php?id=3661" TargetMode="External"/><Relationship Id="rId88" Type="http://schemas.openxmlformats.org/officeDocument/2006/relationships/hyperlink" Target="http://phenix.it-sudparis.eu/jvet/doc_end_user/current_document.php?id=3711" TargetMode="External"/><Relationship Id="rId111" Type="http://schemas.openxmlformats.org/officeDocument/2006/relationships/hyperlink" Target="http://phenix.it-sudparis.eu/jvet/doc_end_user/current_document.php?id=3745" TargetMode="External"/><Relationship Id="rId132" Type="http://schemas.openxmlformats.org/officeDocument/2006/relationships/image" Target="media/image26.emf"/><Relationship Id="rId153" Type="http://schemas.openxmlformats.org/officeDocument/2006/relationships/image" Target="media/image33.png"/><Relationship Id="rId174" Type="http://schemas.openxmlformats.org/officeDocument/2006/relationships/hyperlink" Target="mailto:kenneth.r.andersson@ericsson.com" TargetMode="External"/><Relationship Id="rId179" Type="http://schemas.openxmlformats.org/officeDocument/2006/relationships/hyperlink" Target="mailto:anand.meher.kotra@huawei.com" TargetMode="External"/><Relationship Id="rId195" Type="http://schemas.openxmlformats.org/officeDocument/2006/relationships/hyperlink" Target="mailto:toma.tadamasa@jp.panasonic.com" TargetMode="External"/><Relationship Id="rId209" Type="http://schemas.openxmlformats.org/officeDocument/2006/relationships/hyperlink" Target="mailto:zhengjianhua@hisilicon.com" TargetMode="External"/><Relationship Id="rId190" Type="http://schemas.openxmlformats.org/officeDocument/2006/relationships/hyperlink" Target="mailto:fangshuqing@hikvision.com" TargetMode="External"/><Relationship Id="rId204" Type="http://schemas.openxmlformats.org/officeDocument/2006/relationships/hyperlink" Target="mailto:@hhi.fraunhofer.de" TargetMode="External"/><Relationship Id="rId220" Type="http://schemas.openxmlformats.org/officeDocument/2006/relationships/fontTable" Target="fontTable.xml"/><Relationship Id="rId15" Type="http://schemas.openxmlformats.org/officeDocument/2006/relationships/hyperlink" Target="http://phenix.it-sudparis.eu/jvet/doc_end_user/current_document.php?id=3903" TargetMode="External"/><Relationship Id="rId36" Type="http://schemas.openxmlformats.org/officeDocument/2006/relationships/hyperlink" Target="http://phenix.it-sudparis.eu/jvet/doc_end_user/current_document.php?id=3742" TargetMode="External"/><Relationship Id="rId57" Type="http://schemas.openxmlformats.org/officeDocument/2006/relationships/hyperlink" Target="http://phenix.it-sudparis.eu/jvet/doc_end_user/current_document.php?id=3887" TargetMode="External"/><Relationship Id="rId106" Type="http://schemas.openxmlformats.org/officeDocument/2006/relationships/hyperlink" Target="http://phenix.it-sudparis.eu/jvet/doc_end_user/current_document.php?id=3798" TargetMode="External"/><Relationship Id="rId127" Type="http://schemas.openxmlformats.org/officeDocument/2006/relationships/image" Target="media/image23.emf"/><Relationship Id="rId10" Type="http://schemas.openxmlformats.org/officeDocument/2006/relationships/hyperlink" Target="mailto:lizhang.idm@bytedance.com" TargetMode="External"/><Relationship Id="rId31" Type="http://schemas.openxmlformats.org/officeDocument/2006/relationships/hyperlink" Target="http://phenix.it-sudparis.eu/jvet/doc_end_user/current_document.php?id=3829" TargetMode="External"/><Relationship Id="rId52" Type="http://schemas.openxmlformats.org/officeDocument/2006/relationships/hyperlink" Target="file:///C:\mydocuments\Standards\JVET\2018_07_K_Ljubljana\CE2\current_meeting.php%3fid_meeting=175&amp;type_order=&amp;sql_type=document_number" TargetMode="External"/><Relationship Id="rId73" Type="http://schemas.openxmlformats.org/officeDocument/2006/relationships/hyperlink" Target="http://phenix.it-sudparis.eu/jvet/doc_end_user/current_document.php?id=3661" TargetMode="External"/><Relationship Id="rId78" Type="http://schemas.openxmlformats.org/officeDocument/2006/relationships/hyperlink" Target="http://phenix.it-sudparis.eu/jvet/doc_end_user/current_document.php?id=3838" TargetMode="External"/><Relationship Id="rId94" Type="http://schemas.openxmlformats.org/officeDocument/2006/relationships/hyperlink" Target="http://phenix.it-sudparis.eu/jvet/doc_end_user/current_document.php?id=3725" TargetMode="External"/><Relationship Id="rId99" Type="http://schemas.openxmlformats.org/officeDocument/2006/relationships/hyperlink" Target="http://phenix.it-sudparis.eu/jvet/doc_end_user/current_document.php?id=3889" TargetMode="External"/><Relationship Id="rId101" Type="http://schemas.openxmlformats.org/officeDocument/2006/relationships/hyperlink" Target="http://phenix.it-sudparis.eu/jvet/doc_end_user/current_document.php?id=3889" TargetMode="External"/><Relationship Id="rId122" Type="http://schemas.openxmlformats.org/officeDocument/2006/relationships/hyperlink" Target="http://phenix.it-sudparis.eu/jvet/doc_end_user/current_document.php?id=3725" TargetMode="External"/><Relationship Id="rId143" Type="http://schemas.openxmlformats.org/officeDocument/2006/relationships/hyperlink" Target="file:///C:\mydocuments\Standards\JVET\2018_07_K_Ljubljana\CE2\current_document.php%3fid=3890" TargetMode="External"/><Relationship Id="rId148" Type="http://schemas.openxmlformats.org/officeDocument/2006/relationships/hyperlink" Target="http://phenix.it-sudparis.eu/jvet/doc_end_user/current_document.php?id=3746" TargetMode="External"/><Relationship Id="rId164" Type="http://schemas.openxmlformats.org/officeDocument/2006/relationships/hyperlink" Target="mailto:Masaru.Ikeda@sony.com" TargetMode="External"/><Relationship Id="rId169" Type="http://schemas.openxmlformats.org/officeDocument/2006/relationships/hyperlink" Target="mailto:kenneth.r.andersson@ericsson.com" TargetMode="External"/><Relationship Id="rId185"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toma.tadamasa@jp.panasonic.com" TargetMode="External"/><Relationship Id="rId210" Type="http://schemas.openxmlformats.org/officeDocument/2006/relationships/hyperlink" Target="mailto:chia-ming.tsai@mediatek.com" TargetMode="External"/><Relationship Id="rId215" Type="http://schemas.openxmlformats.org/officeDocument/2006/relationships/hyperlink" Target="mailto:wenhao.zhang@hulu.com" TargetMode="External"/><Relationship Id="rId26" Type="http://schemas.openxmlformats.org/officeDocument/2006/relationships/hyperlink" Target="http://phenix.it-sudparis.eu/jvet/doc_end_user/current_document.php?id=3849" TargetMode="External"/><Relationship Id="rId47" Type="http://schemas.openxmlformats.org/officeDocument/2006/relationships/image" Target="media/image9.png"/><Relationship Id="rId68" Type="http://schemas.openxmlformats.org/officeDocument/2006/relationships/hyperlink" Target="http://phenix.it-sudparis.eu/jvet/doc_end_user/current_document.php?id=3684" TargetMode="External"/><Relationship Id="rId89" Type="http://schemas.openxmlformats.org/officeDocument/2006/relationships/hyperlink" Target="http://phenix.it-sudparis.eu/jvet/doc_end_user/current_document.php?id=3748" TargetMode="External"/><Relationship Id="rId112" Type="http://schemas.openxmlformats.org/officeDocument/2006/relationships/hyperlink" Target="http://phenix.it-sudparis.eu/jvet/doc_end_user/current_document.php?id=3745" TargetMode="External"/><Relationship Id="rId133" Type="http://schemas.openxmlformats.org/officeDocument/2006/relationships/oleObject" Target="embeddings/oleObject3.bin"/><Relationship Id="rId154" Type="http://schemas.openxmlformats.org/officeDocument/2006/relationships/hyperlink" Target="mailto:jacob.strom@ericsson.com" TargetMode="External"/><Relationship Id="rId175" Type="http://schemas.openxmlformats.org/officeDocument/2006/relationships/hyperlink" Target="mailto:masaru.ikeda@sony.com" TargetMode="External"/><Relationship Id="rId196" Type="http://schemas.openxmlformats.org/officeDocument/2006/relationships/hyperlink" Target="mailto:jungwon@etri.re.kr" TargetMode="External"/><Relationship Id="rId200" Type="http://schemas.openxmlformats.org/officeDocument/2006/relationships/hyperlink" Target="mailto:semih.esenlik@huawei.com" TargetMode="External"/><Relationship Id="rId16" Type="http://schemas.openxmlformats.org/officeDocument/2006/relationships/image" Target="media/image3.emf"/><Relationship Id="rId221" Type="http://schemas.openxmlformats.org/officeDocument/2006/relationships/theme" Target="theme/theme1.xml"/><Relationship Id="rId37" Type="http://schemas.openxmlformats.org/officeDocument/2006/relationships/hyperlink" Target="http://phenix.it-sudparis.eu/jvet/doc_end_user/current_document.php?id=3849" TargetMode="External"/><Relationship Id="rId58" Type="http://schemas.openxmlformats.org/officeDocument/2006/relationships/hyperlink" Target="http://phenix.it-sudparis.eu/jvet/doc_end_user/current_document.php?id=3911" TargetMode="External"/><Relationship Id="rId79" Type="http://schemas.openxmlformats.org/officeDocument/2006/relationships/hyperlink" Target="http://phenix.it-sudparis.eu/jvet/doc_end_user/current_document.php?id=3701" TargetMode="External"/><Relationship Id="rId102" Type="http://schemas.openxmlformats.org/officeDocument/2006/relationships/hyperlink" Target="http://phenix.it-sudparis.eu/jvet/doc_end_user/current_document.php?id=3889" TargetMode="External"/><Relationship Id="rId123" Type="http://schemas.openxmlformats.org/officeDocument/2006/relationships/hyperlink" Target="http://phenix.it-sudparis.eu/jvet/doc_end_user/current_document.php?id=3889" TargetMode="External"/><Relationship Id="rId144" Type="http://schemas.openxmlformats.org/officeDocument/2006/relationships/hyperlink" Target="file:///C:\mydocuments\Standards\JVET\2018_07_K_Ljubljana\CE2\current_document.php%3fid=38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4594B-9895-4B9C-8FD9-5023DEF0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Pages>
  <Words>16840</Words>
  <Characters>95989</Characters>
  <Application>Microsoft Office Word</Application>
  <DocSecurity>0</DocSecurity>
  <Lines>799</Lines>
  <Paragraphs>225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112604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69</cp:revision>
  <cp:lastPrinted>1900-12-31T22:00:00Z</cp:lastPrinted>
  <dcterms:created xsi:type="dcterms:W3CDTF">2018-07-11T08:34:00Z</dcterms:created>
  <dcterms:modified xsi:type="dcterms:W3CDTF">2018-07-14T22:37:00Z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