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E24678"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6EF0FC7B" w:rsidR="008A4B4C" w:rsidRPr="005B217D" w:rsidRDefault="00E61DAC" w:rsidP="001A715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A715A">
              <w:rPr>
                <w:lang w:val="en-CA"/>
              </w:rPr>
              <w:t>J</w:t>
            </w:r>
            <w:r w:rsidR="001A715A">
              <w:rPr>
                <w:lang w:val="en-CA"/>
              </w:rPr>
              <w:t>0088</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957E667" w:rsidR="00E61DAC" w:rsidRPr="005B217D" w:rsidRDefault="006F5340" w:rsidP="009D7CE6">
            <w:pPr>
              <w:spacing w:before="60" w:after="60"/>
              <w:rPr>
                <w:b/>
                <w:szCs w:val="22"/>
                <w:lang w:val="en-CA"/>
              </w:rPr>
            </w:pPr>
            <w:r>
              <w:rPr>
                <w:b/>
                <w:szCs w:val="22"/>
                <w:lang w:val="en-CA"/>
              </w:rPr>
              <w:t xml:space="preserve">Proposed </w:t>
            </w:r>
            <w:r w:rsidR="00750676">
              <w:rPr>
                <w:b/>
                <w:szCs w:val="22"/>
                <w:lang w:val="en-CA"/>
              </w:rPr>
              <w:t>T</w:t>
            </w:r>
            <w:r>
              <w:rPr>
                <w:b/>
                <w:szCs w:val="22"/>
                <w:lang w:val="en-CA"/>
              </w:rPr>
              <w:t xml:space="preserve">est </w:t>
            </w:r>
            <w:r w:rsidR="00750676">
              <w:rPr>
                <w:b/>
                <w:szCs w:val="22"/>
                <w:lang w:val="en-CA"/>
              </w:rPr>
              <w:t>M</w:t>
            </w:r>
            <w:r>
              <w:rPr>
                <w:b/>
                <w:szCs w:val="22"/>
                <w:lang w:val="en-CA"/>
              </w:rPr>
              <w:t>odel toolset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AC29B2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66CE83C" w:rsidR="00E61DAC" w:rsidRPr="005B217D" w:rsidRDefault="006F5340" w:rsidP="005E1AC6">
            <w:pPr>
              <w:spacing w:before="60" w:after="60"/>
              <w:rPr>
                <w:szCs w:val="22"/>
                <w:lang w:val="en-CA"/>
              </w:rPr>
            </w:pPr>
            <w:r>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6FDBD7B" w:rsidR="00E61DAC" w:rsidRPr="005B217D" w:rsidRDefault="006F5340" w:rsidP="00DF59B0">
            <w:pPr>
              <w:spacing w:before="60" w:after="60"/>
              <w:rPr>
                <w:szCs w:val="22"/>
                <w:lang w:val="en-CA"/>
              </w:rPr>
            </w:pPr>
            <w:r>
              <w:rPr>
                <w:szCs w:val="22"/>
                <w:lang w:val="en-CA"/>
              </w:rPr>
              <w:t xml:space="preserve">Jill Boyce, Sam Wong, Zhipin Deng </w:t>
            </w:r>
            <w:r w:rsidR="00E61DAC" w:rsidRPr="005B217D">
              <w:rPr>
                <w:szCs w:val="22"/>
                <w:lang w:val="en-CA"/>
              </w:rPr>
              <w:br/>
            </w:r>
          </w:p>
        </w:tc>
        <w:tc>
          <w:tcPr>
            <w:tcW w:w="900" w:type="dxa"/>
          </w:tcPr>
          <w:p w14:paraId="0140ECA2" w14:textId="64FAB262" w:rsidR="00E61DAC" w:rsidRPr="005B217D" w:rsidRDefault="006F5340" w:rsidP="006F5340">
            <w:pPr>
              <w:spacing w:before="60" w:after="60"/>
              <w:rPr>
                <w:szCs w:val="22"/>
                <w:lang w:val="en-CA"/>
              </w:rPr>
            </w:pPr>
            <w:r>
              <w:rPr>
                <w:szCs w:val="22"/>
                <w:lang w:val="en-CA"/>
              </w:rPr>
              <w:br/>
            </w:r>
            <w:r w:rsidR="00E61DAC" w:rsidRPr="005B217D">
              <w:rPr>
                <w:szCs w:val="22"/>
                <w:lang w:val="en-CA"/>
              </w:rPr>
              <w:t>Email:</w:t>
            </w:r>
          </w:p>
        </w:tc>
        <w:tc>
          <w:tcPr>
            <w:tcW w:w="3168" w:type="dxa"/>
          </w:tcPr>
          <w:p w14:paraId="32C2ABFD" w14:textId="2433318C" w:rsidR="00E61DAC" w:rsidRPr="005B217D" w:rsidRDefault="006F5340" w:rsidP="006F5340">
            <w:pPr>
              <w:spacing w:before="60" w:after="60"/>
              <w:rPr>
                <w:szCs w:val="22"/>
                <w:lang w:val="en-CA"/>
              </w:rPr>
            </w:pPr>
            <w:r>
              <w:rPr>
                <w:szCs w:val="22"/>
                <w:lang w:val="en-CA"/>
              </w:rPr>
              <w:t>jill.boyce@intel.com</w:t>
            </w:r>
            <w:r w:rsidR="00E61DAC" w:rsidRPr="005B217D">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68D2C7B" w:rsidR="00E61DAC" w:rsidRPr="005B217D" w:rsidRDefault="006F5340">
            <w:pPr>
              <w:spacing w:before="60" w:after="60"/>
              <w:rPr>
                <w:szCs w:val="22"/>
                <w:lang w:val="en-CA"/>
              </w:rPr>
            </w:pPr>
            <w:r>
              <w:rPr>
                <w:szCs w:val="22"/>
                <w:lang w:val="en-CA"/>
              </w:rPr>
              <w:t>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B0F289" w14:textId="3E2F1495" w:rsidR="00855A53" w:rsidRDefault="00855A53" w:rsidP="00C97D78">
      <w:pPr>
        <w:rPr>
          <w:lang w:val="en-CA"/>
        </w:rPr>
      </w:pPr>
      <w:r>
        <w:rPr>
          <w:lang w:val="en-CA"/>
        </w:rPr>
        <w:t>A toolset is proposed for the Test Model, as summarized below</w:t>
      </w:r>
      <w:r w:rsidR="00D83808">
        <w:rPr>
          <w:lang w:val="en-CA"/>
        </w:rPr>
        <w:t>:</w:t>
      </w:r>
    </w:p>
    <w:p w14:paraId="63B82F62" w14:textId="5580D6A3" w:rsidR="00855A53" w:rsidRDefault="00EA798D" w:rsidP="00855A53">
      <w:pPr>
        <w:numPr>
          <w:ilvl w:val="0"/>
          <w:numId w:val="12"/>
        </w:numPr>
        <w:rPr>
          <w:lang w:val="en-CA"/>
        </w:rPr>
      </w:pPr>
      <w:r>
        <w:rPr>
          <w:lang w:val="en-CA"/>
        </w:rPr>
        <w:t xml:space="preserve">HEVC + </w:t>
      </w:r>
      <w:r w:rsidR="00855A53">
        <w:rPr>
          <w:lang w:val="en-CA"/>
        </w:rPr>
        <w:t>TT</w:t>
      </w:r>
    </w:p>
    <w:p w14:paraId="3B5EE325" w14:textId="7A66923D" w:rsidR="00855A53" w:rsidRDefault="00855A53" w:rsidP="00855A53">
      <w:pPr>
        <w:numPr>
          <w:ilvl w:val="0"/>
          <w:numId w:val="12"/>
        </w:numPr>
        <w:rPr>
          <w:lang w:val="en-CA"/>
        </w:rPr>
      </w:pPr>
      <w:r>
        <w:rPr>
          <w:lang w:val="en-CA"/>
        </w:rPr>
        <w:t>JEM</w:t>
      </w:r>
      <w:r w:rsidR="005D7B18">
        <w:rPr>
          <w:lang w:val="en-CA"/>
        </w:rPr>
        <w:t xml:space="preserve"> tools</w:t>
      </w:r>
      <w:r>
        <w:rPr>
          <w:lang w:val="en-CA"/>
        </w:rPr>
        <w:t>, with the following changes</w:t>
      </w:r>
    </w:p>
    <w:p w14:paraId="1BE1EFE0" w14:textId="7DBCB1F7" w:rsidR="00855A53" w:rsidRPr="0002576E" w:rsidRDefault="00855A53" w:rsidP="00855A53">
      <w:pPr>
        <w:numPr>
          <w:ilvl w:val="1"/>
          <w:numId w:val="12"/>
        </w:numPr>
        <w:rPr>
          <w:lang w:val="en-CA"/>
        </w:rPr>
      </w:pPr>
      <w:r>
        <w:rPr>
          <w:lang w:val="en-CA"/>
        </w:rPr>
        <w:t xml:space="preserve">Remove: </w:t>
      </w:r>
      <w:r>
        <w:t xml:space="preserve">FRUC, BIO, </w:t>
      </w:r>
      <w:r w:rsidR="009B52B9">
        <w:t>DMVR</w:t>
      </w:r>
      <w:r w:rsidR="009B52B9">
        <w:t xml:space="preserve">, </w:t>
      </w:r>
      <w:r>
        <w:t>OBMC,</w:t>
      </w:r>
      <w:r w:rsidR="009B52B9">
        <w:t xml:space="preserve"> LIC</w:t>
      </w:r>
    </w:p>
    <w:p w14:paraId="31813186" w14:textId="61E0E8DD" w:rsidR="00855A53" w:rsidRPr="001C1872" w:rsidRDefault="00855A53" w:rsidP="00855A53">
      <w:pPr>
        <w:numPr>
          <w:ilvl w:val="1"/>
          <w:numId w:val="12"/>
        </w:numPr>
        <w:rPr>
          <w:lang w:val="en-CA"/>
        </w:rPr>
      </w:pPr>
      <w:r>
        <w:t xml:space="preserve">Simplify: Limit to </w:t>
      </w:r>
      <w:proofErr w:type="spellStart"/>
      <w:r>
        <w:t>64x64</w:t>
      </w:r>
      <w:proofErr w:type="spellEnd"/>
      <w:r>
        <w:t xml:space="preserve"> transform</w:t>
      </w:r>
    </w:p>
    <w:p w14:paraId="38BAF59E" w14:textId="4EA1CD9E" w:rsidR="0042713C" w:rsidRDefault="0042713C" w:rsidP="00C97D78">
      <w:pPr>
        <w:rPr>
          <w:lang w:val="en-CA"/>
        </w:rPr>
      </w:pPr>
    </w:p>
    <w:p w14:paraId="31308698" w14:textId="34AD9D79" w:rsidR="00834FFC" w:rsidRDefault="00834FFC" w:rsidP="001C1872">
      <w:pPr>
        <w:rPr>
          <w:lang w:val="en-CA"/>
        </w:rPr>
      </w:pPr>
      <w:r>
        <w:rPr>
          <w:lang w:val="en-CA"/>
        </w:rPr>
        <w:t>Based on discussion with other meeting participants, and especially influenced by the concepts</w:t>
      </w:r>
      <w:r w:rsidR="008C017D">
        <w:rPr>
          <w:lang w:val="en-CA"/>
        </w:rPr>
        <w:t xml:space="preserve"> proposed</w:t>
      </w:r>
      <w:r>
        <w:rPr>
          <w:lang w:val="en-CA"/>
        </w:rPr>
        <w:t xml:space="preserve"> in JVET-</w:t>
      </w:r>
      <w:r w:rsidR="00EA798D">
        <w:rPr>
          <w:lang w:val="en-CA"/>
        </w:rPr>
        <w:t>J0087</w:t>
      </w:r>
      <w:r>
        <w:rPr>
          <w:lang w:val="en-CA"/>
        </w:rPr>
        <w:t>, a second</w:t>
      </w:r>
      <w:r w:rsidR="00EA798D">
        <w:rPr>
          <w:lang w:val="en-CA"/>
        </w:rPr>
        <w:t>,</w:t>
      </w:r>
      <w:r>
        <w:rPr>
          <w:lang w:val="en-CA"/>
        </w:rPr>
        <w:t xml:space="preserve"> </w:t>
      </w:r>
      <w:r w:rsidR="00EA798D">
        <w:rPr>
          <w:lang w:val="en-CA"/>
        </w:rPr>
        <w:t xml:space="preserve">less-preferred, </w:t>
      </w:r>
      <w:r>
        <w:rPr>
          <w:lang w:val="en-CA"/>
        </w:rPr>
        <w:t xml:space="preserve">alternative option is </w:t>
      </w:r>
      <w:r w:rsidR="003E6334">
        <w:rPr>
          <w:lang w:val="en-CA"/>
        </w:rPr>
        <w:t xml:space="preserve">also </w:t>
      </w:r>
      <w:r>
        <w:rPr>
          <w:lang w:val="en-CA"/>
        </w:rPr>
        <w:t>prop</w:t>
      </w:r>
      <w:r w:rsidR="00EA798D">
        <w:rPr>
          <w:lang w:val="en-CA"/>
        </w:rPr>
        <w:t>o</w:t>
      </w:r>
      <w:r>
        <w:rPr>
          <w:lang w:val="en-CA"/>
        </w:rPr>
        <w:t>sed</w:t>
      </w:r>
      <w:r w:rsidR="00EA798D">
        <w:rPr>
          <w:lang w:val="en-CA"/>
        </w:rPr>
        <w:t xml:space="preserve">. In this alternative option, a two-tier system is proposed, </w:t>
      </w:r>
      <w:r w:rsidR="003E6334">
        <w:rPr>
          <w:lang w:val="en-CA"/>
        </w:rPr>
        <w:t>defining</w:t>
      </w:r>
      <w:r w:rsidR="00EA798D">
        <w:rPr>
          <w:lang w:val="en-CA"/>
        </w:rPr>
        <w:t xml:space="preserve"> </w:t>
      </w:r>
      <w:r w:rsidR="003F0392">
        <w:rPr>
          <w:lang w:val="en-CA"/>
        </w:rPr>
        <w:t xml:space="preserve">both </w:t>
      </w:r>
      <w:r w:rsidR="00EA798D">
        <w:rPr>
          <w:lang w:val="en-CA"/>
        </w:rPr>
        <w:t xml:space="preserve">a Test Model </w:t>
      </w:r>
      <w:r w:rsidR="003F0392">
        <w:rPr>
          <w:lang w:val="en-CA"/>
        </w:rPr>
        <w:t xml:space="preserve">and a Core Experiment Model. </w:t>
      </w:r>
      <w:r w:rsidR="008C017D">
        <w:rPr>
          <w:lang w:val="en-CA"/>
        </w:rPr>
        <w:t xml:space="preserve">Both the Test Model and Core Experiment Model would be supported in the </w:t>
      </w:r>
      <w:r w:rsidR="009036B0">
        <w:rPr>
          <w:lang w:val="en-CA"/>
        </w:rPr>
        <w:t xml:space="preserve">initial version of the </w:t>
      </w:r>
      <w:r w:rsidR="003F0392">
        <w:rPr>
          <w:lang w:val="en-CA"/>
        </w:rPr>
        <w:t>reference software, with the Core Experiment Model on a separate branc</w:t>
      </w:r>
      <w:r w:rsidR="009036B0">
        <w:rPr>
          <w:lang w:val="en-CA"/>
        </w:rPr>
        <w:t>h. Only</w:t>
      </w:r>
      <w:r w:rsidR="008C017D">
        <w:rPr>
          <w:lang w:val="en-CA"/>
        </w:rPr>
        <w:t xml:space="preserve"> the Test Model would be described in the test model text description output document. </w:t>
      </w:r>
    </w:p>
    <w:p w14:paraId="1847678A" w14:textId="0D67B5CC" w:rsidR="00EA798D" w:rsidRDefault="00EA798D" w:rsidP="00C97D78">
      <w:pPr>
        <w:rPr>
          <w:lang w:val="en-CA"/>
        </w:rPr>
      </w:pPr>
      <w:r>
        <w:rPr>
          <w:lang w:val="en-CA"/>
        </w:rPr>
        <w:t>The toolsets for the alternative option</w:t>
      </w:r>
      <w:r w:rsidR="009C7CB7">
        <w:rPr>
          <w:lang w:val="en-CA"/>
        </w:rPr>
        <w:t xml:space="preserve"> models are</w:t>
      </w:r>
      <w:r>
        <w:rPr>
          <w:lang w:val="en-CA"/>
        </w:rPr>
        <w:t xml:space="preserve"> summarized as follows:</w:t>
      </w:r>
    </w:p>
    <w:p w14:paraId="02447FAF" w14:textId="3867480C" w:rsidR="00EA798D" w:rsidRDefault="00EA798D" w:rsidP="00EA798D">
      <w:pPr>
        <w:numPr>
          <w:ilvl w:val="0"/>
          <w:numId w:val="12"/>
        </w:numPr>
        <w:rPr>
          <w:lang w:val="en-CA"/>
        </w:rPr>
      </w:pPr>
      <w:r>
        <w:rPr>
          <w:lang w:val="en-CA"/>
        </w:rPr>
        <w:t xml:space="preserve">Test Model: </w:t>
      </w:r>
      <w:r>
        <w:rPr>
          <w:lang w:val="en-CA"/>
        </w:rPr>
        <w:t>HEVC + TT</w:t>
      </w:r>
    </w:p>
    <w:p w14:paraId="5433EE7E" w14:textId="1CD0CD14" w:rsidR="009C7CB7" w:rsidRDefault="009C7CB7" w:rsidP="00EA798D">
      <w:pPr>
        <w:numPr>
          <w:ilvl w:val="0"/>
          <w:numId w:val="12"/>
        </w:numPr>
        <w:rPr>
          <w:lang w:val="en-CA"/>
        </w:rPr>
      </w:pPr>
      <w:r>
        <w:rPr>
          <w:lang w:val="en-CA"/>
        </w:rPr>
        <w:t>Core Experiment Model: All of the JEM tools listed above for the preferred singled-tier option</w:t>
      </w:r>
    </w:p>
    <w:p w14:paraId="2FF5B341" w14:textId="77777777" w:rsidR="00834FFC" w:rsidRDefault="00834FFC" w:rsidP="00C97D78">
      <w:pPr>
        <w:rPr>
          <w:lang w:val="en-CA"/>
        </w:rPr>
      </w:pPr>
    </w:p>
    <w:p w14:paraId="7D2AC1F0" w14:textId="4085D4FC" w:rsidR="00745F6B" w:rsidRDefault="00855A53" w:rsidP="00E11923">
      <w:pPr>
        <w:pStyle w:val="Heading1"/>
        <w:rPr>
          <w:lang w:val="en-CA"/>
        </w:rPr>
      </w:pPr>
      <w:r>
        <w:rPr>
          <w:lang w:val="en-CA"/>
        </w:rPr>
        <w:t>Discussion</w:t>
      </w:r>
      <w:r w:rsidR="00EA798D">
        <w:rPr>
          <w:lang w:val="en-CA"/>
        </w:rPr>
        <w:t xml:space="preserve"> of preferred solution</w:t>
      </w:r>
    </w:p>
    <w:p w14:paraId="4A066D4A" w14:textId="2228BE61" w:rsidR="00855A53" w:rsidRDefault="00855A53" w:rsidP="00855A53">
      <w:pPr>
        <w:pStyle w:val="Heading2"/>
        <w:rPr>
          <w:lang w:val="en-CA"/>
        </w:rPr>
      </w:pPr>
      <w:r>
        <w:rPr>
          <w:lang w:val="en-CA"/>
        </w:rPr>
        <w:t>TT tool</w:t>
      </w:r>
    </w:p>
    <w:p w14:paraId="101C541A" w14:textId="29A3517A" w:rsidR="00855A53" w:rsidRDefault="00855A53" w:rsidP="00855A53">
      <w:pPr>
        <w:rPr>
          <w:lang w:val="en-CA"/>
        </w:rPr>
      </w:pPr>
      <w:r>
        <w:rPr>
          <w:lang w:val="en-CA"/>
        </w:rPr>
        <w:t xml:space="preserve">Numerous </w:t>
      </w:r>
      <w:proofErr w:type="spellStart"/>
      <w:r>
        <w:rPr>
          <w:lang w:val="en-CA"/>
        </w:rPr>
        <w:t>CfP</w:t>
      </w:r>
      <w:proofErr w:type="spellEnd"/>
      <w:r>
        <w:rPr>
          <w:lang w:val="en-CA"/>
        </w:rPr>
        <w:t xml:space="preserve"> responses included variations on this tool. Because the coding structure is a very important basis of the design, upon which other tools depend, it is important to make this decision early.</w:t>
      </w:r>
    </w:p>
    <w:p w14:paraId="161C5BE8" w14:textId="435E03AA" w:rsidR="00490E58" w:rsidRDefault="00490E58" w:rsidP="00490E58">
      <w:pPr>
        <w:pStyle w:val="Heading2"/>
        <w:rPr>
          <w:lang w:val="en-CA"/>
        </w:rPr>
      </w:pPr>
      <w:r>
        <w:rPr>
          <w:lang w:val="en-CA"/>
        </w:rPr>
        <w:t xml:space="preserve">Other new tools proposed in </w:t>
      </w:r>
      <w:proofErr w:type="spellStart"/>
      <w:r>
        <w:rPr>
          <w:lang w:val="en-CA"/>
        </w:rPr>
        <w:t>CfP</w:t>
      </w:r>
      <w:proofErr w:type="spellEnd"/>
      <w:r>
        <w:rPr>
          <w:lang w:val="en-CA"/>
        </w:rPr>
        <w:t xml:space="preserve"> responses</w:t>
      </w:r>
    </w:p>
    <w:p w14:paraId="27ECD2C1" w14:textId="0CC004E5" w:rsidR="00490E58" w:rsidRPr="00490E58" w:rsidRDefault="00490E58" w:rsidP="00490E58">
      <w:pPr>
        <w:rPr>
          <w:lang w:val="en-CA"/>
        </w:rPr>
      </w:pPr>
      <w:r>
        <w:rPr>
          <w:lang w:val="en-CA"/>
        </w:rPr>
        <w:t xml:space="preserve">Many new tools not already present in the JEM have been proposed in the </w:t>
      </w:r>
      <w:proofErr w:type="spellStart"/>
      <w:r>
        <w:rPr>
          <w:lang w:val="en-CA"/>
        </w:rPr>
        <w:t>CfP</w:t>
      </w:r>
      <w:proofErr w:type="spellEnd"/>
      <w:r>
        <w:rPr>
          <w:lang w:val="en-CA"/>
        </w:rPr>
        <w:t xml:space="preserve"> responses. In most cases there are closely related tools proposed in </w:t>
      </w:r>
      <w:r>
        <w:rPr>
          <w:lang w:val="en-CA"/>
        </w:rPr>
        <w:t>several</w:t>
      </w:r>
      <w:r>
        <w:rPr>
          <w:lang w:val="en-CA"/>
        </w:rPr>
        <w:t xml:space="preserve"> responses. It is recommended to define several CEs to study these proposals rather than attempting to decide among the variations during this meeting, because we currently lack good information directly comparing the performance of these tools</w:t>
      </w:r>
      <w:r w:rsidR="009B52B9">
        <w:rPr>
          <w:lang w:val="en-CA"/>
        </w:rPr>
        <w:t xml:space="preserve">, isolated from other tools in the </w:t>
      </w:r>
      <w:proofErr w:type="spellStart"/>
      <w:r w:rsidR="009B52B9">
        <w:rPr>
          <w:lang w:val="en-CA"/>
        </w:rPr>
        <w:t>CfP</w:t>
      </w:r>
      <w:proofErr w:type="spellEnd"/>
      <w:r w:rsidR="009B52B9">
        <w:rPr>
          <w:lang w:val="en-CA"/>
        </w:rPr>
        <w:t xml:space="preserve"> responses</w:t>
      </w:r>
      <w:r>
        <w:rPr>
          <w:lang w:val="en-CA"/>
        </w:rPr>
        <w:t>.</w:t>
      </w:r>
    </w:p>
    <w:p w14:paraId="5A5B75B7" w14:textId="165630E7" w:rsidR="00855A53" w:rsidRDefault="00855A53" w:rsidP="00855A53">
      <w:pPr>
        <w:pStyle w:val="Heading2"/>
        <w:rPr>
          <w:lang w:val="en-CA"/>
        </w:rPr>
      </w:pPr>
      <w:r>
        <w:rPr>
          <w:lang w:val="en-CA"/>
        </w:rPr>
        <w:lastRenderedPageBreak/>
        <w:t xml:space="preserve">JEM tools </w:t>
      </w:r>
      <w:r w:rsidR="009B52B9">
        <w:rPr>
          <w:lang w:val="en-CA"/>
        </w:rPr>
        <w:t>removal</w:t>
      </w:r>
    </w:p>
    <w:p w14:paraId="5B1F45DB" w14:textId="5EA9A4A3" w:rsidR="00D83808" w:rsidRDefault="00D83808" w:rsidP="00D83808">
      <w:r>
        <w:rPr>
          <w:lang w:val="en-CA"/>
        </w:rPr>
        <w:t xml:space="preserve">It is proposed to not include in the test model </w:t>
      </w:r>
      <w:r w:rsidR="00490E58">
        <w:rPr>
          <w:lang w:val="en-CA"/>
        </w:rPr>
        <w:t>several</w:t>
      </w:r>
      <w:r>
        <w:rPr>
          <w:lang w:val="en-CA"/>
        </w:rPr>
        <w:t xml:space="preserve"> tools that are already included in the JEM: </w:t>
      </w:r>
      <w:r>
        <w:t xml:space="preserve">FRUC, BIO, </w:t>
      </w:r>
      <w:r w:rsidR="009B52B9">
        <w:t>DMVR</w:t>
      </w:r>
      <w:r w:rsidR="009B52B9">
        <w:t xml:space="preserve">, </w:t>
      </w:r>
      <w:r>
        <w:t>OBMC,</w:t>
      </w:r>
      <w:r w:rsidR="009B52B9">
        <w:t xml:space="preserve"> </w:t>
      </w:r>
      <w:proofErr w:type="gramStart"/>
      <w:r w:rsidR="009B52B9">
        <w:t>LIC</w:t>
      </w:r>
      <w:proofErr w:type="gramEnd"/>
      <w:r>
        <w:t>.</w:t>
      </w:r>
    </w:p>
    <w:p w14:paraId="53A38EAB" w14:textId="3F7D5AA8" w:rsidR="00D83808" w:rsidRDefault="00D83808" w:rsidP="00D83808">
      <w:r>
        <w:t xml:space="preserve">These tools have significant decoder complexity requirements. In several </w:t>
      </w:r>
      <w:proofErr w:type="spellStart"/>
      <w:r>
        <w:t>CfP</w:t>
      </w:r>
      <w:proofErr w:type="spellEnd"/>
      <w:r>
        <w:t xml:space="preserve"> responses, proposals were made to simplify these tools. </w:t>
      </w:r>
      <w:r w:rsidR="00490E58">
        <w:t>We recommend that these tools be studied in Core Experiments before a decision is made whether or not to include them in the test model.</w:t>
      </w:r>
    </w:p>
    <w:p w14:paraId="70F326A7" w14:textId="18AB2D19" w:rsidR="009B52B9" w:rsidRDefault="009B52B9" w:rsidP="0042713C">
      <w:r>
        <w:t>However, we propose to include a number of the JEM tools in the Test Model. For evaluation of future tool proposals, it is preferable to have some well-studied tools adopted as part of the anchor, so that tool interactions and additive nature of gains can be studied.</w:t>
      </w:r>
    </w:p>
    <w:p w14:paraId="173C95DD" w14:textId="760C28C9" w:rsidR="00490E58" w:rsidRDefault="00490E58" w:rsidP="00490E58">
      <w:pPr>
        <w:pStyle w:val="Heading2"/>
        <w:rPr>
          <w:lang w:val="en-CA"/>
        </w:rPr>
      </w:pPr>
      <w:r>
        <w:rPr>
          <w:lang w:val="en-CA"/>
        </w:rPr>
        <w:t xml:space="preserve">JEM tools </w:t>
      </w:r>
      <w:r>
        <w:rPr>
          <w:lang w:val="en-CA"/>
        </w:rPr>
        <w:t>simplifications</w:t>
      </w:r>
    </w:p>
    <w:p w14:paraId="4B85ACEA" w14:textId="70748786" w:rsidR="00490E58" w:rsidRDefault="00490E58" w:rsidP="00490E58">
      <w:pPr>
        <w:rPr>
          <w:lang w:val="en-CA"/>
        </w:rPr>
      </w:pPr>
      <w:r>
        <w:rPr>
          <w:lang w:val="en-CA"/>
        </w:rPr>
        <w:t xml:space="preserve">It is proposed to limit the block transform size to </w:t>
      </w:r>
      <w:proofErr w:type="spellStart"/>
      <w:r>
        <w:rPr>
          <w:lang w:val="en-CA"/>
        </w:rPr>
        <w:t>64x64</w:t>
      </w:r>
      <w:proofErr w:type="spellEnd"/>
      <w:r>
        <w:rPr>
          <w:lang w:val="en-CA"/>
        </w:rPr>
        <w:t>, because of significant implementation complexity of larger transform sizes.</w:t>
      </w:r>
    </w:p>
    <w:p w14:paraId="0D124B60" w14:textId="77777777" w:rsidR="009036B0" w:rsidRDefault="009036B0" w:rsidP="009036B0">
      <w:pPr>
        <w:pStyle w:val="Heading1"/>
        <w:rPr>
          <w:lang w:val="en-CA"/>
        </w:rPr>
      </w:pPr>
      <w:r>
        <w:rPr>
          <w:lang w:val="en-CA"/>
        </w:rPr>
        <w:t>Discussion of alternative solution</w:t>
      </w:r>
    </w:p>
    <w:p w14:paraId="11E262B1" w14:textId="2CE5BFC0" w:rsidR="009036B0" w:rsidRDefault="009036B0" w:rsidP="001C1872">
      <w:pPr>
        <w:rPr>
          <w:lang w:val="en-CA"/>
        </w:rPr>
      </w:pPr>
      <w:r>
        <w:rPr>
          <w:lang w:val="en-CA"/>
        </w:rPr>
        <w:t xml:space="preserve">Because the </w:t>
      </w:r>
      <w:proofErr w:type="spellStart"/>
      <w:r>
        <w:rPr>
          <w:lang w:val="en-CA"/>
        </w:rPr>
        <w:t>CfP</w:t>
      </w:r>
      <w:proofErr w:type="spellEnd"/>
      <w:r>
        <w:rPr>
          <w:lang w:val="en-CA"/>
        </w:rPr>
        <w:t xml:space="preserve"> responses contained variants of many of the tools contained in JEM, some meeting participants prefer to postpone adoption of those tools into the Test Model until after those tools are studied in CEs. </w:t>
      </w:r>
    </w:p>
    <w:p w14:paraId="04F9E2C0" w14:textId="595FB027" w:rsidR="009036B0" w:rsidRDefault="009036B0" w:rsidP="001C1872">
      <w:pPr>
        <w:rPr>
          <w:lang w:val="en-CA"/>
        </w:rPr>
      </w:pPr>
      <w:r>
        <w:rPr>
          <w:lang w:val="en-CA"/>
        </w:rPr>
        <w:t xml:space="preserve">Typically, </w:t>
      </w:r>
      <w:r w:rsidR="00AD4DB6">
        <w:rPr>
          <w:lang w:val="en-CA"/>
        </w:rPr>
        <w:t>new</w:t>
      </w:r>
      <w:r>
        <w:rPr>
          <w:lang w:val="en-CA"/>
        </w:rPr>
        <w:t xml:space="preserve"> coding tools demonstrate higher gains when compared with a lower coding efficiency anchor than when compared against a higher coding efficiency anchor, because </w:t>
      </w:r>
      <w:r w:rsidR="00B675B3">
        <w:rPr>
          <w:lang w:val="en-CA"/>
        </w:rPr>
        <w:t>not all coding gains are additive. In order to</w:t>
      </w:r>
      <w:r w:rsidR="00AD4DB6">
        <w:rPr>
          <w:lang w:val="en-CA"/>
        </w:rPr>
        <w:t xml:space="preserve"> expedite development of the new standard, it is proposed to use a higher coding efficiency anchor for CEs. When each CE is defined, coding tools contained in the Core Experiment Model that are not directly being studied in the CE will be enabled. Coding tools in the Core Experiment Model that are direct related to the tools being studied in the CE will not be included in the anchor for that CE.</w:t>
      </w:r>
    </w:p>
    <w:p w14:paraId="46F59BCA" w14:textId="6655D280" w:rsidR="00AD4DB6" w:rsidRPr="001C1872" w:rsidRDefault="00AD4DB6" w:rsidP="001C1872">
      <w:pPr>
        <w:rPr>
          <w:lang w:val="en-CA"/>
        </w:rPr>
      </w:pPr>
      <w:r>
        <w:rPr>
          <w:lang w:val="en-CA"/>
        </w:rPr>
        <w:t xml:space="preserve">When decisions are made by the group in the future to adopt tools to the Test Model based upon CE results, the presence of a particular variant of a tool in the Core Experiment Model is not intended to be an endorsement. </w:t>
      </w:r>
    </w:p>
    <w:p w14:paraId="7B52543D" w14:textId="6A1CE033" w:rsidR="005D7B18" w:rsidRDefault="00C034E9" w:rsidP="001C1872">
      <w:pPr>
        <w:pStyle w:val="Heading1"/>
        <w:rPr>
          <w:lang w:val="en-CA"/>
        </w:rPr>
      </w:pPr>
      <w:r>
        <w:rPr>
          <w:lang w:val="en-CA"/>
        </w:rPr>
        <w:t xml:space="preserve">Reference </w:t>
      </w:r>
      <w:r w:rsidR="005D7B18">
        <w:rPr>
          <w:lang w:val="en-CA"/>
        </w:rPr>
        <w:t>Software</w:t>
      </w:r>
    </w:p>
    <w:p w14:paraId="166D2CB2" w14:textId="649F558F" w:rsidR="00855A53" w:rsidRDefault="00C034E9" w:rsidP="00855A53">
      <w:pPr>
        <w:rPr>
          <w:lang w:val="en-CA"/>
        </w:rPr>
      </w:pPr>
      <w:r>
        <w:rPr>
          <w:lang w:val="en-CA"/>
        </w:rPr>
        <w:t>The</w:t>
      </w:r>
      <w:r>
        <w:rPr>
          <w:lang w:val="en-CA"/>
        </w:rPr>
        <w:t xml:space="preserve"> </w:t>
      </w:r>
      <w:r w:rsidR="005D7B18">
        <w:rPr>
          <w:lang w:val="en-CA"/>
        </w:rPr>
        <w:t>set of tools</w:t>
      </w:r>
      <w:r>
        <w:rPr>
          <w:lang w:val="en-CA"/>
        </w:rPr>
        <w:t xml:space="preserve"> proposed for inclusion</w:t>
      </w:r>
      <w:r w:rsidR="005D7B18">
        <w:rPr>
          <w:lang w:val="en-CA"/>
        </w:rPr>
        <w:t xml:space="preserve"> </w:t>
      </w:r>
      <w:r w:rsidR="00AD4DB6">
        <w:rPr>
          <w:lang w:val="en-CA"/>
        </w:rPr>
        <w:t xml:space="preserve">in the Test Model, and for the alternative solution in the Core Experiment Model, </w:t>
      </w:r>
      <w:r w:rsidR="005D7B18">
        <w:rPr>
          <w:lang w:val="en-CA"/>
        </w:rPr>
        <w:t xml:space="preserve">could be supported using </w:t>
      </w:r>
      <w:r>
        <w:rPr>
          <w:lang w:val="en-CA"/>
        </w:rPr>
        <w:t xml:space="preserve">reference software derived by modifying </w:t>
      </w:r>
      <w:r w:rsidR="005D7B18">
        <w:rPr>
          <w:lang w:val="en-CA"/>
        </w:rPr>
        <w:t xml:space="preserve">either the Qualcomm software in JVET-J0021 or </w:t>
      </w:r>
      <w:r>
        <w:rPr>
          <w:lang w:val="en-CA"/>
        </w:rPr>
        <w:t xml:space="preserve">the </w:t>
      </w:r>
      <w:r w:rsidR="005D7B18">
        <w:rPr>
          <w:lang w:val="en-CA"/>
        </w:rPr>
        <w:t xml:space="preserve">HHI software in JVET-J0035. In particular, </w:t>
      </w:r>
      <w:r w:rsidR="00F75DF8">
        <w:rPr>
          <w:lang w:val="en-CA"/>
        </w:rPr>
        <w:t xml:space="preserve">for those tools </w:t>
      </w:r>
      <w:r w:rsidR="009F21BF">
        <w:rPr>
          <w:lang w:val="en-CA"/>
        </w:rPr>
        <w:t xml:space="preserve">present </w:t>
      </w:r>
      <w:r w:rsidR="00F75DF8">
        <w:rPr>
          <w:lang w:val="en-CA"/>
        </w:rPr>
        <w:t xml:space="preserve">in both the JEM and </w:t>
      </w:r>
      <w:r w:rsidR="005D7B18">
        <w:rPr>
          <w:lang w:val="en-CA"/>
        </w:rPr>
        <w:t xml:space="preserve">the </w:t>
      </w:r>
      <w:r>
        <w:rPr>
          <w:lang w:val="en-CA"/>
        </w:rPr>
        <w:t>reference</w:t>
      </w:r>
      <w:r>
        <w:rPr>
          <w:lang w:val="en-CA"/>
        </w:rPr>
        <w:t xml:space="preserve"> </w:t>
      </w:r>
      <w:r>
        <w:rPr>
          <w:lang w:val="en-CA"/>
        </w:rPr>
        <w:t>software</w:t>
      </w:r>
      <w:r w:rsidR="00F75DF8">
        <w:rPr>
          <w:lang w:val="en-CA"/>
        </w:rPr>
        <w:t>, the reference software</w:t>
      </w:r>
      <w:r w:rsidR="005D7B18">
        <w:rPr>
          <w:lang w:val="en-CA"/>
        </w:rPr>
        <w:t xml:space="preserve"> would match the JEM behavior, ex</w:t>
      </w:r>
      <w:r w:rsidR="00F53DCB">
        <w:rPr>
          <w:lang w:val="en-CA"/>
        </w:rPr>
        <w:t>cept for the minimum</w:t>
      </w:r>
      <w:r w:rsidR="005D7B18">
        <w:rPr>
          <w:lang w:val="en-CA"/>
        </w:rPr>
        <w:t xml:space="preserve"> necessary </w:t>
      </w:r>
      <w:r w:rsidR="00F53DCB">
        <w:rPr>
          <w:lang w:val="en-CA"/>
        </w:rPr>
        <w:t xml:space="preserve">changes </w:t>
      </w:r>
      <w:r w:rsidR="005D7B18">
        <w:rPr>
          <w:lang w:val="en-CA"/>
        </w:rPr>
        <w:t>to add support for TT.</w:t>
      </w:r>
      <w:r w:rsidR="003777B2">
        <w:rPr>
          <w:lang w:val="en-CA"/>
        </w:rPr>
        <w:t xml:space="preserve"> For example, bitstreams generated with this software with the TT tool off would be decodable by the JEM 7.0.</w:t>
      </w:r>
    </w:p>
    <w:p w14:paraId="706AA644" w14:textId="77777777" w:rsidR="005D7B18" w:rsidRDefault="005D7B18" w:rsidP="00855A53">
      <w:pPr>
        <w:rPr>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57167" w14:textId="77777777" w:rsidR="00E24678" w:rsidRDefault="00E24678">
      <w:r>
        <w:separator/>
      </w:r>
    </w:p>
  </w:endnote>
  <w:endnote w:type="continuationSeparator" w:id="0">
    <w:p w14:paraId="0A80EA87" w14:textId="77777777" w:rsidR="00E24678" w:rsidRDefault="00E24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CB191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C1872">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E5768">
      <w:rPr>
        <w:rStyle w:val="PageNumber"/>
        <w:noProof/>
      </w:rPr>
      <w:t>2018-04-14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AF60C" w14:textId="77777777" w:rsidR="00E24678" w:rsidRDefault="00E24678">
      <w:r>
        <w:separator/>
      </w:r>
    </w:p>
  </w:footnote>
  <w:footnote w:type="continuationSeparator" w:id="0">
    <w:p w14:paraId="1C1FE1D0" w14:textId="77777777" w:rsidR="00E24678" w:rsidRDefault="00E24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1336E"/>
    <w:multiLevelType w:val="hybridMultilevel"/>
    <w:tmpl w:val="9B105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2576E"/>
    <w:rsid w:val="000308A3"/>
    <w:rsid w:val="000458BC"/>
    <w:rsid w:val="00045C41"/>
    <w:rsid w:val="00046C03"/>
    <w:rsid w:val="00065039"/>
    <w:rsid w:val="0007614F"/>
    <w:rsid w:val="00081431"/>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15A"/>
    <w:rsid w:val="001A7329"/>
    <w:rsid w:val="001A792F"/>
    <w:rsid w:val="001B4E28"/>
    <w:rsid w:val="001C1872"/>
    <w:rsid w:val="001C3525"/>
    <w:rsid w:val="001C3AFB"/>
    <w:rsid w:val="001D1BD2"/>
    <w:rsid w:val="001D5F62"/>
    <w:rsid w:val="001E02BE"/>
    <w:rsid w:val="001E3B37"/>
    <w:rsid w:val="001F2594"/>
    <w:rsid w:val="00200C69"/>
    <w:rsid w:val="002055A6"/>
    <w:rsid w:val="00206460"/>
    <w:rsid w:val="002069B4"/>
    <w:rsid w:val="00215DFC"/>
    <w:rsid w:val="002212DF"/>
    <w:rsid w:val="00222CD4"/>
    <w:rsid w:val="00225016"/>
    <w:rsid w:val="002264A6"/>
    <w:rsid w:val="00227BA7"/>
    <w:rsid w:val="0023011C"/>
    <w:rsid w:val="002375C1"/>
    <w:rsid w:val="00263398"/>
    <w:rsid w:val="00264E6C"/>
    <w:rsid w:val="00266F06"/>
    <w:rsid w:val="00275BCF"/>
    <w:rsid w:val="00291E36"/>
    <w:rsid w:val="00292257"/>
    <w:rsid w:val="002A54E0"/>
    <w:rsid w:val="002A7624"/>
    <w:rsid w:val="002B1595"/>
    <w:rsid w:val="002B191D"/>
    <w:rsid w:val="002D0AF6"/>
    <w:rsid w:val="002F164D"/>
    <w:rsid w:val="002F492B"/>
    <w:rsid w:val="003021BC"/>
    <w:rsid w:val="00306206"/>
    <w:rsid w:val="00317D85"/>
    <w:rsid w:val="00327C56"/>
    <w:rsid w:val="003315A1"/>
    <w:rsid w:val="003373EC"/>
    <w:rsid w:val="00342FF4"/>
    <w:rsid w:val="00346148"/>
    <w:rsid w:val="003669EA"/>
    <w:rsid w:val="003706CC"/>
    <w:rsid w:val="00377710"/>
    <w:rsid w:val="003777B2"/>
    <w:rsid w:val="003A2D8E"/>
    <w:rsid w:val="003A7CE6"/>
    <w:rsid w:val="003C20E4"/>
    <w:rsid w:val="003D6342"/>
    <w:rsid w:val="003E5768"/>
    <w:rsid w:val="003E6334"/>
    <w:rsid w:val="003E6F90"/>
    <w:rsid w:val="003F0392"/>
    <w:rsid w:val="003F5D0F"/>
    <w:rsid w:val="00414101"/>
    <w:rsid w:val="004219CF"/>
    <w:rsid w:val="004234F0"/>
    <w:rsid w:val="0042713C"/>
    <w:rsid w:val="00433DDB"/>
    <w:rsid w:val="00435A29"/>
    <w:rsid w:val="00437619"/>
    <w:rsid w:val="00465A1E"/>
    <w:rsid w:val="00490E58"/>
    <w:rsid w:val="004A2A63"/>
    <w:rsid w:val="004B210C"/>
    <w:rsid w:val="004D405F"/>
    <w:rsid w:val="004E4F4F"/>
    <w:rsid w:val="004E6789"/>
    <w:rsid w:val="004F61E3"/>
    <w:rsid w:val="00502E10"/>
    <w:rsid w:val="0051015C"/>
    <w:rsid w:val="00516CF1"/>
    <w:rsid w:val="00531AE9"/>
    <w:rsid w:val="00533954"/>
    <w:rsid w:val="00550A66"/>
    <w:rsid w:val="00567EC7"/>
    <w:rsid w:val="00570013"/>
    <w:rsid w:val="005801A2"/>
    <w:rsid w:val="005952A5"/>
    <w:rsid w:val="005A33A1"/>
    <w:rsid w:val="005A4CBF"/>
    <w:rsid w:val="005B217D"/>
    <w:rsid w:val="005C385F"/>
    <w:rsid w:val="005D7B18"/>
    <w:rsid w:val="005E1AC6"/>
    <w:rsid w:val="005F6F1B"/>
    <w:rsid w:val="00615995"/>
    <w:rsid w:val="00616155"/>
    <w:rsid w:val="006170A3"/>
    <w:rsid w:val="00624B33"/>
    <w:rsid w:val="006251AC"/>
    <w:rsid w:val="0063041A"/>
    <w:rsid w:val="00630AA2"/>
    <w:rsid w:val="00646707"/>
    <w:rsid w:val="00657F7E"/>
    <w:rsid w:val="00662E58"/>
    <w:rsid w:val="006637F2"/>
    <w:rsid w:val="006642A5"/>
    <w:rsid w:val="00664DCF"/>
    <w:rsid w:val="006C5D39"/>
    <w:rsid w:val="006D26F5"/>
    <w:rsid w:val="006D6D9B"/>
    <w:rsid w:val="006E2810"/>
    <w:rsid w:val="006E5417"/>
    <w:rsid w:val="006E7577"/>
    <w:rsid w:val="006F0922"/>
    <w:rsid w:val="006F5340"/>
    <w:rsid w:val="007023DE"/>
    <w:rsid w:val="00712F60"/>
    <w:rsid w:val="00720E3B"/>
    <w:rsid w:val="0074393F"/>
    <w:rsid w:val="00745F6B"/>
    <w:rsid w:val="00750676"/>
    <w:rsid w:val="0075585E"/>
    <w:rsid w:val="00770571"/>
    <w:rsid w:val="007768FF"/>
    <w:rsid w:val="007824D3"/>
    <w:rsid w:val="00786DE5"/>
    <w:rsid w:val="00796EE3"/>
    <w:rsid w:val="007A7D29"/>
    <w:rsid w:val="007B229F"/>
    <w:rsid w:val="007B4AB8"/>
    <w:rsid w:val="007D1181"/>
    <w:rsid w:val="007E01A3"/>
    <w:rsid w:val="007F1F8B"/>
    <w:rsid w:val="007F67A1"/>
    <w:rsid w:val="00811C05"/>
    <w:rsid w:val="008206C8"/>
    <w:rsid w:val="00834FFC"/>
    <w:rsid w:val="00855A53"/>
    <w:rsid w:val="0086387C"/>
    <w:rsid w:val="00874A6C"/>
    <w:rsid w:val="00876C65"/>
    <w:rsid w:val="008A4B4C"/>
    <w:rsid w:val="008C017D"/>
    <w:rsid w:val="008C239F"/>
    <w:rsid w:val="008C7F12"/>
    <w:rsid w:val="008E480C"/>
    <w:rsid w:val="009036B0"/>
    <w:rsid w:val="00907757"/>
    <w:rsid w:val="009212B0"/>
    <w:rsid w:val="00921FA1"/>
    <w:rsid w:val="009234A5"/>
    <w:rsid w:val="00933453"/>
    <w:rsid w:val="009336F7"/>
    <w:rsid w:val="0093636C"/>
    <w:rsid w:val="009374A7"/>
    <w:rsid w:val="00937CCA"/>
    <w:rsid w:val="00955F6D"/>
    <w:rsid w:val="009632DE"/>
    <w:rsid w:val="00977C16"/>
    <w:rsid w:val="0098551D"/>
    <w:rsid w:val="0099518F"/>
    <w:rsid w:val="009A523D"/>
    <w:rsid w:val="009B02A1"/>
    <w:rsid w:val="009B52B9"/>
    <w:rsid w:val="009C7CB7"/>
    <w:rsid w:val="009D7CE6"/>
    <w:rsid w:val="009F21BF"/>
    <w:rsid w:val="009F496B"/>
    <w:rsid w:val="00A01439"/>
    <w:rsid w:val="00A02E61"/>
    <w:rsid w:val="00A05CFF"/>
    <w:rsid w:val="00A13048"/>
    <w:rsid w:val="00A46843"/>
    <w:rsid w:val="00A5072A"/>
    <w:rsid w:val="00A56B97"/>
    <w:rsid w:val="00A6093D"/>
    <w:rsid w:val="00A71401"/>
    <w:rsid w:val="00A767DC"/>
    <w:rsid w:val="00A76A6D"/>
    <w:rsid w:val="00A83253"/>
    <w:rsid w:val="00AA6E84"/>
    <w:rsid w:val="00AB1A1C"/>
    <w:rsid w:val="00AD05A8"/>
    <w:rsid w:val="00AD4DB6"/>
    <w:rsid w:val="00AE341B"/>
    <w:rsid w:val="00B07CA7"/>
    <w:rsid w:val="00B1279A"/>
    <w:rsid w:val="00B4194A"/>
    <w:rsid w:val="00B437E8"/>
    <w:rsid w:val="00B5222E"/>
    <w:rsid w:val="00B53179"/>
    <w:rsid w:val="00B600CD"/>
    <w:rsid w:val="00B61C96"/>
    <w:rsid w:val="00B675B3"/>
    <w:rsid w:val="00B73A2A"/>
    <w:rsid w:val="00B75A51"/>
    <w:rsid w:val="00B827C6"/>
    <w:rsid w:val="00B94B06"/>
    <w:rsid w:val="00B94C28"/>
    <w:rsid w:val="00BC10BA"/>
    <w:rsid w:val="00BC5AFD"/>
    <w:rsid w:val="00C00DDE"/>
    <w:rsid w:val="00C034E9"/>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10D7D"/>
    <w:rsid w:val="00D446EC"/>
    <w:rsid w:val="00D51BF0"/>
    <w:rsid w:val="00D52A93"/>
    <w:rsid w:val="00D531DB"/>
    <w:rsid w:val="00D55942"/>
    <w:rsid w:val="00D807BF"/>
    <w:rsid w:val="00D82FCC"/>
    <w:rsid w:val="00D83808"/>
    <w:rsid w:val="00DA17FC"/>
    <w:rsid w:val="00DA7887"/>
    <w:rsid w:val="00DB2C26"/>
    <w:rsid w:val="00DD02F4"/>
    <w:rsid w:val="00DD6622"/>
    <w:rsid w:val="00DE1C7C"/>
    <w:rsid w:val="00DE6B43"/>
    <w:rsid w:val="00DF59B0"/>
    <w:rsid w:val="00E11923"/>
    <w:rsid w:val="00E24678"/>
    <w:rsid w:val="00E24992"/>
    <w:rsid w:val="00E262D4"/>
    <w:rsid w:val="00E36250"/>
    <w:rsid w:val="00E42555"/>
    <w:rsid w:val="00E47F2D"/>
    <w:rsid w:val="00E54511"/>
    <w:rsid w:val="00E61DAC"/>
    <w:rsid w:val="00E72B80"/>
    <w:rsid w:val="00E75FE3"/>
    <w:rsid w:val="00E86C4C"/>
    <w:rsid w:val="00E907A3"/>
    <w:rsid w:val="00EA5AE0"/>
    <w:rsid w:val="00EA798D"/>
    <w:rsid w:val="00EB56E1"/>
    <w:rsid w:val="00EB7AB1"/>
    <w:rsid w:val="00EE7CD8"/>
    <w:rsid w:val="00EF48CC"/>
    <w:rsid w:val="00F00801"/>
    <w:rsid w:val="00F2488D"/>
    <w:rsid w:val="00F53DCB"/>
    <w:rsid w:val="00F601A0"/>
    <w:rsid w:val="00F712E9"/>
    <w:rsid w:val="00F73032"/>
    <w:rsid w:val="00F75DF8"/>
    <w:rsid w:val="00F848FC"/>
    <w:rsid w:val="00F906F6"/>
    <w:rsid w:val="00F9282A"/>
    <w:rsid w:val="00F96BAD"/>
    <w:rsid w:val="00FA139D"/>
    <w:rsid w:val="00FB0E84"/>
    <w:rsid w:val="00FD01C2"/>
    <w:rsid w:val="00FE595C"/>
    <w:rsid w:val="00FE6408"/>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533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752</Words>
  <Characters>3838</Characters>
  <Application>Microsoft Office Word</Application>
  <DocSecurity>0</DocSecurity>
  <Lines>83</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3</cp:revision>
  <cp:lastPrinted>1900-01-01T08:00:00Z</cp:lastPrinted>
  <dcterms:created xsi:type="dcterms:W3CDTF">2018-04-16T19:52:00Z</dcterms:created>
  <dcterms:modified xsi:type="dcterms:W3CDTF">2018-04-16T19:52:00Z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b653276f-fdf6-4978-bca5-8025d47500bd</vt:lpwstr>
  </property>
  <property fmtid="{D5CDD505-2E9C-101B-9397-08002B2CF9AE}" pid="3" name="CTP_TimeStamp">
    <vt:lpwstr>2018-04-16 19:52:51Z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