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DB1E64A" w:rsidR="006C5D39" w:rsidRPr="005B217D" w:rsidRDefault="000821A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8CDE4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9B41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520D0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11A167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59FB677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20630F">
              <w:rPr>
                <w:lang w:val="en-CA"/>
              </w:rPr>
              <w:t>0062</w:t>
            </w:r>
            <w:r w:rsidR="00E47F2D" w:rsidRPr="00E47F2D">
              <w:rPr>
                <w:lang w:val="en-CA"/>
              </w:rPr>
              <w:t>-v</w:t>
            </w:r>
            <w:r w:rsidR="00FA2BC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13E8FB7" w:rsidR="00E61DAC" w:rsidRPr="005B217D" w:rsidRDefault="002B59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Non-Separable Secondary Transform</w:t>
            </w:r>
            <w:r w:rsidR="00FE7129">
              <w:rPr>
                <w:b/>
                <w:szCs w:val="22"/>
                <w:lang w:val="en-CA"/>
              </w:rPr>
              <w:t xml:space="preserve"> Implementations</w:t>
            </w:r>
            <w:r>
              <w:rPr>
                <w:b/>
                <w:szCs w:val="22"/>
                <w:lang w:val="en-CA"/>
              </w:rPr>
              <w:t xml:space="preserve"> with </w:t>
            </w:r>
            <w:r w:rsidR="00FE7129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educed </w:t>
            </w:r>
            <w:r w:rsidR="003D25A2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emory via </w:t>
            </w:r>
            <w:r w:rsidR="00FE7129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ierarchical</w:t>
            </w:r>
            <w:r w:rsidR="00171C7F">
              <w:rPr>
                <w:b/>
                <w:szCs w:val="22"/>
                <w:lang w:val="en-CA"/>
              </w:rPr>
              <w:t xml:space="preserve">ly </w:t>
            </w:r>
            <w:r w:rsidR="00FE7129">
              <w:rPr>
                <w:b/>
                <w:szCs w:val="22"/>
                <w:lang w:val="en-CA"/>
              </w:rPr>
              <w:t>S</w:t>
            </w:r>
            <w:r w:rsidR="00171C7F">
              <w:rPr>
                <w:b/>
                <w:szCs w:val="22"/>
                <w:lang w:val="en-CA"/>
              </w:rPr>
              <w:t>tructured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129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atrix</w:t>
            </w:r>
            <w:r w:rsidR="00171C7F">
              <w:rPr>
                <w:b/>
                <w:szCs w:val="22"/>
                <w:lang w:val="en-CA"/>
              </w:rPr>
              <w:t>-based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129">
              <w:rPr>
                <w:b/>
                <w:szCs w:val="22"/>
                <w:lang w:val="en-CA"/>
              </w:rPr>
              <w:t>Transforms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81C6C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6664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59D5" w:rsidRPr="005B217D" w14:paraId="714CD808" w14:textId="77777777">
        <w:tc>
          <w:tcPr>
            <w:tcW w:w="1458" w:type="dxa"/>
          </w:tcPr>
          <w:p w14:paraId="4DB59313" w14:textId="77777777" w:rsidR="002B59D5" w:rsidRPr="005B217D" w:rsidRDefault="002B59D5" w:rsidP="002B59D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AC797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Vadim Seregin, Marta Karczewicz</w:t>
            </w:r>
            <w:r w:rsidR="00FA2BC0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E1F5B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4AB7C4" w:rsidR="00E61DAC" w:rsidRPr="005B217D" w:rsidRDefault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2CCDF069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37DC5" w14:textId="38995F84" w:rsidR="006D2204" w:rsidRPr="004C2164" w:rsidRDefault="00275BCF" w:rsidP="004C21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50472" w14:textId="00D8DC4A" w:rsidR="002A337F" w:rsidRDefault="004C2164" w:rsidP="009234A5">
      <w:pPr>
        <w:rPr>
          <w:lang w:val="en-CA"/>
        </w:rPr>
      </w:pPr>
      <w:r>
        <w:rPr>
          <w:lang w:val="en-CA"/>
        </w:rPr>
        <w:t>This contribution presents hierarchical</w:t>
      </w:r>
      <w:r w:rsidR="00FE7129">
        <w:rPr>
          <w:lang w:val="en-CA"/>
        </w:rPr>
        <w:t xml:space="preserve">ly </w:t>
      </w:r>
      <w:r>
        <w:rPr>
          <w:lang w:val="en-CA"/>
        </w:rPr>
        <w:t>struct</w:t>
      </w:r>
      <w:r w:rsidR="0026722A">
        <w:rPr>
          <w:lang w:val="en-CA"/>
        </w:rPr>
        <w:t>ure</w:t>
      </w:r>
      <w:r w:rsidR="00FE7129">
        <w:rPr>
          <w:lang w:val="en-CA"/>
        </w:rPr>
        <w:t>d matrix-based transforms (HSMTs)</w:t>
      </w:r>
      <w:r w:rsidR="002310D5">
        <w:rPr>
          <w:lang w:val="en-CA"/>
        </w:rPr>
        <w:t xml:space="preserve"> for non-separable secondary transformation (NSST) </w:t>
      </w:r>
      <w:r w:rsidR="00FE7129">
        <w:rPr>
          <w:lang w:val="en-CA"/>
        </w:rPr>
        <w:t xml:space="preserve">as alternatives to HyGT-based </w:t>
      </w:r>
      <w:r w:rsidR="004F3027">
        <w:rPr>
          <w:lang w:val="en-CA"/>
        </w:rPr>
        <w:t xml:space="preserve">NSST </w:t>
      </w:r>
      <w:r w:rsidR="00FE7129">
        <w:rPr>
          <w:lang w:val="en-CA"/>
        </w:rPr>
        <w:t>implementations</w:t>
      </w:r>
      <w:r w:rsidR="0026722A">
        <w:rPr>
          <w:lang w:val="en-CA"/>
        </w:rPr>
        <w:t xml:space="preserve">. </w:t>
      </w:r>
      <w:r w:rsidR="002A337F">
        <w:rPr>
          <w:lang w:val="en-CA"/>
        </w:rPr>
        <w:t xml:space="preserve">The proposed </w:t>
      </w:r>
      <w:r w:rsidR="00FE7129">
        <w:rPr>
          <w:lang w:val="en-CA"/>
        </w:rPr>
        <w:t>set of HSMTs</w:t>
      </w:r>
      <w:r w:rsidR="002A337F">
        <w:rPr>
          <w:lang w:val="en-CA"/>
        </w:rPr>
        <w:t xml:space="preserve"> </w:t>
      </w:r>
      <w:r w:rsidR="00FE7129">
        <w:rPr>
          <w:lang w:val="en-CA"/>
        </w:rPr>
        <w:t xml:space="preserve">reduces the </w:t>
      </w:r>
      <w:r w:rsidR="002A337F">
        <w:rPr>
          <w:lang w:val="en-CA"/>
        </w:rPr>
        <w:t>NSST memory</w:t>
      </w:r>
      <w:r w:rsidR="002310D5">
        <w:rPr>
          <w:lang w:val="en-CA"/>
        </w:rPr>
        <w:t xml:space="preserve"> use</w:t>
      </w:r>
      <w:r w:rsidR="002A337F">
        <w:rPr>
          <w:lang w:val="en-CA"/>
        </w:rPr>
        <w:t xml:space="preserve"> in JEM7 by</w:t>
      </w:r>
      <w:r w:rsidR="00A20F3E">
        <w:rPr>
          <w:lang w:val="en-CA"/>
        </w:rPr>
        <w:t xml:space="preserve"> 131 Kbits</w:t>
      </w:r>
      <w:r w:rsidR="00FE7129">
        <w:rPr>
          <w:lang w:val="en-CA"/>
        </w:rPr>
        <w:t xml:space="preserve"> (</w:t>
      </w:r>
      <w:r w:rsidR="00DE0CBC">
        <w:rPr>
          <w:lang w:val="en-CA"/>
        </w:rPr>
        <w:t>19</w:t>
      </w:r>
      <w:r w:rsidR="00FE7129">
        <w:rPr>
          <w:lang w:val="en-CA"/>
        </w:rPr>
        <w:t xml:space="preserve">%) </w:t>
      </w:r>
      <w:r w:rsidR="002310D5">
        <w:rPr>
          <w:lang w:val="en-CA"/>
        </w:rPr>
        <w:t>and provides</w:t>
      </w:r>
      <w:r w:rsidR="00FE7129">
        <w:rPr>
          <w:lang w:val="en-CA"/>
        </w:rPr>
        <w:t xml:space="preserve"> </w:t>
      </w:r>
      <w:r w:rsidR="00A20F3E">
        <w:rPr>
          <w:lang w:val="en-CA"/>
        </w:rPr>
        <w:t>very similar</w:t>
      </w:r>
      <w:r w:rsidR="002310D5">
        <w:rPr>
          <w:lang w:val="en-CA"/>
        </w:rPr>
        <w:t xml:space="preserve"> coding gains</w:t>
      </w:r>
      <w:r w:rsidR="002A337F">
        <w:rPr>
          <w:lang w:val="en-CA"/>
        </w:rPr>
        <w:t xml:space="preserve"> </w:t>
      </w:r>
      <w:r w:rsidR="002310D5">
        <w:rPr>
          <w:lang w:val="en-CA"/>
        </w:rPr>
        <w:t>u</w:t>
      </w:r>
      <w:r w:rsidR="002A337F">
        <w:rPr>
          <w:lang w:val="en-CA"/>
        </w:rPr>
        <w:t>nder CTC test conditions</w:t>
      </w:r>
      <w:r w:rsidR="00A20F3E">
        <w:rPr>
          <w:lang w:val="en-CA"/>
        </w:rPr>
        <w:t>,</w:t>
      </w:r>
      <w:r w:rsidR="002310D5">
        <w:rPr>
          <w:lang w:val="en-CA"/>
        </w:rPr>
        <w:t xml:space="preserve"> in </w:t>
      </w:r>
      <w:r w:rsidR="002A337F" w:rsidRPr="00166B73">
        <w:rPr>
          <w:szCs w:val="22"/>
          <w:lang w:val="en-CA"/>
        </w:rPr>
        <w:t>AI</w:t>
      </w:r>
      <w:r w:rsidR="002A337F">
        <w:rPr>
          <w:szCs w:val="22"/>
          <w:lang w:val="en-CA"/>
        </w:rPr>
        <w:t xml:space="preserve"> and</w:t>
      </w:r>
      <w:r w:rsidR="002A337F" w:rsidRPr="00166B73">
        <w:rPr>
          <w:szCs w:val="22"/>
          <w:lang w:val="en-CA"/>
        </w:rPr>
        <w:t xml:space="preserve"> RA configurations.</w:t>
      </w:r>
      <w:r w:rsidR="002310D5">
        <w:rPr>
          <w:szCs w:val="22"/>
          <w:lang w:val="en-CA"/>
        </w:rPr>
        <w:t xml:space="preserve"> </w:t>
      </w:r>
    </w:p>
    <w:p w14:paraId="7D2AC1F0" w14:textId="20B080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734089" w14:textId="7FCD1453" w:rsidR="00232DDF" w:rsidRDefault="00232DD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JVET-C0053, a set of </w:t>
      </w:r>
      <w:r>
        <w:rPr>
          <w:szCs w:val="22"/>
          <w:lang w:eastAsia="zh-CN"/>
        </w:rPr>
        <w:t xml:space="preserve">secondary transforms, namely </w:t>
      </w:r>
      <w:r>
        <w:t xml:space="preserve">HyGT, is proposed to replace the original 4x4 matrix-based NSSTs. Moreover, in JVET-C0063, a set of </w:t>
      </w:r>
      <w:proofErr w:type="spellStart"/>
      <w:r>
        <w:t>HyGTs</w:t>
      </w:r>
      <w:proofErr w:type="spellEnd"/>
      <w:r>
        <w:t xml:space="preserve"> on top of 8x8 NSST is propo</w:t>
      </w:r>
      <w:r w:rsidR="007B66D7">
        <w:t xml:space="preserve">sed </w:t>
      </w:r>
      <w:r>
        <w:t>to achieve higher coding performance.</w:t>
      </w:r>
      <w:r w:rsidR="00BB1D4F">
        <w:rPr>
          <w:szCs w:val="22"/>
          <w:lang w:val="en-CA"/>
        </w:rPr>
        <w:t xml:space="preserve"> </w:t>
      </w:r>
      <w:r w:rsidR="004F3027">
        <w:rPr>
          <w:szCs w:val="22"/>
          <w:lang w:val="en-CA"/>
        </w:rPr>
        <w:t xml:space="preserve">This contribution </w:t>
      </w:r>
      <w:r w:rsidR="00D30758">
        <w:rPr>
          <w:szCs w:val="22"/>
          <w:lang w:val="en-CA"/>
        </w:rPr>
        <w:t xml:space="preserve">proposes methods to implement </w:t>
      </w:r>
      <w:r w:rsidR="004F3027">
        <w:rPr>
          <w:szCs w:val="22"/>
          <w:lang w:val="en-CA"/>
        </w:rPr>
        <w:t>NSST</w:t>
      </w:r>
      <w:r w:rsidR="00F84E4C">
        <w:rPr>
          <w:szCs w:val="22"/>
          <w:lang w:val="en-CA"/>
        </w:rPr>
        <w:t>s of dimension 64</w:t>
      </w:r>
      <w:r w:rsidR="004F3027">
        <w:rPr>
          <w:szCs w:val="22"/>
          <w:lang w:val="en-CA"/>
        </w:rPr>
        <w:t xml:space="preserve"> using </w:t>
      </w:r>
      <w:r w:rsidR="00BB1D4F">
        <w:rPr>
          <w:lang w:val="en-CA"/>
        </w:rPr>
        <w:t>HSMT</w:t>
      </w:r>
      <w:r w:rsidR="00D30758">
        <w:rPr>
          <w:lang w:val="en-CA"/>
        </w:rPr>
        <w:t xml:space="preserve"> as</w:t>
      </w:r>
      <w:r w:rsidR="00BB1D4F">
        <w:rPr>
          <w:lang w:val="en-CA"/>
        </w:rPr>
        <w:t xml:space="preserve"> an alternative to HyGT</w:t>
      </w:r>
      <w:r w:rsidR="00F84E4C">
        <w:rPr>
          <w:lang w:val="en-CA"/>
        </w:rPr>
        <w:t xml:space="preserve"> </w:t>
      </w:r>
      <w:r w:rsidR="00BB1D4F">
        <w:rPr>
          <w:lang w:val="en-CA"/>
        </w:rPr>
        <w:t>[1</w:t>
      </w:r>
      <w:bookmarkStart w:id="0" w:name="_GoBack"/>
      <w:bookmarkEnd w:id="0"/>
      <w:r w:rsidR="00BB1D4F">
        <w:rPr>
          <w:lang w:val="en-CA"/>
        </w:rPr>
        <w:t>,2].</w:t>
      </w:r>
    </w:p>
    <w:p w14:paraId="16CBC069" w14:textId="2001D9E1" w:rsidR="002A337F" w:rsidRDefault="001E0BCD" w:rsidP="002A33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45379C0" w14:textId="77777777" w:rsidR="001E0BCD" w:rsidRDefault="001E0BCD" w:rsidP="001E0BC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Non-separable secondary transform selection </w:t>
      </w:r>
    </w:p>
    <w:p w14:paraId="05A761B5" w14:textId="049FC00F" w:rsidR="00110CBA" w:rsidRDefault="001E0BCD" w:rsidP="001E0BC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there are totally </w:t>
      </w:r>
      <w:r w:rsidR="0085545F">
        <w:rPr>
          <w:szCs w:val="22"/>
          <w:lang w:val="en-CA"/>
        </w:rPr>
        <w:t>13</w:t>
      </w:r>
      <w:r>
        <w:rPr>
          <w:szCs w:val="22"/>
          <w:lang w:val="en-CA"/>
        </w:rPr>
        <w:t>×3 non-separable transforms for both 4x4 and 8</w:t>
      </w:r>
      <w:r w:rsidR="008E21B6">
        <w:rPr>
          <w:lang w:val="en-CA"/>
        </w:rPr>
        <w:t>×</w:t>
      </w:r>
      <w:r>
        <w:rPr>
          <w:szCs w:val="22"/>
          <w:lang w:val="en-CA"/>
        </w:rPr>
        <w:t>8 block size</w:t>
      </w:r>
      <w:r w:rsidR="000821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where </w:t>
      </w:r>
      <w:r w:rsidR="0085545F">
        <w:rPr>
          <w:szCs w:val="22"/>
          <w:lang w:val="en-CA"/>
        </w:rPr>
        <w:t>13</w:t>
      </w:r>
      <w:r>
        <w:rPr>
          <w:szCs w:val="22"/>
          <w:lang w:val="en-CA"/>
        </w:rPr>
        <w:t xml:space="preserve"> is the number of transform sets specified by the intra prediction mode, denoted as </w:t>
      </w:r>
      <w:r>
        <w:rPr>
          <w:i/>
          <w:szCs w:val="22"/>
          <w:lang w:val="en-CA"/>
        </w:rPr>
        <w:t>set</w:t>
      </w:r>
      <w:r>
        <w:rPr>
          <w:szCs w:val="22"/>
          <w:lang w:val="en-CA"/>
        </w:rPr>
        <w:t>, and 3 is the number of NSST candidate</w:t>
      </w:r>
      <w:r w:rsidR="0085545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each Intra prediction mode. The value of </w:t>
      </w:r>
      <w:r w:rsidRPr="00BD46D7">
        <w:rPr>
          <w:i/>
          <w:szCs w:val="22"/>
          <w:lang w:val="en-CA"/>
        </w:rPr>
        <w:t>set</w:t>
      </w:r>
      <w:r>
        <w:rPr>
          <w:szCs w:val="22"/>
          <w:lang w:val="en-CA"/>
        </w:rPr>
        <w:t xml:space="preserve"> is derived using </w:t>
      </w:r>
      <w:r w:rsidRPr="000B6EA8">
        <w:rPr>
          <w:szCs w:val="22"/>
          <w:lang w:val="en-CA"/>
        </w:rPr>
        <w:fldChar w:fldCharType="begin"/>
      </w:r>
      <w:r w:rsidRPr="000B6EA8">
        <w:rPr>
          <w:szCs w:val="22"/>
          <w:lang w:val="en-CA"/>
        </w:rPr>
        <w:instrText xml:space="preserve"> REF _Ref443057892 \h  \* MERGEFORMAT </w:instrText>
      </w:r>
      <w:r w:rsidRPr="000B6EA8">
        <w:rPr>
          <w:szCs w:val="22"/>
          <w:lang w:val="en-CA"/>
        </w:rPr>
      </w:r>
      <w:r w:rsidRPr="000B6EA8">
        <w:rPr>
          <w:szCs w:val="22"/>
          <w:lang w:val="en-CA"/>
        </w:rPr>
        <w:fldChar w:fldCharType="separate"/>
      </w:r>
      <w:r w:rsidRPr="00EC4AFA">
        <w:rPr>
          <w:szCs w:val="22"/>
        </w:rPr>
        <w:t xml:space="preserve">Table </w:t>
      </w:r>
      <w:r w:rsidRPr="00EC4AFA">
        <w:rPr>
          <w:noProof/>
          <w:szCs w:val="22"/>
        </w:rPr>
        <w:t>1</w:t>
      </w:r>
      <w:r w:rsidRPr="000B6EA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below. </w:t>
      </w:r>
    </w:p>
    <w:p w14:paraId="658FC198" w14:textId="7AA6C690" w:rsidR="001E0BCD" w:rsidRDefault="001E0BCD" w:rsidP="001E0BCD">
      <w:pPr>
        <w:keepNext/>
        <w:keepLines/>
        <w:jc w:val="center"/>
        <w:rPr>
          <w:rFonts w:eastAsia="SimSun"/>
          <w:b/>
          <w:sz w:val="20"/>
        </w:rPr>
      </w:pPr>
      <w:bookmarkStart w:id="1" w:name="_Ref443057892"/>
      <w:r w:rsidRPr="00A666B1">
        <w:rPr>
          <w:b/>
          <w:sz w:val="20"/>
        </w:rPr>
        <w:t xml:space="preserve">Table </w:t>
      </w:r>
      <w:r w:rsidRPr="00A666B1">
        <w:rPr>
          <w:b/>
          <w:sz w:val="20"/>
        </w:rPr>
        <w:fldChar w:fldCharType="begin"/>
      </w:r>
      <w:r w:rsidRPr="00A666B1">
        <w:rPr>
          <w:b/>
          <w:sz w:val="20"/>
        </w:rPr>
        <w:instrText xml:space="preserve"> SEQ Table \* ARABIC </w:instrText>
      </w:r>
      <w:r w:rsidRPr="00A666B1"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 w:rsidRPr="00A666B1">
        <w:rPr>
          <w:b/>
          <w:sz w:val="20"/>
        </w:rPr>
        <w:fldChar w:fldCharType="end"/>
      </w:r>
      <w:bookmarkEnd w:id="1"/>
      <w:r w:rsidR="004235BF">
        <w:rPr>
          <w:b/>
          <w:sz w:val="20"/>
        </w:rPr>
        <w:t>:</w:t>
      </w:r>
      <w:r w:rsidRPr="00A666B1"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 xml:space="preserve">Mapping from intra prediction mode to transform </w:t>
      </w:r>
      <w:r w:rsidRPr="00C9491A">
        <w:rPr>
          <w:rFonts w:eastAsia="SimSun"/>
          <w:b/>
          <w:i/>
          <w:sz w:val="20"/>
        </w:rPr>
        <w:t>set</w:t>
      </w:r>
      <w:r>
        <w:rPr>
          <w:rFonts w:eastAsia="SimSun"/>
          <w:b/>
          <w:sz w:val="20"/>
        </w:rPr>
        <w:t xml:space="preserve"> index</w:t>
      </w:r>
    </w:p>
    <w:p w14:paraId="5702DE5A" w14:textId="6AAA2512" w:rsidR="001E0BCD" w:rsidRDefault="000821AB" w:rsidP="001E0BCD">
      <w:pPr>
        <w:spacing w:after="120"/>
      </w:pPr>
      <w:r>
        <w:rPr>
          <w:noProof/>
          <w:szCs w:val="22"/>
          <w:lang w:val="en-CA"/>
        </w:rPr>
        <w:drawing>
          <wp:inline distT="0" distB="0" distL="0" distR="0" wp14:anchorId="7DFD33DA" wp14:editId="71D74620">
            <wp:extent cx="5943600" cy="74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8FF62" w14:textId="5B5207FE" w:rsidR="001E0BCD" w:rsidRPr="00C901E8" w:rsidRDefault="001E0BCD" w:rsidP="001E0BCD">
      <w:pPr>
        <w:rPr>
          <w:szCs w:val="22"/>
          <w:lang w:val="en-CA"/>
        </w:rPr>
      </w:pPr>
      <w:r>
        <w:rPr>
          <w:szCs w:val="22"/>
          <w:lang w:val="en-CA"/>
        </w:rPr>
        <w:t>For intra prediction modes larger than 34 (diagonal prediction direction), the transform coefficient block is transposed before/after the secondary transform at the encoder/decoder.</w:t>
      </w:r>
      <w:r w:rsidRPr="00AD59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both width (W) and height (H) of the transform coefficient block is larger than or equal to 8, then 8x8 non-separable secondary transform is applied, otherwise, if both W and H is larger than or equal to 4, 4x4 non-separable secondary transform is applied. When applied, the proposed non-separable transform is performed on the top-left </w:t>
      </w:r>
      <w:r>
        <w:rPr>
          <w:szCs w:val="22"/>
          <w:lang w:val="en-CA"/>
        </w:rPr>
        <w:lastRenderedPageBreak/>
        <w:t>min(</w:t>
      </w:r>
      <w:proofErr w:type="gramStart"/>
      <w:r>
        <w:rPr>
          <w:szCs w:val="22"/>
          <w:lang w:val="en-CA"/>
        </w:rPr>
        <w:t>8,W</w:t>
      </w:r>
      <w:proofErr w:type="gramEnd"/>
      <w:r>
        <w:rPr>
          <w:szCs w:val="22"/>
          <w:lang w:val="en-CA"/>
        </w:rPr>
        <w:t xml:space="preserve">)×min(8,H) region of a transform coefficient block. The above transform selection rule is applied for both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chroma components. </w:t>
      </w:r>
    </w:p>
    <w:p w14:paraId="79E9F821" w14:textId="4FD87170" w:rsidR="00BB23B4" w:rsidRDefault="00BB23B4" w:rsidP="009E05E2">
      <w:pPr>
        <w:rPr>
          <w:lang w:val="en-CA"/>
        </w:rPr>
      </w:pPr>
    </w:p>
    <w:p w14:paraId="2700D7B3" w14:textId="268F774A" w:rsidR="001E0BCD" w:rsidRDefault="001E0BCD" w:rsidP="001E0BC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Non-separable transform based on HSMT</w:t>
      </w:r>
    </w:p>
    <w:p w14:paraId="01B0C0BB" w14:textId="01F2ED7D" w:rsidR="004235BF" w:rsidRDefault="00DE0EAF" w:rsidP="004235BF">
      <w:pPr>
        <w:rPr>
          <w:lang w:val="en-CA"/>
        </w:rPr>
      </w:pPr>
      <w:r>
        <w:rPr>
          <w:lang w:val="en-CA"/>
        </w:rPr>
        <w:t>As in</w:t>
      </w:r>
      <w:r w:rsidR="004235BF">
        <w:rPr>
          <w:lang w:val="en-CA"/>
        </w:rPr>
        <w:t xml:space="preserve"> HyGT, HSMT implements NSST using multiple passes of smaller transforms for a given block. </w:t>
      </w:r>
      <w:r>
        <w:rPr>
          <w:lang w:val="en-CA"/>
        </w:rPr>
        <w:t>However</w:t>
      </w:r>
      <w:r w:rsidR="00A9085A">
        <w:rPr>
          <w:lang w:val="en-CA"/>
        </w:rPr>
        <w:t>,</w:t>
      </w:r>
      <w:r w:rsidR="004235BF">
        <w:rPr>
          <w:lang w:val="en-CA"/>
        </w:rPr>
        <w:t xml:space="preserve"> instead of using</w:t>
      </w:r>
      <w:r w:rsidR="00A9085A">
        <w:rPr>
          <w:lang w:val="en-CA"/>
        </w:rPr>
        <w:t xml:space="preserve"> the pairwise Givens rotations (i.e., </w:t>
      </w:r>
      <w:r w:rsidR="004235BF">
        <w:rPr>
          <w:lang w:val="en-CA"/>
        </w:rPr>
        <w:t>butterfly structures</w:t>
      </w:r>
      <w:r w:rsidR="00A9085A">
        <w:rPr>
          <w:lang w:val="en-CA"/>
        </w:rPr>
        <w:t>)</w:t>
      </w:r>
      <w:r>
        <w:rPr>
          <w:lang w:val="en-CA"/>
        </w:rPr>
        <w:t xml:space="preserve"> or a full matrix</w:t>
      </w:r>
      <w:r w:rsidR="004235BF">
        <w:rPr>
          <w:lang w:val="en-CA"/>
        </w:rPr>
        <w:t>, a hierarchical structure</w:t>
      </w:r>
      <w:r w:rsidR="00A9085A">
        <w:rPr>
          <w:lang w:val="en-CA"/>
        </w:rPr>
        <w:t xml:space="preserve"> </w:t>
      </w:r>
      <w:r w:rsidR="00581697">
        <w:rPr>
          <w:lang w:val="en-CA"/>
        </w:rPr>
        <w:t xml:space="preserve">with </w:t>
      </w:r>
      <w:r w:rsidR="001E2F33">
        <w:rPr>
          <w:lang w:val="en-CA"/>
        </w:rPr>
        <w:t xml:space="preserve">multiple passes </w:t>
      </w:r>
      <w:r w:rsidR="00581697">
        <w:rPr>
          <w:lang w:val="en-CA"/>
        </w:rPr>
        <w:t>consisting of</w:t>
      </w:r>
      <w:r w:rsidR="00A9085A">
        <w:rPr>
          <w:lang w:val="en-CA"/>
        </w:rPr>
        <w:t xml:space="preserve"> </w:t>
      </w:r>
      <w:r>
        <w:rPr>
          <w:lang w:val="en-CA"/>
        </w:rPr>
        <w:t xml:space="preserve">smaller </w:t>
      </w:r>
      <w:r w:rsidR="00A9085A">
        <w:rPr>
          <w:lang w:val="en-CA"/>
        </w:rPr>
        <w:t>matri</w:t>
      </w:r>
      <w:r>
        <w:rPr>
          <w:lang w:val="en-CA"/>
        </w:rPr>
        <w:t>ces and permutations</w:t>
      </w:r>
      <w:r w:rsidR="001E2F33">
        <w:rPr>
          <w:lang w:val="en-CA"/>
        </w:rPr>
        <w:t xml:space="preserve"> are used</w:t>
      </w:r>
      <w:r w:rsidR="00581697">
        <w:rPr>
          <w:lang w:val="en-CA"/>
        </w:rPr>
        <w:t xml:space="preserve"> to define a non-separable transform</w:t>
      </w:r>
      <w:r>
        <w:rPr>
          <w:lang w:val="en-CA"/>
        </w:rPr>
        <w:t xml:space="preserve">. Figure 1 illustrates </w:t>
      </w:r>
      <w:r w:rsidR="008E21B6">
        <w:rPr>
          <w:lang w:val="en-CA"/>
        </w:rPr>
        <w:t>how</w:t>
      </w:r>
      <w:r>
        <w:rPr>
          <w:lang w:val="en-CA"/>
        </w:rPr>
        <w:t xml:space="preserve"> HSMT </w:t>
      </w:r>
      <w:r w:rsidR="008E21B6">
        <w:rPr>
          <w:lang w:val="en-CA"/>
        </w:rPr>
        <w:t xml:space="preserve">is </w:t>
      </w:r>
      <w:r w:rsidR="001E2F33">
        <w:rPr>
          <w:lang w:val="en-CA"/>
        </w:rPr>
        <w:t>used for</w:t>
      </w:r>
      <w:r>
        <w:rPr>
          <w:lang w:val="en-CA"/>
        </w:rPr>
        <w:t xml:space="preserve"> transforming 64 samples (i.e., 8</w:t>
      </w:r>
      <w:r w:rsidR="008E21B6">
        <w:rPr>
          <w:lang w:val="en-CA"/>
        </w:rPr>
        <w:t>×</w:t>
      </w:r>
      <w:r>
        <w:rPr>
          <w:lang w:val="en-CA"/>
        </w:rPr>
        <w:t xml:space="preserve">8 </w:t>
      </w:r>
      <w:r w:rsidR="00357FD4">
        <w:rPr>
          <w:lang w:val="en-CA"/>
        </w:rPr>
        <w:t xml:space="preserve">top-left </w:t>
      </w:r>
      <w:proofErr w:type="spellStart"/>
      <w:r w:rsidR="00357FD4">
        <w:rPr>
          <w:lang w:val="en-CA"/>
        </w:rPr>
        <w:t>sub</w:t>
      </w:r>
      <w:r>
        <w:rPr>
          <w:lang w:val="en-CA"/>
        </w:rPr>
        <w:t>blocks</w:t>
      </w:r>
      <w:proofErr w:type="spellEnd"/>
      <w:r w:rsidR="00357FD4">
        <w:rPr>
          <w:lang w:val="en-CA"/>
        </w:rPr>
        <w:t xml:space="preserve"> in NSST</w:t>
      </w:r>
      <w:r>
        <w:rPr>
          <w:lang w:val="en-CA"/>
        </w:rPr>
        <w:t>)</w:t>
      </w:r>
      <w:r w:rsidR="004235BF">
        <w:rPr>
          <w:lang w:val="en-CA"/>
        </w:rPr>
        <w:t xml:space="preserve"> </w:t>
      </w:r>
      <w:r w:rsidR="001E2F33">
        <w:rPr>
          <w:lang w:val="en-CA"/>
        </w:rPr>
        <w:t>defined by</w:t>
      </w:r>
      <w:r>
        <w:rPr>
          <w:lang w:val="en-CA"/>
        </w:rPr>
        <w:t xml:space="preserve"> a collection of 8</w:t>
      </w:r>
      <w:r w:rsidR="008E21B6">
        <w:rPr>
          <w:lang w:val="en-CA"/>
        </w:rPr>
        <w:t>×</w:t>
      </w:r>
      <w:r>
        <w:rPr>
          <w:lang w:val="en-CA"/>
        </w:rPr>
        <w:t>8 matrices</w:t>
      </w:r>
      <w:r w:rsidR="001E2F33">
        <w:rPr>
          <w:lang w:val="en-CA"/>
        </w:rPr>
        <w:t xml:space="preserve"> </w:t>
      </w:r>
      <w:r w:rsidR="00A3435E">
        <w:rPr>
          <w:lang w:val="en-CA"/>
        </w:rPr>
        <w:t>and permutations.</w:t>
      </w:r>
    </w:p>
    <w:p w14:paraId="0711A2C9" w14:textId="1B2D7070" w:rsidR="008E21B6" w:rsidRDefault="008E21B6" w:rsidP="004235BF">
      <w:pPr>
        <w:rPr>
          <w:lang w:val="en-CA"/>
        </w:rPr>
      </w:pPr>
      <w:r>
        <w:rPr>
          <w:lang w:val="en-CA"/>
        </w:rPr>
        <w:t>The permutations used between passes correspond to block rotations, i.e., they are equivalent to the horizontal-vertical passes in separable transforms, and thus do not need additional memory. A main difference is that in HSMT the</w:t>
      </w:r>
      <w:r w:rsidR="00BA0572">
        <w:rPr>
          <w:lang w:val="en-CA"/>
        </w:rPr>
        <w:t xml:space="preserve"> 8×8 matrices</w:t>
      </w:r>
      <w:r>
        <w:rPr>
          <w:lang w:val="en-CA"/>
        </w:rPr>
        <w:t xml:space="preserve"> </w:t>
      </w:r>
      <w:r w:rsidR="00BA0572">
        <w:rPr>
          <w:lang w:val="en-CA"/>
        </w:rPr>
        <w:t xml:space="preserve">used to transform </w:t>
      </w:r>
      <w:r>
        <w:rPr>
          <w:lang w:val="en-CA"/>
        </w:rPr>
        <w:t xml:space="preserve">each row and </w:t>
      </w:r>
      <w:r w:rsidR="00BA0572">
        <w:rPr>
          <w:lang w:val="en-CA"/>
        </w:rPr>
        <w:t xml:space="preserve">each </w:t>
      </w:r>
      <w:r>
        <w:rPr>
          <w:lang w:val="en-CA"/>
        </w:rPr>
        <w:t>column transform is different</w:t>
      </w:r>
      <w:r w:rsidR="00BA0572">
        <w:rPr>
          <w:lang w:val="en-CA"/>
        </w:rPr>
        <w:t>, to allow obtaining the non-separable transform.</w:t>
      </w:r>
    </w:p>
    <w:p w14:paraId="393F4172" w14:textId="77777777" w:rsidR="002E587D" w:rsidRPr="004235BF" w:rsidRDefault="002E587D" w:rsidP="004235BF">
      <w:pPr>
        <w:rPr>
          <w:lang w:val="en-CA"/>
        </w:rPr>
      </w:pPr>
    </w:p>
    <w:p w14:paraId="3D84B42C" w14:textId="60769177" w:rsidR="001E0BCD" w:rsidRDefault="000821AB" w:rsidP="004235BF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108F858" wp14:editId="31B3F97A">
            <wp:extent cx="5943600" cy="37242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F33EC" w14:textId="0D1CD7CC" w:rsidR="004235BF" w:rsidRPr="004235BF" w:rsidRDefault="004235BF" w:rsidP="004235BF">
      <w:pPr>
        <w:jc w:val="center"/>
        <w:rPr>
          <w:b/>
          <w:lang w:val="en-CA"/>
        </w:rPr>
      </w:pPr>
      <w:r w:rsidRPr="004235BF">
        <w:rPr>
          <w:b/>
          <w:lang w:val="en-CA"/>
        </w:rPr>
        <w:t xml:space="preserve">Figure 1:  </w:t>
      </w:r>
      <w:r>
        <w:rPr>
          <w:b/>
          <w:lang w:val="en-CA"/>
        </w:rPr>
        <w:t>Hierarchically Structured Matrix-based Transformation</w:t>
      </w:r>
    </w:p>
    <w:p w14:paraId="053220E7" w14:textId="77777777" w:rsidR="008E21B6" w:rsidRDefault="008E21B6" w:rsidP="009E05E2">
      <w:pPr>
        <w:rPr>
          <w:lang w:val="en-CA"/>
        </w:rPr>
      </w:pPr>
    </w:p>
    <w:p w14:paraId="1E341A0F" w14:textId="7840A650" w:rsidR="001E0BCD" w:rsidRDefault="0085545F" w:rsidP="009E05E2">
      <w:pPr>
        <w:rPr>
          <w:lang w:val="en-CA"/>
        </w:rPr>
      </w:pPr>
      <w:r>
        <w:rPr>
          <w:lang w:val="en-CA"/>
        </w:rPr>
        <w:t>In this contribution, HSMT is used to implement NSST</w:t>
      </w:r>
      <w:r w:rsidR="00357FD4">
        <w:rPr>
          <w:lang w:val="en-CA"/>
        </w:rPr>
        <w:t>s</w:t>
      </w:r>
      <w:r>
        <w:rPr>
          <w:lang w:val="en-CA"/>
        </w:rPr>
        <w:t xml:space="preserve"> </w:t>
      </w:r>
      <w:r w:rsidR="00BD017E">
        <w:rPr>
          <w:lang w:val="en-CA"/>
        </w:rPr>
        <w:t>with</w:t>
      </w:r>
      <w:r w:rsidR="00357FD4">
        <w:rPr>
          <w:lang w:val="en-CA"/>
        </w:rPr>
        <w:t xml:space="preserve"> dimension 64</w:t>
      </w:r>
      <w:r w:rsidR="00BA0572">
        <w:rPr>
          <w:lang w:val="en-CA"/>
        </w:rPr>
        <w:t xml:space="preserve"> using 24 8×8 matrices, all with 9 bits per element.</w:t>
      </w:r>
      <w:r w:rsidR="00BD017E">
        <w:rPr>
          <w:lang w:val="en-CA"/>
        </w:rPr>
        <w:t xml:space="preserve"> </w:t>
      </w:r>
      <w:r w:rsidR="007E765B">
        <w:rPr>
          <w:lang w:val="en-CA"/>
        </w:rPr>
        <w:t xml:space="preserve">After HSMT is computed, results are sorted using a table with 64×6 bits. </w:t>
      </w:r>
      <w:r w:rsidR="00BA0572">
        <w:rPr>
          <w:lang w:val="en-CA"/>
        </w:rPr>
        <w:t>The total memory, compared with current JEM-7.1 using HyGT</w:t>
      </w:r>
      <w:r w:rsidR="002E587D">
        <w:rPr>
          <w:lang w:val="en-CA"/>
        </w:rPr>
        <w:t>, on transforms of dimension 64, is</w:t>
      </w:r>
    </w:p>
    <w:p w14:paraId="1EE901A7" w14:textId="6F66E923" w:rsidR="00BA0572" w:rsidRDefault="00BA0572" w:rsidP="009E05E2">
      <w:pPr>
        <w:rPr>
          <w:lang w:val="en-CA"/>
        </w:rPr>
      </w:pPr>
      <w:r>
        <w:rPr>
          <w:lang w:val="en-CA"/>
        </w:rPr>
        <w:tab/>
      </w:r>
      <w:r w:rsidR="002E587D">
        <w:rPr>
          <w:lang w:val="en-CA"/>
        </w:rPr>
        <w:tab/>
      </w:r>
      <w:r w:rsidR="002E587D">
        <w:rPr>
          <w:lang w:val="en-CA"/>
        </w:rPr>
        <w:tab/>
      </w:r>
      <w:r>
        <w:rPr>
          <w:lang w:val="en-CA"/>
        </w:rPr>
        <w:t>JEM-7.1</w:t>
      </w:r>
      <w:r>
        <w:rPr>
          <w:lang w:val="en-CA"/>
        </w:rPr>
        <w:tab/>
      </w:r>
      <w:r>
        <w:rPr>
          <w:lang w:val="en-CA"/>
        </w:rPr>
        <w:tab/>
        <w:t>35</w:t>
      </w:r>
      <w:r w:rsidR="007E765B">
        <w:rPr>
          <w:lang w:val="en-CA"/>
        </w:rPr>
        <w:t>×3×</w:t>
      </w:r>
      <w:r w:rsidR="002E587D">
        <w:rPr>
          <w:lang w:val="en-CA"/>
        </w:rPr>
        <w:t>6.5 Kbits</w:t>
      </w:r>
      <w:r w:rsidR="007E765B">
        <w:rPr>
          <w:lang w:val="en-CA"/>
        </w:rPr>
        <w:tab/>
      </w:r>
      <w:r w:rsidR="007E765B">
        <w:rPr>
          <w:lang w:val="en-CA"/>
        </w:rPr>
        <w:tab/>
        <w:t>=</w:t>
      </w:r>
      <w:r w:rsidR="002E587D">
        <w:rPr>
          <w:lang w:val="en-CA"/>
        </w:rPr>
        <w:t xml:space="preserve"> 685.4 Kbits</w:t>
      </w:r>
    </w:p>
    <w:p w14:paraId="54DABC83" w14:textId="067BDFB3" w:rsidR="007E765B" w:rsidRDefault="007E765B" w:rsidP="009E05E2">
      <w:pPr>
        <w:rPr>
          <w:lang w:val="en-CA"/>
        </w:rPr>
      </w:pPr>
      <w:r>
        <w:rPr>
          <w:lang w:val="en-CA"/>
        </w:rPr>
        <w:tab/>
      </w:r>
      <w:r w:rsidR="002E587D">
        <w:rPr>
          <w:lang w:val="en-CA"/>
        </w:rPr>
        <w:tab/>
      </w:r>
      <w:r w:rsidR="002E587D">
        <w:rPr>
          <w:lang w:val="en-CA"/>
        </w:rPr>
        <w:tab/>
      </w:r>
      <w:r>
        <w:rPr>
          <w:lang w:val="en-CA"/>
        </w:rPr>
        <w:t>HSMT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13×3×14.2</w:t>
      </w:r>
      <w:r w:rsidR="002E587D">
        <w:rPr>
          <w:lang w:val="en-CA"/>
        </w:rPr>
        <w:t xml:space="preserve"> Kbits</w:t>
      </w:r>
      <w:r>
        <w:rPr>
          <w:lang w:val="en-CA"/>
        </w:rPr>
        <w:t xml:space="preserve"> </w:t>
      </w:r>
      <w:r>
        <w:rPr>
          <w:lang w:val="en-CA"/>
        </w:rPr>
        <w:tab/>
        <w:t>= 554.1 Kbits</w:t>
      </w:r>
    </w:p>
    <w:p w14:paraId="59418A67" w14:textId="426769FC" w:rsidR="002E587D" w:rsidRDefault="002E587D" w:rsidP="009E05E2">
      <w:pPr>
        <w:rPr>
          <w:lang w:val="en-CA"/>
        </w:rPr>
      </w:pPr>
    </w:p>
    <w:p w14:paraId="1459B6DA" w14:textId="50C8758D" w:rsidR="002E587D" w:rsidRDefault="002E587D" w:rsidP="009E05E2">
      <w:pPr>
        <w:rPr>
          <w:lang w:val="en-CA"/>
        </w:rPr>
      </w:pPr>
    </w:p>
    <w:p w14:paraId="35529071" w14:textId="77777777" w:rsidR="002E587D" w:rsidRPr="009E05E2" w:rsidRDefault="002E587D" w:rsidP="009E05E2">
      <w:pPr>
        <w:rPr>
          <w:lang w:val="en-CA"/>
        </w:rPr>
      </w:pPr>
    </w:p>
    <w:p w14:paraId="21A12C40" w14:textId="41D6B2A8" w:rsidR="002A337F" w:rsidRPr="005B217D" w:rsidRDefault="002A337F" w:rsidP="002A337F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2F01D0F" w14:textId="1D908630" w:rsidR="00232DDF" w:rsidRDefault="00BD01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</w:t>
      </w:r>
      <w:r w:rsidR="002E587D">
        <w:rPr>
          <w:szCs w:val="22"/>
          <w:lang w:val="en-CA"/>
        </w:rPr>
        <w:t>I and II</w:t>
      </w:r>
      <w:r>
        <w:rPr>
          <w:szCs w:val="22"/>
          <w:lang w:val="en-CA"/>
        </w:rPr>
        <w:t xml:space="preserve"> show the simulation results obtained using HSMT</w:t>
      </w:r>
      <w:r w:rsidR="0060294F">
        <w:rPr>
          <w:szCs w:val="22"/>
          <w:lang w:val="en-CA"/>
        </w:rPr>
        <w:t xml:space="preserve"> implemented on top of JEM-7.1</w:t>
      </w:r>
      <w:r>
        <w:rPr>
          <w:szCs w:val="22"/>
          <w:lang w:val="en-CA"/>
        </w:rPr>
        <w:t xml:space="preserve"> </w:t>
      </w:r>
      <w:r w:rsidR="0060294F">
        <w:rPr>
          <w:szCs w:val="22"/>
          <w:lang w:val="en-CA"/>
        </w:rPr>
        <w:t xml:space="preserve">replacing </w:t>
      </w:r>
      <w:r>
        <w:rPr>
          <w:szCs w:val="22"/>
          <w:lang w:val="en-CA"/>
        </w:rPr>
        <w:t>8x8 NSSTs</w:t>
      </w:r>
      <w:r w:rsidR="00E20535">
        <w:rPr>
          <w:szCs w:val="22"/>
          <w:lang w:val="en-CA"/>
        </w:rPr>
        <w:t xml:space="preserve"> under CTC conditions for AI and RA configurations, respectively</w:t>
      </w:r>
      <w:r>
        <w:rPr>
          <w:szCs w:val="22"/>
          <w:lang w:val="en-CA"/>
        </w:rPr>
        <w:t xml:space="preserve">. </w:t>
      </w:r>
    </w:p>
    <w:p w14:paraId="47892D3E" w14:textId="6D0716D6" w:rsidR="002E587D" w:rsidRDefault="002E587D" w:rsidP="002E587D">
      <w:pPr>
        <w:jc w:val="center"/>
        <w:rPr>
          <w:b/>
          <w:lang w:val="en-CA"/>
        </w:rPr>
      </w:pPr>
      <w:r>
        <w:rPr>
          <w:b/>
          <w:lang w:val="en-CA"/>
        </w:rPr>
        <w:t>Table</w:t>
      </w:r>
      <w:r w:rsidRPr="004235BF">
        <w:rPr>
          <w:b/>
          <w:lang w:val="en-CA"/>
        </w:rPr>
        <w:t xml:space="preserve"> </w:t>
      </w:r>
      <w:r>
        <w:rPr>
          <w:b/>
          <w:lang w:val="en-CA"/>
        </w:rPr>
        <w:t>I</w:t>
      </w:r>
      <w:r w:rsidRPr="004235BF">
        <w:rPr>
          <w:b/>
          <w:lang w:val="en-CA"/>
        </w:rPr>
        <w:t xml:space="preserve">:  </w:t>
      </w:r>
      <w:r>
        <w:rPr>
          <w:b/>
          <w:lang w:val="en-CA"/>
        </w:rPr>
        <w:t>Results for AI Simulations</w:t>
      </w:r>
    </w:p>
    <w:p w14:paraId="4403FF9C" w14:textId="77777777" w:rsidR="008651A5" w:rsidRPr="004235BF" w:rsidRDefault="008651A5" w:rsidP="002E587D">
      <w:pPr>
        <w:jc w:val="center"/>
        <w:rPr>
          <w:b/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DE0CBC" w:rsidRPr="008651A5" w14:paraId="0585213A" w14:textId="77777777" w:rsidTr="00DE0CB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FB83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AB54CE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E0CBC" w:rsidRPr="008651A5" w14:paraId="14B099F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5242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5FC902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DE0CBC" w:rsidRPr="008651A5" w14:paraId="5C3B972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A6B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C2B4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92F6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594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CBC" w:rsidRPr="008651A5" w14:paraId="373D3C24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E8C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98F9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719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34E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DE0CBC" w:rsidRPr="008651A5" w14:paraId="1A44820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F02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793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F36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31CE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DE0CBC" w:rsidRPr="008651A5" w14:paraId="1A04DA9F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05E3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B52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4AE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0A9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</w:tr>
      <w:tr w:rsidR="00DE0CBC" w:rsidRPr="008651A5" w14:paraId="63DD47E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B43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938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501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843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DE0CBC" w:rsidRPr="008651A5" w14:paraId="4AD94E08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8EF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3AA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DC0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B79A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DE0CBC" w:rsidRPr="008651A5" w14:paraId="09D82096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745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9821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185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4A5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DE0CBC" w:rsidRPr="008651A5" w14:paraId="1B2CEA78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BD7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1137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5CA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14D7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</w:tbl>
    <w:p w14:paraId="74998441" w14:textId="77777777" w:rsidR="002E587D" w:rsidRDefault="002E587D" w:rsidP="008651A5">
      <w:pPr>
        <w:jc w:val="center"/>
        <w:rPr>
          <w:lang w:val="en-CA"/>
        </w:rPr>
      </w:pPr>
    </w:p>
    <w:p w14:paraId="14FFB07C" w14:textId="6E9C8A8B" w:rsidR="002E587D" w:rsidRPr="004235BF" w:rsidRDefault="002E587D" w:rsidP="002E587D">
      <w:pPr>
        <w:jc w:val="center"/>
        <w:rPr>
          <w:b/>
          <w:lang w:val="en-CA"/>
        </w:rPr>
      </w:pPr>
      <w:r>
        <w:rPr>
          <w:b/>
          <w:lang w:val="en-CA"/>
        </w:rPr>
        <w:t>Table</w:t>
      </w:r>
      <w:r w:rsidRPr="004235BF">
        <w:rPr>
          <w:b/>
          <w:lang w:val="en-CA"/>
        </w:rPr>
        <w:t xml:space="preserve"> </w:t>
      </w:r>
      <w:r>
        <w:rPr>
          <w:b/>
          <w:lang w:val="en-CA"/>
        </w:rPr>
        <w:t>II</w:t>
      </w:r>
      <w:r w:rsidRPr="004235BF">
        <w:rPr>
          <w:b/>
          <w:lang w:val="en-CA"/>
        </w:rPr>
        <w:t xml:space="preserve">:  </w:t>
      </w:r>
      <w:r>
        <w:rPr>
          <w:b/>
          <w:lang w:val="en-CA"/>
        </w:rPr>
        <w:t>Results for RA Simulations</w:t>
      </w:r>
    </w:p>
    <w:p w14:paraId="3022324E" w14:textId="6E7EA980" w:rsidR="002E587D" w:rsidRDefault="002E587D" w:rsidP="002E587D">
      <w:pPr>
        <w:rPr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DE0CBC" w:rsidRPr="00DE0CBC" w14:paraId="6E425BDB" w14:textId="77777777" w:rsidTr="00DE0CB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E36F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634F9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E0CBC" w:rsidRPr="00DE0CBC" w14:paraId="455CCC50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DE9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A98C0F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DE0CBC" w:rsidRPr="00DE0CBC" w14:paraId="1CE1586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F5E7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546B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75AE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B5FA3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CBC" w:rsidRPr="00DE0CBC" w14:paraId="564BA7BB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3E85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1D88" w14:textId="5BD66A71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9A24" w14:textId="06C67C69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4FFF3E" w14:textId="0B110855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DE0CBC" w:rsidRPr="00DE0CBC" w14:paraId="0098D5C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94E4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AE25" w14:textId="18679FDA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8793" w14:textId="7433CE54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30ECD8" w14:textId="1E5B560D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DE0CBC" w:rsidRPr="00DE0CBC" w14:paraId="47732B87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E2C2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D25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485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96648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DE0CBC" w:rsidRPr="00DE0CBC" w14:paraId="030BCA3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B336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D7F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EA4D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0D7D3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DE0CBC" w:rsidRPr="00DE0CBC" w14:paraId="0BAA67A3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524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A95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51E3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D63ECC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DE0CBC" w:rsidRPr="00DE0CBC" w14:paraId="65F6307C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9A6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3DA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FA6B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50A5CD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0CBC" w:rsidRPr="00DE0CBC" w14:paraId="30F14286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F1D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0C6E2" w14:textId="385EC993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A96A7" w14:textId="43BF8131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527A9A" w14:textId="139F66DC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</w:tbl>
    <w:p w14:paraId="0C39853F" w14:textId="77777777" w:rsidR="00DE0CBC" w:rsidRDefault="00DE0CBC" w:rsidP="00DE0CBC">
      <w:pPr>
        <w:jc w:val="center"/>
        <w:rPr>
          <w:lang w:val="en-CA"/>
        </w:rPr>
      </w:pPr>
    </w:p>
    <w:p w14:paraId="65AD5B86" w14:textId="62771506" w:rsidR="00232DDF" w:rsidRPr="005B217D" w:rsidRDefault="00DE0CBC" w:rsidP="00232DDF">
      <w:pPr>
        <w:pStyle w:val="Heading1"/>
        <w:rPr>
          <w:lang w:val="en-CA"/>
        </w:rPr>
      </w:pPr>
      <w:r>
        <w:rPr>
          <w:lang w:val="en-CA"/>
        </w:rPr>
        <w:t>R</w:t>
      </w:r>
      <w:r w:rsidR="00232DDF">
        <w:rPr>
          <w:lang w:val="en-CA"/>
        </w:rPr>
        <w:t>eferences</w:t>
      </w:r>
    </w:p>
    <w:p w14:paraId="0F9188A8" w14:textId="77777777" w:rsidR="00232DDF" w:rsidRDefault="00232DDF" w:rsidP="00232DD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1180085"/>
      <w:r w:rsidRPr="00BB0F61">
        <w:rPr>
          <w:sz w:val="22"/>
          <w:szCs w:val="22"/>
          <w:lang w:val="en-GB" w:eastAsia="zh-TW"/>
        </w:rPr>
        <w:t>X. Zhao, A. Said, V. Seregin, M. Karczewicz, J. Chen, R. Joshi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EE2.7: TU-level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JVET-C0053,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2"/>
    </w:p>
    <w:p w14:paraId="5D345A30" w14:textId="3AE8DC53" w:rsidR="00232DDF" w:rsidRDefault="00232DDF" w:rsidP="00232DD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63265570"/>
      <w:r w:rsidRPr="00BB0F61">
        <w:rPr>
          <w:sz w:val="22"/>
          <w:szCs w:val="22"/>
          <w:lang w:val="en-GB" w:eastAsia="zh-TW"/>
        </w:rPr>
        <w:t>X. Zhao, A. Said, V. Seregin, M. Karczewicz, J. Chen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 related: Improved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</w:t>
      </w:r>
      <w:r w:rsidR="00B62369">
        <w:rPr>
          <w:sz w:val="22"/>
          <w:szCs w:val="22"/>
          <w:lang w:val="en-GB" w:eastAsia="zh-TW"/>
        </w:rPr>
        <w:t>D</w:t>
      </w:r>
      <w:r>
        <w:rPr>
          <w:sz w:val="22"/>
          <w:szCs w:val="22"/>
          <w:lang w:val="en-GB" w:eastAsia="zh-TW"/>
        </w:rPr>
        <w:t>0</w:t>
      </w:r>
      <w:r w:rsidR="00B62369">
        <w:rPr>
          <w:sz w:val="22"/>
          <w:szCs w:val="22"/>
          <w:lang w:val="en-GB" w:eastAsia="zh-TW"/>
        </w:rPr>
        <w:t>120</w:t>
      </w:r>
      <w:r>
        <w:rPr>
          <w:sz w:val="22"/>
          <w:szCs w:val="22"/>
          <w:lang w:val="en-GB" w:eastAsia="zh-TW"/>
        </w:rPr>
        <w:t xml:space="preserve">, </w:t>
      </w:r>
      <w:r w:rsidR="00B62369">
        <w:rPr>
          <w:sz w:val="22"/>
          <w:szCs w:val="22"/>
          <w:lang w:val="en-GB" w:eastAsia="zh-TW"/>
        </w:rPr>
        <w:t>4</w:t>
      </w:r>
      <w:r w:rsidR="00B62369" w:rsidRPr="00B62369">
        <w:rPr>
          <w:sz w:val="22"/>
          <w:szCs w:val="22"/>
          <w:vertAlign w:val="superscript"/>
          <w:lang w:val="en-GB" w:eastAsia="zh-TW"/>
        </w:rPr>
        <w:t>th</w:t>
      </w:r>
      <w:r w:rsidR="00B62369">
        <w:rPr>
          <w:sz w:val="22"/>
          <w:szCs w:val="22"/>
          <w:lang w:val="en-GB" w:eastAsia="zh-TW"/>
        </w:rPr>
        <w:t xml:space="preserve"> </w:t>
      </w:r>
      <w:r>
        <w:rPr>
          <w:sz w:val="22"/>
          <w:szCs w:val="22"/>
          <w:lang w:val="en-GB" w:eastAsia="zh-TW"/>
        </w:rPr>
        <w:t>Meeting</w:t>
      </w:r>
      <w:bookmarkEnd w:id="3"/>
    </w:p>
    <w:p w14:paraId="6E3FEF3E" w14:textId="77777777" w:rsidR="004C2164" w:rsidRPr="005B217D" w:rsidRDefault="004C21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FEB180" w14:textId="77777777" w:rsidR="002B59D5" w:rsidRPr="005B217D" w:rsidRDefault="002B59D5" w:rsidP="002B59D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0672E" w14:textId="77777777" w:rsidR="007A0169" w:rsidRDefault="007A0169">
      <w:r>
        <w:separator/>
      </w:r>
    </w:p>
  </w:endnote>
  <w:endnote w:type="continuationSeparator" w:id="0">
    <w:p w14:paraId="5B6AAB68" w14:textId="77777777" w:rsidR="007A0169" w:rsidRDefault="007A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3923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0294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2369">
      <w:rPr>
        <w:rStyle w:val="PageNumber"/>
        <w:noProof/>
      </w:rPr>
      <w:t>2018-04-11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B891A" w14:textId="77777777" w:rsidR="007A0169" w:rsidRDefault="007A0169">
      <w:r>
        <w:separator/>
      </w:r>
    </w:p>
  </w:footnote>
  <w:footnote w:type="continuationSeparator" w:id="0">
    <w:p w14:paraId="37A2D456" w14:textId="77777777" w:rsidR="007A0169" w:rsidRDefault="007A0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90600F"/>
    <w:multiLevelType w:val="hybridMultilevel"/>
    <w:tmpl w:val="B2948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21AB"/>
    <w:rsid w:val="000B0C0F"/>
    <w:rsid w:val="000B1C6B"/>
    <w:rsid w:val="000B4FF9"/>
    <w:rsid w:val="000C09AC"/>
    <w:rsid w:val="000E00F3"/>
    <w:rsid w:val="000E10E3"/>
    <w:rsid w:val="000F158C"/>
    <w:rsid w:val="000F7FF9"/>
    <w:rsid w:val="00102F3D"/>
    <w:rsid w:val="00110CBA"/>
    <w:rsid w:val="00124E38"/>
    <w:rsid w:val="0012580B"/>
    <w:rsid w:val="00131F90"/>
    <w:rsid w:val="0013458C"/>
    <w:rsid w:val="0013526E"/>
    <w:rsid w:val="00146152"/>
    <w:rsid w:val="00155526"/>
    <w:rsid w:val="00171371"/>
    <w:rsid w:val="00171C7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0BCD"/>
    <w:rsid w:val="001E0FD2"/>
    <w:rsid w:val="001E2F33"/>
    <w:rsid w:val="001E3B37"/>
    <w:rsid w:val="001F2594"/>
    <w:rsid w:val="002055A6"/>
    <w:rsid w:val="0020630F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D5"/>
    <w:rsid w:val="00232DDF"/>
    <w:rsid w:val="002375C1"/>
    <w:rsid w:val="00263398"/>
    <w:rsid w:val="00266F06"/>
    <w:rsid w:val="0026722A"/>
    <w:rsid w:val="00275BCF"/>
    <w:rsid w:val="00291E36"/>
    <w:rsid w:val="00292257"/>
    <w:rsid w:val="002A337F"/>
    <w:rsid w:val="002A54E0"/>
    <w:rsid w:val="002B1595"/>
    <w:rsid w:val="002B191D"/>
    <w:rsid w:val="002B59D5"/>
    <w:rsid w:val="002D0AF6"/>
    <w:rsid w:val="002E587D"/>
    <w:rsid w:val="002F164D"/>
    <w:rsid w:val="003021BC"/>
    <w:rsid w:val="00306206"/>
    <w:rsid w:val="00313C97"/>
    <w:rsid w:val="00317D85"/>
    <w:rsid w:val="00327C56"/>
    <w:rsid w:val="003315A1"/>
    <w:rsid w:val="003373EC"/>
    <w:rsid w:val="00342FF4"/>
    <w:rsid w:val="00346148"/>
    <w:rsid w:val="00357FD4"/>
    <w:rsid w:val="003669EA"/>
    <w:rsid w:val="003706CC"/>
    <w:rsid w:val="00377710"/>
    <w:rsid w:val="003A2D8E"/>
    <w:rsid w:val="003A7CE6"/>
    <w:rsid w:val="003C20E4"/>
    <w:rsid w:val="003D25A2"/>
    <w:rsid w:val="003D6342"/>
    <w:rsid w:val="003E6F90"/>
    <w:rsid w:val="003F5D0F"/>
    <w:rsid w:val="00414101"/>
    <w:rsid w:val="004219CF"/>
    <w:rsid w:val="004234F0"/>
    <w:rsid w:val="004235BF"/>
    <w:rsid w:val="00433DDB"/>
    <w:rsid w:val="00435A29"/>
    <w:rsid w:val="00437619"/>
    <w:rsid w:val="00465A1E"/>
    <w:rsid w:val="004A2A63"/>
    <w:rsid w:val="004B210C"/>
    <w:rsid w:val="004C0833"/>
    <w:rsid w:val="004C2164"/>
    <w:rsid w:val="004D405F"/>
    <w:rsid w:val="004E4F4F"/>
    <w:rsid w:val="004E6789"/>
    <w:rsid w:val="004F3027"/>
    <w:rsid w:val="004F61E3"/>
    <w:rsid w:val="00502E10"/>
    <w:rsid w:val="0051015C"/>
    <w:rsid w:val="00516CF1"/>
    <w:rsid w:val="00531AE9"/>
    <w:rsid w:val="00537D8A"/>
    <w:rsid w:val="00550A66"/>
    <w:rsid w:val="00567EC7"/>
    <w:rsid w:val="00570013"/>
    <w:rsid w:val="005801A2"/>
    <w:rsid w:val="00581697"/>
    <w:rsid w:val="005952A5"/>
    <w:rsid w:val="005A33A1"/>
    <w:rsid w:val="005A440F"/>
    <w:rsid w:val="005B217D"/>
    <w:rsid w:val="005C385F"/>
    <w:rsid w:val="005E1AC6"/>
    <w:rsid w:val="005F6F1B"/>
    <w:rsid w:val="0060294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C04"/>
    <w:rsid w:val="00687B58"/>
    <w:rsid w:val="006C5D39"/>
    <w:rsid w:val="006D2204"/>
    <w:rsid w:val="006D6D9B"/>
    <w:rsid w:val="006E07A7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0169"/>
    <w:rsid w:val="007A7D29"/>
    <w:rsid w:val="007B4AB8"/>
    <w:rsid w:val="007B66D7"/>
    <w:rsid w:val="007D1181"/>
    <w:rsid w:val="007E01A3"/>
    <w:rsid w:val="007E3546"/>
    <w:rsid w:val="007E765B"/>
    <w:rsid w:val="007F1F8B"/>
    <w:rsid w:val="007F67A1"/>
    <w:rsid w:val="00811C05"/>
    <w:rsid w:val="008206C8"/>
    <w:rsid w:val="0085545F"/>
    <w:rsid w:val="0086387C"/>
    <w:rsid w:val="008651A5"/>
    <w:rsid w:val="00874A6C"/>
    <w:rsid w:val="00876C65"/>
    <w:rsid w:val="008A4B4C"/>
    <w:rsid w:val="008C239F"/>
    <w:rsid w:val="008E21B6"/>
    <w:rsid w:val="008E480C"/>
    <w:rsid w:val="008F6E5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141"/>
    <w:rsid w:val="00977C16"/>
    <w:rsid w:val="0098551D"/>
    <w:rsid w:val="0099518F"/>
    <w:rsid w:val="009A523D"/>
    <w:rsid w:val="009B02A1"/>
    <w:rsid w:val="009D7CE6"/>
    <w:rsid w:val="009E05E2"/>
    <w:rsid w:val="009F496B"/>
    <w:rsid w:val="00A01439"/>
    <w:rsid w:val="00A02E61"/>
    <w:rsid w:val="00A05CFF"/>
    <w:rsid w:val="00A13048"/>
    <w:rsid w:val="00A20F3E"/>
    <w:rsid w:val="00A21758"/>
    <w:rsid w:val="00A22846"/>
    <w:rsid w:val="00A3435E"/>
    <w:rsid w:val="00A44FCD"/>
    <w:rsid w:val="00A46843"/>
    <w:rsid w:val="00A56B97"/>
    <w:rsid w:val="00A6093D"/>
    <w:rsid w:val="00A767DC"/>
    <w:rsid w:val="00A76A6D"/>
    <w:rsid w:val="00A83253"/>
    <w:rsid w:val="00A9085A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62369"/>
    <w:rsid w:val="00B73A2A"/>
    <w:rsid w:val="00B75A51"/>
    <w:rsid w:val="00B827C6"/>
    <w:rsid w:val="00B94B06"/>
    <w:rsid w:val="00B94C28"/>
    <w:rsid w:val="00BA0572"/>
    <w:rsid w:val="00BB1D4F"/>
    <w:rsid w:val="00BB23B4"/>
    <w:rsid w:val="00BC10BA"/>
    <w:rsid w:val="00BC5AFD"/>
    <w:rsid w:val="00BD017E"/>
    <w:rsid w:val="00BF480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DB6"/>
    <w:rsid w:val="00CC2AAE"/>
    <w:rsid w:val="00CC5A42"/>
    <w:rsid w:val="00CD0EAB"/>
    <w:rsid w:val="00CE5E02"/>
    <w:rsid w:val="00CF34DB"/>
    <w:rsid w:val="00CF558F"/>
    <w:rsid w:val="00D010C0"/>
    <w:rsid w:val="00D073E2"/>
    <w:rsid w:val="00D3075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CBC"/>
    <w:rsid w:val="00DE0EAF"/>
    <w:rsid w:val="00DE1C7C"/>
    <w:rsid w:val="00DE6B43"/>
    <w:rsid w:val="00E11923"/>
    <w:rsid w:val="00E20535"/>
    <w:rsid w:val="00E262D4"/>
    <w:rsid w:val="00E36250"/>
    <w:rsid w:val="00E47F2D"/>
    <w:rsid w:val="00E54511"/>
    <w:rsid w:val="00E567EA"/>
    <w:rsid w:val="00E61DAC"/>
    <w:rsid w:val="00E72B80"/>
    <w:rsid w:val="00E75FE3"/>
    <w:rsid w:val="00E85C17"/>
    <w:rsid w:val="00E86C4C"/>
    <w:rsid w:val="00E907A3"/>
    <w:rsid w:val="00EA5AE0"/>
    <w:rsid w:val="00EB56E1"/>
    <w:rsid w:val="00EB7067"/>
    <w:rsid w:val="00EB7AB1"/>
    <w:rsid w:val="00EC5DF7"/>
    <w:rsid w:val="00EE7CD8"/>
    <w:rsid w:val="00EF48CC"/>
    <w:rsid w:val="00F00801"/>
    <w:rsid w:val="00F2488D"/>
    <w:rsid w:val="00F45BBD"/>
    <w:rsid w:val="00F601A0"/>
    <w:rsid w:val="00F712E9"/>
    <w:rsid w:val="00F73032"/>
    <w:rsid w:val="00F766BE"/>
    <w:rsid w:val="00F848FC"/>
    <w:rsid w:val="00F84E4C"/>
    <w:rsid w:val="00F906F6"/>
    <w:rsid w:val="00F9282A"/>
    <w:rsid w:val="00F96BAD"/>
    <w:rsid w:val="00FA139D"/>
    <w:rsid w:val="00FA2BC0"/>
    <w:rsid w:val="00FB0E84"/>
    <w:rsid w:val="00FD01C2"/>
    <w:rsid w:val="00FE595C"/>
    <w:rsid w:val="00FE71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1"/>
    <w:qFormat/>
    <w:rsid w:val="00232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11</cp:revision>
  <cp:lastPrinted>1900-01-01T08:00:00Z</cp:lastPrinted>
  <dcterms:created xsi:type="dcterms:W3CDTF">2018-04-03T01:09:00Z</dcterms:created>
  <dcterms:modified xsi:type="dcterms:W3CDTF">2018-04-11T16:32:00Z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882099228</vt:i4>
  </property>
  <property fmtid="{D5CDD505-2E9C-101B-9397-08002B2CF9AE}" pid="3" name="_NewReviewCycle">
    <vt:lpwstr/>
  </property>
  <property fmtid="{D5CDD505-2E9C-101B-9397-08002B2CF9AE}" pid="4" name="_EmailSubject">
    <vt:lpwstr>NSST JVET proposal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