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44006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FF35D7">
              <w:rPr>
                <w:lang w:val="en-CA"/>
              </w:rPr>
              <w:t>-</w:t>
            </w:r>
            <w:r w:rsidR="00F712E9" w:rsidRPr="00FF35D7">
              <w:rPr>
                <w:lang w:val="en-CA"/>
              </w:rPr>
              <w:t>J</w:t>
            </w:r>
            <w:r w:rsidR="00FF35D7" w:rsidRPr="00FF35D7">
              <w:rPr>
                <w:lang w:val="en-CA"/>
              </w:rPr>
              <w:t>0061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80CFF" w:rsidRDefault="00E23C77" w:rsidP="0048788B">
            <w:pPr>
              <w:spacing w:before="60" w:after="60"/>
              <w:rPr>
                <w:b/>
                <w:szCs w:val="22"/>
                <w:lang w:val="en-CA"/>
              </w:rPr>
            </w:pPr>
            <w:r w:rsidRPr="00580CFF">
              <w:rPr>
                <w:b/>
                <w:szCs w:val="22"/>
                <w:lang w:val="en-CA"/>
              </w:rPr>
              <w:t xml:space="preserve">Planar Motion </w:t>
            </w:r>
            <w:r w:rsidR="0048788B">
              <w:rPr>
                <w:rFonts w:hint="eastAsia"/>
                <w:b/>
                <w:szCs w:val="22"/>
                <w:lang w:val="en-CA" w:eastAsia="zh-CN"/>
              </w:rPr>
              <w:t xml:space="preserve">Vector </w:t>
            </w:r>
            <w:r w:rsidRPr="00580CFF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66072D" w:rsidP="00E23C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</w:t>
            </w:r>
            <w:r w:rsidR="00E61DAC" w:rsidRPr="005B217D">
              <w:rPr>
                <w:szCs w:val="22"/>
                <w:lang w:val="en-CA"/>
              </w:rPr>
              <w:br/>
            </w:r>
            <w:r w:rsidR="00E23C77">
              <w:rPr>
                <w:szCs w:val="22"/>
                <w:lang w:val="en-CA"/>
              </w:rPr>
              <w:t>Jicheng An</w:t>
            </w:r>
            <w:r w:rsidR="00E23C77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Jianhua Zheng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23C77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E23C77">
              <w:rPr>
                <w:szCs w:val="22"/>
                <w:lang w:val="en-CA"/>
              </w:rPr>
              <w:t>18601967458</w:t>
            </w:r>
            <w:r w:rsidR="00E61DAC" w:rsidRPr="005B217D">
              <w:rPr>
                <w:szCs w:val="22"/>
                <w:lang w:val="en-CA"/>
              </w:rPr>
              <w:br/>
            </w:r>
            <w:r w:rsidRPr="00E23C77">
              <w:rPr>
                <w:rStyle w:val="Hyperlink"/>
                <w:szCs w:val="22"/>
                <w:lang w:val="en-CA"/>
              </w:rPr>
              <w:t>zhangna25@huawei.com</w:t>
            </w:r>
          </w:p>
          <w:p w:rsidR="0066072D" w:rsidRPr="005B217D" w:rsidRDefault="00440069" w:rsidP="0066072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6072D" w:rsidRPr="00993C43">
                <w:rPr>
                  <w:rStyle w:val="Hyperlink"/>
                  <w:szCs w:val="22"/>
                  <w:lang w:val="en-CA"/>
                </w:rPr>
                <w:t>zhengjianhua@hisilicon.com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53C65" w:rsidP="00953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HiSilicon Tech</w:t>
            </w:r>
            <w:r w:rsidR="00AE7A66">
              <w:rPr>
                <w:szCs w:val="22"/>
                <w:lang w:val="en-CA"/>
              </w:rPr>
              <w:t xml:space="preserve">nologies </w:t>
            </w:r>
            <w:r w:rsidR="00AE7A66" w:rsidRPr="003A7371">
              <w:rPr>
                <w:szCs w:val="22"/>
                <w:lang w:val="en-CA"/>
              </w:rPr>
              <w:t>Co., Ltd</w:t>
            </w:r>
            <w:bookmarkStart w:id="0" w:name="_GoBack"/>
            <w:bookmarkEnd w:id="0"/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75BCF" w:rsidRPr="005B217D" w:rsidRDefault="00865386" w:rsidP="00C97D78">
      <w:pPr>
        <w:rPr>
          <w:lang w:val="en-CA"/>
        </w:rPr>
      </w:pPr>
      <w:r w:rsidRPr="009D4C96">
        <w:rPr>
          <w:rFonts w:hint="eastAsia"/>
          <w:lang w:val="en-CA"/>
        </w:rPr>
        <w:t xml:space="preserve">To generate a smooth </w:t>
      </w:r>
      <w:r w:rsidRPr="009D4C96">
        <w:rPr>
          <w:lang w:val="en-CA"/>
        </w:rPr>
        <w:t xml:space="preserve">fine granularity </w:t>
      </w:r>
      <w:r w:rsidRPr="009D4C96">
        <w:rPr>
          <w:rFonts w:hint="eastAsia"/>
          <w:lang w:val="en-CA"/>
        </w:rPr>
        <w:t>motion field,</w:t>
      </w:r>
      <w:r>
        <w:rPr>
          <w:rFonts w:hint="eastAsia"/>
          <w:lang w:val="en-CA" w:eastAsia="zh-CN"/>
        </w:rPr>
        <w:t xml:space="preserve"> t</w:t>
      </w:r>
      <w:r w:rsidR="00D46B16">
        <w:rPr>
          <w:lang w:val="en-CA"/>
        </w:rPr>
        <w:t xml:space="preserve">his contribution presents </w:t>
      </w:r>
      <w:r w:rsidR="00E23C77">
        <w:rPr>
          <w:rFonts w:hint="eastAsia"/>
          <w:lang w:val="en-CA" w:eastAsia="zh-CN"/>
        </w:rPr>
        <w:t xml:space="preserve">a </w:t>
      </w:r>
      <w:r w:rsidR="00E23C77">
        <w:rPr>
          <w:rFonts w:hint="eastAsia"/>
          <w:szCs w:val="22"/>
          <w:lang w:val="en-CA" w:eastAsia="zh-CN"/>
        </w:rPr>
        <w:t>p</w:t>
      </w:r>
      <w:r w:rsidR="00E23C77" w:rsidRPr="00E23C77">
        <w:rPr>
          <w:szCs w:val="22"/>
          <w:lang w:val="en-CA"/>
        </w:rPr>
        <w:t xml:space="preserve">lanar </w:t>
      </w:r>
      <w:r w:rsidR="00E23C77">
        <w:rPr>
          <w:rFonts w:hint="eastAsia"/>
          <w:szCs w:val="22"/>
          <w:lang w:val="en-CA" w:eastAsia="zh-CN"/>
        </w:rPr>
        <w:t>m</w:t>
      </w:r>
      <w:r w:rsidR="00E23C77" w:rsidRPr="00E23C77">
        <w:rPr>
          <w:szCs w:val="22"/>
          <w:lang w:val="en-CA"/>
        </w:rPr>
        <w:t xml:space="preserve">otion </w:t>
      </w:r>
      <w:r w:rsidR="00E23C77">
        <w:rPr>
          <w:rFonts w:hint="eastAsia"/>
          <w:szCs w:val="22"/>
          <w:lang w:val="en-CA" w:eastAsia="zh-CN"/>
        </w:rPr>
        <w:t>p</w:t>
      </w:r>
      <w:r w:rsidR="00E23C77" w:rsidRPr="00E23C77">
        <w:rPr>
          <w:szCs w:val="22"/>
          <w:lang w:val="en-CA"/>
        </w:rPr>
        <w:t>rediction</w:t>
      </w:r>
      <w:r w:rsidR="00E23C77">
        <w:rPr>
          <w:rFonts w:hint="eastAsia"/>
          <w:szCs w:val="22"/>
          <w:lang w:val="en-CA" w:eastAsia="zh-CN"/>
        </w:rPr>
        <w:t xml:space="preserve"> method</w:t>
      </w:r>
      <w:r w:rsidR="00D46B16">
        <w:rPr>
          <w:lang w:val="en-CA"/>
        </w:rPr>
        <w:t xml:space="preserve"> </w:t>
      </w:r>
      <w:r w:rsidR="00410408">
        <w:rPr>
          <w:lang w:val="en-CA"/>
        </w:rPr>
        <w:t>based on JEM7.0</w:t>
      </w:r>
      <w:r w:rsidR="00D46B16">
        <w:rPr>
          <w:lang w:val="en-CA"/>
        </w:rPr>
        <w:t xml:space="preserve">. </w:t>
      </w:r>
      <w:r w:rsidRPr="009D4C96">
        <w:rPr>
          <w:lang w:val="en-CA"/>
        </w:rPr>
        <w:t xml:space="preserve">Planar </w:t>
      </w:r>
      <w:r w:rsidRPr="009D4C96">
        <w:rPr>
          <w:rFonts w:hint="eastAsia"/>
          <w:lang w:val="en-CA"/>
        </w:rPr>
        <w:t>motion p</w:t>
      </w:r>
      <w:r w:rsidRPr="009D4C96">
        <w:rPr>
          <w:lang w:val="en-CA"/>
        </w:rPr>
        <w:t>rediction</w:t>
      </w:r>
      <w:r w:rsidRPr="009D4C96">
        <w:rPr>
          <w:rFonts w:hint="eastAsia"/>
          <w:lang w:val="en-CA"/>
        </w:rPr>
        <w:t xml:space="preserve"> is </w:t>
      </w:r>
      <w:r w:rsidRPr="009D4C96">
        <w:rPr>
          <w:lang w:val="en-CA"/>
        </w:rPr>
        <w:t>achieved</w:t>
      </w:r>
      <w:r w:rsidRPr="009D4C96">
        <w:rPr>
          <w:rFonts w:hint="eastAsia"/>
          <w:lang w:val="en-CA"/>
        </w:rPr>
        <w:t xml:space="preserve"> </w:t>
      </w:r>
      <w:r w:rsidRPr="009D4C96">
        <w:rPr>
          <w:lang w:val="en-CA"/>
        </w:rPr>
        <w:t xml:space="preserve">by averaging a horizontal and vertical linear interpolation on </w:t>
      </w:r>
      <w:r w:rsidRPr="009D4C96">
        <w:rPr>
          <w:rFonts w:hint="eastAsia"/>
          <w:lang w:val="en-CA"/>
        </w:rPr>
        <w:t>4x4 block</w:t>
      </w:r>
      <w:r w:rsidRPr="009D4C96">
        <w:rPr>
          <w:lang w:val="en-CA"/>
        </w:rPr>
        <w:t xml:space="preserve"> basis</w:t>
      </w:r>
      <w:r>
        <w:rPr>
          <w:rFonts w:hint="eastAsia"/>
          <w:lang w:val="en-CA" w:eastAsia="zh-CN"/>
        </w:rPr>
        <w:t xml:space="preserve">. </w:t>
      </w:r>
      <w:r w:rsidR="00457B00">
        <w:rPr>
          <w:lang w:val="en-CA"/>
        </w:rPr>
        <w:t xml:space="preserve">The </w:t>
      </w:r>
      <w:r w:rsidR="00410408">
        <w:rPr>
          <w:lang w:val="en-CA"/>
        </w:rPr>
        <w:t>proposed technolog</w:t>
      </w:r>
      <w:r>
        <w:rPr>
          <w:rFonts w:hint="eastAsia"/>
          <w:lang w:val="en-CA" w:eastAsia="zh-CN"/>
        </w:rPr>
        <w:t>y</w:t>
      </w:r>
      <w:r w:rsidR="00410408">
        <w:rPr>
          <w:lang w:val="en-CA"/>
        </w:rPr>
        <w:t xml:space="preserve"> can provide </w:t>
      </w:r>
      <w:r w:rsidR="00E23C77" w:rsidRPr="00E23C77">
        <w:rPr>
          <w:lang w:val="en-CA"/>
        </w:rPr>
        <w:t>0.16%,</w:t>
      </w:r>
      <w:r w:rsidR="00362326" w:rsidRPr="00E23C77">
        <w:rPr>
          <w:lang w:val="en-CA"/>
        </w:rPr>
        <w:t xml:space="preserve"> </w:t>
      </w:r>
      <w:r w:rsidR="00E23C77" w:rsidRPr="00E23C77">
        <w:rPr>
          <w:lang w:val="en-CA"/>
        </w:rPr>
        <w:t>0.33%,</w:t>
      </w:r>
      <w:r w:rsidR="00362326" w:rsidRPr="00E23C77">
        <w:rPr>
          <w:lang w:val="en-CA"/>
        </w:rPr>
        <w:t xml:space="preserve"> </w:t>
      </w:r>
      <w:r w:rsidR="00E23C77" w:rsidRPr="00E23C77">
        <w:rPr>
          <w:lang w:val="en-CA"/>
        </w:rPr>
        <w:t>0.34%</w:t>
      </w:r>
      <w:r w:rsidR="0068333F">
        <w:rPr>
          <w:rFonts w:hint="eastAsia"/>
          <w:lang w:val="en-CA" w:eastAsia="zh-CN"/>
        </w:rPr>
        <w:t xml:space="preserve"> BD bitrate</w:t>
      </w:r>
      <w:r w:rsidR="00410408">
        <w:rPr>
          <w:lang w:val="en-CA"/>
        </w:rPr>
        <w:t xml:space="preserve"> </w:t>
      </w:r>
      <w:r w:rsidR="0068333F">
        <w:rPr>
          <w:rFonts w:hint="eastAsia"/>
          <w:lang w:val="en-CA" w:eastAsia="zh-CN"/>
        </w:rPr>
        <w:t>savings</w:t>
      </w:r>
      <w:r w:rsidR="00410408">
        <w:rPr>
          <w:lang w:val="en-CA"/>
        </w:rPr>
        <w:t xml:space="preserve"> for </w:t>
      </w:r>
      <w:r w:rsidR="00362326">
        <w:rPr>
          <w:lang w:val="en-CA"/>
        </w:rPr>
        <w:t>RA, LB, LP</w:t>
      </w:r>
      <w:r w:rsidR="00967818">
        <w:rPr>
          <w:rFonts w:hint="eastAsia"/>
          <w:lang w:val="en-CA" w:eastAsia="zh-CN"/>
        </w:rPr>
        <w:t>,</w:t>
      </w:r>
      <w:r w:rsidR="00362326">
        <w:rPr>
          <w:lang w:val="en-CA"/>
        </w:rPr>
        <w:t xml:space="preserve"> respectively compared to JEM7.0 anchor</w:t>
      </w:r>
      <w:r w:rsidR="00D65B9E">
        <w:rPr>
          <w:lang w:val="en-CA"/>
        </w:rPr>
        <w:t xml:space="preserve"> with around </w:t>
      </w:r>
      <w:r w:rsidR="0068333F">
        <w:rPr>
          <w:rFonts w:hint="eastAsia"/>
          <w:lang w:val="en-CA" w:eastAsia="zh-CN"/>
        </w:rPr>
        <w:t>7</w:t>
      </w:r>
      <w:r w:rsidR="00D65B9E">
        <w:rPr>
          <w:lang w:val="en-CA"/>
        </w:rPr>
        <w:t>% encoding time increase</w:t>
      </w:r>
      <w:r w:rsidR="00362326">
        <w:rPr>
          <w:lang w:val="en-CA"/>
        </w:rPr>
        <w:t>.</w:t>
      </w:r>
    </w:p>
    <w:p w:rsidR="00263398" w:rsidRPr="0068333F" w:rsidRDefault="00263398" w:rsidP="009234A5">
      <w:pPr>
        <w:rPr>
          <w:szCs w:val="22"/>
          <w:lang w:val="en-CA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967818" w:rsidRDefault="0068333F" w:rsidP="0096781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lang w:val="en-CA" w:eastAsia="zh-CN"/>
        </w:rPr>
      </w:pPr>
      <w:r w:rsidRPr="0068333F">
        <w:rPr>
          <w:rFonts w:hint="eastAsia"/>
          <w:lang w:val="en-CA"/>
        </w:rPr>
        <w:t>M</w:t>
      </w:r>
      <w:r w:rsidRPr="0068333F">
        <w:rPr>
          <w:lang w:val="en-CA"/>
        </w:rPr>
        <w:t>erge mode derive</w:t>
      </w:r>
      <w:r w:rsidRPr="0068333F">
        <w:rPr>
          <w:rFonts w:hint="eastAsia"/>
          <w:lang w:val="en-CA"/>
        </w:rPr>
        <w:t>s</w:t>
      </w:r>
      <w:r w:rsidRPr="0068333F">
        <w:rPr>
          <w:lang w:val="en-CA"/>
        </w:rPr>
        <w:t xml:space="preserve"> the motion information from spatially</w:t>
      </w:r>
      <w:r w:rsidRPr="0068333F">
        <w:rPr>
          <w:rFonts w:hint="eastAsia"/>
          <w:lang w:val="en-CA"/>
        </w:rPr>
        <w:t xml:space="preserve"> </w:t>
      </w:r>
      <w:r w:rsidRPr="0068333F">
        <w:rPr>
          <w:lang w:val="en-CA"/>
        </w:rPr>
        <w:t>or temporally neighboring blocks.</w:t>
      </w:r>
      <w:r w:rsidRPr="0068333F">
        <w:rPr>
          <w:rFonts w:hint="eastAsia"/>
          <w:lang w:val="en-CA"/>
        </w:rPr>
        <w:t xml:space="preserve"> I</w:t>
      </w:r>
      <w:r w:rsidRPr="0068333F">
        <w:rPr>
          <w:lang w:val="en-CA"/>
        </w:rPr>
        <w:t>t forms a merged region sharing all motion information.</w:t>
      </w:r>
    </w:p>
    <w:p w:rsidR="00EB2DA0" w:rsidRPr="00967818" w:rsidRDefault="00967818" w:rsidP="0096781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lang w:val="en-CA" w:eastAsia="zh-CN"/>
        </w:rPr>
      </w:pPr>
      <w:r w:rsidRPr="002F6B81">
        <w:rPr>
          <w:rFonts w:hint="eastAsia"/>
          <w:lang w:val="en-CA"/>
        </w:rPr>
        <w:t>It</w:t>
      </w:r>
      <w:r w:rsidRPr="002F6B81">
        <w:rPr>
          <w:lang w:val="en-CA"/>
        </w:rPr>
        <w:t xml:space="preserve"> may not be effective </w:t>
      </w:r>
      <w:r w:rsidRPr="002F6B81">
        <w:rPr>
          <w:rFonts w:hint="eastAsia"/>
          <w:lang w:val="en-CA"/>
        </w:rPr>
        <w:t>that</w:t>
      </w:r>
      <w:r>
        <w:rPr>
          <w:rFonts w:hint="eastAsia"/>
          <w:lang w:val="en-CA" w:eastAsia="zh-CN"/>
        </w:rPr>
        <w:t xml:space="preserve"> each block uses </w:t>
      </w:r>
      <w:r w:rsidR="00A7716C" w:rsidRPr="002F6B81">
        <w:rPr>
          <w:lang w:val="en-CA"/>
        </w:rPr>
        <w:t>one set of</w:t>
      </w:r>
      <w:r>
        <w:rPr>
          <w:rFonts w:hint="eastAsia"/>
          <w:lang w:val="en-CA" w:eastAsia="zh-CN"/>
        </w:rPr>
        <w:t xml:space="preserve"> motion information.</w:t>
      </w:r>
    </w:p>
    <w:p w:rsidR="001F2594" w:rsidRDefault="000442A0" w:rsidP="000442A0">
      <w:pPr>
        <w:pStyle w:val="Heading1"/>
        <w:ind w:left="360" w:hanging="360"/>
        <w:rPr>
          <w:lang w:val="en-CA"/>
        </w:rPr>
      </w:pPr>
      <w:r>
        <w:rPr>
          <w:szCs w:val="22"/>
          <w:lang w:val="en-CA"/>
        </w:rPr>
        <w:t xml:space="preserve">Proposed </w:t>
      </w:r>
      <w:r w:rsidR="0068333F">
        <w:rPr>
          <w:rFonts w:hint="eastAsia"/>
          <w:lang w:val="en-CA" w:eastAsia="zh-CN"/>
        </w:rPr>
        <w:t>Method</w:t>
      </w:r>
    </w:p>
    <w:p w:rsidR="0068333F" w:rsidRPr="009D4C96" w:rsidRDefault="0068333F" w:rsidP="0068333F">
      <w:pPr>
        <w:widowControl w:val="0"/>
        <w:rPr>
          <w:lang w:val="en-CA"/>
        </w:rPr>
      </w:pPr>
      <w:bookmarkStart w:id="1" w:name="OLE_LINK130"/>
      <w:bookmarkStart w:id="2" w:name="OLE_LINK131"/>
      <w:r w:rsidRPr="009D4C96">
        <w:rPr>
          <w:rFonts w:hint="eastAsia"/>
          <w:lang w:val="en-CA"/>
        </w:rPr>
        <w:t xml:space="preserve">To generate a smooth </w:t>
      </w:r>
      <w:r w:rsidRPr="009D4C96">
        <w:rPr>
          <w:lang w:val="en-CA"/>
        </w:rPr>
        <w:t xml:space="preserve">fine granularity </w:t>
      </w:r>
      <w:r w:rsidRPr="009D4C96">
        <w:rPr>
          <w:rFonts w:hint="eastAsia"/>
          <w:lang w:val="en-CA"/>
        </w:rPr>
        <w:t xml:space="preserve">motion field, </w:t>
      </w:r>
      <w:bookmarkEnd w:id="1"/>
      <w:bookmarkEnd w:id="2"/>
      <w:r w:rsidRPr="009D4C96">
        <w:rPr>
          <w:lang w:val="en-CA"/>
        </w:rPr>
        <w:t xml:space="preserve">Figure </w:t>
      </w:r>
      <w:r w:rsidR="009D4C96" w:rsidRPr="009D4C96">
        <w:rPr>
          <w:rFonts w:hint="eastAsia"/>
          <w:lang w:val="en-CA"/>
        </w:rPr>
        <w:t>1</w:t>
      </w:r>
      <w:r w:rsidRPr="009D4C96">
        <w:rPr>
          <w:rFonts w:hint="eastAsia"/>
          <w:lang w:val="en-CA"/>
        </w:rPr>
        <w:t xml:space="preserve"> gives a b</w:t>
      </w:r>
      <w:r w:rsidRPr="009D4C96">
        <w:rPr>
          <w:lang w:val="en-CA"/>
        </w:rPr>
        <w:t>rief description</w:t>
      </w:r>
      <w:r w:rsidRPr="009D4C96">
        <w:rPr>
          <w:rFonts w:hint="eastAsia"/>
          <w:lang w:val="en-CA"/>
        </w:rPr>
        <w:t xml:space="preserve"> of the </w:t>
      </w:r>
      <w:bookmarkStart w:id="3" w:name="OLE_LINK132"/>
      <w:bookmarkStart w:id="4" w:name="OLE_LINK133"/>
      <w:r w:rsidRPr="009D4C96">
        <w:rPr>
          <w:rFonts w:hint="eastAsia"/>
          <w:lang w:val="en-CA"/>
        </w:rPr>
        <w:t>p</w:t>
      </w:r>
      <w:r w:rsidRPr="009D4C96">
        <w:rPr>
          <w:lang w:val="en-CA"/>
        </w:rPr>
        <w:t xml:space="preserve">lanar </w:t>
      </w:r>
      <w:bookmarkStart w:id="5" w:name="OLE_LINK126"/>
      <w:bookmarkStart w:id="6" w:name="OLE_LINK127"/>
      <w:r w:rsidRPr="009D4C96">
        <w:rPr>
          <w:rFonts w:hint="eastAsia"/>
          <w:lang w:val="en-CA"/>
        </w:rPr>
        <w:t>motion p</w:t>
      </w:r>
      <w:r w:rsidRPr="009D4C96">
        <w:rPr>
          <w:lang w:val="en-CA"/>
        </w:rPr>
        <w:t>rediction</w:t>
      </w:r>
      <w:bookmarkEnd w:id="5"/>
      <w:bookmarkEnd w:id="6"/>
      <w:r w:rsidRPr="009D4C96">
        <w:rPr>
          <w:rFonts w:hint="eastAsia"/>
          <w:lang w:val="en-CA"/>
        </w:rPr>
        <w:t xml:space="preserve"> process.</w:t>
      </w:r>
    </w:p>
    <w:bookmarkEnd w:id="3"/>
    <w:bookmarkEnd w:id="4"/>
    <w:p w:rsidR="0068333F" w:rsidRDefault="0068333F" w:rsidP="0068333F">
      <w:pPr>
        <w:keepNext/>
        <w:widowControl w:val="0"/>
        <w:jc w:val="center"/>
      </w:pPr>
      <w:r>
        <w:object w:dxaOrig="11399" w:dyaOrig="6429">
          <v:shape id="_x0000_i1025" type="#_x0000_t75" style="width:407.65pt;height:242.8pt" o:ole="">
            <v:imagedata r:id="rId11" o:title=""/>
          </v:shape>
          <o:OLEObject Type="Embed" ProgID="Visio.Drawing.11" ShapeID="_x0000_i1025" DrawAspect="Content" ObjectID="_1584254672" r:id="rId12"/>
        </w:object>
      </w:r>
    </w:p>
    <w:p w:rsidR="0068333F" w:rsidRDefault="0068333F" w:rsidP="0068333F">
      <w:pPr>
        <w:pStyle w:val="Caption"/>
        <w:jc w:val="center"/>
      </w:pPr>
    </w:p>
    <w:p w:rsidR="0068333F" w:rsidRDefault="0068333F" w:rsidP="0068333F">
      <w:pPr>
        <w:pStyle w:val="Caption"/>
        <w:jc w:val="center"/>
      </w:pPr>
      <w:bookmarkStart w:id="7" w:name="OLE_LINK84"/>
      <w:bookmarkStart w:id="8" w:name="OLE_LINK85"/>
      <w:bookmarkStart w:id="9" w:name="_Ref495482243"/>
      <w:r>
        <w:t xml:space="preserve">Figure </w:t>
      </w:r>
      <w:r w:rsidR="009D4C96">
        <w:rPr>
          <w:rFonts w:hint="eastAsia"/>
        </w:rPr>
        <w:t>1</w:t>
      </w:r>
      <w:r>
        <w:t>.</w:t>
      </w:r>
      <w:bookmarkEnd w:id="7"/>
      <w:bookmarkEnd w:id="8"/>
      <w:r>
        <w:t xml:space="preserve"> </w:t>
      </w:r>
      <w:r w:rsidRPr="0071004A">
        <w:rPr>
          <w:lang w:val="en-CA"/>
        </w:rPr>
        <w:t xml:space="preserve">Planar </w:t>
      </w:r>
      <w:r w:rsidRPr="0071004A">
        <w:rPr>
          <w:rFonts w:hint="eastAsia"/>
          <w:lang w:val="en-CA"/>
        </w:rPr>
        <w:t>motion p</w:t>
      </w:r>
      <w:r w:rsidRPr="0071004A">
        <w:rPr>
          <w:lang w:val="en-CA"/>
        </w:rPr>
        <w:t>rediction</w:t>
      </w:r>
      <w:r w:rsidRPr="0071004A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>process</w:t>
      </w:r>
      <w:bookmarkEnd w:id="9"/>
    </w:p>
    <w:p w:rsidR="0068333F" w:rsidRPr="0071004A" w:rsidRDefault="0068333F" w:rsidP="0068333F">
      <w:pPr>
        <w:widowControl w:val="0"/>
        <w:rPr>
          <w:i/>
          <w:lang w:val="en-CA"/>
        </w:rPr>
      </w:pPr>
      <w:r>
        <w:rPr>
          <w:rFonts w:hint="eastAsia"/>
        </w:rPr>
        <w:t xml:space="preserve">                                             </w:t>
      </w:r>
    </w:p>
    <w:p w:rsidR="0068333F" w:rsidRPr="009D4C96" w:rsidRDefault="0068333F" w:rsidP="0068333F">
      <w:pPr>
        <w:widowControl w:val="0"/>
        <w:rPr>
          <w:lang w:val="en-CA"/>
        </w:rPr>
      </w:pPr>
      <w:bookmarkStart w:id="10" w:name="OLE_LINK13"/>
      <w:bookmarkStart w:id="11" w:name="OLE_LINK25"/>
      <w:r w:rsidRPr="009D4C96">
        <w:rPr>
          <w:lang w:val="en-CA"/>
        </w:rPr>
        <w:t xml:space="preserve">Planar </w:t>
      </w:r>
      <w:r w:rsidRPr="009D4C96">
        <w:rPr>
          <w:rFonts w:hint="eastAsia"/>
          <w:lang w:val="en-CA"/>
        </w:rPr>
        <w:t>motion p</w:t>
      </w:r>
      <w:r w:rsidRPr="009D4C96">
        <w:rPr>
          <w:lang w:val="en-CA"/>
        </w:rPr>
        <w:t>rediction</w:t>
      </w:r>
      <w:bookmarkEnd w:id="10"/>
      <w:bookmarkEnd w:id="11"/>
      <w:r w:rsidRPr="009D4C96">
        <w:rPr>
          <w:rFonts w:hint="eastAsia"/>
          <w:lang w:val="en-CA"/>
        </w:rPr>
        <w:t xml:space="preserve"> is </w:t>
      </w:r>
      <w:r w:rsidRPr="009D4C96">
        <w:rPr>
          <w:lang w:val="en-CA"/>
        </w:rPr>
        <w:t>achieved</w:t>
      </w:r>
      <w:r w:rsidRPr="009D4C96">
        <w:rPr>
          <w:rFonts w:hint="eastAsia"/>
          <w:lang w:val="en-CA"/>
        </w:rPr>
        <w:t xml:space="preserve"> </w:t>
      </w:r>
      <w:r w:rsidRPr="009D4C96">
        <w:rPr>
          <w:lang w:val="en-CA"/>
        </w:rPr>
        <w:t xml:space="preserve">by averaging a horizontal and vertical linear interpolation on </w:t>
      </w:r>
      <w:r w:rsidRPr="009D4C96">
        <w:rPr>
          <w:rFonts w:hint="eastAsia"/>
          <w:lang w:val="en-CA"/>
        </w:rPr>
        <w:t>4x4 block</w:t>
      </w:r>
      <w:r w:rsidRPr="009D4C96">
        <w:rPr>
          <w:lang w:val="en-CA"/>
        </w:rPr>
        <w:t xml:space="preserve"> basis as follows</w:t>
      </w:r>
      <w:r w:rsidRPr="009D4C96">
        <w:rPr>
          <w:rFonts w:hint="eastAsia"/>
          <w:lang w:val="en-CA"/>
        </w:rPr>
        <w:t>.</w:t>
      </w:r>
    </w:p>
    <w:p w:rsidR="0068333F" w:rsidRPr="00721F47" w:rsidRDefault="00440069" w:rsidP="0068333F">
      <w:pPr>
        <w:widowControl w:val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object w:dxaOrig="1440" w:dyaOrig="1440">
          <v:shape id="_x0000_s1060" type="#_x0000_t75" style="position:absolute;left:0;text-align:left;margin-left:101.85pt;margin-top:5.6pt;width:275.55pt;height:16.25pt;z-index:4">
            <v:imagedata r:id="rId13" o:title=""/>
          </v:shape>
          <o:OLEObject Type="Embed" ProgID="Equation.3" ShapeID="_x0000_s1060" DrawAspect="Content" ObjectID="_1584254686" r:id="rId14"/>
        </w:objec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i/>
          <w:szCs w:val="22"/>
          <w:lang w:val="en-GB"/>
        </w:rPr>
        <w:t>W</w:t>
      </w:r>
      <w:r w:rsidRPr="009D4C96">
        <w:rPr>
          <w:szCs w:val="22"/>
          <w:lang w:val="en-GB"/>
        </w:rPr>
        <w:t xml:space="preserve"> and </w:t>
      </w:r>
      <w:r w:rsidRPr="009D4C96">
        <w:rPr>
          <w:i/>
          <w:szCs w:val="22"/>
          <w:lang w:val="en-GB"/>
        </w:rPr>
        <w:t>H</w:t>
      </w:r>
      <w:r w:rsidRPr="009D4C96">
        <w:rPr>
          <w:szCs w:val="22"/>
          <w:lang w:val="en-GB"/>
        </w:rPr>
        <w:t xml:space="preserve"> denote the width and the height of the block. </w:t>
      </w:r>
      <w:r w:rsidRPr="009D4C96">
        <w:rPr>
          <w:rFonts w:hint="eastAsia"/>
          <w:i/>
          <w:szCs w:val="22"/>
          <w:lang w:val="en-GB"/>
        </w:rPr>
        <w:t>(x,y)</w:t>
      </w:r>
      <w:r w:rsidR="009D4C96">
        <w:rPr>
          <w:rFonts w:hint="eastAsia"/>
          <w:szCs w:val="22"/>
          <w:lang w:val="en-GB" w:eastAsia="zh-CN"/>
        </w:rPr>
        <w:t xml:space="preserve"> </w:t>
      </w:r>
      <w:r w:rsidRPr="009D4C96">
        <w:rPr>
          <w:szCs w:val="22"/>
          <w:lang w:val="en-GB"/>
        </w:rPr>
        <w:t>is the coordinates of current sub-block</w:t>
      </w:r>
      <w:r w:rsidRPr="009D4C96">
        <w:rPr>
          <w:rFonts w:hint="eastAsia"/>
          <w:szCs w:val="22"/>
          <w:lang w:val="en-GB"/>
        </w:rPr>
        <w:t xml:space="preserve"> </w:t>
      </w:r>
      <w:r w:rsidRPr="009D4C96">
        <w:rPr>
          <w:szCs w:val="22"/>
          <w:lang w:val="en-GB"/>
        </w:rPr>
        <w:t xml:space="preserve">relative to the </w:t>
      </w:r>
      <w:r w:rsidRPr="009D4C96">
        <w:rPr>
          <w:rFonts w:hint="eastAsia"/>
          <w:szCs w:val="22"/>
          <w:lang w:val="en-GB"/>
        </w:rPr>
        <w:t>above</w:t>
      </w:r>
      <w:r w:rsidRPr="009D4C96">
        <w:rPr>
          <w:szCs w:val="22"/>
          <w:lang w:val="en-GB"/>
        </w:rPr>
        <w:t xml:space="preserve"> left corner sub-block. All the distances are denoted by the pixel distances divided by 4.</w:t>
      </w:r>
      <w:r w:rsidR="009D4C96" w:rsidRPr="009D4C96">
        <w:rPr>
          <w:position w:val="-10"/>
          <w:szCs w:val="22"/>
          <w:lang w:val="en-GB"/>
        </w:rPr>
        <w:object w:dxaOrig="760" w:dyaOrig="320">
          <v:shape id="_x0000_i1026" type="#_x0000_t75" style="width:38.25pt;height:13.4pt" o:ole="">
            <v:imagedata r:id="rId15" o:title=""/>
          </v:shape>
          <o:OLEObject Type="Embed" ProgID="Equation.3" ShapeID="_x0000_i1026" DrawAspect="Content" ObjectID="_1584254673" r:id="rId16"/>
        </w:object>
      </w:r>
      <w:r w:rsidRPr="009D4C96">
        <w:rPr>
          <w:szCs w:val="22"/>
          <w:lang w:val="en-GB"/>
        </w:rPr>
        <w:t>is the motion vector of current sub-block</w:t>
      </w:r>
      <w:r w:rsidRPr="009D4C96">
        <w:rPr>
          <w:rFonts w:hint="eastAsia"/>
          <w:szCs w:val="22"/>
          <w:lang w:val="en-GB"/>
        </w:rPr>
        <w:t>.</w: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szCs w:val="22"/>
          <w:lang w:val="en-GB"/>
        </w:rPr>
        <w:t xml:space="preserve">The horizontal prediction </w:t>
      </w:r>
      <w:r w:rsidR="009D4C96" w:rsidRPr="009D4C96">
        <w:rPr>
          <w:position w:val="-12"/>
          <w:szCs w:val="22"/>
          <w:lang w:val="en-GB"/>
        </w:rPr>
        <w:object w:dxaOrig="800" w:dyaOrig="360">
          <v:shape id="_x0000_i1027" type="#_x0000_t75" style="width:40.2pt;height:15.4pt" o:ole="">
            <v:imagedata r:id="rId17" o:title=""/>
          </v:shape>
          <o:OLEObject Type="Embed" ProgID="Equation.3" ShapeID="_x0000_i1027" DrawAspect="Content" ObjectID="_1584254674" r:id="rId18"/>
        </w:object>
      </w:r>
      <w:r w:rsidRPr="009D4C96">
        <w:rPr>
          <w:szCs w:val="22"/>
          <w:lang w:val="en-GB"/>
        </w:rPr>
        <w:t xml:space="preserve"> and the vertical prediction </w:t>
      </w:r>
      <w:r w:rsidR="009D4C96" w:rsidRPr="009D4C96">
        <w:rPr>
          <w:position w:val="-12"/>
          <w:szCs w:val="22"/>
          <w:lang w:val="en-GB"/>
        </w:rPr>
        <w:object w:dxaOrig="800" w:dyaOrig="360">
          <v:shape id="_x0000_i1028" type="#_x0000_t75" style="width:40.2pt;height:16.4pt" o:ole="">
            <v:imagedata r:id="rId19" o:title=""/>
          </v:shape>
          <o:OLEObject Type="Embed" ProgID="Equation.3" ShapeID="_x0000_i1028" DrawAspect="Content" ObjectID="_1584254675" r:id="rId20"/>
        </w:object>
      </w:r>
      <w:r w:rsidRPr="009D4C96">
        <w:rPr>
          <w:szCs w:val="22"/>
          <w:lang w:val="en-GB"/>
        </w:rPr>
        <w:t xml:space="preserve"> for</w:t>
      </w:r>
      <w:r w:rsidRPr="009D4C96">
        <w:rPr>
          <w:rFonts w:hint="eastAsia"/>
          <w:szCs w:val="22"/>
          <w:lang w:val="en-GB"/>
        </w:rPr>
        <w:t xml:space="preserve"> </w:t>
      </w:r>
      <w:r w:rsidRPr="009D4C96">
        <w:rPr>
          <w:szCs w:val="22"/>
          <w:lang w:val="en-GB"/>
        </w:rPr>
        <w:t xml:space="preserve">location </w:t>
      </w:r>
      <w:r w:rsidRPr="009D4C96">
        <w:rPr>
          <w:rFonts w:hint="eastAsia"/>
          <w:i/>
          <w:szCs w:val="22"/>
          <w:lang w:val="en-GB"/>
        </w:rPr>
        <w:t>(x,y)</w:t>
      </w:r>
      <w:r w:rsidRPr="009D4C96">
        <w:rPr>
          <w:szCs w:val="22"/>
          <w:lang w:val="en-GB"/>
        </w:rPr>
        <w:t xml:space="preserve"> are calculated as follows:</w:t>
      </w:r>
    </w:p>
    <w:p w:rsidR="0068333F" w:rsidRPr="00721F47" w:rsidRDefault="009D4C96" w:rsidP="0068333F">
      <w:pPr>
        <w:widowControl w:val="0"/>
        <w:jc w:val="center"/>
        <w:rPr>
          <w:sz w:val="24"/>
          <w:szCs w:val="24"/>
          <w:lang w:val="en-GB"/>
        </w:rPr>
      </w:pPr>
      <w:r w:rsidRPr="00721F47">
        <w:rPr>
          <w:sz w:val="24"/>
          <w:szCs w:val="24"/>
          <w:lang w:val="en-GB"/>
        </w:rPr>
        <w:object w:dxaOrig="4760" w:dyaOrig="360">
          <v:shape id="_x0000_i1029" type="#_x0000_t75" style="width:238.35pt;height:15.9pt" o:ole="">
            <v:imagedata r:id="rId21" o:title=""/>
          </v:shape>
          <o:OLEObject Type="Embed" ProgID="Equation.3" ShapeID="_x0000_i1029" DrawAspect="Content" ObjectID="_1584254676" r:id="rId22"/>
        </w:object>
      </w:r>
    </w:p>
    <w:p w:rsidR="0068333F" w:rsidRPr="00721F47" w:rsidRDefault="009D4C96" w:rsidP="0068333F">
      <w:pPr>
        <w:widowControl w:val="0"/>
        <w:jc w:val="center"/>
        <w:rPr>
          <w:sz w:val="24"/>
          <w:szCs w:val="24"/>
          <w:lang w:val="en-GB"/>
        </w:rPr>
      </w:pPr>
      <w:r w:rsidRPr="00721F47">
        <w:rPr>
          <w:sz w:val="24"/>
          <w:szCs w:val="24"/>
          <w:lang w:val="en-GB"/>
        </w:rPr>
        <w:object w:dxaOrig="4740" w:dyaOrig="360">
          <v:shape id="_x0000_i1030" type="#_x0000_t75" style="width:236.85pt;height:15.9pt" o:ole="">
            <v:imagedata r:id="rId23" o:title=""/>
          </v:shape>
          <o:OLEObject Type="Embed" ProgID="Equation.3" ShapeID="_x0000_i1030" DrawAspect="Content" ObjectID="_1584254677" r:id="rId24"/>
        </w:objec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rFonts w:hint="eastAsia"/>
          <w:szCs w:val="22"/>
          <w:lang w:val="en-GB"/>
        </w:rPr>
        <w:t>w</w:t>
      </w:r>
      <w:r w:rsidRPr="009D4C96">
        <w:rPr>
          <w:szCs w:val="22"/>
          <w:lang w:val="en-GB"/>
        </w:rPr>
        <w:t>here</w:t>
      </w:r>
      <w:r w:rsidRPr="009D4C96">
        <w:rPr>
          <w:rFonts w:hint="eastAsia"/>
          <w:szCs w:val="22"/>
          <w:lang w:val="en-GB"/>
        </w:rPr>
        <w:t xml:space="preserve"> </w:t>
      </w:r>
      <w:r w:rsidR="009D4C96" w:rsidRPr="009D4C96">
        <w:rPr>
          <w:position w:val="-10"/>
          <w:szCs w:val="22"/>
          <w:lang w:val="en-GB"/>
        </w:rPr>
        <w:object w:dxaOrig="840" w:dyaOrig="320">
          <v:shape id="_x0000_i1031" type="#_x0000_t75" style="width:41.7pt;height:13.4pt" o:ole="">
            <v:imagedata r:id="rId25" o:title=""/>
          </v:shape>
          <o:OLEObject Type="Embed" ProgID="Equation.3" ShapeID="_x0000_i1031" DrawAspect="Content" ObjectID="_1584254678" r:id="rId26"/>
        </w:object>
      </w:r>
      <w:r w:rsidRPr="009D4C96">
        <w:rPr>
          <w:rFonts w:hint="eastAsia"/>
          <w:szCs w:val="22"/>
          <w:lang w:val="en-GB"/>
        </w:rPr>
        <w:t xml:space="preserve"> and </w:t>
      </w:r>
      <w:r w:rsidR="009D4C96" w:rsidRPr="009D4C96">
        <w:rPr>
          <w:position w:val="-10"/>
          <w:szCs w:val="22"/>
          <w:lang w:val="en-GB"/>
        </w:rPr>
        <w:object w:dxaOrig="840" w:dyaOrig="320">
          <v:shape id="_x0000_i1032" type="#_x0000_t75" style="width:41.7pt;height:13.4pt" o:ole="">
            <v:imagedata r:id="rId27" o:title=""/>
          </v:shape>
          <o:OLEObject Type="Embed" ProgID="Equation.3" ShapeID="_x0000_i1032" DrawAspect="Content" ObjectID="_1584254679" r:id="rId28"/>
        </w:object>
      </w:r>
      <w:r w:rsidRPr="009D4C96">
        <w:rPr>
          <w:rFonts w:hint="eastAsia"/>
          <w:szCs w:val="22"/>
          <w:lang w:val="en-GB"/>
        </w:rPr>
        <w:t xml:space="preserve"> are the </w:t>
      </w:r>
      <w:r w:rsidRPr="009D4C96">
        <w:rPr>
          <w:szCs w:val="22"/>
          <w:lang w:val="en-GB"/>
        </w:rPr>
        <w:t xml:space="preserve">motion vectors of the </w:t>
      </w:r>
      <w:r w:rsidRPr="009D4C96">
        <w:rPr>
          <w:rFonts w:hint="eastAsia"/>
          <w:szCs w:val="22"/>
          <w:lang w:val="en-GB"/>
        </w:rPr>
        <w:t xml:space="preserve">4x4 blocks  to </w:t>
      </w:r>
      <w:r w:rsidRPr="009D4C96">
        <w:rPr>
          <w:szCs w:val="22"/>
          <w:lang w:val="en-GB"/>
        </w:rPr>
        <w:t>the left</w:t>
      </w:r>
      <w:r w:rsidRPr="009D4C96">
        <w:rPr>
          <w:rFonts w:hint="eastAsia"/>
          <w:szCs w:val="22"/>
          <w:lang w:val="en-GB"/>
        </w:rPr>
        <w:t xml:space="preserve"> and right of </w:t>
      </w:r>
      <w:r w:rsidRPr="009D4C96">
        <w:rPr>
          <w:szCs w:val="22"/>
          <w:lang w:val="en-GB"/>
        </w:rPr>
        <w:t>the current block</w:t>
      </w:r>
      <w:r w:rsidRPr="009D4C96">
        <w:rPr>
          <w:rFonts w:hint="eastAsia"/>
          <w:szCs w:val="22"/>
          <w:lang w:val="en-GB"/>
        </w:rPr>
        <w:t xml:space="preserve">. </w:t>
      </w:r>
      <w:r w:rsidR="009D4C96" w:rsidRPr="009D4C96">
        <w:rPr>
          <w:position w:val="-10"/>
          <w:szCs w:val="22"/>
          <w:lang w:val="en-GB"/>
        </w:rPr>
        <w:object w:dxaOrig="820" w:dyaOrig="320">
          <v:shape id="_x0000_i1033" type="#_x0000_t75" style="width:41.2pt;height:13.9pt" o:ole="">
            <v:imagedata r:id="rId29" o:title=""/>
          </v:shape>
          <o:OLEObject Type="Embed" ProgID="Equation.3" ShapeID="_x0000_i1033" DrawAspect="Content" ObjectID="_1584254680" r:id="rId30"/>
        </w:object>
      </w:r>
      <w:r w:rsidRPr="009D4C96">
        <w:rPr>
          <w:rFonts w:hint="eastAsia"/>
          <w:szCs w:val="22"/>
          <w:lang w:val="en-GB"/>
        </w:rPr>
        <w:t xml:space="preserve"> and </w:t>
      </w:r>
      <w:r w:rsidR="009D4C96" w:rsidRPr="009D4C96">
        <w:rPr>
          <w:position w:val="-10"/>
          <w:szCs w:val="22"/>
          <w:lang w:val="en-GB"/>
        </w:rPr>
        <w:object w:dxaOrig="820" w:dyaOrig="320">
          <v:shape id="_x0000_i1034" type="#_x0000_t75" style="width:41.2pt;height:13.9pt" o:ole="">
            <v:imagedata r:id="rId31" o:title=""/>
          </v:shape>
          <o:OLEObject Type="Embed" ProgID="Equation.3" ShapeID="_x0000_i1034" DrawAspect="Content" ObjectID="_1584254681" r:id="rId32"/>
        </w:object>
      </w:r>
      <w:r w:rsidRPr="009D4C96">
        <w:rPr>
          <w:rFonts w:hint="eastAsia"/>
          <w:szCs w:val="22"/>
          <w:lang w:val="en-GB"/>
        </w:rPr>
        <w:t xml:space="preserve"> are the </w:t>
      </w:r>
      <w:r w:rsidRPr="009D4C96">
        <w:rPr>
          <w:szCs w:val="22"/>
          <w:lang w:val="en-GB"/>
        </w:rPr>
        <w:t xml:space="preserve">motion vectors of the </w:t>
      </w:r>
      <w:r w:rsidRPr="009D4C96">
        <w:rPr>
          <w:rFonts w:hint="eastAsia"/>
          <w:szCs w:val="22"/>
          <w:lang w:val="en-GB"/>
        </w:rPr>
        <w:t xml:space="preserve">4x4 blocks to </w:t>
      </w:r>
      <w:r w:rsidRPr="009D4C96">
        <w:rPr>
          <w:szCs w:val="22"/>
          <w:lang w:val="en-GB"/>
        </w:rPr>
        <w:t xml:space="preserve">the </w:t>
      </w:r>
      <w:r w:rsidRPr="009D4C96">
        <w:rPr>
          <w:rFonts w:hint="eastAsia"/>
          <w:szCs w:val="22"/>
          <w:lang w:val="en-GB"/>
        </w:rPr>
        <w:t>above</w:t>
      </w:r>
      <w:r w:rsidRPr="009D4C96">
        <w:rPr>
          <w:szCs w:val="22"/>
          <w:lang w:val="en-GB"/>
        </w:rPr>
        <w:t xml:space="preserve"> </w:t>
      </w:r>
      <w:r w:rsidRPr="009D4C96">
        <w:rPr>
          <w:rFonts w:hint="eastAsia"/>
          <w:szCs w:val="22"/>
          <w:lang w:val="en-GB"/>
        </w:rPr>
        <w:t xml:space="preserve">and bottom of </w:t>
      </w:r>
      <w:r w:rsidRPr="009D4C96">
        <w:rPr>
          <w:szCs w:val="22"/>
          <w:lang w:val="en-GB"/>
        </w:rPr>
        <w:t>the current block</w:t>
      </w:r>
      <w:r w:rsidRPr="009D4C96">
        <w:rPr>
          <w:rFonts w:hint="eastAsia"/>
          <w:szCs w:val="22"/>
          <w:lang w:val="en-GB"/>
        </w:rPr>
        <w:t>.</w:t>
      </w:r>
    </w:p>
    <w:p w:rsidR="0068333F" w:rsidRPr="00721F47" w:rsidRDefault="0068333F" w:rsidP="0068333F">
      <w:pPr>
        <w:widowControl w:val="0"/>
        <w:rPr>
          <w:rFonts w:ascii="Arial" w:hAnsi="Arial" w:cs="Arial"/>
          <w:sz w:val="24"/>
          <w:szCs w:val="24"/>
          <w:lang w:val="en-GB"/>
        </w:rPr>
      </w:pP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bookmarkStart w:id="12" w:name="OLE_LINK135"/>
      <w:bookmarkStart w:id="13" w:name="OLE_LINK136"/>
      <w:r w:rsidRPr="009D4C96">
        <w:rPr>
          <w:szCs w:val="22"/>
          <w:lang w:val="en-GB"/>
        </w:rPr>
        <w:t>The reference motion information of the left column and above row neighbo</w:t>
      </w:r>
      <w:r w:rsidR="009D4C96">
        <w:rPr>
          <w:rFonts w:hint="eastAsia"/>
          <w:szCs w:val="22"/>
          <w:lang w:val="en-GB" w:eastAsia="zh-CN"/>
        </w:rPr>
        <w:t>u</w:t>
      </w:r>
      <w:r w:rsidRPr="009D4C96">
        <w:rPr>
          <w:szCs w:val="22"/>
          <w:lang w:val="en-GB"/>
        </w:rPr>
        <w:t>r blocks are derived from the spatial neighbo</w:t>
      </w:r>
      <w:r w:rsidR="009D4C96">
        <w:rPr>
          <w:rFonts w:hint="eastAsia"/>
          <w:szCs w:val="22"/>
          <w:lang w:val="en-GB" w:eastAsia="zh-CN"/>
        </w:rPr>
        <w:t>u</w:t>
      </w:r>
      <w:r w:rsidRPr="009D4C96">
        <w:rPr>
          <w:szCs w:val="22"/>
          <w:lang w:val="en-GB"/>
        </w:rPr>
        <w:t xml:space="preserve">r blocks of current block. </w: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szCs w:val="22"/>
          <w:lang w:val="en-GB"/>
        </w:rPr>
        <w:t>The reference motion information of the right column and bottom row neighbo</w:t>
      </w:r>
      <w:r w:rsidR="009D4C96">
        <w:rPr>
          <w:rFonts w:hint="eastAsia"/>
          <w:szCs w:val="22"/>
          <w:lang w:val="en-GB" w:eastAsia="zh-CN"/>
        </w:rPr>
        <w:t>u</w:t>
      </w:r>
      <w:r w:rsidRPr="009D4C96">
        <w:rPr>
          <w:szCs w:val="22"/>
          <w:lang w:val="en-GB"/>
        </w:rPr>
        <w:t>r blocks are derived as follows.</w:t>
      </w:r>
    </w:p>
    <w:bookmarkEnd w:id="12"/>
    <w:bookmarkEnd w:id="13"/>
    <w:p w:rsidR="0068333F" w:rsidRPr="009D4C96" w:rsidRDefault="0068333F" w:rsidP="0068333F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lang w:val="en-GB"/>
        </w:rPr>
      </w:pPr>
      <w:r w:rsidRPr="009D4C96">
        <w:rPr>
          <w:rFonts w:ascii="Times New Roman" w:hAnsi="Times New Roman"/>
          <w:lang w:val="en-GB"/>
        </w:rPr>
        <w:t>Derive the motion information of the bottom right temporal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>r</w:t>
      </w:r>
      <w:bookmarkStart w:id="14" w:name="OLE_LINK33"/>
      <w:bookmarkStart w:id="15" w:name="OLE_LINK49"/>
      <w:r w:rsidRPr="009D4C96">
        <w:rPr>
          <w:rFonts w:ascii="Times New Roman" w:hAnsi="Times New Roman"/>
          <w:lang w:val="en-GB"/>
        </w:rPr>
        <w:t xml:space="preserve"> </w:t>
      </w:r>
      <w:r w:rsidRPr="009D4C96">
        <w:rPr>
          <w:rFonts w:ascii="Times New Roman" w:hAnsi="Times New Roman"/>
          <w:i/>
          <w:lang w:val="en-GB"/>
        </w:rPr>
        <w:t xml:space="preserve">4x4 </w:t>
      </w:r>
      <w:r w:rsidRPr="009D4C96">
        <w:rPr>
          <w:rFonts w:ascii="Times New Roman" w:hAnsi="Times New Roman"/>
          <w:lang w:val="en-GB"/>
        </w:rPr>
        <w:t>block</w:t>
      </w:r>
      <w:bookmarkEnd w:id="14"/>
      <w:bookmarkEnd w:id="15"/>
    </w:p>
    <w:p w:rsidR="0068333F" w:rsidRPr="009D4C96" w:rsidRDefault="0068333F" w:rsidP="0068333F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lang w:val="en-GB"/>
        </w:rPr>
      </w:pPr>
      <w:r w:rsidRPr="009D4C96">
        <w:rPr>
          <w:rFonts w:ascii="Times New Roman" w:hAnsi="Times New Roman"/>
          <w:lang w:val="en-GB"/>
        </w:rPr>
        <w:t>Compute the motion vectors of the right column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</w:t>
      </w:r>
      <w:r w:rsidRPr="009D4C96">
        <w:rPr>
          <w:rFonts w:ascii="Times New Roman" w:hAnsi="Times New Roman"/>
          <w:i/>
          <w:lang w:val="en-GB"/>
        </w:rPr>
        <w:t xml:space="preserve">4x4 </w:t>
      </w:r>
      <w:r w:rsidRPr="009D4C96">
        <w:rPr>
          <w:rFonts w:ascii="Times New Roman" w:hAnsi="Times New Roman"/>
          <w:lang w:val="en-GB"/>
        </w:rPr>
        <w:t>blocks, using the derived motion information of the bottom right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</w:t>
      </w:r>
      <w:r w:rsidRPr="009D4C96">
        <w:rPr>
          <w:rFonts w:ascii="Times New Roman" w:hAnsi="Times New Roman"/>
          <w:i/>
          <w:lang w:val="en-GB"/>
        </w:rPr>
        <w:t>4x4</w:t>
      </w:r>
      <w:r w:rsidRPr="009D4C96">
        <w:rPr>
          <w:rFonts w:ascii="Times New Roman" w:hAnsi="Times New Roman"/>
          <w:lang w:val="en-GB"/>
        </w:rPr>
        <w:t xml:space="preserve"> block along with the motion information of the above right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</w:t>
      </w:r>
      <w:r w:rsidRPr="009D4C96">
        <w:rPr>
          <w:rFonts w:ascii="Times New Roman" w:hAnsi="Times New Roman"/>
          <w:i/>
          <w:lang w:val="en-GB"/>
        </w:rPr>
        <w:t xml:space="preserve">4x4 </w:t>
      </w:r>
      <w:r w:rsidRPr="009D4C96">
        <w:rPr>
          <w:rFonts w:ascii="Times New Roman" w:hAnsi="Times New Roman"/>
          <w:lang w:val="en-GB"/>
        </w:rPr>
        <w:t xml:space="preserve">block, as described in </w:t>
      </w:r>
      <w:r w:rsidR="00440069">
        <w:fldChar w:fldCharType="begin"/>
      </w:r>
      <w:r w:rsidR="00440069">
        <w:instrText xml:space="preserve"> REF _Ref495484844</w:instrText>
      </w:r>
      <w:r w:rsidR="00440069">
        <w:instrText xml:space="preserve"> \h  \* MERGEFORMAT </w:instrText>
      </w:r>
      <w:r w:rsidR="00440069">
        <w:fldChar w:fldCharType="separate"/>
      </w:r>
      <w:r w:rsidRPr="009D4C96">
        <w:rPr>
          <w:rFonts w:ascii="Times New Roman" w:hAnsi="Times New Roman"/>
        </w:rPr>
        <w:t>Equation 1</w:t>
      </w:r>
      <w:r w:rsidR="00440069">
        <w:fldChar w:fldCharType="end"/>
      </w:r>
      <w:r w:rsidRPr="009D4C96">
        <w:rPr>
          <w:rFonts w:ascii="Times New Roman" w:hAnsi="Times New Roman"/>
          <w:lang w:val="en-GB"/>
        </w:rPr>
        <w:t xml:space="preserve">.  </w:t>
      </w:r>
    </w:p>
    <w:p w:rsidR="0068333F" w:rsidRPr="009D4C96" w:rsidRDefault="0068333F" w:rsidP="0068333F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i/>
          <w:kern w:val="2"/>
        </w:rPr>
      </w:pPr>
      <w:r w:rsidRPr="009D4C96">
        <w:rPr>
          <w:rFonts w:ascii="Times New Roman" w:hAnsi="Times New Roman"/>
          <w:lang w:val="en-GB"/>
        </w:rPr>
        <w:lastRenderedPageBreak/>
        <w:t xml:space="preserve">Compute the motion </w:t>
      </w:r>
      <w:bookmarkStart w:id="16" w:name="OLE_LINK50"/>
      <w:bookmarkStart w:id="17" w:name="OLE_LINK51"/>
      <w:r w:rsidRPr="009D4C96">
        <w:rPr>
          <w:rFonts w:ascii="Times New Roman" w:hAnsi="Times New Roman"/>
          <w:lang w:val="en-GB"/>
        </w:rPr>
        <w:t>vector</w:t>
      </w:r>
      <w:bookmarkEnd w:id="16"/>
      <w:bookmarkEnd w:id="17"/>
      <w:r w:rsidRPr="009D4C96">
        <w:rPr>
          <w:rFonts w:ascii="Times New Roman" w:hAnsi="Times New Roman"/>
          <w:lang w:val="en-GB"/>
        </w:rPr>
        <w:t>s of the bottom row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>r 4x4 blocks, using the derived motion information of the bottom right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>r 4x4 block along with the motion information of the bottom left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4x4 block, as described in </w:t>
      </w:r>
      <w:r w:rsidR="00440069">
        <w:fldChar w:fldCharType="begin"/>
      </w:r>
      <w:r w:rsidR="00440069">
        <w:instrText xml:space="preserve"> REF _Ref495484860 \h  \* MERGEFORMAT </w:instrText>
      </w:r>
      <w:r w:rsidR="00440069">
        <w:fldChar w:fldCharType="separate"/>
      </w:r>
      <w:r w:rsidRPr="009D4C96">
        <w:rPr>
          <w:rFonts w:ascii="Times New Roman" w:hAnsi="Times New Roman"/>
        </w:rPr>
        <w:t>Equation 2</w:t>
      </w:r>
      <w:r w:rsidR="00440069">
        <w:fldChar w:fldCharType="end"/>
      </w:r>
      <w:r w:rsidRPr="009D4C96">
        <w:rPr>
          <w:rFonts w:ascii="Times New Roman" w:hAnsi="Times New Roman"/>
          <w:lang w:val="en-GB"/>
        </w:rPr>
        <w:t>.</w:t>
      </w:r>
    </w:p>
    <w:p w:rsidR="0068333F" w:rsidRPr="00ED605E" w:rsidRDefault="0068333F" w:rsidP="0068333F">
      <w:pPr>
        <w:pStyle w:val="ListParagraph"/>
        <w:ind w:left="360"/>
        <w:jc w:val="both"/>
        <w:rPr>
          <w:rFonts w:ascii="Times New Roman" w:hAnsi="Times New Roman"/>
          <w:i/>
          <w:kern w:val="2"/>
          <w:sz w:val="24"/>
          <w:szCs w:val="24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1199"/>
        <w:gridCol w:w="5237"/>
        <w:gridCol w:w="1834"/>
      </w:tblGrid>
      <w:tr w:rsidR="0068333F" w:rsidTr="0068333F">
        <w:tc>
          <w:tcPr>
            <w:tcW w:w="1199" w:type="dxa"/>
          </w:tcPr>
          <w:p w:rsidR="0068333F" w:rsidRPr="00440069" w:rsidRDefault="0068333F" w:rsidP="0068333F">
            <w:pPr>
              <w:pStyle w:val="ListParagraph"/>
              <w:ind w:left="0"/>
              <w:jc w:val="both"/>
              <w:rPr>
                <w:rFonts w:eastAsia="DengXian"/>
                <w:sz w:val="24"/>
                <w:szCs w:val="24"/>
                <w:lang w:val="en-GB"/>
              </w:rPr>
            </w:pPr>
          </w:p>
        </w:tc>
        <w:tc>
          <w:tcPr>
            <w:tcW w:w="5237" w:type="dxa"/>
          </w:tcPr>
          <w:p w:rsidR="0068333F" w:rsidRPr="00440069" w:rsidRDefault="0068333F" w:rsidP="009D4C96">
            <w:pPr>
              <w:pStyle w:val="ListParagraph"/>
              <w:ind w:left="0" w:firstLineChars="100" w:firstLine="220"/>
              <w:jc w:val="both"/>
              <w:rPr>
                <w:rFonts w:eastAsia="DengXian"/>
                <w:lang w:val="en-GB"/>
              </w:rPr>
            </w:pPr>
            <w:r w:rsidRPr="009D4C96">
              <w:rPr>
                <w:rFonts w:ascii="Times New Roman" w:hAnsi="Times New Roman"/>
                <w:i/>
                <w:kern w:val="2"/>
              </w:rPr>
              <w:t>R(W,y) = ((H-y-1)</w:t>
            </w:r>
            <w:r w:rsidRPr="009D4C96">
              <w:rPr>
                <w:rFonts w:ascii="Times New Roman" w:hAnsi="Times New Roman"/>
                <w:i/>
                <w:kern w:val="2"/>
                <w:position w:val="-4"/>
              </w:rPr>
              <w:object w:dxaOrig="180" w:dyaOrig="200">
                <v:shape id="_x0000_i1035" type="#_x0000_t75" style="width:8.45pt;height:10.45pt" o:ole="">
                  <v:imagedata r:id="rId33" o:title=""/>
                </v:shape>
                <o:OLEObject Type="Embed" ProgID="Equation.3" ShapeID="_x0000_i1035" DrawAspect="Content" ObjectID="_1584254682" r:id="rId34"/>
              </w:object>
            </w:r>
            <w:r w:rsidRPr="009D4C96">
              <w:rPr>
                <w:rFonts w:ascii="Times New Roman" w:hAnsi="Times New Roman"/>
                <w:i/>
                <w:kern w:val="2"/>
              </w:rPr>
              <w:t>AR + (y+1)</w:t>
            </w:r>
            <w:r w:rsidRPr="009D4C96">
              <w:rPr>
                <w:rFonts w:ascii="Times New Roman" w:hAnsi="Times New Roman"/>
                <w:i/>
                <w:kern w:val="2"/>
                <w:position w:val="-4"/>
              </w:rPr>
              <w:object w:dxaOrig="180" w:dyaOrig="200">
                <v:shape id="_x0000_i1036" type="#_x0000_t75" style="width:8.45pt;height:10.45pt" o:ole="">
                  <v:imagedata r:id="rId35" o:title=""/>
                </v:shape>
                <o:OLEObject Type="Embed" ProgID="Equation.3" ShapeID="_x0000_i1036" DrawAspect="Content" ObjectID="_1584254683" r:id="rId36"/>
              </w:object>
            </w:r>
            <w:r w:rsidRPr="009D4C96">
              <w:rPr>
                <w:rFonts w:ascii="Times New Roman" w:hAnsi="Times New Roman"/>
                <w:i/>
                <w:kern w:val="2"/>
              </w:rPr>
              <w:t>BR)/H</w:t>
            </w:r>
          </w:p>
        </w:tc>
        <w:tc>
          <w:tcPr>
            <w:tcW w:w="1834" w:type="dxa"/>
          </w:tcPr>
          <w:p w:rsidR="0068333F" w:rsidRPr="00440069" w:rsidRDefault="0068333F" w:rsidP="00D32EAA">
            <w:pPr>
              <w:pStyle w:val="Caption"/>
              <w:rPr>
                <w:rFonts w:ascii="Times New Roman" w:eastAsia="DengXian" w:hAnsi="Times New Roman"/>
                <w:sz w:val="24"/>
                <w:szCs w:val="24"/>
                <w:lang w:val="en-GB"/>
              </w:rPr>
            </w:pPr>
            <w:bookmarkStart w:id="18" w:name="_Ref495484844"/>
            <w:r w:rsidRPr="00440069">
              <w:rPr>
                <w:rFonts w:ascii="Times New Roman" w:eastAsia="DengXian" w:hAnsi="Times New Roman"/>
              </w:rPr>
              <w:t xml:space="preserve">Equation </w:t>
            </w:r>
            <w:r w:rsidR="006845DC" w:rsidRPr="00440069">
              <w:rPr>
                <w:rFonts w:ascii="Times New Roman" w:eastAsia="DengXian" w:hAnsi="Times New Roman"/>
              </w:rPr>
              <w:fldChar w:fldCharType="begin"/>
            </w:r>
            <w:r w:rsidRPr="00440069">
              <w:rPr>
                <w:rFonts w:ascii="Times New Roman" w:eastAsia="DengXian" w:hAnsi="Times New Roman"/>
              </w:rPr>
              <w:instrText xml:space="preserve"> SEQ Equation \* ARABIC </w:instrText>
            </w:r>
            <w:r w:rsidR="006845DC" w:rsidRPr="00440069">
              <w:rPr>
                <w:rFonts w:ascii="Times New Roman" w:eastAsia="DengXian" w:hAnsi="Times New Roman"/>
              </w:rPr>
              <w:fldChar w:fldCharType="separate"/>
            </w:r>
            <w:r w:rsidRPr="00440069">
              <w:rPr>
                <w:rFonts w:ascii="Times New Roman" w:eastAsia="DengXian" w:hAnsi="Times New Roman"/>
                <w:noProof/>
              </w:rPr>
              <w:t>1</w:t>
            </w:r>
            <w:r w:rsidR="006845DC" w:rsidRPr="00440069">
              <w:rPr>
                <w:rFonts w:ascii="Times New Roman" w:eastAsia="DengXian" w:hAnsi="Times New Roman"/>
                <w:noProof/>
              </w:rPr>
              <w:fldChar w:fldCharType="end"/>
            </w:r>
            <w:bookmarkEnd w:id="18"/>
          </w:p>
        </w:tc>
      </w:tr>
      <w:tr w:rsidR="0068333F" w:rsidTr="0068333F">
        <w:tc>
          <w:tcPr>
            <w:tcW w:w="1199" w:type="dxa"/>
          </w:tcPr>
          <w:p w:rsidR="0068333F" w:rsidRPr="00440069" w:rsidRDefault="0068333F" w:rsidP="0068333F">
            <w:pPr>
              <w:pStyle w:val="ListParagraph"/>
              <w:ind w:left="0"/>
              <w:jc w:val="both"/>
              <w:rPr>
                <w:rFonts w:eastAsia="DengXian"/>
                <w:sz w:val="24"/>
                <w:szCs w:val="24"/>
                <w:lang w:val="en-GB"/>
              </w:rPr>
            </w:pPr>
          </w:p>
        </w:tc>
        <w:tc>
          <w:tcPr>
            <w:tcW w:w="5237" w:type="dxa"/>
          </w:tcPr>
          <w:p w:rsidR="0068333F" w:rsidRPr="00440069" w:rsidRDefault="0068333F" w:rsidP="009D4C96">
            <w:pPr>
              <w:pStyle w:val="ListParagraph"/>
              <w:ind w:left="0" w:firstLineChars="100" w:firstLine="220"/>
              <w:jc w:val="both"/>
              <w:rPr>
                <w:rFonts w:eastAsia="DengXian"/>
                <w:lang w:val="en-GB"/>
              </w:rPr>
            </w:pPr>
            <w:r w:rsidRPr="00440069">
              <w:rPr>
                <w:rFonts w:ascii="Times New Roman" w:eastAsia="DengXian" w:hAnsi="Times New Roman"/>
                <w:i/>
              </w:rPr>
              <w:t>B(x,H) = ((W-x-1)</w:t>
            </w:r>
            <w:r w:rsidRPr="00440069">
              <w:rPr>
                <w:rFonts w:ascii="Times New Roman" w:eastAsia="DengXian" w:hAnsi="Times New Roman"/>
                <w:i/>
                <w:position w:val="-4"/>
              </w:rPr>
              <w:object w:dxaOrig="180" w:dyaOrig="200">
                <v:shape id="_x0000_i1037" type="#_x0000_t75" style="width:8.45pt;height:10.45pt" o:ole="">
                  <v:imagedata r:id="rId37" o:title=""/>
                </v:shape>
                <o:OLEObject Type="Embed" ProgID="Equation.3" ShapeID="_x0000_i1037" DrawAspect="Content" ObjectID="_1584254684" r:id="rId38"/>
              </w:object>
            </w:r>
            <w:r w:rsidRPr="00440069">
              <w:rPr>
                <w:rFonts w:ascii="Times New Roman" w:eastAsia="DengXian" w:hAnsi="Times New Roman"/>
                <w:i/>
              </w:rPr>
              <w:t>BL+ (x+1)</w:t>
            </w:r>
            <w:r w:rsidRPr="00440069">
              <w:rPr>
                <w:rFonts w:ascii="Times New Roman" w:eastAsia="DengXian" w:hAnsi="Times New Roman"/>
                <w:i/>
                <w:position w:val="-4"/>
              </w:rPr>
              <w:object w:dxaOrig="180" w:dyaOrig="200">
                <v:shape id="_x0000_i1038" type="#_x0000_t75" style="width:8.45pt;height:10.45pt" o:ole="">
                  <v:imagedata r:id="rId39" o:title=""/>
                </v:shape>
                <o:OLEObject Type="Embed" ProgID="Equation.3" ShapeID="_x0000_i1038" DrawAspect="Content" ObjectID="_1584254685" r:id="rId40"/>
              </w:object>
            </w:r>
            <w:r w:rsidRPr="00440069">
              <w:rPr>
                <w:rFonts w:ascii="Times New Roman" w:eastAsia="DengXian" w:hAnsi="Times New Roman"/>
                <w:i/>
              </w:rPr>
              <w:t>BR)/W</w:t>
            </w:r>
          </w:p>
        </w:tc>
        <w:tc>
          <w:tcPr>
            <w:tcW w:w="1834" w:type="dxa"/>
          </w:tcPr>
          <w:p w:rsidR="0068333F" w:rsidRPr="00440069" w:rsidRDefault="0068333F" w:rsidP="00D32EAA">
            <w:pPr>
              <w:pStyle w:val="Caption"/>
              <w:rPr>
                <w:rFonts w:ascii="Times New Roman" w:eastAsia="DengXian" w:hAnsi="Times New Roman"/>
                <w:sz w:val="24"/>
                <w:szCs w:val="24"/>
                <w:lang w:val="en-GB"/>
              </w:rPr>
            </w:pPr>
            <w:bookmarkStart w:id="19" w:name="_Ref495484860"/>
            <w:r w:rsidRPr="00440069">
              <w:rPr>
                <w:rFonts w:ascii="Times New Roman" w:eastAsia="DengXian" w:hAnsi="Times New Roman"/>
              </w:rPr>
              <w:t xml:space="preserve">Equation </w:t>
            </w:r>
            <w:r w:rsidR="006845DC" w:rsidRPr="00440069">
              <w:rPr>
                <w:rFonts w:ascii="Times New Roman" w:eastAsia="DengXian" w:hAnsi="Times New Roman"/>
              </w:rPr>
              <w:fldChar w:fldCharType="begin"/>
            </w:r>
            <w:r w:rsidRPr="00440069">
              <w:rPr>
                <w:rFonts w:ascii="Times New Roman" w:eastAsia="DengXian" w:hAnsi="Times New Roman"/>
              </w:rPr>
              <w:instrText xml:space="preserve"> SEQ Equation \* ARABIC </w:instrText>
            </w:r>
            <w:r w:rsidR="006845DC" w:rsidRPr="00440069">
              <w:rPr>
                <w:rFonts w:ascii="Times New Roman" w:eastAsia="DengXian" w:hAnsi="Times New Roman"/>
              </w:rPr>
              <w:fldChar w:fldCharType="separate"/>
            </w:r>
            <w:r w:rsidRPr="00440069">
              <w:rPr>
                <w:rFonts w:ascii="Times New Roman" w:eastAsia="DengXian" w:hAnsi="Times New Roman"/>
                <w:noProof/>
              </w:rPr>
              <w:t>2</w:t>
            </w:r>
            <w:r w:rsidR="006845DC" w:rsidRPr="00440069">
              <w:rPr>
                <w:rFonts w:ascii="Times New Roman" w:eastAsia="DengXian" w:hAnsi="Times New Roman"/>
                <w:noProof/>
              </w:rPr>
              <w:fldChar w:fldCharType="end"/>
            </w:r>
            <w:bookmarkEnd w:id="19"/>
          </w:p>
        </w:tc>
      </w:tr>
    </w:tbl>
    <w:p w:rsidR="0068333F" w:rsidRPr="00440069" w:rsidRDefault="0068333F" w:rsidP="0068333F">
      <w:pPr>
        <w:pStyle w:val="a"/>
        <w:spacing w:before="240"/>
        <w:ind w:left="420"/>
        <w:rPr>
          <w:rFonts w:eastAsia="DengXian"/>
          <w:sz w:val="22"/>
          <w:szCs w:val="22"/>
          <w:lang w:val="en-GB"/>
        </w:rPr>
      </w:pPr>
      <w:r w:rsidRPr="00440069">
        <w:rPr>
          <w:rFonts w:eastAsia="DengXian"/>
          <w:sz w:val="22"/>
          <w:szCs w:val="22"/>
          <w:lang w:val="en-GB"/>
        </w:rPr>
        <w:t xml:space="preserve">where </w:t>
      </w:r>
      <w:r w:rsidRPr="00440069">
        <w:rPr>
          <w:rFonts w:eastAsia="DengXian"/>
          <w:i/>
          <w:sz w:val="22"/>
          <w:szCs w:val="22"/>
          <w:lang w:val="en-GB"/>
        </w:rPr>
        <w:t>AR</w:t>
      </w:r>
      <w:r w:rsidRPr="00440069">
        <w:rPr>
          <w:rFonts w:eastAsia="DengXian"/>
          <w:sz w:val="22"/>
          <w:szCs w:val="22"/>
          <w:lang w:val="en-GB"/>
        </w:rPr>
        <w:t xml:space="preserve"> is the motion vector of the above right spatial neighbo</w:t>
      </w:r>
      <w:r w:rsidR="009D4C96" w:rsidRPr="00440069">
        <w:rPr>
          <w:rFonts w:eastAsia="DengXian"/>
          <w:sz w:val="22"/>
          <w:szCs w:val="22"/>
          <w:lang w:val="en-GB"/>
        </w:rPr>
        <w:t>u</w:t>
      </w:r>
      <w:r w:rsidRPr="00440069">
        <w:rPr>
          <w:rFonts w:eastAsia="DengXian"/>
          <w:sz w:val="22"/>
          <w:szCs w:val="22"/>
          <w:lang w:val="en-GB"/>
        </w:rPr>
        <w:t xml:space="preserve">r </w:t>
      </w:r>
      <w:r w:rsidRPr="00440069">
        <w:rPr>
          <w:rFonts w:eastAsia="DengXian"/>
          <w:i/>
          <w:sz w:val="22"/>
          <w:szCs w:val="22"/>
          <w:lang w:val="en-GB"/>
        </w:rPr>
        <w:t>4x4</w:t>
      </w:r>
      <w:r w:rsidRPr="00440069">
        <w:rPr>
          <w:rFonts w:eastAsia="DengXian"/>
          <w:sz w:val="22"/>
          <w:szCs w:val="22"/>
          <w:lang w:val="en-GB"/>
        </w:rPr>
        <w:t xml:space="preserve"> block, BR is the motion vector of the bottom right temporal neighbo</w:t>
      </w:r>
      <w:r w:rsidR="009D4C96" w:rsidRPr="00440069">
        <w:rPr>
          <w:rFonts w:eastAsia="DengXian"/>
          <w:sz w:val="22"/>
          <w:szCs w:val="22"/>
          <w:lang w:val="en-GB"/>
        </w:rPr>
        <w:t>u</w:t>
      </w:r>
      <w:r w:rsidRPr="00440069">
        <w:rPr>
          <w:rFonts w:eastAsia="DengXian"/>
          <w:sz w:val="22"/>
          <w:szCs w:val="22"/>
          <w:lang w:val="en-GB"/>
        </w:rPr>
        <w:t xml:space="preserve">r </w:t>
      </w:r>
      <w:r w:rsidRPr="00440069">
        <w:rPr>
          <w:rFonts w:eastAsia="DengXian"/>
          <w:i/>
          <w:sz w:val="22"/>
          <w:szCs w:val="22"/>
          <w:lang w:val="en-GB"/>
        </w:rPr>
        <w:t xml:space="preserve">4x4 </w:t>
      </w:r>
      <w:r w:rsidRPr="00440069">
        <w:rPr>
          <w:rFonts w:eastAsia="DengXian"/>
          <w:sz w:val="22"/>
          <w:szCs w:val="22"/>
          <w:lang w:val="en-GB"/>
        </w:rPr>
        <w:t>block, and BL is the motion vector of the bottom left spatial neighbo</w:t>
      </w:r>
      <w:r w:rsidR="009D4C96" w:rsidRPr="00440069">
        <w:rPr>
          <w:rFonts w:eastAsia="DengXian"/>
          <w:sz w:val="22"/>
          <w:szCs w:val="22"/>
          <w:lang w:val="en-GB"/>
        </w:rPr>
        <w:t>u</w:t>
      </w:r>
      <w:r w:rsidRPr="00440069">
        <w:rPr>
          <w:rFonts w:eastAsia="DengXian"/>
          <w:sz w:val="22"/>
          <w:szCs w:val="22"/>
          <w:lang w:val="en-GB"/>
        </w:rPr>
        <w:t xml:space="preserve">r </w:t>
      </w:r>
      <w:r w:rsidRPr="00440069">
        <w:rPr>
          <w:rFonts w:eastAsia="DengXian"/>
          <w:i/>
          <w:sz w:val="22"/>
          <w:szCs w:val="22"/>
          <w:lang w:val="en-GB"/>
        </w:rPr>
        <w:t>4x4</w:t>
      </w:r>
      <w:r w:rsidRPr="00440069">
        <w:rPr>
          <w:rFonts w:eastAsia="DengXian"/>
          <w:sz w:val="22"/>
          <w:szCs w:val="22"/>
          <w:lang w:val="en-GB"/>
        </w:rPr>
        <w:t xml:space="preserve"> block.</w:t>
      </w:r>
    </w:p>
    <w:p w:rsidR="0068333F" w:rsidRPr="009D4C96" w:rsidRDefault="0068333F" w:rsidP="0068333F">
      <w:pPr>
        <w:rPr>
          <w:szCs w:val="22"/>
          <w:lang w:val="en-GB"/>
        </w:rPr>
      </w:pPr>
      <w:bookmarkStart w:id="20" w:name="OLE_LINK62"/>
      <w:r w:rsidRPr="009D4C96">
        <w:rPr>
          <w:szCs w:val="22"/>
          <w:lang w:val="en-GB"/>
        </w:rPr>
        <w:t>The motion information obtained from the neighbouring blocks for each list is scaled to the first reference picture for a given list.</w:t>
      </w:r>
      <w:bookmarkEnd w:id="20"/>
    </w:p>
    <w:p w:rsidR="00B20933" w:rsidRPr="0068333F" w:rsidRDefault="00B20933" w:rsidP="00A2403E">
      <w:pPr>
        <w:pStyle w:val="ListParagraph"/>
        <w:ind w:left="0"/>
        <w:rPr>
          <w:lang w:val="en-GB"/>
        </w:rPr>
      </w:pPr>
    </w:p>
    <w:p w:rsidR="002513EA" w:rsidRDefault="002513EA" w:rsidP="002513E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:rsidR="002513EA" w:rsidRDefault="009D4C96" w:rsidP="002513EA">
      <w:pPr>
        <w:rPr>
          <w:lang w:val="en-CA"/>
        </w:rPr>
      </w:pPr>
      <w:r>
        <w:rPr>
          <w:rFonts w:hint="eastAsia"/>
          <w:lang w:val="en-CA" w:eastAsia="zh-CN"/>
        </w:rPr>
        <w:t>The proposed method</w:t>
      </w:r>
      <w:r w:rsidR="00DC3D12">
        <w:rPr>
          <w:lang w:val="en-CA"/>
        </w:rPr>
        <w:t xml:space="preserve"> ha</w:t>
      </w:r>
      <w:r>
        <w:rPr>
          <w:rFonts w:hint="eastAsia"/>
          <w:lang w:val="en-CA" w:eastAsia="zh-CN"/>
        </w:rPr>
        <w:t>s</w:t>
      </w:r>
      <w:r w:rsidR="00DC3D12">
        <w:rPr>
          <w:lang w:val="en-CA"/>
        </w:rPr>
        <w:t xml:space="preserve"> been implemented based on JEM7.0</w:t>
      </w:r>
      <w:r w:rsidR="009410C7">
        <w:rPr>
          <w:lang w:val="en-CA"/>
        </w:rPr>
        <w:t xml:space="preserve">. In the experiments, anchor is JEM7.0, and the test is JEM7.0+ the </w:t>
      </w:r>
      <w:r w:rsidR="009D184B">
        <w:rPr>
          <w:rFonts w:hint="eastAsia"/>
          <w:lang w:val="en-CA" w:eastAsia="zh-CN"/>
        </w:rPr>
        <w:t>proposed method</w:t>
      </w:r>
      <w:r w:rsidR="009410C7">
        <w:rPr>
          <w:lang w:val="en-CA"/>
        </w:rPr>
        <w:t>. Two kinds of test</w:t>
      </w:r>
      <w:r w:rsidR="00C64966">
        <w:rPr>
          <w:lang w:val="en-CA"/>
        </w:rPr>
        <w:t>s</w:t>
      </w:r>
      <w:r w:rsidR="009410C7">
        <w:rPr>
          <w:lang w:val="en-CA"/>
        </w:rPr>
        <w:t xml:space="preserve"> have been done: tools off test and tools on test. For t</w:t>
      </w:r>
      <w:r w:rsidR="00875B96">
        <w:rPr>
          <w:lang w:val="en-CA"/>
        </w:rPr>
        <w:t>he tools off test, both anchor</w:t>
      </w:r>
      <w:r w:rsidR="009410C7">
        <w:rPr>
          <w:lang w:val="en-CA"/>
        </w:rPr>
        <w:t xml:space="preserve"> and test use the following command line parameters to disable the JEM tools:</w:t>
      </w:r>
    </w:p>
    <w:p w:rsidR="009410C7" w:rsidRDefault="008D045A" w:rsidP="002513EA">
      <w:pPr>
        <w:rPr>
          <w:lang w:val="en-CA"/>
        </w:rPr>
      </w:pPr>
      <w:r>
        <w:rPr>
          <w:lang w:val="en-CA"/>
        </w:rPr>
        <w:t xml:space="preserve">--EMT=0 --NSST=0 </w:t>
      </w:r>
      <w:r w:rsidR="009410C7" w:rsidRPr="009410C7">
        <w:rPr>
          <w:lang w:val="en-CA"/>
        </w:rPr>
        <w:t>--PDPC=0 --FRUC=0 --BIO=0 --OBMC=0 --IlluCompEnable=0 --AFFINE=0 --ATMVP=0 --IMV=0 --DMVR=0 --BilateralFilter=0 --ALF=0</w:t>
      </w:r>
    </w:p>
    <w:p w:rsidR="009410C7" w:rsidRDefault="009410C7" w:rsidP="002513EA">
      <w:pPr>
        <w:rPr>
          <w:lang w:val="en-CA"/>
        </w:rPr>
      </w:pPr>
      <w:r>
        <w:rPr>
          <w:lang w:val="en-CA"/>
        </w:rPr>
        <w:t xml:space="preserve">For </w:t>
      </w:r>
      <w:r w:rsidR="00A75EA5">
        <w:rPr>
          <w:rFonts w:hint="eastAsia"/>
          <w:lang w:val="en-CA" w:eastAsia="zh-CN"/>
        </w:rPr>
        <w:t xml:space="preserve">the </w:t>
      </w:r>
      <w:r>
        <w:rPr>
          <w:lang w:val="en-CA"/>
        </w:rPr>
        <w:t xml:space="preserve">tools on test, both anchor </w:t>
      </w:r>
      <w:r w:rsidR="00875B96">
        <w:rPr>
          <w:lang w:val="en-CA"/>
        </w:rPr>
        <w:t xml:space="preserve">and test use the default setting, i.e., no additional </w:t>
      </w:r>
      <w:r w:rsidR="009D63F5">
        <w:rPr>
          <w:lang w:val="en-CA"/>
        </w:rPr>
        <w:t>command line parameters</w:t>
      </w:r>
      <w:r w:rsidR="00875B96">
        <w:rPr>
          <w:lang w:val="en-CA"/>
        </w:rPr>
        <w:t>.</w:t>
      </w:r>
    </w:p>
    <w:p w:rsidR="000B62D6" w:rsidRDefault="000B62D6" w:rsidP="000B62D6">
      <w:pPr>
        <w:rPr>
          <w:lang w:val="en-CA"/>
        </w:rPr>
      </w:pPr>
      <w:r>
        <w:rPr>
          <w:lang w:val="en-CA"/>
        </w:rPr>
        <w:t>The test sequences are those used in call for proposals [1]. The QP values used in the RA and LD test cases are the base QP used in CFP JEM anchor.</w:t>
      </w:r>
    </w:p>
    <w:p w:rsidR="00451C51" w:rsidRDefault="00451C51" w:rsidP="00451C51">
      <w:pPr>
        <w:jc w:val="center"/>
        <w:rPr>
          <w:lang w:val="en-CA"/>
        </w:rPr>
      </w:pPr>
      <w:r>
        <w:rPr>
          <w:lang w:val="en-CA"/>
        </w:rPr>
        <w:t>Table 1. Results of tools on test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6"/>
        <w:gridCol w:w="1146"/>
        <w:gridCol w:w="1146"/>
        <w:gridCol w:w="932"/>
        <w:gridCol w:w="932"/>
      </w:tblGrid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Random Access Main 10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 JEM7.0 AllToolsOn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DecT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UHD1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-0.19%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-0.17%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-0.27%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105%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-0.14%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-0.24%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-0.15%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105%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Overall (Ref)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-0.16%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-0.21%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-0.21%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105%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 xml:space="preserve">Low delay B Main10 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 JEM7.0 AllToolsOn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DecT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UHD1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-0.33%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0.37%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-0.85%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110%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Overall (Ref)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-0.33%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0.37%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-0.85%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110%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 xml:space="preserve">Low delay P Main10 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 JEM7.0 AllToolsOn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DecT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UHD1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-0.34%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-0.38%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-0.47%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110%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Overall (Ref)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-0.34%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-0.38%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-0.47%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110%</w:t>
            </w:r>
          </w:p>
        </w:tc>
      </w:tr>
    </w:tbl>
    <w:p w:rsidR="007E4284" w:rsidRDefault="007E4284" w:rsidP="00E120D3">
      <w:pPr>
        <w:jc w:val="center"/>
      </w:pPr>
    </w:p>
    <w:p w:rsidR="00586B50" w:rsidRDefault="00586B50" w:rsidP="00E120D3">
      <w:pPr>
        <w:jc w:val="center"/>
      </w:pPr>
      <w:r>
        <w:t>Table 2. Results of tools off test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6"/>
        <w:gridCol w:w="1146"/>
        <w:gridCol w:w="1146"/>
        <w:gridCol w:w="932"/>
        <w:gridCol w:w="932"/>
      </w:tblGrid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Random Access Main 10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 JEM7.0 ToolsOff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DecT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UHD1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150%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-1.68%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-1.65%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-1.91%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134%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Overall (Ref)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-1.95%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-1.93%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-2.07%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142%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 xml:space="preserve">Low delay B Main10 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 JEM7.0 ToolsOff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DecT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UHD1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-1.67%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-1.19%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-1.34%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122%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Overall (Ref)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-1.67%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-1.19%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-1.34%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122%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 xml:space="preserve">Low delay P Main10 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 JEM7.0 ToolsOff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DecT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UHD1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-1.73%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114%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Overall (Ref)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-2.27%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-1.73%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114%</w:t>
            </w:r>
          </w:p>
        </w:tc>
      </w:tr>
    </w:tbl>
    <w:p w:rsidR="00076079" w:rsidRDefault="00076079" w:rsidP="00E120D3">
      <w:pPr>
        <w:jc w:val="center"/>
      </w:pPr>
    </w:p>
    <w:p w:rsidR="00CF1A27" w:rsidRDefault="00CF1A27" w:rsidP="00E120D3">
      <w:pPr>
        <w:jc w:val="center"/>
        <w:rPr>
          <w:lang w:val="en-CA"/>
        </w:rPr>
      </w:pPr>
    </w:p>
    <w:p w:rsidR="000B62D6" w:rsidRDefault="000B62D6" w:rsidP="000B62D6">
      <w:pPr>
        <w:pStyle w:val="Heading1"/>
        <w:rPr>
          <w:lang w:val="en-CA"/>
        </w:rPr>
      </w:pPr>
      <w:r>
        <w:rPr>
          <w:lang w:val="en-CA"/>
        </w:rPr>
        <w:t>Reference</w:t>
      </w:r>
    </w:p>
    <w:p w:rsidR="000B62D6" w:rsidRDefault="000B62D6" w:rsidP="000B62D6">
      <w:pPr>
        <w:rPr>
          <w:lang w:val="en-CA"/>
        </w:rPr>
      </w:pPr>
      <w:r>
        <w:rPr>
          <w:lang w:val="en-CA"/>
        </w:rPr>
        <w:t>[1] A. Segal, V. Baroncini, J. Boyce, J. Chen, and T. Suzuki, “Joint Call for Proposals on Video Compression with Capability beyond HEVC”, Macao, CN, Oct., 2017.</w:t>
      </w:r>
    </w:p>
    <w:p w:rsidR="00726A28" w:rsidRPr="000B62D6" w:rsidRDefault="00726A28" w:rsidP="002513EA">
      <w:pPr>
        <w:rPr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2A35C7" w:rsidRPr="005B217D" w:rsidRDefault="002A35C7" w:rsidP="002A35C7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342FF4" w:rsidRPr="005B217D" w:rsidRDefault="00342FF4" w:rsidP="009234A5">
      <w:pPr>
        <w:rPr>
          <w:szCs w:val="22"/>
          <w:lang w:val="en-CA"/>
        </w:rPr>
      </w:pP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4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069" w:rsidRDefault="00440069">
      <w:r>
        <w:separator/>
      </w:r>
    </w:p>
  </w:endnote>
  <w:endnote w:type="continuationSeparator" w:id="0">
    <w:p w:rsidR="00440069" w:rsidRDefault="0044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6845DC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6845DC" w:rsidRPr="00C00DDE">
      <w:rPr>
        <w:rStyle w:val="PageNumber"/>
      </w:rPr>
      <w:fldChar w:fldCharType="separate"/>
    </w:r>
    <w:r w:rsidR="00FF35D7">
      <w:rPr>
        <w:rStyle w:val="PageNumber"/>
        <w:noProof/>
      </w:rPr>
      <w:t>1</w:t>
    </w:r>
    <w:r w:rsidR="006845DC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6845DC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6845DC" w:rsidRPr="00C00DDE">
      <w:rPr>
        <w:rStyle w:val="PageNumber"/>
      </w:rPr>
      <w:fldChar w:fldCharType="separate"/>
    </w:r>
    <w:r w:rsidR="00FF35D7">
      <w:rPr>
        <w:rStyle w:val="PageNumber"/>
        <w:noProof/>
      </w:rPr>
      <w:t>2018-04-03</w:t>
    </w:r>
    <w:r w:rsidR="006845DC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069" w:rsidRDefault="00440069">
      <w:r>
        <w:separator/>
      </w:r>
    </w:p>
  </w:footnote>
  <w:footnote w:type="continuationSeparator" w:id="0">
    <w:p w:rsidR="00440069" w:rsidRDefault="00440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792F97"/>
    <w:multiLevelType w:val="hybridMultilevel"/>
    <w:tmpl w:val="F7FAC8FA"/>
    <w:lvl w:ilvl="0" w:tplc="DA02FB54">
      <w:start w:val="1"/>
      <w:numFmt w:val="decimal"/>
      <w:lvlText w:val="%1)"/>
      <w:lvlJc w:val="left"/>
      <w:pPr>
        <w:ind w:left="360" w:hanging="360"/>
      </w:pPr>
      <w:rPr>
        <w:rFonts w:ascii="Times New Roman" w:eastAsia="DengXian" w:hAnsi="Times New Roman" w:cs="Times New Roman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12"/>
  </w:num>
  <w:num w:numId="15">
    <w:abstractNumId w:val="1"/>
  </w:num>
  <w:num w:numId="16">
    <w:abstractNumId w:val="5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1C03"/>
    <w:rsid w:val="0003014C"/>
    <w:rsid w:val="000308A3"/>
    <w:rsid w:val="00036FC5"/>
    <w:rsid w:val="000442A0"/>
    <w:rsid w:val="000458BC"/>
    <w:rsid w:val="00045C41"/>
    <w:rsid w:val="00046C03"/>
    <w:rsid w:val="00065039"/>
    <w:rsid w:val="00076079"/>
    <w:rsid w:val="0007614F"/>
    <w:rsid w:val="00095472"/>
    <w:rsid w:val="000B0C0F"/>
    <w:rsid w:val="000B1C6B"/>
    <w:rsid w:val="000B4FF9"/>
    <w:rsid w:val="000B62D6"/>
    <w:rsid w:val="000B6369"/>
    <w:rsid w:val="000C09AC"/>
    <w:rsid w:val="000E00F3"/>
    <w:rsid w:val="000F158C"/>
    <w:rsid w:val="000F6D58"/>
    <w:rsid w:val="0010043E"/>
    <w:rsid w:val="001022FA"/>
    <w:rsid w:val="00102F3D"/>
    <w:rsid w:val="00124E38"/>
    <w:rsid w:val="0012580B"/>
    <w:rsid w:val="00131F90"/>
    <w:rsid w:val="0013458C"/>
    <w:rsid w:val="0013526E"/>
    <w:rsid w:val="00146152"/>
    <w:rsid w:val="00155526"/>
    <w:rsid w:val="00160F48"/>
    <w:rsid w:val="00171371"/>
    <w:rsid w:val="00175A24"/>
    <w:rsid w:val="00187E58"/>
    <w:rsid w:val="001A297E"/>
    <w:rsid w:val="001A2D38"/>
    <w:rsid w:val="001A368E"/>
    <w:rsid w:val="001A7329"/>
    <w:rsid w:val="001A792F"/>
    <w:rsid w:val="001B105B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D4E"/>
    <w:rsid w:val="002513EA"/>
    <w:rsid w:val="00256046"/>
    <w:rsid w:val="00263398"/>
    <w:rsid w:val="00266F06"/>
    <w:rsid w:val="00275BCF"/>
    <w:rsid w:val="00282522"/>
    <w:rsid w:val="00291E36"/>
    <w:rsid w:val="00292257"/>
    <w:rsid w:val="002A35C7"/>
    <w:rsid w:val="002A54E0"/>
    <w:rsid w:val="002A56D3"/>
    <w:rsid w:val="002B1595"/>
    <w:rsid w:val="002B191D"/>
    <w:rsid w:val="002B4D45"/>
    <w:rsid w:val="002C75E6"/>
    <w:rsid w:val="002D0AF6"/>
    <w:rsid w:val="002E1727"/>
    <w:rsid w:val="002F0F8C"/>
    <w:rsid w:val="002F164D"/>
    <w:rsid w:val="002F6B81"/>
    <w:rsid w:val="003021BC"/>
    <w:rsid w:val="003039FA"/>
    <w:rsid w:val="00306206"/>
    <w:rsid w:val="00317D85"/>
    <w:rsid w:val="00327C56"/>
    <w:rsid w:val="003315A1"/>
    <w:rsid w:val="00335401"/>
    <w:rsid w:val="003373EC"/>
    <w:rsid w:val="00342FF4"/>
    <w:rsid w:val="00346148"/>
    <w:rsid w:val="00362326"/>
    <w:rsid w:val="003669EA"/>
    <w:rsid w:val="003706CC"/>
    <w:rsid w:val="00377710"/>
    <w:rsid w:val="003A2D8E"/>
    <w:rsid w:val="003A7CE6"/>
    <w:rsid w:val="003B6615"/>
    <w:rsid w:val="003C20E4"/>
    <w:rsid w:val="003D6342"/>
    <w:rsid w:val="003E6F90"/>
    <w:rsid w:val="003F5D0F"/>
    <w:rsid w:val="00410408"/>
    <w:rsid w:val="00414101"/>
    <w:rsid w:val="004219CF"/>
    <w:rsid w:val="004234F0"/>
    <w:rsid w:val="00433DDB"/>
    <w:rsid w:val="00435A29"/>
    <w:rsid w:val="00437619"/>
    <w:rsid w:val="00440069"/>
    <w:rsid w:val="00450EED"/>
    <w:rsid w:val="00451C51"/>
    <w:rsid w:val="00457B00"/>
    <w:rsid w:val="00465A1E"/>
    <w:rsid w:val="0048788B"/>
    <w:rsid w:val="004A2A63"/>
    <w:rsid w:val="004B0910"/>
    <w:rsid w:val="004B210C"/>
    <w:rsid w:val="004C13D2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0CFF"/>
    <w:rsid w:val="00586B50"/>
    <w:rsid w:val="005952A5"/>
    <w:rsid w:val="005A33A1"/>
    <w:rsid w:val="005B217D"/>
    <w:rsid w:val="005C385F"/>
    <w:rsid w:val="005E1AC6"/>
    <w:rsid w:val="005E34A8"/>
    <w:rsid w:val="005F6F1B"/>
    <w:rsid w:val="00615995"/>
    <w:rsid w:val="00616155"/>
    <w:rsid w:val="00624B33"/>
    <w:rsid w:val="0063041A"/>
    <w:rsid w:val="00630AA2"/>
    <w:rsid w:val="00632875"/>
    <w:rsid w:val="00646707"/>
    <w:rsid w:val="00657F7E"/>
    <w:rsid w:val="0066072D"/>
    <w:rsid w:val="00662E58"/>
    <w:rsid w:val="006637F2"/>
    <w:rsid w:val="006642A5"/>
    <w:rsid w:val="00664DCF"/>
    <w:rsid w:val="0068333F"/>
    <w:rsid w:val="006845DC"/>
    <w:rsid w:val="006C5D39"/>
    <w:rsid w:val="006D23C5"/>
    <w:rsid w:val="006D6D9B"/>
    <w:rsid w:val="006E2810"/>
    <w:rsid w:val="006E5417"/>
    <w:rsid w:val="007023DE"/>
    <w:rsid w:val="00712F60"/>
    <w:rsid w:val="00720E3B"/>
    <w:rsid w:val="00726A28"/>
    <w:rsid w:val="0074393F"/>
    <w:rsid w:val="00745F6B"/>
    <w:rsid w:val="0075585E"/>
    <w:rsid w:val="00770571"/>
    <w:rsid w:val="007768FF"/>
    <w:rsid w:val="007824D3"/>
    <w:rsid w:val="00790E9A"/>
    <w:rsid w:val="00796EE3"/>
    <w:rsid w:val="007A7D29"/>
    <w:rsid w:val="007B4AB8"/>
    <w:rsid w:val="007D1181"/>
    <w:rsid w:val="007E01A3"/>
    <w:rsid w:val="007E4284"/>
    <w:rsid w:val="007F1F8B"/>
    <w:rsid w:val="007F67A1"/>
    <w:rsid w:val="00811C05"/>
    <w:rsid w:val="008206C8"/>
    <w:rsid w:val="00844995"/>
    <w:rsid w:val="0086387C"/>
    <w:rsid w:val="00865386"/>
    <w:rsid w:val="00874A6C"/>
    <w:rsid w:val="00875B96"/>
    <w:rsid w:val="00876C65"/>
    <w:rsid w:val="008A4B4C"/>
    <w:rsid w:val="008C239F"/>
    <w:rsid w:val="008D045A"/>
    <w:rsid w:val="008E480C"/>
    <w:rsid w:val="00903AA4"/>
    <w:rsid w:val="00907757"/>
    <w:rsid w:val="009212B0"/>
    <w:rsid w:val="00921FA1"/>
    <w:rsid w:val="009234A5"/>
    <w:rsid w:val="00933453"/>
    <w:rsid w:val="009336F7"/>
    <w:rsid w:val="0093636C"/>
    <w:rsid w:val="009374A7"/>
    <w:rsid w:val="009410C7"/>
    <w:rsid w:val="00953C65"/>
    <w:rsid w:val="00955F6D"/>
    <w:rsid w:val="00967818"/>
    <w:rsid w:val="00977C16"/>
    <w:rsid w:val="00984517"/>
    <w:rsid w:val="0098551D"/>
    <w:rsid w:val="0099518F"/>
    <w:rsid w:val="009A523D"/>
    <w:rsid w:val="009B02A1"/>
    <w:rsid w:val="009D184B"/>
    <w:rsid w:val="009D4C96"/>
    <w:rsid w:val="009D63F5"/>
    <w:rsid w:val="009D7CE6"/>
    <w:rsid w:val="009F496B"/>
    <w:rsid w:val="009F4D31"/>
    <w:rsid w:val="00A01439"/>
    <w:rsid w:val="00A02E61"/>
    <w:rsid w:val="00A05CFF"/>
    <w:rsid w:val="00A12880"/>
    <w:rsid w:val="00A13048"/>
    <w:rsid w:val="00A2403E"/>
    <w:rsid w:val="00A46843"/>
    <w:rsid w:val="00A56B97"/>
    <w:rsid w:val="00A6093D"/>
    <w:rsid w:val="00A75EA5"/>
    <w:rsid w:val="00A767DC"/>
    <w:rsid w:val="00A76A6D"/>
    <w:rsid w:val="00A7716C"/>
    <w:rsid w:val="00A83253"/>
    <w:rsid w:val="00AA6E84"/>
    <w:rsid w:val="00AB1A1C"/>
    <w:rsid w:val="00AD05A8"/>
    <w:rsid w:val="00AE341B"/>
    <w:rsid w:val="00AE7A66"/>
    <w:rsid w:val="00B07CA7"/>
    <w:rsid w:val="00B1279A"/>
    <w:rsid w:val="00B20933"/>
    <w:rsid w:val="00B333C9"/>
    <w:rsid w:val="00B4194A"/>
    <w:rsid w:val="00B437E8"/>
    <w:rsid w:val="00B47549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0CF5"/>
    <w:rsid w:val="00BF0E25"/>
    <w:rsid w:val="00BF5FC0"/>
    <w:rsid w:val="00C00DDE"/>
    <w:rsid w:val="00C04F43"/>
    <w:rsid w:val="00C0609D"/>
    <w:rsid w:val="00C115AB"/>
    <w:rsid w:val="00C26CCB"/>
    <w:rsid w:val="00C30249"/>
    <w:rsid w:val="00C3723B"/>
    <w:rsid w:val="00C42466"/>
    <w:rsid w:val="00C42757"/>
    <w:rsid w:val="00C4725D"/>
    <w:rsid w:val="00C606C9"/>
    <w:rsid w:val="00C64966"/>
    <w:rsid w:val="00C6594F"/>
    <w:rsid w:val="00C80288"/>
    <w:rsid w:val="00C84003"/>
    <w:rsid w:val="00C90650"/>
    <w:rsid w:val="00C97D78"/>
    <w:rsid w:val="00CB3AD5"/>
    <w:rsid w:val="00CC2AAE"/>
    <w:rsid w:val="00CC5A42"/>
    <w:rsid w:val="00CD0EAB"/>
    <w:rsid w:val="00CE5E02"/>
    <w:rsid w:val="00CF086E"/>
    <w:rsid w:val="00CF1A27"/>
    <w:rsid w:val="00CF34DB"/>
    <w:rsid w:val="00CF558F"/>
    <w:rsid w:val="00CF5E42"/>
    <w:rsid w:val="00D010C0"/>
    <w:rsid w:val="00D073E2"/>
    <w:rsid w:val="00D446EC"/>
    <w:rsid w:val="00D46B16"/>
    <w:rsid w:val="00D51BF0"/>
    <w:rsid w:val="00D531DB"/>
    <w:rsid w:val="00D55942"/>
    <w:rsid w:val="00D65B9E"/>
    <w:rsid w:val="00D807BF"/>
    <w:rsid w:val="00D82FCC"/>
    <w:rsid w:val="00D97D65"/>
    <w:rsid w:val="00DA17FC"/>
    <w:rsid w:val="00DA7887"/>
    <w:rsid w:val="00DB2C26"/>
    <w:rsid w:val="00DC3D12"/>
    <w:rsid w:val="00DD02F4"/>
    <w:rsid w:val="00DD6622"/>
    <w:rsid w:val="00DE1C7C"/>
    <w:rsid w:val="00DE6B43"/>
    <w:rsid w:val="00E11923"/>
    <w:rsid w:val="00E120D3"/>
    <w:rsid w:val="00E23C77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67F2"/>
    <w:rsid w:val="00EA5AE0"/>
    <w:rsid w:val="00EB0736"/>
    <w:rsid w:val="00EB2DA0"/>
    <w:rsid w:val="00EB2E4C"/>
    <w:rsid w:val="00EB56E1"/>
    <w:rsid w:val="00EB7AB1"/>
    <w:rsid w:val="00EE7CD8"/>
    <w:rsid w:val="00EF48CC"/>
    <w:rsid w:val="00F00801"/>
    <w:rsid w:val="00F0346E"/>
    <w:rsid w:val="00F2488D"/>
    <w:rsid w:val="00F601A0"/>
    <w:rsid w:val="00F6450C"/>
    <w:rsid w:val="00F712E9"/>
    <w:rsid w:val="00F73032"/>
    <w:rsid w:val="00F848FC"/>
    <w:rsid w:val="00F906F6"/>
    <w:rsid w:val="00F9282A"/>
    <w:rsid w:val="00F96BAD"/>
    <w:rsid w:val="00FA139D"/>
    <w:rsid w:val="00FB0E84"/>
    <w:rsid w:val="00FD01C2"/>
    <w:rsid w:val="00FD5ED8"/>
    <w:rsid w:val="00FE595C"/>
    <w:rsid w:val="00FF0CE3"/>
    <w:rsid w:val="00FF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1"/>
    <o:shapelayout v:ext="edit">
      <o:idmap v:ext="edit" data="1"/>
    </o:shapelayout>
  </w:shapeDefaults>
  <w:decimalSymbol w:val="."/>
  <w:listSeparator w:val=","/>
  <w15:docId w15:val="{85FC5640-DE2D-4C2F-9B2C-A82414C8C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C13D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C13D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C13D2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">
    <w:name w:val="标题3"/>
    <w:basedOn w:val="Normal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  <w:style w:type="paragraph" w:customStyle="1" w:styleId="a">
    <w:name w:val="缺省文本"/>
    <w:basedOn w:val="Normal"/>
    <w:rsid w:val="0068333F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sz w:val="21"/>
      <w:lang w:eastAsia="zh-CN"/>
    </w:rPr>
  </w:style>
  <w:style w:type="table" w:styleId="TableGrid">
    <w:name w:val="Table Grid"/>
    <w:basedOn w:val="TableNormal"/>
    <w:uiPriority w:val="39"/>
    <w:rsid w:val="0068333F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mailto:zhengjianhua@hisilicon.com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EC8E-2866-4ED7-B144-08A6A5438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anjicheng</cp:lastModifiedBy>
  <cp:revision>100</cp:revision>
  <cp:lastPrinted>1900-01-01T08:00:00Z</cp:lastPrinted>
  <dcterms:created xsi:type="dcterms:W3CDTF">2017-12-03T02:45:00Z</dcterms:created>
  <dcterms:modified xsi:type="dcterms:W3CDTF">2018-04-03T01:56:00Z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(3)MYR3tmGu/o025LaixcJxAZTu3bQdwd5nLQCNPCJDw8J1lM3SER7lzVjYj0uATz4XJKIk+RYu
tVr/b5dnbXcHFzt9J54E+Gs7oLwVBJYToHA08XSF6P3PmAXnHaNT0HuMaahe0IKdVYc2gZqY
F1FpxYW0jsFIaAjuh6hzU8OisVF7OdPBTtYFo/1lLHSs//Oipd6w/nuxCZ7+0VYqkp9zVCbT
rKo/7nONCPwuCadmDM</vt:lpwstr>
  </property>
  <property fmtid="{D5CDD505-2E9C-101B-9397-08002B2CF9AE}" pid="3" name="_2015_ms_pID_7253431">
    <vt:lpwstr>Pl0z7MOCD99H5cWG44wBeuPs9UVYt7vUhMh+pdk1DkkiVvlJFuCwN9
2Gx4LRQBEfm0PO+wDFajSYDbM5DQNUAueLQD43nj/Y4L1r8CYu93e5d55lLUb+lqz/WGzvKh
8RquMUoxLOTC5AL5GQUCm9Wbk6Nhw+tvZ5hnzww8isT+QKmTxKDUqwSsbtlWNFSZ7Uq65gwH
UUUAiSHEE7rxGfYFqMZIrpxe7UUH+oOrIIyG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1522717692</vt:lpwstr>
  </property>
</Properties>
</file>