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233" w:rsidRDefault="00D72233">
      <w:r>
        <w:t xml:space="preserve">Is the sequence suitable to be used in Common test condition for Next Generation Video </w:t>
      </w:r>
      <w:r w:rsidR="008C3935">
        <w:t>Coding?</w:t>
      </w:r>
    </w:p>
    <w:p w:rsidR="00FD0D67" w:rsidRDefault="00D72233" w:rsidP="00D72233">
      <w:r>
        <w:t xml:space="preserve">1: Not suitable </w:t>
      </w:r>
      <w:r w:rsidR="00531D17">
        <w:br/>
      </w:r>
      <w:r>
        <w:t xml:space="preserve">2: </w:t>
      </w:r>
      <w:r w:rsidR="00FD0D67">
        <w:t>Less Suitable</w:t>
      </w:r>
      <w:r w:rsidR="00531D17">
        <w:br/>
      </w:r>
      <w:r>
        <w:t xml:space="preserve">3: Suitable </w:t>
      </w:r>
      <w:r w:rsidR="00531D17">
        <w:br/>
      </w:r>
      <w:r w:rsidR="00FD0D67">
        <w:t>4: Definitely good</w:t>
      </w:r>
    </w:p>
    <w:p w:rsidR="00613CBF" w:rsidRDefault="00613CBF" w:rsidP="00D72233"/>
    <w:p w:rsidR="00613CBF" w:rsidRDefault="00613CBF" w:rsidP="00D72233">
      <w:pPr>
        <w:sectPr w:rsidR="00613CBF" w:rsidSect="00613CB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C3935" w:rsidRPr="00903DDA" w:rsidRDefault="00531D17" w:rsidP="008C3935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rFonts w:eastAsia="MS Mincho"/>
          <w:lang w:val="en-CA" w:eastAsia="ja-JP"/>
        </w:rPr>
        <w:lastRenderedPageBreak/>
        <w:t xml:space="preserve">Netflix - </w:t>
      </w:r>
      <w:r w:rsidR="00A74916">
        <w:rPr>
          <w:rFonts w:eastAsia="MS Mincho"/>
          <w:lang w:val="en-CA" w:eastAsia="ja-JP"/>
        </w:rPr>
        <w:t>Chimera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8C3935" w:rsidTr="00613CBF">
        <w:tc>
          <w:tcPr>
            <w:tcW w:w="2245" w:type="dxa"/>
          </w:tcPr>
          <w:p w:rsidR="008C3935" w:rsidRDefault="008C3935">
            <w:r>
              <w:t>Sequence name</w:t>
            </w:r>
          </w:p>
        </w:tc>
        <w:tc>
          <w:tcPr>
            <w:tcW w:w="1980" w:type="dxa"/>
          </w:tcPr>
          <w:p w:rsidR="008C3935" w:rsidRDefault="008C3935">
            <w:r>
              <w:t>Score</w:t>
            </w:r>
          </w:p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Aerial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BarScene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DrivingPOV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RollerCoaster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ToddlerFountain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WindAndNature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686F1B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PierSeaside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</w:tbl>
    <w:p w:rsidR="008C3935" w:rsidRPr="008C3935" w:rsidRDefault="00A74916" w:rsidP="008C3935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lang w:val="en-CA" w:eastAsia="ja-JP"/>
        </w:rPr>
        <w:t>SJTU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8C3935" w:rsidTr="00613CBF">
        <w:tc>
          <w:tcPr>
            <w:tcW w:w="2245" w:type="dxa"/>
          </w:tcPr>
          <w:p w:rsidR="008C3935" w:rsidRDefault="008C3935" w:rsidP="00903DDA">
            <w:r>
              <w:t>Sequence name</w:t>
            </w:r>
          </w:p>
        </w:tc>
        <w:tc>
          <w:tcPr>
            <w:tcW w:w="1980" w:type="dxa"/>
          </w:tcPr>
          <w:p w:rsidR="008C3935" w:rsidRDefault="008C3935" w:rsidP="00903DDA">
            <w:r>
              <w:t>Score</w:t>
            </w:r>
          </w:p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BundNightScape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CampfireParty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Fountains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Library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Runners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RushHour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TrafficAndBuilding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TrafficFlow</w:t>
            </w:r>
            <w:proofErr w:type="spellEnd"/>
          </w:p>
        </w:tc>
        <w:tc>
          <w:tcPr>
            <w:tcW w:w="1980" w:type="dxa"/>
          </w:tcPr>
          <w:p w:rsidR="00A74916" w:rsidRDefault="00A74916" w:rsidP="008E4EB4"/>
        </w:tc>
      </w:tr>
      <w:tr w:rsidR="00A74916" w:rsidTr="00E93FE1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TreeShade</w:t>
            </w:r>
            <w:proofErr w:type="spellEnd"/>
          </w:p>
        </w:tc>
        <w:tc>
          <w:tcPr>
            <w:tcW w:w="1980" w:type="dxa"/>
          </w:tcPr>
          <w:p w:rsidR="00A74916" w:rsidRDefault="00A74916" w:rsidP="00A74916"/>
        </w:tc>
      </w:tr>
    </w:tbl>
    <w:p w:rsidR="00531D17" w:rsidRPr="00903DDA" w:rsidRDefault="00531D17" w:rsidP="00531D17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rFonts w:eastAsia="MS Mincho"/>
          <w:lang w:val="en-CA" w:eastAsia="ja-JP"/>
        </w:rPr>
        <w:t>Huawei-Surveillance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531D17" w:rsidTr="00053081">
        <w:tc>
          <w:tcPr>
            <w:tcW w:w="2245" w:type="dxa"/>
          </w:tcPr>
          <w:p w:rsidR="00531D17" w:rsidRDefault="00531D17" w:rsidP="00903DDA">
            <w:r>
              <w:t>Sequence name</w:t>
            </w:r>
          </w:p>
        </w:tc>
        <w:tc>
          <w:tcPr>
            <w:tcW w:w="1980" w:type="dxa"/>
          </w:tcPr>
          <w:p w:rsidR="00531D17" w:rsidRDefault="00531D17" w:rsidP="00903DDA">
            <w:r>
              <w:t>Score</w:t>
            </w:r>
          </w:p>
        </w:tc>
      </w:tr>
      <w:tr w:rsidR="00531D17" w:rsidTr="00053081">
        <w:tc>
          <w:tcPr>
            <w:tcW w:w="2245" w:type="dxa"/>
            <w:vAlign w:val="bottom"/>
          </w:tcPr>
          <w:p w:rsidR="00531D17" w:rsidRDefault="00531D17" w:rsidP="00903DDA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AerialCrowd</w:t>
            </w:r>
            <w:proofErr w:type="spellEnd"/>
          </w:p>
        </w:tc>
        <w:tc>
          <w:tcPr>
            <w:tcW w:w="1980" w:type="dxa"/>
          </w:tcPr>
          <w:p w:rsidR="00531D17" w:rsidRDefault="00531D17" w:rsidP="00903DDA"/>
        </w:tc>
      </w:tr>
      <w:tr w:rsidR="00531D17" w:rsidTr="00053081">
        <w:tc>
          <w:tcPr>
            <w:tcW w:w="2245" w:type="dxa"/>
            <w:vAlign w:val="bottom"/>
          </w:tcPr>
          <w:p w:rsidR="00531D17" w:rsidRDefault="00531D17" w:rsidP="00903DDA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BridgeViewTraffic</w:t>
            </w:r>
            <w:proofErr w:type="spellEnd"/>
          </w:p>
        </w:tc>
        <w:tc>
          <w:tcPr>
            <w:tcW w:w="1980" w:type="dxa"/>
          </w:tcPr>
          <w:p w:rsidR="00531D17" w:rsidRDefault="00531D17" w:rsidP="00903DDA"/>
        </w:tc>
      </w:tr>
      <w:tr w:rsidR="00531D17" w:rsidTr="00053081">
        <w:tc>
          <w:tcPr>
            <w:tcW w:w="2245" w:type="dxa"/>
            <w:vAlign w:val="bottom"/>
          </w:tcPr>
          <w:p w:rsidR="00531D17" w:rsidRDefault="00531D17" w:rsidP="00903DDA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DaylightRoad</w:t>
            </w:r>
            <w:proofErr w:type="spellEnd"/>
          </w:p>
        </w:tc>
        <w:tc>
          <w:tcPr>
            <w:tcW w:w="1980" w:type="dxa"/>
          </w:tcPr>
          <w:p w:rsidR="00531D17" w:rsidRDefault="00531D17" w:rsidP="00903DDA"/>
        </w:tc>
      </w:tr>
      <w:tr w:rsidR="00531D17" w:rsidTr="00053081">
        <w:tc>
          <w:tcPr>
            <w:tcW w:w="2245" w:type="dxa"/>
            <w:vAlign w:val="bottom"/>
          </w:tcPr>
          <w:p w:rsidR="00531D17" w:rsidRDefault="00531D17" w:rsidP="00903DD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Metro</w:t>
            </w:r>
          </w:p>
        </w:tc>
        <w:tc>
          <w:tcPr>
            <w:tcW w:w="1980" w:type="dxa"/>
          </w:tcPr>
          <w:p w:rsidR="00531D17" w:rsidRDefault="00531D17" w:rsidP="00903DDA"/>
        </w:tc>
      </w:tr>
    </w:tbl>
    <w:p w:rsidR="00A74916" w:rsidRDefault="00A74916" w:rsidP="008C3935"/>
    <w:p w:rsidR="00613CBF" w:rsidRPr="00903DDA" w:rsidRDefault="00A74916" w:rsidP="00613CB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rFonts w:eastAsia="MS Mincho"/>
          <w:lang w:val="en-CA" w:eastAsia="ja-JP"/>
        </w:rPr>
        <w:t>B-Com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613CBF" w:rsidTr="00613CBF">
        <w:tc>
          <w:tcPr>
            <w:tcW w:w="2245" w:type="dxa"/>
          </w:tcPr>
          <w:p w:rsidR="00613CBF" w:rsidRDefault="00613CBF" w:rsidP="00903DDA">
            <w:r>
              <w:t>Sequence name</w:t>
            </w:r>
          </w:p>
        </w:tc>
        <w:tc>
          <w:tcPr>
            <w:tcW w:w="1980" w:type="dxa"/>
          </w:tcPr>
          <w:p w:rsidR="00613CBF" w:rsidRDefault="00613CBF" w:rsidP="00903DDA">
            <w:r>
              <w:t>Score</w:t>
            </w:r>
          </w:p>
        </w:tc>
      </w:tr>
      <w:tr w:rsidR="00A74916" w:rsidTr="00F234EC">
        <w:tc>
          <w:tcPr>
            <w:tcW w:w="2245" w:type="dxa"/>
            <w:vAlign w:val="bottom"/>
          </w:tcPr>
          <w:p w:rsidR="00A74916" w:rsidRDefault="00A74916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CatRobot1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F234EC">
        <w:tc>
          <w:tcPr>
            <w:tcW w:w="2245" w:type="dxa"/>
            <w:vAlign w:val="bottom"/>
          </w:tcPr>
          <w:p w:rsidR="00A74916" w:rsidRDefault="002C419E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Drums</w:t>
            </w:r>
            <w:r w:rsidR="00A74916">
              <w:rPr>
                <w:rFonts w:ascii="Calibri" w:hAnsi="Calibri"/>
                <w:color w:val="000000"/>
              </w:rPr>
              <w:t>_50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F234EC">
        <w:tc>
          <w:tcPr>
            <w:tcW w:w="2245" w:type="dxa"/>
            <w:vAlign w:val="bottom"/>
          </w:tcPr>
          <w:p w:rsidR="00A74916" w:rsidRDefault="002C419E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Drums</w:t>
            </w:r>
            <w:r w:rsidR="00A74916">
              <w:rPr>
                <w:rFonts w:ascii="Calibri" w:hAnsi="Calibri"/>
                <w:color w:val="000000"/>
              </w:rPr>
              <w:t>_100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F234EC">
        <w:tc>
          <w:tcPr>
            <w:tcW w:w="2245" w:type="dxa"/>
            <w:vAlign w:val="bottom"/>
          </w:tcPr>
          <w:p w:rsidR="00A74916" w:rsidRDefault="00C41B44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FreeSardines</w:t>
            </w:r>
            <w:r w:rsidR="00A74916">
              <w:rPr>
                <w:rFonts w:ascii="Calibri" w:hAnsi="Calibri"/>
                <w:color w:val="000000"/>
              </w:rPr>
              <w:t>_60</w:t>
            </w:r>
          </w:p>
        </w:tc>
        <w:tc>
          <w:tcPr>
            <w:tcW w:w="1980" w:type="dxa"/>
          </w:tcPr>
          <w:p w:rsidR="00A74916" w:rsidRDefault="00A74916" w:rsidP="00A74916"/>
        </w:tc>
      </w:tr>
      <w:tr w:rsidR="00A74916" w:rsidTr="00F234EC">
        <w:tc>
          <w:tcPr>
            <w:tcW w:w="2245" w:type="dxa"/>
            <w:vAlign w:val="bottom"/>
          </w:tcPr>
          <w:p w:rsidR="00A74916" w:rsidRDefault="00C41B44" w:rsidP="00A7491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FreeSardines</w:t>
            </w:r>
            <w:r w:rsidR="00A74916">
              <w:rPr>
                <w:rFonts w:ascii="Calibri" w:hAnsi="Calibri"/>
                <w:color w:val="000000"/>
              </w:rPr>
              <w:t>_120</w:t>
            </w:r>
          </w:p>
        </w:tc>
        <w:tc>
          <w:tcPr>
            <w:tcW w:w="1980" w:type="dxa"/>
          </w:tcPr>
          <w:p w:rsidR="00A74916" w:rsidRDefault="00A74916" w:rsidP="00A74916"/>
        </w:tc>
        <w:bookmarkStart w:id="0" w:name="_GoBack"/>
        <w:bookmarkEnd w:id="0"/>
      </w:tr>
      <w:tr w:rsidR="00FD0D67" w:rsidTr="00903DDA">
        <w:tc>
          <w:tcPr>
            <w:tcW w:w="2245" w:type="dxa"/>
            <w:vAlign w:val="bottom"/>
          </w:tcPr>
          <w:p w:rsidR="00FD0D67" w:rsidRDefault="00FD0D67" w:rsidP="00FD0D6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Rowing_60</w:t>
            </w:r>
          </w:p>
        </w:tc>
        <w:tc>
          <w:tcPr>
            <w:tcW w:w="1980" w:type="dxa"/>
          </w:tcPr>
          <w:p w:rsidR="00FD0D67" w:rsidRDefault="00FD0D67" w:rsidP="00903DDA"/>
        </w:tc>
      </w:tr>
      <w:tr w:rsidR="00FD0D67" w:rsidTr="00F234EC">
        <w:tc>
          <w:tcPr>
            <w:tcW w:w="2245" w:type="dxa"/>
            <w:vAlign w:val="bottom"/>
          </w:tcPr>
          <w:p w:rsidR="00FD0D67" w:rsidRDefault="00FD0D67" w:rsidP="00FD0D6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Rowing_120</w:t>
            </w:r>
          </w:p>
        </w:tc>
        <w:tc>
          <w:tcPr>
            <w:tcW w:w="1980" w:type="dxa"/>
          </w:tcPr>
          <w:p w:rsidR="00FD0D67" w:rsidRDefault="00FD0D67" w:rsidP="00A74916"/>
        </w:tc>
      </w:tr>
    </w:tbl>
    <w:p w:rsidR="008C3935" w:rsidRDefault="008C3935"/>
    <w:p w:rsidR="00D52EB0" w:rsidRPr="00903DDA" w:rsidRDefault="00A74916" w:rsidP="00D52EB0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rFonts w:eastAsia="MS Mincho"/>
          <w:lang w:val="en-CA" w:eastAsia="ja-JP"/>
        </w:rPr>
        <w:lastRenderedPageBreak/>
        <w:t xml:space="preserve">Huawei </w:t>
      </w:r>
      <w:r w:rsidR="00DD5CAA">
        <w:rPr>
          <w:rFonts w:eastAsia="MS Mincho"/>
          <w:lang w:val="en-CA" w:eastAsia="ja-JP"/>
        </w:rPr>
        <w:t>–</w:t>
      </w:r>
      <w:r>
        <w:rPr>
          <w:rFonts w:eastAsia="MS Mincho"/>
          <w:lang w:val="en-CA" w:eastAsia="ja-JP"/>
        </w:rPr>
        <w:t xml:space="preserve"> UGC</w:t>
      </w:r>
      <w:r w:rsidR="00DD5CAA">
        <w:rPr>
          <w:rFonts w:eastAsia="MS Mincho"/>
          <w:lang w:val="en-CA"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D52EB0" w:rsidTr="00903DDA">
        <w:tc>
          <w:tcPr>
            <w:tcW w:w="2245" w:type="dxa"/>
          </w:tcPr>
          <w:p w:rsidR="00D52EB0" w:rsidRDefault="00D52EB0" w:rsidP="00903DDA">
            <w:r>
              <w:t>Sequence name</w:t>
            </w:r>
          </w:p>
        </w:tc>
        <w:tc>
          <w:tcPr>
            <w:tcW w:w="1980" w:type="dxa"/>
          </w:tcPr>
          <w:p w:rsidR="00D52EB0" w:rsidRDefault="00D52EB0" w:rsidP="00903DDA">
            <w:r>
              <w:t>Score</w:t>
            </w:r>
          </w:p>
        </w:tc>
      </w:tr>
      <w:tr w:rsidR="00F569C7" w:rsidTr="00903DDA">
        <w:tc>
          <w:tcPr>
            <w:tcW w:w="2245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  <w:r w:rsidRPr="00F569C7">
              <w:rPr>
                <w:rFonts w:ascii="Calibri" w:hAnsi="Calibri"/>
                <w:color w:val="000000"/>
              </w:rPr>
              <w:t>DrivingRecorder2</w:t>
            </w:r>
          </w:p>
        </w:tc>
        <w:tc>
          <w:tcPr>
            <w:tcW w:w="1980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</w:p>
        </w:tc>
      </w:tr>
      <w:tr w:rsidR="00F569C7" w:rsidTr="00903DDA">
        <w:tc>
          <w:tcPr>
            <w:tcW w:w="2245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  <w:proofErr w:type="spellStart"/>
            <w:r w:rsidRPr="00F569C7">
              <w:rPr>
                <w:rFonts w:ascii="Calibri" w:hAnsi="Calibri"/>
                <w:color w:val="000000"/>
              </w:rPr>
              <w:t>ParkSunny</w:t>
            </w:r>
            <w:proofErr w:type="spellEnd"/>
          </w:p>
        </w:tc>
        <w:tc>
          <w:tcPr>
            <w:tcW w:w="1980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</w:p>
        </w:tc>
      </w:tr>
      <w:tr w:rsidR="00F569C7" w:rsidTr="00903DDA">
        <w:tc>
          <w:tcPr>
            <w:tcW w:w="2245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  <w:proofErr w:type="spellStart"/>
            <w:r w:rsidRPr="00F569C7">
              <w:rPr>
                <w:rFonts w:ascii="Calibri" w:hAnsi="Calibri"/>
                <w:color w:val="000000"/>
              </w:rPr>
              <w:t>ParkWalking</w:t>
            </w:r>
            <w:proofErr w:type="spellEnd"/>
          </w:p>
        </w:tc>
        <w:tc>
          <w:tcPr>
            <w:tcW w:w="1980" w:type="dxa"/>
          </w:tcPr>
          <w:p w:rsidR="00F569C7" w:rsidRPr="00F569C7" w:rsidRDefault="00F569C7" w:rsidP="00F569C7">
            <w:pPr>
              <w:rPr>
                <w:rFonts w:ascii="Calibri" w:hAnsi="Calibri"/>
                <w:color w:val="000000"/>
              </w:rPr>
            </w:pPr>
          </w:p>
        </w:tc>
      </w:tr>
    </w:tbl>
    <w:p w:rsidR="00613CBF" w:rsidRDefault="00613CBF" w:rsidP="00A74916"/>
    <w:p w:rsidR="00531D17" w:rsidRPr="00903DDA" w:rsidRDefault="00531D17" w:rsidP="00531D17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eastAsia="Malgun Gothic"/>
          <w:lang w:val="en-CA" w:eastAsia="ja-JP"/>
        </w:rPr>
      </w:pPr>
      <w:r>
        <w:rPr>
          <w:rFonts w:eastAsia="MS Mincho"/>
          <w:lang w:val="en-CA" w:eastAsia="ja-JP"/>
        </w:rPr>
        <w:t xml:space="preserve">Netflix – </w:t>
      </w:r>
      <w:proofErr w:type="spellStart"/>
      <w:r w:rsidR="008D0723" w:rsidRPr="008D0723">
        <w:rPr>
          <w:rFonts w:eastAsia="MS Mincho"/>
          <w:lang w:val="en-CA" w:eastAsia="ja-JP"/>
        </w:rPr>
        <w:t>ElFuente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980"/>
      </w:tblGrid>
      <w:tr w:rsidR="00531D17" w:rsidTr="00903DDA">
        <w:tc>
          <w:tcPr>
            <w:tcW w:w="2245" w:type="dxa"/>
          </w:tcPr>
          <w:p w:rsidR="00531D17" w:rsidRDefault="00531D17" w:rsidP="00903DDA">
            <w:r>
              <w:t>Sequence name</w:t>
            </w:r>
          </w:p>
        </w:tc>
        <w:tc>
          <w:tcPr>
            <w:tcW w:w="1980" w:type="dxa"/>
          </w:tcPr>
          <w:p w:rsidR="00531D17" w:rsidRDefault="00531D17" w:rsidP="00903DDA">
            <w:r>
              <w:t>Score</w:t>
            </w: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r w:rsidRPr="00531D17">
              <w:rPr>
                <w:rFonts w:ascii="Calibri" w:hAnsi="Calibri"/>
                <w:color w:val="000000"/>
              </w:rPr>
              <w:t>Boat</w:t>
            </w:r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proofErr w:type="spellStart"/>
            <w:r w:rsidRPr="00531D17">
              <w:rPr>
                <w:rFonts w:ascii="Calibri" w:hAnsi="Calibri"/>
                <w:color w:val="000000"/>
              </w:rPr>
              <w:t>BoxingPractice</w:t>
            </w:r>
            <w:proofErr w:type="spellEnd"/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r w:rsidRPr="00531D17">
              <w:rPr>
                <w:rFonts w:ascii="Calibri" w:hAnsi="Calibri"/>
                <w:color w:val="000000"/>
              </w:rPr>
              <w:t>Crosswalk</w:t>
            </w:r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proofErr w:type="spellStart"/>
            <w:r w:rsidRPr="00531D17">
              <w:rPr>
                <w:rFonts w:ascii="Calibri" w:hAnsi="Calibri"/>
                <w:color w:val="000000"/>
              </w:rPr>
              <w:t>FoodMarket</w:t>
            </w:r>
            <w:proofErr w:type="spellEnd"/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r w:rsidRPr="00531D17">
              <w:rPr>
                <w:rFonts w:ascii="Calibri" w:hAnsi="Calibri"/>
                <w:color w:val="000000"/>
              </w:rPr>
              <w:t>FoodMarket2</w:t>
            </w:r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r w:rsidRPr="00531D17">
              <w:rPr>
                <w:rFonts w:ascii="Calibri" w:hAnsi="Calibri"/>
                <w:color w:val="000000"/>
              </w:rPr>
              <w:t>Narrator</w:t>
            </w:r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proofErr w:type="spellStart"/>
            <w:r w:rsidRPr="00531D17">
              <w:rPr>
                <w:rFonts w:ascii="Calibri" w:hAnsi="Calibri"/>
                <w:color w:val="000000"/>
              </w:rPr>
              <w:t>RitualDance</w:t>
            </w:r>
            <w:proofErr w:type="spellEnd"/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proofErr w:type="spellStart"/>
            <w:r w:rsidRPr="00531D17">
              <w:rPr>
                <w:rFonts w:ascii="Calibri" w:hAnsi="Calibri"/>
                <w:color w:val="000000"/>
              </w:rPr>
              <w:t>SquareAndTimeLapse</w:t>
            </w:r>
            <w:proofErr w:type="spellEnd"/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r w:rsidRPr="00531D17">
              <w:rPr>
                <w:rFonts w:ascii="Calibri" w:hAnsi="Calibri"/>
                <w:color w:val="000000"/>
              </w:rPr>
              <w:t>Tango</w:t>
            </w:r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  <w:tr w:rsidR="00531D17" w:rsidTr="00711A15">
        <w:tc>
          <w:tcPr>
            <w:tcW w:w="2245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  <w:proofErr w:type="spellStart"/>
            <w:r w:rsidRPr="00531D17">
              <w:rPr>
                <w:rFonts w:ascii="Calibri" w:hAnsi="Calibri"/>
                <w:color w:val="000000"/>
              </w:rPr>
              <w:t>TunnelFlag</w:t>
            </w:r>
            <w:proofErr w:type="spellEnd"/>
          </w:p>
        </w:tc>
        <w:tc>
          <w:tcPr>
            <w:tcW w:w="1980" w:type="dxa"/>
          </w:tcPr>
          <w:p w:rsidR="00531D17" w:rsidRPr="00531D17" w:rsidRDefault="00531D17" w:rsidP="00531D17">
            <w:pPr>
              <w:rPr>
                <w:rFonts w:ascii="Calibri" w:hAnsi="Calibri"/>
                <w:color w:val="000000"/>
              </w:rPr>
            </w:pPr>
          </w:p>
        </w:tc>
      </w:tr>
    </w:tbl>
    <w:p w:rsidR="00531D17" w:rsidRDefault="00531D17" w:rsidP="00A74916"/>
    <w:sectPr w:rsidR="00531D17" w:rsidSect="00613CBF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0104CA"/>
    <w:multiLevelType w:val="hybridMultilevel"/>
    <w:tmpl w:val="DCC2A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33"/>
    <w:rsid w:val="00053081"/>
    <w:rsid w:val="001438DC"/>
    <w:rsid w:val="002C419E"/>
    <w:rsid w:val="003F1901"/>
    <w:rsid w:val="004E041B"/>
    <w:rsid w:val="00531D17"/>
    <w:rsid w:val="00613CBF"/>
    <w:rsid w:val="006B6FE6"/>
    <w:rsid w:val="006D5126"/>
    <w:rsid w:val="00807B02"/>
    <w:rsid w:val="008A528F"/>
    <w:rsid w:val="008C3935"/>
    <w:rsid w:val="008D0723"/>
    <w:rsid w:val="008E4EB4"/>
    <w:rsid w:val="00A22F28"/>
    <w:rsid w:val="00A74916"/>
    <w:rsid w:val="00AB515D"/>
    <w:rsid w:val="00B62905"/>
    <w:rsid w:val="00BA7684"/>
    <w:rsid w:val="00C075C6"/>
    <w:rsid w:val="00C41B44"/>
    <w:rsid w:val="00CC6A19"/>
    <w:rsid w:val="00CF642A"/>
    <w:rsid w:val="00D52EB0"/>
    <w:rsid w:val="00D72233"/>
    <w:rsid w:val="00DD5CAA"/>
    <w:rsid w:val="00E05472"/>
    <w:rsid w:val="00E44DBE"/>
    <w:rsid w:val="00F569C7"/>
    <w:rsid w:val="00FD0D67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4B1E58-35A3-49CA-8C39-1E9214C3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F569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2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A837F-DEDB-48FC-96E1-020AE0750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jc1</cp:lastModifiedBy>
  <cp:revision>3</cp:revision>
  <dcterms:created xsi:type="dcterms:W3CDTF">2016-02-24T19:06:00Z</dcterms:created>
  <dcterms:modified xsi:type="dcterms:W3CDTF">2016-02-24T19:07:00Z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1512768239</vt:i4>
  </property>
  <property fmtid="{D5CDD505-2E9C-101B-9397-08002B2CF9AE}" pid="3" name="_NewReviewCycle">
    <vt:lpwstr/>
  </property>
  <property fmtid="{D5CDD505-2E9C-101B-9397-08002B2CF9AE}" pid="4" name="_EmailSubject">
    <vt:lpwstr>JVET viewing section for test material selection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Chien, Wei-Jung</vt:lpwstr>
  </property>
  <property fmtid="{D5CDD505-2E9C-101B-9397-08002B2CF9AE}" pid="7" name="_PreviousAdHocReviewCycleID">
    <vt:i4>-214890283</vt:i4>
  </property>
</Properties>
</file>