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C05D9">
        <w:tc>
          <w:tcPr>
            <w:tcW w:w="6408" w:type="dxa"/>
          </w:tcPr>
          <w:p w:rsidR="006C5D39" w:rsidRPr="001C05D9" w:rsidRDefault="00185C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85C41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19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093D">
              <w:rPr>
                <w:b/>
                <w:noProof/>
                <w:szCs w:val="22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:rsidR="008A4B4C" w:rsidRPr="001C05D9" w:rsidRDefault="00E61DAC" w:rsidP="0057038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B00</w:t>
            </w:r>
            <w:r w:rsidR="00570384">
              <w:rPr>
                <w:lang w:val="en-CA"/>
              </w:rPr>
              <w:t>57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C05D9" w:rsidRDefault="00570384" w:rsidP="00197936">
            <w:pPr>
              <w:spacing w:before="60" w:after="60"/>
              <w:rPr>
                <w:b/>
                <w:szCs w:val="22"/>
                <w:lang w:val="en-CA"/>
              </w:rPr>
            </w:pPr>
            <w:r w:rsidRPr="00570384">
              <w:rPr>
                <w:b/>
                <w:szCs w:val="22"/>
              </w:rPr>
              <w:t>Evaluation of some intra-coding tools of JEM1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97936" w:rsidRPr="00260684" w:rsidRDefault="00987552" w:rsidP="00987552">
            <w:pPr>
              <w:pStyle w:val="ListParagraph"/>
              <w:spacing w:before="240"/>
              <w:ind w:left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A. 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260684">
              <w:rPr>
                <w:szCs w:val="22"/>
                <w:lang w:val="en-CA"/>
              </w:rPr>
              <w:t xml:space="preserve">, </w:t>
            </w:r>
            <w:r w:rsidR="00260684">
              <w:rPr>
                <w:szCs w:val="22"/>
                <w:lang w:val="en-CA"/>
              </w:rPr>
              <w:t>V</w:t>
            </w:r>
            <w:r w:rsidR="00197936" w:rsidRPr="00260684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 xml:space="preserve"> Rufitskiy</w:t>
            </w:r>
          </w:p>
          <w:p w:rsidR="00E61DAC" w:rsidRPr="001C05D9" w:rsidRDefault="00100956" w:rsidP="00197936">
            <w:pPr>
              <w:spacing w:before="24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 w:rsidR="00197936" w:rsidRPr="001C05D9">
              <w:rPr>
                <w:szCs w:val="22"/>
                <w:lang w:val="en-CA"/>
              </w:rPr>
              <w:t xml:space="preserve"> R</w:t>
            </w:r>
            <w:r>
              <w:rPr>
                <w:szCs w:val="22"/>
                <w:lang w:val="en-CA"/>
              </w:rPr>
              <w:t>esearch</w:t>
            </w:r>
            <w:r w:rsidR="00197936" w:rsidRPr="001C05D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Center</w:t>
            </w:r>
            <w:r w:rsidR="00197936" w:rsidRPr="001C05D9">
              <w:rPr>
                <w:szCs w:val="22"/>
                <w:lang w:val="en-CA"/>
              </w:rPr>
              <w:t>,</w:t>
            </w:r>
          </w:p>
          <w:p w:rsidR="00197936" w:rsidRPr="00987552" w:rsidRDefault="00987552" w:rsidP="00100956">
            <w:pPr>
              <w:spacing w:before="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t>1/</w:t>
            </w:r>
            <w:r w:rsidR="00100956">
              <w:rPr>
                <w:szCs w:val="22"/>
                <w:lang w:val="en-CA"/>
              </w:rPr>
              <w:t>7</w:t>
            </w:r>
            <w:r w:rsidR="00197936" w:rsidRPr="00987552">
              <w:rPr>
                <w:szCs w:val="22"/>
                <w:lang w:val="en-CA"/>
              </w:rPr>
              <w:t>,</w:t>
            </w:r>
            <w:r w:rsid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Altufievskoe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 </w:t>
            </w:r>
            <w:proofErr w:type="spellStart"/>
            <w:r w:rsidR="00100956">
              <w:rPr>
                <w:szCs w:val="22"/>
                <w:lang w:val="en-CA"/>
              </w:rPr>
              <w:t>shosse</w:t>
            </w:r>
            <w:proofErr w:type="spellEnd"/>
            <w:r w:rsidR="00100956" w:rsidRPr="0010095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Moscow, Russia</w:t>
            </w:r>
          </w:p>
        </w:tc>
        <w:tc>
          <w:tcPr>
            <w:tcW w:w="900" w:type="dxa"/>
          </w:tcPr>
          <w:p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987552">
              <w:rPr>
                <w:szCs w:val="22"/>
                <w:lang w:val="en-CA"/>
              </w:rPr>
              <w:br/>
            </w:r>
            <w:r w:rsidRPr="001C05D9">
              <w:rPr>
                <w:szCs w:val="22"/>
                <w:lang w:val="en-CA"/>
              </w:rPr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1C05D9" w:rsidRDefault="00E61DAC" w:rsidP="00987552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r w:rsidR="00197936" w:rsidRPr="001C05D9">
              <w:rPr>
                <w:szCs w:val="22"/>
                <w:lang w:val="en-CA"/>
              </w:rPr>
              <w:t>+</w:t>
            </w:r>
            <w:r w:rsidR="00260684">
              <w:rPr>
                <w:szCs w:val="22"/>
                <w:lang w:val="en-CA"/>
              </w:rPr>
              <w:t>7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260684">
              <w:rPr>
                <w:szCs w:val="22"/>
                <w:lang w:val="en-CA"/>
              </w:rPr>
              <w:t>495</w:t>
            </w:r>
            <w:r w:rsidR="00197936" w:rsidRPr="001C05D9">
              <w:rPr>
                <w:szCs w:val="22"/>
                <w:lang w:val="en-CA"/>
              </w:rPr>
              <w:t>-</w:t>
            </w:r>
            <w:r w:rsidR="00987552">
              <w:rPr>
                <w:szCs w:val="22"/>
                <w:lang w:val="en-CA"/>
              </w:rPr>
              <w:t>66</w:t>
            </w:r>
            <w:r w:rsidR="00197936" w:rsidRPr="001C05D9">
              <w:rPr>
                <w:szCs w:val="22"/>
                <w:lang w:val="en-CA"/>
              </w:rPr>
              <w:t>0</w:t>
            </w:r>
            <w:r w:rsidR="00987552">
              <w:rPr>
                <w:szCs w:val="22"/>
                <w:lang w:val="en-CA"/>
              </w:rPr>
              <w:t>-44-59</w:t>
            </w:r>
            <w:r w:rsidRPr="001C05D9">
              <w:rPr>
                <w:szCs w:val="22"/>
                <w:lang w:val="en-CA"/>
              </w:rPr>
              <w:br/>
            </w:r>
            <w:r w:rsidR="00260684">
              <w:rPr>
                <w:szCs w:val="22"/>
                <w:lang w:val="en-CA"/>
              </w:rPr>
              <w:t>alexey</w:t>
            </w:r>
            <w:r w:rsidR="00197936" w:rsidRPr="001C05D9">
              <w:rPr>
                <w:szCs w:val="22"/>
                <w:lang w:val="en-CA"/>
              </w:rPr>
              <w:t>.</w:t>
            </w:r>
            <w:r w:rsidR="00260684">
              <w:rPr>
                <w:szCs w:val="22"/>
                <w:lang w:val="en-CA"/>
              </w:rPr>
              <w:t>filippov</w:t>
            </w:r>
            <w:r w:rsidR="00197936" w:rsidRPr="001C05D9">
              <w:rPr>
                <w:szCs w:val="22"/>
                <w:lang w:val="en-CA"/>
              </w:rPr>
              <w:t>@</w:t>
            </w:r>
            <w:r w:rsidR="00260684">
              <w:rPr>
                <w:szCs w:val="22"/>
                <w:lang w:val="en-CA"/>
              </w:rPr>
              <w:t>huawei</w:t>
            </w:r>
            <w:r w:rsidR="00197936" w:rsidRPr="001C05D9">
              <w:rPr>
                <w:szCs w:val="22"/>
                <w:lang w:val="en-CA"/>
              </w:rPr>
              <w:t>.com</w:t>
            </w:r>
          </w:p>
        </w:tc>
      </w:tr>
      <w:tr w:rsidR="00E61DAC" w:rsidRPr="001C05D9">
        <w:tc>
          <w:tcPr>
            <w:tcW w:w="1458" w:type="dxa"/>
          </w:tcPr>
          <w:p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C05D9" w:rsidRDefault="00987552" w:rsidP="0098755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Huawei</w:t>
            </w:r>
            <w:proofErr w:type="spellEnd"/>
            <w:r>
              <w:rPr>
                <w:szCs w:val="22"/>
                <w:lang w:val="en-CA"/>
              </w:rPr>
              <w:t xml:space="preserve"> Technologies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61DAC" w:rsidRPr="005B217D" w:rsidRDefault="00B67CBB" w:rsidP="0008624F">
      <w:pPr>
        <w:keepNext/>
        <w:keepLines/>
        <w:jc w:val="both"/>
        <w:rPr>
          <w:szCs w:val="22"/>
          <w:lang w:val="en-CA"/>
        </w:rPr>
      </w:pPr>
      <w:r>
        <w:rPr>
          <w:lang w:val="en-CA"/>
        </w:rPr>
        <w:t>This</w:t>
      </w:r>
      <w:r w:rsidR="006E5417" w:rsidRPr="005B217D">
        <w:rPr>
          <w:lang w:val="en-CA"/>
        </w:rPr>
        <w:t xml:space="preserve"> contribution presents</w:t>
      </w:r>
      <w:r>
        <w:rPr>
          <w:lang w:val="en-CA"/>
        </w:rPr>
        <w:t xml:space="preserve"> </w:t>
      </w:r>
      <w:r w:rsidR="00FE175D">
        <w:rPr>
          <w:lang w:val="en-CA"/>
        </w:rPr>
        <w:t>a</w:t>
      </w:r>
      <w:r w:rsidR="00570384">
        <w:rPr>
          <w:lang w:val="en-CA"/>
        </w:rPr>
        <w:t>n evaluation of some of JEM1.0 intra-coding tools</w:t>
      </w:r>
      <w:r w:rsidR="007E256E">
        <w:rPr>
          <w:lang w:val="en-CA"/>
        </w:rPr>
        <w:t xml:space="preserve">, specifically: </w:t>
      </w:r>
      <w:r w:rsidR="00CB72A2" w:rsidRPr="009045FE">
        <w:rPr>
          <w:rFonts w:eastAsia="MS Mincho"/>
          <w:szCs w:val="22"/>
          <w:lang w:val="en-CA"/>
        </w:rPr>
        <w:t>4-tap interpolation filter for intra prediction</w:t>
      </w:r>
      <w:r w:rsidR="00CB72A2">
        <w:rPr>
          <w:rFonts w:eastAsia="MS Mincho"/>
          <w:szCs w:val="22"/>
          <w:lang w:val="en-CA"/>
        </w:rPr>
        <w:t>, p</w:t>
      </w:r>
      <w:r w:rsidR="00CB72A2" w:rsidRPr="009045FE">
        <w:rPr>
          <w:rFonts w:eastAsia="MS Mincho"/>
          <w:szCs w:val="22"/>
          <w:lang w:val="en-CA" w:eastAsia="ja-JP"/>
        </w:rPr>
        <w:t>osition dependent intra prediction combination</w:t>
      </w:r>
      <w:r w:rsidR="00CB72A2">
        <w:rPr>
          <w:rFonts w:eastAsia="MS Mincho"/>
          <w:szCs w:val="22"/>
          <w:lang w:val="en-CA" w:eastAsia="ja-JP"/>
        </w:rPr>
        <w:t>, a</w:t>
      </w:r>
      <w:r w:rsidR="00CB72A2" w:rsidRPr="009045FE">
        <w:rPr>
          <w:rFonts w:eastAsia="MS Mincho"/>
          <w:szCs w:val="22"/>
          <w:lang w:val="en-CA" w:eastAsia="ja-JP"/>
        </w:rPr>
        <w:t>daptive reference sample smoothing</w:t>
      </w:r>
      <w:r w:rsidR="00CB72A2">
        <w:rPr>
          <w:rFonts w:eastAsia="MS Mincho"/>
          <w:szCs w:val="22"/>
          <w:lang w:val="en-CA" w:eastAsia="ja-JP"/>
        </w:rPr>
        <w:t xml:space="preserve"> and MPI.</w:t>
      </w:r>
      <w:r w:rsidR="0026244B">
        <w:rPr>
          <w:rFonts w:eastAsia="MS Mincho"/>
          <w:szCs w:val="22"/>
          <w:lang w:val="en-CA" w:eastAsia="ja-JP"/>
        </w:rPr>
        <w:t xml:space="preserve"> </w:t>
      </w:r>
      <w:r w:rsidR="00C77B1B">
        <w:rPr>
          <w:rFonts w:eastAsia="MS Mincho"/>
          <w:szCs w:val="22"/>
          <w:lang w:val="en-CA" w:eastAsia="ja-JP"/>
        </w:rPr>
        <w:t xml:space="preserve">Simulations include “off-tests” </w:t>
      </w:r>
      <w:r w:rsidR="005E1754">
        <w:rPr>
          <w:rFonts w:eastAsia="MS Mincho"/>
          <w:szCs w:val="22"/>
          <w:lang w:val="en-CA" w:eastAsia="ja-JP"/>
        </w:rPr>
        <w:t>as provided in [1]</w:t>
      </w:r>
      <w:r w:rsidR="0008624F">
        <w:rPr>
          <w:rFonts w:eastAsia="MS Mincho"/>
          <w:szCs w:val="22"/>
          <w:lang w:val="en-CA" w:eastAsia="ja-JP"/>
        </w:rPr>
        <w:t xml:space="preserve"> as well as a brief tools efficiency analysis</w:t>
      </w:r>
      <w:r w:rsidR="005E1754">
        <w:rPr>
          <w:rFonts w:eastAsia="MS Mincho"/>
          <w:szCs w:val="22"/>
          <w:lang w:val="en-CA" w:eastAsia="ja-JP"/>
        </w:rPr>
        <w:t>.</w:t>
      </w:r>
      <w:r w:rsidR="0008624F">
        <w:rPr>
          <w:rFonts w:eastAsia="MS Mincho"/>
          <w:szCs w:val="22"/>
          <w:lang w:val="en-CA" w:eastAsia="ja-JP"/>
        </w:rPr>
        <w:t xml:space="preserve"> </w:t>
      </w:r>
      <w:r w:rsidR="00050A5A">
        <w:rPr>
          <w:lang w:val="en-CA"/>
        </w:rPr>
        <w:t>Tools efficiency is estimated by calculating a</w:t>
      </w:r>
      <w:r w:rsidR="00500C78">
        <w:rPr>
          <w:lang w:val="en-CA"/>
        </w:rPr>
        <w:t xml:space="preserve"> ration of coding gain increase to encoder complexity</w:t>
      </w:r>
      <w:r w:rsidR="00050A5A">
        <w:rPr>
          <w:lang w:val="en-CA"/>
        </w:rPr>
        <w:t>.</w:t>
      </w:r>
    </w:p>
    <w:p w:rsidR="00B67CBB" w:rsidRDefault="00B67CB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7D1212" w:rsidRDefault="007D1212" w:rsidP="00DC7E77">
      <w:pPr>
        <w:jc w:val="both"/>
        <w:rPr>
          <w:rFonts w:eastAsia="Times New Roman"/>
        </w:rPr>
      </w:pPr>
      <w:r>
        <w:rPr>
          <w:rFonts w:eastAsia="Times New Roman"/>
        </w:rPr>
        <w:t xml:space="preserve">The proposal studies </w:t>
      </w:r>
      <w:r>
        <w:rPr>
          <w:lang w:val="en-CA"/>
        </w:rPr>
        <w:t>some of JEM1.0 intra-coding tools</w:t>
      </w:r>
      <w:r>
        <w:rPr>
          <w:rFonts w:eastAsia="Times New Roman"/>
        </w:rPr>
        <w:t xml:space="preserve"> (see Table 1)</w:t>
      </w:r>
      <w:r w:rsidR="00B6717C">
        <w:rPr>
          <w:rFonts w:eastAsia="Times New Roman"/>
        </w:rPr>
        <w:t>.</w:t>
      </w:r>
      <w:r w:rsidR="00487CD3">
        <w:rPr>
          <w:rFonts w:eastAsia="Times New Roman"/>
        </w:rPr>
        <w:t xml:space="preserve"> “Off-tests” have been performed within the same conditions as in [1] using the same macro values given in table 2.</w:t>
      </w:r>
    </w:p>
    <w:p w:rsidR="00C546AB" w:rsidRDefault="00C546AB" w:rsidP="00C546AB">
      <w:pPr>
        <w:jc w:val="both"/>
        <w:rPr>
          <w:lang w:val="en-CA"/>
        </w:rPr>
      </w:pPr>
      <w:proofErr w:type="gramStart"/>
      <w:r w:rsidRPr="004D6B80">
        <w:rPr>
          <w:b/>
          <w:lang w:val="en-CA"/>
        </w:rPr>
        <w:t>Table 1.</w:t>
      </w:r>
      <w:proofErr w:type="gramEnd"/>
      <w:r>
        <w:rPr>
          <w:lang w:val="en-CA"/>
        </w:rPr>
        <w:t xml:space="preserve"> </w:t>
      </w:r>
      <w:proofErr w:type="gramStart"/>
      <w:r>
        <w:rPr>
          <w:lang w:val="en-CA"/>
        </w:rPr>
        <w:t>Studied JEM1.0 intra-coding tools.</w:t>
      </w:r>
      <w:proofErr w:type="gramEnd"/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2"/>
        <w:gridCol w:w="3796"/>
        <w:gridCol w:w="4410"/>
      </w:tblGrid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782E03" w:rsidRDefault="00775DB0" w:rsidP="00782E03">
            <w:pPr>
              <w:keepNext/>
              <w:keepLines/>
              <w:jc w:val="center"/>
              <w:rPr>
                <w:rFonts w:eastAsia="MS Mincho"/>
                <w:b/>
                <w:szCs w:val="22"/>
                <w:lang w:val="en-CA"/>
              </w:rPr>
            </w:pPr>
            <w:r w:rsidRPr="00782E03">
              <w:rPr>
                <w:rFonts w:eastAsia="MS Mincho"/>
                <w:b/>
                <w:szCs w:val="22"/>
                <w:lang w:val="en-CA"/>
              </w:rPr>
              <w:t>Acronym</w:t>
            </w:r>
          </w:p>
        </w:tc>
        <w:tc>
          <w:tcPr>
            <w:tcW w:w="3796" w:type="dxa"/>
            <w:shd w:val="clear" w:color="auto" w:fill="auto"/>
          </w:tcPr>
          <w:p w:rsidR="00775DB0" w:rsidRPr="00782E03" w:rsidRDefault="00775DB0" w:rsidP="00BE2C6A">
            <w:pPr>
              <w:keepNext/>
              <w:keepLines/>
              <w:jc w:val="center"/>
              <w:rPr>
                <w:rFonts w:eastAsia="MS Mincho"/>
                <w:b/>
                <w:szCs w:val="22"/>
                <w:lang w:val="en-CA"/>
              </w:rPr>
            </w:pPr>
            <w:r w:rsidRPr="00782E03">
              <w:rPr>
                <w:rFonts w:eastAsia="MS Mincho"/>
                <w:b/>
                <w:szCs w:val="22"/>
                <w:lang w:val="en-CA"/>
              </w:rPr>
              <w:t>Macro name</w:t>
            </w:r>
          </w:p>
        </w:tc>
        <w:tc>
          <w:tcPr>
            <w:tcW w:w="4410" w:type="dxa"/>
            <w:shd w:val="clear" w:color="auto" w:fill="auto"/>
          </w:tcPr>
          <w:p w:rsidR="00775DB0" w:rsidRPr="00782E03" w:rsidRDefault="00775DB0" w:rsidP="00BE2C6A">
            <w:pPr>
              <w:keepNext/>
              <w:keepLines/>
              <w:jc w:val="center"/>
              <w:rPr>
                <w:rFonts w:eastAsia="MS Mincho"/>
                <w:b/>
                <w:szCs w:val="22"/>
                <w:lang w:val="en-CA"/>
              </w:rPr>
            </w:pPr>
            <w:r w:rsidRPr="00782E03">
              <w:rPr>
                <w:rFonts w:eastAsia="MS Mincho"/>
                <w:b/>
                <w:szCs w:val="22"/>
                <w:lang w:val="en-CA"/>
              </w:rPr>
              <w:t>Tool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4TAP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VCEG_AZ07_INTRA_4TAP_FILTER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4-tap interpolation filter for intra prediction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PDPC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COM16_C1046_PDPC_INTRA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 w:eastAsia="ja-JP"/>
              </w:rPr>
              <w:t>Position dependent intra prediction combination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ARSS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/>
              </w:rPr>
              <w:t>COM16_C983_RSAF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9045FE">
              <w:rPr>
                <w:rFonts w:eastAsia="MS Mincho"/>
                <w:szCs w:val="22"/>
                <w:lang w:val="en-CA" w:eastAsia="ja-JP"/>
              </w:rPr>
              <w:t>Adaptive reference sample smoothing</w:t>
            </w:r>
          </w:p>
        </w:tc>
      </w:tr>
      <w:tr w:rsidR="00775DB0" w:rsidRPr="009045FE" w:rsidTr="00782E03">
        <w:tc>
          <w:tcPr>
            <w:tcW w:w="1262" w:type="dxa"/>
            <w:shd w:val="clear" w:color="auto" w:fill="auto"/>
          </w:tcPr>
          <w:p w:rsidR="00775DB0" w:rsidRPr="009045FE" w:rsidRDefault="00775DB0" w:rsidP="00782E03">
            <w:pPr>
              <w:keepNext/>
              <w:keepLines/>
              <w:jc w:val="center"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/>
              </w:rPr>
              <w:t>MPI</w:t>
            </w:r>
          </w:p>
        </w:tc>
        <w:tc>
          <w:tcPr>
            <w:tcW w:w="3796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 w:rsidRPr="00BE2C6A">
              <w:rPr>
                <w:rFonts w:eastAsia="MS Mincho"/>
                <w:szCs w:val="22"/>
                <w:lang w:val="en-CA"/>
              </w:rPr>
              <w:t>VCEG_AZ05_INTRA_MPI</w:t>
            </w:r>
          </w:p>
        </w:tc>
        <w:tc>
          <w:tcPr>
            <w:tcW w:w="4410" w:type="dxa"/>
            <w:shd w:val="clear" w:color="auto" w:fill="auto"/>
          </w:tcPr>
          <w:p w:rsidR="00775DB0" w:rsidRPr="009045FE" w:rsidRDefault="00775DB0" w:rsidP="00805F0C">
            <w:pPr>
              <w:keepNext/>
              <w:keepLines/>
              <w:rPr>
                <w:rFonts w:eastAsia="MS Mincho"/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 xml:space="preserve">Multi-parameter intra prediction </w:t>
            </w:r>
          </w:p>
        </w:tc>
      </w:tr>
    </w:tbl>
    <w:p w:rsidR="007D1212" w:rsidRPr="00CF656C" w:rsidRDefault="00CF656C" w:rsidP="00DC7E77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Macro values </w:t>
      </w:r>
      <w:r w:rsidR="007A6C30">
        <w:rPr>
          <w:lang w:val="en-CA"/>
        </w:rPr>
        <w:t xml:space="preserve">used in </w:t>
      </w:r>
      <w:r w:rsidR="00182654">
        <w:rPr>
          <w:lang w:val="en-CA"/>
        </w:rPr>
        <w:t xml:space="preserve">“tool-off” </w:t>
      </w:r>
      <w:r w:rsidR="007A6C30">
        <w:rPr>
          <w:lang w:val="en-CA"/>
        </w:rPr>
        <w:t>simulations as specified in</w:t>
      </w:r>
      <w:r>
        <w:rPr>
          <w:lang w:val="en-CA"/>
        </w:rPr>
        <w:t xml:space="preserve"> [1].</w:t>
      </w:r>
    </w:p>
    <w:tbl>
      <w:tblPr>
        <w:tblStyle w:val="TableColumns1"/>
        <w:tblW w:w="5070" w:type="pct"/>
        <w:tblLook w:val="04A0"/>
      </w:tblPr>
      <w:tblGrid>
        <w:gridCol w:w="3035"/>
        <w:gridCol w:w="3863"/>
        <w:gridCol w:w="559"/>
        <w:gridCol w:w="572"/>
        <w:gridCol w:w="555"/>
        <w:gridCol w:w="1449"/>
      </w:tblGrid>
      <w:tr w:rsidR="00F7433E" w:rsidRPr="00CF656C" w:rsidTr="00F7433E">
        <w:trPr>
          <w:cnfStyle w:val="100000000000"/>
          <w:trHeight w:val="510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sz w:val="16"/>
              </w:rPr>
            </w:pPr>
            <w:r w:rsidRPr="00CF656C">
              <w:rPr>
                <w:rFonts w:ascii="Calibri" w:eastAsia="Times New Roman" w:hAnsi="Calibri" w:cs="Calibri"/>
                <w:b/>
                <w:sz w:val="16"/>
              </w:rPr>
              <w:t>MACRO</w:t>
            </w:r>
            <w:r w:rsidR="00F20D41">
              <w:rPr>
                <w:rFonts w:ascii="Calibri" w:eastAsia="Times New Roman" w:hAnsi="Calibri" w:cs="Calibri"/>
                <w:b/>
                <w:sz w:val="16"/>
              </w:rPr>
              <w:t xml:space="preserve"> VALUES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CF656C">
              <w:rPr>
                <w:rFonts w:ascii="Calibri" w:eastAsia="Times New Roman" w:hAnsi="Calibri" w:cs="Calibri"/>
                <w:b/>
                <w:sz w:val="16"/>
              </w:rPr>
              <w:t>Variations</w:t>
            </w:r>
          </w:p>
        </w:tc>
        <w:tc>
          <w:tcPr>
            <w:tcW w:w="275" w:type="pct"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4TAP</w:t>
            </w:r>
            <w:r w:rsidRPr="003B4270">
              <w:rPr>
                <w:rFonts w:eastAsia="MS Mincho"/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283" w:type="pct"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CF656C">
              <w:rPr>
                <w:rFonts w:ascii="Calibri" w:eastAsia="Times New Roman" w:hAnsi="Calibri" w:cs="Calibri"/>
                <w:b/>
                <w:sz w:val="16"/>
              </w:rPr>
              <w:t>PDPC &amp; MPI</w:t>
            </w:r>
          </w:p>
        </w:tc>
        <w:tc>
          <w:tcPr>
            <w:tcW w:w="272" w:type="pct"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ARSS</w:t>
            </w:r>
          </w:p>
        </w:tc>
        <w:tc>
          <w:tcPr>
            <w:tcW w:w="773" w:type="pct"/>
            <w:hideMark/>
          </w:tcPr>
          <w:p w:rsidR="00F7433E" w:rsidRPr="003B4270" w:rsidRDefault="00F7433E" w:rsidP="00F7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w/o PREVENT_</w:t>
            </w:r>
          </w:p>
          <w:p w:rsidR="00CF656C" w:rsidRPr="00CF656C" w:rsidRDefault="00F7433E" w:rsidP="00F7433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/>
              <w:rPr>
                <w:rFonts w:ascii="Calibri" w:eastAsia="Times New Roman" w:hAnsi="Calibri" w:cs="Calibri"/>
                <w:b/>
                <w:sz w:val="16"/>
              </w:rPr>
            </w:pPr>
            <w:r w:rsidRPr="003B4270">
              <w:rPr>
                <w:rFonts w:ascii="Calibri" w:eastAsia="Times New Roman" w:hAnsi="Calibri" w:cs="Calibri"/>
                <w:b/>
                <w:sz w:val="16"/>
              </w:rPr>
              <w:t>OVERSMOOTHING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ALF_HM3_REFACTOR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COM16_C806_VCEG_AZ10_SUB_PU_TMVP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COM16_C806_HEVC_MOTION_CONSTRAINT_REMOVAL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COM16_C806_DISABLE_4X4_PU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COM16_C806_GEN_MRG_IMPROVEMENT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COM16_C806_OBMC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COM16_C806_EMT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COM16_C806_T64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COM16_C806_LARGE_CTU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COM16_C806_LMCHROMA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(</w:t>
            </w:r>
            <w:proofErr w:type="spellStart"/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ChromaQPOffset</w:t>
            </w:r>
            <w:proofErr w:type="spellEnd"/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 xml:space="preserve"> = 0)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COM16_C806_CR_FROM_CB_LAMBDA_ADJUSTMENT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lastRenderedPageBreak/>
              <w:t>VCEG_AZ07_IMV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VCEG_AZ07_FRUC_MERGE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VCEG_AZ06_IC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VCEG_AZ07_INTRA_4TAP_FILTER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VCEG_AZ07_INTRA_BOUNDARY_FILTER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VCEG_AZ07_INTRA_BOUNDARY_FILTER_MULTI_LINE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VCEG_AZ07_INTRA_65ANG_MODES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VCEG_AZ07_ECABAC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VCEG_AZ07_CTX_RESIDUALCODING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VCEG_AZ07_BAC_ADAPT_WDOW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VCEG_AZ07_INIT_PREVFRAME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VCEG_AZ05_MULTI_PARAM_CABAC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VCEG_AZ05_BIO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COM16_C1045_BIO_HARMO_IMPROV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COM16_C1016_AFFINE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COM16_C983_RSAF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COM16_C983_RSAF_PREVENT_OVERSMOOTHING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COM16_C983_RSAF_ESTIMATION_MODE_FULL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COM16_C1044_NSST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VCEG_AZ05_ROT_TR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  <w:r w:rsidRPr="00CF656C">
              <w:rPr>
                <w:rFonts w:ascii="Calibri" w:eastAsia="Times New Roman" w:hAnsi="Calibri" w:cs="Calibri"/>
                <w:sz w:val="16"/>
              </w:rPr>
              <w:t>COM16_C1046_PDPC_INTRA</w:t>
            </w: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VCEG_AZ05_INTRA_MPI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0</w:t>
            </w:r>
          </w:p>
        </w:tc>
      </w:tr>
      <w:tr w:rsidR="00F7433E" w:rsidRPr="00CF656C" w:rsidTr="00F7433E">
        <w:trPr>
          <w:trHeight w:val="255"/>
        </w:trPr>
        <w:tc>
          <w:tcPr>
            <w:cnfStyle w:val="001000000000"/>
            <w:tcW w:w="149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sz w:val="16"/>
              </w:rPr>
            </w:pPr>
          </w:p>
        </w:tc>
        <w:tc>
          <w:tcPr>
            <w:tcW w:w="1901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COM16_C1046_PDPC_RSAF_HARMONIZATION</w:t>
            </w:r>
          </w:p>
        </w:tc>
        <w:tc>
          <w:tcPr>
            <w:tcW w:w="275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8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272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  <w:tc>
          <w:tcPr>
            <w:tcW w:w="773" w:type="pct"/>
            <w:noWrap/>
            <w:hideMark/>
          </w:tcPr>
          <w:p w:rsidR="00CF656C" w:rsidRPr="00CF656C" w:rsidRDefault="00CF656C" w:rsidP="00CF65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/>
              <w:rPr>
                <w:rFonts w:ascii="Calibri" w:eastAsia="Times New Roman" w:hAnsi="Calibri" w:cs="Calibri"/>
                <w:b w:val="0"/>
                <w:sz w:val="16"/>
              </w:rPr>
            </w:pPr>
            <w:r w:rsidRPr="00CF656C">
              <w:rPr>
                <w:rFonts w:ascii="Calibri" w:eastAsia="Times New Roman" w:hAnsi="Calibri" w:cs="Calibri"/>
                <w:b w:val="0"/>
                <w:sz w:val="16"/>
              </w:rPr>
              <w:t>1</w:t>
            </w:r>
          </w:p>
        </w:tc>
      </w:tr>
    </w:tbl>
    <w:p w:rsidR="00BC0F4A" w:rsidRDefault="00BC0F4A" w:rsidP="00BC0F4A">
      <w:pPr>
        <w:pStyle w:val="Heading1"/>
        <w:rPr>
          <w:lang w:val="en-CA"/>
        </w:rPr>
      </w:pPr>
      <w:r>
        <w:rPr>
          <w:lang w:val="en-CA"/>
        </w:rPr>
        <w:t>Te</w:t>
      </w:r>
      <w:r w:rsidR="001B1C5C">
        <w:rPr>
          <w:lang w:val="en-CA"/>
        </w:rPr>
        <w:t>chnical description</w:t>
      </w:r>
    </w:p>
    <w:p w:rsidR="00452060" w:rsidRDefault="00AB0D60" w:rsidP="00281970">
      <w:pPr>
        <w:jc w:val="both"/>
        <w:rPr>
          <w:lang w:val="en-CA"/>
        </w:rPr>
      </w:pPr>
      <w:r>
        <w:rPr>
          <w:lang w:val="en-CA"/>
        </w:rPr>
        <w:t xml:space="preserve">Simulations for </w:t>
      </w:r>
      <w:r w:rsidR="00452060">
        <w:rPr>
          <w:lang w:val="en-CA"/>
        </w:rPr>
        <w:t>“off-tests”</w:t>
      </w:r>
      <w:r>
        <w:rPr>
          <w:lang w:val="en-CA"/>
        </w:rPr>
        <w:t xml:space="preserve"> were performed for CTC, full-length test sequences. Results </w:t>
      </w:r>
      <w:r w:rsidR="00452060">
        <w:rPr>
          <w:lang w:val="en-CA"/>
        </w:rPr>
        <w:t>are given in Table</w:t>
      </w:r>
      <w:r w:rsidR="0070618F">
        <w:rPr>
          <w:lang w:val="en-CA"/>
        </w:rPr>
        <w:t>s</w:t>
      </w:r>
      <w:r w:rsidR="00452060">
        <w:rPr>
          <w:lang w:val="en-CA"/>
        </w:rPr>
        <w:t xml:space="preserve"> 3</w:t>
      </w:r>
      <w:r w:rsidR="00BC3BA3">
        <w:rPr>
          <w:lang w:val="en-CA"/>
        </w:rPr>
        <w:t>-</w:t>
      </w:r>
      <w:r w:rsidR="00DD0AAD">
        <w:rPr>
          <w:lang w:val="en-CA"/>
        </w:rPr>
        <w:t>6</w:t>
      </w:r>
      <w:r w:rsidR="00452060">
        <w:rPr>
          <w:lang w:val="en-CA"/>
        </w:rPr>
        <w:t>.</w:t>
      </w:r>
      <w:r w:rsidR="0035641B">
        <w:rPr>
          <w:lang w:val="en-CA"/>
        </w:rPr>
        <w:t xml:space="preserve"> Reference is JEM1.0, second reference is HM16.6.</w:t>
      </w:r>
    </w:p>
    <w:p w:rsidR="00BC3BA3" w:rsidRPr="00CF656C" w:rsidRDefault="00BC3BA3" w:rsidP="00BC3BA3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="0070618F" w:rsidRPr="0070618F">
        <w:rPr>
          <w:lang w:val="en-CA"/>
        </w:rPr>
        <w:t xml:space="preserve">JEM1 without 4-tap </w:t>
      </w:r>
      <w:proofErr w:type="spellStart"/>
      <w:r w:rsidR="0070618F" w:rsidRPr="0070618F">
        <w:rPr>
          <w:lang w:val="en-CA"/>
        </w:rPr>
        <w:t>inta</w:t>
      </w:r>
      <w:proofErr w:type="spellEnd"/>
      <w:r w:rsidR="0070618F" w:rsidRPr="0070618F">
        <w:rPr>
          <w:lang w:val="en-CA"/>
        </w:rPr>
        <w:t xml:space="preserve"> interpolation filter</w:t>
      </w:r>
    </w:p>
    <w:tbl>
      <w:tblPr>
        <w:tblW w:w="6942" w:type="dxa"/>
        <w:jc w:val="center"/>
        <w:tblInd w:w="96" w:type="dxa"/>
        <w:tblLook w:val="04A0"/>
      </w:tblPr>
      <w:tblGrid>
        <w:gridCol w:w="1640"/>
        <w:gridCol w:w="1168"/>
        <w:gridCol w:w="1168"/>
        <w:gridCol w:w="1168"/>
        <w:gridCol w:w="983"/>
        <w:gridCol w:w="815"/>
      </w:tblGrid>
      <w:tr w:rsidR="0018243D" w:rsidRPr="0018243D" w:rsidTr="0018243D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-13.55%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-11.79%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1940%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8243D" w:rsidRPr="0018243D" w:rsidTr="0018243D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8243D" w:rsidRPr="0018243D" w:rsidTr="0018243D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-19.86%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-16.09%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-15.06%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547%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678%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8243D" w:rsidRPr="0018243D" w:rsidTr="0018243D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-16.53%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-21.79%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-22.32%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466%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243D" w:rsidRPr="0018243D" w:rsidTr="0018243D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243D" w:rsidRPr="0018243D" w:rsidTr="0018243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-23.70%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sz w:val="18"/>
                <w:szCs w:val="18"/>
              </w:rPr>
              <w:t>-23.93%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8243D" w:rsidRPr="0018243D" w:rsidRDefault="0018243D" w:rsidP="0018243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24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292%</w:t>
            </w:r>
          </w:p>
        </w:tc>
      </w:tr>
    </w:tbl>
    <w:p w:rsidR="002C4673" w:rsidRPr="00CF656C" w:rsidRDefault="002C4673" w:rsidP="002C4673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 w:rsidR="005930A1">
        <w:rPr>
          <w:b/>
          <w:lang w:val="en-CA"/>
        </w:rPr>
        <w:t>4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70618F">
        <w:rPr>
          <w:lang w:val="en-CA"/>
        </w:rPr>
        <w:t>JEM1 without</w:t>
      </w:r>
      <w:r w:rsidR="00196F13">
        <w:rPr>
          <w:lang w:val="en-CA"/>
        </w:rPr>
        <w:t xml:space="preserve"> </w:t>
      </w:r>
      <w:r w:rsidR="00E65832">
        <w:rPr>
          <w:lang w:val="en-CA"/>
        </w:rPr>
        <w:t>PDPC</w:t>
      </w:r>
      <w:r w:rsidR="001F73D6">
        <w:rPr>
          <w:lang w:val="en-CA"/>
        </w:rPr>
        <w:t xml:space="preserve"> and MPI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D51DC1" w:rsidRPr="00D51DC1" w:rsidTr="00D51DC1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-13.37%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-12.03%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-11.94%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51DC1" w:rsidRPr="00D51DC1" w:rsidTr="00D51DC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51DC1" w:rsidRPr="00D51DC1" w:rsidTr="00D51DC1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-19.73%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-16.33%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-15.05%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670%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51DC1" w:rsidRPr="00D51DC1" w:rsidTr="00D51DC1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-16.55%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-22.03%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-22.43%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466%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51DC1" w:rsidRPr="00D51DC1" w:rsidTr="00D51DC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51DC1" w:rsidRPr="00D51DC1" w:rsidTr="00D51D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-19.20%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sz w:val="18"/>
                <w:szCs w:val="18"/>
              </w:rPr>
              <w:t>-23.89%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1DC1" w:rsidRPr="00D51DC1" w:rsidRDefault="00D51DC1" w:rsidP="00D51D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51D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285%</w:t>
            </w:r>
          </w:p>
        </w:tc>
      </w:tr>
    </w:tbl>
    <w:p w:rsidR="00F843DD" w:rsidRPr="00CF656C" w:rsidRDefault="00F843DD" w:rsidP="00F843DD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5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70618F">
        <w:rPr>
          <w:lang w:val="en-CA"/>
        </w:rPr>
        <w:t>JEM1 without</w:t>
      </w:r>
      <w:r>
        <w:rPr>
          <w:lang w:val="en-CA"/>
        </w:rPr>
        <w:t xml:space="preserve"> </w:t>
      </w:r>
      <w:r w:rsidR="00CD707A">
        <w:rPr>
          <w:lang w:val="en-CA"/>
        </w:rPr>
        <w:t>ARSS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5B526C" w:rsidRPr="005B526C" w:rsidTr="005B526C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-13.42%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-11.52%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-11.57%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1115%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B526C" w:rsidRPr="005B526C" w:rsidTr="005B526C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B526C" w:rsidRPr="005B526C" w:rsidTr="005B526C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-19.80%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-15.82%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-14.63%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676%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B526C" w:rsidRPr="005B526C" w:rsidTr="005B526C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-16.48%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-21.61%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-22.16%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464%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526C" w:rsidRPr="005B526C" w:rsidTr="005B526C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B526C" w:rsidRPr="005B526C" w:rsidTr="005B52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-19.23%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-23.62%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sz w:val="18"/>
                <w:szCs w:val="18"/>
              </w:rPr>
              <w:t>-23.83%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526C" w:rsidRPr="005B526C" w:rsidRDefault="005B526C" w:rsidP="005B526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2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287%</w:t>
            </w:r>
          </w:p>
        </w:tc>
      </w:tr>
    </w:tbl>
    <w:p w:rsidR="008B7BAD" w:rsidRPr="00CF656C" w:rsidRDefault="008B7BAD" w:rsidP="008B7BAD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 w:rsidR="00452089">
        <w:rPr>
          <w:b/>
          <w:lang w:val="en-CA"/>
        </w:rPr>
        <w:t>6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70618F">
        <w:rPr>
          <w:lang w:val="en-CA"/>
        </w:rPr>
        <w:t>JEM1 without</w:t>
      </w:r>
      <w:r>
        <w:rPr>
          <w:lang w:val="en-CA"/>
        </w:rPr>
        <w:t xml:space="preserve"> </w:t>
      </w:r>
      <w:r w:rsidRPr="008B7BAD">
        <w:rPr>
          <w:lang w:val="en-CA"/>
        </w:rPr>
        <w:t>COM16_C983_RSAF_PREVENT_OVERSMOOTHING</w:t>
      </w:r>
      <w:r>
        <w:rPr>
          <w:lang w:val="en-CA"/>
        </w:rPr>
        <w:t xml:space="preserve"> macro</w:t>
      </w:r>
    </w:p>
    <w:tbl>
      <w:tblPr>
        <w:tblW w:w="6940" w:type="dxa"/>
        <w:jc w:val="center"/>
        <w:tblInd w:w="94" w:type="dxa"/>
        <w:tblLook w:val="04A0"/>
      </w:tblPr>
      <w:tblGrid>
        <w:gridCol w:w="1640"/>
        <w:gridCol w:w="1167"/>
        <w:gridCol w:w="1167"/>
        <w:gridCol w:w="1167"/>
        <w:gridCol w:w="983"/>
        <w:gridCol w:w="816"/>
      </w:tblGrid>
      <w:tr w:rsidR="00973939" w:rsidRPr="00973939" w:rsidTr="00973939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-13.90%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-12.11%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-12.21%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73939" w:rsidRPr="00973939" w:rsidTr="00973939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73939" w:rsidRPr="00973939" w:rsidTr="00973939">
        <w:trPr>
          <w:trHeight w:val="31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-20.00%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-16.38%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671%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73939" w:rsidRPr="00973939" w:rsidTr="00973939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-21.83%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-22.41%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458%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P Main10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3939" w:rsidRPr="00973939" w:rsidTr="00973939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73939" w:rsidRPr="00973939" w:rsidTr="009739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(Ref-2)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-19.29%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sz w:val="18"/>
                <w:szCs w:val="18"/>
              </w:rPr>
              <w:t>-24.08%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73939" w:rsidRPr="00973939" w:rsidRDefault="00973939" w:rsidP="0097393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739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286%</w:t>
            </w:r>
          </w:p>
        </w:tc>
      </w:tr>
    </w:tbl>
    <w:p w:rsidR="00B262C1" w:rsidRDefault="00B262C1" w:rsidP="006F6268">
      <w:pPr>
        <w:jc w:val="both"/>
        <w:rPr>
          <w:lang w:val="en-CA"/>
        </w:rPr>
      </w:pPr>
    </w:p>
    <w:p w:rsidR="00D36B3C" w:rsidRDefault="0025275A" w:rsidP="006F6268">
      <w:pPr>
        <w:jc w:val="both"/>
        <w:rPr>
          <w:lang w:val="en-CA"/>
        </w:rPr>
      </w:pPr>
      <w:r>
        <w:rPr>
          <w:lang w:val="en-CA"/>
        </w:rPr>
        <w:t xml:space="preserve">Tools efficiency analysis is performed as described in [2]. The basic idea behind this evaluation is to </w:t>
      </w:r>
      <w:r w:rsidR="0059477E">
        <w:rPr>
          <w:lang w:val="en-CA"/>
        </w:rPr>
        <w:t xml:space="preserve">normalize </w:t>
      </w:r>
      <w:r>
        <w:rPr>
          <w:lang w:val="en-CA"/>
        </w:rPr>
        <w:t>coding gain</w:t>
      </w:r>
      <w:r w:rsidR="0059477E">
        <w:rPr>
          <w:lang w:val="en-CA"/>
        </w:rPr>
        <w:t>s of different tools by</w:t>
      </w:r>
      <w:r>
        <w:rPr>
          <w:lang w:val="en-CA"/>
        </w:rPr>
        <w:t xml:space="preserve"> </w:t>
      </w:r>
      <w:r w:rsidR="00CA0B3B">
        <w:rPr>
          <w:lang w:val="en-CA"/>
        </w:rPr>
        <w:t xml:space="preserve">their </w:t>
      </w:r>
      <w:r>
        <w:rPr>
          <w:lang w:val="en-CA"/>
        </w:rPr>
        <w:t>complexity.</w:t>
      </w:r>
      <w:r w:rsidR="00531DE9">
        <w:rPr>
          <w:lang w:val="en-CA"/>
        </w:rPr>
        <w:t xml:space="preserve"> We perform similar analysis, but for </w:t>
      </w:r>
      <w:proofErr w:type="gramStart"/>
      <w:r w:rsidR="00551640">
        <w:rPr>
          <w:lang w:val="en-CA"/>
        </w:rPr>
        <w:t>All</w:t>
      </w:r>
      <w:proofErr w:type="gramEnd"/>
      <w:r w:rsidR="00551640">
        <w:rPr>
          <w:lang w:val="en-CA"/>
        </w:rPr>
        <w:t xml:space="preserve"> intra</w:t>
      </w:r>
      <w:r w:rsidR="00531DE9">
        <w:rPr>
          <w:lang w:val="en-CA"/>
        </w:rPr>
        <w:t xml:space="preserve"> mode and both </w:t>
      </w:r>
      <w:r w:rsidR="00622F39">
        <w:rPr>
          <w:lang w:val="en-CA"/>
        </w:rPr>
        <w:t>“</w:t>
      </w:r>
      <w:r w:rsidR="00531DE9">
        <w:rPr>
          <w:lang w:val="en-CA"/>
        </w:rPr>
        <w:t>tool</w:t>
      </w:r>
      <w:r w:rsidR="00622F39">
        <w:rPr>
          <w:lang w:val="en-CA"/>
        </w:rPr>
        <w:t>-</w:t>
      </w:r>
      <w:r w:rsidR="00531DE9">
        <w:rPr>
          <w:lang w:val="en-CA"/>
        </w:rPr>
        <w:t>off</w:t>
      </w:r>
      <w:r w:rsidR="00622F39">
        <w:rPr>
          <w:lang w:val="en-CA"/>
        </w:rPr>
        <w:t>”</w:t>
      </w:r>
      <w:r w:rsidR="00452089">
        <w:rPr>
          <w:lang w:val="en-CA"/>
        </w:rPr>
        <w:t xml:space="preserve"> (see Table 7)</w:t>
      </w:r>
      <w:r w:rsidR="00622F39">
        <w:rPr>
          <w:lang w:val="en-CA"/>
        </w:rPr>
        <w:t xml:space="preserve"> and “tool-on”</w:t>
      </w:r>
      <w:r w:rsidR="00531DE9">
        <w:rPr>
          <w:lang w:val="en-CA"/>
        </w:rPr>
        <w:t xml:space="preserve"> </w:t>
      </w:r>
      <w:r w:rsidR="00622F39">
        <w:rPr>
          <w:lang w:val="en-CA"/>
        </w:rPr>
        <w:t>simulations</w:t>
      </w:r>
      <w:r w:rsidR="004E2982">
        <w:rPr>
          <w:lang w:val="en-CA"/>
        </w:rPr>
        <w:t xml:space="preserve"> (see Table 8)</w:t>
      </w:r>
      <w:r w:rsidR="00531DE9">
        <w:rPr>
          <w:lang w:val="en-CA"/>
        </w:rPr>
        <w:t>.</w:t>
      </w:r>
    </w:p>
    <w:p w:rsidR="00BD2D7F" w:rsidRDefault="00BD2D7F" w:rsidP="006F6268">
      <w:pPr>
        <w:jc w:val="both"/>
        <w:rPr>
          <w:lang w:val="en-CA"/>
        </w:rPr>
      </w:pPr>
      <w:r>
        <w:rPr>
          <w:lang w:val="en-CA"/>
        </w:rPr>
        <w:t xml:space="preserve">However, in Table 7 and Table 8 weighting parameter </w:t>
      </w:r>
      <w:r w:rsidRPr="00BD2D7F">
        <w:rPr>
          <w:i/>
          <w:lang w:val="en-CA"/>
        </w:rPr>
        <w:t>w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is different </w:t>
      </w:r>
      <w:r w:rsidR="001A2E2A">
        <w:rPr>
          <w:lang w:val="en-CA"/>
        </w:rPr>
        <w:t>from the one used in [2], because all intra mode and random access have different encoder to decoder complexity ratios.</w:t>
      </w:r>
    </w:p>
    <w:p w:rsidR="00576D19" w:rsidRDefault="00B90727" w:rsidP="006F6268">
      <w:pPr>
        <w:jc w:val="both"/>
        <w:rPr>
          <w:lang w:val="en-CA"/>
        </w:rPr>
      </w:pPr>
      <w:r>
        <w:rPr>
          <w:lang w:val="en-CA"/>
        </w:rPr>
        <w:lastRenderedPageBreak/>
        <w:t>For Class B simulation</w:t>
      </w:r>
      <w:r w:rsidR="00F64D2F">
        <w:rPr>
          <w:lang w:val="en-CA"/>
        </w:rPr>
        <w:t xml:space="preserve"> for “on-tests” </w:t>
      </w:r>
      <w:r w:rsidR="006C5DEE">
        <w:rPr>
          <w:lang w:val="en-CA"/>
        </w:rPr>
        <w:t>we obtained the following ratios</w:t>
      </w:r>
      <w:r>
        <w:rPr>
          <w:lang w:val="en-CA"/>
        </w:rPr>
        <w:t>:</w:t>
      </w:r>
    </w:p>
    <w:p w:rsidR="00B90727" w:rsidRDefault="00F64D2F" w:rsidP="00B90727">
      <w:pPr>
        <w:jc w:val="center"/>
        <w:rPr>
          <w:lang w:val="en-CA"/>
        </w:rPr>
      </w:pPr>
      <w:r w:rsidRPr="00B90727">
        <w:rPr>
          <w:position w:val="-30"/>
          <w:lang w:val="en-CA"/>
        </w:rPr>
        <w:object w:dxaOrig="23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15pt;height:36pt" o:ole="">
            <v:imagedata r:id="rId10" o:title=""/>
          </v:shape>
          <o:OLEObject Type="Embed" ProgID="Equation.3" ShapeID="_x0000_i1025" DrawAspect="Content" ObjectID="_1517314992" r:id="rId11"/>
        </w:object>
      </w:r>
      <w:r w:rsidR="005A55BA">
        <w:rPr>
          <w:lang w:val="en-CA"/>
        </w:rPr>
        <w:t>;</w:t>
      </w:r>
      <w:r w:rsidRPr="00B90727">
        <w:rPr>
          <w:position w:val="-30"/>
          <w:lang w:val="en-CA"/>
        </w:rPr>
        <w:object w:dxaOrig="2480" w:dyaOrig="720">
          <v:shape id="_x0000_i1026" type="#_x0000_t75" style="width:123.6pt;height:36pt" o:ole="">
            <v:imagedata r:id="rId12" o:title=""/>
          </v:shape>
          <o:OLEObject Type="Embed" ProgID="Equation.3" ShapeID="_x0000_i1026" DrawAspect="Content" ObjectID="_1517314993" r:id="rId13"/>
        </w:object>
      </w:r>
      <w:r w:rsidR="0007054F">
        <w:rPr>
          <w:lang w:val="en-CA"/>
        </w:rPr>
        <w:t>.</w:t>
      </w:r>
    </w:p>
    <w:p w:rsidR="0007054F" w:rsidRPr="00BD2D7F" w:rsidRDefault="0007054F" w:rsidP="0007054F">
      <w:pPr>
        <w:rPr>
          <w:lang w:val="en-CA"/>
        </w:rPr>
      </w:pPr>
      <w:proofErr w:type="gramStart"/>
      <w:r>
        <w:rPr>
          <w:lang w:val="en-CA"/>
        </w:rPr>
        <w:t xml:space="preserve">Evidently </w:t>
      </w:r>
      <w:proofErr w:type="gramEnd"/>
      <w:r w:rsidRPr="0007054F">
        <w:rPr>
          <w:position w:val="-10"/>
          <w:lang w:val="en-CA"/>
        </w:rPr>
        <w:object w:dxaOrig="840" w:dyaOrig="340">
          <v:shape id="_x0000_i1027" type="#_x0000_t75" style="width:41.9pt;height:17.2pt" o:ole="">
            <v:imagedata r:id="rId14" o:title=""/>
          </v:shape>
          <o:OLEObject Type="Embed" ProgID="Equation.3" ShapeID="_x0000_i1027" DrawAspect="Content" ObjectID="_1517314994" r:id="rId15"/>
        </w:object>
      </w:r>
      <w:r>
        <w:rPr>
          <w:lang w:val="en-CA"/>
        </w:rPr>
        <w:t xml:space="preserve">, and hence importance factor </w:t>
      </w:r>
      <w:r w:rsidRPr="0007054F">
        <w:rPr>
          <w:i/>
          <w:lang w:val="en-CA"/>
        </w:rPr>
        <w:t>w</w:t>
      </w:r>
      <w:r>
        <w:rPr>
          <w:lang w:val="en-CA"/>
        </w:rPr>
        <w:t xml:space="preserve"> should be shifted to encoder complexity</w:t>
      </w:r>
      <w:r w:rsidR="005B62DF">
        <w:rPr>
          <w:lang w:val="en-CA"/>
        </w:rPr>
        <w:t>.</w:t>
      </w:r>
      <w:r w:rsidR="008E557C">
        <w:rPr>
          <w:lang w:val="en-CA"/>
        </w:rPr>
        <w:t xml:space="preserve"> For all intra modes,</w:t>
      </w:r>
      <w:r w:rsidR="005B62DF">
        <w:rPr>
          <w:lang w:val="en-CA"/>
        </w:rPr>
        <w:t xml:space="preserve"> </w:t>
      </w:r>
      <w:r w:rsidR="008E557C">
        <w:rPr>
          <w:lang w:val="en-CA"/>
        </w:rPr>
        <w:t>w</w:t>
      </w:r>
      <w:r w:rsidR="005B62DF">
        <w:rPr>
          <w:lang w:val="en-CA"/>
        </w:rPr>
        <w:t xml:space="preserve">e found value of </w:t>
      </w:r>
      <w:r w:rsidR="005B62DF" w:rsidRPr="005B62DF">
        <w:rPr>
          <w:i/>
          <w:lang w:val="en-CA"/>
        </w:rPr>
        <w:t>w</w:t>
      </w:r>
      <w:r w:rsidR="005B62DF">
        <w:rPr>
          <w:lang w:val="en-CA"/>
        </w:rPr>
        <w:t xml:space="preserve"> equal to 3 to be a reasonable</w:t>
      </w:r>
      <w:r w:rsidR="00BA6AF2">
        <w:rPr>
          <w:lang w:val="en-CA"/>
        </w:rPr>
        <w:t xml:space="preserve"> balance</w:t>
      </w:r>
      <w:r w:rsidR="005B62DF">
        <w:rPr>
          <w:lang w:val="en-CA"/>
        </w:rPr>
        <w:t xml:space="preserve"> </w:t>
      </w:r>
      <w:r w:rsidR="00B62875">
        <w:rPr>
          <w:lang w:val="en-CA"/>
        </w:rPr>
        <w:t>to estimate</w:t>
      </w:r>
      <w:r w:rsidR="005B62DF">
        <w:rPr>
          <w:lang w:val="en-CA"/>
        </w:rPr>
        <w:t xml:space="preserve"> </w:t>
      </w:r>
      <w:r w:rsidR="00B7645A">
        <w:rPr>
          <w:lang w:val="en-CA"/>
        </w:rPr>
        <w:t xml:space="preserve">improvement of </w:t>
      </w:r>
      <w:r w:rsidR="005B62DF">
        <w:rPr>
          <w:lang w:val="en-CA"/>
        </w:rPr>
        <w:t>encod</w:t>
      </w:r>
      <w:r w:rsidR="008E557C">
        <w:rPr>
          <w:lang w:val="en-CA"/>
        </w:rPr>
        <w:t>ing</w:t>
      </w:r>
      <w:r w:rsidR="005B62DF">
        <w:rPr>
          <w:lang w:val="en-CA"/>
        </w:rPr>
        <w:t xml:space="preserve"> and decod</w:t>
      </w:r>
      <w:r w:rsidR="008E557C">
        <w:rPr>
          <w:lang w:val="en-CA"/>
        </w:rPr>
        <w:t>ing time</w:t>
      </w:r>
      <w:r w:rsidR="00525F29">
        <w:rPr>
          <w:lang w:val="en-CA"/>
        </w:rPr>
        <w:t>s</w:t>
      </w:r>
      <w:r w:rsidR="005B62DF">
        <w:rPr>
          <w:lang w:val="en-CA"/>
        </w:rPr>
        <w:t>.</w:t>
      </w:r>
    </w:p>
    <w:p w:rsidR="00BF006A" w:rsidRPr="00CF656C" w:rsidRDefault="00BF006A" w:rsidP="00BF006A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7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</w:t>
      </w:r>
      <w:r w:rsidR="00D61553">
        <w:rPr>
          <w:lang w:val="en-CA"/>
        </w:rPr>
        <w:t>Evaluation of tools efficiency, AI tool-</w:t>
      </w:r>
      <w:r w:rsidR="009232A2">
        <w:rPr>
          <w:lang w:val="en-CA"/>
        </w:rPr>
        <w:t>off tests, full length</w:t>
      </w:r>
    </w:p>
    <w:tbl>
      <w:tblPr>
        <w:tblW w:w="5000" w:type="pct"/>
        <w:tblLook w:val="04A0"/>
      </w:tblPr>
      <w:tblGrid>
        <w:gridCol w:w="2528"/>
        <w:gridCol w:w="649"/>
        <w:gridCol w:w="649"/>
        <w:gridCol w:w="649"/>
        <w:gridCol w:w="701"/>
        <w:gridCol w:w="820"/>
        <w:gridCol w:w="820"/>
        <w:gridCol w:w="820"/>
        <w:gridCol w:w="965"/>
        <w:gridCol w:w="975"/>
      </w:tblGrid>
      <w:tr w:rsidR="00391D2E" w:rsidRPr="00391D2E" w:rsidTr="00E62B69">
        <w:trPr>
          <w:trHeight w:val="315"/>
        </w:trPr>
        <w:tc>
          <w:tcPr>
            <w:tcW w:w="13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Tool test</w:t>
            </w:r>
          </w:p>
        </w:tc>
        <w:tc>
          <w:tcPr>
            <w:tcW w:w="138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BD-rate</w:t>
            </w:r>
          </w:p>
        </w:tc>
        <w:tc>
          <w:tcPr>
            <w:tcW w:w="128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Complexity</w:t>
            </w:r>
          </w:p>
        </w:tc>
        <w:tc>
          <w:tcPr>
            <w:tcW w:w="10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Slope</w:t>
            </w:r>
          </w:p>
        </w:tc>
      </w:tr>
      <w:tr w:rsidR="00391D2E" w:rsidRPr="00391D2E" w:rsidTr="00E62B69">
        <w:trPr>
          <w:trHeight w:val="345"/>
        </w:trPr>
        <w:tc>
          <w:tcPr>
            <w:tcW w:w="13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U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V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6"/>
                <w:szCs w:val="22"/>
              </w:rPr>
            </w:pPr>
            <w:r w:rsidRPr="00391D2E">
              <w:rPr>
                <w:rFonts w:eastAsia="Times New Roman"/>
                <w:b/>
                <w:color w:val="000000"/>
                <w:sz w:val="16"/>
                <w:szCs w:val="22"/>
                <w:lang w:val="en-CA"/>
              </w:rPr>
              <w:t>BD</w:t>
            </w:r>
            <w:r w:rsidRPr="00391D2E">
              <w:rPr>
                <w:rFonts w:eastAsia="Times New Roman"/>
                <w:b/>
                <w:color w:val="000000"/>
                <w:sz w:val="16"/>
                <w:szCs w:val="22"/>
                <w:vertAlign w:val="subscript"/>
                <w:lang w:val="en-CA"/>
              </w:rPr>
              <w:t>YUV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Enc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Dec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i/>
                <w:iCs/>
                <w:color w:val="000000"/>
                <w:sz w:val="16"/>
                <w:szCs w:val="22"/>
              </w:rPr>
              <w:t>C</w:t>
            </w:r>
          </w:p>
        </w:tc>
        <w:tc>
          <w:tcPr>
            <w:tcW w:w="50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tan(Angle)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8581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>Angle</w:t>
            </w:r>
          </w:p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b/>
                <w:color w:val="000000"/>
                <w:sz w:val="16"/>
                <w:szCs w:val="22"/>
              </w:rPr>
              <w:t xml:space="preserve"> (degrees)</w:t>
            </w:r>
          </w:p>
        </w:tc>
      </w:tr>
      <w:tr w:rsidR="00391D2E" w:rsidRPr="00391D2E" w:rsidTr="00E62B69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MS Mincho" w:hAnsi="Calibri" w:cs="Calibri"/>
                <w:color w:val="000000"/>
                <w:sz w:val="16"/>
                <w:szCs w:val="22"/>
                <w:lang w:val="en-CA"/>
              </w:rPr>
              <w:t>4TAP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0.52%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0.77%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0.81%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-0.59%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99.41%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103.26%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97.71%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-0.2575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-14.4400</w:t>
            </w:r>
          </w:p>
        </w:tc>
      </w:tr>
      <w:tr w:rsidR="00391D2E" w:rsidRPr="00391D2E" w:rsidTr="00E62B69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MS Mincho" w:hAnsi="Calibri" w:cs="Calibri"/>
                <w:color w:val="000000"/>
                <w:sz w:val="16"/>
                <w:szCs w:val="22"/>
                <w:lang w:val="en-CA"/>
              </w:rPr>
              <w:t>PDPC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0.74%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0.50%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0.56%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-0.69%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84.72%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103.75%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101.01%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0.6816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34.2775</w:t>
            </w:r>
          </w:p>
        </w:tc>
      </w:tr>
      <w:tr w:rsidR="00391D2E" w:rsidRPr="00391D2E" w:rsidTr="00E62B69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MS Mincho" w:hAnsi="Calibri" w:cs="Calibri"/>
                <w:color w:val="000000"/>
                <w:sz w:val="16"/>
                <w:szCs w:val="22"/>
                <w:lang w:val="en-CA"/>
              </w:rPr>
              <w:t>ARSS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1.07%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0.97%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-0.75%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57.12%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104.64%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107.24%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0.1039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5.9299</w:t>
            </w:r>
          </w:p>
        </w:tc>
      </w:tr>
      <w:tr w:rsidR="00391D2E" w:rsidRPr="00391D2E" w:rsidTr="00E62B69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w/o PREVENT_OVERSMOOTHING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0.11%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0.38%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0.25%</w:t>
            </w:r>
          </w:p>
        </w:tc>
        <w:tc>
          <w:tcPr>
            <w:tcW w:w="3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-0.16%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100.61%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103.39%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97.30%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-0.0597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91D2E" w:rsidRPr="00391D2E" w:rsidRDefault="00391D2E" w:rsidP="00391D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</w:pPr>
            <w:r w:rsidRPr="00391D2E">
              <w:rPr>
                <w:rFonts w:ascii="Calibri" w:eastAsia="Times New Roman" w:hAnsi="Calibri" w:cs="Calibri"/>
                <w:color w:val="000000"/>
                <w:sz w:val="16"/>
                <w:szCs w:val="22"/>
              </w:rPr>
              <w:t>-3.4142</w:t>
            </w:r>
          </w:p>
        </w:tc>
      </w:tr>
    </w:tbl>
    <w:p w:rsidR="00E62B69" w:rsidRPr="00541A95" w:rsidRDefault="00E62B69" w:rsidP="00E62B69">
      <w:pPr>
        <w:jc w:val="both"/>
        <w:rPr>
          <w:lang w:val="en-CA"/>
        </w:rPr>
      </w:pPr>
      <w:r>
        <w:rPr>
          <w:lang w:val="en-CA"/>
        </w:rPr>
        <w:t>Table 7 reveal that there could be problems to</w:t>
      </w:r>
      <w:r w:rsidR="00E56629">
        <w:rPr>
          <w:lang w:val="en-CA"/>
        </w:rPr>
        <w:t xml:space="preserve"> estimate the slope using JEM1 </w:t>
      </w:r>
      <w:r w:rsidR="00E56629">
        <w:t>“</w:t>
      </w:r>
      <w:r w:rsidR="00E56629">
        <w:rPr>
          <w:lang w:val="en-CA"/>
        </w:rPr>
        <w:t xml:space="preserve">Tool-off” tests. The most evident reason is tool interference in existing JEM1 tool set. </w:t>
      </w:r>
      <w:r>
        <w:rPr>
          <w:lang w:val="en-CA"/>
        </w:rPr>
        <w:t xml:space="preserve">Careful study of tools interaction is </w:t>
      </w:r>
      <w:r w:rsidR="00E56629">
        <w:rPr>
          <w:lang w:val="en-CA"/>
        </w:rPr>
        <w:t>required to reveal and harmonize interfering JEM1 tools</w:t>
      </w:r>
      <w:r>
        <w:rPr>
          <w:lang w:val="en-CA"/>
        </w:rPr>
        <w:t>.</w:t>
      </w:r>
    </w:p>
    <w:p w:rsidR="00391D2E" w:rsidRPr="009232A2" w:rsidRDefault="009232A2" w:rsidP="00F54097">
      <w:pPr>
        <w:jc w:val="both"/>
        <w:rPr>
          <w:lang w:val="en-CA"/>
        </w:rPr>
      </w:pPr>
      <w:proofErr w:type="spellStart"/>
      <w:r>
        <w:rPr>
          <w:lang w:val="en-CA"/>
        </w:rPr>
        <w:t>Evaluatoin</w:t>
      </w:r>
      <w:proofErr w:type="spellEnd"/>
      <w:r>
        <w:rPr>
          <w:lang w:val="en-CA"/>
        </w:rPr>
        <w:t xml:space="preserve"> r</w:t>
      </w:r>
      <w:r w:rsidRPr="009232A2">
        <w:rPr>
          <w:lang w:val="en-CA"/>
        </w:rPr>
        <w:t>es</w:t>
      </w:r>
      <w:r>
        <w:rPr>
          <w:lang w:val="en-CA"/>
        </w:rPr>
        <w:t xml:space="preserve">ults presented in Table 8 include two MPI experiments, named “MPI2” and “MPI4”. </w:t>
      </w:r>
      <w:r w:rsidR="009338CC">
        <w:rPr>
          <w:lang w:val="en-CA"/>
        </w:rPr>
        <w:t>The difference between MPI</w:t>
      </w:r>
      <w:r w:rsidR="00583545">
        <w:rPr>
          <w:lang w:val="en-CA"/>
        </w:rPr>
        <w:t>2 and MPI4</w:t>
      </w:r>
      <w:r w:rsidR="009338CC">
        <w:rPr>
          <w:lang w:val="en-CA"/>
        </w:rPr>
        <w:t xml:space="preserve"> tools </w:t>
      </w:r>
      <w:r w:rsidR="003C285D">
        <w:rPr>
          <w:lang w:val="en-CA"/>
        </w:rPr>
        <w:t xml:space="preserve">is analyzed in details in [1]. </w:t>
      </w:r>
    </w:p>
    <w:p w:rsidR="00F54097" w:rsidRPr="00CF656C" w:rsidRDefault="00F54097" w:rsidP="00F54097">
      <w:pPr>
        <w:jc w:val="both"/>
        <w:rPr>
          <w:rFonts w:eastAsia="Times New Roman"/>
          <w:lang w:val="en-CA"/>
        </w:rPr>
      </w:pPr>
      <w:proofErr w:type="gramStart"/>
      <w:r w:rsidRPr="004D6B80">
        <w:rPr>
          <w:b/>
          <w:lang w:val="en-CA"/>
        </w:rPr>
        <w:t xml:space="preserve">Table </w:t>
      </w:r>
      <w:r>
        <w:rPr>
          <w:b/>
          <w:lang w:val="en-CA"/>
        </w:rPr>
        <w:t>8</w:t>
      </w:r>
      <w:r w:rsidRPr="004D6B80">
        <w:rPr>
          <w:b/>
          <w:lang w:val="en-CA"/>
        </w:rPr>
        <w:t>.</w:t>
      </w:r>
      <w:proofErr w:type="gramEnd"/>
      <w:r>
        <w:rPr>
          <w:lang w:val="en-CA"/>
        </w:rPr>
        <w:t xml:space="preserve"> Evaluation of tools efficiency, AI tool-o</w:t>
      </w:r>
      <w:r w:rsidR="008E2B05">
        <w:rPr>
          <w:lang w:val="en-CA"/>
        </w:rPr>
        <w:t>n</w:t>
      </w:r>
      <w:r>
        <w:rPr>
          <w:lang w:val="en-CA"/>
        </w:rPr>
        <w:t xml:space="preserve"> tests, </w:t>
      </w:r>
      <w:r w:rsidR="008E2B05">
        <w:rPr>
          <w:lang w:val="en-CA"/>
        </w:rPr>
        <w:t>first 30 frames simulations</w:t>
      </w:r>
    </w:p>
    <w:tbl>
      <w:tblPr>
        <w:tblW w:w="4892" w:type="pct"/>
        <w:tblCellMar>
          <w:left w:w="0" w:type="dxa"/>
          <w:right w:w="0" w:type="dxa"/>
        </w:tblCellMar>
        <w:tblLook w:val="04A0"/>
      </w:tblPr>
      <w:tblGrid>
        <w:gridCol w:w="2621"/>
        <w:gridCol w:w="595"/>
        <w:gridCol w:w="595"/>
        <w:gridCol w:w="595"/>
        <w:gridCol w:w="738"/>
        <w:gridCol w:w="736"/>
        <w:gridCol w:w="736"/>
        <w:gridCol w:w="931"/>
        <w:gridCol w:w="721"/>
        <w:gridCol w:w="911"/>
      </w:tblGrid>
      <w:tr w:rsidR="00D8581E" w:rsidRPr="00D8581E" w:rsidTr="00D8581E">
        <w:trPr>
          <w:trHeight w:val="315"/>
        </w:trPr>
        <w:tc>
          <w:tcPr>
            <w:tcW w:w="1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Tool test</w:t>
            </w:r>
          </w:p>
        </w:tc>
        <w:tc>
          <w:tcPr>
            <w:tcW w:w="137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BD-rate</w:t>
            </w:r>
          </w:p>
        </w:tc>
        <w:tc>
          <w:tcPr>
            <w:tcW w:w="130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Complexity</w:t>
            </w:r>
          </w:p>
        </w:tc>
        <w:tc>
          <w:tcPr>
            <w:tcW w:w="8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Slope</w:t>
            </w:r>
          </w:p>
        </w:tc>
      </w:tr>
      <w:tr w:rsidR="00D8581E" w:rsidRPr="00D8581E" w:rsidTr="00D8581E">
        <w:trPr>
          <w:trHeight w:val="345"/>
        </w:trPr>
        <w:tc>
          <w:tcPr>
            <w:tcW w:w="1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581E" w:rsidRPr="00D8581E" w:rsidRDefault="00D8581E">
            <w:pPr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Y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U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V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b/>
                <w:color w:val="000000"/>
                <w:sz w:val="16"/>
                <w:szCs w:val="22"/>
              </w:rPr>
            </w:pPr>
            <w:r w:rsidRPr="00D8581E">
              <w:rPr>
                <w:b/>
                <w:color w:val="000000"/>
                <w:sz w:val="16"/>
                <w:szCs w:val="22"/>
                <w:lang w:val="en-CA"/>
              </w:rPr>
              <w:t>BD</w:t>
            </w:r>
            <w:r w:rsidRPr="00D8581E">
              <w:rPr>
                <w:b/>
                <w:color w:val="000000"/>
                <w:sz w:val="16"/>
                <w:szCs w:val="22"/>
                <w:vertAlign w:val="subscript"/>
                <w:lang w:val="en-CA"/>
              </w:rPr>
              <w:t>YUV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Enc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Dec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i/>
                <w:iCs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i/>
                <w:iCs/>
                <w:color w:val="000000"/>
                <w:sz w:val="16"/>
                <w:szCs w:val="22"/>
              </w:rPr>
              <w:t>C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tan(Angle)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>Angle</w:t>
            </w:r>
          </w:p>
          <w:p w:rsidR="00D8581E" w:rsidRPr="00D8581E" w:rsidRDefault="00D8581E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b/>
                <w:color w:val="000000"/>
                <w:sz w:val="16"/>
                <w:szCs w:val="22"/>
              </w:rPr>
              <w:t xml:space="preserve"> (degrees)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MPI2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-0.98%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-1.06%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-1.21%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1.01%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176.58%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97.91%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117.57%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0.0578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3.3053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MPI4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-1.41%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-1.55%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-1.70%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1.46%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328.16%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97.37%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155.07%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0.0266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1.5212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PDPC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-1.36%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-1.33%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-1.39%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1.36%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191.03%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101.23%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123.68%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0.0574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3.2867</w:t>
            </w:r>
          </w:p>
        </w:tc>
      </w:tr>
      <w:tr w:rsidR="00D8581E" w:rsidRPr="00D8581E" w:rsidTr="00D8581E">
        <w:trPr>
          <w:trHeight w:val="300"/>
        </w:trPr>
        <w:tc>
          <w:tcPr>
            <w:tcW w:w="14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ARSS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-0.90%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-1.14%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-1.03%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0.95%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160.34%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98.30%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113.81%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0.0687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3.9313</w:t>
            </w:r>
          </w:p>
        </w:tc>
      </w:tr>
      <w:tr w:rsidR="00D8581E" w:rsidRPr="00D8581E" w:rsidTr="00D8581E">
        <w:trPr>
          <w:trHeight w:val="315"/>
        </w:trPr>
        <w:tc>
          <w:tcPr>
            <w:tcW w:w="1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ARSS w/o full RQT based estimation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-0.38%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-0.55%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-0.55%</w:t>
            </w:r>
          </w:p>
        </w:tc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0.43%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127.61%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99.04%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106.18%</w:t>
            </w:r>
          </w:p>
        </w:tc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0.0688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D8581E" w:rsidRPr="00D8581E" w:rsidRDefault="00D8581E" w:rsidP="00F6578C">
            <w:pPr>
              <w:jc w:val="center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D8581E">
              <w:rPr>
                <w:rFonts w:ascii="Calibri" w:hAnsi="Calibri" w:cs="Calibri"/>
                <w:color w:val="000000"/>
                <w:sz w:val="16"/>
                <w:szCs w:val="22"/>
              </w:rPr>
              <w:t>3.9342</w:t>
            </w:r>
          </w:p>
        </w:tc>
      </w:tr>
    </w:tbl>
    <w:p w:rsidR="000E388C" w:rsidRPr="00960EEA" w:rsidRDefault="000E388C" w:rsidP="000E388C">
      <w:r>
        <w:t xml:space="preserve">From Table 8 it could be noticed that ARSS encoder complexity is rather high but still is much lower than in case of JEM1 “off test”. </w:t>
      </w:r>
      <w:r w:rsidR="00960EEA">
        <w:t xml:space="preserve">Having lowest value of </w:t>
      </w:r>
      <w:r w:rsidR="00960EEA" w:rsidRPr="00960EEA">
        <w:rPr>
          <w:i/>
        </w:rPr>
        <w:t>C</w:t>
      </w:r>
      <w:r w:rsidR="00960EEA">
        <w:t xml:space="preserve"> in Table 8, it has the highest value of </w:t>
      </w:r>
      <w:r w:rsidR="00960EEA" w:rsidRPr="00960EEA">
        <w:rPr>
          <w:i/>
        </w:rPr>
        <w:t>C</w:t>
      </w:r>
      <w:r w:rsidR="00960EEA">
        <w:t xml:space="preserve"> in Table 7. </w:t>
      </w:r>
      <w:r w:rsidR="00515C82">
        <w:t>We suppose this effect is caused by lack of harmonization between ARSS and other intra-</w:t>
      </w:r>
      <w:r w:rsidR="00C57A7E">
        <w:t>related coding</w:t>
      </w:r>
      <w:r w:rsidR="00515C82">
        <w:t xml:space="preserve"> tools.</w:t>
      </w:r>
    </w:p>
    <w:p w:rsidR="00281970" w:rsidRDefault="0028197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8F43A0" w:rsidRDefault="008F43A0" w:rsidP="0012741E">
      <w:pPr>
        <w:rPr>
          <w:lang w:val="en-CA"/>
        </w:rPr>
      </w:pPr>
      <w:r>
        <w:rPr>
          <w:lang w:val="en-CA"/>
        </w:rPr>
        <w:t>We fully support suggestions given in [1] to set up a set of exploration experiments</w:t>
      </w:r>
      <w:r w:rsidR="00C57A7E">
        <w:rPr>
          <w:lang w:val="en-CA"/>
        </w:rPr>
        <w:t xml:space="preserve"> (EE</w:t>
      </w:r>
      <w:r w:rsidR="00013C95">
        <w:rPr>
          <w:lang w:val="en-CA"/>
        </w:rPr>
        <w:t>s</w:t>
      </w:r>
      <w:r w:rsidR="00C57A7E">
        <w:rPr>
          <w:lang w:val="en-CA"/>
        </w:rPr>
        <w:t>)</w:t>
      </w:r>
      <w:r>
        <w:rPr>
          <w:lang w:val="en-CA"/>
        </w:rPr>
        <w:t xml:space="preserve"> to achiev</w:t>
      </w:r>
      <w:r w:rsidR="00013C95">
        <w:rPr>
          <w:lang w:val="en-CA"/>
        </w:rPr>
        <w:t xml:space="preserve">e more harmonized JEM1 tool set. We expect EEs to reveal tool interferences to make it possible to provide </w:t>
      </w:r>
      <w:proofErr w:type="gramStart"/>
      <w:r w:rsidR="00013C95">
        <w:rPr>
          <w:lang w:val="en-CA"/>
        </w:rPr>
        <w:t>a</w:t>
      </w:r>
      <w:proofErr w:type="gramEnd"/>
      <w:r w:rsidR="00013C95">
        <w:rPr>
          <w:lang w:val="en-CA"/>
        </w:rPr>
        <w:t xml:space="preserve"> appropriate harmonization solution</w:t>
      </w:r>
      <w:r w:rsidR="00D81C38">
        <w:rPr>
          <w:lang w:val="en-CA"/>
        </w:rPr>
        <w:t>.</w:t>
      </w:r>
    </w:p>
    <w:p w:rsidR="0012741E" w:rsidRDefault="0077687E" w:rsidP="0012741E">
      <w:pPr>
        <w:rPr>
          <w:lang w:val="en-CA"/>
        </w:rPr>
      </w:pPr>
      <w:r>
        <w:rPr>
          <w:lang w:val="en-CA"/>
        </w:rPr>
        <w:t>Based on JEM analysis presented above we would like to suggest</w:t>
      </w:r>
      <w:r w:rsidR="005A7F9F">
        <w:rPr>
          <w:lang w:val="en-CA"/>
        </w:rPr>
        <w:t xml:space="preserve"> </w:t>
      </w:r>
      <w:r w:rsidR="0090723E">
        <w:rPr>
          <w:lang w:val="en-CA"/>
        </w:rPr>
        <w:t xml:space="preserve">thorough analysis of JEM1.0 </w:t>
      </w:r>
      <w:r w:rsidR="007C57C8">
        <w:rPr>
          <w:lang w:val="en-CA"/>
        </w:rPr>
        <w:t xml:space="preserve">intra-coding </w:t>
      </w:r>
      <w:r w:rsidR="0090723E">
        <w:rPr>
          <w:lang w:val="en-CA"/>
        </w:rPr>
        <w:t>tools interaction</w:t>
      </w:r>
      <w:r w:rsidR="00C123BF">
        <w:rPr>
          <w:lang w:val="en-CA"/>
        </w:rPr>
        <w:t xml:space="preserve"> at both encoder and decoder sides.</w:t>
      </w:r>
      <w:r w:rsidR="008F43A0">
        <w:rPr>
          <w:lang w:val="en-CA"/>
        </w:rPr>
        <w:t xml:space="preserve"> </w:t>
      </w:r>
    </w:p>
    <w:p w:rsidR="00C63E95" w:rsidRDefault="00281970" w:rsidP="00C63E95">
      <w:pPr>
        <w:pStyle w:val="Heading1"/>
        <w:rPr>
          <w:lang w:val="en-CA"/>
        </w:rPr>
      </w:pPr>
      <w:bookmarkStart w:id="0" w:name="_References"/>
      <w:bookmarkEnd w:id="0"/>
      <w:r>
        <w:rPr>
          <w:lang w:val="en-CA"/>
        </w:rPr>
        <w:t>References</w:t>
      </w:r>
    </w:p>
    <w:p w:rsidR="00940027" w:rsidRDefault="00940027" w:rsidP="00927BC3">
      <w:pPr>
        <w:rPr>
          <w:szCs w:val="22"/>
          <w:lang w:val="en-CA"/>
        </w:rPr>
      </w:pPr>
      <w:r>
        <w:rPr>
          <w:lang w:eastAsia="ko-KR"/>
        </w:rPr>
        <w:t xml:space="preserve">[1] </w:t>
      </w:r>
      <w:proofErr w:type="spellStart"/>
      <w:r w:rsidR="00934BDF" w:rsidRPr="001C05D9">
        <w:rPr>
          <w:szCs w:val="22"/>
          <w:lang w:val="en-CA"/>
        </w:rPr>
        <w:t>E.Alshina</w:t>
      </w:r>
      <w:proofErr w:type="spellEnd"/>
      <w:r w:rsidR="00934BDF" w:rsidRPr="001C05D9">
        <w:rPr>
          <w:szCs w:val="22"/>
          <w:lang w:val="en-CA"/>
        </w:rPr>
        <w:t xml:space="preserve">, </w:t>
      </w:r>
      <w:proofErr w:type="spellStart"/>
      <w:r w:rsidR="00934BDF" w:rsidRPr="001C05D9">
        <w:rPr>
          <w:szCs w:val="22"/>
          <w:lang w:val="en-CA"/>
        </w:rPr>
        <w:t>A.Alshin</w:t>
      </w:r>
      <w:proofErr w:type="spellEnd"/>
      <w:r w:rsidR="00934BDF" w:rsidRPr="001C05D9">
        <w:rPr>
          <w:szCs w:val="22"/>
          <w:lang w:val="en-CA"/>
        </w:rPr>
        <w:t xml:space="preserve">, K. </w:t>
      </w:r>
      <w:proofErr w:type="spellStart"/>
      <w:r w:rsidR="00934BDF" w:rsidRPr="001C05D9">
        <w:rPr>
          <w:szCs w:val="22"/>
          <w:lang w:val="en-CA"/>
        </w:rPr>
        <w:t>Choi</w:t>
      </w:r>
      <w:proofErr w:type="spellEnd"/>
      <w:r w:rsidR="00934BDF">
        <w:rPr>
          <w:szCs w:val="22"/>
          <w:lang w:val="en-CA"/>
        </w:rPr>
        <w:t xml:space="preserve"> and</w:t>
      </w:r>
      <w:r w:rsidR="00934BDF" w:rsidRPr="001C05D9">
        <w:rPr>
          <w:szCs w:val="22"/>
          <w:lang w:val="en-CA"/>
        </w:rPr>
        <w:t xml:space="preserve"> M. Park</w:t>
      </w:r>
      <w:r w:rsidR="00934BDF">
        <w:rPr>
          <w:szCs w:val="22"/>
          <w:lang w:val="en-CA"/>
        </w:rPr>
        <w:t>, “</w:t>
      </w:r>
      <w:r w:rsidR="00934BDF" w:rsidRPr="00934BDF">
        <w:rPr>
          <w:szCs w:val="22"/>
          <w:lang w:val="en-CA"/>
        </w:rPr>
        <w:t>Performance of JEM1.0 tools analysis by Samsung</w:t>
      </w:r>
      <w:r w:rsidR="00934BDF">
        <w:rPr>
          <w:szCs w:val="22"/>
          <w:lang w:val="en-CA"/>
        </w:rPr>
        <w:t>,” JVET-B0022, February 2016.</w:t>
      </w:r>
    </w:p>
    <w:p w:rsidR="006B5815" w:rsidRPr="00940027" w:rsidRDefault="006B5815" w:rsidP="00927BC3">
      <w:pPr>
        <w:rPr>
          <w:lang w:eastAsia="ko-KR"/>
        </w:rPr>
      </w:pPr>
      <w:r>
        <w:rPr>
          <w:szCs w:val="22"/>
          <w:lang w:val="en-CA"/>
        </w:rPr>
        <w:lastRenderedPageBreak/>
        <w:t>[2] H. Schwarz, C. </w:t>
      </w:r>
      <w:proofErr w:type="spellStart"/>
      <w:r>
        <w:rPr>
          <w:szCs w:val="22"/>
          <w:lang w:val="en-CA"/>
        </w:rPr>
        <w:t>Rudat</w:t>
      </w:r>
      <w:proofErr w:type="spellEnd"/>
      <w:r>
        <w:rPr>
          <w:szCs w:val="22"/>
          <w:lang w:val="en-CA"/>
        </w:rPr>
        <w:t>, M. </w:t>
      </w:r>
      <w:proofErr w:type="spellStart"/>
      <w:r>
        <w:rPr>
          <w:szCs w:val="22"/>
          <w:lang w:val="en-CA"/>
        </w:rPr>
        <w:t>Siekmann</w:t>
      </w:r>
      <w:proofErr w:type="spellEnd"/>
      <w:r>
        <w:rPr>
          <w:szCs w:val="22"/>
          <w:lang w:val="en-CA"/>
        </w:rPr>
        <w:t>, B. 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D. </w:t>
      </w:r>
      <w:proofErr w:type="spellStart"/>
      <w:r>
        <w:rPr>
          <w:szCs w:val="22"/>
          <w:lang w:val="en-CA"/>
        </w:rPr>
        <w:t>Marpe</w:t>
      </w:r>
      <w:proofErr w:type="spellEnd"/>
      <w:r>
        <w:rPr>
          <w:szCs w:val="22"/>
          <w:lang w:val="en-CA"/>
        </w:rPr>
        <w:t xml:space="preserve"> and T. </w:t>
      </w:r>
      <w:proofErr w:type="spellStart"/>
      <w:r>
        <w:rPr>
          <w:szCs w:val="22"/>
          <w:lang w:val="en-CA"/>
        </w:rPr>
        <w:t>Wiegand</w:t>
      </w:r>
      <w:proofErr w:type="spellEnd"/>
      <w:r>
        <w:rPr>
          <w:szCs w:val="22"/>
          <w:lang w:val="en-CA"/>
        </w:rPr>
        <w:t>, “</w:t>
      </w:r>
      <w:r w:rsidRPr="006B5815">
        <w:rPr>
          <w:szCs w:val="22"/>
          <w:lang w:val="en-CA"/>
        </w:rPr>
        <w:t>Coding Efficiency / Complexity Analysis of JEM 1.0 coding tools for the Random Access Configuration</w:t>
      </w:r>
      <w:r>
        <w:rPr>
          <w:szCs w:val="22"/>
          <w:lang w:val="en-CA"/>
        </w:rPr>
        <w:t>,” JVET-B00</w:t>
      </w:r>
      <w:r w:rsidR="00132F68">
        <w:rPr>
          <w:szCs w:val="22"/>
          <w:lang w:val="en-CA"/>
        </w:rPr>
        <w:t>44</w:t>
      </w:r>
      <w:r>
        <w:rPr>
          <w:szCs w:val="22"/>
          <w:lang w:val="en-CA"/>
        </w:rPr>
        <w:t>, February 2016.</w:t>
      </w:r>
    </w:p>
    <w:p w:rsidR="00AB1991" w:rsidRPr="00C63E95" w:rsidRDefault="00AB1991" w:rsidP="00C63E95">
      <w:pPr>
        <w:rPr>
          <w:lang w:val="en-CA" w:eastAsia="ko-KR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132F68" w:rsidRPr="005B217D" w:rsidRDefault="00132F68" w:rsidP="00132F68">
      <w:pPr>
        <w:jc w:val="both"/>
        <w:rPr>
          <w:szCs w:val="22"/>
          <w:lang w:val="en-CA"/>
        </w:rPr>
      </w:pPr>
      <w:proofErr w:type="spellStart"/>
      <w:r w:rsidRPr="00AA2081">
        <w:rPr>
          <w:b/>
          <w:szCs w:val="22"/>
          <w:lang w:val="en-CA"/>
        </w:rPr>
        <w:t>Huawei</w:t>
      </w:r>
      <w:proofErr w:type="spellEnd"/>
      <w:r w:rsidRPr="00AA208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333928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945" w:rsidRDefault="00BE7945">
      <w:r>
        <w:separator/>
      </w:r>
    </w:p>
  </w:endnote>
  <w:endnote w:type="continuationSeparator" w:id="0">
    <w:p w:rsidR="00BE7945" w:rsidRDefault="00BE7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F0C" w:rsidRDefault="00805F0C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85C4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85C41">
      <w:rPr>
        <w:rStyle w:val="PageNumber"/>
      </w:rPr>
      <w:fldChar w:fldCharType="separate"/>
    </w:r>
    <w:r w:rsidR="007C57C8">
      <w:rPr>
        <w:rStyle w:val="PageNumber"/>
        <w:noProof/>
      </w:rPr>
      <w:t>1</w:t>
    </w:r>
    <w:r w:rsidR="00185C41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185C41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185C41">
      <w:rPr>
        <w:rStyle w:val="PageNumber"/>
      </w:rPr>
      <w:fldChar w:fldCharType="separate"/>
    </w:r>
    <w:r w:rsidR="00E56629">
      <w:rPr>
        <w:rStyle w:val="PageNumber"/>
        <w:noProof/>
      </w:rPr>
      <w:t>2016-02-18</w:t>
    </w:r>
    <w:r w:rsidR="00185C41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945" w:rsidRDefault="00BE7945">
      <w:r>
        <w:separator/>
      </w:r>
    </w:p>
  </w:footnote>
  <w:footnote w:type="continuationSeparator" w:id="0">
    <w:p w:rsidR="00BE7945" w:rsidRDefault="00BE79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95B98"/>
    <w:multiLevelType w:val="hybridMultilevel"/>
    <w:tmpl w:val="02968FB4"/>
    <w:lvl w:ilvl="0" w:tplc="79BA652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B1D423C"/>
    <w:multiLevelType w:val="hybridMultilevel"/>
    <w:tmpl w:val="FB0217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F670B"/>
    <w:multiLevelType w:val="hybridMultilevel"/>
    <w:tmpl w:val="C066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1"/>
  </w:num>
  <w:num w:numId="4">
    <w:abstractNumId w:val="19"/>
  </w:num>
  <w:num w:numId="5">
    <w:abstractNumId w:val="20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9"/>
  </w:num>
  <w:num w:numId="13">
    <w:abstractNumId w:val="12"/>
  </w:num>
  <w:num w:numId="14">
    <w:abstractNumId w:val="9"/>
  </w:num>
  <w:num w:numId="15">
    <w:abstractNumId w:val="14"/>
  </w:num>
  <w:num w:numId="16">
    <w:abstractNumId w:val="25"/>
  </w:num>
  <w:num w:numId="17">
    <w:abstractNumId w:val="11"/>
  </w:num>
  <w:num w:numId="18">
    <w:abstractNumId w:val="30"/>
  </w:num>
  <w:num w:numId="19">
    <w:abstractNumId w:val="24"/>
  </w:num>
  <w:num w:numId="20">
    <w:abstractNumId w:val="7"/>
  </w:num>
  <w:num w:numId="21">
    <w:abstractNumId w:val="15"/>
  </w:num>
  <w:num w:numId="22">
    <w:abstractNumId w:val="17"/>
  </w:num>
  <w:num w:numId="23">
    <w:abstractNumId w:val="18"/>
  </w:num>
  <w:num w:numId="24">
    <w:abstractNumId w:val="27"/>
  </w:num>
  <w:num w:numId="25">
    <w:abstractNumId w:val="3"/>
  </w:num>
  <w:num w:numId="26">
    <w:abstractNumId w:val="31"/>
  </w:num>
  <w:num w:numId="27">
    <w:abstractNumId w:val="26"/>
  </w:num>
  <w:num w:numId="28">
    <w:abstractNumId w:val="16"/>
  </w:num>
  <w:num w:numId="29">
    <w:abstractNumId w:val="23"/>
  </w:num>
  <w:num w:numId="30">
    <w:abstractNumId w:val="6"/>
  </w:num>
  <w:num w:numId="31">
    <w:abstractNumId w:val="2"/>
  </w:num>
  <w:num w:numId="32">
    <w:abstractNumId w:val="10"/>
  </w:num>
  <w:num w:numId="33">
    <w:abstractNumId w:val="22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D05"/>
    <w:rsid w:val="00007BE0"/>
    <w:rsid w:val="00013C95"/>
    <w:rsid w:val="00022368"/>
    <w:rsid w:val="000308A3"/>
    <w:rsid w:val="000458BC"/>
    <w:rsid w:val="00045C41"/>
    <w:rsid w:val="00046C03"/>
    <w:rsid w:val="0004750C"/>
    <w:rsid w:val="00050A51"/>
    <w:rsid w:val="00050A5A"/>
    <w:rsid w:val="000604B7"/>
    <w:rsid w:val="00061EC0"/>
    <w:rsid w:val="00065039"/>
    <w:rsid w:val="0007054F"/>
    <w:rsid w:val="0007614F"/>
    <w:rsid w:val="0008624F"/>
    <w:rsid w:val="00090D1A"/>
    <w:rsid w:val="000974D8"/>
    <w:rsid w:val="000B0C0F"/>
    <w:rsid w:val="000B1C6B"/>
    <w:rsid w:val="000B4FF9"/>
    <w:rsid w:val="000B7FAE"/>
    <w:rsid w:val="000C09AC"/>
    <w:rsid w:val="000C4648"/>
    <w:rsid w:val="000E00F3"/>
    <w:rsid w:val="000E11B3"/>
    <w:rsid w:val="000E388C"/>
    <w:rsid w:val="000F0418"/>
    <w:rsid w:val="000F093D"/>
    <w:rsid w:val="000F158C"/>
    <w:rsid w:val="00100956"/>
    <w:rsid w:val="00102F3D"/>
    <w:rsid w:val="00105FE7"/>
    <w:rsid w:val="00106979"/>
    <w:rsid w:val="00124E38"/>
    <w:rsid w:val="0012580B"/>
    <w:rsid w:val="0012732D"/>
    <w:rsid w:val="0012741E"/>
    <w:rsid w:val="00131F90"/>
    <w:rsid w:val="00132F68"/>
    <w:rsid w:val="0013526E"/>
    <w:rsid w:val="00146152"/>
    <w:rsid w:val="00150566"/>
    <w:rsid w:val="00171371"/>
    <w:rsid w:val="00175A24"/>
    <w:rsid w:val="0018243D"/>
    <w:rsid w:val="00182654"/>
    <w:rsid w:val="00182B12"/>
    <w:rsid w:val="00185C41"/>
    <w:rsid w:val="00187E58"/>
    <w:rsid w:val="00196F13"/>
    <w:rsid w:val="00197936"/>
    <w:rsid w:val="00197C55"/>
    <w:rsid w:val="001A297E"/>
    <w:rsid w:val="001A2E2A"/>
    <w:rsid w:val="001A2F24"/>
    <w:rsid w:val="001A368E"/>
    <w:rsid w:val="001A3F08"/>
    <w:rsid w:val="001A4A40"/>
    <w:rsid w:val="001A7329"/>
    <w:rsid w:val="001A792F"/>
    <w:rsid w:val="001B11C8"/>
    <w:rsid w:val="001B1C5C"/>
    <w:rsid w:val="001B397E"/>
    <w:rsid w:val="001B4E28"/>
    <w:rsid w:val="001B6295"/>
    <w:rsid w:val="001C05D9"/>
    <w:rsid w:val="001C1357"/>
    <w:rsid w:val="001C3525"/>
    <w:rsid w:val="001C3AFB"/>
    <w:rsid w:val="001D1BD2"/>
    <w:rsid w:val="001D79C3"/>
    <w:rsid w:val="001E02BE"/>
    <w:rsid w:val="001E3B37"/>
    <w:rsid w:val="001F2594"/>
    <w:rsid w:val="001F55D9"/>
    <w:rsid w:val="001F73D6"/>
    <w:rsid w:val="002055A6"/>
    <w:rsid w:val="00206460"/>
    <w:rsid w:val="002069B4"/>
    <w:rsid w:val="00206F7E"/>
    <w:rsid w:val="00215DFC"/>
    <w:rsid w:val="0021756D"/>
    <w:rsid w:val="002212DF"/>
    <w:rsid w:val="00222CD4"/>
    <w:rsid w:val="00225016"/>
    <w:rsid w:val="002264A6"/>
    <w:rsid w:val="00227BA7"/>
    <w:rsid w:val="0023011C"/>
    <w:rsid w:val="002375C1"/>
    <w:rsid w:val="0024075B"/>
    <w:rsid w:val="0025275A"/>
    <w:rsid w:val="00260684"/>
    <w:rsid w:val="0026244B"/>
    <w:rsid w:val="00262A02"/>
    <w:rsid w:val="00263398"/>
    <w:rsid w:val="00266F06"/>
    <w:rsid w:val="002737E0"/>
    <w:rsid w:val="00275BCF"/>
    <w:rsid w:val="00275EB8"/>
    <w:rsid w:val="00281970"/>
    <w:rsid w:val="0028305A"/>
    <w:rsid w:val="002906F5"/>
    <w:rsid w:val="00291E36"/>
    <w:rsid w:val="00292257"/>
    <w:rsid w:val="002A2CB2"/>
    <w:rsid w:val="002A54E0"/>
    <w:rsid w:val="002B1595"/>
    <w:rsid w:val="002B191D"/>
    <w:rsid w:val="002C4673"/>
    <w:rsid w:val="002D0AF6"/>
    <w:rsid w:val="002D418C"/>
    <w:rsid w:val="002F164D"/>
    <w:rsid w:val="00306206"/>
    <w:rsid w:val="0031329F"/>
    <w:rsid w:val="00317D85"/>
    <w:rsid w:val="00327C56"/>
    <w:rsid w:val="003315A1"/>
    <w:rsid w:val="0033346E"/>
    <w:rsid w:val="00333928"/>
    <w:rsid w:val="003373EC"/>
    <w:rsid w:val="00342FF4"/>
    <w:rsid w:val="00346148"/>
    <w:rsid w:val="003508DA"/>
    <w:rsid w:val="003536F5"/>
    <w:rsid w:val="00354FA9"/>
    <w:rsid w:val="0035641B"/>
    <w:rsid w:val="003669EA"/>
    <w:rsid w:val="00366A41"/>
    <w:rsid w:val="003706CC"/>
    <w:rsid w:val="00370C9C"/>
    <w:rsid w:val="003726C8"/>
    <w:rsid w:val="003740F4"/>
    <w:rsid w:val="00377710"/>
    <w:rsid w:val="00380884"/>
    <w:rsid w:val="00391D2E"/>
    <w:rsid w:val="003A2D8E"/>
    <w:rsid w:val="003A7CE6"/>
    <w:rsid w:val="003B1266"/>
    <w:rsid w:val="003B4270"/>
    <w:rsid w:val="003C20E4"/>
    <w:rsid w:val="003C285D"/>
    <w:rsid w:val="003D6342"/>
    <w:rsid w:val="003E250F"/>
    <w:rsid w:val="003E6F90"/>
    <w:rsid w:val="003E7F30"/>
    <w:rsid w:val="003F5D0F"/>
    <w:rsid w:val="00414101"/>
    <w:rsid w:val="004234F0"/>
    <w:rsid w:val="00423B56"/>
    <w:rsid w:val="004316F8"/>
    <w:rsid w:val="00433DDB"/>
    <w:rsid w:val="00437619"/>
    <w:rsid w:val="00452060"/>
    <w:rsid w:val="00452089"/>
    <w:rsid w:val="00457C5E"/>
    <w:rsid w:val="00465A1E"/>
    <w:rsid w:val="00480C80"/>
    <w:rsid w:val="00487CD3"/>
    <w:rsid w:val="004A2A63"/>
    <w:rsid w:val="004B210C"/>
    <w:rsid w:val="004C13AA"/>
    <w:rsid w:val="004D405F"/>
    <w:rsid w:val="004D6B80"/>
    <w:rsid w:val="004D7A58"/>
    <w:rsid w:val="004E2982"/>
    <w:rsid w:val="004E4F4F"/>
    <w:rsid w:val="004E6789"/>
    <w:rsid w:val="004E783F"/>
    <w:rsid w:val="004F61E3"/>
    <w:rsid w:val="00500C78"/>
    <w:rsid w:val="00502E10"/>
    <w:rsid w:val="00504E9A"/>
    <w:rsid w:val="005078BA"/>
    <w:rsid w:val="0051015C"/>
    <w:rsid w:val="00515A5F"/>
    <w:rsid w:val="00515C82"/>
    <w:rsid w:val="00516CF1"/>
    <w:rsid w:val="00525F29"/>
    <w:rsid w:val="00526D64"/>
    <w:rsid w:val="00531AE9"/>
    <w:rsid w:val="00531DE9"/>
    <w:rsid w:val="00541A95"/>
    <w:rsid w:val="00542E80"/>
    <w:rsid w:val="0054433D"/>
    <w:rsid w:val="00547CF7"/>
    <w:rsid w:val="00550A66"/>
    <w:rsid w:val="00551640"/>
    <w:rsid w:val="00567EC7"/>
    <w:rsid w:val="00570013"/>
    <w:rsid w:val="00570384"/>
    <w:rsid w:val="0057099D"/>
    <w:rsid w:val="00576D19"/>
    <w:rsid w:val="005801A2"/>
    <w:rsid w:val="00580839"/>
    <w:rsid w:val="00583545"/>
    <w:rsid w:val="005930A1"/>
    <w:rsid w:val="0059477E"/>
    <w:rsid w:val="005952A5"/>
    <w:rsid w:val="00597751"/>
    <w:rsid w:val="005A33A1"/>
    <w:rsid w:val="005A3B19"/>
    <w:rsid w:val="005A55BA"/>
    <w:rsid w:val="005A7D8C"/>
    <w:rsid w:val="005A7F9F"/>
    <w:rsid w:val="005B217D"/>
    <w:rsid w:val="005B526C"/>
    <w:rsid w:val="005B603E"/>
    <w:rsid w:val="005B62DF"/>
    <w:rsid w:val="005B731E"/>
    <w:rsid w:val="005C385F"/>
    <w:rsid w:val="005C44B9"/>
    <w:rsid w:val="005D248F"/>
    <w:rsid w:val="005E1754"/>
    <w:rsid w:val="005E1AC6"/>
    <w:rsid w:val="005F6F1B"/>
    <w:rsid w:val="006072CF"/>
    <w:rsid w:val="006119A4"/>
    <w:rsid w:val="00622F39"/>
    <w:rsid w:val="00624B33"/>
    <w:rsid w:val="0063041A"/>
    <w:rsid w:val="00630AA2"/>
    <w:rsid w:val="00646707"/>
    <w:rsid w:val="00651473"/>
    <w:rsid w:val="00657F7E"/>
    <w:rsid w:val="00662D04"/>
    <w:rsid w:val="00662E58"/>
    <w:rsid w:val="00664DCF"/>
    <w:rsid w:val="006745B5"/>
    <w:rsid w:val="006B5815"/>
    <w:rsid w:val="006B6074"/>
    <w:rsid w:val="006C5D39"/>
    <w:rsid w:val="006C5DEE"/>
    <w:rsid w:val="006D388A"/>
    <w:rsid w:val="006D6D9B"/>
    <w:rsid w:val="006E2810"/>
    <w:rsid w:val="006E2EA6"/>
    <w:rsid w:val="006E5417"/>
    <w:rsid w:val="006E691D"/>
    <w:rsid w:val="006F0961"/>
    <w:rsid w:val="006F6268"/>
    <w:rsid w:val="006F6F25"/>
    <w:rsid w:val="007023DE"/>
    <w:rsid w:val="0070618F"/>
    <w:rsid w:val="00712F60"/>
    <w:rsid w:val="00720DAE"/>
    <w:rsid w:val="00720E3B"/>
    <w:rsid w:val="00727E7E"/>
    <w:rsid w:val="007407EE"/>
    <w:rsid w:val="0074393F"/>
    <w:rsid w:val="00745F6B"/>
    <w:rsid w:val="0075585E"/>
    <w:rsid w:val="00762453"/>
    <w:rsid w:val="00770571"/>
    <w:rsid w:val="0077276F"/>
    <w:rsid w:val="00772A91"/>
    <w:rsid w:val="00775DB0"/>
    <w:rsid w:val="0077687E"/>
    <w:rsid w:val="007768FF"/>
    <w:rsid w:val="007824D3"/>
    <w:rsid w:val="00782E03"/>
    <w:rsid w:val="00796EE3"/>
    <w:rsid w:val="007A3154"/>
    <w:rsid w:val="007A5BB1"/>
    <w:rsid w:val="007A6C30"/>
    <w:rsid w:val="007A7D29"/>
    <w:rsid w:val="007B4AB8"/>
    <w:rsid w:val="007B7B34"/>
    <w:rsid w:val="007C57C8"/>
    <w:rsid w:val="007D1181"/>
    <w:rsid w:val="007D1212"/>
    <w:rsid w:val="007E01A3"/>
    <w:rsid w:val="007E256E"/>
    <w:rsid w:val="007F1F8B"/>
    <w:rsid w:val="007F67A1"/>
    <w:rsid w:val="007F7D0A"/>
    <w:rsid w:val="00805F0C"/>
    <w:rsid w:val="00811C05"/>
    <w:rsid w:val="008206C8"/>
    <w:rsid w:val="00826BEC"/>
    <w:rsid w:val="00842013"/>
    <w:rsid w:val="0086387C"/>
    <w:rsid w:val="00866020"/>
    <w:rsid w:val="00866DFB"/>
    <w:rsid w:val="00874A6C"/>
    <w:rsid w:val="00876C65"/>
    <w:rsid w:val="00877161"/>
    <w:rsid w:val="00886AE9"/>
    <w:rsid w:val="00895AB3"/>
    <w:rsid w:val="008A41F8"/>
    <w:rsid w:val="008A4B4C"/>
    <w:rsid w:val="008B7BAD"/>
    <w:rsid w:val="008C239F"/>
    <w:rsid w:val="008C4B4D"/>
    <w:rsid w:val="008E21DA"/>
    <w:rsid w:val="008E2B05"/>
    <w:rsid w:val="008E480C"/>
    <w:rsid w:val="008E557C"/>
    <w:rsid w:val="008F0F68"/>
    <w:rsid w:val="008F43A0"/>
    <w:rsid w:val="009003F0"/>
    <w:rsid w:val="00904B76"/>
    <w:rsid w:val="0090723E"/>
    <w:rsid w:val="00907757"/>
    <w:rsid w:val="009212B0"/>
    <w:rsid w:val="00921FA1"/>
    <w:rsid w:val="009232A2"/>
    <w:rsid w:val="009234A5"/>
    <w:rsid w:val="00927BC3"/>
    <w:rsid w:val="00933453"/>
    <w:rsid w:val="009336F7"/>
    <w:rsid w:val="009338CC"/>
    <w:rsid w:val="00934BDF"/>
    <w:rsid w:val="0093636C"/>
    <w:rsid w:val="00936666"/>
    <w:rsid w:val="009374A7"/>
    <w:rsid w:val="00940027"/>
    <w:rsid w:val="00955F6D"/>
    <w:rsid w:val="00960EEA"/>
    <w:rsid w:val="00970E88"/>
    <w:rsid w:val="00973939"/>
    <w:rsid w:val="00973C1F"/>
    <w:rsid w:val="0098551D"/>
    <w:rsid w:val="00986C3B"/>
    <w:rsid w:val="00987552"/>
    <w:rsid w:val="0099518F"/>
    <w:rsid w:val="009A1B77"/>
    <w:rsid w:val="009A523D"/>
    <w:rsid w:val="009A71F4"/>
    <w:rsid w:val="009B02A1"/>
    <w:rsid w:val="009C6EF3"/>
    <w:rsid w:val="009D7CE6"/>
    <w:rsid w:val="009E4523"/>
    <w:rsid w:val="009F496B"/>
    <w:rsid w:val="00A01439"/>
    <w:rsid w:val="00A021BE"/>
    <w:rsid w:val="00A02E61"/>
    <w:rsid w:val="00A05CFF"/>
    <w:rsid w:val="00A13048"/>
    <w:rsid w:val="00A16E11"/>
    <w:rsid w:val="00A170CA"/>
    <w:rsid w:val="00A43542"/>
    <w:rsid w:val="00A45FE2"/>
    <w:rsid w:val="00A46843"/>
    <w:rsid w:val="00A53256"/>
    <w:rsid w:val="00A56B97"/>
    <w:rsid w:val="00A6093D"/>
    <w:rsid w:val="00A67DAA"/>
    <w:rsid w:val="00A767DC"/>
    <w:rsid w:val="00A76A6D"/>
    <w:rsid w:val="00A83253"/>
    <w:rsid w:val="00A83572"/>
    <w:rsid w:val="00A958C6"/>
    <w:rsid w:val="00AA6E84"/>
    <w:rsid w:val="00AA7221"/>
    <w:rsid w:val="00AB0D60"/>
    <w:rsid w:val="00AB0DE6"/>
    <w:rsid w:val="00AB1991"/>
    <w:rsid w:val="00AB3257"/>
    <w:rsid w:val="00AD05A8"/>
    <w:rsid w:val="00AE1660"/>
    <w:rsid w:val="00AE341B"/>
    <w:rsid w:val="00AE3791"/>
    <w:rsid w:val="00AF1C1E"/>
    <w:rsid w:val="00AF4F66"/>
    <w:rsid w:val="00AF626A"/>
    <w:rsid w:val="00B055AC"/>
    <w:rsid w:val="00B07B98"/>
    <w:rsid w:val="00B07CA7"/>
    <w:rsid w:val="00B1279A"/>
    <w:rsid w:val="00B15534"/>
    <w:rsid w:val="00B262C1"/>
    <w:rsid w:val="00B33F71"/>
    <w:rsid w:val="00B369B4"/>
    <w:rsid w:val="00B41166"/>
    <w:rsid w:val="00B4194A"/>
    <w:rsid w:val="00B51378"/>
    <w:rsid w:val="00B5222E"/>
    <w:rsid w:val="00B53179"/>
    <w:rsid w:val="00B600CD"/>
    <w:rsid w:val="00B61C96"/>
    <w:rsid w:val="00B62875"/>
    <w:rsid w:val="00B6717C"/>
    <w:rsid w:val="00B67CBB"/>
    <w:rsid w:val="00B7341C"/>
    <w:rsid w:val="00B73A2A"/>
    <w:rsid w:val="00B7645A"/>
    <w:rsid w:val="00B90727"/>
    <w:rsid w:val="00B94B06"/>
    <w:rsid w:val="00B94C28"/>
    <w:rsid w:val="00B950B3"/>
    <w:rsid w:val="00BA6AF2"/>
    <w:rsid w:val="00BC022A"/>
    <w:rsid w:val="00BC0F4A"/>
    <w:rsid w:val="00BC10BA"/>
    <w:rsid w:val="00BC3BA3"/>
    <w:rsid w:val="00BC47C5"/>
    <w:rsid w:val="00BC5AFD"/>
    <w:rsid w:val="00BD299E"/>
    <w:rsid w:val="00BD2D7F"/>
    <w:rsid w:val="00BE2C6A"/>
    <w:rsid w:val="00BE7945"/>
    <w:rsid w:val="00BE7979"/>
    <w:rsid w:val="00BF006A"/>
    <w:rsid w:val="00C01B4F"/>
    <w:rsid w:val="00C04F43"/>
    <w:rsid w:val="00C0609D"/>
    <w:rsid w:val="00C115AB"/>
    <w:rsid w:val="00C123BF"/>
    <w:rsid w:val="00C17FAB"/>
    <w:rsid w:val="00C266BF"/>
    <w:rsid w:val="00C26CCB"/>
    <w:rsid w:val="00C30249"/>
    <w:rsid w:val="00C34DE7"/>
    <w:rsid w:val="00C3723B"/>
    <w:rsid w:val="00C42466"/>
    <w:rsid w:val="00C46B7F"/>
    <w:rsid w:val="00C47AC8"/>
    <w:rsid w:val="00C52554"/>
    <w:rsid w:val="00C546AB"/>
    <w:rsid w:val="00C57678"/>
    <w:rsid w:val="00C57A7E"/>
    <w:rsid w:val="00C606C9"/>
    <w:rsid w:val="00C63E95"/>
    <w:rsid w:val="00C77B1B"/>
    <w:rsid w:val="00C80288"/>
    <w:rsid w:val="00C80D31"/>
    <w:rsid w:val="00C84003"/>
    <w:rsid w:val="00C9024A"/>
    <w:rsid w:val="00C90650"/>
    <w:rsid w:val="00C9326A"/>
    <w:rsid w:val="00C97D78"/>
    <w:rsid w:val="00CA0B3B"/>
    <w:rsid w:val="00CA3489"/>
    <w:rsid w:val="00CA6D66"/>
    <w:rsid w:val="00CA7428"/>
    <w:rsid w:val="00CA7A74"/>
    <w:rsid w:val="00CB72A2"/>
    <w:rsid w:val="00CC015F"/>
    <w:rsid w:val="00CC207B"/>
    <w:rsid w:val="00CC227D"/>
    <w:rsid w:val="00CC2AAE"/>
    <w:rsid w:val="00CC51A1"/>
    <w:rsid w:val="00CC5A42"/>
    <w:rsid w:val="00CD0EAB"/>
    <w:rsid w:val="00CD1066"/>
    <w:rsid w:val="00CD137D"/>
    <w:rsid w:val="00CD707A"/>
    <w:rsid w:val="00CE142F"/>
    <w:rsid w:val="00CE17D6"/>
    <w:rsid w:val="00CE5E02"/>
    <w:rsid w:val="00CF34DB"/>
    <w:rsid w:val="00CF558F"/>
    <w:rsid w:val="00CF656C"/>
    <w:rsid w:val="00D010C0"/>
    <w:rsid w:val="00D02F7E"/>
    <w:rsid w:val="00D073E2"/>
    <w:rsid w:val="00D36B3C"/>
    <w:rsid w:val="00D3720E"/>
    <w:rsid w:val="00D446EC"/>
    <w:rsid w:val="00D459BA"/>
    <w:rsid w:val="00D51BF0"/>
    <w:rsid w:val="00D51DC1"/>
    <w:rsid w:val="00D55942"/>
    <w:rsid w:val="00D61553"/>
    <w:rsid w:val="00D62D40"/>
    <w:rsid w:val="00D7102E"/>
    <w:rsid w:val="00D807BF"/>
    <w:rsid w:val="00D81C38"/>
    <w:rsid w:val="00D82FCC"/>
    <w:rsid w:val="00D8581E"/>
    <w:rsid w:val="00DA17FC"/>
    <w:rsid w:val="00DA7887"/>
    <w:rsid w:val="00DA7B04"/>
    <w:rsid w:val="00DB2C26"/>
    <w:rsid w:val="00DB6630"/>
    <w:rsid w:val="00DC7E77"/>
    <w:rsid w:val="00DD02F4"/>
    <w:rsid w:val="00DD0AAD"/>
    <w:rsid w:val="00DD5CEB"/>
    <w:rsid w:val="00DE1C7C"/>
    <w:rsid w:val="00DE6B43"/>
    <w:rsid w:val="00E04AC2"/>
    <w:rsid w:val="00E11923"/>
    <w:rsid w:val="00E262D4"/>
    <w:rsid w:val="00E35DBB"/>
    <w:rsid w:val="00E36250"/>
    <w:rsid w:val="00E511BB"/>
    <w:rsid w:val="00E54511"/>
    <w:rsid w:val="00E55A31"/>
    <w:rsid w:val="00E56629"/>
    <w:rsid w:val="00E61DAC"/>
    <w:rsid w:val="00E62B69"/>
    <w:rsid w:val="00E65832"/>
    <w:rsid w:val="00E72B80"/>
    <w:rsid w:val="00E74CE7"/>
    <w:rsid w:val="00E75FE3"/>
    <w:rsid w:val="00E8348F"/>
    <w:rsid w:val="00E86C4C"/>
    <w:rsid w:val="00E87BC9"/>
    <w:rsid w:val="00E907A3"/>
    <w:rsid w:val="00E96398"/>
    <w:rsid w:val="00E9721E"/>
    <w:rsid w:val="00EA5AE0"/>
    <w:rsid w:val="00EB03CB"/>
    <w:rsid w:val="00EB7AB1"/>
    <w:rsid w:val="00EE423F"/>
    <w:rsid w:val="00EE7CD8"/>
    <w:rsid w:val="00EE7E55"/>
    <w:rsid w:val="00EF48CC"/>
    <w:rsid w:val="00F00801"/>
    <w:rsid w:val="00F01541"/>
    <w:rsid w:val="00F11E26"/>
    <w:rsid w:val="00F11E90"/>
    <w:rsid w:val="00F20D41"/>
    <w:rsid w:val="00F41A51"/>
    <w:rsid w:val="00F54097"/>
    <w:rsid w:val="00F64D2F"/>
    <w:rsid w:val="00F6578C"/>
    <w:rsid w:val="00F73032"/>
    <w:rsid w:val="00F73D6C"/>
    <w:rsid w:val="00F7433E"/>
    <w:rsid w:val="00F77872"/>
    <w:rsid w:val="00F843DD"/>
    <w:rsid w:val="00F847C4"/>
    <w:rsid w:val="00F848FC"/>
    <w:rsid w:val="00F92277"/>
    <w:rsid w:val="00F9282A"/>
    <w:rsid w:val="00F9628B"/>
    <w:rsid w:val="00F96BAD"/>
    <w:rsid w:val="00FA139D"/>
    <w:rsid w:val="00FA4A0D"/>
    <w:rsid w:val="00FA509D"/>
    <w:rsid w:val="00FB0E84"/>
    <w:rsid w:val="00FC2214"/>
    <w:rsid w:val="00FC314D"/>
    <w:rsid w:val="00FC5F00"/>
    <w:rsid w:val="00FD01C2"/>
    <w:rsid w:val="00FD0F33"/>
    <w:rsid w:val="00FD7068"/>
    <w:rsid w:val="00FE175D"/>
    <w:rsid w:val="00FE595C"/>
    <w:rsid w:val="00FF0CE3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22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922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2277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table" w:styleId="TableColumns1">
    <w:name w:val="Table Columns 1"/>
    <w:basedOn w:val="TableNormal"/>
    <w:rsid w:val="00CF656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B907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17D8D-64D2-421C-93B6-AC59A4EA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1874</Words>
  <Characters>10687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12536</CharactersWithSpaces>
  <SharedDoc>false</SharedDoc>
  <HLinks>
    <vt:vector size="48" baseType="variant">
      <vt:variant>
        <vt:i4>5767283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_Adaptive_multiple_Core</vt:lpwstr>
      </vt:variant>
      <vt:variant>
        <vt:i4>7012381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7012381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7077977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_Pattern_matched_motion</vt:lpwstr>
      </vt:variant>
      <vt:variant>
        <vt:i4>5177394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_Four-tap_intra_interpolation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r00747472</cp:lastModifiedBy>
  <cp:revision>145</cp:revision>
  <cp:lastPrinted>1601-01-01T00:00:00Z</cp:lastPrinted>
  <dcterms:created xsi:type="dcterms:W3CDTF">2016-02-18T06:08:00Z</dcterms:created>
  <dcterms:modified xsi:type="dcterms:W3CDTF">2016-02-18T12:34:00Z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1455758561</vt:lpwstr>
  </property>
</Properties>
</file>