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5B217D" w:rsidRDefault="00F5298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FFDE5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600CD" w:rsidP="00657F7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57F7E">
              <w:t>3r</w:t>
            </w:r>
            <w:r w:rsidR="00A46843">
              <w:t>d</w:t>
            </w:r>
            <w:r w:rsidR="00A767DC" w:rsidRPr="00B648F1">
              <w:t xml:space="preserve"> Meeting: </w:t>
            </w:r>
            <w:r w:rsidR="00657F7E" w:rsidRPr="00657F7E">
              <w:rPr>
                <w:lang w:val="en-CA"/>
              </w:rPr>
              <w:t>San Diego, USA, 19–26 February 2016</w:t>
            </w:r>
          </w:p>
        </w:tc>
        <w:tc>
          <w:tcPr>
            <w:tcW w:w="3168" w:type="dxa"/>
          </w:tcPr>
          <w:p w:rsidR="008A4B4C" w:rsidRPr="005B217D" w:rsidRDefault="00E61DAC" w:rsidP="00657F7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657F7E">
              <w:rPr>
                <w:lang w:val="en-CA"/>
              </w:rPr>
              <w:t>W</w:t>
            </w:r>
            <w:r w:rsidR="00F52988">
              <w:rPr>
                <w:highlight w:val="yellow"/>
                <w:u w:val="single"/>
                <w:lang w:val="en-CA"/>
              </w:rPr>
              <w:t>0073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:rsidTr="008E77B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F5298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HDR CE6: Cross-check of 6.4.6a (Philips)</w:t>
            </w:r>
          </w:p>
        </w:tc>
      </w:tr>
      <w:tr w:rsidR="00E61DAC" w:rsidRPr="005B217D" w:rsidTr="008E77B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F5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E61DAC" w:rsidRPr="005B217D">
              <w:rPr>
                <w:szCs w:val="22"/>
                <w:lang w:val="en-CA"/>
              </w:rPr>
              <w:t xml:space="preserve">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:rsidTr="008E77B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F529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:rsidTr="008E77B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8E77B0" w:rsidP="008E77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Madhu Krishnan</w:t>
            </w:r>
            <w:r>
              <w:rPr>
                <w:szCs w:val="22"/>
                <w:lang w:val="en-CA"/>
              </w:rPr>
              <w:br/>
              <w:t>Wei Dai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Pankaj Topiwala</w:t>
            </w:r>
            <w:r w:rsidR="00F52988">
              <w:rPr>
                <w:szCs w:val="22"/>
                <w:lang w:val="en-CA"/>
              </w:rPr>
              <w:br/>
              <w:t>3097 Cortona Dr, Melbourne, FL 32940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988">
              <w:rPr>
                <w:szCs w:val="22"/>
                <w:lang w:val="en-CA"/>
              </w:rPr>
              <w:t>321-355-7376</w:t>
            </w:r>
            <w:r w:rsidRPr="005B217D">
              <w:rPr>
                <w:szCs w:val="22"/>
                <w:lang w:val="en-CA"/>
              </w:rPr>
              <w:br/>
            </w:r>
            <w:r w:rsidR="00F52988">
              <w:rPr>
                <w:szCs w:val="22"/>
                <w:lang w:val="en-CA"/>
              </w:rPr>
              <w:t>pankajtva@gmail.com</w:t>
            </w:r>
          </w:p>
        </w:tc>
      </w:tr>
      <w:tr w:rsidR="00E61DAC" w:rsidRPr="005B217D" w:rsidTr="008E77B0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52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FastVDO LLC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8E77B0" w:rsidRDefault="008E77B0" w:rsidP="008E77B0">
      <w:pPr>
        <w:pStyle w:val="ListParagraph"/>
        <w:numPr>
          <w:ilvl w:val="0"/>
          <w:numId w:val="12"/>
        </w:num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Experiment Overview</w:t>
      </w:r>
    </w:p>
    <w:p w:rsidR="008E77B0" w:rsidRDefault="008E77B0" w:rsidP="008E77B0">
      <w:pPr>
        <w:pStyle w:val="ListParagraph"/>
        <w:spacing w:before="240" w:after="120"/>
        <w:ind w:left="360"/>
        <w:rPr>
          <w:rFonts w:ascii="Times New Roman" w:hAnsi="Times New Roman"/>
          <w:b/>
          <w:sz w:val="28"/>
          <w:szCs w:val="28"/>
        </w:rPr>
      </w:pPr>
    </w:p>
    <w:p w:rsidR="008E77B0" w:rsidRDefault="008E77B0" w:rsidP="008E77B0">
      <w:pPr>
        <w:pStyle w:val="ListParagraph"/>
        <w:spacing w:before="240" w:after="120"/>
        <w:ind w:left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This document reports the crosscheck results obtained for the Philips CE6.4.6a  proposal. A version of the HDRTools package provided by Philips was used in generating the SDR sequences. The SDR sequen</w:t>
      </w:r>
      <w:r>
        <w:rPr>
          <w:rFonts w:ascii="Times New Roman" w:hAnsi="Times New Roman"/>
          <w:sz w:val="22"/>
          <w:szCs w:val="22"/>
        </w:rPr>
        <w:t>ces w</w:t>
      </w:r>
      <w:r>
        <w:rPr>
          <w:rFonts w:ascii="Times New Roman" w:hAnsi="Times New Roman"/>
          <w:sz w:val="22"/>
          <w:szCs w:val="22"/>
        </w:rPr>
        <w:t>ere then encoded and the corresponding bitstreams decoded using HM16.7 provided to obtain the reconstru</w:t>
      </w:r>
      <w:r>
        <w:rPr>
          <w:rFonts w:ascii="Times New Roman" w:hAnsi="Times New Roman"/>
          <w:sz w:val="22"/>
          <w:szCs w:val="22"/>
        </w:rPr>
        <w:t>cted SDR. Reconstructed HDR’s w</w:t>
      </w:r>
      <w:r>
        <w:rPr>
          <w:rFonts w:ascii="Times New Roman" w:hAnsi="Times New Roman"/>
          <w:sz w:val="22"/>
          <w:szCs w:val="22"/>
        </w:rPr>
        <w:t xml:space="preserve">ere then generated from them. </w:t>
      </w:r>
      <w:r>
        <w:rPr>
          <w:rFonts w:ascii="Times New Roman" w:hAnsi="Times New Roman"/>
          <w:sz w:val="22"/>
          <w:szCs w:val="22"/>
        </w:rPr>
        <w:t>Finally the objective metrics w</w:t>
      </w:r>
      <w:r>
        <w:rPr>
          <w:rFonts w:ascii="Times New Roman" w:hAnsi="Times New Roman"/>
          <w:sz w:val="22"/>
          <w:szCs w:val="22"/>
        </w:rPr>
        <w:t>ere calculated using HDRTools.</w:t>
      </w:r>
    </w:p>
    <w:p w:rsidR="008E77B0" w:rsidRDefault="008E77B0" w:rsidP="008E77B0">
      <w:pPr>
        <w:pStyle w:val="ListParagraph"/>
        <w:spacing w:before="240" w:after="120"/>
        <w:ind w:left="360"/>
        <w:rPr>
          <w:rFonts w:ascii="Times New Roman" w:hAnsi="Times New Roman"/>
        </w:rPr>
      </w:pPr>
    </w:p>
    <w:p w:rsidR="008E77B0" w:rsidRDefault="008E77B0" w:rsidP="008E77B0">
      <w:pPr>
        <w:pStyle w:val="ListParagraph"/>
        <w:numPr>
          <w:ilvl w:val="0"/>
          <w:numId w:val="12"/>
        </w:numPr>
        <w:spacing w:before="24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Crosscheck Results</w:t>
      </w:r>
    </w:p>
    <w:p w:rsidR="008E77B0" w:rsidRDefault="008E77B0" w:rsidP="008E77B0">
      <w:pPr>
        <w:pStyle w:val="ListParagraph"/>
        <w:spacing w:before="240" w:after="120"/>
        <w:ind w:left="360"/>
        <w:rPr>
          <w:rFonts w:ascii="Times New Roman" w:hAnsi="Times New Roman"/>
          <w:b/>
        </w:rPr>
      </w:pPr>
    </w:p>
    <w:p w:rsidR="008E77B0" w:rsidRDefault="008E77B0" w:rsidP="008E77B0">
      <w:pPr>
        <w:pStyle w:val="ListParagraph"/>
        <w:spacing w:before="240" w:after="120"/>
        <w:ind w:left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Out of the 15 test sequences (including the various cuts as different sequences</w:t>
      </w:r>
      <w:r w:rsidR="00FB377A">
        <w:rPr>
          <w:rFonts w:ascii="Times New Roman" w:hAnsi="Times New Roman"/>
          <w:sz w:val="22"/>
          <w:szCs w:val="22"/>
        </w:rPr>
        <w:t>) the results of 10 sequences w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>ere cross checked during the drafting of this document</w:t>
      </w:r>
      <w:r w:rsidR="00FB377A">
        <w:rPr>
          <w:rFonts w:ascii="Times New Roman" w:hAnsi="Times New Roman"/>
          <w:sz w:val="22"/>
          <w:szCs w:val="22"/>
        </w:rPr>
        <w:t xml:space="preserve"> up to this point</w:t>
      </w:r>
      <w:r>
        <w:rPr>
          <w:rFonts w:ascii="Times New Roman" w:hAnsi="Times New Roman"/>
          <w:sz w:val="22"/>
          <w:szCs w:val="22"/>
        </w:rPr>
        <w:t>. All the objective metrics as mentioned by the requirements document matched. The md5sums at various points during the processing are also an exact match. The re</w:t>
      </w:r>
      <w:r w:rsidR="00FB377A">
        <w:rPr>
          <w:rFonts w:ascii="Times New Roman" w:hAnsi="Times New Roman"/>
          <w:sz w:val="22"/>
          <w:szCs w:val="22"/>
        </w:rPr>
        <w:t>maining five sequences, which w</w:t>
      </w:r>
      <w:r>
        <w:rPr>
          <w:rFonts w:ascii="Times New Roman" w:hAnsi="Times New Roman"/>
          <w:sz w:val="22"/>
          <w:szCs w:val="22"/>
        </w:rPr>
        <w:t>ere more than 300 frames long, are currently being rerun</w:t>
      </w:r>
      <w:r w:rsidR="00FB377A">
        <w:rPr>
          <w:rFonts w:ascii="Times New Roman" w:hAnsi="Times New Roman"/>
          <w:sz w:val="22"/>
          <w:szCs w:val="22"/>
        </w:rPr>
        <w:t xml:space="preserve"> due to a server crash</w:t>
      </w:r>
      <w:r>
        <w:rPr>
          <w:rFonts w:ascii="Times New Roman" w:hAnsi="Times New Roman"/>
          <w:sz w:val="22"/>
          <w:szCs w:val="22"/>
        </w:rPr>
        <w:t xml:space="preserve">. </w:t>
      </w:r>
      <w:r w:rsidR="00FB377A">
        <w:rPr>
          <w:rFonts w:ascii="Times New Roman" w:hAnsi="Times New Roman"/>
          <w:sz w:val="22"/>
          <w:szCs w:val="22"/>
        </w:rPr>
        <w:t xml:space="preserve">A memory leakage issue has been identified, and has been fixed by the proponent. </w:t>
      </w:r>
      <w:r>
        <w:rPr>
          <w:rFonts w:ascii="Times New Roman" w:hAnsi="Times New Roman"/>
          <w:sz w:val="22"/>
          <w:szCs w:val="22"/>
        </w:rPr>
        <w:t>The summary page of objective metrics and the results of the visual sanity check will be updated once the complete simulations have finished.</w:t>
      </w:r>
    </w:p>
    <w:p w:rsidR="007F1F8B" w:rsidRPr="005B217D" w:rsidRDefault="007F1F8B" w:rsidP="008E77B0">
      <w:pPr>
        <w:pStyle w:val="Heading1"/>
        <w:rPr>
          <w:szCs w:val="22"/>
          <w:lang w:val="en-CA"/>
        </w:rPr>
      </w:pPr>
    </w:p>
    <w:sectPr w:rsidR="007F1F8B" w:rsidRPr="005B217D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534" w:rsidRDefault="00363534">
      <w:r>
        <w:separator/>
      </w:r>
    </w:p>
  </w:endnote>
  <w:endnote w:type="continuationSeparator" w:id="0">
    <w:p w:rsidR="00363534" w:rsidRDefault="0036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F7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52988">
      <w:rPr>
        <w:rStyle w:val="PageNumber"/>
        <w:noProof/>
      </w:rPr>
      <w:t>2015-11-16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534" w:rsidRDefault="00363534">
      <w:r>
        <w:separator/>
      </w:r>
    </w:p>
  </w:footnote>
  <w:footnote w:type="continuationSeparator" w:id="0">
    <w:p w:rsidR="00363534" w:rsidRDefault="00363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77134"/>
    <w:multiLevelType w:val="multilevel"/>
    <w:tmpl w:val="9F18FD8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526E"/>
    <w:rsid w:val="0014615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3534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77B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52988"/>
    <w:rsid w:val="00F73032"/>
    <w:rsid w:val="00F848FC"/>
    <w:rsid w:val="00F9282A"/>
    <w:rsid w:val="00F96BAD"/>
    <w:rsid w:val="00FA139D"/>
    <w:rsid w:val="00FB0E84"/>
    <w:rsid w:val="00FB377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6E0C31-5207-4FC4-ADF6-6908F626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E77B0"/>
    <w:pPr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asciiTheme="minorHAnsi" w:eastAsia="MS Mincho" w:hAnsiTheme="minorHAns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7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pankaj</cp:lastModifiedBy>
  <cp:revision>3</cp:revision>
  <cp:lastPrinted>1601-01-01T00:00:00Z</cp:lastPrinted>
  <dcterms:created xsi:type="dcterms:W3CDTF">2016-02-17T17:11:00Z</dcterms:created>
  <dcterms:modified xsi:type="dcterms:W3CDTF">2016-02-17T17:19:00Z</dcterms:modified>
</cp:coreProperties>
</file>