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0C7FB7" w:rsidTr="00E21F20">
        <w:tc>
          <w:tcPr>
            <w:tcW w:w="6858" w:type="dxa"/>
          </w:tcPr>
          <w:p w:rsidR="006C5D39" w:rsidRPr="000C7FB7" w:rsidRDefault="00ED7CA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D7CAC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D71B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71B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C7FB7">
              <w:rPr>
                <w:b/>
                <w:szCs w:val="22"/>
                <w:lang w:val="en-CA"/>
              </w:rPr>
              <w:t xml:space="preserve">Joint </w:t>
            </w:r>
            <w:r w:rsidR="006C5D39" w:rsidRPr="000C7FB7">
              <w:rPr>
                <w:b/>
                <w:szCs w:val="22"/>
                <w:lang w:val="en-CA"/>
              </w:rPr>
              <w:t>Collaborative</w:t>
            </w:r>
            <w:r w:rsidR="00E61DAC" w:rsidRPr="000C7FB7">
              <w:rPr>
                <w:b/>
                <w:szCs w:val="22"/>
                <w:lang w:val="en-CA"/>
              </w:rPr>
              <w:t xml:space="preserve"> Team </w:t>
            </w:r>
            <w:r w:rsidR="006C5D39" w:rsidRPr="000C7FB7">
              <w:rPr>
                <w:b/>
                <w:szCs w:val="22"/>
                <w:lang w:val="en-CA"/>
              </w:rPr>
              <w:t xml:space="preserve">on </w:t>
            </w:r>
            <w:r w:rsidR="00E21F20" w:rsidRPr="000C7FB7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0C7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7FB7">
              <w:rPr>
                <w:b/>
                <w:szCs w:val="22"/>
                <w:lang w:val="en-CA"/>
              </w:rPr>
              <w:t xml:space="preserve">of </w:t>
            </w:r>
            <w:r w:rsidR="007F1F8B" w:rsidRPr="000C7FB7">
              <w:rPr>
                <w:b/>
                <w:szCs w:val="22"/>
                <w:lang w:val="en-CA"/>
              </w:rPr>
              <w:t>ITU-T SG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16 WP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3 and ISO/IEC JTC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1/SC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29/WG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11</w:t>
            </w:r>
          </w:p>
          <w:p w:rsidR="00E61DAC" w:rsidRPr="000C7FB7" w:rsidRDefault="00102045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5th</w:t>
            </w:r>
            <w:r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Vienna</w:t>
            </w:r>
            <w:r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AT</w:t>
            </w:r>
            <w:r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27 July – 2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Aug.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718" w:type="dxa"/>
          </w:tcPr>
          <w:p w:rsidR="008A4B4C" w:rsidRPr="000C7FB7" w:rsidRDefault="00E61DAC" w:rsidP="00087F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C7FB7">
              <w:rPr>
                <w:lang w:val="en-CA"/>
              </w:rPr>
              <w:t>Document</w:t>
            </w:r>
            <w:r w:rsidR="006C5D39" w:rsidRPr="000C7FB7">
              <w:rPr>
                <w:lang w:val="en-CA"/>
              </w:rPr>
              <w:t>: JC</w:t>
            </w:r>
            <w:r w:rsidRPr="000C7FB7">
              <w:rPr>
                <w:lang w:val="en-CA"/>
              </w:rPr>
              <w:t>T</w:t>
            </w:r>
            <w:r w:rsidR="000974DD">
              <w:rPr>
                <w:rFonts w:hint="eastAsia"/>
                <w:lang w:val="en-CA" w:eastAsia="zh-CN"/>
              </w:rPr>
              <w:t>3V</w:t>
            </w:r>
            <w:r w:rsidRPr="000C7FB7">
              <w:rPr>
                <w:lang w:val="en-CA"/>
              </w:rPr>
              <w:t>-</w:t>
            </w:r>
            <w:r w:rsidR="00102045">
              <w:rPr>
                <w:lang w:val="en-CA"/>
              </w:rPr>
              <w:t xml:space="preserve"> </w:t>
            </w:r>
            <w:r w:rsidR="00102045">
              <w:rPr>
                <w:rFonts w:hint="eastAsia"/>
                <w:lang w:val="en-CA" w:eastAsia="zh-CN"/>
              </w:rPr>
              <w:t>E</w:t>
            </w:r>
            <w:r w:rsidR="00087F74">
              <w:rPr>
                <w:rFonts w:hint="eastAsia"/>
                <w:highlight w:val="yellow"/>
                <w:u w:val="single"/>
                <w:lang w:val="en-CA" w:eastAsia="zh-CN"/>
              </w:rPr>
              <w:t>0160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C7FB7" w:rsidRDefault="00451B3B" w:rsidP="003C504B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"/>
            <w:bookmarkStart w:id="1" w:name="OLE_LINK4"/>
            <w:r>
              <w:rPr>
                <w:rFonts w:hint="eastAsia"/>
                <w:b/>
                <w:szCs w:val="22"/>
                <w:lang w:val="en-CA" w:eastAsia="zh-CN"/>
              </w:rPr>
              <w:t>3D-HEVC HLS</w:t>
            </w:r>
            <w:r w:rsidR="00236AFB">
              <w:rPr>
                <w:rFonts w:hint="eastAsia"/>
                <w:b/>
                <w:szCs w:val="22"/>
                <w:lang w:val="en-CA" w:eastAsia="zh-CN"/>
              </w:rPr>
              <w:t xml:space="preserve">: </w:t>
            </w:r>
            <w:bookmarkEnd w:id="0"/>
            <w:bookmarkEnd w:id="1"/>
            <w:r w:rsidR="00A550EF">
              <w:rPr>
                <w:rFonts w:hint="eastAsia"/>
                <w:b/>
                <w:szCs w:val="22"/>
                <w:lang w:val="en-CA" w:eastAsia="zh-CN"/>
              </w:rPr>
              <w:t>Make 3D-HEVC Compatible with MV-HEVC</w:t>
            </w:r>
          </w:p>
        </w:tc>
      </w:tr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C7FB7" w:rsidRDefault="00E61DAC" w:rsidP="00D74771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szCs w:val="22"/>
                <w:lang w:val="en-CA"/>
              </w:rPr>
              <w:t>Input Document</w:t>
            </w:r>
          </w:p>
        </w:tc>
      </w:tr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C7FB7" w:rsidRDefault="00E61DAC" w:rsidP="00D74771">
            <w:pPr>
              <w:spacing w:before="60" w:after="60"/>
              <w:rPr>
                <w:szCs w:val="22"/>
                <w:lang w:val="en-CA"/>
              </w:rPr>
            </w:pPr>
            <w:r w:rsidRPr="000C7FB7">
              <w:rPr>
                <w:szCs w:val="22"/>
                <w:lang w:val="en-CA"/>
              </w:rPr>
              <w:t>Proposal</w:t>
            </w:r>
          </w:p>
        </w:tc>
      </w:tr>
      <w:tr w:rsidR="00E97F4A" w:rsidRPr="000C7FB7">
        <w:tc>
          <w:tcPr>
            <w:tcW w:w="1458" w:type="dxa"/>
          </w:tcPr>
          <w:p w:rsidR="00E97F4A" w:rsidRPr="000C7FB7" w:rsidRDefault="00E97F4A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Author(s) or</w:t>
            </w:r>
            <w:r w:rsidRPr="000C7FB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E0A18" w:rsidRDefault="001E0A18" w:rsidP="001E0A1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Hongbin Liu (</w:t>
            </w:r>
            <w:hyperlink r:id="rId9" w:history="1">
              <w:r>
                <w:rPr>
                  <w:rStyle w:val="a6"/>
                  <w:szCs w:val="22"/>
                  <w:lang w:val="en-CA" w:eastAsia="zh-CN"/>
                </w:rPr>
                <w:t>hongbin.liu@lge.com</w:t>
              </w:r>
            </w:hyperlink>
            <w:r>
              <w:rPr>
                <w:szCs w:val="22"/>
                <w:lang w:val="en-CA" w:eastAsia="zh-CN"/>
              </w:rPr>
              <w:t>)</w:t>
            </w:r>
          </w:p>
          <w:p w:rsidR="001E0A18" w:rsidRDefault="001E0A18" w:rsidP="001E0A1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Jie Jia (</w:t>
            </w:r>
            <w:hyperlink r:id="rId10" w:history="1">
              <w:r>
                <w:rPr>
                  <w:rStyle w:val="a6"/>
                  <w:szCs w:val="22"/>
                  <w:lang w:val="en-CA" w:eastAsia="zh-CN"/>
                </w:rPr>
                <w:t>jie.jia@lge.com</w:t>
              </w:r>
            </w:hyperlink>
            <w:r>
              <w:rPr>
                <w:szCs w:val="22"/>
                <w:lang w:val="en-CA" w:eastAsia="zh-CN"/>
              </w:rPr>
              <w:t>)</w:t>
            </w:r>
          </w:p>
          <w:p w:rsidR="00A42948" w:rsidRDefault="00A42948" w:rsidP="00A42948">
            <w:pPr>
              <w:rPr>
                <w:szCs w:val="22"/>
                <w:lang w:val="en-CA" w:eastAsia="zh-CN"/>
              </w:rPr>
            </w:pPr>
          </w:p>
          <w:p w:rsidR="00E97F4A" w:rsidRPr="00A42948" w:rsidRDefault="00E97F4A" w:rsidP="00CF34C0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:rsidR="00E97F4A" w:rsidRPr="000C7FB7" w:rsidRDefault="00E97F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97F4A" w:rsidRPr="000C7FB7" w:rsidRDefault="00E97F4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97F4A" w:rsidRPr="000C7FB7">
        <w:tc>
          <w:tcPr>
            <w:tcW w:w="1458" w:type="dxa"/>
          </w:tcPr>
          <w:p w:rsidR="00E97F4A" w:rsidRPr="000C7FB7" w:rsidRDefault="00E97F4A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97F4A" w:rsidRPr="000C7FB7" w:rsidRDefault="00E97F4A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rFonts w:hint="eastAsia"/>
                <w:szCs w:val="22"/>
                <w:lang w:val="en-CA" w:eastAsia="zh-CN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3C5EA6" w:rsidRDefault="00167B7C" w:rsidP="003C5EA6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Syntax Change</w:t>
      </w:r>
    </w:p>
    <w:p w:rsidR="00EA46D2" w:rsidRPr="00EA46D2" w:rsidRDefault="00EA46D2" w:rsidP="00EA46D2">
      <w:pPr>
        <w:spacing w:line="360" w:lineRule="auto"/>
        <w:jc w:val="both"/>
        <w:rPr>
          <w:lang w:val="en-GB" w:eastAsia="zh-CN"/>
        </w:rPr>
      </w:pPr>
      <w:r w:rsidRPr="00EA46D2">
        <w:rPr>
          <w:rFonts w:hint="eastAsia"/>
          <w:lang w:val="en-GB" w:eastAsia="zh-CN"/>
        </w:rPr>
        <w:t xml:space="preserve">The syntax change is based on already adopted </w:t>
      </w:r>
      <w:r w:rsidR="00D01D4F">
        <w:rPr>
          <w:lang w:val="en-GB" w:eastAsia="zh-CN"/>
        </w:rPr>
        <w:t>tools</w:t>
      </w:r>
      <w:r w:rsidR="00D01D4F">
        <w:rPr>
          <w:rFonts w:hint="eastAsia"/>
          <w:lang w:val="en-GB" w:eastAsia="zh-CN"/>
        </w:rPr>
        <w:t>.</w:t>
      </w:r>
      <w:r w:rsidRPr="00EA46D2">
        <w:rPr>
          <w:rFonts w:hint="eastAsia"/>
          <w:lang w:val="en-GB" w:eastAsia="zh-CN"/>
        </w:rPr>
        <w:t xml:space="preserve"> </w:t>
      </w:r>
      <w:r w:rsidR="00D01D4F">
        <w:rPr>
          <w:rFonts w:hint="eastAsia"/>
          <w:lang w:val="en-GB" w:eastAsia="zh-CN"/>
        </w:rPr>
        <w:t>H</w:t>
      </w:r>
      <w:r w:rsidRPr="00EA46D2">
        <w:rPr>
          <w:rFonts w:hint="eastAsia"/>
          <w:lang w:val="en-GB" w:eastAsia="zh-CN"/>
        </w:rPr>
        <w:t xml:space="preserve">owever, we can </w:t>
      </w:r>
      <w:r w:rsidR="00DB4DCD" w:rsidRPr="00EA46D2">
        <w:rPr>
          <w:rFonts w:hint="eastAsia"/>
          <w:lang w:val="en-GB" w:eastAsia="zh-CN"/>
        </w:rPr>
        <w:t xml:space="preserve">easily </w:t>
      </w:r>
      <w:r w:rsidRPr="00EA46D2">
        <w:rPr>
          <w:rFonts w:hint="eastAsia"/>
          <w:lang w:val="en-GB" w:eastAsia="zh-CN"/>
        </w:rPr>
        <w:t>extend the ideas to tools that will be adopted</w:t>
      </w:r>
      <w:r w:rsidR="004103EB">
        <w:rPr>
          <w:rFonts w:hint="eastAsia"/>
          <w:lang w:val="en-GB" w:eastAsia="zh-CN"/>
        </w:rPr>
        <w:t xml:space="preserve"> in </w:t>
      </w:r>
      <w:r w:rsidR="004103EB">
        <w:rPr>
          <w:lang w:val="en-GB" w:eastAsia="zh-CN"/>
        </w:rPr>
        <w:t>future</w:t>
      </w:r>
      <w:r w:rsidR="004103EB">
        <w:rPr>
          <w:rFonts w:hint="eastAsia"/>
          <w:lang w:val="en-GB" w:eastAsia="zh-CN"/>
        </w:rPr>
        <w:t xml:space="preserve"> meetings</w:t>
      </w:r>
      <w:r w:rsidRPr="00EA46D2">
        <w:rPr>
          <w:rFonts w:hint="eastAsia"/>
          <w:lang w:val="en-GB" w:eastAsia="zh-CN"/>
        </w:rPr>
        <w:t>.</w:t>
      </w:r>
      <w:r w:rsidR="004F13A8">
        <w:rPr>
          <w:rFonts w:hint="eastAsia"/>
          <w:lang w:val="en-GB" w:eastAsia="zh-CN"/>
        </w:rPr>
        <w:t xml:space="preserve"> </w:t>
      </w:r>
      <w:r w:rsidR="00877ED8">
        <w:rPr>
          <w:rFonts w:hint="eastAsia"/>
          <w:lang w:val="en-GB" w:eastAsia="zh-CN"/>
        </w:rPr>
        <w:t>Syntax change is highlighted in yellow and only two lines are changed.</w:t>
      </w:r>
    </w:p>
    <w:p w:rsidR="003842D9" w:rsidRDefault="003842D9" w:rsidP="00ED6553">
      <w:pPr>
        <w:pStyle w:val="ac"/>
        <w:spacing w:line="360" w:lineRule="auto"/>
        <w:ind w:firstLineChars="100" w:firstLine="221"/>
        <w:rPr>
          <w:rFonts w:eastAsia="宋体" w:hint="eastAsia"/>
          <w:b/>
          <w:lang w:val="en-GB" w:eastAsia="zh-CN"/>
        </w:rPr>
      </w:pPr>
    </w:p>
    <w:p w:rsidR="00ED6553" w:rsidRDefault="00ED6553" w:rsidP="00ED6553">
      <w:pPr>
        <w:pStyle w:val="ac"/>
        <w:spacing w:line="360" w:lineRule="auto"/>
        <w:ind w:firstLineChars="100" w:firstLine="221"/>
        <w:rPr>
          <w:rFonts w:eastAsia="宋体"/>
          <w:b/>
          <w:lang w:val="en-GB" w:eastAsia="zh-CN"/>
        </w:rPr>
      </w:pPr>
      <w:r w:rsidRPr="00401766">
        <w:rPr>
          <w:rFonts w:eastAsia="宋体" w:hint="eastAsia"/>
          <w:b/>
          <w:lang w:val="en-GB" w:eastAsia="zh-CN"/>
        </w:rPr>
        <w:t>Solution 2</w:t>
      </w:r>
    </w:p>
    <w:p w:rsidR="001F5A0D" w:rsidRPr="00F31152" w:rsidRDefault="001F5A0D" w:rsidP="00ED6553">
      <w:pPr>
        <w:pStyle w:val="ac"/>
        <w:spacing w:line="360" w:lineRule="auto"/>
        <w:ind w:firstLineChars="100" w:firstLine="221"/>
        <w:rPr>
          <w:rFonts w:eastAsia="宋体"/>
          <w:b/>
          <w:lang w:val="en-GB" w:eastAsia="zh-CN"/>
        </w:rPr>
      </w:pPr>
    </w:p>
    <w:p w:rsidR="00ED6553" w:rsidRDefault="00ED6553" w:rsidP="00ED6553">
      <w:pPr>
        <w:pStyle w:val="ac"/>
        <w:spacing w:line="360" w:lineRule="auto"/>
        <w:ind w:firstLineChars="100" w:firstLine="221"/>
        <w:rPr>
          <w:rFonts w:eastAsia="宋体"/>
          <w:lang w:val="en-GB" w:eastAsia="zh-CN"/>
        </w:rPr>
      </w:pPr>
      <w:r w:rsidRPr="002C4131">
        <w:rPr>
          <w:rFonts w:eastAsia="宋体"/>
          <w:b/>
          <w:lang w:val="en-GB" w:eastAsia="zh-CN"/>
        </w:rPr>
        <w:t>H.7.3.5.1</w:t>
      </w:r>
      <w:r w:rsidRPr="002C4131">
        <w:rPr>
          <w:rFonts w:eastAsia="宋体"/>
          <w:b/>
          <w:lang w:val="en-GB" w:eastAsia="zh-CN"/>
        </w:rPr>
        <w:tab/>
      </w:r>
      <w:r w:rsidRPr="00E46907">
        <w:rPr>
          <w:rFonts w:eastAsia="宋体"/>
          <w:b/>
          <w:lang w:val="en-GB" w:eastAsia="zh-CN"/>
        </w:rPr>
        <w:t>General slice header syntax</w:t>
      </w:r>
    </w:p>
    <w:tbl>
      <w:tblPr>
        <w:tblW w:w="9745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00"/>
        <w:gridCol w:w="1145"/>
      </w:tblGrid>
      <w:tr w:rsidR="00ED6553" w:rsidRPr="004A52A3" w:rsidTr="00F61604">
        <w:trPr>
          <w:cantSplit/>
          <w:trHeight w:val="204"/>
          <w:jc w:val="center"/>
        </w:trPr>
        <w:tc>
          <w:tcPr>
            <w:tcW w:w="8600" w:type="dxa"/>
          </w:tcPr>
          <w:p w:rsidR="00ED6553" w:rsidRPr="004A52A3" w:rsidRDefault="00ED6553" w:rsidP="00F61604">
            <w:pPr>
              <w:pStyle w:val="3Table"/>
            </w:pPr>
            <w:r w:rsidRPr="004A52A3">
              <w:tab/>
            </w:r>
            <w:r w:rsidRPr="004A52A3">
              <w:tab/>
            </w:r>
            <w:r w:rsidRPr="004A52A3">
              <w:tab/>
              <w:t xml:space="preserve">if( ( weighted_pred_flag  &amp;&amp;   </w:t>
            </w:r>
            <w:r w:rsidRPr="004A52A3">
              <w:rPr>
                <w:lang w:eastAsia="ja-JP"/>
              </w:rPr>
              <w:t xml:space="preserve">slice_type </w:t>
            </w:r>
            <w:r w:rsidRPr="004A52A3">
              <w:t>= = P)  | |</w:t>
            </w:r>
            <w:r w:rsidRPr="004A52A3">
              <w:br/>
            </w: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tab/>
              <w:t xml:space="preserve"> ( weighted_bipred_flag  &amp;&amp;  slice_type  = =  B ) )</w:t>
            </w:r>
          </w:p>
        </w:tc>
        <w:tc>
          <w:tcPr>
            <w:tcW w:w="1145" w:type="dxa"/>
          </w:tcPr>
          <w:p w:rsidR="00ED6553" w:rsidRPr="004A52A3" w:rsidRDefault="00ED6553" w:rsidP="00F61604">
            <w:pPr>
              <w:pStyle w:val="3Table"/>
              <w:rPr>
                <w:rFonts w:eastAsia="MS Mincho"/>
                <w:lang w:eastAsia="ja-JP"/>
              </w:rPr>
            </w:pPr>
          </w:p>
        </w:tc>
      </w:tr>
      <w:tr w:rsidR="00ED6553" w:rsidRPr="004A52A3" w:rsidTr="00F61604">
        <w:trPr>
          <w:cantSplit/>
          <w:trHeight w:val="204"/>
          <w:jc w:val="center"/>
        </w:trPr>
        <w:tc>
          <w:tcPr>
            <w:tcW w:w="8600" w:type="dxa"/>
          </w:tcPr>
          <w:p w:rsidR="00ED6553" w:rsidRPr="004A52A3" w:rsidRDefault="00ED6553" w:rsidP="00F61604">
            <w:pPr>
              <w:pStyle w:val="3Table"/>
            </w:pP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tab/>
              <w:t>pred_weight_table( )</w:t>
            </w:r>
          </w:p>
        </w:tc>
        <w:tc>
          <w:tcPr>
            <w:tcW w:w="1145" w:type="dxa"/>
          </w:tcPr>
          <w:p w:rsidR="00ED6553" w:rsidRPr="004A52A3" w:rsidRDefault="00ED6553" w:rsidP="00F61604">
            <w:pPr>
              <w:pStyle w:val="3Table"/>
              <w:rPr>
                <w:rFonts w:eastAsia="MS Mincho"/>
                <w:lang w:eastAsia="ja-JP"/>
              </w:rPr>
            </w:pPr>
          </w:p>
        </w:tc>
      </w:tr>
      <w:tr w:rsidR="00ED6553" w:rsidRPr="004A52A3" w:rsidTr="00F61604">
        <w:trPr>
          <w:cantSplit/>
          <w:trHeight w:val="204"/>
          <w:jc w:val="center"/>
        </w:trPr>
        <w:tc>
          <w:tcPr>
            <w:tcW w:w="8600" w:type="dxa"/>
          </w:tcPr>
          <w:p w:rsidR="00ED6553" w:rsidRPr="004A52A3" w:rsidRDefault="00ED6553" w:rsidP="00F61604">
            <w:pPr>
              <w:pStyle w:val="3Table"/>
              <w:rPr>
                <w:highlight w:val="cyan"/>
              </w:rPr>
            </w:pP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rPr>
                <w:highlight w:val="cyan"/>
              </w:rPr>
              <w:t>else if( layer_id </w:t>
            </w:r>
            <w:r w:rsidRPr="008039B3">
              <w:rPr>
                <w:rFonts w:eastAsiaTheme="minorEastAsia" w:hint="eastAsia"/>
                <w:highlight w:val="yellow"/>
                <w:lang w:eastAsia="zh-CN"/>
              </w:rPr>
              <w:t>&amp;&amp;</w:t>
            </w:r>
            <w:r w:rsidRPr="00F31152">
              <w:rPr>
                <w:rFonts w:eastAsiaTheme="minorEastAsia" w:hint="eastAsia"/>
                <w:highlight w:val="yellow"/>
                <w:lang w:eastAsia="zh-CN"/>
              </w:rPr>
              <w:t xml:space="preserve"> </w:t>
            </w:r>
            <w:r w:rsidRPr="00F31152">
              <w:rPr>
                <w:highlight w:val="yellow"/>
                <w:lang w:eastAsia="zh-CN"/>
              </w:rPr>
              <w:t>vps_extension2_flag</w:t>
            </w:r>
            <w:r>
              <w:rPr>
                <w:rFonts w:eastAsiaTheme="minorEastAsia" w:hint="eastAsia"/>
                <w:bCs/>
                <w:highlight w:val="yellow"/>
                <w:lang w:eastAsia="zh-CN"/>
              </w:rPr>
              <w:t xml:space="preserve"> </w:t>
            </w:r>
            <w:r w:rsidRPr="004A52A3">
              <w:rPr>
                <w:highlight w:val="cyan"/>
              </w:rPr>
              <w:t>) {</w:t>
            </w:r>
          </w:p>
        </w:tc>
        <w:tc>
          <w:tcPr>
            <w:tcW w:w="1145" w:type="dxa"/>
          </w:tcPr>
          <w:p w:rsidR="00ED6553" w:rsidRPr="004A52A3" w:rsidRDefault="00ED6553" w:rsidP="00F61604">
            <w:pPr>
              <w:pStyle w:val="3Table"/>
              <w:rPr>
                <w:highlight w:val="cyan"/>
              </w:rPr>
            </w:pPr>
          </w:p>
        </w:tc>
      </w:tr>
      <w:tr w:rsidR="00ED6553" w:rsidRPr="004A52A3" w:rsidTr="00F61604">
        <w:trPr>
          <w:cantSplit/>
          <w:trHeight w:val="204"/>
          <w:jc w:val="center"/>
        </w:trPr>
        <w:tc>
          <w:tcPr>
            <w:tcW w:w="8600" w:type="dxa"/>
          </w:tcPr>
          <w:p w:rsidR="00ED6553" w:rsidRPr="004A52A3" w:rsidRDefault="00ED6553" w:rsidP="00F61604">
            <w:pPr>
              <w:pStyle w:val="3Table"/>
              <w:rPr>
                <w:b/>
                <w:highlight w:val="cyan"/>
              </w:rPr>
            </w:pP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rPr>
                <w:b/>
                <w:highlight w:val="cyan"/>
              </w:rPr>
              <w:t>slice_ic_enable_flag</w:t>
            </w:r>
          </w:p>
        </w:tc>
        <w:tc>
          <w:tcPr>
            <w:tcW w:w="1145" w:type="dxa"/>
          </w:tcPr>
          <w:p w:rsidR="00ED6553" w:rsidRPr="004A52A3" w:rsidRDefault="00ED6553" w:rsidP="00F61604">
            <w:pPr>
              <w:pStyle w:val="3Table"/>
              <w:rPr>
                <w:highlight w:val="cyan"/>
              </w:rPr>
            </w:pPr>
            <w:r w:rsidRPr="004A52A3">
              <w:rPr>
                <w:highlight w:val="cyan"/>
              </w:rPr>
              <w:t>u(1)</w:t>
            </w:r>
          </w:p>
        </w:tc>
      </w:tr>
      <w:tr w:rsidR="00ED6553" w:rsidRPr="004A52A3" w:rsidTr="00F61604">
        <w:trPr>
          <w:cantSplit/>
          <w:trHeight w:val="204"/>
          <w:jc w:val="center"/>
        </w:trPr>
        <w:tc>
          <w:tcPr>
            <w:tcW w:w="8600" w:type="dxa"/>
          </w:tcPr>
          <w:p w:rsidR="00ED6553" w:rsidRPr="004A52A3" w:rsidRDefault="00ED6553" w:rsidP="00F61604">
            <w:pPr>
              <w:pStyle w:val="3Table"/>
              <w:rPr>
                <w:highlight w:val="cyan"/>
              </w:rPr>
            </w:pP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rPr>
                <w:highlight w:val="cyan"/>
                <w:lang w:eastAsia="ja-JP"/>
              </w:rPr>
              <w:t>slice_ic_disable_merge_zero_idx_flag</w:t>
            </w:r>
          </w:p>
        </w:tc>
        <w:tc>
          <w:tcPr>
            <w:tcW w:w="1145" w:type="dxa"/>
          </w:tcPr>
          <w:p w:rsidR="00ED6553" w:rsidRPr="004A52A3" w:rsidRDefault="00ED6553" w:rsidP="00F61604">
            <w:pPr>
              <w:pStyle w:val="3Table"/>
              <w:rPr>
                <w:highlight w:val="cyan"/>
              </w:rPr>
            </w:pPr>
            <w:r w:rsidRPr="004A52A3">
              <w:rPr>
                <w:highlight w:val="cyan"/>
              </w:rPr>
              <w:t>u(1)</w:t>
            </w:r>
          </w:p>
        </w:tc>
      </w:tr>
      <w:tr w:rsidR="00ED6553" w:rsidRPr="004A52A3" w:rsidTr="00F61604">
        <w:trPr>
          <w:cantSplit/>
          <w:trHeight w:val="204"/>
          <w:jc w:val="center"/>
        </w:trPr>
        <w:tc>
          <w:tcPr>
            <w:tcW w:w="8600" w:type="dxa"/>
          </w:tcPr>
          <w:p w:rsidR="00ED6553" w:rsidRPr="004A52A3" w:rsidRDefault="00ED6553" w:rsidP="00F61604">
            <w:pPr>
              <w:pStyle w:val="3Table"/>
              <w:rPr>
                <w:highlight w:val="cyan"/>
              </w:rPr>
            </w:pP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rPr>
                <w:highlight w:val="cyan"/>
              </w:rPr>
              <w:t>}</w:t>
            </w:r>
          </w:p>
        </w:tc>
        <w:tc>
          <w:tcPr>
            <w:tcW w:w="1145" w:type="dxa"/>
          </w:tcPr>
          <w:p w:rsidR="00ED6553" w:rsidRPr="004A52A3" w:rsidRDefault="00ED6553" w:rsidP="00F61604">
            <w:pPr>
              <w:pStyle w:val="3Table"/>
              <w:rPr>
                <w:highlight w:val="cyan"/>
              </w:rPr>
            </w:pPr>
          </w:p>
        </w:tc>
      </w:tr>
    </w:tbl>
    <w:p w:rsidR="00ED6553" w:rsidRDefault="00ED6553" w:rsidP="00ED6553">
      <w:pPr>
        <w:pStyle w:val="ac"/>
        <w:spacing w:line="360" w:lineRule="auto"/>
        <w:ind w:firstLineChars="100" w:firstLine="221"/>
        <w:rPr>
          <w:rFonts w:eastAsia="宋体"/>
          <w:b/>
          <w:lang w:val="en-GB" w:eastAsia="zh-CN"/>
        </w:rPr>
      </w:pPr>
    </w:p>
    <w:p w:rsidR="00381520" w:rsidRDefault="00381520" w:rsidP="00381520">
      <w:pPr>
        <w:pStyle w:val="ac"/>
        <w:spacing w:line="360" w:lineRule="auto"/>
        <w:ind w:firstLineChars="100" w:firstLine="221"/>
        <w:rPr>
          <w:rFonts w:eastAsia="宋体"/>
          <w:b/>
          <w:lang w:val="en-GB" w:eastAsia="zh-CN"/>
        </w:rPr>
      </w:pPr>
      <w:r w:rsidRPr="002900D5">
        <w:rPr>
          <w:rFonts w:eastAsia="宋体"/>
          <w:b/>
          <w:lang w:val="en-GB" w:eastAsia="zh-CN"/>
        </w:rPr>
        <w:t>H.8.5.2.1.7</w:t>
      </w:r>
      <w:r w:rsidRPr="002900D5">
        <w:rPr>
          <w:rFonts w:eastAsia="宋体"/>
          <w:b/>
          <w:lang w:val="en-GB" w:eastAsia="zh-CN"/>
        </w:rPr>
        <w:tab/>
        <w:t>Derivation process for temporal luma motion vector prediction</w:t>
      </w:r>
    </w:p>
    <w:p w:rsidR="00381520" w:rsidRPr="004A52A3" w:rsidRDefault="00381520" w:rsidP="00381520">
      <w:pPr>
        <w:rPr>
          <w:lang w:eastAsia="ko-KR"/>
        </w:rPr>
      </w:pPr>
      <w:r w:rsidRPr="004A52A3">
        <w:rPr>
          <w:lang w:eastAsia="ko-KR"/>
        </w:rPr>
        <w:t>Inputs to this process are</w:t>
      </w:r>
    </w:p>
    <w:p w:rsidR="00381520" w:rsidRPr="004A52A3" w:rsidRDefault="00381520" w:rsidP="00381520">
      <w:pPr>
        <w:pStyle w:val="3D0"/>
        <w:rPr>
          <w:lang w:eastAsia="ko-KR"/>
        </w:rPr>
      </w:pPr>
      <w:r w:rsidRPr="004A52A3">
        <w:rPr>
          <w:lang w:eastAsia="ko-KR"/>
        </w:rPr>
        <w:t>a luma location ( xP, yP ) specifying the top-left sample of the current luma prediction block relative to the top-left luma sample of the current picture,</w:t>
      </w:r>
    </w:p>
    <w:p w:rsidR="00381520" w:rsidRPr="004A52A3" w:rsidRDefault="00381520" w:rsidP="00381520">
      <w:pPr>
        <w:pStyle w:val="3D0"/>
        <w:rPr>
          <w:lang w:eastAsia="ko-KR"/>
        </w:rPr>
      </w:pPr>
      <w:r w:rsidRPr="004A52A3">
        <w:t>variables specifying the width and the height of the luma prediction block, nPbW and nPbH,</w:t>
      </w:r>
    </w:p>
    <w:p w:rsidR="00381520" w:rsidRPr="004A52A3" w:rsidRDefault="00381520" w:rsidP="00381520">
      <w:pPr>
        <w:pStyle w:val="3D0"/>
        <w:rPr>
          <w:lang w:eastAsia="ko-KR"/>
        </w:rPr>
      </w:pPr>
      <w:r w:rsidRPr="004A52A3">
        <w:rPr>
          <w:lang w:eastAsia="ko-KR"/>
        </w:rPr>
        <w:t>a reference index refIdxLX (with X being 0 or 1),</w:t>
      </w:r>
    </w:p>
    <w:p w:rsidR="00381520" w:rsidRPr="004A52A3" w:rsidRDefault="00381520" w:rsidP="00381520">
      <w:pPr>
        <w:pStyle w:val="3D0"/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a flag mergeFlag specifying whether a merge candidate is derived. </w:t>
      </w:r>
    </w:p>
    <w:p w:rsidR="00381520" w:rsidRPr="004A52A3" w:rsidRDefault="00381520" w:rsidP="00381520">
      <w:pPr>
        <w:pStyle w:val="3N0"/>
        <w:rPr>
          <w:lang w:eastAsia="ko-KR"/>
        </w:rPr>
      </w:pPr>
      <w:r w:rsidRPr="004A52A3">
        <w:rPr>
          <w:lang w:eastAsia="ko-KR"/>
        </w:rPr>
        <w:t>Outputs of this process are</w:t>
      </w:r>
    </w:p>
    <w:p w:rsidR="00381520" w:rsidRPr="004A52A3" w:rsidRDefault="00381520" w:rsidP="00381520">
      <w:pPr>
        <w:pStyle w:val="3D0"/>
        <w:rPr>
          <w:lang w:eastAsia="ko-KR"/>
        </w:rPr>
      </w:pPr>
      <w:r w:rsidRPr="004A52A3">
        <w:rPr>
          <w:lang w:eastAsia="ko-KR"/>
        </w:rPr>
        <w:t>the motion vector prediction mvLXCol,</w:t>
      </w:r>
    </w:p>
    <w:p w:rsidR="00381520" w:rsidRPr="004A52A3" w:rsidRDefault="00381520" w:rsidP="00381520">
      <w:pPr>
        <w:pStyle w:val="3D0"/>
        <w:rPr>
          <w:lang w:eastAsia="ko-KR"/>
        </w:rPr>
      </w:pPr>
      <w:r w:rsidRPr="004A52A3">
        <w:rPr>
          <w:lang w:eastAsia="ko-KR"/>
        </w:rPr>
        <w:t>the availability flag availableFlagLXCol,</w:t>
      </w:r>
    </w:p>
    <w:p w:rsidR="00381520" w:rsidRPr="004A52A3" w:rsidRDefault="00381520" w:rsidP="00381520">
      <w:pPr>
        <w:pStyle w:val="3D0"/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lastRenderedPageBreak/>
        <w:t>the reference index refIdxLX.</w:t>
      </w:r>
    </w:p>
    <w:p w:rsidR="00381520" w:rsidRPr="004A52A3" w:rsidRDefault="00381520" w:rsidP="00381520">
      <w:pPr>
        <w:pStyle w:val="3N0"/>
        <w:rPr>
          <w:highlight w:val="cyan"/>
        </w:rPr>
      </w:pPr>
      <w:r w:rsidRPr="004A52A3">
        <w:rPr>
          <w:highlight w:val="cyan"/>
        </w:rPr>
        <w:t>The function ViewId( picX ) is specified as follows:</w:t>
      </w:r>
    </w:p>
    <w:p w:rsidR="00381520" w:rsidRPr="004A52A3" w:rsidRDefault="00381520" w:rsidP="00381520">
      <w:pPr>
        <w:pStyle w:val="3E1"/>
        <w:numPr>
          <w:ilvl w:val="1"/>
          <w:numId w:val="30"/>
        </w:numPr>
        <w:rPr>
          <w:highlight w:val="cyan"/>
        </w:rPr>
      </w:pPr>
      <w:r w:rsidRPr="004A52A3">
        <w:rPr>
          <w:highlight w:val="cyan"/>
        </w:rPr>
        <w:t>ViewId( picX ) = view_id of the picture picX</w:t>
      </w:r>
      <w:r w:rsidRPr="004A52A3">
        <w:tab/>
      </w:r>
      <w:r w:rsidRPr="004A52A3">
        <w:tab/>
      </w:r>
      <w:r w:rsidRPr="004A52A3">
        <w:rPr>
          <w:lang w:eastAsia="ko-KR"/>
        </w:rPr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98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N0"/>
        <w:rPr>
          <w:highlight w:val="cyan"/>
        </w:rPr>
      </w:pPr>
      <w:r w:rsidRPr="004A52A3">
        <w:rPr>
          <w:highlight w:val="cyan"/>
        </w:rPr>
        <w:t>The function RefViewId( picX, refIdx, LX ) returns the view_id value of the reference picture with index refIdx from reference picture list LX of the picture picX and is specified as follows.</w:t>
      </w:r>
    </w:p>
    <w:p w:rsidR="00381520" w:rsidRPr="004A52A3" w:rsidRDefault="00381520" w:rsidP="00381520">
      <w:pPr>
        <w:pStyle w:val="3E1"/>
        <w:numPr>
          <w:ilvl w:val="1"/>
          <w:numId w:val="30"/>
        </w:numPr>
        <w:rPr>
          <w:highlight w:val="cyan"/>
        </w:rPr>
      </w:pPr>
      <w:r w:rsidRPr="004A52A3">
        <w:rPr>
          <w:highlight w:val="cyan"/>
          <w:lang w:eastAsia="ko-KR"/>
        </w:rPr>
        <w:t>RefViewId( picX, refIdx, LX ) = </w:t>
      </w:r>
      <w:r w:rsidRPr="004A52A3">
        <w:rPr>
          <w:rFonts w:eastAsia="宋体"/>
          <w:highlight w:val="cyan"/>
          <w:lang w:eastAsia="ja-JP"/>
        </w:rPr>
        <w:t>ViewId</w:t>
      </w:r>
      <w:r w:rsidRPr="004A52A3">
        <w:rPr>
          <w:highlight w:val="cyan"/>
          <w:lang w:eastAsia="ko-KR"/>
        </w:rPr>
        <w:t>( RefPicListX[ refIdx ] of the picture picX)</w:t>
      </w:r>
      <w:r w:rsidRPr="004A52A3">
        <w:rPr>
          <w:rFonts w:eastAsia="宋体"/>
          <w:lang w:eastAsia="ja-JP"/>
        </w:rPr>
        <w:tab/>
      </w:r>
      <w:r w:rsidRPr="004A52A3">
        <w:rPr>
          <w:lang w:eastAsia="ko-KR"/>
        </w:rPr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99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N0"/>
        <w:rPr>
          <w:lang w:eastAsia="ko-KR"/>
        </w:rPr>
      </w:pPr>
      <w:r w:rsidRPr="004A52A3">
        <w:rPr>
          <w:lang w:eastAsia="ko-KR"/>
        </w:rPr>
        <w:t>The function RefPicOrderCnt( picX, refIdx, LX ) returns the picture order count PicOrderCntVal of the reference picture with index refIdx from reference picture list LX of the picture picX and is specified as follows.</w:t>
      </w:r>
    </w:p>
    <w:p w:rsidR="00381520" w:rsidRPr="004A52A3" w:rsidRDefault="00381520" w:rsidP="00381520">
      <w:pPr>
        <w:pStyle w:val="3E1"/>
        <w:numPr>
          <w:ilvl w:val="1"/>
          <w:numId w:val="30"/>
        </w:numPr>
        <w:rPr>
          <w:lang w:eastAsia="ko-KR"/>
        </w:rPr>
      </w:pPr>
      <w:r w:rsidRPr="004A52A3">
        <w:rPr>
          <w:lang w:eastAsia="ko-KR"/>
        </w:rPr>
        <w:t>RefPicOrderCnt( picX, refIdx, LX ) = PicOrderCnt(RefPicListX[ refIdx ] of the picture picX)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100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N0"/>
        <w:rPr>
          <w:lang w:eastAsia="ko-KR"/>
        </w:rPr>
      </w:pPr>
      <w:r w:rsidRPr="004A52A3">
        <w:rPr>
          <w:lang w:eastAsia="ko-KR"/>
        </w:rPr>
        <w:t>Depending on the values of slice_type, collocated_from_l0_flag, and collocated_ref_idx, the</w:t>
      </w:r>
      <w:r w:rsidRPr="004A52A3">
        <w:t xml:space="preserve"> </w:t>
      </w:r>
      <w:r w:rsidRPr="004A52A3">
        <w:rPr>
          <w:lang w:eastAsia="ko-KR"/>
        </w:rPr>
        <w:t xml:space="preserve">variable </w:t>
      </w:r>
      <w:r w:rsidRPr="004A52A3">
        <w:t>co</w:t>
      </w:r>
      <w:r w:rsidRPr="004A52A3">
        <w:rPr>
          <w:lang w:eastAsia="ko-KR"/>
        </w:rPr>
        <w:t>lPic, specifying the picture that contains the collocated partition, is derived as follows.</w:t>
      </w:r>
    </w:p>
    <w:p w:rsidR="00381520" w:rsidRPr="004A52A3" w:rsidRDefault="00381520" w:rsidP="00381520">
      <w:pPr>
        <w:pStyle w:val="3D0"/>
        <w:rPr>
          <w:lang w:eastAsia="ko-KR"/>
        </w:rPr>
      </w:pPr>
      <w:r w:rsidRPr="004A52A3">
        <w:rPr>
          <w:lang w:eastAsia="ko-KR"/>
        </w:rPr>
        <w:t>If slice_type is equal to B and collocated_from_l0_flag is equal to 0, the variable colPic specifies the picture that contains the collocated partition as specified by RefPicList1[ collocated_ref_idx ].</w:t>
      </w:r>
    </w:p>
    <w:p w:rsidR="00381520" w:rsidRPr="004A52A3" w:rsidRDefault="00381520" w:rsidP="00381520">
      <w:pPr>
        <w:pStyle w:val="3D0"/>
        <w:rPr>
          <w:lang w:eastAsia="ko-KR"/>
        </w:rPr>
      </w:pPr>
      <w:r w:rsidRPr="004A52A3">
        <w:rPr>
          <w:lang w:eastAsia="ko-KR"/>
        </w:rPr>
        <w:t>Otherwise (slice_type is equal to B and collocated_from_l0_flag is equal to 1 or slice_type is equal to P), the variable colPic specifies the picture that contains the collocated partition as specified by RefPicList0[ collocated_ref_idx ].</w:t>
      </w:r>
    </w:p>
    <w:p w:rsidR="00381520" w:rsidRPr="004A52A3" w:rsidRDefault="00381520" w:rsidP="00381520">
      <w:pPr>
        <w:pStyle w:val="3N0"/>
        <w:rPr>
          <w:lang w:eastAsia="ko-KR"/>
        </w:rPr>
      </w:pPr>
      <w:r w:rsidRPr="004A52A3">
        <w:rPr>
          <w:lang w:eastAsia="ko-KR"/>
        </w:rPr>
        <w:t>Variable colPb and its position ( xPCol, yPCol ) are derived in the following ordered steps:</w:t>
      </w:r>
    </w:p>
    <w:p w:rsidR="00381520" w:rsidRPr="004A52A3" w:rsidRDefault="00381520" w:rsidP="00A54741">
      <w:pPr>
        <w:pStyle w:val="3U1"/>
        <w:numPr>
          <w:ilvl w:val="1"/>
          <w:numId w:val="43"/>
        </w:numPr>
        <w:rPr>
          <w:lang w:eastAsia="ko-KR"/>
        </w:rPr>
      </w:pPr>
      <w:r w:rsidRPr="004A52A3">
        <w:rPr>
          <w:lang w:eastAsia="ko-KR"/>
        </w:rPr>
        <w:t>The variable colPb is derived as follows</w:t>
      </w:r>
    </w:p>
    <w:p w:rsidR="00381520" w:rsidRPr="004A52A3" w:rsidRDefault="00381520" w:rsidP="00381520">
      <w:pPr>
        <w:pStyle w:val="3E3"/>
        <w:numPr>
          <w:ilvl w:val="3"/>
          <w:numId w:val="30"/>
        </w:numPr>
        <w:rPr>
          <w:lang w:eastAsia="ko-KR"/>
        </w:rPr>
      </w:pPr>
      <w:r w:rsidRPr="004A52A3">
        <w:rPr>
          <w:lang w:eastAsia="ko-KR"/>
        </w:rPr>
        <w:t>yPRb = yP + nPbH</w:t>
      </w:r>
      <w:r w:rsidRPr="004A52A3">
        <w:rPr>
          <w:lang w:eastAsia="ko-KR"/>
        </w:rPr>
        <w:tab/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101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D2"/>
        <w:rPr>
          <w:lang w:eastAsia="ko-KR"/>
        </w:rPr>
      </w:pPr>
      <w:r w:rsidRPr="004A52A3">
        <w:rPr>
          <w:lang w:eastAsia="ko-KR"/>
        </w:rPr>
        <w:t>If ( yP &gt;&gt; Log2CtbSizeY ) is equal to ( yPRb &gt;&gt; Log2CtbSizeY ), the horizontal component of the right-bottom luma location of the current luma prediction block is defined by</w:t>
      </w:r>
    </w:p>
    <w:p w:rsidR="00381520" w:rsidRPr="004A52A3" w:rsidRDefault="00381520" w:rsidP="00381520">
      <w:pPr>
        <w:pStyle w:val="3E4"/>
        <w:numPr>
          <w:ilvl w:val="4"/>
          <w:numId w:val="30"/>
        </w:numPr>
        <w:rPr>
          <w:lang w:eastAsia="ko-KR"/>
        </w:rPr>
      </w:pPr>
      <w:r w:rsidRPr="004A52A3">
        <w:rPr>
          <w:lang w:eastAsia="ko-KR"/>
        </w:rPr>
        <w:t>xPRb = xP + nPbW</w:t>
      </w:r>
      <w:r w:rsidRPr="004A52A3">
        <w:rPr>
          <w:lang w:eastAsia="ko-KR"/>
        </w:rPr>
        <w:tab/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102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D2"/>
        <w:numPr>
          <w:ilvl w:val="0"/>
          <w:numId w:val="0"/>
        </w:numPr>
        <w:ind w:left="1071"/>
        <w:rPr>
          <w:lang w:eastAsia="ko-KR"/>
        </w:rPr>
      </w:pPr>
      <w:r w:rsidRPr="004A52A3">
        <w:rPr>
          <w:lang w:eastAsia="ko-KR"/>
        </w:rPr>
        <w:t>and the variable colPb is set as the luma prediction block covering the modified location given by ( ( xPRb &gt;&gt; 4 ) &lt;&lt; 4, ( yPRb &gt;&gt; 4 ) &lt;&lt; 4 ) inside the colPic.</w:t>
      </w:r>
    </w:p>
    <w:p w:rsidR="00381520" w:rsidRPr="004A52A3" w:rsidRDefault="00381520" w:rsidP="00381520">
      <w:pPr>
        <w:pStyle w:val="3D2"/>
        <w:rPr>
          <w:lang w:eastAsia="ko-KR"/>
        </w:rPr>
      </w:pPr>
      <w:r w:rsidRPr="004A52A3">
        <w:rPr>
          <w:lang w:eastAsia="ko-KR"/>
        </w:rPr>
        <w:t>Otherwise ( ( yP &gt;&gt; Log2CtbSizeY ) is not equal to ( yPRb &gt;&gt; Log2CtbSizeY ) ), colPb is marked as "unavailable".</w:t>
      </w:r>
    </w:p>
    <w:p w:rsidR="00381520" w:rsidRPr="004A52A3" w:rsidRDefault="00381520" w:rsidP="00381520">
      <w:pPr>
        <w:pStyle w:val="3U1"/>
        <w:rPr>
          <w:lang w:eastAsia="ko-KR"/>
        </w:rPr>
      </w:pPr>
      <w:r w:rsidRPr="004A52A3">
        <w:rPr>
          <w:lang w:eastAsia="ko-KR"/>
        </w:rPr>
        <w:t>When colPb is coded in an intra prediction mode or colPb is marked as "unavailable", the following applies.</w:t>
      </w:r>
    </w:p>
    <w:p w:rsidR="00381520" w:rsidRPr="004A52A3" w:rsidRDefault="00381520" w:rsidP="00381520">
      <w:pPr>
        <w:pStyle w:val="3D2"/>
        <w:rPr>
          <w:lang w:eastAsia="ko-KR"/>
        </w:rPr>
      </w:pPr>
      <w:r w:rsidRPr="004A52A3">
        <w:rPr>
          <w:lang w:eastAsia="ko-KR"/>
        </w:rPr>
        <w:t>Central luma location of the current prediction block is defined by</w:t>
      </w:r>
    </w:p>
    <w:p w:rsidR="00381520" w:rsidRPr="004A52A3" w:rsidRDefault="00381520" w:rsidP="00381520">
      <w:pPr>
        <w:pStyle w:val="3E4"/>
        <w:numPr>
          <w:ilvl w:val="4"/>
          <w:numId w:val="30"/>
        </w:numPr>
        <w:rPr>
          <w:lang w:eastAsia="ko-KR"/>
        </w:rPr>
      </w:pPr>
      <w:r w:rsidRPr="004A52A3">
        <w:rPr>
          <w:lang w:eastAsia="ko-KR"/>
        </w:rPr>
        <w:t>xPCtr = ( xP + ( nPbW &gt;&gt; 1 ) )</w:t>
      </w:r>
      <w:r w:rsidRPr="004A52A3">
        <w:rPr>
          <w:lang w:eastAsia="ko-KR"/>
        </w:rPr>
        <w:tab/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103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4"/>
        <w:numPr>
          <w:ilvl w:val="4"/>
          <w:numId w:val="30"/>
        </w:numPr>
        <w:rPr>
          <w:lang w:eastAsia="ko-KR"/>
        </w:rPr>
      </w:pPr>
      <w:r w:rsidRPr="004A52A3">
        <w:rPr>
          <w:lang w:eastAsia="ko-KR"/>
        </w:rPr>
        <w:t>yPCtr = ( yP + ( nPbH &gt;&gt; 1 ) )</w:t>
      </w:r>
      <w:r w:rsidRPr="004A52A3">
        <w:rPr>
          <w:lang w:eastAsia="ko-KR"/>
        </w:rPr>
        <w:tab/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104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D2"/>
        <w:rPr>
          <w:lang w:eastAsia="ko-KR"/>
        </w:rPr>
      </w:pPr>
      <w:r w:rsidRPr="004A52A3">
        <w:rPr>
          <w:lang w:eastAsia="ko-KR"/>
        </w:rPr>
        <w:t>The variable colPb is set as the luma prediction block covering the modified location given by ( ( xPCtr &gt;&gt; 4 ) &lt;&lt; 4, ( yPCtr &gt;&gt; 4 ) &lt;&lt; 4 ) inside the colPic.</w:t>
      </w:r>
    </w:p>
    <w:p w:rsidR="00381520" w:rsidRPr="004A52A3" w:rsidRDefault="00381520" w:rsidP="00381520">
      <w:pPr>
        <w:pStyle w:val="3U1"/>
        <w:rPr>
          <w:lang w:eastAsia="ko-KR"/>
        </w:rPr>
      </w:pPr>
      <w:r w:rsidRPr="004A52A3">
        <w:rPr>
          <w:lang w:eastAsia="ko-KR"/>
        </w:rPr>
        <w:t>( xPCol, yPCol ) is set equal to the top-left sample of the colPb relative to the top-left luma sample of the colPic.</w:t>
      </w:r>
    </w:p>
    <w:p w:rsidR="00381520" w:rsidRPr="004A52A3" w:rsidRDefault="00381520" w:rsidP="00381520">
      <w:pPr>
        <w:pStyle w:val="3N0"/>
        <w:rPr>
          <w:lang w:eastAsia="ko-KR"/>
        </w:rPr>
      </w:pPr>
      <w:r w:rsidRPr="004A52A3">
        <w:rPr>
          <w:lang w:eastAsia="ko-KR"/>
        </w:rPr>
        <w:t>The variables mvLXCol and availableFlagLXCol are derived as follows.</w:t>
      </w:r>
    </w:p>
    <w:p w:rsidR="00381520" w:rsidRPr="004A52A3" w:rsidRDefault="00381520" w:rsidP="00381520">
      <w:pPr>
        <w:pStyle w:val="3D1"/>
        <w:rPr>
          <w:lang w:eastAsia="ko-KR"/>
        </w:rPr>
      </w:pPr>
      <w:r w:rsidRPr="004A52A3">
        <w:rPr>
          <w:lang w:eastAsia="ko-KR"/>
        </w:rPr>
        <w:t xml:space="preserve">If one or more of the following conditions are true, both components of </w:t>
      </w:r>
      <w:r w:rsidRPr="004A52A3">
        <w:t>mvLX</w:t>
      </w:r>
      <w:r w:rsidRPr="004A52A3">
        <w:rPr>
          <w:lang w:eastAsia="ko-KR"/>
        </w:rPr>
        <w:t>Col are set equal to 0 and availableFlagLXCol is set equal to 0.</w:t>
      </w:r>
    </w:p>
    <w:p w:rsidR="00381520" w:rsidRPr="004A52A3" w:rsidRDefault="00381520" w:rsidP="00381520">
      <w:pPr>
        <w:pStyle w:val="3D2"/>
        <w:rPr>
          <w:lang w:eastAsia="ko-KR"/>
        </w:rPr>
      </w:pPr>
      <w:r w:rsidRPr="004A52A3">
        <w:rPr>
          <w:lang w:eastAsia="ko-KR"/>
        </w:rPr>
        <w:t>colPb is coded in an intra prediction mode.</w:t>
      </w:r>
    </w:p>
    <w:p w:rsidR="00381520" w:rsidRPr="004A52A3" w:rsidRDefault="00381520" w:rsidP="00381520">
      <w:pPr>
        <w:pStyle w:val="3D2"/>
        <w:rPr>
          <w:lang w:eastAsia="ko-KR"/>
        </w:rPr>
      </w:pPr>
      <w:r w:rsidRPr="004A52A3">
        <w:rPr>
          <w:lang w:eastAsia="ko-KR"/>
        </w:rPr>
        <w:t>colPb is marked as "unavailable".</w:t>
      </w:r>
    </w:p>
    <w:p w:rsidR="00381520" w:rsidRPr="004A52A3" w:rsidRDefault="00381520" w:rsidP="00381520">
      <w:pPr>
        <w:pStyle w:val="3D2"/>
        <w:rPr>
          <w:lang w:eastAsia="ko-KR"/>
        </w:rPr>
      </w:pPr>
      <w:r w:rsidRPr="004A52A3">
        <w:rPr>
          <w:lang w:eastAsia="ko-KR"/>
        </w:rPr>
        <w:t>slice_temporal_mvp_enable_flag is equal to 0.</w:t>
      </w:r>
    </w:p>
    <w:p w:rsidR="00381520" w:rsidRPr="004A52A3" w:rsidRDefault="00381520" w:rsidP="00381520">
      <w:pPr>
        <w:pStyle w:val="3D1"/>
        <w:rPr>
          <w:highlight w:val="cyan"/>
          <w:lang w:eastAsia="ko-KR"/>
        </w:rPr>
      </w:pPr>
      <w:r w:rsidRPr="004A52A3">
        <w:rPr>
          <w:lang w:eastAsia="ko-KR"/>
        </w:rPr>
        <w:t xml:space="preserve">Otherwise, the </w:t>
      </w:r>
      <w:r w:rsidRPr="004A52A3">
        <w:rPr>
          <w:highlight w:val="cyan"/>
          <w:lang w:eastAsia="ko-KR"/>
        </w:rPr>
        <w:t xml:space="preserve">following ordered steps apply. </w:t>
      </w:r>
    </w:p>
    <w:p w:rsidR="00381520" w:rsidRPr="004A52A3" w:rsidRDefault="00381520" w:rsidP="00381520">
      <w:pPr>
        <w:pStyle w:val="3U2"/>
        <w:tabs>
          <w:tab w:val="clear" w:pos="360"/>
        </w:tabs>
        <w:rPr>
          <w:lang w:eastAsia="ko-KR"/>
        </w:rPr>
      </w:pPr>
      <w:r w:rsidRPr="004A52A3">
        <w:rPr>
          <w:highlight w:val="cyan"/>
          <w:lang w:eastAsia="ko-KR"/>
        </w:rPr>
        <w:lastRenderedPageBreak/>
        <w:t xml:space="preserve">The </w:t>
      </w:r>
      <w:r w:rsidRPr="004A52A3">
        <w:rPr>
          <w:lang w:eastAsia="ko-KR"/>
        </w:rPr>
        <w:t>motion vector mvCol, the reference index refIdxCol, and the reference list identifier listCol are derived as follows.</w:t>
      </w:r>
    </w:p>
    <w:p w:rsidR="00381520" w:rsidRPr="004A52A3" w:rsidRDefault="00381520" w:rsidP="00381520">
      <w:pPr>
        <w:pStyle w:val="3D3"/>
      </w:pPr>
      <w:r w:rsidRPr="004A52A3">
        <w:t xml:space="preserve">If </w:t>
      </w:r>
      <w:r w:rsidRPr="004A52A3">
        <w:rPr>
          <w:lang w:eastAsia="ko-KR"/>
        </w:rPr>
        <w:t>PredFlagL0</w:t>
      </w:r>
      <w:r w:rsidRPr="004A52A3">
        <w:t>[ xPCol ][ yPCol ] is equal to 0, mvCol, refIdxCol, and listCol are set equal to MvL1[ xPCol ][ yPCol ], RefIdxL1[ xPCol ][ </w:t>
      </w:r>
      <w:r>
        <w:t xml:space="preserve">yPCol ], and L1, respectively. </w:t>
      </w:r>
    </w:p>
    <w:p w:rsidR="00381520" w:rsidRPr="004A52A3" w:rsidRDefault="00381520" w:rsidP="00381520">
      <w:pPr>
        <w:pStyle w:val="3D3"/>
        <w:rPr>
          <w:highlight w:val="cyan"/>
        </w:rPr>
      </w:pPr>
      <w:r w:rsidRPr="004A52A3">
        <w:rPr>
          <w:lang w:eastAsia="ko-KR"/>
        </w:rPr>
        <w:t>Otherwise</w:t>
      </w:r>
      <w:r w:rsidRPr="004A52A3">
        <w:t xml:space="preserve"> (PredFlagL0[ xPCol ][ yPCol ] is equal to 1),</w:t>
      </w:r>
      <w:r w:rsidRPr="004A52A3">
        <w:rPr>
          <w:highlight w:val="cyan"/>
        </w:rPr>
        <w:t xml:space="preserve"> the following applies.</w:t>
      </w:r>
    </w:p>
    <w:p w:rsidR="00381520" w:rsidRPr="004A52A3" w:rsidRDefault="00381520" w:rsidP="00381520">
      <w:pPr>
        <w:pStyle w:val="3D4"/>
        <w:rPr>
          <w:lang w:eastAsia="ko-KR"/>
        </w:rPr>
      </w:pPr>
      <w:r w:rsidRPr="004A52A3">
        <w:rPr>
          <w:lang w:eastAsia="ko-KR"/>
        </w:rPr>
        <w:t>If PredFlagL1[ xPCol ][ yPCol ] is equal to 0, mvCol, refIdxCol, and listCol are set equal to MvL0[ xPCol ][ yPCol ], RefIdxL0[ xPCol ][ yPCol ], and L0, respectively.</w:t>
      </w:r>
    </w:p>
    <w:p w:rsidR="00381520" w:rsidRPr="004A52A3" w:rsidRDefault="00381520" w:rsidP="00381520">
      <w:pPr>
        <w:pStyle w:val="3D4"/>
        <w:rPr>
          <w:lang w:eastAsia="ko-KR"/>
        </w:rPr>
      </w:pPr>
      <w:r w:rsidRPr="004A52A3">
        <w:rPr>
          <w:lang w:eastAsia="ko-KR"/>
        </w:rPr>
        <w:t>Otherwise (PredFlagL1[ xPCol ][ yPCol ] is equal to 1), the following assignments are made.</w:t>
      </w:r>
    </w:p>
    <w:p w:rsidR="00381520" w:rsidRPr="004A52A3" w:rsidRDefault="00381520" w:rsidP="00381520">
      <w:pPr>
        <w:pStyle w:val="3D5"/>
        <w:tabs>
          <w:tab w:val="clear" w:pos="360"/>
          <w:tab w:val="num" w:pos="2125"/>
        </w:tabs>
        <w:rPr>
          <w:lang w:eastAsia="ko-KR"/>
        </w:rPr>
      </w:pPr>
      <w:r w:rsidRPr="004A52A3">
        <w:rPr>
          <w:lang w:eastAsia="ko-KR"/>
        </w:rPr>
        <w:t>If PicOrderCnt( pic ) of every picture pic in every reference picture lists is less than or equal to PicOrderCntVal, mvCol, refIdxCol, and listCol are set equal to MvLX[ xPCol ][ yPCol ], RefIdxLX[ xPCol ][ yPCol ] and LX, respectively with X being the value of X this process is invoked for.</w:t>
      </w:r>
    </w:p>
    <w:p w:rsidR="00381520" w:rsidRPr="004A52A3" w:rsidRDefault="00381520" w:rsidP="00381520">
      <w:pPr>
        <w:pStyle w:val="3D5"/>
        <w:tabs>
          <w:tab w:val="clear" w:pos="360"/>
          <w:tab w:val="num" w:pos="2125"/>
        </w:tabs>
        <w:rPr>
          <w:lang w:eastAsia="ko-KR"/>
        </w:rPr>
      </w:pPr>
      <w:r w:rsidRPr="004A52A3">
        <w:rPr>
          <w:lang w:eastAsia="ko-KR"/>
        </w:rPr>
        <w:t>Otherwise (PicOrderCnt( pic ) of at least one picture pic in at least one reference picture list is greater than PicOrderCntVal, mvCol, refIdxCol and listCol are set equal to MvLN[ xPCol ][ yPCol ], RefIdxLN[ xPCol ][ yPCol ] and LN, respectively with N being the value of collocated_from_l0_flag.</w:t>
      </w:r>
    </w:p>
    <w:p w:rsidR="00381520" w:rsidRPr="004A52A3" w:rsidRDefault="00381520" w:rsidP="00381520">
      <w:pPr>
        <w:pStyle w:val="3U2"/>
        <w:tabs>
          <w:tab w:val="clear" w:pos="360"/>
        </w:tabs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The variables curIvFlag and colIvFlag, specifying whether inter-view prediction is utilized for the current and collocated PU are derived as: </w:t>
      </w:r>
    </w:p>
    <w:p w:rsidR="00381520" w:rsidRPr="004A52A3" w:rsidRDefault="00381520" w:rsidP="00381520">
      <w:pPr>
        <w:pStyle w:val="3E4"/>
        <w:numPr>
          <w:ilvl w:val="4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curIvFlag = RefPicListX[ refIdxLX ] is a long term reference picture ? 1 : 0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105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4"/>
        <w:numPr>
          <w:ilvl w:val="4"/>
          <w:numId w:val="30"/>
        </w:numPr>
        <w:rPr>
          <w:highlight w:val="cyan"/>
          <w:lang w:eastAsia="ko-KR"/>
        </w:rPr>
      </w:pPr>
      <w:r w:rsidRPr="004A52A3">
        <w:rPr>
          <w:highlight w:val="cyan"/>
        </w:rPr>
        <w:t xml:space="preserve">colIvFlag = </w:t>
      </w:r>
      <w:r w:rsidRPr="004A52A3">
        <w:rPr>
          <w:highlight w:val="cyan"/>
          <w:lang w:eastAsia="ko-KR"/>
        </w:rPr>
        <w:t>LongTermRefPic( colPic, refIdxCol, listCol )</w:t>
      </w:r>
      <w:r w:rsidRPr="004A52A3">
        <w:rPr>
          <w:strike/>
          <w:highlight w:val="cyan"/>
          <w:lang w:eastAsia="ko-KR"/>
        </w:rPr>
        <w:t xml:space="preserve"> 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106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U2"/>
        <w:tabs>
          <w:tab w:val="clear" w:pos="360"/>
        </w:tabs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When curIvFlag is not equal to colIvFlag, mergeFlag is equal to 1 and AltRefIdxLX is not equal to −1</w:t>
      </w:r>
      <w:r>
        <w:rPr>
          <w:rFonts w:eastAsiaTheme="minorEastAsia" w:hint="eastAsia"/>
          <w:highlight w:val="cyan"/>
          <w:lang w:eastAsia="zh-CN"/>
        </w:rPr>
        <w:t xml:space="preserve"> </w:t>
      </w:r>
      <w:r w:rsidRPr="0080484D">
        <w:rPr>
          <w:rFonts w:eastAsiaTheme="minorEastAsia" w:hint="eastAsia"/>
          <w:highlight w:val="yellow"/>
          <w:lang w:eastAsia="zh-CN"/>
        </w:rPr>
        <w:t xml:space="preserve">and </w:t>
      </w:r>
      <w:r w:rsidRPr="00F31152">
        <w:rPr>
          <w:highlight w:val="yellow"/>
          <w:lang w:eastAsia="zh-CN"/>
        </w:rPr>
        <w:t>vps_extension2_flag</w:t>
      </w:r>
      <w:r>
        <w:rPr>
          <w:rFonts w:eastAsiaTheme="minorEastAsia" w:hint="eastAsia"/>
          <w:highlight w:val="yellow"/>
          <w:lang w:eastAsia="zh-CN"/>
        </w:rPr>
        <w:t xml:space="preserve"> is equal to 1</w:t>
      </w:r>
      <w:r>
        <w:rPr>
          <w:rFonts w:eastAsiaTheme="minorEastAsia" w:hint="eastAsia"/>
          <w:highlight w:val="cyan"/>
          <w:lang w:eastAsia="zh-CN"/>
        </w:rPr>
        <w:t xml:space="preserve"> </w:t>
      </w:r>
      <w:r w:rsidRPr="004A52A3">
        <w:rPr>
          <w:highlight w:val="cyan"/>
          <w:lang w:eastAsia="ko-KR"/>
        </w:rPr>
        <w:t xml:space="preserve">, the variables refIdxCol and colIvFlag are modified as follows: </w:t>
      </w:r>
    </w:p>
    <w:p w:rsidR="00381520" w:rsidRPr="004A52A3" w:rsidRDefault="00381520" w:rsidP="00381520">
      <w:pPr>
        <w:pStyle w:val="3E4"/>
        <w:numPr>
          <w:ilvl w:val="4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refIdxLX = </w:t>
      </w:r>
      <w:r w:rsidRPr="004A52A3">
        <w:rPr>
          <w:highlight w:val="cyan"/>
        </w:rPr>
        <w:t>AltRefIdxLX</w:t>
      </w:r>
      <w:r w:rsidRPr="004A52A3">
        <w:tab/>
      </w:r>
      <w:r w:rsidRPr="004A52A3">
        <w:tab/>
      </w:r>
      <w:r w:rsidRPr="004A52A3">
        <w:rPr>
          <w:lang w:eastAsia="ko-KR"/>
        </w:rPr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107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4"/>
        <w:numPr>
          <w:ilvl w:val="0"/>
          <w:numId w:val="0"/>
        </w:numPr>
        <w:ind w:left="1428"/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curIvFlag = RefPicListX[ refIdxLX ] is a long term reference picture ? 1 : 0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108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U2"/>
        <w:tabs>
          <w:tab w:val="clear" w:pos="360"/>
        </w:tabs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The motion vector mvLXCol is modified as follows. </w:t>
      </w:r>
    </w:p>
    <w:p w:rsidR="00381520" w:rsidRPr="004A52A3" w:rsidRDefault="00381520" w:rsidP="00381520">
      <w:pPr>
        <w:pStyle w:val="3D3"/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If curIvFlag is not equal to colIvFlag, availableFlagLXCol is set equal to 0. </w:t>
      </w:r>
    </w:p>
    <w:p w:rsidR="00381520" w:rsidRPr="004A52A3" w:rsidRDefault="00381520" w:rsidP="00381520">
      <w:pPr>
        <w:pStyle w:val="3D3"/>
        <w:rPr>
          <w:lang w:eastAsia="ko-KR"/>
        </w:rPr>
      </w:pPr>
      <w:r w:rsidRPr="004A52A3">
        <w:rPr>
          <w:highlight w:val="cyan"/>
          <w:lang w:eastAsia="ko-KR"/>
        </w:rPr>
        <w:t>Otherwise, (</w:t>
      </w:r>
      <w:r w:rsidRPr="004A52A3">
        <w:rPr>
          <w:highlight w:val="cyan"/>
        </w:rPr>
        <w:t> </w:t>
      </w:r>
      <w:r w:rsidRPr="004A52A3">
        <w:rPr>
          <w:highlight w:val="cyan"/>
          <w:lang w:eastAsia="ko-KR"/>
        </w:rPr>
        <w:t xml:space="preserve">curIvFlag is equal to colIvFlag), availableFlagLXCol is set equal to 1 and the following applies. </w:t>
      </w:r>
    </w:p>
    <w:p w:rsidR="00381520" w:rsidRPr="004A52A3" w:rsidRDefault="00381520" w:rsidP="00381520">
      <w:pPr>
        <w:pStyle w:val="3D4"/>
        <w:rPr>
          <w:highlight w:val="cyan"/>
        </w:rPr>
      </w:pPr>
      <w:r w:rsidRPr="004A52A3">
        <w:rPr>
          <w:highlight w:val="cyan"/>
        </w:rPr>
        <w:t xml:space="preserve">The variables distCur and distCol specifying a POC or ViewId difference are derived as follows. </w:t>
      </w:r>
    </w:p>
    <w:p w:rsidR="00381520" w:rsidRPr="004A52A3" w:rsidRDefault="00381520" w:rsidP="00381520">
      <w:pPr>
        <w:pStyle w:val="3D5"/>
        <w:tabs>
          <w:tab w:val="clear" w:pos="360"/>
          <w:tab w:val="num" w:pos="2125"/>
        </w:tabs>
        <w:rPr>
          <w:highlight w:val="cyan"/>
        </w:rPr>
      </w:pPr>
      <w:r w:rsidRPr="004A52A3">
        <w:rPr>
          <w:highlight w:val="cyan"/>
        </w:rPr>
        <w:t>If curIvFlag is equal to 0 or ( ( ViewIdx != 0 ) &amp;&amp; iv_mv_scaling_flag ) is equal to 0, the following applies.</w:t>
      </w:r>
    </w:p>
    <w:p w:rsidR="00381520" w:rsidRPr="004A52A3" w:rsidRDefault="00381520" w:rsidP="00381520">
      <w:pPr>
        <w:pStyle w:val="3E7"/>
        <w:numPr>
          <w:ilvl w:val="7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distCur = PicOrderCntVal</w:t>
      </w:r>
      <w:r w:rsidRPr="004A52A3">
        <w:rPr>
          <w:highlight w:val="cyan"/>
        </w:rPr>
        <w:t> − </w:t>
      </w:r>
      <w:r w:rsidRPr="004A52A3">
        <w:rPr>
          <w:highlight w:val="cyan"/>
          <w:lang w:eastAsia="ko-KR"/>
        </w:rPr>
        <w:t>PicOrderCnt( RefPicListX[ refIdxLX ]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109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7"/>
        <w:numPr>
          <w:ilvl w:val="7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distCol</w:t>
      </w:r>
      <w:r w:rsidRPr="004A52A3">
        <w:rPr>
          <w:highlight w:val="cyan"/>
        </w:rPr>
        <w:t xml:space="preserve"> = PicOrderCnt( colPic ) − </w:t>
      </w:r>
      <w:r w:rsidRPr="004A52A3">
        <w:rPr>
          <w:highlight w:val="cyan"/>
          <w:lang w:eastAsia="ko-KR"/>
        </w:rPr>
        <w:t>RefPicOrderCnt( colPic, refIdxCol, listCol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110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D5"/>
        <w:tabs>
          <w:tab w:val="clear" w:pos="360"/>
          <w:tab w:val="num" w:pos="2125"/>
        </w:tabs>
        <w:rPr>
          <w:highlight w:val="cyan"/>
        </w:rPr>
      </w:pPr>
      <w:r w:rsidRPr="004A52A3">
        <w:rPr>
          <w:highlight w:val="cyan"/>
        </w:rPr>
        <w:t>Otherwise, ( curIvFlag is equal to 1 and ( ( ViewIdx != 0 ) &amp;&amp; iv_mv_scaling_flag ) is equal to 1), the following applies.</w:t>
      </w:r>
    </w:p>
    <w:p w:rsidR="00381520" w:rsidRPr="004A52A3" w:rsidRDefault="00381520" w:rsidP="00381520">
      <w:pPr>
        <w:pStyle w:val="3E7"/>
        <w:numPr>
          <w:ilvl w:val="7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distCur = view_id[ nuh_layer_id ]</w:t>
      </w:r>
      <w:r w:rsidRPr="004A52A3">
        <w:rPr>
          <w:highlight w:val="cyan"/>
        </w:rPr>
        <w:t> − </w:t>
      </w:r>
      <w:r w:rsidRPr="004A52A3">
        <w:rPr>
          <w:highlight w:val="cyan"/>
          <w:lang w:eastAsia="ko-KR"/>
        </w:rPr>
        <w:t>ViewId( RefPicListX[ refIdxLX ]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111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7"/>
        <w:numPr>
          <w:ilvl w:val="7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distCol</w:t>
      </w:r>
      <w:r w:rsidRPr="004A52A3">
        <w:rPr>
          <w:highlight w:val="cyan"/>
        </w:rPr>
        <w:t xml:space="preserve"> = ViewId( colPic ) − </w:t>
      </w:r>
      <w:r w:rsidRPr="004A52A3">
        <w:rPr>
          <w:highlight w:val="cyan"/>
          <w:lang w:eastAsia="ko-KR"/>
        </w:rPr>
        <w:t>ViewId( colPic, refIdxCol, listCol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112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D4"/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The motion vector mvLXCol is derived as follows: </w:t>
      </w:r>
    </w:p>
    <w:p w:rsidR="00381520" w:rsidRPr="004A52A3" w:rsidRDefault="00381520" w:rsidP="00381520">
      <w:pPr>
        <w:pStyle w:val="3D5"/>
        <w:tabs>
          <w:tab w:val="clear" w:pos="360"/>
          <w:tab w:val="num" w:pos="2125"/>
        </w:tabs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If </w:t>
      </w:r>
      <w:r w:rsidRPr="004A52A3">
        <w:rPr>
          <w:highlight w:val="cyan"/>
        </w:rPr>
        <w:t xml:space="preserve">distCur is equal to distCol, </w:t>
      </w:r>
      <w:r w:rsidRPr="004A52A3">
        <w:rPr>
          <w:highlight w:val="cyan"/>
          <w:lang w:eastAsia="ko-KR"/>
        </w:rPr>
        <w:t xml:space="preserve">mvLXCol is set equal to mvCol. </w:t>
      </w:r>
    </w:p>
    <w:p w:rsidR="00381520" w:rsidRPr="004A52A3" w:rsidRDefault="00381520" w:rsidP="00381520">
      <w:pPr>
        <w:pStyle w:val="3D5"/>
        <w:tabs>
          <w:tab w:val="clear" w:pos="360"/>
          <w:tab w:val="num" w:pos="2125"/>
        </w:tabs>
        <w:rPr>
          <w:strike/>
          <w:highlight w:val="cyan"/>
          <w:lang w:eastAsia="ko-KR"/>
        </w:rPr>
      </w:pPr>
      <w:r w:rsidRPr="004A52A3">
        <w:rPr>
          <w:highlight w:val="cyan"/>
          <w:lang w:eastAsia="ko-KR"/>
        </w:rPr>
        <w:t xml:space="preserve">Otherwise, ( </w:t>
      </w:r>
      <w:r w:rsidRPr="004A52A3">
        <w:rPr>
          <w:highlight w:val="cyan"/>
        </w:rPr>
        <w:t xml:space="preserve">distCur is not equal to distCol ), </w:t>
      </w:r>
    </w:p>
    <w:p w:rsidR="00381520" w:rsidRPr="004A52A3" w:rsidRDefault="00381520" w:rsidP="00381520">
      <w:pPr>
        <w:pStyle w:val="3D6"/>
        <w:tabs>
          <w:tab w:val="clear" w:pos="360"/>
          <w:tab w:val="num" w:pos="2482"/>
        </w:tabs>
      </w:pPr>
      <w:r w:rsidRPr="004A52A3">
        <w:t xml:space="preserve">mvLXCol is derived as scaled version of the motion vector mvCol as specified </w:t>
      </w:r>
      <w:r w:rsidRPr="004A52A3">
        <w:rPr>
          <w:highlight w:val="cyan"/>
        </w:rPr>
        <w:t xml:space="preserve">in the following:  </w:t>
      </w:r>
    </w:p>
    <w:p w:rsidR="00381520" w:rsidRPr="004A52A3" w:rsidRDefault="00381520" w:rsidP="00381520">
      <w:pPr>
        <w:pStyle w:val="3E8"/>
        <w:numPr>
          <w:ilvl w:val="8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t>td = Clip3( −128, 127, distCol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113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8"/>
        <w:numPr>
          <w:ilvl w:val="8"/>
          <w:numId w:val="30"/>
        </w:numPr>
        <w:rPr>
          <w:highlight w:val="cyan"/>
          <w:lang w:eastAsia="ko-KR"/>
        </w:rPr>
      </w:pPr>
      <w:r w:rsidRPr="004A52A3">
        <w:rPr>
          <w:highlight w:val="cyan"/>
          <w:lang w:eastAsia="ko-KR"/>
        </w:rPr>
        <w:lastRenderedPageBreak/>
        <w:t>tb = Clip3( −128, 127, distCur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114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8"/>
        <w:numPr>
          <w:ilvl w:val="8"/>
          <w:numId w:val="30"/>
        </w:numPr>
        <w:rPr>
          <w:lang w:eastAsia="ko-KR"/>
        </w:rPr>
      </w:pPr>
      <w:r w:rsidRPr="004A52A3">
        <w:rPr>
          <w:lang w:eastAsia="ko-KR"/>
        </w:rPr>
        <w:t>tx = ( 16384 + ( Abs( td ) &gt;&gt;1 ) ) / td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115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A52A3" w:rsidRDefault="00381520" w:rsidP="00381520">
      <w:pPr>
        <w:pStyle w:val="3E8"/>
        <w:numPr>
          <w:ilvl w:val="8"/>
          <w:numId w:val="30"/>
        </w:numPr>
        <w:rPr>
          <w:lang w:eastAsia="ko-KR"/>
        </w:rPr>
      </w:pPr>
      <w:r w:rsidRPr="004A52A3">
        <w:rPr>
          <w:lang w:eastAsia="ko-KR"/>
        </w:rPr>
        <w:t>distScaleFactor = Clip3( −4096, 4095, ( tb * tx + 32 ) &gt;&gt; 6 )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116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381520" w:rsidRPr="004F26F4" w:rsidRDefault="00381520" w:rsidP="00381520">
      <w:pPr>
        <w:pStyle w:val="3E8"/>
        <w:numPr>
          <w:ilvl w:val="8"/>
          <w:numId w:val="30"/>
        </w:numPr>
        <w:jc w:val="left"/>
        <w:rPr>
          <w:rFonts w:hint="eastAsia"/>
          <w:lang w:eastAsia="ko-KR"/>
        </w:rPr>
      </w:pPr>
      <w:r w:rsidRPr="004A52A3">
        <w:rPr>
          <w:lang w:eastAsia="ko-KR"/>
        </w:rPr>
        <w:t>mvLXCol =  Clip3(</w:t>
      </w:r>
      <w:r w:rsidRPr="004A52A3">
        <w:rPr>
          <w:rFonts w:eastAsia="MS Mincho"/>
          <w:lang w:eastAsia="ja-JP"/>
        </w:rPr>
        <w:t> </w:t>
      </w:r>
      <w:r w:rsidRPr="004A52A3">
        <w:rPr>
          <w:lang w:eastAsia="ko-KR"/>
        </w:rPr>
        <w:t>−32768, 32767, Sign2( distScaleFactor * mvCol ) *</w:t>
      </w:r>
      <w:r w:rsidRPr="004A52A3">
        <w:rPr>
          <w:lang w:eastAsia="ko-KR"/>
        </w:rPr>
        <w:br/>
        <w:t>( (Abs( distScaleFactor * mvCol ) + 127 ) &gt;&gt; 8 ) )</w:t>
      </w:r>
      <w:r w:rsidRPr="004A52A3">
        <w:rPr>
          <w:lang w:eastAsia="ko-KR"/>
        </w:rPr>
        <w:tab/>
        <w:t>(</w:t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D7CAC" w:rsidRPr="004A52A3">
        <w:rPr>
          <w:lang w:eastAsia="ko-KR"/>
        </w:rPr>
      </w:r>
      <w:r w:rsidR="00ED7CAC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="00ED7CAC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="00ED7CAC" w:rsidRPr="004A52A3">
        <w:rPr>
          <w:lang w:eastAsia="ko-KR"/>
        </w:rPr>
        <w:fldChar w:fldCharType="separate"/>
      </w:r>
      <w:r>
        <w:rPr>
          <w:noProof/>
          <w:lang w:eastAsia="ko-KR"/>
        </w:rPr>
        <w:t>117</w:t>
      </w:r>
      <w:r w:rsidR="00ED7CAC"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4F26F4" w:rsidRPr="002900D5" w:rsidRDefault="004F26F4" w:rsidP="00381520">
      <w:pPr>
        <w:pStyle w:val="3E8"/>
        <w:numPr>
          <w:ilvl w:val="8"/>
          <w:numId w:val="30"/>
        </w:numPr>
        <w:jc w:val="left"/>
        <w:rPr>
          <w:lang w:eastAsia="ko-KR"/>
        </w:rPr>
      </w:pPr>
    </w:p>
    <w:p w:rsidR="003C5EA6" w:rsidRPr="000E00F3" w:rsidRDefault="003C5EA6" w:rsidP="003C5EA6">
      <w:pPr>
        <w:pStyle w:val="1"/>
        <w:spacing w:line="360" w:lineRule="auto"/>
        <w:ind w:left="432" w:hanging="432"/>
        <w:rPr>
          <w:szCs w:val="22"/>
        </w:rPr>
      </w:pPr>
      <w:r w:rsidRPr="00E11923">
        <w:t>Patent</w:t>
      </w:r>
      <w:r w:rsidRPr="002B191D">
        <w:t xml:space="preserve"> rights declaration(s)</w:t>
      </w:r>
    </w:p>
    <w:p w:rsidR="003C5EA6" w:rsidRDefault="003C5EA6" w:rsidP="003C5EA6">
      <w:pPr>
        <w:spacing w:line="360" w:lineRule="auto"/>
        <w:rPr>
          <w:rStyle w:val="ab"/>
          <w:lang w:eastAsia="zh-CN"/>
        </w:rPr>
      </w:pPr>
    </w:p>
    <w:p w:rsidR="0013615C" w:rsidRPr="001372E5" w:rsidRDefault="0013615C" w:rsidP="001372E5">
      <w:pPr>
        <w:spacing w:line="360" w:lineRule="auto"/>
        <w:jc w:val="both"/>
        <w:rPr>
          <w:b/>
          <w:lang w:eastAsia="zh-CN"/>
        </w:rPr>
      </w:pPr>
      <w:r w:rsidRPr="00FF3FAB">
        <w:rPr>
          <w:b/>
          <w:lang w:eastAsia="zh-CN"/>
        </w:rPr>
        <w:t>LG Electronics / LG Electronics (</w:t>
      </w:r>
      <w:r>
        <w:rPr>
          <w:rFonts w:hint="eastAsia"/>
          <w:b/>
          <w:lang w:eastAsia="zh-CN"/>
        </w:rPr>
        <w:t>C</w:t>
      </w:r>
      <w:r w:rsidRPr="00FF3FAB">
        <w:rPr>
          <w:b/>
          <w:lang w:eastAsia="zh-CN"/>
        </w:rPr>
        <w:t>hina) R&amp;D Center</w:t>
      </w:r>
      <w:r w:rsidRPr="001372E5">
        <w:rPr>
          <w:b/>
          <w:lang w:eastAsia="zh-CN"/>
        </w:rPr>
        <w:t xml:space="preserve"> may have current or pending</w:t>
      </w:r>
      <w:r w:rsidR="0093300A">
        <w:rPr>
          <w:rFonts w:hint="eastAsia"/>
          <w:b/>
          <w:lang w:eastAsia="zh-CN"/>
        </w:rPr>
        <w:t xml:space="preserve"> </w:t>
      </w:r>
      <w:r w:rsidRPr="001372E5">
        <w:rPr>
          <w:b/>
          <w:lang w:eastAsia="zh-CN"/>
        </w:rPr>
        <w:t>patent rights relating to the technology described in this contribution and, conditioned on reciprocity, is prepared to grant licenses under reasonable and non-discriminatory terms as necessary for implementation of the resulting ITU-T Recommendation | ISO/IEC</w:t>
      </w:r>
      <w:r w:rsidR="0093300A">
        <w:rPr>
          <w:rFonts w:hint="eastAsia"/>
          <w:b/>
          <w:lang w:eastAsia="zh-CN"/>
        </w:rPr>
        <w:t xml:space="preserve"> </w:t>
      </w:r>
      <w:r w:rsidRPr="001372E5">
        <w:rPr>
          <w:b/>
          <w:lang w:eastAsia="zh-CN"/>
        </w:rPr>
        <w:t>International Standard (per box 2 of the ITU-T/ITU-R/ISO/IEC patent statement and licensing declaration form).</w:t>
      </w:r>
    </w:p>
    <w:sectPr w:rsidR="0013615C" w:rsidRPr="001372E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2F0" w:rsidRDefault="00E872F0">
      <w:r>
        <w:separator/>
      </w:r>
    </w:p>
  </w:endnote>
  <w:endnote w:type="continuationSeparator" w:id="1">
    <w:p w:rsidR="00E872F0" w:rsidRDefault="00E87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ADF" w:rsidRDefault="001B6ADF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D7CAC">
      <w:rPr>
        <w:rStyle w:val="a5"/>
      </w:rPr>
      <w:fldChar w:fldCharType="begin"/>
    </w:r>
    <w:r>
      <w:rPr>
        <w:rStyle w:val="a5"/>
      </w:rPr>
      <w:instrText xml:space="preserve"> PAGE </w:instrText>
    </w:r>
    <w:r w:rsidR="00ED7CAC">
      <w:rPr>
        <w:rStyle w:val="a5"/>
      </w:rPr>
      <w:fldChar w:fldCharType="separate"/>
    </w:r>
    <w:r w:rsidR="004F26F4">
      <w:rPr>
        <w:rStyle w:val="a5"/>
        <w:noProof/>
      </w:rPr>
      <w:t>4</w:t>
    </w:r>
    <w:r w:rsidR="00ED7CA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ED7CA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ED7CAC">
      <w:rPr>
        <w:rStyle w:val="a5"/>
      </w:rPr>
      <w:fldChar w:fldCharType="separate"/>
    </w:r>
    <w:r w:rsidR="003842D9">
      <w:rPr>
        <w:rStyle w:val="a5"/>
        <w:noProof/>
      </w:rPr>
      <w:t>2013-07-19</w:t>
    </w:r>
    <w:r w:rsidR="00ED7CA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2F0" w:rsidRDefault="00E872F0">
      <w:r>
        <w:separator/>
      </w:r>
    </w:p>
  </w:footnote>
  <w:footnote w:type="continuationSeparator" w:id="1">
    <w:p w:rsidR="00E872F0" w:rsidRDefault="00E87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B292F"/>
    <w:multiLevelType w:val="hybridMultilevel"/>
    <w:tmpl w:val="763C41DC"/>
    <w:lvl w:ilvl="0" w:tplc="040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0CCA4A1B"/>
    <w:multiLevelType w:val="multilevel"/>
    <w:tmpl w:val="E3F24040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1"/>
      <w:numFmt w:val="lowerLetter"/>
      <w:lvlText w:val="%2."/>
      <w:lvlJc w:val="left"/>
      <w:pPr>
        <w:ind w:left="760" w:hanging="360"/>
      </w:pPr>
    </w:lvl>
    <w:lvl w:ilvl="2">
      <w:start w:val="1"/>
      <w:numFmt w:val="lowerRoman"/>
      <w:lvlText w:val="%3."/>
      <w:lvlJc w:val="right"/>
      <w:pPr>
        <w:ind w:left="1480" w:hanging="180"/>
      </w:pPr>
    </w:lvl>
    <w:lvl w:ilvl="3" w:tentative="1">
      <w:start w:val="1"/>
      <w:numFmt w:val="decimal"/>
      <w:lvlText w:val="%4."/>
      <w:lvlJc w:val="left"/>
      <w:pPr>
        <w:ind w:left="2200" w:hanging="360"/>
      </w:pPr>
    </w:lvl>
    <w:lvl w:ilvl="4" w:tentative="1">
      <w:start w:val="1"/>
      <w:numFmt w:val="lowerLetter"/>
      <w:lvlText w:val="%5."/>
      <w:lvlJc w:val="left"/>
      <w:pPr>
        <w:ind w:left="2920" w:hanging="360"/>
      </w:pPr>
    </w:lvl>
    <w:lvl w:ilvl="5" w:tentative="1">
      <w:start w:val="1"/>
      <w:numFmt w:val="lowerRoman"/>
      <w:lvlText w:val="%6."/>
      <w:lvlJc w:val="right"/>
      <w:pPr>
        <w:ind w:left="3640" w:hanging="180"/>
      </w:pPr>
    </w:lvl>
    <w:lvl w:ilvl="6" w:tentative="1">
      <w:start w:val="1"/>
      <w:numFmt w:val="decimal"/>
      <w:lvlText w:val="%7."/>
      <w:lvlJc w:val="left"/>
      <w:pPr>
        <w:ind w:left="4360" w:hanging="360"/>
      </w:pPr>
    </w:lvl>
    <w:lvl w:ilvl="7" w:tentative="1">
      <w:start w:val="1"/>
      <w:numFmt w:val="lowerLetter"/>
      <w:lvlText w:val="%8."/>
      <w:lvlJc w:val="left"/>
      <w:pPr>
        <w:ind w:left="5080" w:hanging="360"/>
      </w:pPr>
    </w:lvl>
    <w:lvl w:ilvl="8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76696"/>
    <w:multiLevelType w:val="hybridMultilevel"/>
    <w:tmpl w:val="85D006CC"/>
    <w:lvl w:ilvl="0" w:tplc="CCE27728">
      <w:start w:val="1"/>
      <w:numFmt w:val="bullet"/>
      <w:lvlText w:val="–"/>
      <w:lvlJc w:val="left"/>
      <w:pPr>
        <w:ind w:left="14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10">
    <w:nsid w:val="2B5B7D71"/>
    <w:multiLevelType w:val="hybridMultilevel"/>
    <w:tmpl w:val="3F12F334"/>
    <w:lvl w:ilvl="0" w:tplc="3DDA2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137E0B"/>
    <w:multiLevelType w:val="hybridMultilevel"/>
    <w:tmpl w:val="BD1EDB1E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3">
    <w:nsid w:val="339A4C82"/>
    <w:multiLevelType w:val="hybridMultilevel"/>
    <w:tmpl w:val="67E406D2"/>
    <w:lvl w:ilvl="0" w:tplc="1CC652F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582C63A">
      <w:start w:val="1"/>
      <w:numFmt w:val="lowerLetter"/>
      <w:lvlText w:val="%2."/>
      <w:lvlJc w:val="left"/>
      <w:pPr>
        <w:ind w:left="1440" w:hanging="360"/>
      </w:pPr>
    </w:lvl>
    <w:lvl w:ilvl="2" w:tplc="B164E7D6">
      <w:start w:val="1"/>
      <w:numFmt w:val="lowerRoman"/>
      <w:lvlText w:val="%3."/>
      <w:lvlJc w:val="right"/>
      <w:pPr>
        <w:ind w:left="2160" w:hanging="180"/>
      </w:pPr>
    </w:lvl>
    <w:lvl w:ilvl="3" w:tplc="B4964D94" w:tentative="1">
      <w:start w:val="1"/>
      <w:numFmt w:val="decimal"/>
      <w:lvlText w:val="%4."/>
      <w:lvlJc w:val="left"/>
      <w:pPr>
        <w:ind w:left="2880" w:hanging="360"/>
      </w:pPr>
    </w:lvl>
    <w:lvl w:ilvl="4" w:tplc="8B06F4A0" w:tentative="1">
      <w:start w:val="1"/>
      <w:numFmt w:val="lowerLetter"/>
      <w:lvlText w:val="%5."/>
      <w:lvlJc w:val="left"/>
      <w:pPr>
        <w:ind w:left="3600" w:hanging="360"/>
      </w:pPr>
    </w:lvl>
    <w:lvl w:ilvl="5" w:tplc="24986398" w:tentative="1">
      <w:start w:val="1"/>
      <w:numFmt w:val="lowerRoman"/>
      <w:lvlText w:val="%6."/>
      <w:lvlJc w:val="right"/>
      <w:pPr>
        <w:ind w:left="4320" w:hanging="180"/>
      </w:pPr>
    </w:lvl>
    <w:lvl w:ilvl="6" w:tplc="337A177C" w:tentative="1">
      <w:start w:val="1"/>
      <w:numFmt w:val="decimal"/>
      <w:lvlText w:val="%7."/>
      <w:lvlJc w:val="left"/>
      <w:pPr>
        <w:ind w:left="5040" w:hanging="360"/>
      </w:pPr>
    </w:lvl>
    <w:lvl w:ilvl="7" w:tplc="43B608AA" w:tentative="1">
      <w:start w:val="1"/>
      <w:numFmt w:val="lowerLetter"/>
      <w:lvlText w:val="%8."/>
      <w:lvlJc w:val="left"/>
      <w:pPr>
        <w:ind w:left="5760" w:hanging="360"/>
      </w:pPr>
    </w:lvl>
    <w:lvl w:ilvl="8" w:tplc="A102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FD582C"/>
    <w:multiLevelType w:val="multilevel"/>
    <w:tmpl w:val="3A82E334"/>
    <w:numStyleLink w:val="3DEquation"/>
  </w:abstractNum>
  <w:abstractNum w:abstractNumId="16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7">
    <w:nsid w:val="44006D9C"/>
    <w:multiLevelType w:val="hybridMultilevel"/>
    <w:tmpl w:val="8CCE4C32"/>
    <w:lvl w:ilvl="0" w:tplc="8132B84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5629A8"/>
    <w:multiLevelType w:val="hybridMultilevel"/>
    <w:tmpl w:val="AB72E1C4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E17DB"/>
    <w:multiLevelType w:val="hybridMultilevel"/>
    <w:tmpl w:val="D446F7E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3">
    <w:nsid w:val="5E860EA7"/>
    <w:multiLevelType w:val="multilevel"/>
    <w:tmpl w:val="EE04B4FE"/>
    <w:numStyleLink w:val="3DNumbering"/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70C62E97"/>
    <w:multiLevelType w:val="hybridMultilevel"/>
    <w:tmpl w:val="AE48861C"/>
    <w:lvl w:ilvl="0" w:tplc="1270A7D8">
      <w:numFmt w:val="bullet"/>
      <w:lvlText w:val="–"/>
      <w:lvlJc w:val="left"/>
      <w:pPr>
        <w:ind w:left="5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6">
    <w:nsid w:val="745B105B"/>
    <w:multiLevelType w:val="hybridMultilevel"/>
    <w:tmpl w:val="668A2DBE"/>
    <w:lvl w:ilvl="0" w:tplc="841C8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8"/>
  </w:num>
  <w:num w:numId="7">
    <w:abstractNumId w:val="14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22"/>
  </w:num>
  <w:num w:numId="13">
    <w:abstractNumId w:val="2"/>
  </w:num>
  <w:num w:numId="14">
    <w:abstractNumId w:val="17"/>
  </w:num>
  <w:num w:numId="15">
    <w:abstractNumId w:val="10"/>
  </w:num>
  <w:num w:numId="16">
    <w:abstractNumId w:val="26"/>
  </w:num>
  <w:num w:numId="17">
    <w:abstractNumId w:val="6"/>
  </w:num>
  <w:num w:numId="18">
    <w:abstractNumId w:val="11"/>
  </w:num>
  <w:num w:numId="19">
    <w:abstractNumId w:val="21"/>
  </w:num>
  <w:num w:numId="20">
    <w:abstractNumId w:val="25"/>
  </w:num>
  <w:num w:numId="21">
    <w:abstractNumId w:val="3"/>
  </w:num>
  <w:num w:numId="22">
    <w:abstractNumId w:val="5"/>
  </w:num>
  <w:num w:numId="23">
    <w:abstractNumId w:val="8"/>
  </w:num>
  <w:num w:numId="24">
    <w:abstractNumId w:val="12"/>
  </w:num>
  <w:num w:numId="25">
    <w:abstractNumId w:val="1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6">
    <w:abstractNumId w:val="13"/>
  </w:num>
  <w:num w:numId="27">
    <w:abstractNumId w:val="16"/>
  </w:num>
  <w:num w:numId="28">
    <w:abstractNumId w:val="9"/>
  </w:num>
  <w:num w:numId="29">
    <w:abstractNumId w:val="2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30">
    <w:abstractNumId w:val="1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1">
    <w:abstractNumId w:val="2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32">
    <w:abstractNumId w:val="2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33">
    <w:abstractNumId w:val="1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4">
    <w:abstractNumId w:val="23"/>
    <w:lvlOverride w:ilvl="0">
      <w:startOverride w:val="1"/>
      <w:lvl w:ilvl="0">
        <w:start w:val="1"/>
        <w:numFmt w:val="decimal"/>
        <w:pStyle w:val="3U0"/>
        <w:lvlText w:val="%ಾ葠ﺛ.ﺛ婬㪭 俌㈀଺傠㈀଺俌㈀唄௑傠㈀唄௑忄㪭腠ૣ"/>
        <w:lvlJc w:val="left"/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୙葠ﺛ.ﺛ葞಍葠ﺛ.ﺛ婬㪭 俌㈀଺傠㈀଺俌㈀唄௑"/>
        <w:lvlJc w:val="left"/>
      </w:lvl>
    </w:lvlOverride>
    <w:lvlOverride w:ilvl="2">
      <w:startOverride w:val="1"/>
      <w:lvl w:ilvl="2">
        <w:start w:val="1"/>
        <w:numFmt w:val="decimal"/>
        <w:pStyle w:val="3U2"/>
        <w:lvlText w:val="%৴葠ﺛ.ﺛ葞ନ葠ﺛ.ﺛ葞಍葠ﺛ.ﺛ婬㪭 俌㈀଺"/>
        <w:lvlJc w:val="left"/>
      </w:lvl>
    </w:lvlOverride>
    <w:lvlOverride w:ilvl="3">
      <w:startOverride w:val="1"/>
      <w:lvl w:ilvl="3">
        <w:start w:val="1"/>
        <w:numFmt w:val="decimal"/>
        <w:pStyle w:val="3U3"/>
        <w:lvlText w:val="%࢏葠ﺛ.ﺛ葞ৃ葠ﺛ.ﺛ葞ନ葠ﺛ.ﺛ葞಍葠ﺛ.ﺛ"/>
        <w:lvlJc w:val="left"/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ܪ葠ﺛ.ﺛ葞࡞葠ﺛ.ﺛ葞ৃ葠ﺛ.ﺛ葞ନ葠ﺛ.ﺛ"/>
        <w:lvlJc w:val="left"/>
      </w:lvl>
    </w:lvlOverride>
    <w:lvlOverride w:ilvl="5">
      <w:startOverride w:val="1"/>
      <w:lvl w:ilvl="5">
        <w:start w:val="1"/>
        <w:numFmt w:val="decimal"/>
        <w:pStyle w:val="3U5"/>
        <w:lvlText w:val="%ׅ葠ﺛ.葞۹葠ﺛ.ﺛ葞࡞葠ﺛ.ﺛ葞ৃ葠ﺛ.ﺛ"/>
        <w:lvlJc w:val="left"/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Ѡ葠ﺛ.葞֔葠ﺛ.葞۹葠ﺛ.ﺛ葞࡞葠ﺛ.ﺛ"/>
        <w:lvlJc w:val="left"/>
      </w:lvl>
    </w:lvlOverride>
    <w:lvlOverride w:ilvl="7">
      <w:startOverride w:val="1"/>
      <w:lvl w:ilvl="7">
        <w:start w:val="1"/>
        <w:numFmt w:val="decimal"/>
        <w:pStyle w:val="3U7"/>
        <w:lvlText w:val="%˻葠ﺛ.葞Я葠ﺛ.葞֔葠ﺛ.葞۹葠ﺛ.ﺛ"/>
        <w:lvlJc w:val="left"/>
      </w:lvl>
    </w:lvlOverride>
    <w:lvlOverride w:ilvl="8">
      <w:startOverride w:val="1"/>
      <w:lvl w:ilvl="8">
        <w:start w:val="1"/>
        <w:numFmt w:val="decimal"/>
        <w:pStyle w:val="3U8"/>
        <w:lvlText w:val="%Ɩ葠ﺛ.ﺛ葞ˊ葠ﺛ.葞Я葠ﺛ.葞֔葠ﺛ."/>
        <w:lvlJc w:val="left"/>
      </w:lvl>
    </w:lvlOverride>
  </w:num>
  <w:num w:numId="35">
    <w:abstractNumId w:val="2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36">
    <w:abstractNumId w:val="1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7">
    <w:abstractNumId w:val="2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38">
    <w:abstractNumId w:val="2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39">
    <w:abstractNumId w:val="2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0">
    <w:abstractNumId w:val="23"/>
    <w:lvlOverride w:ilvl="0">
      <w:startOverride w:val="1"/>
      <w:lvl w:ilvl="0">
        <w:start w:val="1"/>
        <w:numFmt w:val="decimal"/>
        <w:pStyle w:val="3U0"/>
        <w:lvlText w:val="%ϋ闀ଭ葞ː葠ﺘ饤ଭ靨ଭ葞᥸葠ﺘὀΚ "/>
        <w:lvlJc w:val="left"/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͋ᕀΚᛀΚ闀ଭ葞ː葠ﺘ饤ଭ靨ଭ葞᥸葠ﺘ"/>
        <w:lvlJc w:val="left"/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ཨᗀඦ軀̚迀̚ᕀΚᛀΚ闀ଭ葞ː葠ﺘ饤ଭ"/>
        <w:lvlJc w:val="left"/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ࡩ⧸౧࠸ᗈඦꉀ༷ᗀඦ軀̚迀̚ᕀΚᛀΚ闀ଭ"/>
        <w:lvlJc w:val="left"/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ཨꋀ༷࠸⧸౧࠸ᗈඦꉀ༷ᗀඦ軀̚迀̚ᕀΚ"/>
        <w:lvlJc w:val="left"/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ཨꎀ༷ꍀ༷ꋀ༷࠸⧸౧࠸ᗈඦꉀ༷ᗀඦ軀̚"/>
        <w:lvlJc w:val="left"/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ཨ꓀༷ꑀ༷ꎀ༷ꍀ༷ꋀ༷࠸⧸౧࠸ᗈඦ"/>
        <w:lvlJc w:val="left"/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ࡩ࠸⾸౧ꒀ༷꓀༷ꑀ༷ꎀ༷ꍀ༷ꋀ༷"/>
        <w:lvlJc w:val="left"/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ཨ࠸࠸࠸⾸౧ꒀ༷꓀༷ꑀ༷ꎀ༷"/>
        <w:lvlJc w:val="left"/>
        <w:rPr>
          <w:rFonts w:hint="default"/>
        </w:rPr>
      </w:lvl>
    </w:lvlOverride>
  </w:num>
  <w:num w:numId="41">
    <w:abstractNumId w:val="2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2">
    <w:abstractNumId w:val="2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3">
    <w:abstractNumId w:val="2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4">
    <w:abstractNumId w:val="2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5">
    <w:abstractNumId w:val="2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6">
    <w:abstractNumId w:val="2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13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0CA"/>
    <w:rsid w:val="000033E7"/>
    <w:rsid w:val="00003FC1"/>
    <w:rsid w:val="00006971"/>
    <w:rsid w:val="000117D2"/>
    <w:rsid w:val="00011A9D"/>
    <w:rsid w:val="00011D3D"/>
    <w:rsid w:val="00021F71"/>
    <w:rsid w:val="00023F22"/>
    <w:rsid w:val="00026EBF"/>
    <w:rsid w:val="00035B76"/>
    <w:rsid w:val="000361F0"/>
    <w:rsid w:val="00043110"/>
    <w:rsid w:val="000434A7"/>
    <w:rsid w:val="000445A8"/>
    <w:rsid w:val="000458BC"/>
    <w:rsid w:val="00045C41"/>
    <w:rsid w:val="00046C03"/>
    <w:rsid w:val="000534C6"/>
    <w:rsid w:val="000540AD"/>
    <w:rsid w:val="00057C59"/>
    <w:rsid w:val="0006048A"/>
    <w:rsid w:val="00061385"/>
    <w:rsid w:val="000630C0"/>
    <w:rsid w:val="00072E91"/>
    <w:rsid w:val="0007614F"/>
    <w:rsid w:val="0007692B"/>
    <w:rsid w:val="0008095C"/>
    <w:rsid w:val="00080AB2"/>
    <w:rsid w:val="00080C51"/>
    <w:rsid w:val="000813B4"/>
    <w:rsid w:val="0008290E"/>
    <w:rsid w:val="00084347"/>
    <w:rsid w:val="000849FB"/>
    <w:rsid w:val="00084D5B"/>
    <w:rsid w:val="00085B12"/>
    <w:rsid w:val="00086E21"/>
    <w:rsid w:val="000870D1"/>
    <w:rsid w:val="00087F74"/>
    <w:rsid w:val="00091679"/>
    <w:rsid w:val="00091D86"/>
    <w:rsid w:val="000927EF"/>
    <w:rsid w:val="000974DD"/>
    <w:rsid w:val="00097FEC"/>
    <w:rsid w:val="000A06C4"/>
    <w:rsid w:val="000A42CB"/>
    <w:rsid w:val="000A64E1"/>
    <w:rsid w:val="000B1C6B"/>
    <w:rsid w:val="000B4FF9"/>
    <w:rsid w:val="000C09AC"/>
    <w:rsid w:val="000C3577"/>
    <w:rsid w:val="000C59D5"/>
    <w:rsid w:val="000C71AE"/>
    <w:rsid w:val="000C757E"/>
    <w:rsid w:val="000C7FB7"/>
    <w:rsid w:val="000D5F2A"/>
    <w:rsid w:val="000E00F3"/>
    <w:rsid w:val="000E14E0"/>
    <w:rsid w:val="000E7024"/>
    <w:rsid w:val="000E79F4"/>
    <w:rsid w:val="000F158C"/>
    <w:rsid w:val="000F190F"/>
    <w:rsid w:val="000F2972"/>
    <w:rsid w:val="000F4304"/>
    <w:rsid w:val="00102045"/>
    <w:rsid w:val="00102120"/>
    <w:rsid w:val="00102F3D"/>
    <w:rsid w:val="001035E1"/>
    <w:rsid w:val="0010643D"/>
    <w:rsid w:val="001119B9"/>
    <w:rsid w:val="001134C3"/>
    <w:rsid w:val="00120AD1"/>
    <w:rsid w:val="00124B89"/>
    <w:rsid w:val="00124E38"/>
    <w:rsid w:val="0012580B"/>
    <w:rsid w:val="00131F90"/>
    <w:rsid w:val="0013526E"/>
    <w:rsid w:val="0013615C"/>
    <w:rsid w:val="00136671"/>
    <w:rsid w:val="001372E5"/>
    <w:rsid w:val="0013745C"/>
    <w:rsid w:val="00152AB0"/>
    <w:rsid w:val="00153020"/>
    <w:rsid w:val="00155D2C"/>
    <w:rsid w:val="00157373"/>
    <w:rsid w:val="0015765F"/>
    <w:rsid w:val="00160734"/>
    <w:rsid w:val="00160B11"/>
    <w:rsid w:val="00165995"/>
    <w:rsid w:val="00167B7C"/>
    <w:rsid w:val="001704A1"/>
    <w:rsid w:val="00170D5B"/>
    <w:rsid w:val="00171371"/>
    <w:rsid w:val="00171B56"/>
    <w:rsid w:val="00172A83"/>
    <w:rsid w:val="001732EB"/>
    <w:rsid w:val="00175A24"/>
    <w:rsid w:val="001863C6"/>
    <w:rsid w:val="00187E58"/>
    <w:rsid w:val="00187F33"/>
    <w:rsid w:val="001A297E"/>
    <w:rsid w:val="001A368E"/>
    <w:rsid w:val="001A4429"/>
    <w:rsid w:val="001A67A3"/>
    <w:rsid w:val="001A7329"/>
    <w:rsid w:val="001A75DA"/>
    <w:rsid w:val="001B0091"/>
    <w:rsid w:val="001B1194"/>
    <w:rsid w:val="001B4E28"/>
    <w:rsid w:val="001B6ADF"/>
    <w:rsid w:val="001C0D44"/>
    <w:rsid w:val="001C1FEE"/>
    <w:rsid w:val="001C34C3"/>
    <w:rsid w:val="001C3525"/>
    <w:rsid w:val="001D0583"/>
    <w:rsid w:val="001D1BD2"/>
    <w:rsid w:val="001D2984"/>
    <w:rsid w:val="001D4904"/>
    <w:rsid w:val="001D71B0"/>
    <w:rsid w:val="001D7D0A"/>
    <w:rsid w:val="001E0130"/>
    <w:rsid w:val="001E02BE"/>
    <w:rsid w:val="001E0A18"/>
    <w:rsid w:val="001E3B37"/>
    <w:rsid w:val="001E4101"/>
    <w:rsid w:val="001E5138"/>
    <w:rsid w:val="001E6FAB"/>
    <w:rsid w:val="001F0223"/>
    <w:rsid w:val="001F177E"/>
    <w:rsid w:val="001F1C3A"/>
    <w:rsid w:val="001F2594"/>
    <w:rsid w:val="001F4BA6"/>
    <w:rsid w:val="001F4BE2"/>
    <w:rsid w:val="001F55E1"/>
    <w:rsid w:val="001F5A0D"/>
    <w:rsid w:val="00204A0C"/>
    <w:rsid w:val="002055A6"/>
    <w:rsid w:val="00206460"/>
    <w:rsid w:val="002069B4"/>
    <w:rsid w:val="00211AB3"/>
    <w:rsid w:val="00212839"/>
    <w:rsid w:val="00212B6D"/>
    <w:rsid w:val="00215DFC"/>
    <w:rsid w:val="00220674"/>
    <w:rsid w:val="002212DF"/>
    <w:rsid w:val="00221A78"/>
    <w:rsid w:val="0022214A"/>
    <w:rsid w:val="0022345F"/>
    <w:rsid w:val="00227BA7"/>
    <w:rsid w:val="0023398F"/>
    <w:rsid w:val="0023437B"/>
    <w:rsid w:val="002361FF"/>
    <w:rsid w:val="00236AFB"/>
    <w:rsid w:val="00241C5F"/>
    <w:rsid w:val="00242C9B"/>
    <w:rsid w:val="00252477"/>
    <w:rsid w:val="00262716"/>
    <w:rsid w:val="00263398"/>
    <w:rsid w:val="0027439D"/>
    <w:rsid w:val="00274685"/>
    <w:rsid w:val="00275BCF"/>
    <w:rsid w:val="002806A6"/>
    <w:rsid w:val="002900D5"/>
    <w:rsid w:val="00292257"/>
    <w:rsid w:val="00292E6D"/>
    <w:rsid w:val="002A021B"/>
    <w:rsid w:val="002A2825"/>
    <w:rsid w:val="002A50EB"/>
    <w:rsid w:val="002A54E0"/>
    <w:rsid w:val="002A7A20"/>
    <w:rsid w:val="002B0B74"/>
    <w:rsid w:val="002B1595"/>
    <w:rsid w:val="002B191D"/>
    <w:rsid w:val="002B2929"/>
    <w:rsid w:val="002B4FEC"/>
    <w:rsid w:val="002B5E00"/>
    <w:rsid w:val="002B7EBE"/>
    <w:rsid w:val="002C2B3D"/>
    <w:rsid w:val="002C2C9F"/>
    <w:rsid w:val="002C4131"/>
    <w:rsid w:val="002C44B8"/>
    <w:rsid w:val="002C7101"/>
    <w:rsid w:val="002D0242"/>
    <w:rsid w:val="002D0AF6"/>
    <w:rsid w:val="002D461A"/>
    <w:rsid w:val="002D4B62"/>
    <w:rsid w:val="002D55AD"/>
    <w:rsid w:val="002E278D"/>
    <w:rsid w:val="002E3A52"/>
    <w:rsid w:val="002E43E6"/>
    <w:rsid w:val="002E62E6"/>
    <w:rsid w:val="002E6975"/>
    <w:rsid w:val="002E7AE4"/>
    <w:rsid w:val="002F164D"/>
    <w:rsid w:val="002F1C5A"/>
    <w:rsid w:val="002F3011"/>
    <w:rsid w:val="00300B84"/>
    <w:rsid w:val="0030269B"/>
    <w:rsid w:val="0030301C"/>
    <w:rsid w:val="003038E2"/>
    <w:rsid w:val="00306206"/>
    <w:rsid w:val="00311A9D"/>
    <w:rsid w:val="00313946"/>
    <w:rsid w:val="00317812"/>
    <w:rsid w:val="00317D85"/>
    <w:rsid w:val="00322C1D"/>
    <w:rsid w:val="00327C56"/>
    <w:rsid w:val="003315A1"/>
    <w:rsid w:val="00332F3A"/>
    <w:rsid w:val="0033340C"/>
    <w:rsid w:val="003343F6"/>
    <w:rsid w:val="0033492C"/>
    <w:rsid w:val="003373EC"/>
    <w:rsid w:val="00337CC2"/>
    <w:rsid w:val="00342243"/>
    <w:rsid w:val="00342FF4"/>
    <w:rsid w:val="00345089"/>
    <w:rsid w:val="003511CB"/>
    <w:rsid w:val="003530FE"/>
    <w:rsid w:val="003549BD"/>
    <w:rsid w:val="00357BAB"/>
    <w:rsid w:val="00364277"/>
    <w:rsid w:val="003706CC"/>
    <w:rsid w:val="0037164B"/>
    <w:rsid w:val="003726DF"/>
    <w:rsid w:val="00375D52"/>
    <w:rsid w:val="00377710"/>
    <w:rsid w:val="003777AD"/>
    <w:rsid w:val="00377A49"/>
    <w:rsid w:val="00380C3A"/>
    <w:rsid w:val="00381520"/>
    <w:rsid w:val="00381957"/>
    <w:rsid w:val="003830E8"/>
    <w:rsid w:val="003842D9"/>
    <w:rsid w:val="003854C4"/>
    <w:rsid w:val="00385732"/>
    <w:rsid w:val="003926F7"/>
    <w:rsid w:val="00392E32"/>
    <w:rsid w:val="00394DE7"/>
    <w:rsid w:val="00395C5A"/>
    <w:rsid w:val="003A2A82"/>
    <w:rsid w:val="003A2D8E"/>
    <w:rsid w:val="003A4DEA"/>
    <w:rsid w:val="003B161D"/>
    <w:rsid w:val="003B27FD"/>
    <w:rsid w:val="003B5F57"/>
    <w:rsid w:val="003B73DE"/>
    <w:rsid w:val="003C20E4"/>
    <w:rsid w:val="003C36C2"/>
    <w:rsid w:val="003C3EC4"/>
    <w:rsid w:val="003C4525"/>
    <w:rsid w:val="003C504B"/>
    <w:rsid w:val="003C5EA6"/>
    <w:rsid w:val="003C5ED6"/>
    <w:rsid w:val="003D2374"/>
    <w:rsid w:val="003D36F1"/>
    <w:rsid w:val="003D4551"/>
    <w:rsid w:val="003D5337"/>
    <w:rsid w:val="003E1175"/>
    <w:rsid w:val="003E17FB"/>
    <w:rsid w:val="003E2291"/>
    <w:rsid w:val="003E6F90"/>
    <w:rsid w:val="003E7FC4"/>
    <w:rsid w:val="003F1A7B"/>
    <w:rsid w:val="003F3652"/>
    <w:rsid w:val="003F5D0F"/>
    <w:rsid w:val="003F6CB8"/>
    <w:rsid w:val="003F7CE4"/>
    <w:rsid w:val="00401766"/>
    <w:rsid w:val="00401CFB"/>
    <w:rsid w:val="0040219B"/>
    <w:rsid w:val="00406AAD"/>
    <w:rsid w:val="004103EB"/>
    <w:rsid w:val="00413C57"/>
    <w:rsid w:val="00414101"/>
    <w:rsid w:val="004144AB"/>
    <w:rsid w:val="00416059"/>
    <w:rsid w:val="00421169"/>
    <w:rsid w:val="00422F2B"/>
    <w:rsid w:val="00425123"/>
    <w:rsid w:val="0042585C"/>
    <w:rsid w:val="00425927"/>
    <w:rsid w:val="00433DDB"/>
    <w:rsid w:val="00434FCB"/>
    <w:rsid w:val="00437619"/>
    <w:rsid w:val="0043767E"/>
    <w:rsid w:val="004408F6"/>
    <w:rsid w:val="0044708A"/>
    <w:rsid w:val="004517AA"/>
    <w:rsid w:val="00451B3B"/>
    <w:rsid w:val="00453FB8"/>
    <w:rsid w:val="00454882"/>
    <w:rsid w:val="004562DF"/>
    <w:rsid w:val="0045788A"/>
    <w:rsid w:val="004632C6"/>
    <w:rsid w:val="0047299B"/>
    <w:rsid w:val="00474B40"/>
    <w:rsid w:val="004750AE"/>
    <w:rsid w:val="0047787F"/>
    <w:rsid w:val="00481FCD"/>
    <w:rsid w:val="004825F0"/>
    <w:rsid w:val="00493E7D"/>
    <w:rsid w:val="004A0CC4"/>
    <w:rsid w:val="004A106D"/>
    <w:rsid w:val="004A2A63"/>
    <w:rsid w:val="004A429C"/>
    <w:rsid w:val="004A64EB"/>
    <w:rsid w:val="004B07EA"/>
    <w:rsid w:val="004B210C"/>
    <w:rsid w:val="004B3094"/>
    <w:rsid w:val="004B44B5"/>
    <w:rsid w:val="004C0974"/>
    <w:rsid w:val="004C5FDF"/>
    <w:rsid w:val="004D1664"/>
    <w:rsid w:val="004D3107"/>
    <w:rsid w:val="004D405F"/>
    <w:rsid w:val="004E157D"/>
    <w:rsid w:val="004E17C0"/>
    <w:rsid w:val="004E3029"/>
    <w:rsid w:val="004E4F4F"/>
    <w:rsid w:val="004E6789"/>
    <w:rsid w:val="004E6AB2"/>
    <w:rsid w:val="004E6D32"/>
    <w:rsid w:val="004F13A8"/>
    <w:rsid w:val="004F1722"/>
    <w:rsid w:val="004F26F4"/>
    <w:rsid w:val="004F4FB8"/>
    <w:rsid w:val="004F5C38"/>
    <w:rsid w:val="004F61E3"/>
    <w:rsid w:val="00500C8A"/>
    <w:rsid w:val="005076EC"/>
    <w:rsid w:val="00507BEE"/>
    <w:rsid w:val="0051015C"/>
    <w:rsid w:val="00516CF1"/>
    <w:rsid w:val="00520321"/>
    <w:rsid w:val="00520487"/>
    <w:rsid w:val="005238C2"/>
    <w:rsid w:val="005250C5"/>
    <w:rsid w:val="005252CB"/>
    <w:rsid w:val="00526623"/>
    <w:rsid w:val="005314B6"/>
    <w:rsid w:val="00531AE9"/>
    <w:rsid w:val="0054012E"/>
    <w:rsid w:val="005413D0"/>
    <w:rsid w:val="00542089"/>
    <w:rsid w:val="005506F5"/>
    <w:rsid w:val="00550A66"/>
    <w:rsid w:val="005515E0"/>
    <w:rsid w:val="00555ABD"/>
    <w:rsid w:val="005567D2"/>
    <w:rsid w:val="005602C0"/>
    <w:rsid w:val="00567968"/>
    <w:rsid w:val="00567EC7"/>
    <w:rsid w:val="00570013"/>
    <w:rsid w:val="0057214B"/>
    <w:rsid w:val="005801A2"/>
    <w:rsid w:val="00582EEF"/>
    <w:rsid w:val="0058792C"/>
    <w:rsid w:val="005902DD"/>
    <w:rsid w:val="00594651"/>
    <w:rsid w:val="005952A5"/>
    <w:rsid w:val="005953B6"/>
    <w:rsid w:val="00596E9B"/>
    <w:rsid w:val="005A33A1"/>
    <w:rsid w:val="005A39A0"/>
    <w:rsid w:val="005A4EC1"/>
    <w:rsid w:val="005A6CDE"/>
    <w:rsid w:val="005B217D"/>
    <w:rsid w:val="005B576A"/>
    <w:rsid w:val="005B6CC4"/>
    <w:rsid w:val="005B7B6B"/>
    <w:rsid w:val="005C22CE"/>
    <w:rsid w:val="005C385F"/>
    <w:rsid w:val="005C5A79"/>
    <w:rsid w:val="005C5D99"/>
    <w:rsid w:val="005C6CAC"/>
    <w:rsid w:val="005C76CC"/>
    <w:rsid w:val="005D65FF"/>
    <w:rsid w:val="005D79E8"/>
    <w:rsid w:val="005E1AC6"/>
    <w:rsid w:val="005E201C"/>
    <w:rsid w:val="005E4A83"/>
    <w:rsid w:val="005F0682"/>
    <w:rsid w:val="005F1036"/>
    <w:rsid w:val="005F2EA0"/>
    <w:rsid w:val="005F3867"/>
    <w:rsid w:val="005F6E95"/>
    <w:rsid w:val="005F6F1B"/>
    <w:rsid w:val="00600539"/>
    <w:rsid w:val="0060412C"/>
    <w:rsid w:val="00606F32"/>
    <w:rsid w:val="00612B82"/>
    <w:rsid w:val="00614A45"/>
    <w:rsid w:val="00616FD9"/>
    <w:rsid w:val="0062068C"/>
    <w:rsid w:val="006237B4"/>
    <w:rsid w:val="00624B33"/>
    <w:rsid w:val="00630AA2"/>
    <w:rsid w:val="00630FA3"/>
    <w:rsid w:val="00631EB8"/>
    <w:rsid w:val="0063609A"/>
    <w:rsid w:val="00637D63"/>
    <w:rsid w:val="006417BC"/>
    <w:rsid w:val="00642E48"/>
    <w:rsid w:val="00643A43"/>
    <w:rsid w:val="00646707"/>
    <w:rsid w:val="0064741C"/>
    <w:rsid w:val="00647F02"/>
    <w:rsid w:val="00652C04"/>
    <w:rsid w:val="006543AC"/>
    <w:rsid w:val="0065592B"/>
    <w:rsid w:val="00656365"/>
    <w:rsid w:val="0066098D"/>
    <w:rsid w:val="00662E58"/>
    <w:rsid w:val="006645F4"/>
    <w:rsid w:val="00664DCF"/>
    <w:rsid w:val="0066523E"/>
    <w:rsid w:val="00672F09"/>
    <w:rsid w:val="00673C62"/>
    <w:rsid w:val="006763A5"/>
    <w:rsid w:val="00676701"/>
    <w:rsid w:val="00676DC4"/>
    <w:rsid w:val="00686697"/>
    <w:rsid w:val="00693222"/>
    <w:rsid w:val="0069745E"/>
    <w:rsid w:val="006A0618"/>
    <w:rsid w:val="006A43B9"/>
    <w:rsid w:val="006A75BA"/>
    <w:rsid w:val="006B11BA"/>
    <w:rsid w:val="006B29E0"/>
    <w:rsid w:val="006C5367"/>
    <w:rsid w:val="006C5D39"/>
    <w:rsid w:val="006D2FFB"/>
    <w:rsid w:val="006D4289"/>
    <w:rsid w:val="006E075E"/>
    <w:rsid w:val="006E09A7"/>
    <w:rsid w:val="006E0E14"/>
    <w:rsid w:val="006E172B"/>
    <w:rsid w:val="006E2810"/>
    <w:rsid w:val="006E33BA"/>
    <w:rsid w:val="006E5417"/>
    <w:rsid w:val="006E5455"/>
    <w:rsid w:val="006E6F96"/>
    <w:rsid w:val="006F4F6C"/>
    <w:rsid w:val="00700082"/>
    <w:rsid w:val="00704C2A"/>
    <w:rsid w:val="00712D7D"/>
    <w:rsid w:val="00712F60"/>
    <w:rsid w:val="00720590"/>
    <w:rsid w:val="00720789"/>
    <w:rsid w:val="00720E3B"/>
    <w:rsid w:val="00723C2E"/>
    <w:rsid w:val="007246BF"/>
    <w:rsid w:val="00727726"/>
    <w:rsid w:val="007304A6"/>
    <w:rsid w:val="00730D93"/>
    <w:rsid w:val="007320D6"/>
    <w:rsid w:val="00745F6B"/>
    <w:rsid w:val="00747D62"/>
    <w:rsid w:val="0075135C"/>
    <w:rsid w:val="007544F7"/>
    <w:rsid w:val="0075585E"/>
    <w:rsid w:val="0076670C"/>
    <w:rsid w:val="00766CA3"/>
    <w:rsid w:val="00767F4F"/>
    <w:rsid w:val="00770571"/>
    <w:rsid w:val="007717AC"/>
    <w:rsid w:val="00772B59"/>
    <w:rsid w:val="00772D89"/>
    <w:rsid w:val="00773259"/>
    <w:rsid w:val="0077577D"/>
    <w:rsid w:val="00775F33"/>
    <w:rsid w:val="00775F4D"/>
    <w:rsid w:val="007768FF"/>
    <w:rsid w:val="00776F62"/>
    <w:rsid w:val="0078098E"/>
    <w:rsid w:val="007824D3"/>
    <w:rsid w:val="00787507"/>
    <w:rsid w:val="00796EE3"/>
    <w:rsid w:val="007A11DE"/>
    <w:rsid w:val="007A7D29"/>
    <w:rsid w:val="007B3664"/>
    <w:rsid w:val="007B4AB8"/>
    <w:rsid w:val="007B6777"/>
    <w:rsid w:val="007B7097"/>
    <w:rsid w:val="007C4830"/>
    <w:rsid w:val="007D2F54"/>
    <w:rsid w:val="007D3BD4"/>
    <w:rsid w:val="007D627E"/>
    <w:rsid w:val="007D67A2"/>
    <w:rsid w:val="007D67EE"/>
    <w:rsid w:val="007D7984"/>
    <w:rsid w:val="007E57AC"/>
    <w:rsid w:val="007E5BAA"/>
    <w:rsid w:val="007F06A8"/>
    <w:rsid w:val="007F1F8B"/>
    <w:rsid w:val="007F67A1"/>
    <w:rsid w:val="007F7730"/>
    <w:rsid w:val="008039B3"/>
    <w:rsid w:val="0080484D"/>
    <w:rsid w:val="00811609"/>
    <w:rsid w:val="008121F1"/>
    <w:rsid w:val="008123C6"/>
    <w:rsid w:val="008206C8"/>
    <w:rsid w:val="008250D5"/>
    <w:rsid w:val="00831AD9"/>
    <w:rsid w:val="008338A7"/>
    <w:rsid w:val="00833E7C"/>
    <w:rsid w:val="00844102"/>
    <w:rsid w:val="008444E8"/>
    <w:rsid w:val="008466D0"/>
    <w:rsid w:val="008474BF"/>
    <w:rsid w:val="00862B99"/>
    <w:rsid w:val="00863EFA"/>
    <w:rsid w:val="008669F2"/>
    <w:rsid w:val="00867288"/>
    <w:rsid w:val="00872F7E"/>
    <w:rsid w:val="0087481F"/>
    <w:rsid w:val="00874A6C"/>
    <w:rsid w:val="00874BEE"/>
    <w:rsid w:val="00876C65"/>
    <w:rsid w:val="00876EB6"/>
    <w:rsid w:val="00877ED8"/>
    <w:rsid w:val="00883100"/>
    <w:rsid w:val="00891887"/>
    <w:rsid w:val="008A023D"/>
    <w:rsid w:val="008A1611"/>
    <w:rsid w:val="008A1838"/>
    <w:rsid w:val="008A352C"/>
    <w:rsid w:val="008A4B4C"/>
    <w:rsid w:val="008B241F"/>
    <w:rsid w:val="008B399D"/>
    <w:rsid w:val="008B4DB7"/>
    <w:rsid w:val="008B6E9B"/>
    <w:rsid w:val="008C08CA"/>
    <w:rsid w:val="008C1F1D"/>
    <w:rsid w:val="008C239F"/>
    <w:rsid w:val="008C3427"/>
    <w:rsid w:val="008D03AC"/>
    <w:rsid w:val="008D1617"/>
    <w:rsid w:val="008D2B0F"/>
    <w:rsid w:val="008D2C77"/>
    <w:rsid w:val="008D46E9"/>
    <w:rsid w:val="008D4DE3"/>
    <w:rsid w:val="008D7C2A"/>
    <w:rsid w:val="008E480C"/>
    <w:rsid w:val="008E6099"/>
    <w:rsid w:val="008F0C22"/>
    <w:rsid w:val="008F1CC8"/>
    <w:rsid w:val="008F57ED"/>
    <w:rsid w:val="00907757"/>
    <w:rsid w:val="00916277"/>
    <w:rsid w:val="00916888"/>
    <w:rsid w:val="0092005E"/>
    <w:rsid w:val="0092024B"/>
    <w:rsid w:val="009212B0"/>
    <w:rsid w:val="00921C6D"/>
    <w:rsid w:val="00922898"/>
    <w:rsid w:val="009234A5"/>
    <w:rsid w:val="00924D55"/>
    <w:rsid w:val="0093300A"/>
    <w:rsid w:val="009336F7"/>
    <w:rsid w:val="00933C17"/>
    <w:rsid w:val="00936B76"/>
    <w:rsid w:val="009374A7"/>
    <w:rsid w:val="00940DA4"/>
    <w:rsid w:val="00941E41"/>
    <w:rsid w:val="0094247C"/>
    <w:rsid w:val="009449B7"/>
    <w:rsid w:val="0094578F"/>
    <w:rsid w:val="00950406"/>
    <w:rsid w:val="0095188C"/>
    <w:rsid w:val="00951FCF"/>
    <w:rsid w:val="00953CAF"/>
    <w:rsid w:val="00954A9C"/>
    <w:rsid w:val="00955216"/>
    <w:rsid w:val="0095724D"/>
    <w:rsid w:val="00961C83"/>
    <w:rsid w:val="00967385"/>
    <w:rsid w:val="009728D1"/>
    <w:rsid w:val="00976361"/>
    <w:rsid w:val="00980194"/>
    <w:rsid w:val="00981EA9"/>
    <w:rsid w:val="00981F1D"/>
    <w:rsid w:val="009843EE"/>
    <w:rsid w:val="0098551D"/>
    <w:rsid w:val="00985DE3"/>
    <w:rsid w:val="00986949"/>
    <w:rsid w:val="0099518F"/>
    <w:rsid w:val="00995736"/>
    <w:rsid w:val="0099592E"/>
    <w:rsid w:val="009A1013"/>
    <w:rsid w:val="009A1AD0"/>
    <w:rsid w:val="009A523D"/>
    <w:rsid w:val="009A5A1D"/>
    <w:rsid w:val="009B155E"/>
    <w:rsid w:val="009B29E2"/>
    <w:rsid w:val="009B3758"/>
    <w:rsid w:val="009B55FE"/>
    <w:rsid w:val="009C2692"/>
    <w:rsid w:val="009C5CB3"/>
    <w:rsid w:val="009C5D02"/>
    <w:rsid w:val="009D676A"/>
    <w:rsid w:val="009E0141"/>
    <w:rsid w:val="009E17F2"/>
    <w:rsid w:val="009E1B83"/>
    <w:rsid w:val="009E22FF"/>
    <w:rsid w:val="009E30DD"/>
    <w:rsid w:val="009E6AE6"/>
    <w:rsid w:val="009F0836"/>
    <w:rsid w:val="009F1B36"/>
    <w:rsid w:val="009F1EAF"/>
    <w:rsid w:val="009F496B"/>
    <w:rsid w:val="009F5832"/>
    <w:rsid w:val="009F7338"/>
    <w:rsid w:val="00A01439"/>
    <w:rsid w:val="00A02E61"/>
    <w:rsid w:val="00A05CFF"/>
    <w:rsid w:val="00A104D7"/>
    <w:rsid w:val="00A10BF2"/>
    <w:rsid w:val="00A14A8A"/>
    <w:rsid w:val="00A210AA"/>
    <w:rsid w:val="00A21913"/>
    <w:rsid w:val="00A24813"/>
    <w:rsid w:val="00A269B7"/>
    <w:rsid w:val="00A2758E"/>
    <w:rsid w:val="00A32775"/>
    <w:rsid w:val="00A42948"/>
    <w:rsid w:val="00A4428F"/>
    <w:rsid w:val="00A446A1"/>
    <w:rsid w:val="00A518C6"/>
    <w:rsid w:val="00A54741"/>
    <w:rsid w:val="00A550EF"/>
    <w:rsid w:val="00A56B97"/>
    <w:rsid w:val="00A6093D"/>
    <w:rsid w:val="00A61389"/>
    <w:rsid w:val="00A626A8"/>
    <w:rsid w:val="00A637AE"/>
    <w:rsid w:val="00A67C25"/>
    <w:rsid w:val="00A73340"/>
    <w:rsid w:val="00A73746"/>
    <w:rsid w:val="00A76A6D"/>
    <w:rsid w:val="00A77A62"/>
    <w:rsid w:val="00A81A85"/>
    <w:rsid w:val="00A83253"/>
    <w:rsid w:val="00A85B09"/>
    <w:rsid w:val="00A85E06"/>
    <w:rsid w:val="00A901B4"/>
    <w:rsid w:val="00A97E8A"/>
    <w:rsid w:val="00AA30C5"/>
    <w:rsid w:val="00AA6E84"/>
    <w:rsid w:val="00AA7133"/>
    <w:rsid w:val="00AB11BF"/>
    <w:rsid w:val="00AB2494"/>
    <w:rsid w:val="00AB4F7C"/>
    <w:rsid w:val="00AC2C35"/>
    <w:rsid w:val="00AC66E8"/>
    <w:rsid w:val="00AD2C58"/>
    <w:rsid w:val="00AE2F7D"/>
    <w:rsid w:val="00AE341B"/>
    <w:rsid w:val="00AE4FCB"/>
    <w:rsid w:val="00AE57C6"/>
    <w:rsid w:val="00AF3224"/>
    <w:rsid w:val="00B07116"/>
    <w:rsid w:val="00B07CA7"/>
    <w:rsid w:val="00B1279A"/>
    <w:rsid w:val="00B14FF8"/>
    <w:rsid w:val="00B20709"/>
    <w:rsid w:val="00B34CEA"/>
    <w:rsid w:val="00B34E9C"/>
    <w:rsid w:val="00B42F38"/>
    <w:rsid w:val="00B43FE9"/>
    <w:rsid w:val="00B51321"/>
    <w:rsid w:val="00B5222E"/>
    <w:rsid w:val="00B5394D"/>
    <w:rsid w:val="00B61C22"/>
    <w:rsid w:val="00B61C96"/>
    <w:rsid w:val="00B63BD3"/>
    <w:rsid w:val="00B71649"/>
    <w:rsid w:val="00B73A2A"/>
    <w:rsid w:val="00B77C94"/>
    <w:rsid w:val="00B8056C"/>
    <w:rsid w:val="00B94461"/>
    <w:rsid w:val="00B94B06"/>
    <w:rsid w:val="00B94C28"/>
    <w:rsid w:val="00B95A86"/>
    <w:rsid w:val="00B97AC7"/>
    <w:rsid w:val="00BA7E5C"/>
    <w:rsid w:val="00BB2F22"/>
    <w:rsid w:val="00BB3B1C"/>
    <w:rsid w:val="00BB3BB7"/>
    <w:rsid w:val="00BB4487"/>
    <w:rsid w:val="00BB7BBA"/>
    <w:rsid w:val="00BC10BA"/>
    <w:rsid w:val="00BC4B7B"/>
    <w:rsid w:val="00BC5AFD"/>
    <w:rsid w:val="00BC6EB5"/>
    <w:rsid w:val="00BD1E0F"/>
    <w:rsid w:val="00BE06CA"/>
    <w:rsid w:val="00BE5858"/>
    <w:rsid w:val="00BE5CD7"/>
    <w:rsid w:val="00BE7F0B"/>
    <w:rsid w:val="00BF2015"/>
    <w:rsid w:val="00BF4779"/>
    <w:rsid w:val="00BF7877"/>
    <w:rsid w:val="00C02D2F"/>
    <w:rsid w:val="00C04F43"/>
    <w:rsid w:val="00C0609D"/>
    <w:rsid w:val="00C06231"/>
    <w:rsid w:val="00C115AB"/>
    <w:rsid w:val="00C12FEC"/>
    <w:rsid w:val="00C14A5E"/>
    <w:rsid w:val="00C21FE0"/>
    <w:rsid w:val="00C220BB"/>
    <w:rsid w:val="00C235CD"/>
    <w:rsid w:val="00C243AC"/>
    <w:rsid w:val="00C262AD"/>
    <w:rsid w:val="00C27E9C"/>
    <w:rsid w:val="00C30249"/>
    <w:rsid w:val="00C3061C"/>
    <w:rsid w:val="00C337C9"/>
    <w:rsid w:val="00C35AB4"/>
    <w:rsid w:val="00C3723B"/>
    <w:rsid w:val="00C379B4"/>
    <w:rsid w:val="00C416D3"/>
    <w:rsid w:val="00C45CFC"/>
    <w:rsid w:val="00C4730A"/>
    <w:rsid w:val="00C51243"/>
    <w:rsid w:val="00C55DBB"/>
    <w:rsid w:val="00C606C9"/>
    <w:rsid w:val="00C7087B"/>
    <w:rsid w:val="00C711EC"/>
    <w:rsid w:val="00C72559"/>
    <w:rsid w:val="00C7434D"/>
    <w:rsid w:val="00C7524E"/>
    <w:rsid w:val="00C80288"/>
    <w:rsid w:val="00C83A4A"/>
    <w:rsid w:val="00C84003"/>
    <w:rsid w:val="00C84C2C"/>
    <w:rsid w:val="00C84C4D"/>
    <w:rsid w:val="00C90650"/>
    <w:rsid w:val="00C92BF5"/>
    <w:rsid w:val="00C97585"/>
    <w:rsid w:val="00C97D78"/>
    <w:rsid w:val="00CA67CF"/>
    <w:rsid w:val="00CB0175"/>
    <w:rsid w:val="00CB77D4"/>
    <w:rsid w:val="00CC08FE"/>
    <w:rsid w:val="00CC0F75"/>
    <w:rsid w:val="00CC2542"/>
    <w:rsid w:val="00CC2AAE"/>
    <w:rsid w:val="00CC5A42"/>
    <w:rsid w:val="00CC7A4B"/>
    <w:rsid w:val="00CD07C6"/>
    <w:rsid w:val="00CD0EAB"/>
    <w:rsid w:val="00CD1C8E"/>
    <w:rsid w:val="00CD2EA9"/>
    <w:rsid w:val="00CD6597"/>
    <w:rsid w:val="00CE008D"/>
    <w:rsid w:val="00CE0A4C"/>
    <w:rsid w:val="00CE11B8"/>
    <w:rsid w:val="00CE2EAC"/>
    <w:rsid w:val="00CF34C0"/>
    <w:rsid w:val="00CF34DB"/>
    <w:rsid w:val="00CF4D45"/>
    <w:rsid w:val="00CF558F"/>
    <w:rsid w:val="00CF5CFB"/>
    <w:rsid w:val="00CF6464"/>
    <w:rsid w:val="00D01D4F"/>
    <w:rsid w:val="00D0426D"/>
    <w:rsid w:val="00D066A5"/>
    <w:rsid w:val="00D073E2"/>
    <w:rsid w:val="00D10B7A"/>
    <w:rsid w:val="00D13584"/>
    <w:rsid w:val="00D13DC8"/>
    <w:rsid w:val="00D15D31"/>
    <w:rsid w:val="00D161D0"/>
    <w:rsid w:val="00D2268A"/>
    <w:rsid w:val="00D22DFE"/>
    <w:rsid w:val="00D239AA"/>
    <w:rsid w:val="00D26AE2"/>
    <w:rsid w:val="00D30AA2"/>
    <w:rsid w:val="00D375DD"/>
    <w:rsid w:val="00D375F0"/>
    <w:rsid w:val="00D3767F"/>
    <w:rsid w:val="00D40263"/>
    <w:rsid w:val="00D41EE7"/>
    <w:rsid w:val="00D43B8D"/>
    <w:rsid w:val="00D446EC"/>
    <w:rsid w:val="00D50CAC"/>
    <w:rsid w:val="00D51BF0"/>
    <w:rsid w:val="00D55942"/>
    <w:rsid w:val="00D55FEB"/>
    <w:rsid w:val="00D6246D"/>
    <w:rsid w:val="00D70699"/>
    <w:rsid w:val="00D72EC1"/>
    <w:rsid w:val="00D74771"/>
    <w:rsid w:val="00D807BF"/>
    <w:rsid w:val="00D83CCC"/>
    <w:rsid w:val="00D87D02"/>
    <w:rsid w:val="00D960F0"/>
    <w:rsid w:val="00D96156"/>
    <w:rsid w:val="00D976A1"/>
    <w:rsid w:val="00DA0F60"/>
    <w:rsid w:val="00DA5C07"/>
    <w:rsid w:val="00DA7887"/>
    <w:rsid w:val="00DB2C26"/>
    <w:rsid w:val="00DB3890"/>
    <w:rsid w:val="00DB3945"/>
    <w:rsid w:val="00DB4DCD"/>
    <w:rsid w:val="00DB5CFD"/>
    <w:rsid w:val="00DC0A35"/>
    <w:rsid w:val="00DC3A73"/>
    <w:rsid w:val="00DC537E"/>
    <w:rsid w:val="00DC7E3D"/>
    <w:rsid w:val="00DD15B9"/>
    <w:rsid w:val="00DD1EC2"/>
    <w:rsid w:val="00DD369A"/>
    <w:rsid w:val="00DD4CD1"/>
    <w:rsid w:val="00DE0582"/>
    <w:rsid w:val="00DE4C65"/>
    <w:rsid w:val="00DE6B43"/>
    <w:rsid w:val="00DE764F"/>
    <w:rsid w:val="00DF45C3"/>
    <w:rsid w:val="00DF53BA"/>
    <w:rsid w:val="00E03294"/>
    <w:rsid w:val="00E0536D"/>
    <w:rsid w:val="00E0740F"/>
    <w:rsid w:val="00E11923"/>
    <w:rsid w:val="00E2128C"/>
    <w:rsid w:val="00E21F20"/>
    <w:rsid w:val="00E25295"/>
    <w:rsid w:val="00E262D4"/>
    <w:rsid w:val="00E26E9B"/>
    <w:rsid w:val="00E27128"/>
    <w:rsid w:val="00E30349"/>
    <w:rsid w:val="00E30C84"/>
    <w:rsid w:val="00E32FF1"/>
    <w:rsid w:val="00E33B07"/>
    <w:rsid w:val="00E36250"/>
    <w:rsid w:val="00E37EB6"/>
    <w:rsid w:val="00E444B0"/>
    <w:rsid w:val="00E45825"/>
    <w:rsid w:val="00E463CF"/>
    <w:rsid w:val="00E46907"/>
    <w:rsid w:val="00E54511"/>
    <w:rsid w:val="00E61DAC"/>
    <w:rsid w:val="00E66D9B"/>
    <w:rsid w:val="00E72B80"/>
    <w:rsid w:val="00E730BB"/>
    <w:rsid w:val="00E73AB8"/>
    <w:rsid w:val="00E757DE"/>
    <w:rsid w:val="00E75FE3"/>
    <w:rsid w:val="00E76791"/>
    <w:rsid w:val="00E773AE"/>
    <w:rsid w:val="00E80323"/>
    <w:rsid w:val="00E80672"/>
    <w:rsid w:val="00E85718"/>
    <w:rsid w:val="00E86C4C"/>
    <w:rsid w:val="00E872F0"/>
    <w:rsid w:val="00E90521"/>
    <w:rsid w:val="00E91F4A"/>
    <w:rsid w:val="00E92F53"/>
    <w:rsid w:val="00E93151"/>
    <w:rsid w:val="00E9686C"/>
    <w:rsid w:val="00E96BD7"/>
    <w:rsid w:val="00E97F4A"/>
    <w:rsid w:val="00EA46D2"/>
    <w:rsid w:val="00EA5B5E"/>
    <w:rsid w:val="00EA6089"/>
    <w:rsid w:val="00EA6D01"/>
    <w:rsid w:val="00EA7A79"/>
    <w:rsid w:val="00EA7B39"/>
    <w:rsid w:val="00EB5D0A"/>
    <w:rsid w:val="00EB5F95"/>
    <w:rsid w:val="00EB7AB1"/>
    <w:rsid w:val="00EC1142"/>
    <w:rsid w:val="00EC58B7"/>
    <w:rsid w:val="00ED2635"/>
    <w:rsid w:val="00ED2D10"/>
    <w:rsid w:val="00ED4582"/>
    <w:rsid w:val="00ED6553"/>
    <w:rsid w:val="00ED7CAC"/>
    <w:rsid w:val="00EE0214"/>
    <w:rsid w:val="00EE44B9"/>
    <w:rsid w:val="00EE547F"/>
    <w:rsid w:val="00EF02F8"/>
    <w:rsid w:val="00EF1111"/>
    <w:rsid w:val="00EF140B"/>
    <w:rsid w:val="00EF48CC"/>
    <w:rsid w:val="00F01FA4"/>
    <w:rsid w:val="00F024AA"/>
    <w:rsid w:val="00F03994"/>
    <w:rsid w:val="00F14DBD"/>
    <w:rsid w:val="00F15456"/>
    <w:rsid w:val="00F16341"/>
    <w:rsid w:val="00F1748E"/>
    <w:rsid w:val="00F21D75"/>
    <w:rsid w:val="00F24DE8"/>
    <w:rsid w:val="00F259FB"/>
    <w:rsid w:val="00F31152"/>
    <w:rsid w:val="00F31316"/>
    <w:rsid w:val="00F373C4"/>
    <w:rsid w:val="00F37908"/>
    <w:rsid w:val="00F453DE"/>
    <w:rsid w:val="00F4672D"/>
    <w:rsid w:val="00F47A3F"/>
    <w:rsid w:val="00F549E8"/>
    <w:rsid w:val="00F55EE1"/>
    <w:rsid w:val="00F56C10"/>
    <w:rsid w:val="00F61604"/>
    <w:rsid w:val="00F64871"/>
    <w:rsid w:val="00F73032"/>
    <w:rsid w:val="00F73796"/>
    <w:rsid w:val="00F742BD"/>
    <w:rsid w:val="00F80A1C"/>
    <w:rsid w:val="00F811E2"/>
    <w:rsid w:val="00F81F6B"/>
    <w:rsid w:val="00F848FC"/>
    <w:rsid w:val="00F855B0"/>
    <w:rsid w:val="00F9282A"/>
    <w:rsid w:val="00F962B2"/>
    <w:rsid w:val="00F96BAD"/>
    <w:rsid w:val="00F978D1"/>
    <w:rsid w:val="00FA1CDB"/>
    <w:rsid w:val="00FA44E6"/>
    <w:rsid w:val="00FA61EA"/>
    <w:rsid w:val="00FB0AB1"/>
    <w:rsid w:val="00FB0E84"/>
    <w:rsid w:val="00FB3150"/>
    <w:rsid w:val="00FB438E"/>
    <w:rsid w:val="00FB6943"/>
    <w:rsid w:val="00FB748B"/>
    <w:rsid w:val="00FC1E3C"/>
    <w:rsid w:val="00FC2C49"/>
    <w:rsid w:val="00FC41DB"/>
    <w:rsid w:val="00FC437D"/>
    <w:rsid w:val="00FC708E"/>
    <w:rsid w:val="00FD01C2"/>
    <w:rsid w:val="00FD35C3"/>
    <w:rsid w:val="00FD3A6E"/>
    <w:rsid w:val="00FD49CA"/>
    <w:rsid w:val="00FE0224"/>
    <w:rsid w:val="00FE0647"/>
    <w:rsid w:val="00FE4268"/>
    <w:rsid w:val="00FF0CE3"/>
    <w:rsid w:val="00FF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038E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038E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038E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link w:val="Char0"/>
    <w:qFormat/>
    <w:rsid w:val="003C5EA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Lines="50" w:line="360" w:lineRule="auto"/>
      <w:jc w:val="center"/>
      <w:textAlignment w:val="auto"/>
    </w:pPr>
    <w:rPr>
      <w:rFonts w:eastAsia="Times New Roman"/>
      <w:b/>
      <w:bCs/>
      <w:sz w:val="21"/>
      <w:szCs w:val="21"/>
    </w:rPr>
  </w:style>
  <w:style w:type="paragraph" w:customStyle="1" w:styleId="tablecell">
    <w:name w:val="table cell"/>
    <w:basedOn w:val="a"/>
    <w:rsid w:val="003C5EA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C5EA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3C5EA6"/>
    <w:rPr>
      <w:rFonts w:eastAsia="MS Mincho"/>
      <w:lang w:val="en-GB" w:eastAsia="en-US"/>
    </w:rPr>
  </w:style>
  <w:style w:type="character" w:styleId="ab">
    <w:name w:val="Book Title"/>
    <w:uiPriority w:val="33"/>
    <w:qFormat/>
    <w:rsid w:val="003C5EA6"/>
    <w:rPr>
      <w:rFonts w:ascii="Times New Roman" w:hAnsi="Times New Roman"/>
      <w:bCs/>
      <w:spacing w:val="5"/>
      <w:sz w:val="22"/>
    </w:rPr>
  </w:style>
  <w:style w:type="paragraph" w:styleId="ac">
    <w:name w:val="List Paragraph"/>
    <w:basedOn w:val="a"/>
    <w:uiPriority w:val="34"/>
    <w:qFormat/>
    <w:rsid w:val="003C5EA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firstLineChars="200" w:firstLine="420"/>
      <w:jc w:val="both"/>
      <w:textAlignment w:val="auto"/>
    </w:pPr>
    <w:rPr>
      <w:rFonts w:eastAsia="MS Mincho"/>
      <w:szCs w:val="24"/>
    </w:rPr>
  </w:style>
  <w:style w:type="table" w:styleId="ad">
    <w:name w:val="Table Grid"/>
    <w:basedOn w:val="a1"/>
    <w:rsid w:val="00D26AE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6B29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3Table">
    <w:name w:val="3Table"/>
    <w:basedOn w:val="tablesyntax"/>
    <w:link w:val="3TableChar"/>
    <w:qFormat/>
    <w:rsid w:val="009E22FF"/>
    <w:pPr>
      <w:spacing w:after="60"/>
    </w:pPr>
    <w:rPr>
      <w:rFonts w:eastAsia="Malgun Gothic"/>
      <w:noProof/>
    </w:rPr>
  </w:style>
  <w:style w:type="character" w:customStyle="1" w:styleId="3TableChar">
    <w:name w:val="3Table Char"/>
    <w:link w:val="3Table"/>
    <w:rsid w:val="009E22FF"/>
    <w:rPr>
      <w:rFonts w:eastAsia="Malgun Gothic"/>
      <w:noProof/>
      <w:lang w:val="en-GB" w:eastAsia="en-US"/>
    </w:rPr>
  </w:style>
  <w:style w:type="paragraph" w:customStyle="1" w:styleId="Equation">
    <w:name w:val="Equation"/>
    <w:basedOn w:val="a"/>
    <w:uiPriority w:val="99"/>
    <w:rsid w:val="00CE008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har0">
    <w:name w:val="题注 Char"/>
    <w:link w:val="aa"/>
    <w:locked/>
    <w:rsid w:val="00B07116"/>
    <w:rPr>
      <w:rFonts w:eastAsia="Times New Roman"/>
      <w:b/>
      <w:bCs/>
      <w:sz w:val="21"/>
      <w:szCs w:val="21"/>
      <w:lang w:eastAsia="en-US"/>
    </w:rPr>
  </w:style>
  <w:style w:type="paragraph" w:customStyle="1" w:styleId="3N0">
    <w:name w:val="3N0"/>
    <w:basedOn w:val="a"/>
    <w:link w:val="3N0Char"/>
    <w:qFormat/>
    <w:rsid w:val="00F01FA4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F01FA4"/>
    <w:rPr>
      <w:rFonts w:eastAsia="Malgun Gothic"/>
      <w:lang w:val="en-GB" w:eastAsia="en-US"/>
    </w:rPr>
  </w:style>
  <w:style w:type="paragraph" w:customStyle="1" w:styleId="3E0">
    <w:name w:val="3E0"/>
    <w:basedOn w:val="3N0"/>
    <w:qFormat/>
    <w:rsid w:val="00A67C25"/>
    <w:pPr>
      <w:numPr>
        <w:numId w:val="25"/>
      </w:numPr>
      <w:tabs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A67C25"/>
    <w:pPr>
      <w:numPr>
        <w:ilvl w:val="1"/>
      </w:numPr>
    </w:pPr>
  </w:style>
  <w:style w:type="paragraph" w:customStyle="1" w:styleId="3E2">
    <w:name w:val="3E2"/>
    <w:basedOn w:val="3E1"/>
    <w:qFormat/>
    <w:rsid w:val="00A67C25"/>
    <w:pPr>
      <w:numPr>
        <w:ilvl w:val="2"/>
      </w:numPr>
    </w:pPr>
  </w:style>
  <w:style w:type="paragraph" w:customStyle="1" w:styleId="3E3">
    <w:name w:val="3E3"/>
    <w:basedOn w:val="a"/>
    <w:qFormat/>
    <w:rsid w:val="00A67C25"/>
    <w:pPr>
      <w:numPr>
        <w:ilvl w:val="3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A67C25"/>
    <w:pPr>
      <w:numPr>
        <w:ilvl w:val="4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A67C25"/>
    <w:pPr>
      <w:numPr>
        <w:ilvl w:val="5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A67C25"/>
    <w:pPr>
      <w:numPr>
        <w:ilvl w:val="6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A67C25"/>
    <w:pPr>
      <w:numPr>
        <w:ilvl w:val="7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A67C25"/>
    <w:pPr>
      <w:numPr>
        <w:ilvl w:val="8"/>
        <w:numId w:val="25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A67C25"/>
    <w:pPr>
      <w:numPr>
        <w:numId w:val="24"/>
      </w:numPr>
    </w:pPr>
  </w:style>
  <w:style w:type="paragraph" w:customStyle="1" w:styleId="3S0">
    <w:name w:val="3S0"/>
    <w:basedOn w:val="a"/>
    <w:link w:val="3S0Char"/>
    <w:qFormat/>
    <w:rsid w:val="0054012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3S0Char">
    <w:name w:val="3S0 Char"/>
    <w:link w:val="3S0"/>
    <w:rsid w:val="0054012E"/>
    <w:rPr>
      <w:rFonts w:eastAsia="Malgun Gothic"/>
      <w:lang w:val="en-GB" w:eastAsia="en-US"/>
    </w:rPr>
  </w:style>
  <w:style w:type="paragraph" w:customStyle="1" w:styleId="3DVCnormal">
    <w:name w:val="3DVC normal"/>
    <w:basedOn w:val="a"/>
    <w:link w:val="3DVCnormalChar"/>
    <w:qFormat/>
    <w:rsid w:val="00FD35C3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DVCnormalChar">
    <w:name w:val="3DVC normal Char"/>
    <w:link w:val="3DVCnormal"/>
    <w:rsid w:val="00FD35C3"/>
    <w:rPr>
      <w:rFonts w:eastAsia="Malgun Gothic"/>
      <w:lang w:val="en-GB" w:eastAsia="en-US"/>
    </w:rPr>
  </w:style>
  <w:style w:type="paragraph" w:customStyle="1" w:styleId="3D0">
    <w:name w:val="3D0"/>
    <w:basedOn w:val="3N0"/>
    <w:link w:val="3D0Char"/>
    <w:qFormat/>
    <w:rsid w:val="00FD35C3"/>
    <w:pPr>
      <w:numPr>
        <w:numId w:val="27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FD35C3"/>
    <w:pPr>
      <w:numPr>
        <w:ilvl w:val="1"/>
      </w:numPr>
    </w:pPr>
  </w:style>
  <w:style w:type="character" w:customStyle="1" w:styleId="3D0Char">
    <w:name w:val="3D0 Char"/>
    <w:link w:val="3D0"/>
    <w:rsid w:val="00FD35C3"/>
    <w:rPr>
      <w:rFonts w:eastAsia="Malgun Gothic"/>
      <w:lang w:val="en-GB" w:eastAsia="en-US"/>
    </w:rPr>
  </w:style>
  <w:style w:type="paragraph" w:customStyle="1" w:styleId="3D2">
    <w:name w:val="3D2"/>
    <w:basedOn w:val="3D1"/>
    <w:link w:val="3D2Char"/>
    <w:qFormat/>
    <w:rsid w:val="00FD35C3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FD35C3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FD35C3"/>
    <w:pPr>
      <w:numPr>
        <w:ilvl w:val="3"/>
      </w:numPr>
      <w:tabs>
        <w:tab w:val="num" w:pos="1191"/>
      </w:tabs>
    </w:pPr>
  </w:style>
  <w:style w:type="character" w:customStyle="1" w:styleId="3D2Char">
    <w:name w:val="3D2 Char"/>
    <w:link w:val="3D2"/>
    <w:rsid w:val="00FD35C3"/>
    <w:rPr>
      <w:rFonts w:eastAsia="Malgun Gothic"/>
      <w:lang w:val="en-GB" w:eastAsia="en-US"/>
    </w:rPr>
  </w:style>
  <w:style w:type="paragraph" w:customStyle="1" w:styleId="3D4">
    <w:name w:val="3D4"/>
    <w:basedOn w:val="3D3"/>
    <w:link w:val="3D4Char"/>
    <w:qFormat/>
    <w:rsid w:val="00FD35C3"/>
    <w:pPr>
      <w:numPr>
        <w:ilvl w:val="4"/>
      </w:numPr>
      <w:tabs>
        <w:tab w:val="clear" w:pos="1588"/>
        <w:tab w:val="num" w:pos="1411"/>
      </w:tabs>
    </w:pPr>
  </w:style>
  <w:style w:type="character" w:customStyle="1" w:styleId="3D3Char">
    <w:name w:val="3D3 Char"/>
    <w:link w:val="3D3"/>
    <w:rsid w:val="00FD35C3"/>
    <w:rPr>
      <w:rFonts w:eastAsia="Malgun Gothic"/>
      <w:lang w:val="en-GB" w:eastAsia="en-US"/>
    </w:rPr>
  </w:style>
  <w:style w:type="paragraph" w:customStyle="1" w:styleId="3D5">
    <w:name w:val="3D5"/>
    <w:basedOn w:val="3D4"/>
    <w:link w:val="3D5Char"/>
    <w:qFormat/>
    <w:rsid w:val="00FD35C3"/>
    <w:pPr>
      <w:numPr>
        <w:ilvl w:val="5"/>
      </w:numPr>
      <w:tabs>
        <w:tab w:val="clear" w:pos="1985"/>
        <w:tab w:val="clear" w:pos="2125"/>
        <w:tab w:val="num" w:pos="360"/>
        <w:tab w:val="num" w:pos="1768"/>
      </w:tabs>
    </w:pPr>
  </w:style>
  <w:style w:type="character" w:customStyle="1" w:styleId="3D4Char">
    <w:name w:val="3D4 Char"/>
    <w:link w:val="3D4"/>
    <w:rsid w:val="00FD35C3"/>
    <w:rPr>
      <w:rFonts w:eastAsia="Malgun Gothic"/>
      <w:lang w:val="en-GB" w:eastAsia="en-US"/>
    </w:rPr>
  </w:style>
  <w:style w:type="paragraph" w:customStyle="1" w:styleId="3D6">
    <w:name w:val="3D6"/>
    <w:basedOn w:val="3D5"/>
    <w:link w:val="3D6Char"/>
    <w:qFormat/>
    <w:rsid w:val="00FD35C3"/>
    <w:pPr>
      <w:numPr>
        <w:ilvl w:val="6"/>
      </w:numPr>
      <w:tabs>
        <w:tab w:val="clear" w:pos="2381"/>
        <w:tab w:val="clear" w:pos="2482"/>
        <w:tab w:val="num" w:pos="360"/>
        <w:tab w:val="num" w:pos="1768"/>
      </w:tabs>
    </w:pPr>
  </w:style>
  <w:style w:type="paragraph" w:customStyle="1" w:styleId="3U1">
    <w:name w:val="3U1"/>
    <w:basedOn w:val="3N0"/>
    <w:qFormat/>
    <w:rsid w:val="00FD35C3"/>
    <w:pPr>
      <w:numPr>
        <w:ilvl w:val="1"/>
        <w:numId w:val="29"/>
      </w:numPr>
    </w:pPr>
  </w:style>
  <w:style w:type="paragraph" w:customStyle="1" w:styleId="3U0">
    <w:name w:val="3U0"/>
    <w:basedOn w:val="3N0"/>
    <w:qFormat/>
    <w:rsid w:val="00FD35C3"/>
    <w:pPr>
      <w:numPr>
        <w:numId w:val="29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FD35C3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FD35C3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FD35C3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FD35C3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FD35C3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FD35C3"/>
    <w:pPr>
      <w:numPr>
        <w:ilvl w:val="7"/>
        <w:numId w:val="29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U8">
    <w:name w:val="3U8"/>
    <w:basedOn w:val="3U7"/>
    <w:qFormat/>
    <w:rsid w:val="00FD35C3"/>
    <w:pPr>
      <w:numPr>
        <w:ilvl w:val="8"/>
      </w:numPr>
    </w:pPr>
  </w:style>
  <w:style w:type="paragraph" w:customStyle="1" w:styleId="3D7">
    <w:name w:val="3D7"/>
    <w:basedOn w:val="a"/>
    <w:rsid w:val="00FD35C3"/>
    <w:pPr>
      <w:numPr>
        <w:ilvl w:val="7"/>
        <w:numId w:val="2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FD35C3"/>
    <w:pPr>
      <w:numPr>
        <w:ilvl w:val="8"/>
        <w:numId w:val="2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numbering" w:customStyle="1" w:styleId="3DNumbering">
    <w:name w:val="3D Numbering"/>
    <w:uiPriority w:val="99"/>
    <w:rsid w:val="00FD35C3"/>
    <w:pPr>
      <w:numPr>
        <w:numId w:val="28"/>
      </w:numPr>
    </w:pPr>
  </w:style>
  <w:style w:type="paragraph" w:customStyle="1" w:styleId="3N4">
    <w:name w:val="3N4"/>
    <w:basedOn w:val="3N0"/>
    <w:link w:val="3N4Char"/>
    <w:qFormat/>
    <w:rsid w:val="00FD35C3"/>
    <w:pPr>
      <w:ind w:left="1429"/>
    </w:pPr>
  </w:style>
  <w:style w:type="paragraph" w:customStyle="1" w:styleId="3N3">
    <w:name w:val="3N3"/>
    <w:basedOn w:val="3N4"/>
    <w:link w:val="3N3Char"/>
    <w:qFormat/>
    <w:rsid w:val="00FD35C3"/>
    <w:pPr>
      <w:ind w:left="1072"/>
    </w:pPr>
  </w:style>
  <w:style w:type="character" w:customStyle="1" w:styleId="3N4Char">
    <w:name w:val="3N4 Char"/>
    <w:link w:val="3N4"/>
    <w:rsid w:val="00FD35C3"/>
    <w:rPr>
      <w:rFonts w:eastAsia="Malgun Gothic"/>
      <w:lang w:val="en-GB" w:eastAsia="en-US"/>
    </w:rPr>
  </w:style>
  <w:style w:type="character" w:customStyle="1" w:styleId="3N3Char">
    <w:name w:val="3N3 Char"/>
    <w:link w:val="3N3"/>
    <w:rsid w:val="00FD35C3"/>
    <w:rPr>
      <w:rFonts w:eastAsia="Malgun Gothic"/>
      <w:lang w:val="en-GB" w:eastAsia="en-US"/>
    </w:rPr>
  </w:style>
  <w:style w:type="paragraph" w:customStyle="1" w:styleId="3DNote">
    <w:name w:val="3D Note"/>
    <w:basedOn w:val="a"/>
    <w:link w:val="3DNoteChar"/>
    <w:qFormat/>
    <w:rsid w:val="00FD35C3"/>
    <w:pPr>
      <w:widowControl w:val="0"/>
      <w:tabs>
        <w:tab w:val="clear" w:pos="360"/>
        <w:tab w:val="clear" w:pos="720"/>
        <w:tab w:val="clear" w:pos="1080"/>
        <w:tab w:val="clear" w:pos="1440"/>
      </w:tabs>
      <w:ind w:left="357" w:right="373"/>
      <w:jc w:val="both"/>
    </w:pPr>
    <w:rPr>
      <w:rFonts w:eastAsia="Malgun Gothic"/>
      <w:sz w:val="18"/>
      <w:szCs w:val="18"/>
      <w:lang w:val="en-GB" w:eastAsia="ko-KR"/>
    </w:rPr>
  </w:style>
  <w:style w:type="character" w:customStyle="1" w:styleId="3DNoteChar">
    <w:name w:val="3D Note Char"/>
    <w:link w:val="3DNote"/>
    <w:rsid w:val="00FD35C3"/>
    <w:rPr>
      <w:rFonts w:eastAsia="Malgun Gothic"/>
      <w:sz w:val="18"/>
      <w:szCs w:val="18"/>
      <w:lang w:val="en-GB" w:eastAsia="ko-KR"/>
    </w:rPr>
  </w:style>
  <w:style w:type="paragraph" w:styleId="10">
    <w:name w:val="toc 1"/>
    <w:basedOn w:val="a"/>
    <w:next w:val="20"/>
    <w:autoRedefine/>
    <w:uiPriority w:val="39"/>
    <w:rsid w:val="002900D5"/>
    <w:pPr>
      <w:keepNext/>
      <w:tabs>
        <w:tab w:val="clear" w:pos="360"/>
        <w:tab w:val="clear" w:pos="720"/>
        <w:tab w:val="clear" w:pos="1080"/>
        <w:tab w:val="clear" w:pos="1440"/>
        <w:tab w:val="right" w:leader="dot" w:pos="9629"/>
      </w:tabs>
      <w:spacing w:before="86"/>
      <w:ind w:left="397" w:hanging="397"/>
    </w:pPr>
    <w:rPr>
      <w:rFonts w:eastAsia="Malgun Gothic"/>
      <w:bCs/>
      <w:sz w:val="20"/>
      <w:lang w:val="en-GB"/>
    </w:rPr>
  </w:style>
  <w:style w:type="character" w:customStyle="1" w:styleId="3D5Char">
    <w:name w:val="3D5 Char"/>
    <w:link w:val="3D5"/>
    <w:rsid w:val="002900D5"/>
    <w:rPr>
      <w:rFonts w:eastAsia="Malgun Gothic"/>
      <w:lang w:val="en-GB" w:eastAsia="en-US"/>
    </w:rPr>
  </w:style>
  <w:style w:type="character" w:customStyle="1" w:styleId="3D6Char">
    <w:name w:val="3D6 Char"/>
    <w:link w:val="3D6"/>
    <w:rsid w:val="002900D5"/>
    <w:rPr>
      <w:rFonts w:eastAsia="Malgun Gothic"/>
      <w:lang w:val="en-GB" w:eastAsia="en-US"/>
    </w:rPr>
  </w:style>
  <w:style w:type="paragraph" w:styleId="20">
    <w:name w:val="toc 2"/>
    <w:basedOn w:val="a"/>
    <w:next w:val="a"/>
    <w:autoRedefine/>
    <w:rsid w:val="002900D5"/>
    <w:pPr>
      <w:tabs>
        <w:tab w:val="clear" w:pos="360"/>
        <w:tab w:val="clear" w:pos="720"/>
        <w:tab w:val="clear" w:pos="1080"/>
        <w:tab w:val="clear" w:pos="1440"/>
      </w:tabs>
      <w:ind w:leftChars="200" w:left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ie.jia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bin.liu@lge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9160</CharactersWithSpaces>
  <SharedDoc>false</SharedDoc>
  <HLinks>
    <vt:vector size="30" baseType="variant">
      <vt:variant>
        <vt:i4>3866716</vt:i4>
      </vt:variant>
      <vt:variant>
        <vt:i4>12</vt:i4>
      </vt:variant>
      <vt:variant>
        <vt:i4>0</vt:i4>
      </vt:variant>
      <vt:variant>
        <vt:i4>5</vt:i4>
      </vt:variant>
      <vt:variant>
        <vt:lpwstr>mailto:sehoon.yea@lge.com</vt:lpwstr>
      </vt:variant>
      <vt:variant>
        <vt:lpwstr/>
      </vt:variant>
      <vt:variant>
        <vt:i4>6356994</vt:i4>
      </vt:variant>
      <vt:variant>
        <vt:i4>9</vt:i4>
      </vt:variant>
      <vt:variant>
        <vt:i4>0</vt:i4>
      </vt:variant>
      <vt:variant>
        <vt:i4>5</vt:i4>
      </vt:variant>
      <vt:variant>
        <vt:lpwstr>mailto:jie.jia@lge.com</vt:lpwstr>
      </vt:variant>
      <vt:variant>
        <vt:lpwstr/>
      </vt:variant>
      <vt:variant>
        <vt:i4>3342406</vt:i4>
      </vt:variant>
      <vt:variant>
        <vt:i4>6</vt:i4>
      </vt:variant>
      <vt:variant>
        <vt:i4>0</vt:i4>
      </vt:variant>
      <vt:variant>
        <vt:i4>5</vt:i4>
      </vt:variant>
      <vt:variant>
        <vt:lpwstr>mailto:jw.sung@lge.com</vt:lpwstr>
      </vt:variant>
      <vt:variant>
        <vt:lpwstr/>
      </vt:variant>
      <vt:variant>
        <vt:i4>2818117</vt:i4>
      </vt:variant>
      <vt:variant>
        <vt:i4>3</vt:i4>
      </vt:variant>
      <vt:variant>
        <vt:i4>0</vt:i4>
      </vt:variant>
      <vt:variant>
        <vt:i4>5</vt:i4>
      </vt:variant>
      <vt:variant>
        <vt:lpwstr>mailto:jiwook.jung@lge.com</vt:lpwstr>
      </vt:variant>
      <vt:variant>
        <vt:lpwstr/>
      </vt:variant>
      <vt:variant>
        <vt:i4>7733258</vt:i4>
      </vt:variant>
      <vt:variant>
        <vt:i4>0</vt:i4>
      </vt:variant>
      <vt:variant>
        <vt:i4>0</vt:i4>
      </vt:variant>
      <vt:variant>
        <vt:i4>5</vt:i4>
      </vt:variant>
      <vt:variant>
        <vt:lpwstr>mailto:hongbin.liu@lge.com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Administrator</cp:lastModifiedBy>
  <cp:revision>272</cp:revision>
  <dcterms:created xsi:type="dcterms:W3CDTF">2013-01-05T02:48:00Z</dcterms:created>
  <dcterms:modified xsi:type="dcterms:W3CDTF">2013-08-01T10:21:00Z</dcterms:modified>
</cp:coreProperties>
</file>