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53E58" w:rsidRPr="00E53E58" w14:paraId="5699441A" w14:textId="77777777" w:rsidTr="005A088C">
        <w:trPr>
          <w:cantSplit/>
        </w:trPr>
        <w:tc>
          <w:tcPr>
            <w:tcW w:w="6297" w:type="dxa"/>
            <w:gridSpan w:val="4"/>
            <w:vAlign w:val="center"/>
          </w:tcPr>
          <w:p w14:paraId="0E1CBEF3" w14:textId="77777777" w:rsidR="00E53E58" w:rsidRPr="00E53E58" w:rsidRDefault="00E53E58" w:rsidP="00E53E58">
            <w:pPr>
              <w:spacing w:before="0"/>
              <w:rPr>
                <w:rFonts w:eastAsia="MS Mincho"/>
                <w:b/>
                <w:smallCaps/>
                <w:sz w:val="20"/>
              </w:rPr>
            </w:pPr>
            <w:bookmarkStart w:id="0" w:name="dsg" w:colFirst="1" w:colLast="1"/>
            <w:bookmarkStart w:id="1" w:name="dbluepink" w:colFirst="1" w:colLast="1"/>
            <w:bookmarkStart w:id="2" w:name="dtableau"/>
            <w:bookmarkStart w:id="3" w:name="_GoBack"/>
            <w:bookmarkEnd w:id="3"/>
            <w:r w:rsidRPr="00E53E58">
              <w:rPr>
                <w:rFonts w:eastAsia="MS Mincho"/>
                <w:b/>
                <w:smallCaps/>
                <w:sz w:val="20"/>
                <w:szCs w:val="19"/>
              </w:rPr>
              <w:t>Rapporteur Meeting of Questions 1, 2, 3, 5 and 21/16</w:t>
            </w:r>
          </w:p>
        </w:tc>
        <w:tc>
          <w:tcPr>
            <w:tcW w:w="3626" w:type="dxa"/>
            <w:vAlign w:val="center"/>
          </w:tcPr>
          <w:p w14:paraId="7FD62D6A" w14:textId="77777777" w:rsidR="00E53E58" w:rsidRPr="00E53E58" w:rsidRDefault="00F549C6" w:rsidP="003E4BF6">
            <w:pPr>
              <w:spacing w:before="0"/>
              <w:jc w:val="right"/>
              <w:rPr>
                <w:rFonts w:eastAsia="MS Mincho"/>
                <w:b/>
                <w:bCs/>
                <w:sz w:val="40"/>
              </w:rPr>
            </w:pPr>
            <w:bookmarkStart w:id="4" w:name="docnumber"/>
            <w:r>
              <w:rPr>
                <w:rFonts w:eastAsia="MS Mincho"/>
                <w:b/>
                <w:bCs/>
                <w:sz w:val="40"/>
              </w:rPr>
              <w:t>T</w:t>
            </w:r>
            <w:r w:rsidR="00E53E58" w:rsidRPr="00E53E58">
              <w:rPr>
                <w:rFonts w:eastAsia="MS Mincho"/>
                <w:b/>
                <w:bCs/>
                <w:sz w:val="40"/>
              </w:rPr>
              <w:t>D-</w:t>
            </w:r>
            <w:r w:rsidR="003E4BF6">
              <w:rPr>
                <w:rFonts w:eastAsia="MS Mincho"/>
                <w:b/>
                <w:bCs/>
                <w:sz w:val="40"/>
              </w:rPr>
              <w:t>21</w:t>
            </w:r>
            <w:bookmarkEnd w:id="4"/>
          </w:p>
        </w:tc>
      </w:tr>
      <w:tr w:rsidR="00E53E58" w:rsidRPr="00E53E58" w14:paraId="45DED1D0" w14:textId="77777777" w:rsidTr="005A088C">
        <w:trPr>
          <w:cantSplit/>
          <w:trHeight w:val="461"/>
        </w:trPr>
        <w:tc>
          <w:tcPr>
            <w:tcW w:w="4857" w:type="dxa"/>
            <w:gridSpan w:val="3"/>
            <w:vMerge w:val="restart"/>
            <w:tcBorders>
              <w:bottom w:val="nil"/>
            </w:tcBorders>
          </w:tcPr>
          <w:p w14:paraId="50D67861" w14:textId="77777777" w:rsidR="00E53E58" w:rsidRPr="00E53E58" w:rsidRDefault="00E53E58" w:rsidP="00E53E58">
            <w:pPr>
              <w:rPr>
                <w:rFonts w:eastAsia="MS Mincho"/>
                <w:b/>
                <w:bCs/>
                <w:sz w:val="26"/>
              </w:rPr>
            </w:pPr>
            <w:bookmarkStart w:id="5" w:name="dnum" w:colFirst="1" w:colLast="1"/>
            <w:bookmarkEnd w:id="0"/>
            <w:r w:rsidRPr="00E53E58">
              <w:rPr>
                <w:rFonts w:eastAsia="MS Mincho"/>
                <w:b/>
                <w:bCs/>
                <w:sz w:val="26"/>
              </w:rPr>
              <w:t>TELECOMMUNICATION</w:t>
            </w:r>
            <w:r w:rsidRPr="00E53E58">
              <w:rPr>
                <w:rFonts w:eastAsia="MS Mincho"/>
                <w:b/>
                <w:bCs/>
                <w:sz w:val="26"/>
              </w:rPr>
              <w:br/>
              <w:t>STANDARDIZATION SECTOR</w:t>
            </w:r>
          </w:p>
          <w:p w14:paraId="4ED50066" w14:textId="77777777" w:rsidR="00E53E58" w:rsidRPr="00E53E58" w:rsidRDefault="00E53E58" w:rsidP="00E53E58">
            <w:pPr>
              <w:rPr>
                <w:rFonts w:eastAsia="MS Mincho"/>
                <w:smallCaps/>
                <w:sz w:val="20"/>
              </w:rPr>
            </w:pPr>
            <w:r w:rsidRPr="00E53E58">
              <w:rPr>
                <w:rFonts w:eastAsia="MS Mincho"/>
                <w:sz w:val="20"/>
              </w:rPr>
              <w:t>STUDY PERIOD 2013-2016</w:t>
            </w:r>
          </w:p>
        </w:tc>
        <w:tc>
          <w:tcPr>
            <w:tcW w:w="5066" w:type="dxa"/>
            <w:gridSpan w:val="2"/>
            <w:tcBorders>
              <w:bottom w:val="nil"/>
            </w:tcBorders>
          </w:tcPr>
          <w:p w14:paraId="5C7D16C1" w14:textId="77777777" w:rsidR="00E53E58" w:rsidRPr="00E53E58" w:rsidRDefault="00E53E58" w:rsidP="00E53E58">
            <w:pPr>
              <w:jc w:val="right"/>
              <w:rPr>
                <w:rFonts w:eastAsia="MS Mincho"/>
                <w:b/>
                <w:bCs/>
                <w:sz w:val="40"/>
              </w:rPr>
            </w:pPr>
            <w:r w:rsidRPr="00E53E58">
              <w:rPr>
                <w:rFonts w:eastAsia="MS Mincho"/>
                <w:b/>
                <w:bCs/>
                <w:smallCaps/>
                <w:sz w:val="32"/>
              </w:rPr>
              <w:t>STUDY GROUP 16</w:t>
            </w:r>
          </w:p>
        </w:tc>
      </w:tr>
      <w:tr w:rsidR="00E53E58" w:rsidRPr="00E53E58" w14:paraId="10DFA4E1" w14:textId="77777777" w:rsidTr="005A088C">
        <w:trPr>
          <w:cantSplit/>
          <w:trHeight w:val="355"/>
        </w:trPr>
        <w:tc>
          <w:tcPr>
            <w:tcW w:w="4857" w:type="dxa"/>
            <w:gridSpan w:val="3"/>
            <w:vMerge/>
            <w:tcBorders>
              <w:bottom w:val="single" w:sz="12" w:space="0" w:color="auto"/>
            </w:tcBorders>
          </w:tcPr>
          <w:p w14:paraId="10240164" w14:textId="77777777" w:rsidR="00E53E58" w:rsidRPr="00E53E58" w:rsidRDefault="00E53E58" w:rsidP="00E53E58">
            <w:pPr>
              <w:rPr>
                <w:rFonts w:eastAsia="MS Mincho"/>
                <w:b/>
                <w:bCs/>
                <w:sz w:val="26"/>
              </w:rPr>
            </w:pPr>
            <w:bookmarkStart w:id="6" w:name="dorlang" w:colFirst="1" w:colLast="1"/>
            <w:bookmarkEnd w:id="5"/>
          </w:p>
        </w:tc>
        <w:tc>
          <w:tcPr>
            <w:tcW w:w="5066" w:type="dxa"/>
            <w:gridSpan w:val="2"/>
            <w:tcBorders>
              <w:bottom w:val="single" w:sz="12" w:space="0" w:color="auto"/>
            </w:tcBorders>
          </w:tcPr>
          <w:p w14:paraId="50561139" w14:textId="77777777" w:rsidR="00E53E58" w:rsidRPr="00E53E58" w:rsidRDefault="00E53E58" w:rsidP="00E53E58">
            <w:pPr>
              <w:jc w:val="right"/>
              <w:rPr>
                <w:rFonts w:eastAsia="MS Mincho"/>
                <w:b/>
                <w:bCs/>
                <w:sz w:val="28"/>
              </w:rPr>
            </w:pPr>
            <w:r w:rsidRPr="00E53E58">
              <w:rPr>
                <w:rFonts w:eastAsia="MS Mincho"/>
                <w:b/>
                <w:bCs/>
                <w:sz w:val="28"/>
              </w:rPr>
              <w:t>Original: English</w:t>
            </w:r>
          </w:p>
        </w:tc>
      </w:tr>
      <w:bookmarkEnd w:id="6"/>
      <w:tr w:rsidR="00E53E58" w:rsidRPr="00E53E58" w14:paraId="20056312" w14:textId="77777777" w:rsidTr="005A088C">
        <w:trPr>
          <w:cantSplit/>
          <w:trHeight w:val="357"/>
        </w:trPr>
        <w:tc>
          <w:tcPr>
            <w:tcW w:w="1617" w:type="dxa"/>
          </w:tcPr>
          <w:p w14:paraId="6EC5182A" w14:textId="77777777" w:rsidR="00E53E58" w:rsidRPr="00E53E58" w:rsidRDefault="00E53E58" w:rsidP="00E53E58">
            <w:pPr>
              <w:rPr>
                <w:rFonts w:eastAsia="MS Mincho"/>
                <w:b/>
                <w:bCs/>
              </w:rPr>
            </w:pPr>
            <w:r w:rsidRPr="00E53E58">
              <w:rPr>
                <w:rFonts w:eastAsia="MS Mincho"/>
                <w:b/>
                <w:bCs/>
              </w:rPr>
              <w:t>Question(s):</w:t>
            </w:r>
          </w:p>
        </w:tc>
        <w:tc>
          <w:tcPr>
            <w:tcW w:w="3030" w:type="dxa"/>
          </w:tcPr>
          <w:p w14:paraId="1A3CE797" w14:textId="77777777" w:rsidR="00E53E58" w:rsidRPr="00E53E58" w:rsidRDefault="00E53E58" w:rsidP="00E53E58">
            <w:pPr>
              <w:rPr>
                <w:rFonts w:eastAsia="MS Mincho"/>
              </w:rPr>
            </w:pPr>
            <w:r w:rsidRPr="00E53E58">
              <w:rPr>
                <w:rFonts w:eastAsia="MS Mincho"/>
              </w:rPr>
              <w:t>3</w:t>
            </w:r>
            <w:r w:rsidR="00420425">
              <w:rPr>
                <w:rFonts w:eastAsia="MS Mincho"/>
              </w:rPr>
              <w:t>/16</w:t>
            </w:r>
          </w:p>
        </w:tc>
        <w:tc>
          <w:tcPr>
            <w:tcW w:w="5276" w:type="dxa"/>
            <w:gridSpan w:val="3"/>
          </w:tcPr>
          <w:p w14:paraId="2D8D47BA" w14:textId="77777777" w:rsidR="00E53E58" w:rsidRPr="00E53E58" w:rsidRDefault="00354F75" w:rsidP="00E53E58">
            <w:pPr>
              <w:wordWrap w:val="0"/>
              <w:jc w:val="right"/>
              <w:rPr>
                <w:rFonts w:eastAsia="MS Mincho"/>
                <w:sz w:val="22"/>
              </w:rPr>
            </w:pPr>
            <w:r>
              <w:rPr>
                <w:rFonts w:eastAsia="Malgun Gothic"/>
                <w:szCs w:val="24"/>
                <w:lang w:eastAsia="ko-KR"/>
              </w:rPr>
              <w:t>Seoul</w:t>
            </w:r>
            <w:r w:rsidRPr="00E470C3">
              <w:rPr>
                <w:rFonts w:eastAsia="Malgun Gothic"/>
                <w:szCs w:val="24"/>
                <w:lang w:eastAsia="ko-KR"/>
              </w:rPr>
              <w:t xml:space="preserve"> (</w:t>
            </w:r>
            <w:r>
              <w:rPr>
                <w:rFonts w:eastAsia="Malgun Gothic"/>
                <w:szCs w:val="24"/>
                <w:lang w:eastAsia="ko-KR"/>
              </w:rPr>
              <w:t>KR</w:t>
            </w:r>
            <w:r w:rsidRPr="00E470C3">
              <w:rPr>
                <w:rFonts w:eastAsia="Malgun Gothic"/>
                <w:szCs w:val="24"/>
                <w:lang w:eastAsia="ko-KR"/>
              </w:rPr>
              <w:t>)</w:t>
            </w:r>
            <w:r w:rsidRPr="00E470C3">
              <w:rPr>
                <w:szCs w:val="24"/>
              </w:rPr>
              <w:t xml:space="preserve">, </w:t>
            </w:r>
            <w:r>
              <w:rPr>
                <w:rFonts w:eastAsia="Malgun Gothic"/>
                <w:szCs w:val="24"/>
                <w:lang w:eastAsia="ko-KR"/>
              </w:rPr>
              <w:t>3</w:t>
            </w:r>
            <w:r w:rsidRPr="00E470C3">
              <w:rPr>
                <w:rFonts w:eastAsia="Malgun Gothic"/>
                <w:szCs w:val="24"/>
                <w:lang w:eastAsia="ko-KR"/>
              </w:rPr>
              <w:t xml:space="preserve"> - </w:t>
            </w:r>
            <w:r>
              <w:rPr>
                <w:rFonts w:eastAsia="Malgun Gothic"/>
                <w:szCs w:val="24"/>
                <w:lang w:eastAsia="ko-KR"/>
              </w:rPr>
              <w:t>7</w:t>
            </w:r>
            <w:r w:rsidRPr="00E470C3">
              <w:rPr>
                <w:szCs w:val="24"/>
              </w:rPr>
              <w:t xml:space="preserve"> </w:t>
            </w:r>
            <w:r>
              <w:rPr>
                <w:rFonts w:eastAsia="Malgun Gothic"/>
                <w:szCs w:val="24"/>
                <w:lang w:eastAsia="ko-KR"/>
              </w:rPr>
              <w:t>Nov</w:t>
            </w:r>
            <w:r w:rsidRPr="00E470C3">
              <w:rPr>
                <w:szCs w:val="24"/>
              </w:rPr>
              <w:t xml:space="preserve"> 20</w:t>
            </w:r>
            <w:r w:rsidRPr="00E470C3">
              <w:rPr>
                <w:rFonts w:eastAsia="Malgun Gothic" w:hint="eastAsia"/>
                <w:szCs w:val="24"/>
                <w:lang w:eastAsia="ko-KR"/>
              </w:rPr>
              <w:t>1</w:t>
            </w:r>
            <w:r w:rsidRPr="00E470C3">
              <w:rPr>
                <w:rFonts w:eastAsia="Malgun Gothic"/>
                <w:szCs w:val="24"/>
                <w:lang w:eastAsia="ko-KR"/>
              </w:rPr>
              <w:t>4</w:t>
            </w:r>
          </w:p>
        </w:tc>
      </w:tr>
      <w:tr w:rsidR="00E53E58" w:rsidRPr="00E53E58" w14:paraId="33DBF6F9" w14:textId="77777777" w:rsidTr="005A088C">
        <w:trPr>
          <w:cantSplit/>
          <w:trHeight w:val="357"/>
        </w:trPr>
        <w:tc>
          <w:tcPr>
            <w:tcW w:w="9923" w:type="dxa"/>
            <w:gridSpan w:val="5"/>
          </w:tcPr>
          <w:p w14:paraId="09B65B5F" w14:textId="77777777" w:rsidR="00E53E58" w:rsidRPr="00E53E58" w:rsidRDefault="00E53E58" w:rsidP="00E53E58">
            <w:pPr>
              <w:jc w:val="center"/>
              <w:rPr>
                <w:rFonts w:eastAsia="MS Mincho"/>
                <w:b/>
                <w:bCs/>
              </w:rPr>
            </w:pPr>
            <w:r w:rsidRPr="00E53E58">
              <w:rPr>
                <w:rFonts w:eastAsia="MS Mincho"/>
                <w:b/>
                <w:bCs/>
              </w:rPr>
              <w:t>RAPPORTEUR MEETING DOCUMENT</w:t>
            </w:r>
          </w:p>
        </w:tc>
      </w:tr>
      <w:tr w:rsidR="00E53E58" w:rsidRPr="00E53E58" w14:paraId="5E5058D8" w14:textId="77777777" w:rsidTr="005A088C">
        <w:trPr>
          <w:cantSplit/>
          <w:trHeight w:val="357"/>
        </w:trPr>
        <w:tc>
          <w:tcPr>
            <w:tcW w:w="1617" w:type="dxa"/>
          </w:tcPr>
          <w:p w14:paraId="189E6F6C" w14:textId="77777777" w:rsidR="00E53E58" w:rsidRPr="00E53E58" w:rsidRDefault="00E53E58" w:rsidP="00E53E58">
            <w:pPr>
              <w:rPr>
                <w:rFonts w:eastAsia="MS Mincho"/>
                <w:b/>
                <w:bCs/>
              </w:rPr>
            </w:pPr>
            <w:r w:rsidRPr="00E53E58">
              <w:rPr>
                <w:rFonts w:eastAsia="MS Mincho"/>
                <w:b/>
                <w:bCs/>
              </w:rPr>
              <w:t>Source:</w:t>
            </w:r>
          </w:p>
        </w:tc>
        <w:tc>
          <w:tcPr>
            <w:tcW w:w="8306" w:type="dxa"/>
            <w:gridSpan w:val="4"/>
          </w:tcPr>
          <w:p w14:paraId="11254838" w14:textId="77777777" w:rsidR="00E53E58" w:rsidRPr="00E53E58" w:rsidRDefault="00F549C6" w:rsidP="00E53E58">
            <w:pPr>
              <w:rPr>
                <w:rFonts w:eastAsia="MS Mincho"/>
              </w:rPr>
            </w:pPr>
            <w:r>
              <w:rPr>
                <w:rFonts w:eastAsia="MS Mincho"/>
              </w:rPr>
              <w:t>Editor</w:t>
            </w:r>
          </w:p>
        </w:tc>
      </w:tr>
      <w:tr w:rsidR="00E53E58" w:rsidRPr="00E53E58" w14:paraId="1F412E6E" w14:textId="77777777" w:rsidTr="005A088C">
        <w:trPr>
          <w:cantSplit/>
          <w:trHeight w:val="357"/>
        </w:trPr>
        <w:tc>
          <w:tcPr>
            <w:tcW w:w="1617" w:type="dxa"/>
          </w:tcPr>
          <w:p w14:paraId="4B6D41C4" w14:textId="77777777" w:rsidR="00E53E58" w:rsidRPr="00E53E58" w:rsidRDefault="00E53E58" w:rsidP="00E53E58">
            <w:pPr>
              <w:spacing w:after="120"/>
              <w:rPr>
                <w:rFonts w:eastAsia="MS Mincho"/>
              </w:rPr>
            </w:pPr>
            <w:r w:rsidRPr="00E53E58">
              <w:rPr>
                <w:rFonts w:eastAsia="MS Mincho"/>
                <w:b/>
                <w:bCs/>
              </w:rPr>
              <w:t>Title:</w:t>
            </w:r>
          </w:p>
        </w:tc>
        <w:tc>
          <w:tcPr>
            <w:tcW w:w="8306" w:type="dxa"/>
            <w:gridSpan w:val="4"/>
          </w:tcPr>
          <w:p w14:paraId="3980DA3D" w14:textId="77777777" w:rsidR="00E53E58" w:rsidRPr="00E53E58" w:rsidRDefault="00354F75" w:rsidP="00D57FE9">
            <w:pPr>
              <w:spacing w:after="120"/>
              <w:rPr>
                <w:rFonts w:eastAsia="MS Mincho"/>
              </w:rPr>
            </w:pPr>
            <w:r w:rsidRPr="00354F75">
              <w:rPr>
                <w:rFonts w:eastAsia="MS Mincho"/>
              </w:rPr>
              <w:t>H.248.</w:t>
            </w:r>
            <w:r w:rsidR="00D57FE9">
              <w:rPr>
                <w:rFonts w:eastAsia="MS Mincho"/>
              </w:rPr>
              <w:t>CodecSDPprofile</w:t>
            </w:r>
            <w:r w:rsidRPr="00354F75">
              <w:rPr>
                <w:rFonts w:eastAsia="MS Mincho"/>
              </w:rPr>
              <w:t xml:space="preserve">: </w:t>
            </w:r>
            <w:r w:rsidR="00CB172F" w:rsidRPr="004109BD">
              <w:t xml:space="preserve">"Gateway control protocol: </w:t>
            </w:r>
            <w:r w:rsidR="00D57FE9">
              <w:rPr>
                <w:rFonts w:eastAsia="MS Mincho"/>
              </w:rPr>
              <w:t>Profiling codec configurations via SDP in H.248 p</w:t>
            </w:r>
            <w:r w:rsidR="00D57FE9" w:rsidRPr="00354F75">
              <w:rPr>
                <w:rFonts w:eastAsia="MS Mincho"/>
              </w:rPr>
              <w:t>rofile</w:t>
            </w:r>
            <w:r w:rsidR="00D57FE9">
              <w:rPr>
                <w:rFonts w:eastAsia="MS Mincho"/>
              </w:rPr>
              <w:t>s</w:t>
            </w:r>
            <w:r w:rsidR="00D57FE9" w:rsidRPr="00354F75">
              <w:rPr>
                <w:rFonts w:eastAsia="MS Mincho"/>
              </w:rPr>
              <w:t xml:space="preserve"> </w:t>
            </w:r>
            <w:r w:rsidR="00D57FE9">
              <w:rPr>
                <w:rFonts w:eastAsia="MS Mincho"/>
              </w:rPr>
              <w:t>– G</w:t>
            </w:r>
            <w:r w:rsidR="00D57FE9" w:rsidRPr="00354F75">
              <w:rPr>
                <w:rFonts w:eastAsia="MS Mincho"/>
              </w:rPr>
              <w:t>uidelines</w:t>
            </w:r>
            <w:r w:rsidR="00D57FE9">
              <w:rPr>
                <w:rFonts w:eastAsia="MS Mincho"/>
              </w:rPr>
              <w:t xml:space="preserve"> and examples</w:t>
            </w:r>
            <w:r w:rsidR="00CB172F">
              <w:rPr>
                <w:rFonts w:eastAsia="MS Mincho"/>
              </w:rPr>
              <w:t xml:space="preserve">" </w:t>
            </w:r>
            <w:r w:rsidR="00CB172F" w:rsidRPr="004109BD">
              <w:t>(</w:t>
            </w:r>
            <w:r w:rsidR="00CB172F">
              <w:t>New</w:t>
            </w:r>
            <w:r w:rsidR="00CB172F" w:rsidRPr="004109BD">
              <w:t xml:space="preserve">): </w:t>
            </w:r>
            <w:r w:rsidR="00CB172F">
              <w:t>Out</w:t>
            </w:r>
            <w:r w:rsidR="00CB172F" w:rsidRPr="00BE1442">
              <w:t>put draft Ed. 0.</w:t>
            </w:r>
            <w:r w:rsidR="00CB172F">
              <w:t>1</w:t>
            </w:r>
          </w:p>
        </w:tc>
      </w:tr>
      <w:tr w:rsidR="00E53E58" w:rsidRPr="00E53E58" w14:paraId="2AB09758" w14:textId="77777777" w:rsidTr="005A088C">
        <w:trPr>
          <w:cantSplit/>
          <w:trHeight w:val="357"/>
        </w:trPr>
        <w:tc>
          <w:tcPr>
            <w:tcW w:w="1617" w:type="dxa"/>
            <w:tcBorders>
              <w:bottom w:val="single" w:sz="12" w:space="0" w:color="auto"/>
            </w:tcBorders>
          </w:tcPr>
          <w:p w14:paraId="229EE464" w14:textId="77777777" w:rsidR="00E53E58" w:rsidRPr="00E53E58" w:rsidRDefault="00E53E58" w:rsidP="00E53E58">
            <w:pPr>
              <w:spacing w:after="120"/>
              <w:rPr>
                <w:rFonts w:eastAsia="MS Mincho"/>
              </w:rPr>
            </w:pPr>
            <w:r w:rsidRPr="00E53E58">
              <w:rPr>
                <w:rFonts w:eastAsia="MS Mincho"/>
                <w:b/>
                <w:bCs/>
              </w:rPr>
              <w:t>Purpose:</w:t>
            </w:r>
          </w:p>
        </w:tc>
        <w:tc>
          <w:tcPr>
            <w:tcW w:w="8306" w:type="dxa"/>
            <w:gridSpan w:val="4"/>
            <w:tcBorders>
              <w:bottom w:val="single" w:sz="12" w:space="0" w:color="auto"/>
            </w:tcBorders>
          </w:tcPr>
          <w:p w14:paraId="44AC8D2C" w14:textId="77777777" w:rsidR="00E53E58" w:rsidRPr="00E53E58" w:rsidRDefault="00F549C6" w:rsidP="00E53E58">
            <w:pPr>
              <w:spacing w:after="120"/>
              <w:rPr>
                <w:rFonts w:eastAsia="MS Mincho"/>
                <w:lang w:val="fr-FR"/>
              </w:rPr>
            </w:pPr>
            <w:r>
              <w:rPr>
                <w:rFonts w:eastAsia="MS Mincho"/>
              </w:rPr>
              <w:t>Meeting output (Draft Recommendation)</w:t>
            </w:r>
          </w:p>
        </w:tc>
      </w:tr>
    </w:tbl>
    <w:p w14:paraId="53AAD3F3" w14:textId="77777777" w:rsidR="00E53E58" w:rsidRPr="00E53E58" w:rsidRDefault="00E53E58" w:rsidP="00E53E58">
      <w:pPr>
        <w:rPr>
          <w:rFonts w:eastAsia="MS Mincho"/>
          <w:lang w:val="fr-FR"/>
        </w:rPr>
      </w:pPr>
    </w:p>
    <w:p w14:paraId="5B91E7F8" w14:textId="77777777" w:rsidR="00CB172F" w:rsidRPr="0055794D" w:rsidRDefault="00CB172F" w:rsidP="00CB172F">
      <w:pPr>
        <w:keepNext/>
        <w:spacing w:before="160"/>
        <w:rPr>
          <w:rFonts w:eastAsia="MS Mincho"/>
          <w:b/>
        </w:rPr>
      </w:pPr>
      <w:r w:rsidRPr="0055794D">
        <w:rPr>
          <w:rFonts w:eastAsia="MS Mincho"/>
          <w:b/>
        </w:rPr>
        <w:t>Summary</w:t>
      </w:r>
    </w:p>
    <w:p w14:paraId="077CF501" w14:textId="77777777" w:rsidR="00CB172F" w:rsidRPr="0055794D" w:rsidRDefault="00CB172F" w:rsidP="00CB172F">
      <w:pPr>
        <w:rPr>
          <w:rFonts w:eastAsia="MS Mincho"/>
        </w:rPr>
      </w:pPr>
      <w:r w:rsidRPr="0055794D">
        <w:rPr>
          <w:noProof/>
          <w:lang w:val="en-US" w:eastAsia="zh-CN"/>
        </w:rPr>
        <w:t xml:space="preserve">This document contains the editor's </w:t>
      </w:r>
      <w:r>
        <w:rPr>
          <w:noProof/>
          <w:lang w:val="en-US" w:eastAsia="zh-CN"/>
        </w:rPr>
        <w:t>out</w:t>
      </w:r>
      <w:r w:rsidRPr="0055794D">
        <w:rPr>
          <w:noProof/>
          <w:lang w:val="en-US" w:eastAsia="zh-CN"/>
        </w:rPr>
        <w:t xml:space="preserve">put draft for draft </w:t>
      </w:r>
      <w:r>
        <w:rPr>
          <w:noProof/>
          <w:lang w:val="en-US" w:eastAsia="zh-CN"/>
        </w:rPr>
        <w:t xml:space="preserve">new </w:t>
      </w:r>
      <w:r w:rsidRPr="00354F75">
        <w:rPr>
          <w:rFonts w:eastAsia="MS Mincho"/>
        </w:rPr>
        <w:t>H.248.</w:t>
      </w:r>
      <w:r>
        <w:rPr>
          <w:rFonts w:eastAsia="MS Mincho"/>
        </w:rPr>
        <w:t>CodecSDPprofile</w:t>
      </w:r>
      <w:r w:rsidRPr="00354F75">
        <w:rPr>
          <w:rFonts w:eastAsia="MS Mincho"/>
        </w:rPr>
        <w:t xml:space="preserve"> </w:t>
      </w:r>
      <w:r w:rsidRPr="004109BD">
        <w:t xml:space="preserve">"Gateway control protocol: </w:t>
      </w:r>
      <w:r>
        <w:rPr>
          <w:rFonts w:eastAsia="MS Mincho"/>
        </w:rPr>
        <w:t>Profiling codec configurations via SDP in H.248 p</w:t>
      </w:r>
      <w:r w:rsidRPr="00354F75">
        <w:rPr>
          <w:rFonts w:eastAsia="MS Mincho"/>
        </w:rPr>
        <w:t>rofile</w:t>
      </w:r>
      <w:r>
        <w:rPr>
          <w:rFonts w:eastAsia="MS Mincho"/>
        </w:rPr>
        <w:t>s</w:t>
      </w:r>
      <w:r w:rsidRPr="00354F75">
        <w:rPr>
          <w:rFonts w:eastAsia="MS Mincho"/>
        </w:rPr>
        <w:t xml:space="preserve"> </w:t>
      </w:r>
      <w:r>
        <w:rPr>
          <w:rFonts w:eastAsia="MS Mincho"/>
        </w:rPr>
        <w:t>– G</w:t>
      </w:r>
      <w:r w:rsidRPr="00354F75">
        <w:rPr>
          <w:rFonts w:eastAsia="MS Mincho"/>
        </w:rPr>
        <w:t>uidelines</w:t>
      </w:r>
      <w:r>
        <w:rPr>
          <w:rFonts w:eastAsia="MS Mincho"/>
        </w:rPr>
        <w:t xml:space="preserve"> and examples"</w:t>
      </w:r>
      <w:r w:rsidRPr="0055794D">
        <w:rPr>
          <w:noProof/>
          <w:lang w:val="en-US" w:eastAsia="zh-CN"/>
        </w:rPr>
        <w:t xml:space="preserve"> (Ed. 0.</w:t>
      </w:r>
      <w:r>
        <w:rPr>
          <w:noProof/>
          <w:lang w:val="en-US" w:eastAsia="zh-CN"/>
        </w:rPr>
        <w:t>1</w:t>
      </w:r>
      <w:r w:rsidRPr="0055794D">
        <w:rPr>
          <w:noProof/>
          <w:lang w:val="en-US" w:eastAsia="zh-CN"/>
        </w:rPr>
        <w:t>).</w:t>
      </w:r>
    </w:p>
    <w:p w14:paraId="5FCFEE05" w14:textId="77777777" w:rsidR="00CB172F" w:rsidRPr="0055794D" w:rsidRDefault="00CB172F" w:rsidP="00CB172F">
      <w:pPr>
        <w:keepNext/>
        <w:keepLines/>
        <w:spacing w:before="360"/>
        <w:ind w:left="432" w:hanging="432"/>
        <w:outlineLvl w:val="0"/>
        <w:rPr>
          <w:rFonts w:eastAsia="MS Mincho"/>
          <w:b/>
        </w:rPr>
      </w:pPr>
      <w:r>
        <w:rPr>
          <w:rFonts w:eastAsia="MS Mincho"/>
          <w:b/>
        </w:rPr>
        <w:t>Changes:</w:t>
      </w:r>
    </w:p>
    <w:p w14:paraId="46EB1AAB" w14:textId="77777777" w:rsidR="00CB172F" w:rsidRPr="0055794D" w:rsidRDefault="00CB172F" w:rsidP="00CB172F">
      <w:pPr>
        <w:pStyle w:val="ListParagraph"/>
        <w:numPr>
          <w:ilvl w:val="0"/>
          <w:numId w:val="49"/>
        </w:numPr>
        <w:rPr>
          <w:rFonts w:eastAsia="MS Mincho"/>
        </w:rPr>
      </w:pPr>
      <w:r>
        <w:rPr>
          <w:rFonts w:eastAsia="MS Mincho"/>
        </w:rPr>
        <w:t>agreed discussed proposals from contributions AVD-</w:t>
      </w:r>
      <w:r w:rsidR="003B3F30">
        <w:rPr>
          <w:rFonts w:eastAsia="MS Mincho"/>
        </w:rPr>
        <w:t>4633</w:t>
      </w:r>
      <w:r>
        <w:rPr>
          <w:rFonts w:eastAsia="MS Mincho"/>
        </w:rPr>
        <w:t xml:space="preserve"> </w:t>
      </w:r>
    </w:p>
    <w:p w14:paraId="446AFEB1" w14:textId="77777777" w:rsidR="00CB172F" w:rsidRPr="0055794D" w:rsidRDefault="00CB172F" w:rsidP="00CB172F">
      <w:pPr>
        <w:rPr>
          <w:rFonts w:eastAsia="MS Mincho"/>
        </w:rPr>
      </w:pPr>
    </w:p>
    <w:p w14:paraId="57B9ADB5" w14:textId="77777777" w:rsidR="00E53E58" w:rsidRPr="00E53E58" w:rsidRDefault="00E53E58" w:rsidP="00E53E58">
      <w:pPr>
        <w:jc w:val="center"/>
        <w:rPr>
          <w:rFonts w:eastAsia="MS Mincho"/>
        </w:rPr>
      </w:pPr>
      <w:r w:rsidRPr="00E53E58">
        <w:rPr>
          <w:rFonts w:eastAsia="MS Mincho"/>
        </w:rPr>
        <w:t>____________________</w:t>
      </w:r>
    </w:p>
    <w:p w14:paraId="0949D7B1" w14:textId="77777777" w:rsidR="00E53E58" w:rsidRPr="00E53E58" w:rsidRDefault="00E53E58" w:rsidP="00E53E58">
      <w:pPr>
        <w:rPr>
          <w:rFonts w:eastAsia="MS Mincho"/>
        </w:rPr>
      </w:pPr>
    </w:p>
    <w:p w14:paraId="70E45A18" w14:textId="77777777"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SimSun"/>
          <w:sz w:val="20"/>
          <w:szCs w:val="24"/>
          <w:lang w:eastAsia="ja-JP"/>
        </w:rPr>
      </w:pPr>
    </w:p>
    <w:p w14:paraId="03613EC9" w14:textId="77777777" w:rsidR="002C15B8" w:rsidRDefault="002C15B8">
      <w: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C15B8" w:rsidRPr="002C15B8" w14:paraId="0B1079C2" w14:textId="77777777" w:rsidTr="00D57FE9">
        <w:trPr>
          <w:cantSplit/>
        </w:trPr>
        <w:tc>
          <w:tcPr>
            <w:tcW w:w="9889" w:type="dxa"/>
            <w:gridSpan w:val="2"/>
            <w:shd w:val="clear" w:color="auto" w:fill="C0504D" w:themeFill="accent2"/>
          </w:tcPr>
          <w:p w14:paraId="44B2666F" w14:textId="77777777" w:rsidR="002C15B8" w:rsidRPr="002C15B8" w:rsidRDefault="003A1E77" w:rsidP="002C15B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Pr>
                <w:b/>
                <w:color w:val="FFFFFF" w:themeColor="background1"/>
                <w:sz w:val="22"/>
              </w:rPr>
              <w:lastRenderedPageBreak/>
              <w:t xml:space="preserve"> </w:t>
            </w:r>
            <w:r w:rsidR="002C15B8" w:rsidRPr="002C15B8">
              <w:rPr>
                <w:b/>
                <w:color w:val="FFFFFF" w:themeColor="background1"/>
                <w:sz w:val="22"/>
              </w:rPr>
              <w:t>Document History</w:t>
            </w:r>
          </w:p>
        </w:tc>
      </w:tr>
      <w:tr w:rsidR="002C15B8" w:rsidRPr="002C15B8" w14:paraId="7FC62203" w14:textId="77777777" w:rsidTr="00D57FE9">
        <w:tc>
          <w:tcPr>
            <w:tcW w:w="2660" w:type="dxa"/>
            <w:shd w:val="clear" w:color="auto" w:fill="C0504D" w:themeFill="accent2"/>
          </w:tcPr>
          <w:p w14:paraId="121BBB41"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2C15B8">
              <w:rPr>
                <w:b/>
                <w:color w:val="FFFFFF" w:themeColor="background1"/>
                <w:sz w:val="22"/>
              </w:rPr>
              <w:t>Issue</w:t>
            </w:r>
          </w:p>
        </w:tc>
        <w:tc>
          <w:tcPr>
            <w:tcW w:w="7229" w:type="dxa"/>
            <w:shd w:val="clear" w:color="auto" w:fill="C0504D" w:themeFill="accent2"/>
          </w:tcPr>
          <w:p w14:paraId="4CEB73CB"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2C15B8">
              <w:rPr>
                <w:b/>
                <w:color w:val="FFFFFF" w:themeColor="background1"/>
                <w:sz w:val="22"/>
              </w:rPr>
              <w:t>Notes</w:t>
            </w:r>
          </w:p>
        </w:tc>
      </w:tr>
      <w:tr w:rsidR="002C15B8" w:rsidRPr="002C15B8" w14:paraId="75886A8F" w14:textId="77777777" w:rsidTr="005A088C">
        <w:tc>
          <w:tcPr>
            <w:tcW w:w="2660" w:type="dxa"/>
          </w:tcPr>
          <w:p w14:paraId="6F13C32D"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H.248</w:t>
            </w:r>
            <w:r w:rsidR="00C5245A">
              <w:rPr>
                <w:sz w:val="22"/>
              </w:rPr>
              <w:t>.CodecSDPprofile</w:t>
            </w:r>
            <w:r w:rsidR="002C15B8" w:rsidRPr="002C15B8">
              <w:rPr>
                <w:sz w:val="22"/>
              </w:rPr>
              <w:t xml:space="preserve"> Ed. 0.1</w:t>
            </w:r>
          </w:p>
        </w:tc>
        <w:tc>
          <w:tcPr>
            <w:tcW w:w="7229" w:type="dxa"/>
          </w:tcPr>
          <w:p w14:paraId="64337960"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Initial draft (</w:t>
            </w:r>
            <w:r w:rsidRPr="002C15B8">
              <w:rPr>
                <w:b/>
                <w:sz w:val="22"/>
              </w:rPr>
              <w:t>AVD</w:t>
            </w:r>
            <w:r w:rsidRPr="003B3F30">
              <w:rPr>
                <w:b/>
                <w:sz w:val="22"/>
              </w:rPr>
              <w:t>-4</w:t>
            </w:r>
            <w:r w:rsidR="009672BC" w:rsidRPr="003B3F30">
              <w:rPr>
                <w:b/>
                <w:sz w:val="22"/>
              </w:rPr>
              <w:t>633</w:t>
            </w:r>
            <w:r w:rsidRPr="003B3F30">
              <w:rPr>
                <w:sz w:val="22"/>
              </w:rPr>
              <w:t>)</w:t>
            </w:r>
            <w:r w:rsidRPr="002C15B8">
              <w:rPr>
                <w:sz w:val="22"/>
              </w:rPr>
              <w:t xml:space="preserve"> to WP 1/16 </w:t>
            </w:r>
            <w:r w:rsidR="00CF6BB4">
              <w:rPr>
                <w:rFonts w:eastAsia="Malgun Gothic"/>
                <w:sz w:val="22"/>
                <w:lang w:eastAsia="ko-KR"/>
              </w:rPr>
              <w:t>Seoul (KR)</w:t>
            </w:r>
            <w:r w:rsidRPr="002C15B8">
              <w:rPr>
                <w:rFonts w:eastAsia="Malgun Gothic"/>
                <w:sz w:val="22"/>
                <w:lang w:eastAsia="ko-KR"/>
              </w:rPr>
              <w:t xml:space="preserve"> </w:t>
            </w:r>
            <w:r w:rsidRPr="002C15B8">
              <w:rPr>
                <w:sz w:val="22"/>
              </w:rPr>
              <w:t>meeting (201</w:t>
            </w:r>
            <w:r w:rsidR="00CF6BB4">
              <w:rPr>
                <w:sz w:val="22"/>
              </w:rPr>
              <w:t>4</w:t>
            </w:r>
            <w:r w:rsidRPr="002C15B8">
              <w:rPr>
                <w:sz w:val="22"/>
              </w:rPr>
              <w:t>-</w:t>
            </w:r>
            <w:r w:rsidR="00CF6BB4">
              <w:rPr>
                <w:sz w:val="22"/>
              </w:rPr>
              <w:t>11</w:t>
            </w:r>
            <w:r w:rsidRPr="002C15B8">
              <w:rPr>
                <w:sz w:val="22"/>
              </w:rPr>
              <w:t>)</w:t>
            </w:r>
          </w:p>
          <w:p w14:paraId="25C44499" w14:textId="77777777" w:rsidR="002C15B8" w:rsidRPr="003B3F30" w:rsidRDefault="002C15B8" w:rsidP="00CF6BB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lang w:val="fr-FR"/>
              </w:rPr>
            </w:pPr>
            <w:r w:rsidRPr="003B3F30">
              <w:rPr>
                <w:rFonts w:ascii="Arial" w:hAnsi="Arial" w:cs="Arial"/>
                <w:sz w:val="16"/>
                <w:szCs w:val="16"/>
                <w:lang w:val="fr-FR"/>
              </w:rPr>
              <w:t xml:space="preserve">Location: </w:t>
            </w:r>
            <w:hyperlink r:id="rId8" w:history="1">
              <w:r w:rsidR="003B3F30" w:rsidRPr="003B3F30">
                <w:rPr>
                  <w:rStyle w:val="Hyperlink"/>
                  <w:rFonts w:ascii="Arial" w:hAnsi="Arial" w:cs="Arial"/>
                  <w:sz w:val="16"/>
                  <w:szCs w:val="16"/>
                  <w:lang w:val="fr-FR"/>
                </w:rPr>
                <w:t>http://wftp3.itu.int/av-arch/avc-site/2013-2016/1411_Seo/AVD-4633.zip</w:t>
              </w:r>
            </w:hyperlink>
            <w:r w:rsidR="003B3F30" w:rsidRPr="003B3F30">
              <w:rPr>
                <w:rFonts w:ascii="Arial" w:hAnsi="Arial" w:cs="Arial"/>
                <w:sz w:val="16"/>
                <w:szCs w:val="16"/>
                <w:lang w:val="fr-FR"/>
              </w:rPr>
              <w:t xml:space="preserve"> </w:t>
            </w:r>
          </w:p>
        </w:tc>
      </w:tr>
      <w:tr w:rsidR="002C15B8" w:rsidRPr="002C15B8" w14:paraId="5CD2A5BC" w14:textId="77777777" w:rsidTr="005A088C">
        <w:tc>
          <w:tcPr>
            <w:tcW w:w="2660" w:type="dxa"/>
          </w:tcPr>
          <w:p w14:paraId="0D6CED02"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H.248</w:t>
            </w:r>
            <w:r w:rsidR="00C5245A">
              <w:rPr>
                <w:sz w:val="22"/>
              </w:rPr>
              <w:t>.CodecSDPprofile</w:t>
            </w:r>
            <w:r w:rsidR="002C15B8" w:rsidRPr="002C15B8">
              <w:rPr>
                <w:sz w:val="22"/>
              </w:rPr>
              <w:t xml:space="preserve"> Ed. 0.2</w:t>
            </w:r>
          </w:p>
        </w:tc>
        <w:tc>
          <w:tcPr>
            <w:tcW w:w="7229" w:type="dxa"/>
          </w:tcPr>
          <w:p w14:paraId="26CD1F59"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Output (</w:t>
            </w:r>
            <w:r w:rsidRPr="002C15B8">
              <w:rPr>
                <w:b/>
                <w:sz w:val="22"/>
              </w:rPr>
              <w:t>TD-</w:t>
            </w:r>
            <w:r w:rsidR="003B3F30">
              <w:rPr>
                <w:b/>
                <w:sz w:val="22"/>
              </w:rPr>
              <w:t>21</w:t>
            </w:r>
            <w:r w:rsidRPr="002C15B8">
              <w:rPr>
                <w:sz w:val="22"/>
              </w:rPr>
              <w:t xml:space="preserve">) from WP 1/16 </w:t>
            </w:r>
            <w:r w:rsidR="00CF6BB4">
              <w:rPr>
                <w:rFonts w:eastAsia="Malgun Gothic"/>
                <w:sz w:val="22"/>
                <w:lang w:eastAsia="ko-KR"/>
              </w:rPr>
              <w:t>Seoul (KR)</w:t>
            </w:r>
            <w:r w:rsidR="00CF6BB4" w:rsidRPr="002C15B8">
              <w:rPr>
                <w:rFonts w:eastAsia="Malgun Gothic"/>
                <w:sz w:val="22"/>
                <w:lang w:eastAsia="ko-KR"/>
              </w:rPr>
              <w:t xml:space="preserve"> </w:t>
            </w:r>
            <w:r w:rsidR="00CF6BB4" w:rsidRPr="002C15B8">
              <w:rPr>
                <w:sz w:val="22"/>
              </w:rPr>
              <w:t>meeting (201</w:t>
            </w:r>
            <w:r w:rsidR="00CF6BB4">
              <w:rPr>
                <w:sz w:val="22"/>
              </w:rPr>
              <w:t>4</w:t>
            </w:r>
            <w:r w:rsidR="00CF6BB4" w:rsidRPr="002C15B8">
              <w:rPr>
                <w:sz w:val="22"/>
              </w:rPr>
              <w:t>-</w:t>
            </w:r>
            <w:r w:rsidR="00CF6BB4">
              <w:rPr>
                <w:sz w:val="22"/>
              </w:rPr>
              <w:t>11</w:t>
            </w:r>
            <w:r w:rsidR="00CF6BB4" w:rsidRPr="002C15B8">
              <w:rPr>
                <w:sz w:val="22"/>
              </w:rPr>
              <w:t>)</w:t>
            </w:r>
          </w:p>
          <w:p w14:paraId="263866F6"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2C15B8">
              <w:rPr>
                <w:rFonts w:ascii="Arial" w:hAnsi="Arial" w:cs="Arial"/>
                <w:color w:val="000000"/>
                <w:sz w:val="16"/>
                <w:lang w:val="fr-FR"/>
              </w:rPr>
              <w:t>Location:</w:t>
            </w:r>
          </w:p>
        </w:tc>
      </w:tr>
      <w:tr w:rsidR="002C15B8" w:rsidRPr="002C15B8" w14:paraId="6DD7E879" w14:textId="77777777" w:rsidTr="005A088C">
        <w:tc>
          <w:tcPr>
            <w:tcW w:w="2660" w:type="dxa"/>
          </w:tcPr>
          <w:p w14:paraId="182D0A3F"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H.248</w:t>
            </w:r>
            <w:r w:rsidR="00C5245A">
              <w:rPr>
                <w:sz w:val="22"/>
              </w:rPr>
              <w:t>.CodecSDPprofile</w:t>
            </w:r>
            <w:r w:rsidR="002C15B8" w:rsidRPr="002C15B8">
              <w:rPr>
                <w:sz w:val="22"/>
              </w:rPr>
              <w:t xml:space="preserve"> Ed. 0.3</w:t>
            </w:r>
          </w:p>
        </w:tc>
        <w:tc>
          <w:tcPr>
            <w:tcW w:w="7229" w:type="dxa"/>
          </w:tcPr>
          <w:p w14:paraId="12EECA69"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p>
        </w:tc>
      </w:tr>
      <w:tr w:rsidR="002C15B8" w:rsidRPr="002C15B8" w14:paraId="3F23F96C" w14:textId="77777777" w:rsidTr="005A088C">
        <w:tc>
          <w:tcPr>
            <w:tcW w:w="2660" w:type="dxa"/>
          </w:tcPr>
          <w:p w14:paraId="0EFE4AFE"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H.248</w:t>
            </w:r>
            <w:r w:rsidR="00C5245A">
              <w:rPr>
                <w:sz w:val="22"/>
              </w:rPr>
              <w:t>.CodecSDPprofile</w:t>
            </w:r>
            <w:r w:rsidR="002C15B8" w:rsidRPr="002C15B8">
              <w:rPr>
                <w:sz w:val="22"/>
              </w:rPr>
              <w:t xml:space="preserve"> Ed. 0.4</w:t>
            </w:r>
          </w:p>
        </w:tc>
        <w:tc>
          <w:tcPr>
            <w:tcW w:w="7229" w:type="dxa"/>
          </w:tcPr>
          <w:p w14:paraId="4C8FAE71"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062C7741" w14:textId="77777777" w:rsidTr="005A088C">
        <w:tc>
          <w:tcPr>
            <w:tcW w:w="2660" w:type="dxa"/>
          </w:tcPr>
          <w:p w14:paraId="62246BF0"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H.248</w:t>
            </w:r>
            <w:r w:rsidR="00C5245A">
              <w:rPr>
                <w:sz w:val="22"/>
              </w:rPr>
              <w:t>.CodecSDPprofile</w:t>
            </w:r>
            <w:r w:rsidR="002C15B8" w:rsidRPr="002C15B8">
              <w:rPr>
                <w:sz w:val="22"/>
              </w:rPr>
              <w:t xml:space="preserve"> Ed. 0.5</w:t>
            </w:r>
          </w:p>
        </w:tc>
        <w:tc>
          <w:tcPr>
            <w:tcW w:w="7229" w:type="dxa"/>
          </w:tcPr>
          <w:p w14:paraId="2A4DCFDF"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18F96150" w14:textId="77777777" w:rsidTr="005A088C">
        <w:tc>
          <w:tcPr>
            <w:tcW w:w="2660" w:type="dxa"/>
          </w:tcPr>
          <w:p w14:paraId="72E7B8E6"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H.248</w:t>
            </w:r>
            <w:r w:rsidR="00C5245A">
              <w:rPr>
                <w:sz w:val="22"/>
              </w:rPr>
              <w:t>.CodecSDPprofile</w:t>
            </w:r>
            <w:r w:rsidR="002C15B8" w:rsidRPr="002C15B8">
              <w:rPr>
                <w:sz w:val="22"/>
              </w:rPr>
              <w:t xml:space="preserve"> Ed. 0.6</w:t>
            </w:r>
          </w:p>
        </w:tc>
        <w:tc>
          <w:tcPr>
            <w:tcW w:w="7229" w:type="dxa"/>
          </w:tcPr>
          <w:p w14:paraId="3EAD49EA"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0E742B81" w14:textId="77777777" w:rsidTr="005A088C">
        <w:tc>
          <w:tcPr>
            <w:tcW w:w="2660" w:type="dxa"/>
          </w:tcPr>
          <w:p w14:paraId="32170298"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H.248</w:t>
            </w:r>
            <w:r w:rsidR="00C5245A">
              <w:rPr>
                <w:sz w:val="22"/>
              </w:rPr>
              <w:t>.CodecSDPprofile</w:t>
            </w:r>
            <w:r w:rsidR="002C15B8" w:rsidRPr="002C15B8">
              <w:rPr>
                <w:sz w:val="22"/>
              </w:rPr>
              <w:t xml:space="preserve"> Ed. 0.7</w:t>
            </w:r>
          </w:p>
        </w:tc>
        <w:tc>
          <w:tcPr>
            <w:tcW w:w="7229" w:type="dxa"/>
          </w:tcPr>
          <w:p w14:paraId="37CB5477"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0912A67A" w14:textId="77777777" w:rsidTr="005A088C">
        <w:tc>
          <w:tcPr>
            <w:tcW w:w="2660" w:type="dxa"/>
          </w:tcPr>
          <w:p w14:paraId="19B5B847"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H.248</w:t>
            </w:r>
            <w:r w:rsidR="00C5245A">
              <w:rPr>
                <w:sz w:val="22"/>
              </w:rPr>
              <w:t>.CodecSDPprofile</w:t>
            </w:r>
            <w:r w:rsidR="002C15B8" w:rsidRPr="002C15B8">
              <w:rPr>
                <w:sz w:val="22"/>
              </w:rPr>
              <w:t xml:space="preserve"> Ed. 0.8</w:t>
            </w:r>
          </w:p>
        </w:tc>
        <w:tc>
          <w:tcPr>
            <w:tcW w:w="7229" w:type="dxa"/>
          </w:tcPr>
          <w:p w14:paraId="6B6B290C"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3E1B3F4B" w14:textId="77777777" w:rsidTr="005A088C">
        <w:tc>
          <w:tcPr>
            <w:tcW w:w="2660" w:type="dxa"/>
          </w:tcPr>
          <w:p w14:paraId="2B894633"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H.248</w:t>
            </w:r>
            <w:r w:rsidR="00C5245A">
              <w:rPr>
                <w:sz w:val="22"/>
              </w:rPr>
              <w:t>.CodecSDPprofile</w:t>
            </w:r>
            <w:r w:rsidR="002C15B8" w:rsidRPr="002C15B8">
              <w:rPr>
                <w:sz w:val="22"/>
              </w:rPr>
              <w:t xml:space="preserve"> Ed. 0.9</w:t>
            </w:r>
          </w:p>
        </w:tc>
        <w:tc>
          <w:tcPr>
            <w:tcW w:w="7229" w:type="dxa"/>
          </w:tcPr>
          <w:p w14:paraId="4C56EEFD"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5F228B5A" w14:textId="77777777" w:rsidTr="005A088C">
        <w:tc>
          <w:tcPr>
            <w:tcW w:w="2660" w:type="dxa"/>
          </w:tcPr>
          <w:p w14:paraId="365802DA"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H.248</w:t>
            </w:r>
            <w:r w:rsidR="00C5245A">
              <w:rPr>
                <w:sz w:val="22"/>
              </w:rPr>
              <w:t>.CodecSDPprofile</w:t>
            </w:r>
            <w:r w:rsidR="002C15B8" w:rsidRPr="002C15B8">
              <w:rPr>
                <w:sz w:val="22"/>
              </w:rPr>
              <w:t xml:space="preserve"> Ed. 0.10</w:t>
            </w:r>
          </w:p>
        </w:tc>
        <w:tc>
          <w:tcPr>
            <w:tcW w:w="7229" w:type="dxa"/>
          </w:tcPr>
          <w:p w14:paraId="69724088"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15B8" w14:paraId="7027376C" w14:textId="77777777" w:rsidTr="005A088C">
        <w:tc>
          <w:tcPr>
            <w:tcW w:w="2660" w:type="dxa"/>
          </w:tcPr>
          <w:p w14:paraId="4B48F5C1"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4908C2D5"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15B8" w14:paraId="1482625A" w14:textId="77777777" w:rsidTr="005A088C">
        <w:tc>
          <w:tcPr>
            <w:tcW w:w="2660" w:type="dxa"/>
          </w:tcPr>
          <w:p w14:paraId="2B862678"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547E835D"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15B8" w14:paraId="07F15364" w14:textId="77777777" w:rsidTr="005A088C">
        <w:tc>
          <w:tcPr>
            <w:tcW w:w="2660" w:type="dxa"/>
          </w:tcPr>
          <w:p w14:paraId="6903C8D2"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513C0DFC"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5018EACF" w14:textId="77777777"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66F4EBFA" w14:textId="77777777"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5D0DBB6C" w14:textId="77777777" w:rsidR="002C15B8" w:rsidRPr="002C15B8" w:rsidRDefault="002C15B8" w:rsidP="002C15B8">
      <w:pPr>
        <w:keepNext/>
        <w:keepLines/>
        <w:spacing w:before="0"/>
        <w:rPr>
          <w:rFonts w:eastAsia="SimSun"/>
          <w:b/>
          <w:sz w:val="28"/>
          <w:lang w:eastAsia="ja-JP"/>
        </w:rPr>
        <w:sectPr w:rsidR="002C15B8" w:rsidRPr="002C15B8" w:rsidSect="005A088C">
          <w:footerReference w:type="first" r:id="rId9"/>
          <w:pgSz w:w="11907" w:h="16840"/>
          <w:pgMar w:top="1417" w:right="1134" w:bottom="1417" w:left="1134" w:header="720" w:footer="720" w:gutter="0"/>
          <w:cols w:space="720"/>
          <w:titlePg/>
          <w:docGrid w:linePitch="326"/>
        </w:sectPr>
      </w:pPr>
    </w:p>
    <w:p w14:paraId="72DC03C2" w14:textId="77777777" w:rsidR="002C15B8" w:rsidRPr="002C15B8"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2C15B8">
        <w:rPr>
          <w:rFonts w:eastAsia="SimSun"/>
          <w:b/>
          <w:bCs/>
          <w:szCs w:val="24"/>
          <w:lang w:eastAsia="ja-JP"/>
        </w:rPr>
        <w:lastRenderedPageBreak/>
        <w:t>CONTENTS</w:t>
      </w:r>
    </w:p>
    <w:tbl>
      <w:tblPr>
        <w:tblW w:w="9889" w:type="dxa"/>
        <w:tblLayout w:type="fixed"/>
        <w:tblLook w:val="04A0" w:firstRow="1" w:lastRow="0" w:firstColumn="1" w:lastColumn="0" w:noHBand="0" w:noVBand="1"/>
      </w:tblPr>
      <w:tblGrid>
        <w:gridCol w:w="9889"/>
      </w:tblGrid>
      <w:tr w:rsidR="002C15B8" w:rsidRPr="002C15B8" w14:paraId="12C5E1E3" w14:textId="77777777" w:rsidTr="005A088C">
        <w:trPr>
          <w:tblHeader/>
        </w:trPr>
        <w:tc>
          <w:tcPr>
            <w:tcW w:w="9889" w:type="dxa"/>
          </w:tcPr>
          <w:p w14:paraId="7D892E65" w14:textId="77777777" w:rsidR="002C15B8" w:rsidRPr="002C15B8" w:rsidRDefault="002C15B8" w:rsidP="002C15B8">
            <w:pPr>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2C15B8">
              <w:rPr>
                <w:rFonts w:eastAsia="SimSun"/>
                <w:b/>
                <w:szCs w:val="24"/>
                <w:lang w:eastAsia="ja-JP"/>
              </w:rPr>
              <w:tab/>
              <w:t>Page</w:t>
            </w:r>
          </w:p>
        </w:tc>
      </w:tr>
      <w:tr w:rsidR="002C15B8" w:rsidRPr="002C15B8" w14:paraId="7521718C" w14:textId="77777777" w:rsidTr="005A088C">
        <w:tc>
          <w:tcPr>
            <w:tcW w:w="9889" w:type="dxa"/>
          </w:tcPr>
          <w:p w14:paraId="4C778B6B" w14:textId="77777777" w:rsidR="008052E9" w:rsidRDefault="00473BAA" w:rsidP="008052E9">
            <w:pPr>
              <w:pStyle w:val="TOC1"/>
              <w:tabs>
                <w:tab w:val="clear" w:pos="8789"/>
                <w:tab w:val="left" w:leader="dot" w:pos="8505"/>
              </w:tabs>
              <w:rPr>
                <w:rFonts w:asciiTheme="minorHAnsi" w:eastAsiaTheme="minorEastAsia" w:hAnsiTheme="minorHAnsi" w:cstheme="minorBidi"/>
                <w:noProof/>
                <w:sz w:val="22"/>
                <w:szCs w:val="22"/>
                <w:lang w:eastAsia="en-GB"/>
              </w:rPr>
            </w:pPr>
            <w:r>
              <w:rPr>
                <w:noProof/>
              </w:rPr>
              <w:fldChar w:fldCharType="begin"/>
            </w:r>
            <w:r w:rsidR="0076704E">
              <w:rPr>
                <w:noProof/>
              </w:rPr>
              <w:instrText xml:space="preserve"> TOC \o "1-3" \h \z \t "Annex_No &amp; title;1;Appendix_No &amp; title;1" </w:instrText>
            </w:r>
            <w:r>
              <w:rPr>
                <w:noProof/>
              </w:rPr>
              <w:fldChar w:fldCharType="separate"/>
            </w:r>
            <w:hyperlink w:anchor="_Toc403042784" w:history="1">
              <w:r w:rsidR="008052E9" w:rsidRPr="008A38B1">
                <w:rPr>
                  <w:rStyle w:val="Hyperlink"/>
                  <w:noProof/>
                </w:rPr>
                <w:t>1</w:t>
              </w:r>
              <w:r w:rsidR="008052E9">
                <w:rPr>
                  <w:rFonts w:asciiTheme="minorHAnsi" w:eastAsiaTheme="minorEastAsia" w:hAnsiTheme="minorHAnsi" w:cstheme="minorBidi"/>
                  <w:noProof/>
                  <w:sz w:val="22"/>
                  <w:szCs w:val="22"/>
                  <w:lang w:eastAsia="en-GB"/>
                </w:rPr>
                <w:tab/>
              </w:r>
              <w:r w:rsidR="008052E9" w:rsidRPr="008A38B1">
                <w:rPr>
                  <w:rStyle w:val="Hyperlink"/>
                  <w:noProof/>
                </w:rPr>
                <w:t>Scope</w:t>
              </w:r>
              <w:r w:rsidR="008052E9">
                <w:rPr>
                  <w:noProof/>
                  <w:webHidden/>
                </w:rPr>
                <w:tab/>
              </w:r>
              <w:r w:rsidR="008052E9">
                <w:rPr>
                  <w:noProof/>
                  <w:webHidden/>
                </w:rPr>
                <w:fldChar w:fldCharType="begin"/>
              </w:r>
              <w:r w:rsidR="008052E9">
                <w:rPr>
                  <w:noProof/>
                  <w:webHidden/>
                </w:rPr>
                <w:instrText xml:space="preserve"> PAGEREF _Toc403042784 \h </w:instrText>
              </w:r>
              <w:r w:rsidR="008052E9">
                <w:rPr>
                  <w:noProof/>
                  <w:webHidden/>
                </w:rPr>
              </w:r>
              <w:r w:rsidR="008052E9">
                <w:rPr>
                  <w:noProof/>
                  <w:webHidden/>
                </w:rPr>
                <w:fldChar w:fldCharType="separate"/>
              </w:r>
              <w:r w:rsidR="008052E9">
                <w:rPr>
                  <w:noProof/>
                  <w:webHidden/>
                </w:rPr>
                <w:t>6</w:t>
              </w:r>
              <w:r w:rsidR="008052E9">
                <w:rPr>
                  <w:noProof/>
                  <w:webHidden/>
                </w:rPr>
                <w:fldChar w:fldCharType="end"/>
              </w:r>
            </w:hyperlink>
          </w:p>
          <w:p w14:paraId="212C6C6D" w14:textId="77777777" w:rsidR="008052E9" w:rsidRDefault="00172AE9" w:rsidP="008052E9">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785" w:history="1">
              <w:r w:rsidR="008052E9" w:rsidRPr="008A38B1">
                <w:rPr>
                  <w:rStyle w:val="Hyperlink"/>
                  <w:noProof/>
                </w:rPr>
                <w:t>2</w:t>
              </w:r>
              <w:r w:rsidR="008052E9">
                <w:rPr>
                  <w:rFonts w:asciiTheme="minorHAnsi" w:eastAsiaTheme="minorEastAsia" w:hAnsiTheme="minorHAnsi" w:cstheme="minorBidi"/>
                  <w:noProof/>
                  <w:sz w:val="22"/>
                  <w:szCs w:val="22"/>
                  <w:lang w:eastAsia="en-GB"/>
                </w:rPr>
                <w:tab/>
              </w:r>
              <w:r w:rsidR="008052E9" w:rsidRPr="008A38B1">
                <w:rPr>
                  <w:rStyle w:val="Hyperlink"/>
                  <w:noProof/>
                </w:rPr>
                <w:t>References</w:t>
              </w:r>
              <w:r w:rsidR="008052E9">
                <w:rPr>
                  <w:noProof/>
                  <w:webHidden/>
                </w:rPr>
                <w:tab/>
              </w:r>
              <w:r w:rsidR="008052E9">
                <w:rPr>
                  <w:noProof/>
                  <w:webHidden/>
                </w:rPr>
                <w:fldChar w:fldCharType="begin"/>
              </w:r>
              <w:r w:rsidR="008052E9">
                <w:rPr>
                  <w:noProof/>
                  <w:webHidden/>
                </w:rPr>
                <w:instrText xml:space="preserve"> PAGEREF _Toc403042785 \h </w:instrText>
              </w:r>
              <w:r w:rsidR="008052E9">
                <w:rPr>
                  <w:noProof/>
                  <w:webHidden/>
                </w:rPr>
              </w:r>
              <w:r w:rsidR="008052E9">
                <w:rPr>
                  <w:noProof/>
                  <w:webHidden/>
                </w:rPr>
                <w:fldChar w:fldCharType="separate"/>
              </w:r>
              <w:r w:rsidR="008052E9">
                <w:rPr>
                  <w:noProof/>
                  <w:webHidden/>
                </w:rPr>
                <w:t>8</w:t>
              </w:r>
              <w:r w:rsidR="008052E9">
                <w:rPr>
                  <w:noProof/>
                  <w:webHidden/>
                </w:rPr>
                <w:fldChar w:fldCharType="end"/>
              </w:r>
            </w:hyperlink>
          </w:p>
          <w:p w14:paraId="4048624C" w14:textId="77777777" w:rsidR="008052E9" w:rsidRDefault="00172AE9" w:rsidP="008052E9">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786" w:history="1">
              <w:r w:rsidR="008052E9" w:rsidRPr="008A38B1">
                <w:rPr>
                  <w:rStyle w:val="Hyperlink"/>
                  <w:noProof/>
                  <w:lang w:val="en-US"/>
                </w:rPr>
                <w:t>3</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Definitions</w:t>
              </w:r>
              <w:r w:rsidR="008052E9">
                <w:rPr>
                  <w:noProof/>
                  <w:webHidden/>
                </w:rPr>
                <w:tab/>
              </w:r>
              <w:r w:rsidR="008052E9">
                <w:rPr>
                  <w:noProof/>
                  <w:webHidden/>
                </w:rPr>
                <w:fldChar w:fldCharType="begin"/>
              </w:r>
              <w:r w:rsidR="008052E9">
                <w:rPr>
                  <w:noProof/>
                  <w:webHidden/>
                </w:rPr>
                <w:instrText xml:space="preserve"> PAGEREF _Toc403042786 \h </w:instrText>
              </w:r>
              <w:r w:rsidR="008052E9">
                <w:rPr>
                  <w:noProof/>
                  <w:webHidden/>
                </w:rPr>
              </w:r>
              <w:r w:rsidR="008052E9">
                <w:rPr>
                  <w:noProof/>
                  <w:webHidden/>
                </w:rPr>
                <w:fldChar w:fldCharType="separate"/>
              </w:r>
              <w:r w:rsidR="008052E9">
                <w:rPr>
                  <w:noProof/>
                  <w:webHidden/>
                </w:rPr>
                <w:t>8</w:t>
              </w:r>
              <w:r w:rsidR="008052E9">
                <w:rPr>
                  <w:noProof/>
                  <w:webHidden/>
                </w:rPr>
                <w:fldChar w:fldCharType="end"/>
              </w:r>
            </w:hyperlink>
          </w:p>
          <w:p w14:paraId="33EFC923"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787" w:history="1">
              <w:r w:rsidR="008052E9" w:rsidRPr="008A38B1">
                <w:rPr>
                  <w:rStyle w:val="Hyperlink"/>
                  <w:noProof/>
                  <w:lang w:val="en-US"/>
                </w:rPr>
                <w:t>3.1</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Terms defined elsewhere</w:t>
              </w:r>
              <w:r w:rsidR="008052E9">
                <w:rPr>
                  <w:noProof/>
                  <w:webHidden/>
                </w:rPr>
                <w:tab/>
              </w:r>
              <w:r w:rsidR="008052E9">
                <w:rPr>
                  <w:noProof/>
                  <w:webHidden/>
                </w:rPr>
                <w:fldChar w:fldCharType="begin"/>
              </w:r>
              <w:r w:rsidR="008052E9">
                <w:rPr>
                  <w:noProof/>
                  <w:webHidden/>
                </w:rPr>
                <w:instrText xml:space="preserve"> PAGEREF _Toc403042787 \h </w:instrText>
              </w:r>
              <w:r w:rsidR="008052E9">
                <w:rPr>
                  <w:noProof/>
                  <w:webHidden/>
                </w:rPr>
              </w:r>
              <w:r w:rsidR="008052E9">
                <w:rPr>
                  <w:noProof/>
                  <w:webHidden/>
                </w:rPr>
                <w:fldChar w:fldCharType="separate"/>
              </w:r>
              <w:r w:rsidR="008052E9">
                <w:rPr>
                  <w:noProof/>
                  <w:webHidden/>
                </w:rPr>
                <w:t>8</w:t>
              </w:r>
              <w:r w:rsidR="008052E9">
                <w:rPr>
                  <w:noProof/>
                  <w:webHidden/>
                </w:rPr>
                <w:fldChar w:fldCharType="end"/>
              </w:r>
            </w:hyperlink>
          </w:p>
          <w:p w14:paraId="11042127"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788" w:history="1">
              <w:r w:rsidR="008052E9" w:rsidRPr="008A38B1">
                <w:rPr>
                  <w:rStyle w:val="Hyperlink"/>
                  <w:noProof/>
                  <w:lang w:val="en-US"/>
                </w:rPr>
                <w:t>3.2</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Terms defined in this Recommendation</w:t>
              </w:r>
              <w:r w:rsidR="008052E9">
                <w:rPr>
                  <w:noProof/>
                  <w:webHidden/>
                </w:rPr>
                <w:tab/>
              </w:r>
              <w:r w:rsidR="008052E9">
                <w:rPr>
                  <w:noProof/>
                  <w:webHidden/>
                </w:rPr>
                <w:fldChar w:fldCharType="begin"/>
              </w:r>
              <w:r w:rsidR="008052E9">
                <w:rPr>
                  <w:noProof/>
                  <w:webHidden/>
                </w:rPr>
                <w:instrText xml:space="preserve"> PAGEREF _Toc403042788 \h </w:instrText>
              </w:r>
              <w:r w:rsidR="008052E9">
                <w:rPr>
                  <w:noProof/>
                  <w:webHidden/>
                </w:rPr>
              </w:r>
              <w:r w:rsidR="008052E9">
                <w:rPr>
                  <w:noProof/>
                  <w:webHidden/>
                </w:rPr>
                <w:fldChar w:fldCharType="separate"/>
              </w:r>
              <w:r w:rsidR="008052E9">
                <w:rPr>
                  <w:noProof/>
                  <w:webHidden/>
                </w:rPr>
                <w:t>9</w:t>
              </w:r>
              <w:r w:rsidR="008052E9">
                <w:rPr>
                  <w:noProof/>
                  <w:webHidden/>
                </w:rPr>
                <w:fldChar w:fldCharType="end"/>
              </w:r>
            </w:hyperlink>
          </w:p>
          <w:p w14:paraId="66789C0C" w14:textId="77777777" w:rsidR="008052E9" w:rsidRDefault="00172AE9" w:rsidP="008052E9">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789" w:history="1">
              <w:r w:rsidR="008052E9" w:rsidRPr="008A38B1">
                <w:rPr>
                  <w:rStyle w:val="Hyperlink"/>
                  <w:noProof/>
                  <w:lang w:val="en-US"/>
                </w:rPr>
                <w:t>4</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Abbreviations and acronyms</w:t>
              </w:r>
              <w:r w:rsidR="008052E9">
                <w:rPr>
                  <w:noProof/>
                  <w:webHidden/>
                </w:rPr>
                <w:tab/>
              </w:r>
              <w:r w:rsidR="008052E9">
                <w:rPr>
                  <w:noProof/>
                  <w:webHidden/>
                </w:rPr>
                <w:fldChar w:fldCharType="begin"/>
              </w:r>
              <w:r w:rsidR="008052E9">
                <w:rPr>
                  <w:noProof/>
                  <w:webHidden/>
                </w:rPr>
                <w:instrText xml:space="preserve"> PAGEREF _Toc403042789 \h </w:instrText>
              </w:r>
              <w:r w:rsidR="008052E9">
                <w:rPr>
                  <w:noProof/>
                  <w:webHidden/>
                </w:rPr>
              </w:r>
              <w:r w:rsidR="008052E9">
                <w:rPr>
                  <w:noProof/>
                  <w:webHidden/>
                </w:rPr>
                <w:fldChar w:fldCharType="separate"/>
              </w:r>
              <w:r w:rsidR="008052E9">
                <w:rPr>
                  <w:noProof/>
                  <w:webHidden/>
                </w:rPr>
                <w:t>10</w:t>
              </w:r>
              <w:r w:rsidR="008052E9">
                <w:rPr>
                  <w:noProof/>
                  <w:webHidden/>
                </w:rPr>
                <w:fldChar w:fldCharType="end"/>
              </w:r>
            </w:hyperlink>
          </w:p>
          <w:p w14:paraId="3C07721E" w14:textId="77777777" w:rsidR="008052E9" w:rsidRDefault="00172AE9" w:rsidP="008052E9">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790" w:history="1">
              <w:r w:rsidR="008052E9" w:rsidRPr="008A38B1">
                <w:rPr>
                  <w:rStyle w:val="Hyperlink"/>
                  <w:noProof/>
                  <w:lang w:val="en-US"/>
                </w:rPr>
                <w:t>5</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Conventions</w:t>
              </w:r>
              <w:r w:rsidR="008052E9">
                <w:rPr>
                  <w:noProof/>
                  <w:webHidden/>
                </w:rPr>
                <w:tab/>
              </w:r>
              <w:r w:rsidR="008052E9">
                <w:rPr>
                  <w:noProof/>
                  <w:webHidden/>
                </w:rPr>
                <w:fldChar w:fldCharType="begin"/>
              </w:r>
              <w:r w:rsidR="008052E9">
                <w:rPr>
                  <w:noProof/>
                  <w:webHidden/>
                </w:rPr>
                <w:instrText xml:space="preserve"> PAGEREF _Toc403042790 \h </w:instrText>
              </w:r>
              <w:r w:rsidR="008052E9">
                <w:rPr>
                  <w:noProof/>
                  <w:webHidden/>
                </w:rPr>
              </w:r>
              <w:r w:rsidR="008052E9">
                <w:rPr>
                  <w:noProof/>
                  <w:webHidden/>
                </w:rPr>
                <w:fldChar w:fldCharType="separate"/>
              </w:r>
              <w:r w:rsidR="008052E9">
                <w:rPr>
                  <w:noProof/>
                  <w:webHidden/>
                </w:rPr>
                <w:t>11</w:t>
              </w:r>
              <w:r w:rsidR="008052E9">
                <w:rPr>
                  <w:noProof/>
                  <w:webHidden/>
                </w:rPr>
                <w:fldChar w:fldCharType="end"/>
              </w:r>
            </w:hyperlink>
          </w:p>
          <w:p w14:paraId="04B1C91C" w14:textId="77777777" w:rsidR="008052E9" w:rsidRDefault="00172AE9" w:rsidP="008052E9">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791" w:history="1">
              <w:r w:rsidR="008052E9" w:rsidRPr="008A38B1">
                <w:rPr>
                  <w:rStyle w:val="Hyperlink"/>
                  <w:noProof/>
                  <w:lang w:val="en-US"/>
                </w:rPr>
                <w:t>6</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Problem statement</w:t>
              </w:r>
              <w:r w:rsidR="008052E9">
                <w:rPr>
                  <w:noProof/>
                  <w:webHidden/>
                </w:rPr>
                <w:tab/>
              </w:r>
              <w:r w:rsidR="008052E9">
                <w:rPr>
                  <w:noProof/>
                  <w:webHidden/>
                </w:rPr>
                <w:fldChar w:fldCharType="begin"/>
              </w:r>
              <w:r w:rsidR="008052E9">
                <w:rPr>
                  <w:noProof/>
                  <w:webHidden/>
                </w:rPr>
                <w:instrText xml:space="preserve"> PAGEREF _Toc403042791 \h </w:instrText>
              </w:r>
              <w:r w:rsidR="008052E9">
                <w:rPr>
                  <w:noProof/>
                  <w:webHidden/>
                </w:rPr>
              </w:r>
              <w:r w:rsidR="008052E9">
                <w:rPr>
                  <w:noProof/>
                  <w:webHidden/>
                </w:rPr>
                <w:fldChar w:fldCharType="separate"/>
              </w:r>
              <w:r w:rsidR="008052E9">
                <w:rPr>
                  <w:noProof/>
                  <w:webHidden/>
                </w:rPr>
                <w:t>11</w:t>
              </w:r>
              <w:r w:rsidR="008052E9">
                <w:rPr>
                  <w:noProof/>
                  <w:webHidden/>
                </w:rPr>
                <w:fldChar w:fldCharType="end"/>
              </w:r>
            </w:hyperlink>
          </w:p>
          <w:p w14:paraId="337CF357"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792" w:history="1">
              <w:r w:rsidR="008052E9" w:rsidRPr="008A38B1">
                <w:rPr>
                  <w:rStyle w:val="Hyperlink"/>
                  <w:noProof/>
                  <w:lang w:val="en-US"/>
                </w:rPr>
                <w:t>6.1</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Codec handling by H.248 media gateways</w:t>
              </w:r>
              <w:r w:rsidR="008052E9">
                <w:rPr>
                  <w:noProof/>
                  <w:webHidden/>
                </w:rPr>
                <w:tab/>
              </w:r>
              <w:r w:rsidR="008052E9">
                <w:rPr>
                  <w:noProof/>
                  <w:webHidden/>
                </w:rPr>
                <w:fldChar w:fldCharType="begin"/>
              </w:r>
              <w:r w:rsidR="008052E9">
                <w:rPr>
                  <w:noProof/>
                  <w:webHidden/>
                </w:rPr>
                <w:instrText xml:space="preserve"> PAGEREF _Toc403042792 \h </w:instrText>
              </w:r>
              <w:r w:rsidR="008052E9">
                <w:rPr>
                  <w:noProof/>
                  <w:webHidden/>
                </w:rPr>
              </w:r>
              <w:r w:rsidR="008052E9">
                <w:rPr>
                  <w:noProof/>
                  <w:webHidden/>
                </w:rPr>
                <w:fldChar w:fldCharType="separate"/>
              </w:r>
              <w:r w:rsidR="008052E9">
                <w:rPr>
                  <w:noProof/>
                  <w:webHidden/>
                </w:rPr>
                <w:t>11</w:t>
              </w:r>
              <w:r w:rsidR="008052E9">
                <w:rPr>
                  <w:noProof/>
                  <w:webHidden/>
                </w:rPr>
                <w:fldChar w:fldCharType="end"/>
              </w:r>
            </w:hyperlink>
          </w:p>
          <w:p w14:paraId="5B9024F9"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793" w:history="1">
              <w:r w:rsidR="008052E9" w:rsidRPr="008A38B1">
                <w:rPr>
                  <w:rStyle w:val="Hyperlink"/>
                  <w:noProof/>
                  <w:lang w:val="en-US"/>
                </w:rPr>
                <w:t>6.2</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Mapping SDP information from call control level to H.248 gateway control</w:t>
              </w:r>
              <w:r w:rsidR="008052E9">
                <w:rPr>
                  <w:noProof/>
                  <w:webHidden/>
                </w:rPr>
                <w:tab/>
              </w:r>
              <w:r w:rsidR="008052E9">
                <w:rPr>
                  <w:noProof/>
                  <w:webHidden/>
                </w:rPr>
                <w:fldChar w:fldCharType="begin"/>
              </w:r>
              <w:r w:rsidR="008052E9">
                <w:rPr>
                  <w:noProof/>
                  <w:webHidden/>
                </w:rPr>
                <w:instrText xml:space="preserve"> PAGEREF _Toc403042793 \h </w:instrText>
              </w:r>
              <w:r w:rsidR="008052E9">
                <w:rPr>
                  <w:noProof/>
                  <w:webHidden/>
                </w:rPr>
              </w:r>
              <w:r w:rsidR="008052E9">
                <w:rPr>
                  <w:noProof/>
                  <w:webHidden/>
                </w:rPr>
                <w:fldChar w:fldCharType="separate"/>
              </w:r>
              <w:r w:rsidR="008052E9">
                <w:rPr>
                  <w:noProof/>
                  <w:webHidden/>
                </w:rPr>
                <w:t>11</w:t>
              </w:r>
              <w:r w:rsidR="008052E9">
                <w:rPr>
                  <w:noProof/>
                  <w:webHidden/>
                </w:rPr>
                <w:fldChar w:fldCharType="end"/>
              </w:r>
            </w:hyperlink>
          </w:p>
          <w:p w14:paraId="43E75287"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794" w:history="1">
              <w:r w:rsidR="008052E9" w:rsidRPr="008A38B1">
                <w:rPr>
                  <w:rStyle w:val="Hyperlink"/>
                  <w:noProof/>
                  <w:lang w:val="en-US"/>
                </w:rPr>
                <w:t>6.3</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Codec configuration complexity of modern multi-mode codec types</w:t>
              </w:r>
              <w:r w:rsidR="008052E9">
                <w:rPr>
                  <w:noProof/>
                  <w:webHidden/>
                </w:rPr>
                <w:tab/>
              </w:r>
              <w:r w:rsidR="008052E9">
                <w:rPr>
                  <w:noProof/>
                  <w:webHidden/>
                </w:rPr>
                <w:fldChar w:fldCharType="begin"/>
              </w:r>
              <w:r w:rsidR="008052E9">
                <w:rPr>
                  <w:noProof/>
                  <w:webHidden/>
                </w:rPr>
                <w:instrText xml:space="preserve"> PAGEREF _Toc403042794 \h </w:instrText>
              </w:r>
              <w:r w:rsidR="008052E9">
                <w:rPr>
                  <w:noProof/>
                  <w:webHidden/>
                </w:rPr>
              </w:r>
              <w:r w:rsidR="008052E9">
                <w:rPr>
                  <w:noProof/>
                  <w:webHidden/>
                </w:rPr>
                <w:fldChar w:fldCharType="separate"/>
              </w:r>
              <w:r w:rsidR="008052E9">
                <w:rPr>
                  <w:noProof/>
                  <w:webHidden/>
                </w:rPr>
                <w:t>13</w:t>
              </w:r>
              <w:r w:rsidR="008052E9">
                <w:rPr>
                  <w:noProof/>
                  <w:webHidden/>
                </w:rPr>
                <w:fldChar w:fldCharType="end"/>
              </w:r>
            </w:hyperlink>
          </w:p>
          <w:p w14:paraId="1C55D85E"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795" w:history="1">
              <w:r w:rsidR="008052E9" w:rsidRPr="008A38B1">
                <w:rPr>
                  <w:rStyle w:val="Hyperlink"/>
                  <w:noProof/>
                  <w:lang w:val="en-US"/>
                </w:rPr>
                <w:t>6.4</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SDP specification level in H.248 profiles</w:t>
              </w:r>
              <w:r w:rsidR="008052E9">
                <w:rPr>
                  <w:noProof/>
                  <w:webHidden/>
                </w:rPr>
                <w:tab/>
              </w:r>
              <w:r w:rsidR="008052E9">
                <w:rPr>
                  <w:noProof/>
                  <w:webHidden/>
                </w:rPr>
                <w:fldChar w:fldCharType="begin"/>
              </w:r>
              <w:r w:rsidR="008052E9">
                <w:rPr>
                  <w:noProof/>
                  <w:webHidden/>
                </w:rPr>
                <w:instrText xml:space="preserve"> PAGEREF _Toc403042795 \h </w:instrText>
              </w:r>
              <w:r w:rsidR="008052E9">
                <w:rPr>
                  <w:noProof/>
                  <w:webHidden/>
                </w:rPr>
              </w:r>
              <w:r w:rsidR="008052E9">
                <w:rPr>
                  <w:noProof/>
                  <w:webHidden/>
                </w:rPr>
                <w:fldChar w:fldCharType="separate"/>
              </w:r>
              <w:r w:rsidR="008052E9">
                <w:rPr>
                  <w:noProof/>
                  <w:webHidden/>
                </w:rPr>
                <w:t>14</w:t>
              </w:r>
              <w:r w:rsidR="008052E9">
                <w:rPr>
                  <w:noProof/>
                  <w:webHidden/>
                </w:rPr>
                <w:fldChar w:fldCharType="end"/>
              </w:r>
            </w:hyperlink>
          </w:p>
          <w:p w14:paraId="245A4107"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796" w:history="1">
              <w:r w:rsidR="008052E9" w:rsidRPr="008A38B1">
                <w:rPr>
                  <w:rStyle w:val="Hyperlink"/>
                  <w:noProof/>
                  <w:lang w:val="en-US"/>
                </w:rPr>
                <w:t>6.5</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Summary</w:t>
              </w:r>
              <w:r w:rsidR="008052E9">
                <w:rPr>
                  <w:noProof/>
                  <w:webHidden/>
                </w:rPr>
                <w:tab/>
              </w:r>
              <w:r w:rsidR="008052E9">
                <w:rPr>
                  <w:noProof/>
                  <w:webHidden/>
                </w:rPr>
                <w:fldChar w:fldCharType="begin"/>
              </w:r>
              <w:r w:rsidR="008052E9">
                <w:rPr>
                  <w:noProof/>
                  <w:webHidden/>
                </w:rPr>
                <w:instrText xml:space="preserve"> PAGEREF _Toc403042796 \h </w:instrText>
              </w:r>
              <w:r w:rsidR="008052E9">
                <w:rPr>
                  <w:noProof/>
                  <w:webHidden/>
                </w:rPr>
              </w:r>
              <w:r w:rsidR="008052E9">
                <w:rPr>
                  <w:noProof/>
                  <w:webHidden/>
                </w:rPr>
                <w:fldChar w:fldCharType="separate"/>
              </w:r>
              <w:r w:rsidR="008052E9">
                <w:rPr>
                  <w:noProof/>
                  <w:webHidden/>
                </w:rPr>
                <w:t>14</w:t>
              </w:r>
              <w:r w:rsidR="008052E9">
                <w:rPr>
                  <w:noProof/>
                  <w:webHidden/>
                </w:rPr>
                <w:fldChar w:fldCharType="end"/>
              </w:r>
            </w:hyperlink>
          </w:p>
          <w:p w14:paraId="357D69D5" w14:textId="77777777" w:rsidR="008052E9" w:rsidRDefault="00172AE9" w:rsidP="008052E9">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797" w:history="1">
              <w:r w:rsidR="008052E9" w:rsidRPr="008A38B1">
                <w:rPr>
                  <w:rStyle w:val="Hyperlink"/>
                  <w:noProof/>
                  <w:lang w:val="en-US"/>
                </w:rPr>
                <w:t>7</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Models</w:t>
              </w:r>
              <w:r w:rsidR="008052E9">
                <w:rPr>
                  <w:noProof/>
                  <w:webHidden/>
                </w:rPr>
                <w:tab/>
              </w:r>
              <w:r w:rsidR="008052E9">
                <w:rPr>
                  <w:noProof/>
                  <w:webHidden/>
                </w:rPr>
                <w:fldChar w:fldCharType="begin"/>
              </w:r>
              <w:r w:rsidR="008052E9">
                <w:rPr>
                  <w:noProof/>
                  <w:webHidden/>
                </w:rPr>
                <w:instrText xml:space="preserve"> PAGEREF _Toc403042797 \h </w:instrText>
              </w:r>
              <w:r w:rsidR="008052E9">
                <w:rPr>
                  <w:noProof/>
                  <w:webHidden/>
                </w:rPr>
              </w:r>
              <w:r w:rsidR="008052E9">
                <w:rPr>
                  <w:noProof/>
                  <w:webHidden/>
                </w:rPr>
                <w:fldChar w:fldCharType="separate"/>
              </w:r>
              <w:r w:rsidR="008052E9">
                <w:rPr>
                  <w:noProof/>
                  <w:webHidden/>
                </w:rPr>
                <w:t>14</w:t>
              </w:r>
              <w:r w:rsidR="008052E9">
                <w:rPr>
                  <w:noProof/>
                  <w:webHidden/>
                </w:rPr>
                <w:fldChar w:fldCharType="end"/>
              </w:r>
            </w:hyperlink>
          </w:p>
          <w:p w14:paraId="2751E460" w14:textId="77777777" w:rsidR="008052E9" w:rsidRDefault="00172AE9" w:rsidP="008052E9">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798" w:history="1">
              <w:r w:rsidR="008052E9" w:rsidRPr="008A38B1">
                <w:rPr>
                  <w:rStyle w:val="Hyperlink"/>
                  <w:noProof/>
                  <w:lang w:val="en-US"/>
                </w:rPr>
                <w:t>8</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Codec profiles</w:t>
              </w:r>
              <w:r w:rsidR="008052E9">
                <w:rPr>
                  <w:noProof/>
                  <w:webHidden/>
                </w:rPr>
                <w:tab/>
              </w:r>
              <w:r w:rsidR="008052E9">
                <w:rPr>
                  <w:noProof/>
                  <w:webHidden/>
                </w:rPr>
                <w:fldChar w:fldCharType="begin"/>
              </w:r>
              <w:r w:rsidR="008052E9">
                <w:rPr>
                  <w:noProof/>
                  <w:webHidden/>
                </w:rPr>
                <w:instrText xml:space="preserve"> PAGEREF _Toc403042798 \h </w:instrText>
              </w:r>
              <w:r w:rsidR="008052E9">
                <w:rPr>
                  <w:noProof/>
                  <w:webHidden/>
                </w:rPr>
              </w:r>
              <w:r w:rsidR="008052E9">
                <w:rPr>
                  <w:noProof/>
                  <w:webHidden/>
                </w:rPr>
                <w:fldChar w:fldCharType="separate"/>
              </w:r>
              <w:r w:rsidR="008052E9">
                <w:rPr>
                  <w:noProof/>
                  <w:webHidden/>
                </w:rPr>
                <w:t>16</w:t>
              </w:r>
              <w:r w:rsidR="008052E9">
                <w:rPr>
                  <w:noProof/>
                  <w:webHidden/>
                </w:rPr>
                <w:fldChar w:fldCharType="end"/>
              </w:r>
            </w:hyperlink>
          </w:p>
          <w:p w14:paraId="0BB3021B"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799" w:history="1">
              <w:r w:rsidR="008052E9" w:rsidRPr="008A38B1">
                <w:rPr>
                  <w:rStyle w:val="Hyperlink"/>
                  <w:noProof/>
                  <w:lang w:val="en-US"/>
                </w:rPr>
                <w:t>8.1</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Configuration profiles for audio codecs</w:t>
              </w:r>
              <w:r w:rsidR="008052E9">
                <w:rPr>
                  <w:noProof/>
                  <w:webHidden/>
                </w:rPr>
                <w:tab/>
              </w:r>
              <w:r w:rsidR="008052E9">
                <w:rPr>
                  <w:noProof/>
                  <w:webHidden/>
                </w:rPr>
                <w:fldChar w:fldCharType="begin"/>
              </w:r>
              <w:r w:rsidR="008052E9">
                <w:rPr>
                  <w:noProof/>
                  <w:webHidden/>
                </w:rPr>
                <w:instrText xml:space="preserve"> PAGEREF _Toc403042799 \h </w:instrText>
              </w:r>
              <w:r w:rsidR="008052E9">
                <w:rPr>
                  <w:noProof/>
                  <w:webHidden/>
                </w:rPr>
              </w:r>
              <w:r w:rsidR="008052E9">
                <w:rPr>
                  <w:noProof/>
                  <w:webHidden/>
                </w:rPr>
                <w:fldChar w:fldCharType="separate"/>
              </w:r>
              <w:r w:rsidR="008052E9">
                <w:rPr>
                  <w:noProof/>
                  <w:webHidden/>
                </w:rPr>
                <w:t>16</w:t>
              </w:r>
              <w:r w:rsidR="008052E9">
                <w:rPr>
                  <w:noProof/>
                  <w:webHidden/>
                </w:rPr>
                <w:fldChar w:fldCharType="end"/>
              </w:r>
            </w:hyperlink>
          </w:p>
          <w:p w14:paraId="6D64875E" w14:textId="77777777" w:rsidR="008052E9" w:rsidRDefault="00172AE9" w:rsidP="008052E9">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2800" w:history="1">
              <w:r w:rsidR="008052E9" w:rsidRPr="008A38B1">
                <w:rPr>
                  <w:rStyle w:val="Hyperlink"/>
                  <w:noProof/>
                </w:rPr>
                <w:t>8.1.1</w:t>
              </w:r>
              <w:r w:rsidR="008052E9">
                <w:rPr>
                  <w:rFonts w:asciiTheme="minorHAnsi" w:eastAsiaTheme="minorEastAsia" w:hAnsiTheme="minorHAnsi" w:cstheme="minorBidi"/>
                  <w:noProof/>
                  <w:sz w:val="22"/>
                  <w:szCs w:val="22"/>
                  <w:lang w:eastAsia="en-GB"/>
                </w:rPr>
                <w:tab/>
              </w:r>
              <w:r w:rsidR="008052E9" w:rsidRPr="008A38B1">
                <w:rPr>
                  <w:rStyle w:val="Hyperlink"/>
                  <w:noProof/>
                </w:rPr>
                <w:t>Parameterization of audio codec "AMR-WB"</w:t>
              </w:r>
              <w:r w:rsidR="008052E9">
                <w:rPr>
                  <w:noProof/>
                  <w:webHidden/>
                </w:rPr>
                <w:tab/>
              </w:r>
              <w:r w:rsidR="008052E9">
                <w:rPr>
                  <w:noProof/>
                  <w:webHidden/>
                </w:rPr>
                <w:fldChar w:fldCharType="begin"/>
              </w:r>
              <w:r w:rsidR="008052E9">
                <w:rPr>
                  <w:noProof/>
                  <w:webHidden/>
                </w:rPr>
                <w:instrText xml:space="preserve"> PAGEREF _Toc403042800 \h </w:instrText>
              </w:r>
              <w:r w:rsidR="008052E9">
                <w:rPr>
                  <w:noProof/>
                  <w:webHidden/>
                </w:rPr>
              </w:r>
              <w:r w:rsidR="008052E9">
                <w:rPr>
                  <w:noProof/>
                  <w:webHidden/>
                </w:rPr>
                <w:fldChar w:fldCharType="separate"/>
              </w:r>
              <w:r w:rsidR="008052E9">
                <w:rPr>
                  <w:noProof/>
                  <w:webHidden/>
                </w:rPr>
                <w:t>16</w:t>
              </w:r>
              <w:r w:rsidR="008052E9">
                <w:rPr>
                  <w:noProof/>
                  <w:webHidden/>
                </w:rPr>
                <w:fldChar w:fldCharType="end"/>
              </w:r>
            </w:hyperlink>
          </w:p>
          <w:p w14:paraId="44AA1EE1" w14:textId="77777777" w:rsidR="008052E9" w:rsidRDefault="00172AE9" w:rsidP="008052E9">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2801" w:history="1">
              <w:r w:rsidR="008052E9" w:rsidRPr="008A38B1">
                <w:rPr>
                  <w:rStyle w:val="Hyperlink"/>
                  <w:noProof/>
                </w:rPr>
                <w:t>8.1.2</w:t>
              </w:r>
              <w:r w:rsidR="008052E9">
                <w:rPr>
                  <w:rFonts w:asciiTheme="minorHAnsi" w:eastAsiaTheme="minorEastAsia" w:hAnsiTheme="minorHAnsi" w:cstheme="minorBidi"/>
                  <w:noProof/>
                  <w:sz w:val="22"/>
                  <w:szCs w:val="22"/>
                  <w:lang w:eastAsia="en-GB"/>
                </w:rPr>
                <w:tab/>
              </w:r>
              <w:r w:rsidR="008052E9" w:rsidRPr="008A38B1">
                <w:rPr>
                  <w:rStyle w:val="Hyperlink"/>
                  <w:noProof/>
                </w:rPr>
                <w:t>Parameterization of audio codec "OPUS"</w:t>
              </w:r>
              <w:r w:rsidR="008052E9">
                <w:rPr>
                  <w:noProof/>
                  <w:webHidden/>
                </w:rPr>
                <w:tab/>
              </w:r>
              <w:r w:rsidR="008052E9">
                <w:rPr>
                  <w:noProof/>
                  <w:webHidden/>
                </w:rPr>
                <w:fldChar w:fldCharType="begin"/>
              </w:r>
              <w:r w:rsidR="008052E9">
                <w:rPr>
                  <w:noProof/>
                  <w:webHidden/>
                </w:rPr>
                <w:instrText xml:space="preserve"> PAGEREF _Toc403042801 \h </w:instrText>
              </w:r>
              <w:r w:rsidR="008052E9">
                <w:rPr>
                  <w:noProof/>
                  <w:webHidden/>
                </w:rPr>
              </w:r>
              <w:r w:rsidR="008052E9">
                <w:rPr>
                  <w:noProof/>
                  <w:webHidden/>
                </w:rPr>
                <w:fldChar w:fldCharType="separate"/>
              </w:r>
              <w:r w:rsidR="008052E9">
                <w:rPr>
                  <w:noProof/>
                  <w:webHidden/>
                </w:rPr>
                <w:t>26</w:t>
              </w:r>
              <w:r w:rsidR="008052E9">
                <w:rPr>
                  <w:noProof/>
                  <w:webHidden/>
                </w:rPr>
                <w:fldChar w:fldCharType="end"/>
              </w:r>
            </w:hyperlink>
          </w:p>
          <w:p w14:paraId="4D6F6FC9"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02" w:history="1">
              <w:r w:rsidR="008052E9" w:rsidRPr="008A38B1">
                <w:rPr>
                  <w:rStyle w:val="Hyperlink"/>
                  <w:noProof/>
                  <w:lang w:val="en-US"/>
                </w:rPr>
                <w:t>8.2</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Configuration profiles for video codecs</w:t>
              </w:r>
              <w:r w:rsidR="008052E9">
                <w:rPr>
                  <w:noProof/>
                  <w:webHidden/>
                </w:rPr>
                <w:tab/>
              </w:r>
              <w:r w:rsidR="008052E9">
                <w:rPr>
                  <w:noProof/>
                  <w:webHidden/>
                </w:rPr>
                <w:fldChar w:fldCharType="begin"/>
              </w:r>
              <w:r w:rsidR="008052E9">
                <w:rPr>
                  <w:noProof/>
                  <w:webHidden/>
                </w:rPr>
                <w:instrText xml:space="preserve"> PAGEREF _Toc403042802 \h </w:instrText>
              </w:r>
              <w:r w:rsidR="008052E9">
                <w:rPr>
                  <w:noProof/>
                  <w:webHidden/>
                </w:rPr>
              </w:r>
              <w:r w:rsidR="008052E9">
                <w:rPr>
                  <w:noProof/>
                  <w:webHidden/>
                </w:rPr>
                <w:fldChar w:fldCharType="separate"/>
              </w:r>
              <w:r w:rsidR="008052E9">
                <w:rPr>
                  <w:noProof/>
                  <w:webHidden/>
                </w:rPr>
                <w:t>31</w:t>
              </w:r>
              <w:r w:rsidR="008052E9">
                <w:rPr>
                  <w:noProof/>
                  <w:webHidden/>
                </w:rPr>
                <w:fldChar w:fldCharType="end"/>
              </w:r>
            </w:hyperlink>
          </w:p>
          <w:p w14:paraId="472047E3"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03" w:history="1">
              <w:r w:rsidR="008052E9" w:rsidRPr="008A38B1">
                <w:rPr>
                  <w:rStyle w:val="Hyperlink"/>
                  <w:noProof/>
                  <w:lang w:val="en-US"/>
                </w:rPr>
                <w:t>8.3</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Configuration profiles for text codecs</w:t>
              </w:r>
              <w:r w:rsidR="008052E9">
                <w:rPr>
                  <w:noProof/>
                  <w:webHidden/>
                </w:rPr>
                <w:tab/>
              </w:r>
              <w:r w:rsidR="008052E9">
                <w:rPr>
                  <w:noProof/>
                  <w:webHidden/>
                </w:rPr>
                <w:fldChar w:fldCharType="begin"/>
              </w:r>
              <w:r w:rsidR="008052E9">
                <w:rPr>
                  <w:noProof/>
                  <w:webHidden/>
                </w:rPr>
                <w:instrText xml:space="preserve"> PAGEREF _Toc403042803 \h </w:instrText>
              </w:r>
              <w:r w:rsidR="008052E9">
                <w:rPr>
                  <w:noProof/>
                  <w:webHidden/>
                </w:rPr>
              </w:r>
              <w:r w:rsidR="008052E9">
                <w:rPr>
                  <w:noProof/>
                  <w:webHidden/>
                </w:rPr>
                <w:fldChar w:fldCharType="separate"/>
              </w:r>
              <w:r w:rsidR="008052E9">
                <w:rPr>
                  <w:noProof/>
                  <w:webHidden/>
                </w:rPr>
                <w:t>31</w:t>
              </w:r>
              <w:r w:rsidR="008052E9">
                <w:rPr>
                  <w:noProof/>
                  <w:webHidden/>
                </w:rPr>
                <w:fldChar w:fldCharType="end"/>
              </w:r>
            </w:hyperlink>
          </w:p>
          <w:p w14:paraId="3C72AF73" w14:textId="77777777" w:rsidR="008052E9" w:rsidRDefault="00172AE9" w:rsidP="008052E9">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804" w:history="1">
              <w:r w:rsidR="008052E9" w:rsidRPr="008A38B1">
                <w:rPr>
                  <w:rStyle w:val="Hyperlink"/>
                  <w:noProof/>
                  <w:lang w:val="en-US"/>
                </w:rPr>
                <w:t>9</w:t>
              </w:r>
              <w:r w:rsidR="008052E9">
                <w:rPr>
                  <w:rFonts w:asciiTheme="minorHAnsi" w:eastAsiaTheme="minorEastAsia" w:hAnsiTheme="minorHAnsi" w:cstheme="minorBidi"/>
                  <w:noProof/>
                  <w:sz w:val="22"/>
                  <w:szCs w:val="22"/>
                  <w:lang w:eastAsia="en-GB"/>
                </w:rPr>
                <w:tab/>
              </w:r>
              <w:r w:rsidR="008052E9" w:rsidRPr="008A38B1">
                <w:rPr>
                  <w:rStyle w:val="Hyperlink"/>
                  <w:noProof/>
                  <w:lang w:val="en-US"/>
                </w:rPr>
                <w:t>H.248 profile guidelines</w:t>
              </w:r>
              <w:r w:rsidR="008052E9">
                <w:rPr>
                  <w:noProof/>
                  <w:webHidden/>
                </w:rPr>
                <w:tab/>
              </w:r>
              <w:r w:rsidR="008052E9">
                <w:rPr>
                  <w:noProof/>
                  <w:webHidden/>
                </w:rPr>
                <w:fldChar w:fldCharType="begin"/>
              </w:r>
              <w:r w:rsidR="008052E9">
                <w:rPr>
                  <w:noProof/>
                  <w:webHidden/>
                </w:rPr>
                <w:instrText xml:space="preserve"> PAGEREF _Toc403042804 \h </w:instrText>
              </w:r>
              <w:r w:rsidR="008052E9">
                <w:rPr>
                  <w:noProof/>
                  <w:webHidden/>
                </w:rPr>
              </w:r>
              <w:r w:rsidR="008052E9">
                <w:rPr>
                  <w:noProof/>
                  <w:webHidden/>
                </w:rPr>
                <w:fldChar w:fldCharType="separate"/>
              </w:r>
              <w:r w:rsidR="008052E9">
                <w:rPr>
                  <w:noProof/>
                  <w:webHidden/>
                </w:rPr>
                <w:t>31</w:t>
              </w:r>
              <w:r w:rsidR="008052E9">
                <w:rPr>
                  <w:noProof/>
                  <w:webHidden/>
                </w:rPr>
                <w:fldChar w:fldCharType="end"/>
              </w:r>
            </w:hyperlink>
          </w:p>
          <w:p w14:paraId="16C19C68"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05" w:history="1">
              <w:r w:rsidR="008052E9" w:rsidRPr="008A38B1">
                <w:rPr>
                  <w:rStyle w:val="Hyperlink"/>
                  <w:noProof/>
                </w:rPr>
                <w:t>9.1</w:t>
              </w:r>
              <w:r w:rsidR="008052E9">
                <w:rPr>
                  <w:rFonts w:asciiTheme="minorHAnsi" w:eastAsiaTheme="minorEastAsia" w:hAnsiTheme="minorHAnsi" w:cstheme="minorBidi"/>
                  <w:noProof/>
                  <w:sz w:val="22"/>
                  <w:szCs w:val="22"/>
                  <w:lang w:eastAsia="en-GB"/>
                </w:rPr>
                <w:tab/>
              </w:r>
              <w:r w:rsidR="008052E9" w:rsidRPr="008A38B1">
                <w:rPr>
                  <w:rStyle w:val="Hyperlink"/>
                  <w:noProof/>
                </w:rPr>
                <w:t>Profile Identification</w:t>
              </w:r>
              <w:r w:rsidR="008052E9">
                <w:rPr>
                  <w:noProof/>
                  <w:webHidden/>
                </w:rPr>
                <w:tab/>
              </w:r>
              <w:r w:rsidR="008052E9">
                <w:rPr>
                  <w:noProof/>
                  <w:webHidden/>
                </w:rPr>
                <w:fldChar w:fldCharType="begin"/>
              </w:r>
              <w:r w:rsidR="008052E9">
                <w:rPr>
                  <w:noProof/>
                  <w:webHidden/>
                </w:rPr>
                <w:instrText xml:space="preserve"> PAGEREF _Toc403042805 \h </w:instrText>
              </w:r>
              <w:r w:rsidR="008052E9">
                <w:rPr>
                  <w:noProof/>
                  <w:webHidden/>
                </w:rPr>
              </w:r>
              <w:r w:rsidR="008052E9">
                <w:rPr>
                  <w:noProof/>
                  <w:webHidden/>
                </w:rPr>
                <w:fldChar w:fldCharType="separate"/>
              </w:r>
              <w:r w:rsidR="008052E9">
                <w:rPr>
                  <w:noProof/>
                  <w:webHidden/>
                </w:rPr>
                <w:t>31</w:t>
              </w:r>
              <w:r w:rsidR="008052E9">
                <w:rPr>
                  <w:noProof/>
                  <w:webHidden/>
                </w:rPr>
                <w:fldChar w:fldCharType="end"/>
              </w:r>
            </w:hyperlink>
          </w:p>
          <w:p w14:paraId="1C99FC27"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06" w:history="1">
              <w:r w:rsidR="008052E9" w:rsidRPr="008A38B1">
                <w:rPr>
                  <w:rStyle w:val="Hyperlink"/>
                  <w:noProof/>
                </w:rPr>
                <w:t>9.2</w:t>
              </w:r>
              <w:r w:rsidR="008052E9">
                <w:rPr>
                  <w:rFonts w:asciiTheme="minorHAnsi" w:eastAsiaTheme="minorEastAsia" w:hAnsiTheme="minorHAnsi" w:cstheme="minorBidi"/>
                  <w:noProof/>
                  <w:sz w:val="22"/>
                  <w:szCs w:val="22"/>
                  <w:lang w:eastAsia="en-GB"/>
                </w:rPr>
                <w:tab/>
              </w:r>
              <w:r w:rsidR="008052E9" w:rsidRPr="008A38B1">
                <w:rPr>
                  <w:rStyle w:val="Hyperlink"/>
                  <w:noProof/>
                </w:rPr>
                <w:t>Summary</w:t>
              </w:r>
              <w:r w:rsidR="008052E9">
                <w:rPr>
                  <w:noProof/>
                  <w:webHidden/>
                </w:rPr>
                <w:tab/>
              </w:r>
              <w:r w:rsidR="008052E9">
                <w:rPr>
                  <w:noProof/>
                  <w:webHidden/>
                </w:rPr>
                <w:fldChar w:fldCharType="begin"/>
              </w:r>
              <w:r w:rsidR="008052E9">
                <w:rPr>
                  <w:noProof/>
                  <w:webHidden/>
                </w:rPr>
                <w:instrText xml:space="preserve"> PAGEREF _Toc403042806 \h </w:instrText>
              </w:r>
              <w:r w:rsidR="008052E9">
                <w:rPr>
                  <w:noProof/>
                  <w:webHidden/>
                </w:rPr>
              </w:r>
              <w:r w:rsidR="008052E9">
                <w:rPr>
                  <w:noProof/>
                  <w:webHidden/>
                </w:rPr>
                <w:fldChar w:fldCharType="separate"/>
              </w:r>
              <w:r w:rsidR="008052E9">
                <w:rPr>
                  <w:noProof/>
                  <w:webHidden/>
                </w:rPr>
                <w:t>31</w:t>
              </w:r>
              <w:r w:rsidR="008052E9">
                <w:rPr>
                  <w:noProof/>
                  <w:webHidden/>
                </w:rPr>
                <w:fldChar w:fldCharType="end"/>
              </w:r>
            </w:hyperlink>
          </w:p>
          <w:p w14:paraId="5A6B2AC0"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07" w:history="1">
              <w:r w:rsidR="008052E9" w:rsidRPr="008A38B1">
                <w:rPr>
                  <w:rStyle w:val="Hyperlink"/>
                  <w:noProof/>
                </w:rPr>
                <w:t>9.3</w:t>
              </w:r>
              <w:r w:rsidR="008052E9">
                <w:rPr>
                  <w:rFonts w:asciiTheme="minorHAnsi" w:eastAsiaTheme="minorEastAsia" w:hAnsiTheme="minorHAnsi" w:cstheme="minorBidi"/>
                  <w:noProof/>
                  <w:sz w:val="22"/>
                  <w:szCs w:val="22"/>
                  <w:lang w:eastAsia="en-GB"/>
                </w:rPr>
                <w:tab/>
              </w:r>
              <w:r w:rsidR="008052E9" w:rsidRPr="008A38B1">
                <w:rPr>
                  <w:rStyle w:val="Hyperlink"/>
                  <w:noProof/>
                </w:rPr>
                <w:t>Gateway Control Protocol Version</w:t>
              </w:r>
              <w:r w:rsidR="008052E9">
                <w:rPr>
                  <w:noProof/>
                  <w:webHidden/>
                </w:rPr>
                <w:tab/>
              </w:r>
              <w:r w:rsidR="008052E9">
                <w:rPr>
                  <w:noProof/>
                  <w:webHidden/>
                </w:rPr>
                <w:fldChar w:fldCharType="begin"/>
              </w:r>
              <w:r w:rsidR="008052E9">
                <w:rPr>
                  <w:noProof/>
                  <w:webHidden/>
                </w:rPr>
                <w:instrText xml:space="preserve"> PAGEREF _Toc403042807 \h </w:instrText>
              </w:r>
              <w:r w:rsidR="008052E9">
                <w:rPr>
                  <w:noProof/>
                  <w:webHidden/>
                </w:rPr>
              </w:r>
              <w:r w:rsidR="008052E9">
                <w:rPr>
                  <w:noProof/>
                  <w:webHidden/>
                </w:rPr>
                <w:fldChar w:fldCharType="separate"/>
              </w:r>
              <w:r w:rsidR="008052E9">
                <w:rPr>
                  <w:noProof/>
                  <w:webHidden/>
                </w:rPr>
                <w:t>31</w:t>
              </w:r>
              <w:r w:rsidR="008052E9">
                <w:rPr>
                  <w:noProof/>
                  <w:webHidden/>
                </w:rPr>
                <w:fldChar w:fldCharType="end"/>
              </w:r>
            </w:hyperlink>
          </w:p>
          <w:p w14:paraId="5C53E5A2"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08" w:history="1">
              <w:r w:rsidR="008052E9" w:rsidRPr="008A38B1">
                <w:rPr>
                  <w:rStyle w:val="Hyperlink"/>
                  <w:noProof/>
                </w:rPr>
                <w:t>9.4</w:t>
              </w:r>
              <w:r w:rsidR="008052E9">
                <w:rPr>
                  <w:rFonts w:asciiTheme="minorHAnsi" w:eastAsiaTheme="minorEastAsia" w:hAnsiTheme="minorHAnsi" w:cstheme="minorBidi"/>
                  <w:noProof/>
                  <w:sz w:val="22"/>
                  <w:szCs w:val="22"/>
                  <w:lang w:eastAsia="en-GB"/>
                </w:rPr>
                <w:tab/>
              </w:r>
              <w:r w:rsidR="008052E9" w:rsidRPr="008A38B1">
                <w:rPr>
                  <w:rStyle w:val="Hyperlink"/>
                  <w:noProof/>
                </w:rPr>
                <w:t>Connection Model</w:t>
              </w:r>
              <w:r w:rsidR="008052E9">
                <w:rPr>
                  <w:noProof/>
                  <w:webHidden/>
                </w:rPr>
                <w:tab/>
              </w:r>
              <w:r w:rsidR="008052E9">
                <w:rPr>
                  <w:noProof/>
                  <w:webHidden/>
                </w:rPr>
                <w:fldChar w:fldCharType="begin"/>
              </w:r>
              <w:r w:rsidR="008052E9">
                <w:rPr>
                  <w:noProof/>
                  <w:webHidden/>
                </w:rPr>
                <w:instrText xml:space="preserve"> PAGEREF _Toc403042808 \h </w:instrText>
              </w:r>
              <w:r w:rsidR="008052E9">
                <w:rPr>
                  <w:noProof/>
                  <w:webHidden/>
                </w:rPr>
              </w:r>
              <w:r w:rsidR="008052E9">
                <w:rPr>
                  <w:noProof/>
                  <w:webHidden/>
                </w:rPr>
                <w:fldChar w:fldCharType="separate"/>
              </w:r>
              <w:r w:rsidR="008052E9">
                <w:rPr>
                  <w:noProof/>
                  <w:webHidden/>
                </w:rPr>
                <w:t>31</w:t>
              </w:r>
              <w:r w:rsidR="008052E9">
                <w:rPr>
                  <w:noProof/>
                  <w:webHidden/>
                </w:rPr>
                <w:fldChar w:fldCharType="end"/>
              </w:r>
            </w:hyperlink>
          </w:p>
          <w:p w14:paraId="199D688C"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09" w:history="1">
              <w:r w:rsidR="008052E9" w:rsidRPr="008A38B1">
                <w:rPr>
                  <w:rStyle w:val="Hyperlink"/>
                  <w:noProof/>
                </w:rPr>
                <w:t>9.5</w:t>
              </w:r>
              <w:r w:rsidR="008052E9">
                <w:rPr>
                  <w:rFonts w:asciiTheme="minorHAnsi" w:eastAsiaTheme="minorEastAsia" w:hAnsiTheme="minorHAnsi" w:cstheme="minorBidi"/>
                  <w:noProof/>
                  <w:sz w:val="22"/>
                  <w:szCs w:val="22"/>
                  <w:lang w:eastAsia="en-GB"/>
                </w:rPr>
                <w:tab/>
              </w:r>
              <w:r w:rsidR="008052E9" w:rsidRPr="008A38B1">
                <w:rPr>
                  <w:rStyle w:val="Hyperlink"/>
                  <w:noProof/>
                </w:rPr>
                <w:t>Context Attributes</w:t>
              </w:r>
              <w:r w:rsidR="008052E9">
                <w:rPr>
                  <w:noProof/>
                  <w:webHidden/>
                </w:rPr>
                <w:tab/>
              </w:r>
              <w:r w:rsidR="008052E9">
                <w:rPr>
                  <w:noProof/>
                  <w:webHidden/>
                </w:rPr>
                <w:fldChar w:fldCharType="begin"/>
              </w:r>
              <w:r w:rsidR="008052E9">
                <w:rPr>
                  <w:noProof/>
                  <w:webHidden/>
                </w:rPr>
                <w:instrText xml:space="preserve"> PAGEREF _Toc403042809 \h </w:instrText>
              </w:r>
              <w:r w:rsidR="008052E9">
                <w:rPr>
                  <w:noProof/>
                  <w:webHidden/>
                </w:rPr>
              </w:r>
              <w:r w:rsidR="008052E9">
                <w:rPr>
                  <w:noProof/>
                  <w:webHidden/>
                </w:rPr>
                <w:fldChar w:fldCharType="separate"/>
              </w:r>
              <w:r w:rsidR="008052E9">
                <w:rPr>
                  <w:noProof/>
                  <w:webHidden/>
                </w:rPr>
                <w:t>31</w:t>
              </w:r>
              <w:r w:rsidR="008052E9">
                <w:rPr>
                  <w:noProof/>
                  <w:webHidden/>
                </w:rPr>
                <w:fldChar w:fldCharType="end"/>
              </w:r>
            </w:hyperlink>
          </w:p>
          <w:p w14:paraId="46C07D87"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10" w:history="1">
              <w:r w:rsidR="008052E9" w:rsidRPr="008A38B1">
                <w:rPr>
                  <w:rStyle w:val="Hyperlink"/>
                  <w:noProof/>
                </w:rPr>
                <w:t>9.6</w:t>
              </w:r>
              <w:r w:rsidR="008052E9">
                <w:rPr>
                  <w:rFonts w:asciiTheme="minorHAnsi" w:eastAsiaTheme="minorEastAsia" w:hAnsiTheme="minorHAnsi" w:cstheme="minorBidi"/>
                  <w:noProof/>
                  <w:sz w:val="22"/>
                  <w:szCs w:val="22"/>
                  <w:lang w:eastAsia="en-GB"/>
                </w:rPr>
                <w:tab/>
              </w:r>
              <w:r w:rsidR="008052E9" w:rsidRPr="008A38B1">
                <w:rPr>
                  <w:rStyle w:val="Hyperlink"/>
                  <w:noProof/>
                </w:rPr>
                <w:t>Terminations</w:t>
              </w:r>
              <w:r w:rsidR="008052E9">
                <w:rPr>
                  <w:noProof/>
                  <w:webHidden/>
                </w:rPr>
                <w:tab/>
              </w:r>
              <w:r w:rsidR="008052E9">
                <w:rPr>
                  <w:noProof/>
                  <w:webHidden/>
                </w:rPr>
                <w:fldChar w:fldCharType="begin"/>
              </w:r>
              <w:r w:rsidR="008052E9">
                <w:rPr>
                  <w:noProof/>
                  <w:webHidden/>
                </w:rPr>
                <w:instrText xml:space="preserve"> PAGEREF _Toc403042810 \h </w:instrText>
              </w:r>
              <w:r w:rsidR="008052E9">
                <w:rPr>
                  <w:noProof/>
                  <w:webHidden/>
                </w:rPr>
              </w:r>
              <w:r w:rsidR="008052E9">
                <w:rPr>
                  <w:noProof/>
                  <w:webHidden/>
                </w:rPr>
                <w:fldChar w:fldCharType="separate"/>
              </w:r>
              <w:r w:rsidR="008052E9">
                <w:rPr>
                  <w:noProof/>
                  <w:webHidden/>
                </w:rPr>
                <w:t>31</w:t>
              </w:r>
              <w:r w:rsidR="008052E9">
                <w:rPr>
                  <w:noProof/>
                  <w:webHidden/>
                </w:rPr>
                <w:fldChar w:fldCharType="end"/>
              </w:r>
            </w:hyperlink>
          </w:p>
          <w:p w14:paraId="619C867F"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11" w:history="1">
              <w:r w:rsidR="008052E9" w:rsidRPr="008A38B1">
                <w:rPr>
                  <w:rStyle w:val="Hyperlink"/>
                  <w:noProof/>
                </w:rPr>
                <w:t>9.7</w:t>
              </w:r>
              <w:r w:rsidR="008052E9">
                <w:rPr>
                  <w:rFonts w:asciiTheme="minorHAnsi" w:eastAsiaTheme="minorEastAsia" w:hAnsiTheme="minorHAnsi" w:cstheme="minorBidi"/>
                  <w:noProof/>
                  <w:sz w:val="22"/>
                  <w:szCs w:val="22"/>
                  <w:lang w:eastAsia="en-GB"/>
                </w:rPr>
                <w:tab/>
              </w:r>
              <w:r w:rsidR="008052E9" w:rsidRPr="008A38B1">
                <w:rPr>
                  <w:rStyle w:val="Hyperlink"/>
                  <w:noProof/>
                </w:rPr>
                <w:t>Descriptors</w:t>
              </w:r>
              <w:r w:rsidR="008052E9">
                <w:rPr>
                  <w:noProof/>
                  <w:webHidden/>
                </w:rPr>
                <w:tab/>
              </w:r>
              <w:r w:rsidR="008052E9">
                <w:rPr>
                  <w:noProof/>
                  <w:webHidden/>
                </w:rPr>
                <w:fldChar w:fldCharType="begin"/>
              </w:r>
              <w:r w:rsidR="008052E9">
                <w:rPr>
                  <w:noProof/>
                  <w:webHidden/>
                </w:rPr>
                <w:instrText xml:space="preserve"> PAGEREF _Toc403042811 \h </w:instrText>
              </w:r>
              <w:r w:rsidR="008052E9">
                <w:rPr>
                  <w:noProof/>
                  <w:webHidden/>
                </w:rPr>
              </w:r>
              <w:r w:rsidR="008052E9">
                <w:rPr>
                  <w:noProof/>
                  <w:webHidden/>
                </w:rPr>
                <w:fldChar w:fldCharType="separate"/>
              </w:r>
              <w:r w:rsidR="008052E9">
                <w:rPr>
                  <w:noProof/>
                  <w:webHidden/>
                </w:rPr>
                <w:t>31</w:t>
              </w:r>
              <w:r w:rsidR="008052E9">
                <w:rPr>
                  <w:noProof/>
                  <w:webHidden/>
                </w:rPr>
                <w:fldChar w:fldCharType="end"/>
              </w:r>
            </w:hyperlink>
          </w:p>
          <w:p w14:paraId="4CE0A9E7" w14:textId="77777777" w:rsidR="008052E9" w:rsidRDefault="00172AE9" w:rsidP="008052E9">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2812" w:history="1">
              <w:r w:rsidR="008052E9" w:rsidRPr="008A38B1">
                <w:rPr>
                  <w:rStyle w:val="Hyperlink"/>
                  <w:noProof/>
                </w:rPr>
                <w:t>9.7.1</w:t>
              </w:r>
              <w:r w:rsidR="008052E9">
                <w:rPr>
                  <w:rFonts w:asciiTheme="minorHAnsi" w:eastAsiaTheme="minorEastAsia" w:hAnsiTheme="minorHAnsi" w:cstheme="minorBidi"/>
                  <w:noProof/>
                  <w:sz w:val="22"/>
                  <w:szCs w:val="22"/>
                  <w:lang w:eastAsia="en-GB"/>
                </w:rPr>
                <w:tab/>
              </w:r>
              <w:r w:rsidR="008052E9" w:rsidRPr="008A38B1">
                <w:rPr>
                  <w:rStyle w:val="Hyperlink"/>
                  <w:noProof/>
                </w:rPr>
                <w:t>TerminationState Descriptor</w:t>
              </w:r>
              <w:r w:rsidR="008052E9">
                <w:rPr>
                  <w:noProof/>
                  <w:webHidden/>
                </w:rPr>
                <w:tab/>
              </w:r>
              <w:r w:rsidR="008052E9">
                <w:rPr>
                  <w:noProof/>
                  <w:webHidden/>
                </w:rPr>
                <w:fldChar w:fldCharType="begin"/>
              </w:r>
              <w:r w:rsidR="008052E9">
                <w:rPr>
                  <w:noProof/>
                  <w:webHidden/>
                </w:rPr>
                <w:instrText xml:space="preserve"> PAGEREF _Toc403042812 \h </w:instrText>
              </w:r>
              <w:r w:rsidR="008052E9">
                <w:rPr>
                  <w:noProof/>
                  <w:webHidden/>
                </w:rPr>
              </w:r>
              <w:r w:rsidR="008052E9">
                <w:rPr>
                  <w:noProof/>
                  <w:webHidden/>
                </w:rPr>
                <w:fldChar w:fldCharType="separate"/>
              </w:r>
              <w:r w:rsidR="008052E9">
                <w:rPr>
                  <w:noProof/>
                  <w:webHidden/>
                </w:rPr>
                <w:t>31</w:t>
              </w:r>
              <w:r w:rsidR="008052E9">
                <w:rPr>
                  <w:noProof/>
                  <w:webHidden/>
                </w:rPr>
                <w:fldChar w:fldCharType="end"/>
              </w:r>
            </w:hyperlink>
          </w:p>
          <w:p w14:paraId="61E2CEBE" w14:textId="77777777" w:rsidR="008052E9" w:rsidRDefault="00172AE9" w:rsidP="008052E9">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2813" w:history="1">
              <w:r w:rsidR="008052E9" w:rsidRPr="008A38B1">
                <w:rPr>
                  <w:rStyle w:val="Hyperlink"/>
                  <w:noProof/>
                </w:rPr>
                <w:t>9.7.2</w:t>
              </w:r>
              <w:r w:rsidR="008052E9">
                <w:rPr>
                  <w:rFonts w:asciiTheme="minorHAnsi" w:eastAsiaTheme="minorEastAsia" w:hAnsiTheme="minorHAnsi" w:cstheme="minorBidi"/>
                  <w:noProof/>
                  <w:sz w:val="22"/>
                  <w:szCs w:val="22"/>
                  <w:lang w:eastAsia="en-GB"/>
                </w:rPr>
                <w:tab/>
              </w:r>
              <w:r w:rsidR="008052E9" w:rsidRPr="008A38B1">
                <w:rPr>
                  <w:rStyle w:val="Hyperlink"/>
                  <w:noProof/>
                </w:rPr>
                <w:t>Stream Descriptor</w:t>
              </w:r>
              <w:r w:rsidR="008052E9">
                <w:rPr>
                  <w:noProof/>
                  <w:webHidden/>
                </w:rPr>
                <w:tab/>
              </w:r>
              <w:r w:rsidR="008052E9">
                <w:rPr>
                  <w:noProof/>
                  <w:webHidden/>
                </w:rPr>
                <w:fldChar w:fldCharType="begin"/>
              </w:r>
              <w:r w:rsidR="008052E9">
                <w:rPr>
                  <w:noProof/>
                  <w:webHidden/>
                </w:rPr>
                <w:instrText xml:space="preserve"> PAGEREF _Toc403042813 \h </w:instrText>
              </w:r>
              <w:r w:rsidR="008052E9">
                <w:rPr>
                  <w:noProof/>
                  <w:webHidden/>
                </w:rPr>
              </w:r>
              <w:r w:rsidR="008052E9">
                <w:rPr>
                  <w:noProof/>
                  <w:webHidden/>
                </w:rPr>
                <w:fldChar w:fldCharType="separate"/>
              </w:r>
              <w:r w:rsidR="008052E9">
                <w:rPr>
                  <w:noProof/>
                  <w:webHidden/>
                </w:rPr>
                <w:t>31</w:t>
              </w:r>
              <w:r w:rsidR="008052E9">
                <w:rPr>
                  <w:noProof/>
                  <w:webHidden/>
                </w:rPr>
                <w:fldChar w:fldCharType="end"/>
              </w:r>
            </w:hyperlink>
          </w:p>
          <w:p w14:paraId="55224855" w14:textId="77777777" w:rsidR="008052E9" w:rsidRDefault="00172AE9" w:rsidP="008052E9">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2814" w:history="1">
              <w:r w:rsidR="008052E9" w:rsidRPr="008A38B1">
                <w:rPr>
                  <w:rStyle w:val="Hyperlink"/>
                  <w:noProof/>
                </w:rPr>
                <w:t>9.7.3 to 9.7.10</w:t>
              </w:r>
              <w:r w:rsidR="008052E9">
                <w:rPr>
                  <w:rFonts w:asciiTheme="minorHAnsi" w:eastAsiaTheme="minorEastAsia" w:hAnsiTheme="minorHAnsi" w:cstheme="minorBidi"/>
                  <w:noProof/>
                  <w:sz w:val="22"/>
                  <w:szCs w:val="22"/>
                  <w:lang w:eastAsia="en-GB"/>
                </w:rPr>
                <w:tab/>
              </w:r>
              <w:r w:rsidR="008052E9" w:rsidRPr="008A38B1">
                <w:rPr>
                  <w:rStyle w:val="Hyperlink"/>
                  <w:noProof/>
                </w:rPr>
                <w:t>Descriptor types</w:t>
              </w:r>
              <w:r w:rsidR="008052E9">
                <w:rPr>
                  <w:noProof/>
                  <w:webHidden/>
                </w:rPr>
                <w:tab/>
              </w:r>
              <w:r w:rsidR="008052E9">
                <w:rPr>
                  <w:noProof/>
                  <w:webHidden/>
                </w:rPr>
                <w:fldChar w:fldCharType="begin"/>
              </w:r>
              <w:r w:rsidR="008052E9">
                <w:rPr>
                  <w:noProof/>
                  <w:webHidden/>
                </w:rPr>
                <w:instrText xml:space="preserve"> PAGEREF _Toc403042814 \h </w:instrText>
              </w:r>
              <w:r w:rsidR="008052E9">
                <w:rPr>
                  <w:noProof/>
                  <w:webHidden/>
                </w:rPr>
              </w:r>
              <w:r w:rsidR="008052E9">
                <w:rPr>
                  <w:noProof/>
                  <w:webHidden/>
                </w:rPr>
                <w:fldChar w:fldCharType="separate"/>
              </w:r>
              <w:r w:rsidR="008052E9">
                <w:rPr>
                  <w:noProof/>
                  <w:webHidden/>
                </w:rPr>
                <w:t>31</w:t>
              </w:r>
              <w:r w:rsidR="008052E9">
                <w:rPr>
                  <w:noProof/>
                  <w:webHidden/>
                </w:rPr>
                <w:fldChar w:fldCharType="end"/>
              </w:r>
            </w:hyperlink>
          </w:p>
          <w:p w14:paraId="1F3DC1A4" w14:textId="77777777" w:rsidR="008052E9" w:rsidRDefault="00172AE9" w:rsidP="008052E9">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2815" w:history="1">
              <w:r w:rsidR="008052E9" w:rsidRPr="008A38B1">
                <w:rPr>
                  <w:rStyle w:val="Hyperlink"/>
                  <w:noProof/>
                </w:rPr>
                <w:t>9.7.10</w:t>
              </w:r>
              <w:r w:rsidR="008052E9">
                <w:rPr>
                  <w:rFonts w:asciiTheme="minorHAnsi" w:eastAsiaTheme="minorEastAsia" w:hAnsiTheme="minorHAnsi" w:cstheme="minorBidi"/>
                  <w:noProof/>
                  <w:sz w:val="22"/>
                  <w:szCs w:val="22"/>
                  <w:lang w:eastAsia="en-GB"/>
                </w:rPr>
                <w:tab/>
              </w:r>
              <w:r w:rsidR="008052E9" w:rsidRPr="008A38B1">
                <w:rPr>
                  <w:rStyle w:val="Hyperlink"/>
                  <w:noProof/>
                </w:rPr>
                <w:t>Error Descriptor</w:t>
              </w:r>
              <w:r w:rsidR="008052E9">
                <w:rPr>
                  <w:noProof/>
                  <w:webHidden/>
                </w:rPr>
                <w:tab/>
              </w:r>
              <w:r w:rsidR="008052E9">
                <w:rPr>
                  <w:noProof/>
                  <w:webHidden/>
                </w:rPr>
                <w:fldChar w:fldCharType="begin"/>
              </w:r>
              <w:r w:rsidR="008052E9">
                <w:rPr>
                  <w:noProof/>
                  <w:webHidden/>
                </w:rPr>
                <w:instrText xml:space="preserve"> PAGEREF _Toc403042815 \h </w:instrText>
              </w:r>
              <w:r w:rsidR="008052E9">
                <w:rPr>
                  <w:noProof/>
                  <w:webHidden/>
                </w:rPr>
              </w:r>
              <w:r w:rsidR="008052E9">
                <w:rPr>
                  <w:noProof/>
                  <w:webHidden/>
                </w:rPr>
                <w:fldChar w:fldCharType="separate"/>
              </w:r>
              <w:r w:rsidR="008052E9">
                <w:rPr>
                  <w:noProof/>
                  <w:webHidden/>
                </w:rPr>
                <w:t>32</w:t>
              </w:r>
              <w:r w:rsidR="008052E9">
                <w:rPr>
                  <w:noProof/>
                  <w:webHidden/>
                </w:rPr>
                <w:fldChar w:fldCharType="end"/>
              </w:r>
            </w:hyperlink>
          </w:p>
          <w:p w14:paraId="1F3A8579"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16" w:history="1">
              <w:r w:rsidR="008052E9" w:rsidRPr="008A38B1">
                <w:rPr>
                  <w:rStyle w:val="Hyperlink"/>
                  <w:noProof/>
                </w:rPr>
                <w:t>9.8</w:t>
              </w:r>
              <w:r w:rsidR="008052E9">
                <w:rPr>
                  <w:rFonts w:asciiTheme="minorHAnsi" w:eastAsiaTheme="minorEastAsia" w:hAnsiTheme="minorHAnsi" w:cstheme="minorBidi"/>
                  <w:noProof/>
                  <w:sz w:val="22"/>
                  <w:szCs w:val="22"/>
                  <w:lang w:eastAsia="en-GB"/>
                </w:rPr>
                <w:tab/>
              </w:r>
              <w:r w:rsidR="008052E9" w:rsidRPr="008A38B1">
                <w:rPr>
                  <w:rStyle w:val="Hyperlink"/>
                  <w:noProof/>
                </w:rPr>
                <w:t>Command API</w:t>
              </w:r>
              <w:r w:rsidR="008052E9">
                <w:rPr>
                  <w:noProof/>
                  <w:webHidden/>
                </w:rPr>
                <w:tab/>
              </w:r>
              <w:r w:rsidR="008052E9">
                <w:rPr>
                  <w:noProof/>
                  <w:webHidden/>
                </w:rPr>
                <w:fldChar w:fldCharType="begin"/>
              </w:r>
              <w:r w:rsidR="008052E9">
                <w:rPr>
                  <w:noProof/>
                  <w:webHidden/>
                </w:rPr>
                <w:instrText xml:space="preserve"> PAGEREF _Toc403042816 \h </w:instrText>
              </w:r>
              <w:r w:rsidR="008052E9">
                <w:rPr>
                  <w:noProof/>
                  <w:webHidden/>
                </w:rPr>
              </w:r>
              <w:r w:rsidR="008052E9">
                <w:rPr>
                  <w:noProof/>
                  <w:webHidden/>
                </w:rPr>
                <w:fldChar w:fldCharType="separate"/>
              </w:r>
              <w:r w:rsidR="008052E9">
                <w:rPr>
                  <w:noProof/>
                  <w:webHidden/>
                </w:rPr>
                <w:t>32</w:t>
              </w:r>
              <w:r w:rsidR="008052E9">
                <w:rPr>
                  <w:noProof/>
                  <w:webHidden/>
                </w:rPr>
                <w:fldChar w:fldCharType="end"/>
              </w:r>
            </w:hyperlink>
          </w:p>
          <w:p w14:paraId="231F4515"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17" w:history="1">
              <w:r w:rsidR="008052E9" w:rsidRPr="008A38B1">
                <w:rPr>
                  <w:rStyle w:val="Hyperlink"/>
                  <w:noProof/>
                </w:rPr>
                <w:t>9.9</w:t>
              </w:r>
              <w:r w:rsidR="008052E9">
                <w:rPr>
                  <w:rFonts w:asciiTheme="minorHAnsi" w:eastAsiaTheme="minorEastAsia" w:hAnsiTheme="minorHAnsi" w:cstheme="minorBidi"/>
                  <w:noProof/>
                  <w:sz w:val="22"/>
                  <w:szCs w:val="22"/>
                  <w:lang w:eastAsia="en-GB"/>
                </w:rPr>
                <w:tab/>
              </w:r>
              <w:r w:rsidR="008052E9" w:rsidRPr="008A38B1">
                <w:rPr>
                  <w:rStyle w:val="Hyperlink"/>
                  <w:noProof/>
                </w:rPr>
                <w:t>Generic command syntax and encoding</w:t>
              </w:r>
              <w:r w:rsidR="008052E9">
                <w:rPr>
                  <w:noProof/>
                  <w:webHidden/>
                </w:rPr>
                <w:tab/>
              </w:r>
              <w:r w:rsidR="008052E9">
                <w:rPr>
                  <w:noProof/>
                  <w:webHidden/>
                </w:rPr>
                <w:fldChar w:fldCharType="begin"/>
              </w:r>
              <w:r w:rsidR="008052E9">
                <w:rPr>
                  <w:noProof/>
                  <w:webHidden/>
                </w:rPr>
                <w:instrText xml:space="preserve"> PAGEREF _Toc403042817 \h </w:instrText>
              </w:r>
              <w:r w:rsidR="008052E9">
                <w:rPr>
                  <w:noProof/>
                  <w:webHidden/>
                </w:rPr>
              </w:r>
              <w:r w:rsidR="008052E9">
                <w:rPr>
                  <w:noProof/>
                  <w:webHidden/>
                </w:rPr>
                <w:fldChar w:fldCharType="separate"/>
              </w:r>
              <w:r w:rsidR="008052E9">
                <w:rPr>
                  <w:noProof/>
                  <w:webHidden/>
                </w:rPr>
                <w:t>32</w:t>
              </w:r>
              <w:r w:rsidR="008052E9">
                <w:rPr>
                  <w:noProof/>
                  <w:webHidden/>
                </w:rPr>
                <w:fldChar w:fldCharType="end"/>
              </w:r>
            </w:hyperlink>
          </w:p>
          <w:p w14:paraId="01A9ED1B"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18" w:history="1">
              <w:r w:rsidR="008052E9" w:rsidRPr="008A38B1">
                <w:rPr>
                  <w:rStyle w:val="Hyperlink"/>
                  <w:noProof/>
                </w:rPr>
                <w:t>9.10</w:t>
              </w:r>
              <w:r w:rsidR="008052E9">
                <w:rPr>
                  <w:rFonts w:asciiTheme="minorHAnsi" w:eastAsiaTheme="minorEastAsia" w:hAnsiTheme="minorHAnsi" w:cstheme="minorBidi"/>
                  <w:noProof/>
                  <w:sz w:val="22"/>
                  <w:szCs w:val="22"/>
                  <w:lang w:eastAsia="en-GB"/>
                </w:rPr>
                <w:tab/>
              </w:r>
              <w:r w:rsidR="008052E9" w:rsidRPr="008A38B1">
                <w:rPr>
                  <w:rStyle w:val="Hyperlink"/>
                  <w:noProof/>
                </w:rPr>
                <w:t>Transactions</w:t>
              </w:r>
              <w:r w:rsidR="008052E9">
                <w:rPr>
                  <w:noProof/>
                  <w:webHidden/>
                </w:rPr>
                <w:tab/>
              </w:r>
              <w:r w:rsidR="008052E9">
                <w:rPr>
                  <w:noProof/>
                  <w:webHidden/>
                </w:rPr>
                <w:fldChar w:fldCharType="begin"/>
              </w:r>
              <w:r w:rsidR="008052E9">
                <w:rPr>
                  <w:noProof/>
                  <w:webHidden/>
                </w:rPr>
                <w:instrText xml:space="preserve"> PAGEREF _Toc403042818 \h </w:instrText>
              </w:r>
              <w:r w:rsidR="008052E9">
                <w:rPr>
                  <w:noProof/>
                  <w:webHidden/>
                </w:rPr>
              </w:r>
              <w:r w:rsidR="008052E9">
                <w:rPr>
                  <w:noProof/>
                  <w:webHidden/>
                </w:rPr>
                <w:fldChar w:fldCharType="separate"/>
              </w:r>
              <w:r w:rsidR="008052E9">
                <w:rPr>
                  <w:noProof/>
                  <w:webHidden/>
                </w:rPr>
                <w:t>32</w:t>
              </w:r>
              <w:r w:rsidR="008052E9">
                <w:rPr>
                  <w:noProof/>
                  <w:webHidden/>
                </w:rPr>
                <w:fldChar w:fldCharType="end"/>
              </w:r>
            </w:hyperlink>
          </w:p>
          <w:p w14:paraId="6EF9DA4E"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19" w:history="1">
              <w:r w:rsidR="008052E9" w:rsidRPr="008A38B1">
                <w:rPr>
                  <w:rStyle w:val="Hyperlink"/>
                  <w:noProof/>
                </w:rPr>
                <w:t>9.11</w:t>
              </w:r>
              <w:r w:rsidR="008052E9">
                <w:rPr>
                  <w:rFonts w:asciiTheme="minorHAnsi" w:eastAsiaTheme="minorEastAsia" w:hAnsiTheme="minorHAnsi" w:cstheme="minorBidi"/>
                  <w:noProof/>
                  <w:sz w:val="22"/>
                  <w:szCs w:val="22"/>
                  <w:lang w:eastAsia="en-GB"/>
                </w:rPr>
                <w:tab/>
              </w:r>
              <w:r w:rsidR="008052E9" w:rsidRPr="008A38B1">
                <w:rPr>
                  <w:rStyle w:val="Hyperlink"/>
                  <w:noProof/>
                </w:rPr>
                <w:t>Messages</w:t>
              </w:r>
              <w:r w:rsidR="008052E9">
                <w:rPr>
                  <w:noProof/>
                  <w:webHidden/>
                </w:rPr>
                <w:tab/>
              </w:r>
              <w:r w:rsidR="008052E9">
                <w:rPr>
                  <w:noProof/>
                  <w:webHidden/>
                </w:rPr>
                <w:fldChar w:fldCharType="begin"/>
              </w:r>
              <w:r w:rsidR="008052E9">
                <w:rPr>
                  <w:noProof/>
                  <w:webHidden/>
                </w:rPr>
                <w:instrText xml:space="preserve"> PAGEREF _Toc403042819 \h </w:instrText>
              </w:r>
              <w:r w:rsidR="008052E9">
                <w:rPr>
                  <w:noProof/>
                  <w:webHidden/>
                </w:rPr>
              </w:r>
              <w:r w:rsidR="008052E9">
                <w:rPr>
                  <w:noProof/>
                  <w:webHidden/>
                </w:rPr>
                <w:fldChar w:fldCharType="separate"/>
              </w:r>
              <w:r w:rsidR="008052E9">
                <w:rPr>
                  <w:noProof/>
                  <w:webHidden/>
                </w:rPr>
                <w:t>32</w:t>
              </w:r>
              <w:r w:rsidR="008052E9">
                <w:rPr>
                  <w:noProof/>
                  <w:webHidden/>
                </w:rPr>
                <w:fldChar w:fldCharType="end"/>
              </w:r>
            </w:hyperlink>
          </w:p>
          <w:p w14:paraId="0238D6B4"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20" w:history="1">
              <w:r w:rsidR="008052E9" w:rsidRPr="008A38B1">
                <w:rPr>
                  <w:rStyle w:val="Hyperlink"/>
                  <w:noProof/>
                </w:rPr>
                <w:t>9.12</w:t>
              </w:r>
              <w:r w:rsidR="008052E9">
                <w:rPr>
                  <w:rFonts w:asciiTheme="minorHAnsi" w:eastAsiaTheme="minorEastAsia" w:hAnsiTheme="minorHAnsi" w:cstheme="minorBidi"/>
                  <w:noProof/>
                  <w:sz w:val="22"/>
                  <w:szCs w:val="22"/>
                  <w:lang w:eastAsia="en-GB"/>
                </w:rPr>
                <w:tab/>
              </w:r>
              <w:r w:rsidR="008052E9" w:rsidRPr="008A38B1">
                <w:rPr>
                  <w:rStyle w:val="Hyperlink"/>
                  <w:noProof/>
                </w:rPr>
                <w:t>Transport</w:t>
              </w:r>
              <w:r w:rsidR="008052E9">
                <w:rPr>
                  <w:noProof/>
                  <w:webHidden/>
                </w:rPr>
                <w:tab/>
              </w:r>
              <w:r w:rsidR="008052E9">
                <w:rPr>
                  <w:noProof/>
                  <w:webHidden/>
                </w:rPr>
                <w:fldChar w:fldCharType="begin"/>
              </w:r>
              <w:r w:rsidR="008052E9">
                <w:rPr>
                  <w:noProof/>
                  <w:webHidden/>
                </w:rPr>
                <w:instrText xml:space="preserve"> PAGEREF _Toc403042820 \h </w:instrText>
              </w:r>
              <w:r w:rsidR="008052E9">
                <w:rPr>
                  <w:noProof/>
                  <w:webHidden/>
                </w:rPr>
              </w:r>
              <w:r w:rsidR="008052E9">
                <w:rPr>
                  <w:noProof/>
                  <w:webHidden/>
                </w:rPr>
                <w:fldChar w:fldCharType="separate"/>
              </w:r>
              <w:r w:rsidR="008052E9">
                <w:rPr>
                  <w:noProof/>
                  <w:webHidden/>
                </w:rPr>
                <w:t>32</w:t>
              </w:r>
              <w:r w:rsidR="008052E9">
                <w:rPr>
                  <w:noProof/>
                  <w:webHidden/>
                </w:rPr>
                <w:fldChar w:fldCharType="end"/>
              </w:r>
            </w:hyperlink>
          </w:p>
          <w:p w14:paraId="599179DA"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21" w:history="1">
              <w:r w:rsidR="008052E9" w:rsidRPr="008A38B1">
                <w:rPr>
                  <w:rStyle w:val="Hyperlink"/>
                  <w:noProof/>
                </w:rPr>
                <w:t>9.13</w:t>
              </w:r>
              <w:r w:rsidR="008052E9">
                <w:rPr>
                  <w:rFonts w:asciiTheme="minorHAnsi" w:eastAsiaTheme="minorEastAsia" w:hAnsiTheme="minorHAnsi" w:cstheme="minorBidi"/>
                  <w:noProof/>
                  <w:sz w:val="22"/>
                  <w:szCs w:val="22"/>
                  <w:lang w:eastAsia="en-GB"/>
                </w:rPr>
                <w:tab/>
              </w:r>
              <w:r w:rsidR="008052E9" w:rsidRPr="008A38B1">
                <w:rPr>
                  <w:rStyle w:val="Hyperlink"/>
                  <w:noProof/>
                </w:rPr>
                <w:t>Security</w:t>
              </w:r>
              <w:r w:rsidR="008052E9">
                <w:rPr>
                  <w:noProof/>
                  <w:webHidden/>
                </w:rPr>
                <w:tab/>
              </w:r>
              <w:r w:rsidR="008052E9">
                <w:rPr>
                  <w:noProof/>
                  <w:webHidden/>
                </w:rPr>
                <w:fldChar w:fldCharType="begin"/>
              </w:r>
              <w:r w:rsidR="008052E9">
                <w:rPr>
                  <w:noProof/>
                  <w:webHidden/>
                </w:rPr>
                <w:instrText xml:space="preserve"> PAGEREF _Toc403042821 \h </w:instrText>
              </w:r>
              <w:r w:rsidR="008052E9">
                <w:rPr>
                  <w:noProof/>
                  <w:webHidden/>
                </w:rPr>
              </w:r>
              <w:r w:rsidR="008052E9">
                <w:rPr>
                  <w:noProof/>
                  <w:webHidden/>
                </w:rPr>
                <w:fldChar w:fldCharType="separate"/>
              </w:r>
              <w:r w:rsidR="008052E9">
                <w:rPr>
                  <w:noProof/>
                  <w:webHidden/>
                </w:rPr>
                <w:t>32</w:t>
              </w:r>
              <w:r w:rsidR="008052E9">
                <w:rPr>
                  <w:noProof/>
                  <w:webHidden/>
                </w:rPr>
                <w:fldChar w:fldCharType="end"/>
              </w:r>
            </w:hyperlink>
          </w:p>
          <w:p w14:paraId="3CFC7E75"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22" w:history="1">
              <w:r w:rsidR="008052E9" w:rsidRPr="008A38B1">
                <w:rPr>
                  <w:rStyle w:val="Hyperlink"/>
                  <w:noProof/>
                </w:rPr>
                <w:t>9.14</w:t>
              </w:r>
              <w:r w:rsidR="008052E9">
                <w:rPr>
                  <w:rFonts w:asciiTheme="minorHAnsi" w:eastAsiaTheme="minorEastAsia" w:hAnsiTheme="minorHAnsi" w:cstheme="minorBidi"/>
                  <w:noProof/>
                  <w:sz w:val="22"/>
                  <w:szCs w:val="22"/>
                  <w:lang w:eastAsia="en-GB"/>
                </w:rPr>
                <w:tab/>
              </w:r>
              <w:r w:rsidR="008052E9" w:rsidRPr="008A38B1">
                <w:rPr>
                  <w:rStyle w:val="Hyperlink"/>
                  <w:noProof/>
                </w:rPr>
                <w:t>Packages</w:t>
              </w:r>
              <w:r w:rsidR="008052E9">
                <w:rPr>
                  <w:noProof/>
                  <w:webHidden/>
                </w:rPr>
                <w:tab/>
              </w:r>
              <w:r w:rsidR="008052E9">
                <w:rPr>
                  <w:noProof/>
                  <w:webHidden/>
                </w:rPr>
                <w:fldChar w:fldCharType="begin"/>
              </w:r>
              <w:r w:rsidR="008052E9">
                <w:rPr>
                  <w:noProof/>
                  <w:webHidden/>
                </w:rPr>
                <w:instrText xml:space="preserve"> PAGEREF _Toc403042822 \h </w:instrText>
              </w:r>
              <w:r w:rsidR="008052E9">
                <w:rPr>
                  <w:noProof/>
                  <w:webHidden/>
                </w:rPr>
              </w:r>
              <w:r w:rsidR="008052E9">
                <w:rPr>
                  <w:noProof/>
                  <w:webHidden/>
                </w:rPr>
                <w:fldChar w:fldCharType="separate"/>
              </w:r>
              <w:r w:rsidR="008052E9">
                <w:rPr>
                  <w:noProof/>
                  <w:webHidden/>
                </w:rPr>
                <w:t>32</w:t>
              </w:r>
              <w:r w:rsidR="008052E9">
                <w:rPr>
                  <w:noProof/>
                  <w:webHidden/>
                </w:rPr>
                <w:fldChar w:fldCharType="end"/>
              </w:r>
            </w:hyperlink>
          </w:p>
          <w:p w14:paraId="3D8C2C51"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23" w:history="1">
              <w:r w:rsidR="008052E9" w:rsidRPr="008A38B1">
                <w:rPr>
                  <w:rStyle w:val="Hyperlink"/>
                  <w:noProof/>
                </w:rPr>
                <w:t>9.15</w:t>
              </w:r>
              <w:r w:rsidR="008052E9">
                <w:rPr>
                  <w:rFonts w:asciiTheme="minorHAnsi" w:eastAsiaTheme="minorEastAsia" w:hAnsiTheme="minorHAnsi" w:cstheme="minorBidi"/>
                  <w:noProof/>
                  <w:sz w:val="22"/>
                  <w:szCs w:val="22"/>
                  <w:lang w:eastAsia="en-GB"/>
                </w:rPr>
                <w:tab/>
              </w:r>
              <w:r w:rsidR="008052E9" w:rsidRPr="008A38B1">
                <w:rPr>
                  <w:rStyle w:val="Hyperlink"/>
                  <w:noProof/>
                </w:rPr>
                <w:t>Mandatory support of SDP and ITU-T H.248.1 Annex C information elements</w:t>
              </w:r>
              <w:r w:rsidR="008052E9">
                <w:rPr>
                  <w:noProof/>
                  <w:webHidden/>
                </w:rPr>
                <w:tab/>
              </w:r>
              <w:r w:rsidR="008052E9">
                <w:rPr>
                  <w:noProof/>
                  <w:webHidden/>
                </w:rPr>
                <w:fldChar w:fldCharType="begin"/>
              </w:r>
              <w:r w:rsidR="008052E9">
                <w:rPr>
                  <w:noProof/>
                  <w:webHidden/>
                </w:rPr>
                <w:instrText xml:space="preserve"> PAGEREF _Toc403042823 \h </w:instrText>
              </w:r>
              <w:r w:rsidR="008052E9">
                <w:rPr>
                  <w:noProof/>
                  <w:webHidden/>
                </w:rPr>
              </w:r>
              <w:r w:rsidR="008052E9">
                <w:rPr>
                  <w:noProof/>
                  <w:webHidden/>
                </w:rPr>
                <w:fldChar w:fldCharType="separate"/>
              </w:r>
              <w:r w:rsidR="008052E9">
                <w:rPr>
                  <w:noProof/>
                  <w:webHidden/>
                </w:rPr>
                <w:t>32</w:t>
              </w:r>
              <w:r w:rsidR="008052E9">
                <w:rPr>
                  <w:noProof/>
                  <w:webHidden/>
                </w:rPr>
                <w:fldChar w:fldCharType="end"/>
              </w:r>
            </w:hyperlink>
          </w:p>
          <w:p w14:paraId="458CE2C9"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24" w:history="1">
              <w:r w:rsidR="008052E9" w:rsidRPr="008A38B1">
                <w:rPr>
                  <w:rStyle w:val="Hyperlink"/>
                  <w:noProof/>
                </w:rPr>
                <w:t>9.16</w:t>
              </w:r>
              <w:r w:rsidR="008052E9">
                <w:rPr>
                  <w:rFonts w:asciiTheme="minorHAnsi" w:eastAsiaTheme="minorEastAsia" w:hAnsiTheme="minorHAnsi" w:cstheme="minorBidi"/>
                  <w:noProof/>
                  <w:sz w:val="22"/>
                  <w:szCs w:val="22"/>
                  <w:lang w:eastAsia="en-GB"/>
                </w:rPr>
                <w:tab/>
              </w:r>
              <w:r w:rsidR="008052E9" w:rsidRPr="008A38B1">
                <w:rPr>
                  <w:rStyle w:val="Hyperlink"/>
                  <w:noProof/>
                </w:rPr>
                <w:t>Optional support of SDP and ITU-T H.248.1 Annex C information elements</w:t>
              </w:r>
              <w:r w:rsidR="008052E9">
                <w:rPr>
                  <w:noProof/>
                  <w:webHidden/>
                </w:rPr>
                <w:tab/>
              </w:r>
              <w:r w:rsidR="008052E9">
                <w:rPr>
                  <w:noProof/>
                  <w:webHidden/>
                </w:rPr>
                <w:fldChar w:fldCharType="begin"/>
              </w:r>
              <w:r w:rsidR="008052E9">
                <w:rPr>
                  <w:noProof/>
                  <w:webHidden/>
                </w:rPr>
                <w:instrText xml:space="preserve"> PAGEREF _Toc403042824 \h </w:instrText>
              </w:r>
              <w:r w:rsidR="008052E9">
                <w:rPr>
                  <w:noProof/>
                  <w:webHidden/>
                </w:rPr>
              </w:r>
              <w:r w:rsidR="008052E9">
                <w:rPr>
                  <w:noProof/>
                  <w:webHidden/>
                </w:rPr>
                <w:fldChar w:fldCharType="separate"/>
              </w:r>
              <w:r w:rsidR="008052E9">
                <w:rPr>
                  <w:noProof/>
                  <w:webHidden/>
                </w:rPr>
                <w:t>32</w:t>
              </w:r>
              <w:r w:rsidR="008052E9">
                <w:rPr>
                  <w:noProof/>
                  <w:webHidden/>
                </w:rPr>
                <w:fldChar w:fldCharType="end"/>
              </w:r>
            </w:hyperlink>
          </w:p>
          <w:p w14:paraId="48E51E2C"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25" w:history="1">
              <w:r w:rsidR="008052E9" w:rsidRPr="008A38B1">
                <w:rPr>
                  <w:rStyle w:val="Hyperlink"/>
                  <w:noProof/>
                </w:rPr>
                <w:t>9.17</w:t>
              </w:r>
              <w:r w:rsidR="008052E9">
                <w:rPr>
                  <w:rFonts w:asciiTheme="minorHAnsi" w:eastAsiaTheme="minorEastAsia" w:hAnsiTheme="minorHAnsi" w:cstheme="minorBidi"/>
                  <w:noProof/>
                  <w:sz w:val="22"/>
                  <w:szCs w:val="22"/>
                  <w:lang w:eastAsia="en-GB"/>
                </w:rPr>
                <w:tab/>
              </w:r>
              <w:r w:rsidR="008052E9" w:rsidRPr="008A38B1">
                <w:rPr>
                  <w:rStyle w:val="Hyperlink"/>
                  <w:noProof/>
                </w:rPr>
                <w:t>Procedures</w:t>
              </w:r>
              <w:r w:rsidR="008052E9">
                <w:rPr>
                  <w:noProof/>
                  <w:webHidden/>
                </w:rPr>
                <w:tab/>
              </w:r>
              <w:r w:rsidR="008052E9">
                <w:rPr>
                  <w:noProof/>
                  <w:webHidden/>
                </w:rPr>
                <w:fldChar w:fldCharType="begin"/>
              </w:r>
              <w:r w:rsidR="008052E9">
                <w:rPr>
                  <w:noProof/>
                  <w:webHidden/>
                </w:rPr>
                <w:instrText xml:space="preserve"> PAGEREF _Toc403042825 \h </w:instrText>
              </w:r>
              <w:r w:rsidR="008052E9">
                <w:rPr>
                  <w:noProof/>
                  <w:webHidden/>
                </w:rPr>
              </w:r>
              <w:r w:rsidR="008052E9">
                <w:rPr>
                  <w:noProof/>
                  <w:webHidden/>
                </w:rPr>
                <w:fldChar w:fldCharType="separate"/>
              </w:r>
              <w:r w:rsidR="008052E9">
                <w:rPr>
                  <w:noProof/>
                  <w:webHidden/>
                </w:rPr>
                <w:t>33</w:t>
              </w:r>
              <w:r w:rsidR="008052E9">
                <w:rPr>
                  <w:noProof/>
                  <w:webHidden/>
                </w:rPr>
                <w:fldChar w:fldCharType="end"/>
              </w:r>
            </w:hyperlink>
          </w:p>
          <w:p w14:paraId="18C36011" w14:textId="77777777" w:rsidR="008052E9" w:rsidRDefault="00172AE9" w:rsidP="008052E9">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826" w:history="1">
              <w:r w:rsidR="008052E9" w:rsidRPr="008A38B1">
                <w:rPr>
                  <w:rStyle w:val="Hyperlink"/>
                  <w:noProof/>
                </w:rPr>
                <w:t>Appendix I</w:t>
              </w:r>
              <w:r w:rsidR="008052E9" w:rsidRPr="008A38B1">
                <w:rPr>
                  <w:rStyle w:val="Hyperlink"/>
                  <w:noProof/>
                  <w:lang w:eastAsia="zh-CN"/>
                </w:rPr>
                <w:t xml:space="preserve">  Negotiation of codec configurations – Examples</w:t>
              </w:r>
              <w:r w:rsidR="008052E9">
                <w:rPr>
                  <w:noProof/>
                  <w:webHidden/>
                </w:rPr>
                <w:tab/>
              </w:r>
              <w:r w:rsidR="008052E9">
                <w:rPr>
                  <w:noProof/>
                  <w:webHidden/>
                </w:rPr>
                <w:fldChar w:fldCharType="begin"/>
              </w:r>
              <w:r w:rsidR="008052E9">
                <w:rPr>
                  <w:noProof/>
                  <w:webHidden/>
                </w:rPr>
                <w:instrText xml:space="preserve"> PAGEREF _Toc403042826 \h </w:instrText>
              </w:r>
              <w:r w:rsidR="008052E9">
                <w:rPr>
                  <w:noProof/>
                  <w:webHidden/>
                </w:rPr>
              </w:r>
              <w:r w:rsidR="008052E9">
                <w:rPr>
                  <w:noProof/>
                  <w:webHidden/>
                </w:rPr>
                <w:fldChar w:fldCharType="separate"/>
              </w:r>
              <w:r w:rsidR="008052E9">
                <w:rPr>
                  <w:noProof/>
                  <w:webHidden/>
                </w:rPr>
                <w:t>33</w:t>
              </w:r>
              <w:r w:rsidR="008052E9">
                <w:rPr>
                  <w:noProof/>
                  <w:webHidden/>
                </w:rPr>
                <w:fldChar w:fldCharType="end"/>
              </w:r>
            </w:hyperlink>
          </w:p>
          <w:p w14:paraId="1A493D1A" w14:textId="77777777" w:rsidR="008052E9" w:rsidRDefault="00172AE9" w:rsidP="008052E9">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827" w:history="1">
              <w:r w:rsidR="008052E9" w:rsidRPr="008A38B1">
                <w:rPr>
                  <w:rStyle w:val="Hyperlink"/>
                  <w:noProof/>
                </w:rPr>
                <w:t>I.1</w:t>
              </w:r>
              <w:r w:rsidR="008052E9">
                <w:rPr>
                  <w:rFonts w:asciiTheme="minorHAnsi" w:eastAsiaTheme="minorEastAsia" w:hAnsiTheme="minorHAnsi" w:cstheme="minorBidi"/>
                  <w:noProof/>
                  <w:sz w:val="22"/>
                  <w:szCs w:val="22"/>
                  <w:lang w:eastAsia="en-GB"/>
                </w:rPr>
                <w:tab/>
              </w:r>
              <w:r w:rsidR="008052E9" w:rsidRPr="008A38B1">
                <w:rPr>
                  <w:rStyle w:val="Hyperlink"/>
                  <w:noProof/>
                </w:rPr>
                <w:t>Example signalling flow for an outgoing call</w:t>
              </w:r>
              <w:r w:rsidR="008052E9">
                <w:rPr>
                  <w:noProof/>
                  <w:webHidden/>
                </w:rPr>
                <w:tab/>
              </w:r>
              <w:r w:rsidR="008052E9">
                <w:rPr>
                  <w:noProof/>
                  <w:webHidden/>
                </w:rPr>
                <w:fldChar w:fldCharType="begin"/>
              </w:r>
              <w:r w:rsidR="008052E9">
                <w:rPr>
                  <w:noProof/>
                  <w:webHidden/>
                </w:rPr>
                <w:instrText xml:space="preserve"> PAGEREF _Toc403042827 \h </w:instrText>
              </w:r>
              <w:r w:rsidR="008052E9">
                <w:rPr>
                  <w:noProof/>
                  <w:webHidden/>
                </w:rPr>
              </w:r>
              <w:r w:rsidR="008052E9">
                <w:rPr>
                  <w:noProof/>
                  <w:webHidden/>
                </w:rPr>
                <w:fldChar w:fldCharType="separate"/>
              </w:r>
              <w:r w:rsidR="008052E9">
                <w:rPr>
                  <w:noProof/>
                  <w:webHidden/>
                </w:rPr>
                <w:t>33</w:t>
              </w:r>
              <w:r w:rsidR="008052E9">
                <w:rPr>
                  <w:noProof/>
                  <w:webHidden/>
                </w:rPr>
                <w:fldChar w:fldCharType="end"/>
              </w:r>
            </w:hyperlink>
          </w:p>
          <w:p w14:paraId="06B9C885" w14:textId="77777777" w:rsidR="008052E9" w:rsidRDefault="00172AE9" w:rsidP="008052E9">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828" w:history="1">
              <w:r w:rsidR="008052E9" w:rsidRPr="008A38B1">
                <w:rPr>
                  <w:rStyle w:val="Hyperlink"/>
                  <w:noProof/>
                  <w:lang w:val="en-US"/>
                </w:rPr>
                <w:t>Bibliography</w:t>
              </w:r>
              <w:r w:rsidR="008052E9">
                <w:rPr>
                  <w:noProof/>
                  <w:webHidden/>
                </w:rPr>
                <w:tab/>
              </w:r>
              <w:r w:rsidR="008052E9">
                <w:rPr>
                  <w:noProof/>
                  <w:webHidden/>
                </w:rPr>
                <w:fldChar w:fldCharType="begin"/>
              </w:r>
              <w:r w:rsidR="008052E9">
                <w:rPr>
                  <w:noProof/>
                  <w:webHidden/>
                </w:rPr>
                <w:instrText xml:space="preserve"> PAGEREF _Toc403042828 \h </w:instrText>
              </w:r>
              <w:r w:rsidR="008052E9">
                <w:rPr>
                  <w:noProof/>
                  <w:webHidden/>
                </w:rPr>
              </w:r>
              <w:r w:rsidR="008052E9">
                <w:rPr>
                  <w:noProof/>
                  <w:webHidden/>
                </w:rPr>
                <w:fldChar w:fldCharType="separate"/>
              </w:r>
              <w:r w:rsidR="008052E9">
                <w:rPr>
                  <w:noProof/>
                  <w:webHidden/>
                </w:rPr>
                <w:t>35</w:t>
              </w:r>
              <w:r w:rsidR="008052E9">
                <w:rPr>
                  <w:noProof/>
                  <w:webHidden/>
                </w:rPr>
                <w:fldChar w:fldCharType="end"/>
              </w:r>
            </w:hyperlink>
          </w:p>
          <w:p w14:paraId="204E4107" w14:textId="77777777" w:rsidR="002C15B8" w:rsidRPr="002C15B8" w:rsidRDefault="00473BAA" w:rsidP="008052E9">
            <w:pPr>
              <w:tabs>
                <w:tab w:val="clear" w:pos="794"/>
                <w:tab w:val="clear" w:pos="1191"/>
                <w:tab w:val="clear" w:pos="1588"/>
                <w:tab w:val="clear" w:pos="1985"/>
                <w:tab w:val="left" w:leader="dot" w:pos="8505"/>
                <w:tab w:val="right" w:leader="dot" w:pos="9639"/>
              </w:tabs>
              <w:overflowPunct/>
              <w:autoSpaceDE/>
              <w:autoSpaceDN/>
              <w:adjustRightInd/>
              <w:textAlignment w:val="auto"/>
              <w:rPr>
                <w:szCs w:val="24"/>
                <w:lang w:eastAsia="ja-JP"/>
              </w:rPr>
            </w:pPr>
            <w:r>
              <w:rPr>
                <w:rFonts w:eastAsia="Batang"/>
                <w:noProof/>
              </w:rPr>
              <w:fldChar w:fldCharType="end"/>
            </w:r>
          </w:p>
        </w:tc>
      </w:tr>
    </w:tbl>
    <w:p w14:paraId="1F0DF70E" w14:textId="77777777"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75CB9CD7" w14:textId="77777777" w:rsidR="002C15B8" w:rsidRPr="002C15B8"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2C15B8">
        <w:rPr>
          <w:rFonts w:eastAsia="SimSun"/>
          <w:b/>
          <w:bCs/>
          <w:szCs w:val="24"/>
          <w:lang w:eastAsia="ja-JP"/>
        </w:rPr>
        <w:t>List of Tables</w:t>
      </w:r>
    </w:p>
    <w:tbl>
      <w:tblPr>
        <w:tblW w:w="9889" w:type="dxa"/>
        <w:tblLayout w:type="fixed"/>
        <w:tblLook w:val="04A0" w:firstRow="1" w:lastRow="0" w:firstColumn="1" w:lastColumn="0" w:noHBand="0" w:noVBand="1"/>
      </w:tblPr>
      <w:tblGrid>
        <w:gridCol w:w="9889"/>
      </w:tblGrid>
      <w:tr w:rsidR="002C15B8" w:rsidRPr="002C15B8" w14:paraId="6044C608" w14:textId="77777777" w:rsidTr="005A088C">
        <w:trPr>
          <w:tblHeader/>
        </w:trPr>
        <w:tc>
          <w:tcPr>
            <w:tcW w:w="9889" w:type="dxa"/>
          </w:tcPr>
          <w:p w14:paraId="1F4CCC42" w14:textId="77777777" w:rsidR="002C15B8" w:rsidRPr="002C15B8" w:rsidRDefault="002C15B8" w:rsidP="002C15B8">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2C15B8">
              <w:rPr>
                <w:rFonts w:eastAsia="SimSun"/>
                <w:b/>
                <w:szCs w:val="24"/>
                <w:lang w:eastAsia="ja-JP"/>
              </w:rPr>
              <w:tab/>
              <w:t>Page</w:t>
            </w:r>
          </w:p>
        </w:tc>
      </w:tr>
      <w:tr w:rsidR="002C15B8" w:rsidRPr="002C15B8" w14:paraId="4BB7D4C0" w14:textId="77777777" w:rsidTr="005A088C">
        <w:tc>
          <w:tcPr>
            <w:tcW w:w="9889" w:type="dxa"/>
          </w:tcPr>
          <w:p w14:paraId="496E1ABD" w14:textId="77777777" w:rsidR="008052E9" w:rsidRDefault="00473BAA">
            <w:pPr>
              <w:pStyle w:val="TableofFigures"/>
              <w:rPr>
                <w:rFonts w:asciiTheme="minorHAnsi" w:eastAsiaTheme="minorEastAsia" w:hAnsiTheme="minorHAnsi" w:cstheme="minorBidi"/>
                <w:noProof/>
                <w:sz w:val="22"/>
                <w:szCs w:val="22"/>
                <w:lang w:eastAsia="en-GB"/>
              </w:rPr>
            </w:pPr>
            <w:r w:rsidRPr="002C15B8">
              <w:rPr>
                <w:szCs w:val="20"/>
                <w:lang w:eastAsia="en-US"/>
              </w:rPr>
              <w:fldChar w:fldCharType="begin"/>
            </w:r>
            <w:r w:rsidR="002C15B8" w:rsidRPr="002C15B8">
              <w:instrText xml:space="preserve"> TOC \h \z \t "Table_No &amp; title" \c </w:instrText>
            </w:r>
            <w:r w:rsidRPr="002C15B8">
              <w:rPr>
                <w:szCs w:val="20"/>
                <w:lang w:eastAsia="en-US"/>
              </w:rPr>
              <w:fldChar w:fldCharType="separate"/>
            </w:r>
            <w:hyperlink w:anchor="_Toc403042829" w:history="1">
              <w:r w:rsidR="008052E9" w:rsidRPr="00103DAB">
                <w:rPr>
                  <w:rStyle w:val="Hyperlink"/>
                  <w:strike/>
                  <w:noProof/>
                </w:rPr>
                <w:t>Table 8.1.1.1 – SDP parameters for "audio/AMR-WB" [IETF RFC 4867]</w:t>
              </w:r>
              <w:r w:rsidR="008052E9">
                <w:rPr>
                  <w:noProof/>
                  <w:webHidden/>
                </w:rPr>
                <w:tab/>
              </w:r>
              <w:r w:rsidR="008052E9">
                <w:rPr>
                  <w:noProof/>
                  <w:webHidden/>
                </w:rPr>
                <w:fldChar w:fldCharType="begin"/>
              </w:r>
              <w:r w:rsidR="008052E9">
                <w:rPr>
                  <w:noProof/>
                  <w:webHidden/>
                </w:rPr>
                <w:instrText xml:space="preserve"> PAGEREF _Toc403042829 \h </w:instrText>
              </w:r>
              <w:r w:rsidR="008052E9">
                <w:rPr>
                  <w:noProof/>
                  <w:webHidden/>
                </w:rPr>
              </w:r>
              <w:r w:rsidR="008052E9">
                <w:rPr>
                  <w:noProof/>
                  <w:webHidden/>
                </w:rPr>
                <w:fldChar w:fldCharType="separate"/>
              </w:r>
              <w:r w:rsidR="008052E9">
                <w:rPr>
                  <w:noProof/>
                  <w:webHidden/>
                </w:rPr>
                <w:t>19</w:t>
              </w:r>
              <w:r w:rsidR="008052E9">
                <w:rPr>
                  <w:noProof/>
                  <w:webHidden/>
                </w:rPr>
                <w:fldChar w:fldCharType="end"/>
              </w:r>
            </w:hyperlink>
          </w:p>
          <w:p w14:paraId="2004ABD7" w14:textId="77777777" w:rsidR="008052E9" w:rsidRDefault="00172AE9">
            <w:pPr>
              <w:pStyle w:val="TableofFigures"/>
              <w:rPr>
                <w:rFonts w:asciiTheme="minorHAnsi" w:eastAsiaTheme="minorEastAsia" w:hAnsiTheme="minorHAnsi" w:cstheme="minorBidi"/>
                <w:noProof/>
                <w:sz w:val="22"/>
                <w:szCs w:val="22"/>
                <w:lang w:eastAsia="en-GB"/>
              </w:rPr>
            </w:pPr>
            <w:hyperlink w:anchor="_Toc403042830" w:history="1">
              <w:r w:rsidR="008052E9" w:rsidRPr="00103DAB">
                <w:rPr>
                  <w:rStyle w:val="Hyperlink"/>
                  <w:noProof/>
                </w:rPr>
                <w:t>Table 8.1.1.2 – SDP parameters for "audio/AMR-WB" - MG Local and Remote AMR(-WB) parameter semantic</w:t>
              </w:r>
              <w:r w:rsidR="008052E9">
                <w:rPr>
                  <w:noProof/>
                  <w:webHidden/>
                </w:rPr>
                <w:tab/>
              </w:r>
              <w:r w:rsidR="008052E9">
                <w:rPr>
                  <w:noProof/>
                  <w:webHidden/>
                </w:rPr>
                <w:fldChar w:fldCharType="begin"/>
              </w:r>
              <w:r w:rsidR="008052E9">
                <w:rPr>
                  <w:noProof/>
                  <w:webHidden/>
                </w:rPr>
                <w:instrText xml:space="preserve"> PAGEREF _Toc403042830 \h </w:instrText>
              </w:r>
              <w:r w:rsidR="008052E9">
                <w:rPr>
                  <w:noProof/>
                  <w:webHidden/>
                </w:rPr>
              </w:r>
              <w:r w:rsidR="008052E9">
                <w:rPr>
                  <w:noProof/>
                  <w:webHidden/>
                </w:rPr>
                <w:fldChar w:fldCharType="separate"/>
              </w:r>
              <w:r w:rsidR="008052E9">
                <w:rPr>
                  <w:noProof/>
                  <w:webHidden/>
                </w:rPr>
                <w:t>22</w:t>
              </w:r>
              <w:r w:rsidR="008052E9">
                <w:rPr>
                  <w:noProof/>
                  <w:webHidden/>
                </w:rPr>
                <w:fldChar w:fldCharType="end"/>
              </w:r>
            </w:hyperlink>
          </w:p>
          <w:p w14:paraId="6E410F26" w14:textId="77777777" w:rsidR="008052E9" w:rsidRDefault="00172AE9">
            <w:pPr>
              <w:pStyle w:val="TableofFigures"/>
              <w:rPr>
                <w:rFonts w:asciiTheme="minorHAnsi" w:eastAsiaTheme="minorEastAsia" w:hAnsiTheme="minorHAnsi" w:cstheme="minorBidi"/>
                <w:noProof/>
                <w:sz w:val="22"/>
                <w:szCs w:val="22"/>
                <w:lang w:eastAsia="en-GB"/>
              </w:rPr>
            </w:pPr>
            <w:hyperlink w:anchor="_Toc403042831" w:history="1">
              <w:r w:rsidR="008052E9" w:rsidRPr="00103DAB">
                <w:rPr>
                  <w:rStyle w:val="Hyperlink"/>
                  <w:strike/>
                  <w:noProof/>
                </w:rPr>
                <w:t>Table 8.1.2.1 – SDP parameters for "audio/OPUS" [IETF RFC 6716]</w:t>
              </w:r>
              <w:r w:rsidR="008052E9">
                <w:rPr>
                  <w:noProof/>
                  <w:webHidden/>
                </w:rPr>
                <w:tab/>
              </w:r>
              <w:r w:rsidR="008052E9">
                <w:rPr>
                  <w:noProof/>
                  <w:webHidden/>
                </w:rPr>
                <w:fldChar w:fldCharType="begin"/>
              </w:r>
              <w:r w:rsidR="008052E9">
                <w:rPr>
                  <w:noProof/>
                  <w:webHidden/>
                </w:rPr>
                <w:instrText xml:space="preserve"> PAGEREF _Toc403042831 \h </w:instrText>
              </w:r>
              <w:r w:rsidR="008052E9">
                <w:rPr>
                  <w:noProof/>
                  <w:webHidden/>
                </w:rPr>
              </w:r>
              <w:r w:rsidR="008052E9">
                <w:rPr>
                  <w:noProof/>
                  <w:webHidden/>
                </w:rPr>
                <w:fldChar w:fldCharType="separate"/>
              </w:r>
              <w:r w:rsidR="008052E9">
                <w:rPr>
                  <w:noProof/>
                  <w:webHidden/>
                </w:rPr>
                <w:t>28</w:t>
              </w:r>
              <w:r w:rsidR="008052E9">
                <w:rPr>
                  <w:noProof/>
                  <w:webHidden/>
                </w:rPr>
                <w:fldChar w:fldCharType="end"/>
              </w:r>
            </w:hyperlink>
          </w:p>
          <w:p w14:paraId="50EF1FE9" w14:textId="77777777" w:rsidR="008052E9" w:rsidRDefault="00172AE9">
            <w:pPr>
              <w:pStyle w:val="TableofFigures"/>
              <w:rPr>
                <w:rFonts w:asciiTheme="minorHAnsi" w:eastAsiaTheme="minorEastAsia" w:hAnsiTheme="minorHAnsi" w:cstheme="minorBidi"/>
                <w:noProof/>
                <w:sz w:val="22"/>
                <w:szCs w:val="22"/>
                <w:lang w:eastAsia="en-GB"/>
              </w:rPr>
            </w:pPr>
            <w:hyperlink w:anchor="_Toc403042832" w:history="1">
              <w:r w:rsidR="008052E9" w:rsidRPr="00103DAB">
                <w:rPr>
                  <w:rStyle w:val="Hyperlink"/>
                  <w:noProof/>
                </w:rPr>
                <w:t>Table 8.1.2.2 – SDP parameters for "audio/OPUS" - MG Local and Remote OPUS parameter semantic</w:t>
              </w:r>
              <w:r w:rsidR="008052E9">
                <w:rPr>
                  <w:noProof/>
                  <w:webHidden/>
                </w:rPr>
                <w:tab/>
              </w:r>
              <w:r w:rsidR="008052E9">
                <w:rPr>
                  <w:noProof/>
                  <w:webHidden/>
                </w:rPr>
                <w:fldChar w:fldCharType="begin"/>
              </w:r>
              <w:r w:rsidR="008052E9">
                <w:rPr>
                  <w:noProof/>
                  <w:webHidden/>
                </w:rPr>
                <w:instrText xml:space="preserve"> PAGEREF _Toc403042832 \h </w:instrText>
              </w:r>
              <w:r w:rsidR="008052E9">
                <w:rPr>
                  <w:noProof/>
                  <w:webHidden/>
                </w:rPr>
              </w:r>
              <w:r w:rsidR="008052E9">
                <w:rPr>
                  <w:noProof/>
                  <w:webHidden/>
                </w:rPr>
                <w:fldChar w:fldCharType="separate"/>
              </w:r>
              <w:r w:rsidR="008052E9">
                <w:rPr>
                  <w:noProof/>
                  <w:webHidden/>
                </w:rPr>
                <w:t>30</w:t>
              </w:r>
              <w:r w:rsidR="008052E9">
                <w:rPr>
                  <w:noProof/>
                  <w:webHidden/>
                </w:rPr>
                <w:fldChar w:fldCharType="end"/>
              </w:r>
            </w:hyperlink>
          </w:p>
          <w:p w14:paraId="00A81846" w14:textId="77777777" w:rsidR="002C15B8" w:rsidRPr="002C15B8" w:rsidRDefault="00473BAA"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2C15B8">
              <w:rPr>
                <w:szCs w:val="24"/>
                <w:lang w:eastAsia="ja-JP"/>
              </w:rPr>
              <w:fldChar w:fldCharType="end"/>
            </w:r>
          </w:p>
        </w:tc>
      </w:tr>
    </w:tbl>
    <w:p w14:paraId="6669A0BE" w14:textId="77777777"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7D4879E7" w14:textId="77777777" w:rsidR="002C15B8" w:rsidRPr="002C15B8"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2C15B8">
        <w:rPr>
          <w:rFonts w:eastAsia="SimSun"/>
          <w:b/>
          <w:bCs/>
          <w:szCs w:val="24"/>
          <w:lang w:eastAsia="ja-JP"/>
        </w:rPr>
        <w:t>List of Figures</w:t>
      </w:r>
    </w:p>
    <w:tbl>
      <w:tblPr>
        <w:tblW w:w="9889" w:type="dxa"/>
        <w:tblLayout w:type="fixed"/>
        <w:tblLook w:val="04A0" w:firstRow="1" w:lastRow="0" w:firstColumn="1" w:lastColumn="0" w:noHBand="0" w:noVBand="1"/>
      </w:tblPr>
      <w:tblGrid>
        <w:gridCol w:w="9889"/>
      </w:tblGrid>
      <w:tr w:rsidR="002C15B8" w:rsidRPr="002C15B8" w14:paraId="3241C71E" w14:textId="77777777" w:rsidTr="005A088C">
        <w:trPr>
          <w:tblHeader/>
        </w:trPr>
        <w:tc>
          <w:tcPr>
            <w:tcW w:w="9889" w:type="dxa"/>
          </w:tcPr>
          <w:p w14:paraId="60798DCC" w14:textId="77777777" w:rsidR="002C15B8" w:rsidRPr="002C15B8" w:rsidRDefault="002C15B8" w:rsidP="002C15B8">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2C15B8">
              <w:rPr>
                <w:rFonts w:eastAsia="SimSun"/>
                <w:b/>
                <w:szCs w:val="24"/>
                <w:lang w:eastAsia="ja-JP"/>
              </w:rPr>
              <w:tab/>
              <w:t>Page</w:t>
            </w:r>
          </w:p>
        </w:tc>
      </w:tr>
      <w:tr w:rsidR="002C15B8" w:rsidRPr="002C15B8" w14:paraId="53A5B746" w14:textId="77777777" w:rsidTr="005A088C">
        <w:tc>
          <w:tcPr>
            <w:tcW w:w="9889" w:type="dxa"/>
          </w:tcPr>
          <w:p w14:paraId="208094FB" w14:textId="77777777" w:rsidR="008052E9" w:rsidRDefault="00473BAA">
            <w:pPr>
              <w:pStyle w:val="TableofFigures"/>
              <w:rPr>
                <w:rFonts w:asciiTheme="minorHAnsi" w:eastAsiaTheme="minorEastAsia" w:hAnsiTheme="minorHAnsi" w:cstheme="minorBidi"/>
                <w:noProof/>
                <w:sz w:val="22"/>
                <w:szCs w:val="22"/>
                <w:lang w:eastAsia="en-GB"/>
              </w:rPr>
            </w:pPr>
            <w:r w:rsidRPr="002C15B8">
              <w:rPr>
                <w:szCs w:val="20"/>
                <w:lang w:eastAsia="en-US"/>
              </w:rPr>
              <w:fldChar w:fldCharType="begin"/>
            </w:r>
            <w:r w:rsidR="002C15B8" w:rsidRPr="002C15B8">
              <w:instrText xml:space="preserve"> TOC \h \z \t "Figure_No &amp; title" \c </w:instrText>
            </w:r>
            <w:r w:rsidRPr="002C15B8">
              <w:rPr>
                <w:szCs w:val="20"/>
                <w:lang w:eastAsia="en-US"/>
              </w:rPr>
              <w:fldChar w:fldCharType="separate"/>
            </w:r>
            <w:hyperlink w:anchor="_Toc403042833" w:history="1">
              <w:r w:rsidR="008052E9" w:rsidRPr="002753A8">
                <w:rPr>
                  <w:rStyle w:val="Hyperlink"/>
                  <w:noProof/>
                </w:rPr>
                <w:t>Figure 1 – Mapping SDP information between call control signaling and H.248 gateway control signaling (copy of Fig 1/[b-ETSI TR 183 046])</w:t>
              </w:r>
              <w:r w:rsidR="008052E9">
                <w:rPr>
                  <w:noProof/>
                  <w:webHidden/>
                </w:rPr>
                <w:tab/>
              </w:r>
              <w:r w:rsidR="008052E9">
                <w:rPr>
                  <w:noProof/>
                  <w:webHidden/>
                </w:rPr>
                <w:fldChar w:fldCharType="begin"/>
              </w:r>
              <w:r w:rsidR="008052E9">
                <w:rPr>
                  <w:noProof/>
                  <w:webHidden/>
                </w:rPr>
                <w:instrText xml:space="preserve"> PAGEREF _Toc403042833 \h </w:instrText>
              </w:r>
              <w:r w:rsidR="008052E9">
                <w:rPr>
                  <w:noProof/>
                  <w:webHidden/>
                </w:rPr>
              </w:r>
              <w:r w:rsidR="008052E9">
                <w:rPr>
                  <w:noProof/>
                  <w:webHidden/>
                </w:rPr>
                <w:fldChar w:fldCharType="separate"/>
              </w:r>
              <w:r w:rsidR="008052E9">
                <w:rPr>
                  <w:noProof/>
                  <w:webHidden/>
                </w:rPr>
                <w:t>13</w:t>
              </w:r>
              <w:r w:rsidR="008052E9">
                <w:rPr>
                  <w:noProof/>
                  <w:webHidden/>
                </w:rPr>
                <w:fldChar w:fldCharType="end"/>
              </w:r>
            </w:hyperlink>
          </w:p>
          <w:p w14:paraId="7FE014CE" w14:textId="77777777" w:rsidR="008052E9" w:rsidRDefault="00172AE9">
            <w:pPr>
              <w:pStyle w:val="TableofFigures"/>
              <w:rPr>
                <w:rFonts w:asciiTheme="minorHAnsi" w:eastAsiaTheme="minorEastAsia" w:hAnsiTheme="minorHAnsi" w:cstheme="minorBidi"/>
                <w:noProof/>
                <w:sz w:val="22"/>
                <w:szCs w:val="22"/>
                <w:lang w:eastAsia="en-GB"/>
              </w:rPr>
            </w:pPr>
            <w:hyperlink w:anchor="_Toc403042834" w:history="1">
              <w:r w:rsidR="008052E9" w:rsidRPr="002753A8">
                <w:rPr>
                  <w:rStyle w:val="Hyperlink"/>
                  <w:noProof/>
                </w:rPr>
                <w:t>Figure 2 – SDP mapping directions - SIP-to-H.248 (1) and H.248-to-SIP (2)  (copy of Fig 4/[ b-ETSI TR 183 046])</w:t>
              </w:r>
              <w:r w:rsidR="008052E9">
                <w:rPr>
                  <w:noProof/>
                  <w:webHidden/>
                </w:rPr>
                <w:tab/>
              </w:r>
              <w:r w:rsidR="008052E9">
                <w:rPr>
                  <w:noProof/>
                  <w:webHidden/>
                </w:rPr>
                <w:fldChar w:fldCharType="begin"/>
              </w:r>
              <w:r w:rsidR="008052E9">
                <w:rPr>
                  <w:noProof/>
                  <w:webHidden/>
                </w:rPr>
                <w:instrText xml:space="preserve"> PAGEREF _Toc403042834 \h </w:instrText>
              </w:r>
              <w:r w:rsidR="008052E9">
                <w:rPr>
                  <w:noProof/>
                  <w:webHidden/>
                </w:rPr>
              </w:r>
              <w:r w:rsidR="008052E9">
                <w:rPr>
                  <w:noProof/>
                  <w:webHidden/>
                </w:rPr>
                <w:fldChar w:fldCharType="separate"/>
              </w:r>
              <w:r w:rsidR="008052E9">
                <w:rPr>
                  <w:noProof/>
                  <w:webHidden/>
                </w:rPr>
                <w:t>13</w:t>
              </w:r>
              <w:r w:rsidR="008052E9">
                <w:rPr>
                  <w:noProof/>
                  <w:webHidden/>
                </w:rPr>
                <w:fldChar w:fldCharType="end"/>
              </w:r>
            </w:hyperlink>
          </w:p>
          <w:p w14:paraId="528B28CF" w14:textId="77777777" w:rsidR="008052E9" w:rsidRDefault="00172AE9">
            <w:pPr>
              <w:pStyle w:val="TableofFigures"/>
              <w:rPr>
                <w:rFonts w:asciiTheme="minorHAnsi" w:eastAsiaTheme="minorEastAsia" w:hAnsiTheme="minorHAnsi" w:cstheme="minorBidi"/>
                <w:noProof/>
                <w:sz w:val="22"/>
                <w:szCs w:val="22"/>
                <w:lang w:eastAsia="en-GB"/>
              </w:rPr>
            </w:pPr>
            <w:hyperlink w:anchor="_Toc403042835" w:history="1">
              <w:r w:rsidR="008052E9" w:rsidRPr="002753A8">
                <w:rPr>
                  <w:rStyle w:val="Hyperlink"/>
                  <w:noProof/>
                </w:rPr>
                <w:t>Figure 3 – Half-call model "ETSI TISPAN Resource Admission Control Subsystem"</w:t>
              </w:r>
              <w:r w:rsidR="008052E9">
                <w:rPr>
                  <w:noProof/>
                  <w:webHidden/>
                </w:rPr>
                <w:tab/>
              </w:r>
              <w:r w:rsidR="008052E9">
                <w:rPr>
                  <w:noProof/>
                  <w:webHidden/>
                </w:rPr>
                <w:fldChar w:fldCharType="begin"/>
              </w:r>
              <w:r w:rsidR="008052E9">
                <w:rPr>
                  <w:noProof/>
                  <w:webHidden/>
                </w:rPr>
                <w:instrText xml:space="preserve"> PAGEREF _Toc403042835 \h </w:instrText>
              </w:r>
              <w:r w:rsidR="008052E9">
                <w:rPr>
                  <w:noProof/>
                  <w:webHidden/>
                </w:rPr>
              </w:r>
              <w:r w:rsidR="008052E9">
                <w:rPr>
                  <w:noProof/>
                  <w:webHidden/>
                </w:rPr>
                <w:fldChar w:fldCharType="separate"/>
              </w:r>
              <w:r w:rsidR="008052E9">
                <w:rPr>
                  <w:noProof/>
                  <w:webHidden/>
                </w:rPr>
                <w:t>14</w:t>
              </w:r>
              <w:r w:rsidR="008052E9">
                <w:rPr>
                  <w:noProof/>
                  <w:webHidden/>
                </w:rPr>
                <w:fldChar w:fldCharType="end"/>
              </w:r>
            </w:hyperlink>
          </w:p>
          <w:p w14:paraId="3FA95E59" w14:textId="77777777" w:rsidR="008052E9" w:rsidRDefault="00172AE9">
            <w:pPr>
              <w:pStyle w:val="TableofFigures"/>
              <w:rPr>
                <w:rFonts w:asciiTheme="minorHAnsi" w:eastAsiaTheme="minorEastAsia" w:hAnsiTheme="minorHAnsi" w:cstheme="minorBidi"/>
                <w:noProof/>
                <w:sz w:val="22"/>
                <w:szCs w:val="22"/>
                <w:lang w:eastAsia="en-GB"/>
              </w:rPr>
            </w:pPr>
            <w:hyperlink w:anchor="_Toc403042836" w:history="1">
              <w:r w:rsidR="008052E9" w:rsidRPr="002753A8">
                <w:rPr>
                  <w:rStyle w:val="Hyperlink"/>
                  <w:noProof/>
                </w:rPr>
                <w:t>Figure 4 – Half-call model "IP Multimedia Subsystem"</w:t>
              </w:r>
              <w:r w:rsidR="008052E9">
                <w:rPr>
                  <w:noProof/>
                  <w:webHidden/>
                </w:rPr>
                <w:tab/>
              </w:r>
              <w:r w:rsidR="008052E9">
                <w:rPr>
                  <w:noProof/>
                  <w:webHidden/>
                </w:rPr>
                <w:fldChar w:fldCharType="begin"/>
              </w:r>
              <w:r w:rsidR="008052E9">
                <w:rPr>
                  <w:noProof/>
                  <w:webHidden/>
                </w:rPr>
                <w:instrText xml:space="preserve"> PAGEREF _Toc403042836 \h </w:instrText>
              </w:r>
              <w:r w:rsidR="008052E9">
                <w:rPr>
                  <w:noProof/>
                  <w:webHidden/>
                </w:rPr>
              </w:r>
              <w:r w:rsidR="008052E9">
                <w:rPr>
                  <w:noProof/>
                  <w:webHidden/>
                </w:rPr>
                <w:fldChar w:fldCharType="separate"/>
              </w:r>
              <w:r w:rsidR="008052E9">
                <w:rPr>
                  <w:noProof/>
                  <w:webHidden/>
                </w:rPr>
                <w:t>16</w:t>
              </w:r>
              <w:r w:rsidR="008052E9">
                <w:rPr>
                  <w:noProof/>
                  <w:webHidden/>
                </w:rPr>
                <w:fldChar w:fldCharType="end"/>
              </w:r>
            </w:hyperlink>
          </w:p>
          <w:p w14:paraId="5F954B4E" w14:textId="77777777" w:rsidR="008052E9" w:rsidRDefault="00172AE9">
            <w:pPr>
              <w:pStyle w:val="TableofFigures"/>
              <w:rPr>
                <w:rFonts w:asciiTheme="minorHAnsi" w:eastAsiaTheme="minorEastAsia" w:hAnsiTheme="minorHAnsi" w:cstheme="minorBidi"/>
                <w:noProof/>
                <w:sz w:val="22"/>
                <w:szCs w:val="22"/>
                <w:lang w:eastAsia="en-GB"/>
              </w:rPr>
            </w:pPr>
            <w:hyperlink w:anchor="_Toc403042837" w:history="1">
              <w:r w:rsidR="008052E9" w:rsidRPr="002753A8">
                <w:rPr>
                  <w:rStyle w:val="Hyperlink"/>
                  <w:noProof/>
                </w:rPr>
                <w:t>Figure I.1 – Example signalling flow for an outgoing call</w:t>
              </w:r>
              <w:r w:rsidR="008052E9">
                <w:rPr>
                  <w:noProof/>
                  <w:webHidden/>
                </w:rPr>
                <w:tab/>
              </w:r>
              <w:r w:rsidR="008052E9">
                <w:rPr>
                  <w:noProof/>
                  <w:webHidden/>
                </w:rPr>
                <w:fldChar w:fldCharType="begin"/>
              </w:r>
              <w:r w:rsidR="008052E9">
                <w:rPr>
                  <w:noProof/>
                  <w:webHidden/>
                </w:rPr>
                <w:instrText xml:space="preserve"> PAGEREF _Toc403042837 \h </w:instrText>
              </w:r>
              <w:r w:rsidR="008052E9">
                <w:rPr>
                  <w:noProof/>
                  <w:webHidden/>
                </w:rPr>
              </w:r>
              <w:r w:rsidR="008052E9">
                <w:rPr>
                  <w:noProof/>
                  <w:webHidden/>
                </w:rPr>
                <w:fldChar w:fldCharType="separate"/>
              </w:r>
              <w:r w:rsidR="008052E9">
                <w:rPr>
                  <w:noProof/>
                  <w:webHidden/>
                </w:rPr>
                <w:t>35</w:t>
              </w:r>
              <w:r w:rsidR="008052E9">
                <w:rPr>
                  <w:noProof/>
                  <w:webHidden/>
                </w:rPr>
                <w:fldChar w:fldCharType="end"/>
              </w:r>
            </w:hyperlink>
          </w:p>
          <w:p w14:paraId="7D76DA68" w14:textId="77777777" w:rsidR="002C15B8" w:rsidRPr="002C15B8" w:rsidRDefault="00473BAA"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2C15B8">
              <w:rPr>
                <w:szCs w:val="24"/>
                <w:lang w:eastAsia="ja-JP"/>
              </w:rPr>
              <w:fldChar w:fldCharType="end"/>
            </w:r>
          </w:p>
        </w:tc>
      </w:tr>
    </w:tbl>
    <w:p w14:paraId="1774DD10" w14:textId="77777777"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7951601D" w14:textId="77777777" w:rsidR="00E53E58" w:rsidRDefault="00E53E58">
      <w:pPr>
        <w:rPr>
          <w:b/>
          <w:bCs/>
        </w:rPr>
        <w:sectPr w:rsidR="00E53E58" w:rsidSect="00356E92">
          <w:headerReference w:type="default" r:id="rId10"/>
          <w:footerReference w:type="first" r:id="rId11"/>
          <w:pgSz w:w="11907" w:h="16840"/>
          <w:pgMar w:top="1418" w:right="1134" w:bottom="1418" w:left="1134" w:header="720" w:footer="720" w:gutter="0"/>
          <w:cols w:space="720"/>
          <w:titlePg/>
          <w:docGrid w:linePitch="326"/>
        </w:sectPr>
      </w:pPr>
    </w:p>
    <w:bookmarkEnd w:id="1"/>
    <w:bookmarkEnd w:id="2"/>
    <w:p w14:paraId="41E1264E" w14:textId="77777777" w:rsidR="00871B70" w:rsidRPr="00BF352A" w:rsidRDefault="00871B70" w:rsidP="00871B70">
      <w:pPr>
        <w:pStyle w:val="RecNo"/>
        <w:pageBreakBefore/>
      </w:pPr>
      <w:r w:rsidRPr="00BF352A">
        <w:lastRenderedPageBreak/>
        <w:t>Draft new ITU-T Recommendation H.248.</w:t>
      </w:r>
      <w:r w:rsidR="00D57FE9">
        <w:t>CodecSDPprofile</w:t>
      </w:r>
    </w:p>
    <w:p w14:paraId="75875C38" w14:textId="77777777" w:rsidR="00871B70" w:rsidRPr="00BF352A" w:rsidRDefault="00871B70" w:rsidP="00871B70">
      <w:pPr>
        <w:pStyle w:val="Rectitle"/>
      </w:pPr>
      <w:r w:rsidRPr="00BF352A">
        <w:t xml:space="preserve">Gateway control protocol: </w:t>
      </w:r>
      <w:r w:rsidRPr="00BF352A">
        <w:br/>
      </w:r>
      <w:r w:rsidR="00D57FE9">
        <w:rPr>
          <w:rFonts w:eastAsia="MS Mincho"/>
        </w:rPr>
        <w:t>Profiling codec configurations via SDP in H.248 p</w:t>
      </w:r>
      <w:r w:rsidR="00D57FE9" w:rsidRPr="00354F75">
        <w:rPr>
          <w:rFonts w:eastAsia="MS Mincho"/>
        </w:rPr>
        <w:t>rofile</w:t>
      </w:r>
      <w:r w:rsidR="00D57FE9">
        <w:rPr>
          <w:rFonts w:eastAsia="MS Mincho"/>
        </w:rPr>
        <w:t>s</w:t>
      </w:r>
      <w:r w:rsidR="00D57FE9" w:rsidRPr="00354F75">
        <w:rPr>
          <w:rFonts w:eastAsia="MS Mincho"/>
        </w:rPr>
        <w:t xml:space="preserve"> </w:t>
      </w:r>
      <w:r w:rsidR="00D57FE9">
        <w:rPr>
          <w:rFonts w:eastAsia="MS Mincho"/>
        </w:rPr>
        <w:br/>
        <w:t>– G</w:t>
      </w:r>
      <w:r w:rsidR="00D57FE9" w:rsidRPr="00354F75">
        <w:rPr>
          <w:rFonts w:eastAsia="MS Mincho"/>
        </w:rPr>
        <w:t>uidelines</w:t>
      </w:r>
      <w:r w:rsidR="00D57FE9">
        <w:rPr>
          <w:rFonts w:eastAsia="MS Mincho"/>
        </w:rPr>
        <w:t xml:space="preserve"> and examples</w:t>
      </w:r>
    </w:p>
    <w:p w14:paraId="64E9C109" w14:textId="77777777" w:rsidR="004A106E" w:rsidRDefault="004A106E" w:rsidP="004A106E">
      <w:pPr>
        <w:pStyle w:val="Headingb"/>
      </w:pPr>
      <w:r>
        <w:t>Summary</w:t>
      </w:r>
    </w:p>
    <w:p w14:paraId="769F574C" w14:textId="77777777" w:rsidR="004A106E" w:rsidRDefault="004A106E" w:rsidP="004A106E">
      <w:r>
        <w:t>&lt;Mandatory material&gt;</w:t>
      </w:r>
    </w:p>
    <w:p w14:paraId="59E5076D" w14:textId="77777777" w:rsidR="004A106E" w:rsidRDefault="004A106E" w:rsidP="004A106E">
      <w:pPr>
        <w:pStyle w:val="Headingb"/>
      </w:pPr>
      <w:r>
        <w:t>Keywords</w:t>
      </w:r>
    </w:p>
    <w:p w14:paraId="425AD483" w14:textId="77777777" w:rsidR="004A106E" w:rsidRDefault="004A106E" w:rsidP="004A106E">
      <w:r>
        <w:t>&lt;Optional&gt;</w:t>
      </w:r>
    </w:p>
    <w:p w14:paraId="31977F5B" w14:textId="77777777" w:rsidR="004A106E" w:rsidRDefault="004A106E" w:rsidP="004A106E">
      <w:pPr>
        <w:pStyle w:val="Headingb"/>
      </w:pPr>
      <w:r>
        <w:t>Introduction</w:t>
      </w:r>
    </w:p>
    <w:p w14:paraId="1BFD90C4" w14:textId="77777777" w:rsidR="004A106E" w:rsidRDefault="004A106E" w:rsidP="004A106E">
      <w:r>
        <w:t xml:space="preserve">&lt;Optional - </w:t>
      </w:r>
      <w:r w:rsidRPr="004A106E">
        <w:t>This clause should appear only if it contains information different from Scope and Summary</w:t>
      </w:r>
      <w:r>
        <w:t>&gt;</w:t>
      </w:r>
    </w:p>
    <w:p w14:paraId="69A76659" w14:textId="77777777" w:rsidR="004A106E" w:rsidRDefault="004A106E" w:rsidP="004A106E">
      <w:pPr>
        <w:pStyle w:val="Heading1"/>
      </w:pPr>
      <w:bookmarkStart w:id="8" w:name="_Toc403042784"/>
      <w:r>
        <w:t>1</w:t>
      </w:r>
      <w:r>
        <w:tab/>
        <w:t>Scope</w:t>
      </w:r>
      <w:bookmarkEnd w:id="8"/>
    </w:p>
    <w:p w14:paraId="560E588B" w14:textId="77777777" w:rsidR="00473BAA" w:rsidRPr="00473BAA" w:rsidRDefault="00473BAA" w:rsidP="00473BAA">
      <w:pPr>
        <w:ind w:left="993" w:hanging="993"/>
        <w:rPr>
          <w:i/>
        </w:rPr>
      </w:pPr>
      <w:r w:rsidRPr="00473BAA">
        <w:rPr>
          <w:i/>
          <w:highlight w:val="yellow"/>
        </w:rPr>
        <w:t>{</w:t>
      </w:r>
      <w:r w:rsidRPr="00473BAA">
        <w:rPr>
          <w:b/>
          <w:i/>
          <w:highlight w:val="yellow"/>
        </w:rPr>
        <w:t>Editor's note</w:t>
      </w:r>
      <w:r w:rsidRPr="00473BAA">
        <w:rPr>
          <w:i/>
          <w:highlight w:val="yellow"/>
        </w:rPr>
        <w:t xml:space="preserve"> (</w:t>
      </w:r>
      <w:r w:rsidRPr="00473BAA">
        <w:rPr>
          <w:b/>
          <w:i/>
          <w:highlight w:val="yellow"/>
        </w:rPr>
        <w:t>2014-11</w:t>
      </w:r>
      <w:r w:rsidRPr="00473BAA">
        <w:rPr>
          <w:i/>
          <w:highlight w:val="yellow"/>
        </w:rPr>
        <w:t>): scope on H.248 issues, not on general aspects …}</w:t>
      </w:r>
    </w:p>
    <w:p w14:paraId="7F67C221" w14:textId="77777777" w:rsidR="00473BAA" w:rsidRDefault="00EB0067" w:rsidP="00473BAA">
      <w:pPr>
        <w:pStyle w:val="Headingb"/>
      </w:pPr>
      <w:r>
        <w:t>Motivation:</w:t>
      </w:r>
    </w:p>
    <w:p w14:paraId="4A8F72EF" w14:textId="77777777" w:rsidR="00F3581A" w:rsidRDefault="00F3581A" w:rsidP="00F3581A">
      <w:r>
        <w:t xml:space="preserve">Purpose of such a new Recommendation is to provide guidance concerning the SDP profiling (for the H.248 interface) </w:t>
      </w:r>
      <w:r w:rsidR="00AE28ED">
        <w:t>of</w:t>
      </w:r>
      <w:r>
        <w:t xml:space="preserve"> media configurations. A media configuration represents the set of parameter/value assignments for a particular media type specific media format. The notion of 'codec' is often used whenever the media format relates to the configuration of encoder/decoder entities. Profiling of such codec configurations via SDP in H.248 p</w:t>
      </w:r>
      <w:r w:rsidRPr="00354F75">
        <w:t>rofile</w:t>
      </w:r>
      <w:r>
        <w:t xml:space="preserve">s need to take into account a couple of aspects. </w:t>
      </w:r>
      <w:r w:rsidR="00AE28ED">
        <w:t>See next item as well as c</w:t>
      </w:r>
      <w:r>
        <w:t xml:space="preserve">lause 6 </w:t>
      </w:r>
      <w:r w:rsidR="00AE28ED">
        <w:t xml:space="preserve">for </w:t>
      </w:r>
      <w:r>
        <w:t>more detailed background information.</w:t>
      </w:r>
    </w:p>
    <w:p w14:paraId="7C3919E8" w14:textId="77777777" w:rsidR="00EB0067" w:rsidRDefault="00EB0067" w:rsidP="00EB0067">
      <w:pPr>
        <w:pStyle w:val="Headingb"/>
      </w:pPr>
      <w:r>
        <w:t>Aspects for signalling of codec configurations:</w:t>
      </w:r>
    </w:p>
    <w:p w14:paraId="35A3C661" w14:textId="77777777" w:rsidR="00F3581A" w:rsidRDefault="00F3581A" w:rsidP="00F3581A">
      <w:r>
        <w:t>Profiling codec configurations via SDP in H.248 p</w:t>
      </w:r>
      <w:r w:rsidRPr="00354F75">
        <w:t>rofile</w:t>
      </w:r>
      <w:r>
        <w:t>s need to take into account at least following aspects:</w:t>
      </w:r>
    </w:p>
    <w:p w14:paraId="66FE3CB2" w14:textId="77777777" w:rsidR="00F3581A" w:rsidRDefault="00F3581A" w:rsidP="00F3581A">
      <w:pPr>
        <w:numPr>
          <w:ilvl w:val="0"/>
          <w:numId w:val="64"/>
        </w:numPr>
        <w:contextualSpacing/>
      </w:pPr>
      <w:r>
        <w:t>mapping of SDP information between call control signalling (here SIP) and H.248;</w:t>
      </w:r>
    </w:p>
    <w:p w14:paraId="426B611D" w14:textId="77777777" w:rsidR="00F3581A" w:rsidRDefault="00F3581A" w:rsidP="00F3581A">
      <w:pPr>
        <w:numPr>
          <w:ilvl w:val="1"/>
          <w:numId w:val="64"/>
        </w:numPr>
        <w:contextualSpacing/>
      </w:pPr>
      <w:r>
        <w:t>SDP semantics might be further precised for gateway control;</w:t>
      </w:r>
    </w:p>
    <w:p w14:paraId="2C797751" w14:textId="77777777" w:rsidR="00F3581A" w:rsidRDefault="00F3581A" w:rsidP="00F3581A">
      <w:pPr>
        <w:numPr>
          <w:ilvl w:val="1"/>
          <w:numId w:val="64"/>
        </w:numPr>
        <w:contextualSpacing/>
      </w:pPr>
      <w:r>
        <w:t>SDP codec parameters might be omitted in call control signalling (in case of default values), but not in H.248 signalling and vice versa;</w:t>
      </w:r>
    </w:p>
    <w:p w14:paraId="4AE339D7" w14:textId="77777777" w:rsidR="00F3581A" w:rsidRDefault="00F3581A" w:rsidP="00F3581A">
      <w:pPr>
        <w:numPr>
          <w:ilvl w:val="1"/>
          <w:numId w:val="64"/>
        </w:numPr>
        <w:contextualSpacing/>
      </w:pPr>
      <w:r>
        <w:t>SDP elements (with scope on LocalControl descriptor level) needs to be mapped/duplicated to Local / Remote descriptor level;</w:t>
      </w:r>
    </w:p>
    <w:p w14:paraId="0A2EB7AA" w14:textId="77777777" w:rsidR="00F3581A" w:rsidRDefault="00F3581A" w:rsidP="00F3581A">
      <w:pPr>
        <w:numPr>
          <w:ilvl w:val="1"/>
          <w:numId w:val="64"/>
        </w:numPr>
        <w:contextualSpacing/>
      </w:pPr>
      <w:r>
        <w:t>alignment (or not) of SDP information between Local and Remote descriptors;</w:t>
      </w:r>
    </w:p>
    <w:p w14:paraId="3D489DF8" w14:textId="77777777" w:rsidR="00F3581A" w:rsidRDefault="00F3581A" w:rsidP="00F3581A">
      <w:pPr>
        <w:numPr>
          <w:ilvl w:val="1"/>
          <w:numId w:val="64"/>
        </w:numPr>
        <w:contextualSpacing/>
      </w:pPr>
      <w:r>
        <w:t>symmetry conditions concerning traffic directions in case of bidirectional communication services;</w:t>
      </w:r>
    </w:p>
    <w:p w14:paraId="25E10930" w14:textId="77777777" w:rsidR="00F3581A" w:rsidRDefault="00F3581A" w:rsidP="00F3581A">
      <w:pPr>
        <w:numPr>
          <w:ilvl w:val="1"/>
          <w:numId w:val="64"/>
        </w:numPr>
        <w:contextualSpacing/>
      </w:pPr>
      <w:r>
        <w:t>early, partial establishment of media configuration in parallel already to a still ongoing call level end-to-end negotiation process;</w:t>
      </w:r>
    </w:p>
    <w:p w14:paraId="452A44F6" w14:textId="77777777" w:rsidR="00F3581A" w:rsidRDefault="00F3581A" w:rsidP="00F3581A">
      <w:pPr>
        <w:numPr>
          <w:ilvl w:val="0"/>
          <w:numId w:val="64"/>
        </w:numPr>
        <w:contextualSpacing/>
      </w:pPr>
      <w:r>
        <w:t>location of control plane mediation function concerning the end-to-end negotiation fo media configurations ("codec broker");</w:t>
      </w:r>
    </w:p>
    <w:p w14:paraId="01A478FF" w14:textId="77777777" w:rsidR="00F3581A" w:rsidRDefault="00F3581A" w:rsidP="00F3581A">
      <w:pPr>
        <w:pStyle w:val="ListParagraph"/>
        <w:numPr>
          <w:ilvl w:val="1"/>
          <w:numId w:val="64"/>
        </w:numPr>
      </w:pPr>
      <w:r>
        <w:t xml:space="preserve">H.248 default model: </w:t>
      </w:r>
      <w:r w:rsidRPr="00AB0186">
        <w:rPr>
          <w:i/>
        </w:rPr>
        <w:t>MGC-level codec broker</w:t>
      </w:r>
      <w:r>
        <w:t>, i.e., all information and decisions (as the usual responsibility of a policy decision point) are made by the master entity, providing then straightforward and unambiguous media configuration requests down the H.248 MG as slave entity;</w:t>
      </w:r>
    </w:p>
    <w:p w14:paraId="1DC28A22" w14:textId="77777777" w:rsidR="00F3581A" w:rsidRDefault="00F3581A" w:rsidP="00F3581A">
      <w:pPr>
        <w:pStyle w:val="ListParagraph"/>
        <w:numPr>
          <w:ilvl w:val="1"/>
          <w:numId w:val="64"/>
        </w:numPr>
      </w:pPr>
      <w:r w:rsidRPr="00AB0186">
        <w:rPr>
          <w:i/>
        </w:rPr>
        <w:lastRenderedPageBreak/>
        <w:t>MG-level codec broker</w:t>
      </w:r>
      <w:r>
        <w:t xml:space="preserve"> support: there might be network operational or service delivery aspects which demand for basic MG support concerning that capability, e.g., the MGC could be offloaded from SDP mapping (and could then just forward SDP unmodified media configurations), or the fast signaling and early as possible establishment of the end-to-end media path;</w:t>
      </w:r>
    </w:p>
    <w:p w14:paraId="4B39F65F" w14:textId="77777777" w:rsidR="00F3581A" w:rsidRDefault="00F3581A" w:rsidP="00F3581A">
      <w:pPr>
        <w:numPr>
          <w:ilvl w:val="0"/>
          <w:numId w:val="64"/>
        </w:numPr>
        <w:contextualSpacing/>
      </w:pPr>
      <w:r>
        <w:t>codec restrictions concerning limited support of codec parameters or/and value settings;</w:t>
      </w:r>
    </w:p>
    <w:p w14:paraId="09AD6C73" w14:textId="77777777" w:rsidR="00F3581A" w:rsidRDefault="00F3581A" w:rsidP="00F3581A">
      <w:pPr>
        <w:pStyle w:val="ListParagraph"/>
        <w:numPr>
          <w:ilvl w:val="1"/>
          <w:numId w:val="64"/>
        </w:numPr>
      </w:pPr>
      <w:r>
        <w:t>codec profiles defined for terminal and user equpipment (e.g., such as by GSMA, 3GPP, etc for mobile endpoints);</w:t>
      </w:r>
    </w:p>
    <w:p w14:paraId="5D262FF9" w14:textId="77777777" w:rsidR="00F3581A" w:rsidRDefault="00F3581A" w:rsidP="00F3581A">
      <w:pPr>
        <w:pStyle w:val="ListParagraph"/>
        <w:numPr>
          <w:ilvl w:val="1"/>
          <w:numId w:val="64"/>
        </w:numPr>
      </w:pPr>
      <w:r>
        <w:t>codec profiles given by network infrastructure support or network operator preferences;</w:t>
      </w:r>
    </w:p>
    <w:p w14:paraId="1D0B4624" w14:textId="77777777" w:rsidR="00F3581A" w:rsidRDefault="00F3581A" w:rsidP="00F3581A">
      <w:pPr>
        <w:numPr>
          <w:ilvl w:val="0"/>
          <w:numId w:val="64"/>
        </w:numPr>
        <w:contextualSpacing/>
      </w:pPr>
      <w:r>
        <w:t>media interworking functions (IWF): mode of operation of H.248 MG;</w:t>
      </w:r>
    </w:p>
    <w:p w14:paraId="548E8F05" w14:textId="77777777" w:rsidR="00F3581A" w:rsidRDefault="00F3581A" w:rsidP="00F3581A">
      <w:pPr>
        <w:pStyle w:val="ListParagraph"/>
        <w:numPr>
          <w:ilvl w:val="1"/>
          <w:numId w:val="64"/>
        </w:numPr>
      </w:pPr>
      <w:r>
        <w:t>an H.248 MG might be limited concerning the plethora of possible IWFs between the pure media-agnostic forwarding mode towards full-fledged media-aware type of interworking services.</w:t>
      </w:r>
    </w:p>
    <w:p w14:paraId="7C1198A4" w14:textId="77777777" w:rsidR="00AE28ED" w:rsidRDefault="00AE28ED" w:rsidP="00AE28ED">
      <w:pPr>
        <w:numPr>
          <w:ilvl w:val="0"/>
          <w:numId w:val="64"/>
        </w:numPr>
        <w:contextualSpacing/>
      </w:pPr>
      <w:r>
        <w:t>codec configuration parameter types:</w:t>
      </w:r>
    </w:p>
    <w:p w14:paraId="4A19C603" w14:textId="77777777" w:rsidR="00AE28ED" w:rsidRDefault="00AE28ED" w:rsidP="00AE28ED">
      <w:pPr>
        <w:pStyle w:val="ListParagraph"/>
        <w:numPr>
          <w:ilvl w:val="1"/>
          <w:numId w:val="64"/>
        </w:numPr>
      </w:pPr>
      <w:r>
        <w:t>codec type dependent parameters, i.e., parameters introduced and inherent of a specific codec type (e.g.,</w:t>
      </w:r>
      <w:r w:rsidR="002033DB">
        <w:t xml:space="preserve"> parameter "max</w:t>
      </w:r>
      <w:r>
        <w:t>playbackrate" of codec type "OPUS")</w:t>
      </w:r>
      <w:r w:rsidR="002033DB">
        <w:t>; and</w:t>
      </w:r>
    </w:p>
    <w:p w14:paraId="59CE336F" w14:textId="77777777" w:rsidR="002033DB" w:rsidRDefault="002033DB" w:rsidP="002033DB">
      <w:pPr>
        <w:pStyle w:val="ListParagraph"/>
        <w:numPr>
          <w:ilvl w:val="1"/>
          <w:numId w:val="64"/>
        </w:numPr>
      </w:pPr>
      <w:r>
        <w:t>codec type independent parameters, i.e., generic parameters which are applicable for multiple codec types (e.g.,</w:t>
      </w:r>
      <w:r w:rsidR="00ED5575">
        <w:t xml:space="preserve"> parameters related to packetization times (minimum, nominal, maximum).</w:t>
      </w:r>
    </w:p>
    <w:p w14:paraId="56981B10" w14:textId="77777777" w:rsidR="00ED5575" w:rsidRDefault="00ED5575" w:rsidP="00ED5575">
      <w:pPr>
        <w:rPr>
          <w:lang w:val="en-US"/>
        </w:rPr>
      </w:pPr>
      <w:r>
        <w:rPr>
          <w:lang w:val="en-US"/>
        </w:rPr>
        <w:t>Primariy focus are codec type dependent parameters, however, comprehensive specifications of complete codec configurations implies often the consideration of codec type independent parameters as well.</w:t>
      </w:r>
    </w:p>
    <w:p w14:paraId="24532AAD" w14:textId="77777777" w:rsidR="00EB0067" w:rsidRDefault="00EB0067" w:rsidP="00EB0067">
      <w:pPr>
        <w:pStyle w:val="Headingb"/>
      </w:pPr>
      <w:r>
        <w:t>Specification content and format:</w:t>
      </w:r>
    </w:p>
    <w:p w14:paraId="2598FDF9" w14:textId="77777777" w:rsidR="00A704F7" w:rsidRDefault="00A704F7" w:rsidP="00F3581A">
      <w:pPr>
        <w:rPr>
          <w:lang w:val="en-US"/>
        </w:rPr>
      </w:pPr>
      <w:r>
        <w:rPr>
          <w:lang w:val="en-US"/>
        </w:rPr>
        <w:t>Hence, there are quite a number of aspects which would be beneficial with respect to SDP usage specification in H.248 profiles. There might be consequently different levels concerning specification detail and different formats how such SDP information could be defined.</w:t>
      </w:r>
    </w:p>
    <w:p w14:paraId="79540C1A" w14:textId="77777777" w:rsidR="008A708D" w:rsidRDefault="008A708D" w:rsidP="00F3581A">
      <w:pPr>
        <w:rPr>
          <w:lang w:val="en-US"/>
        </w:rPr>
      </w:pPr>
      <w:r>
        <w:rPr>
          <w:lang w:val="en-US"/>
        </w:rPr>
        <w:t>However, it looks like that above aspects result at least in two specification formats,</w:t>
      </w:r>
    </w:p>
    <w:p w14:paraId="286128B3" w14:textId="77777777" w:rsidR="00473BAA" w:rsidRDefault="008A708D" w:rsidP="00473BAA">
      <w:pPr>
        <w:pStyle w:val="ListParagraph"/>
        <w:numPr>
          <w:ilvl w:val="0"/>
          <w:numId w:val="69"/>
        </w:numPr>
        <w:rPr>
          <w:lang w:val="en-US"/>
        </w:rPr>
      </w:pPr>
      <w:r>
        <w:rPr>
          <w:lang w:val="en-US"/>
        </w:rPr>
        <w:t>an overview table which lists all SDP (codec) parameters, associated value range, default values, value restrictions, mandatory/optional tagging, etc; and</w:t>
      </w:r>
    </w:p>
    <w:p w14:paraId="32631A31" w14:textId="77777777" w:rsidR="00473BAA" w:rsidRDefault="008A708D" w:rsidP="00473BAA">
      <w:pPr>
        <w:pStyle w:val="ListParagraph"/>
        <w:numPr>
          <w:ilvl w:val="0"/>
          <w:numId w:val="69"/>
        </w:numPr>
        <w:rPr>
          <w:lang w:val="en-US"/>
        </w:rPr>
      </w:pPr>
      <w:r>
        <w:rPr>
          <w:lang w:val="en-US"/>
        </w:rPr>
        <w:t>a table with focus on parameter semantics concerning usage in</w:t>
      </w:r>
    </w:p>
    <w:p w14:paraId="1EF0A85D" w14:textId="77777777" w:rsidR="00473BAA" w:rsidRDefault="008A708D" w:rsidP="00473BAA">
      <w:pPr>
        <w:pStyle w:val="ListParagraph"/>
        <w:numPr>
          <w:ilvl w:val="1"/>
          <w:numId w:val="69"/>
        </w:numPr>
        <w:rPr>
          <w:lang w:val="en-US"/>
        </w:rPr>
      </w:pPr>
      <w:r>
        <w:rPr>
          <w:lang w:val="en-US"/>
        </w:rPr>
        <w:t>MGC-to-MG command requests: Local and Remoter descriptor settings and interpretation;</w:t>
      </w:r>
    </w:p>
    <w:p w14:paraId="1177B41B" w14:textId="77777777" w:rsidR="00473BAA" w:rsidRDefault="008A708D" w:rsidP="00473BAA">
      <w:pPr>
        <w:pStyle w:val="ListParagraph"/>
        <w:numPr>
          <w:ilvl w:val="1"/>
          <w:numId w:val="69"/>
        </w:numPr>
        <w:rPr>
          <w:lang w:val="en-US"/>
        </w:rPr>
      </w:pPr>
      <w:r>
        <w:rPr>
          <w:lang w:val="en-US"/>
        </w:rPr>
        <w:t>subsequent MG-to-MGC command replies: Local and Remoter descriptor settings; and</w:t>
      </w:r>
    </w:p>
    <w:p w14:paraId="38452BC1" w14:textId="77777777" w:rsidR="00473BAA" w:rsidRDefault="008A708D" w:rsidP="00473BAA">
      <w:pPr>
        <w:pStyle w:val="ListParagraph"/>
        <w:numPr>
          <w:ilvl w:val="1"/>
          <w:numId w:val="69"/>
        </w:numPr>
        <w:rPr>
          <w:lang w:val="en-US"/>
        </w:rPr>
      </w:pPr>
      <w:r>
        <w:rPr>
          <w:lang w:val="en-US"/>
        </w:rPr>
        <w:t>resulting MG resource configurations (per traffic direction).</w:t>
      </w:r>
    </w:p>
    <w:p w14:paraId="50AC4A94" w14:textId="77777777" w:rsidR="00A704F7" w:rsidRDefault="008A708D" w:rsidP="00F3581A">
      <w:pPr>
        <w:rPr>
          <w:lang w:val="en-US"/>
        </w:rPr>
      </w:pPr>
      <w:r>
        <w:t>The examples in this Recommendation follow that kind of table structures.</w:t>
      </w:r>
    </w:p>
    <w:p w14:paraId="7CB5E3D5" w14:textId="77777777" w:rsidR="00EB0067" w:rsidRDefault="00EB0067" w:rsidP="00EB0067">
      <w:pPr>
        <w:pStyle w:val="Headingb"/>
      </w:pPr>
      <w:r>
        <w:t>Codec types in scope:</w:t>
      </w:r>
    </w:p>
    <w:p w14:paraId="68F25AF0" w14:textId="77777777" w:rsidR="00F3581A" w:rsidRDefault="00F3581A" w:rsidP="00F3581A">
      <w:pPr>
        <w:rPr>
          <w:lang w:val="en-US"/>
        </w:rPr>
      </w:pPr>
      <w:r>
        <w:rPr>
          <w:lang w:val="en-US"/>
        </w:rPr>
        <w:t xml:space="preserve">In scope of such a Recommendation are </w:t>
      </w:r>
      <w:r w:rsidRPr="00FC33D8">
        <w:rPr>
          <w:i/>
          <w:lang w:val="en-US"/>
        </w:rPr>
        <w:t>modern codec technologies</w:t>
      </w:r>
      <w:r>
        <w:rPr>
          <w:lang w:val="en-US"/>
        </w:rPr>
        <w:t>, associated with a plethora of configuration options. Out of scope are the "simple" legacy codec types.</w:t>
      </w:r>
    </w:p>
    <w:p w14:paraId="34978D11" w14:textId="77777777" w:rsidR="008A708D" w:rsidRDefault="008A708D" w:rsidP="008A708D">
      <w:pPr>
        <w:pStyle w:val="Headingb"/>
      </w:pPr>
      <w:r>
        <w:t>Guidelines for H.248 profiles:</w:t>
      </w:r>
    </w:p>
    <w:p w14:paraId="350BA3E3" w14:textId="77777777" w:rsidR="00F3581A" w:rsidRDefault="00F3581A" w:rsidP="00F3581A">
      <w:pPr>
        <w:rPr>
          <w:lang w:val="en-US"/>
        </w:rPr>
      </w:pPr>
      <w:r>
        <w:rPr>
          <w:lang w:val="en-US"/>
        </w:rPr>
        <w:t xml:space="preserve">Furthermore, it is recognized that there is not any "single SDP profile setting" for such codecs, however, there are a lot of aspects which needs to be considered when "profiling". Hence, such a </w:t>
      </w:r>
      <w:r>
        <w:rPr>
          <w:lang w:val="en-US"/>
        </w:rPr>
        <w:lastRenderedPageBreak/>
        <w:t>new Recommendation should focus on guidelines, the evaluation of important aspects and point out which sections would be impacted in H.248 profiles.</w:t>
      </w:r>
    </w:p>
    <w:p w14:paraId="1A9B05B9" w14:textId="77777777" w:rsidR="004A1F78" w:rsidRDefault="00F3581A" w:rsidP="004A106E">
      <w:r>
        <w:rPr>
          <w:lang w:val="en-US"/>
        </w:rPr>
        <w:t>Such a Recommendation may also only focus on example codec types due to the ongoing evolution of codec technologies.</w:t>
      </w:r>
    </w:p>
    <w:p w14:paraId="48373DE8" w14:textId="77777777" w:rsidR="004A106E" w:rsidRDefault="004A106E" w:rsidP="004A106E">
      <w:pPr>
        <w:pStyle w:val="Heading1"/>
      </w:pPr>
      <w:bookmarkStart w:id="9" w:name="_Toc403042785"/>
      <w:r>
        <w:t>2</w:t>
      </w:r>
      <w:r>
        <w:tab/>
        <w:t>References</w:t>
      </w:r>
      <w:bookmarkEnd w:id="9"/>
    </w:p>
    <w:p w14:paraId="0A4ED3DD" w14:textId="77777777" w:rsidR="004A106E" w:rsidRDefault="004A106E" w:rsidP="004A106E">
      <w:r>
        <w:t>The following ITU-T Recommendations and othe</w:t>
      </w:r>
      <w:r w:rsidR="008C473D">
        <w:t>r references contain provisions</w:t>
      </w:r>
      <w:r>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0D226BF4" w14:textId="77777777" w:rsidR="004A106E" w:rsidRDefault="004A106E" w:rsidP="004A106E">
      <w:r>
        <w:t>The reference to a document within this Recommendation does not give it, as a stand-alone document, the status of a Recommendation.</w:t>
      </w:r>
    </w:p>
    <w:p w14:paraId="7C94189F" w14:textId="77777777" w:rsidR="00B41965" w:rsidRPr="000626F3" w:rsidRDefault="00B41965" w:rsidP="00B41965">
      <w:pPr>
        <w:pStyle w:val="Reftext"/>
      </w:pPr>
      <w:r w:rsidRPr="000626F3">
        <w:t>[ITU-T H.248.1]</w:t>
      </w:r>
      <w:r w:rsidRPr="000626F3">
        <w:tab/>
        <w:t xml:space="preserve">Recommendation ITU-T H.248.1 (03/2013), </w:t>
      </w:r>
      <w:r w:rsidRPr="000626F3">
        <w:rPr>
          <w:i/>
          <w:iCs/>
        </w:rPr>
        <w:t>Gateway control protocol: Version 3</w:t>
      </w:r>
      <w:r w:rsidRPr="000626F3">
        <w:t xml:space="preserve">. </w:t>
      </w:r>
    </w:p>
    <w:p w14:paraId="588199AD" w14:textId="77777777" w:rsidR="00B41965" w:rsidRPr="000626F3" w:rsidRDefault="00B41965" w:rsidP="00B41965">
      <w:pPr>
        <w:pStyle w:val="Reftext"/>
      </w:pPr>
      <w:r w:rsidRPr="000626F3">
        <w:t>[ITU-T H.248.39]</w:t>
      </w:r>
      <w:r w:rsidRPr="000626F3">
        <w:tab/>
        <w:t>Recommendation ITU-T H.248.39 (0</w:t>
      </w:r>
      <w:r>
        <w:t>7</w:t>
      </w:r>
      <w:r w:rsidRPr="000626F3">
        <w:t>/20</w:t>
      </w:r>
      <w:r>
        <w:t>14</w:t>
      </w:r>
      <w:r w:rsidRPr="000626F3">
        <w:t xml:space="preserve">), </w:t>
      </w:r>
      <w:r w:rsidRPr="000626F3">
        <w:rPr>
          <w:i/>
          <w:iCs/>
        </w:rPr>
        <w:t>Gateway control protocol: H.248 SDP parameter identification and wildcarding</w:t>
      </w:r>
      <w:r w:rsidRPr="000626F3">
        <w:t xml:space="preserve">. </w:t>
      </w:r>
    </w:p>
    <w:p w14:paraId="7EF15CE2" w14:textId="77777777" w:rsidR="00C91E31" w:rsidRPr="000626F3" w:rsidRDefault="00C91E31" w:rsidP="00C91E31">
      <w:pPr>
        <w:pStyle w:val="Reftext"/>
      </w:pPr>
      <w:r w:rsidRPr="000626F3">
        <w:t>[ITU-T H.248.</w:t>
      </w:r>
      <w:r>
        <w:t>4</w:t>
      </w:r>
      <w:r w:rsidRPr="000626F3">
        <w:t>9]</w:t>
      </w:r>
      <w:r w:rsidRPr="000626F3">
        <w:tab/>
        <w:t>Recommendation ITU-T H.248.</w:t>
      </w:r>
      <w:r>
        <w:t>4</w:t>
      </w:r>
      <w:r w:rsidRPr="000626F3">
        <w:t>9 (0</w:t>
      </w:r>
      <w:r>
        <w:t>8</w:t>
      </w:r>
      <w:r w:rsidRPr="000626F3">
        <w:t>/20</w:t>
      </w:r>
      <w:r>
        <w:t>07</w:t>
      </w:r>
      <w:r w:rsidRPr="000626F3">
        <w:t xml:space="preserve">), </w:t>
      </w:r>
      <w:r w:rsidRPr="000626F3">
        <w:rPr>
          <w:i/>
          <w:iCs/>
        </w:rPr>
        <w:t xml:space="preserve">Gateway control protocol: </w:t>
      </w:r>
      <w:r w:rsidRPr="00C91E31">
        <w:rPr>
          <w:i/>
          <w:iCs/>
        </w:rPr>
        <w:t>Session description protocol RFC and capabilities packages</w:t>
      </w:r>
      <w:r w:rsidRPr="000626F3">
        <w:t xml:space="preserve">. </w:t>
      </w:r>
    </w:p>
    <w:p w14:paraId="0C853E8B" w14:textId="77777777" w:rsidR="00B41965" w:rsidRPr="000626F3" w:rsidRDefault="00B41965" w:rsidP="00C91E31">
      <w:pPr>
        <w:pStyle w:val="Reftext"/>
      </w:pPr>
      <w:r w:rsidRPr="000626F3">
        <w:t>[ITU-T H.248.</w:t>
      </w:r>
      <w:r>
        <w:t>80</w:t>
      </w:r>
      <w:r w:rsidRPr="000626F3">
        <w:t>]</w:t>
      </w:r>
      <w:r w:rsidRPr="000626F3">
        <w:tab/>
        <w:t>Recommendation ITU-T H.248.</w:t>
      </w:r>
      <w:r>
        <w:t>80</w:t>
      </w:r>
      <w:r w:rsidRPr="000626F3">
        <w:t xml:space="preserve"> (0</w:t>
      </w:r>
      <w:r>
        <w:t>1</w:t>
      </w:r>
      <w:r w:rsidRPr="000626F3">
        <w:t>/20</w:t>
      </w:r>
      <w:r>
        <w:t>14</w:t>
      </w:r>
      <w:r w:rsidRPr="000626F3">
        <w:t xml:space="preserve">), </w:t>
      </w:r>
      <w:r w:rsidRPr="000626F3">
        <w:rPr>
          <w:i/>
          <w:iCs/>
        </w:rPr>
        <w:t xml:space="preserve">Gateway control protocol: </w:t>
      </w:r>
      <w:r w:rsidRPr="00B41965">
        <w:rPr>
          <w:i/>
          <w:iCs/>
        </w:rPr>
        <w:t>Usage of the revised SDP offer/answer model with ITU-T H.248</w:t>
      </w:r>
      <w:r w:rsidRPr="000626F3">
        <w:t xml:space="preserve">. </w:t>
      </w:r>
    </w:p>
    <w:p w14:paraId="6EBD1876" w14:textId="77777777" w:rsidR="00FE7A80" w:rsidRPr="00A65290" w:rsidRDefault="00FE7A80" w:rsidP="00FE7A80">
      <w:pPr>
        <w:pStyle w:val="Reftext"/>
        <w:ind w:left="1985" w:hanging="1985"/>
      </w:pPr>
      <w:r w:rsidRPr="00A65290">
        <w:t>[IETF RFC 5939]</w:t>
      </w:r>
      <w:r w:rsidRPr="00A65290">
        <w:tab/>
        <w:t xml:space="preserve">IETF RFC 5939 (2010), </w:t>
      </w:r>
      <w:r w:rsidRPr="00A65290">
        <w:rPr>
          <w:i/>
          <w:iCs/>
        </w:rPr>
        <w:t>Session Description Protocol (SDP) Capability Negotiation</w:t>
      </w:r>
      <w:r w:rsidRPr="00A65290">
        <w:t>.</w:t>
      </w:r>
    </w:p>
    <w:p w14:paraId="67604905" w14:textId="77777777" w:rsidR="00FE7A80" w:rsidRPr="00A65290" w:rsidRDefault="00FE7A80" w:rsidP="00FE7A80">
      <w:pPr>
        <w:pStyle w:val="Reftext"/>
        <w:ind w:left="1985" w:hanging="1985"/>
      </w:pPr>
      <w:r w:rsidRPr="00A65290">
        <w:t>[IETF RFC 6871]</w:t>
      </w:r>
      <w:r w:rsidRPr="00A65290">
        <w:tab/>
        <w:t xml:space="preserve">IETF RFC 6871 (2013), </w:t>
      </w:r>
      <w:r w:rsidRPr="00A65290">
        <w:rPr>
          <w:i/>
          <w:iCs/>
        </w:rPr>
        <w:t>Session Description Protocol (SDP) Media Capabilities Negotiation</w:t>
      </w:r>
      <w:r w:rsidRPr="00A65290">
        <w:t>.</w:t>
      </w:r>
    </w:p>
    <w:p w14:paraId="73DE4338" w14:textId="77777777" w:rsidR="004A106E" w:rsidRDefault="004A106E" w:rsidP="004A106E">
      <w:pPr>
        <w:pStyle w:val="Heading1"/>
        <w:rPr>
          <w:lang w:val="en-US"/>
        </w:rPr>
      </w:pPr>
      <w:bookmarkStart w:id="10" w:name="_Toc403042786"/>
      <w:r w:rsidRPr="004A106E">
        <w:rPr>
          <w:lang w:val="en-US"/>
        </w:rPr>
        <w:t>3</w:t>
      </w:r>
      <w:r w:rsidRPr="004A106E">
        <w:rPr>
          <w:lang w:val="en-US"/>
        </w:rPr>
        <w:tab/>
        <w:t>Definitions</w:t>
      </w:r>
      <w:bookmarkEnd w:id="10"/>
    </w:p>
    <w:p w14:paraId="30C5A598" w14:textId="77777777" w:rsidR="004A106E" w:rsidRDefault="004A106E" w:rsidP="004A106E">
      <w:pPr>
        <w:pStyle w:val="Heading2"/>
        <w:rPr>
          <w:lang w:val="en-US"/>
        </w:rPr>
      </w:pPr>
      <w:bookmarkStart w:id="11" w:name="_Toc403042787"/>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bookmarkEnd w:id="11"/>
    </w:p>
    <w:p w14:paraId="296E8193" w14:textId="77777777" w:rsidR="00701334" w:rsidRPr="00F31B0E" w:rsidRDefault="00701334" w:rsidP="00F31B0E">
      <w:pPr>
        <w:rPr>
          <w:lang w:val="en-US"/>
        </w:rPr>
      </w:pPr>
      <w:r w:rsidRPr="0078001F">
        <w:rPr>
          <w:lang w:val="en-US"/>
        </w:rPr>
        <w:t>This Recommendation uses the following terms defined elsewhere</w:t>
      </w:r>
      <w:r>
        <w:rPr>
          <w:lang w:val="en-US"/>
        </w:rPr>
        <w:t>:</w:t>
      </w:r>
    </w:p>
    <w:p w14:paraId="0F6DB793" w14:textId="77777777" w:rsidR="00FE7A80" w:rsidRPr="00A65290" w:rsidRDefault="00FE7A80" w:rsidP="00FE7A80">
      <w:pPr>
        <w:rPr>
          <w:b/>
          <w:bCs/>
        </w:rPr>
      </w:pPr>
      <w:bookmarkStart w:id="12" w:name="_Toc171235217"/>
      <w:r w:rsidRPr="00A65290">
        <w:rPr>
          <w:b/>
          <w:bCs/>
        </w:rPr>
        <w:t>3.1.1</w:t>
      </w:r>
      <w:r w:rsidRPr="00A65290">
        <w:rPr>
          <w:b/>
          <w:bCs/>
        </w:rPr>
        <w:tab/>
      </w:r>
      <w:r w:rsidRPr="00A65290">
        <w:rPr>
          <w:b/>
          <w:bCs/>
          <w:i/>
          <w:iCs/>
        </w:rPr>
        <w:t>actual</w:t>
      </w:r>
      <w:r w:rsidRPr="00A65290">
        <w:rPr>
          <w:b/>
          <w:bCs/>
        </w:rPr>
        <w:t xml:space="preserve"> configuration </w:t>
      </w:r>
      <w:r w:rsidRPr="00A65290">
        <w:t>[IETF RFC 6871]: An actual configuration specifies which combinations of SDP session parameters and media stream components can be used in the current offer/answer exchange and with what parameters. Use of an actual configuration does not require any further negotiation in the offer/answer exchange. See [IETF RFC 5939] for further details.</w:t>
      </w:r>
    </w:p>
    <w:p w14:paraId="7F284DB4" w14:textId="77777777" w:rsidR="00FE7A80" w:rsidRPr="00A65290" w:rsidRDefault="00FE7A80" w:rsidP="00FE7A80">
      <w:bookmarkStart w:id="13" w:name="_Toc307849080"/>
      <w:r w:rsidRPr="00A65290">
        <w:rPr>
          <w:b/>
          <w:bCs/>
        </w:rPr>
        <w:t>3.</w:t>
      </w:r>
      <w:r>
        <w:rPr>
          <w:b/>
          <w:bCs/>
        </w:rPr>
        <w:t>1</w:t>
      </w:r>
      <w:r w:rsidRPr="00A65290">
        <w:rPr>
          <w:b/>
          <w:bCs/>
        </w:rPr>
        <w:t>.</w:t>
      </w:r>
      <w:r>
        <w:rPr>
          <w:b/>
          <w:bCs/>
        </w:rPr>
        <w:t>2</w:t>
      </w:r>
      <w:r w:rsidRPr="00A65290">
        <w:rPr>
          <w:b/>
          <w:bCs/>
        </w:rPr>
        <w:tab/>
        <w:t>configuration</w:t>
      </w:r>
      <w:bookmarkEnd w:id="13"/>
      <w:r>
        <w:rPr>
          <w:b/>
          <w:bCs/>
        </w:rPr>
        <w:t xml:space="preserve"> </w:t>
      </w:r>
      <w:r w:rsidRPr="000626F3">
        <w:t>[ITU-T H.248.</w:t>
      </w:r>
      <w:r>
        <w:t>80</w:t>
      </w:r>
      <w:r w:rsidRPr="000626F3">
        <w:t>]</w:t>
      </w:r>
      <w:r w:rsidRPr="00A65290">
        <w:t xml:space="preserve">: A configuration relates to a </w:t>
      </w:r>
      <w:r w:rsidRPr="00A65290">
        <w:rPr>
          <w:iCs/>
        </w:rPr>
        <w:t>set of capabilities</w:t>
      </w:r>
      <w:r w:rsidRPr="00A65290">
        <w:t>, which may be indicated and negotiated via a signalling protocol, or provisioned via a management protocol.</w:t>
      </w:r>
    </w:p>
    <w:p w14:paraId="4839E149" w14:textId="77777777" w:rsidR="00FE7A80" w:rsidRPr="00A65290" w:rsidRDefault="00FE7A80" w:rsidP="00FE7A80">
      <w:pPr>
        <w:pStyle w:val="Note"/>
      </w:pPr>
      <w:r w:rsidRPr="00A65290">
        <w:t>NOTE – This definition is derived from [IETF RFC 5939], which itself does not provide an explicit definition of this term.</w:t>
      </w:r>
    </w:p>
    <w:p w14:paraId="6F8480C3" w14:textId="77777777" w:rsidR="00FE7A80" w:rsidRPr="00A65290" w:rsidRDefault="00FE7A80" w:rsidP="00FE7A80">
      <w:pPr>
        <w:rPr>
          <w:b/>
          <w:bCs/>
        </w:rPr>
      </w:pPr>
      <w:r w:rsidRPr="00A65290">
        <w:rPr>
          <w:b/>
          <w:bCs/>
        </w:rPr>
        <w:t>3.</w:t>
      </w:r>
      <w:r>
        <w:rPr>
          <w:b/>
          <w:bCs/>
        </w:rPr>
        <w:t>1</w:t>
      </w:r>
      <w:r w:rsidRPr="00A65290">
        <w:rPr>
          <w:b/>
          <w:bCs/>
        </w:rPr>
        <w:t>.</w:t>
      </w:r>
      <w:r>
        <w:rPr>
          <w:b/>
          <w:bCs/>
        </w:rPr>
        <w:t>2</w:t>
      </w:r>
      <w:r w:rsidRPr="00A65290">
        <w:rPr>
          <w:b/>
          <w:bCs/>
        </w:rPr>
        <w:t>.1</w:t>
      </w:r>
      <w:r w:rsidRPr="00A65290">
        <w:rPr>
          <w:b/>
          <w:bCs/>
        </w:rPr>
        <w:tab/>
      </w:r>
      <w:r w:rsidRPr="00A65290">
        <w:rPr>
          <w:b/>
          <w:bCs/>
          <w:i/>
          <w:iCs/>
        </w:rPr>
        <w:t>media</w:t>
      </w:r>
      <w:r w:rsidRPr="00A65290">
        <w:rPr>
          <w:b/>
          <w:bCs/>
        </w:rPr>
        <w:t xml:space="preserve"> configuration</w:t>
      </w:r>
      <w:r>
        <w:rPr>
          <w:b/>
          <w:bCs/>
        </w:rPr>
        <w:t xml:space="preserve"> </w:t>
      </w:r>
      <w:r w:rsidRPr="000626F3">
        <w:t>[ITU-T H.248.</w:t>
      </w:r>
      <w:r>
        <w:t>80</w:t>
      </w:r>
      <w:r w:rsidRPr="000626F3">
        <w:t>]</w:t>
      </w:r>
      <w:r w:rsidRPr="00A65290">
        <w:t>: A media configuration typically covers capabilities such as media type, media format, all media format attributes, media transport stack, media transport capacity and all associated parameter values.</w:t>
      </w:r>
    </w:p>
    <w:p w14:paraId="494CB179" w14:textId="77777777" w:rsidR="00FE7A80" w:rsidRPr="00A65290" w:rsidRDefault="00FE7A80" w:rsidP="00FE7A80">
      <w:pPr>
        <w:pStyle w:val="Note"/>
      </w:pPr>
      <w:r w:rsidRPr="00A65290">
        <w:lastRenderedPageBreak/>
        <w:t>NOTE 1 – The notion of 'media' originates from the concept of "IP media-path" (which relates to the ITU</w:t>
      </w:r>
      <w:r w:rsidRPr="00A65290">
        <w:noBreakHyphen/>
        <w:t>T H.248 bearer-path), as opposed to the "IP signalling-path". The IP packet flow of the IP media-path carries the application data between IP application endpoints and the IP signalling-path carries the correspondent application control information.</w:t>
      </w:r>
    </w:p>
    <w:p w14:paraId="1E4159E2" w14:textId="77777777" w:rsidR="00FE7A80" w:rsidRPr="00A65290" w:rsidRDefault="00FE7A80" w:rsidP="00FE7A80">
      <w:pPr>
        <w:pStyle w:val="Note"/>
      </w:pPr>
      <w:r w:rsidRPr="00A65290">
        <w:t>NOTE 2 – A media configuration is specified within the SDP media description block. The relationship between the ITU-T H.248 "Media Descriptor" and SDP "Media Description" is illustrated in Figure 10 in [ITU-T H.248.1].</w:t>
      </w:r>
    </w:p>
    <w:p w14:paraId="4C21EE4B" w14:textId="77777777" w:rsidR="00FE7A80" w:rsidRPr="00A65290" w:rsidRDefault="00FE7A80" w:rsidP="00FE7A80">
      <w:r w:rsidRPr="00A65290">
        <w:rPr>
          <w:b/>
          <w:bCs/>
        </w:rPr>
        <w:t>3.</w:t>
      </w:r>
      <w:r>
        <w:rPr>
          <w:b/>
          <w:bCs/>
        </w:rPr>
        <w:t>1</w:t>
      </w:r>
      <w:r w:rsidRPr="00A65290">
        <w:rPr>
          <w:b/>
          <w:bCs/>
        </w:rPr>
        <w:t>.</w:t>
      </w:r>
      <w:r>
        <w:rPr>
          <w:b/>
          <w:bCs/>
        </w:rPr>
        <w:t>2</w:t>
      </w:r>
      <w:r w:rsidRPr="00A65290">
        <w:rPr>
          <w:b/>
          <w:bCs/>
        </w:rPr>
        <w:t>.2</w:t>
      </w:r>
      <w:r w:rsidRPr="00A65290">
        <w:rPr>
          <w:b/>
          <w:bCs/>
        </w:rPr>
        <w:tab/>
      </w:r>
      <w:r w:rsidRPr="00A65290">
        <w:rPr>
          <w:b/>
          <w:bCs/>
          <w:i/>
          <w:iCs/>
        </w:rPr>
        <w:t>session</w:t>
      </w:r>
      <w:r w:rsidRPr="00A65290">
        <w:rPr>
          <w:b/>
          <w:bCs/>
        </w:rPr>
        <w:t xml:space="preserve"> configuration</w:t>
      </w:r>
      <w:r>
        <w:rPr>
          <w:b/>
          <w:bCs/>
        </w:rPr>
        <w:t xml:space="preserve"> </w:t>
      </w:r>
      <w:r w:rsidRPr="000626F3">
        <w:t>[ITU-T H.248.</w:t>
      </w:r>
      <w:r>
        <w:t>80</w:t>
      </w:r>
      <w:r w:rsidRPr="000626F3">
        <w:t>]</w:t>
      </w:r>
      <w:r w:rsidRPr="00A65290">
        <w:t xml:space="preserve">: Defines a </w:t>
      </w:r>
      <w:r w:rsidRPr="00A65290">
        <w:rPr>
          <w:i/>
          <w:iCs/>
        </w:rPr>
        <w:t>combination</w:t>
      </w:r>
      <w:r w:rsidRPr="00A65290">
        <w:t xml:space="preserve"> of multiple media configurations.</w:t>
      </w:r>
    </w:p>
    <w:p w14:paraId="4CBFA01E" w14:textId="77777777" w:rsidR="00FE7A80" w:rsidRPr="00A65290" w:rsidRDefault="00FE7A80" w:rsidP="00FE7A80">
      <w:pPr>
        <w:pStyle w:val="Note"/>
      </w:pPr>
      <w:r w:rsidRPr="00A65290">
        <w:t xml:space="preserve">NOTE – This definition is derived from </w:t>
      </w:r>
      <w:r w:rsidRPr="00A65290" w:rsidDel="00E94CFB">
        <w:t>[</w:t>
      </w:r>
      <w:r w:rsidRPr="00A65290">
        <w:t>IETF RFC 6871], which itself does not provide an explicit definition of this term.</w:t>
      </w:r>
    </w:p>
    <w:p w14:paraId="6E6E75D0" w14:textId="77777777" w:rsidR="00FE7A80" w:rsidRPr="00A65290" w:rsidRDefault="00FE7A80" w:rsidP="00FE7A80">
      <w:bookmarkStart w:id="14" w:name="_Toc307849081"/>
      <w:r w:rsidRPr="00A65290">
        <w:rPr>
          <w:b/>
          <w:bCs/>
        </w:rPr>
        <w:t>3.</w:t>
      </w:r>
      <w:r>
        <w:rPr>
          <w:b/>
          <w:bCs/>
        </w:rPr>
        <w:t>1</w:t>
      </w:r>
      <w:r w:rsidRPr="00A65290">
        <w:rPr>
          <w:b/>
          <w:bCs/>
        </w:rPr>
        <w:t>.</w:t>
      </w:r>
      <w:r>
        <w:rPr>
          <w:b/>
          <w:bCs/>
        </w:rPr>
        <w:t>3</w:t>
      </w:r>
      <w:r w:rsidRPr="00A65290">
        <w:rPr>
          <w:b/>
          <w:bCs/>
        </w:rPr>
        <w:tab/>
        <w:t>configuration (codec) list</w:t>
      </w:r>
      <w:bookmarkEnd w:id="14"/>
      <w:r>
        <w:rPr>
          <w:b/>
          <w:bCs/>
        </w:rPr>
        <w:t xml:space="preserve"> </w:t>
      </w:r>
      <w:r w:rsidRPr="000626F3">
        <w:t>[ITU-T H.248.</w:t>
      </w:r>
      <w:r>
        <w:t>80</w:t>
      </w:r>
      <w:r w:rsidRPr="000626F3">
        <w:t>]</w:t>
      </w:r>
      <w:r w:rsidRPr="00A65290">
        <w:t xml:space="preserve">: The term </w:t>
      </w:r>
      <w:r w:rsidRPr="00A65290">
        <w:rPr>
          <w:i/>
          <w:iCs/>
        </w:rPr>
        <w:t>configuration list</w:t>
      </w:r>
      <w:r w:rsidRPr="00A65290">
        <w:t xml:space="preserve"> represents a list of media configurations within the SDP </w:t>
      </w:r>
      <w:r w:rsidRPr="00A65290">
        <w:rPr>
          <w:i/>
          <w:iCs/>
        </w:rPr>
        <w:t>media description</w:t>
      </w:r>
      <w:r w:rsidRPr="00A65290">
        <w:t xml:space="preserve"> block (in the case of SIP-embedded SDP).</w:t>
      </w:r>
    </w:p>
    <w:p w14:paraId="1EAAA161" w14:textId="77777777" w:rsidR="00FE7A80" w:rsidRPr="00A65290" w:rsidRDefault="00FE7A80" w:rsidP="00FE7A80">
      <w:r w:rsidRPr="00A65290">
        <w:rPr>
          <w:b/>
          <w:bCs/>
        </w:rPr>
        <w:t>3.1.</w:t>
      </w:r>
      <w:r>
        <w:rPr>
          <w:b/>
          <w:bCs/>
        </w:rPr>
        <w:t>4</w:t>
      </w:r>
      <w:r w:rsidRPr="00A65290">
        <w:rPr>
          <w:b/>
          <w:bCs/>
        </w:rPr>
        <w:tab/>
      </w:r>
      <w:r w:rsidRPr="00A65290">
        <w:rPr>
          <w:b/>
          <w:bCs/>
          <w:i/>
          <w:iCs/>
        </w:rPr>
        <w:t>latent</w:t>
      </w:r>
      <w:r w:rsidRPr="00A65290">
        <w:rPr>
          <w:b/>
          <w:bCs/>
        </w:rPr>
        <w:t xml:space="preserve"> configuration </w:t>
      </w:r>
      <w:r w:rsidRPr="00A65290">
        <w:t>[IETF RFC 6871]: A latent configuration indicates which combinations of capabilities could be used in a future negotiation for the session and its associated media stream components. Latent configurations are neither ready for use, nor are they offered for actual or potential use in the current offer/answer exchange. Latent configurations merely inform the other side of possible configurations supported by the entity. Those latent configurations may be used to guide subsequent offer/answer exchanges, but they are not offered for use as part of the current offer/answer exchange.</w:t>
      </w:r>
    </w:p>
    <w:p w14:paraId="12FDC09C" w14:textId="77777777" w:rsidR="00FE7A80" w:rsidRPr="00A65290" w:rsidRDefault="00FE7A80" w:rsidP="00FE7A80">
      <w:pPr>
        <w:pStyle w:val="Note"/>
      </w:pPr>
      <w:r w:rsidRPr="00A65290">
        <w:t>NOTE – Latent configurations are beneficial for fast transitioning between different media configurations during active communication phases. Examples: IP emulation services for PSTN teleservices like "alternate speech-facsimile" or "text telephony" calls.</w:t>
      </w:r>
    </w:p>
    <w:p w14:paraId="2BD2E742" w14:textId="77777777" w:rsidR="00FE7A80" w:rsidRPr="00A65290" w:rsidRDefault="00FE7A80" w:rsidP="00FE7A80">
      <w:r w:rsidRPr="00A65290">
        <w:rPr>
          <w:b/>
          <w:bCs/>
        </w:rPr>
        <w:t>3.1.</w:t>
      </w:r>
      <w:r>
        <w:rPr>
          <w:b/>
          <w:bCs/>
        </w:rPr>
        <w:t>5</w:t>
      </w:r>
      <w:r w:rsidRPr="00A65290">
        <w:rPr>
          <w:b/>
          <w:bCs/>
        </w:rPr>
        <w:tab/>
      </w:r>
      <w:r w:rsidRPr="00A65290">
        <w:rPr>
          <w:b/>
          <w:bCs/>
          <w:i/>
          <w:iCs/>
        </w:rPr>
        <w:t>potential</w:t>
      </w:r>
      <w:r w:rsidRPr="00A65290">
        <w:rPr>
          <w:b/>
          <w:bCs/>
        </w:rPr>
        <w:t xml:space="preserve"> configuration </w:t>
      </w:r>
      <w:r w:rsidRPr="00A65290">
        <w:t>[IETF RFC 6871]: A potential configuration indicates which combinations of capabilities can be used for the session and its associated media stream components. Potential configurations are not ready for use, however they are offered for potential use in the current offer/answer exchange. They provide an alternative that may be used instead of the actual configuration, subject to negotiation in the current offer/answer exchange. See [IETF RFC 5939] for further details.</w:t>
      </w:r>
    </w:p>
    <w:p w14:paraId="54FE867F" w14:textId="77777777" w:rsidR="004A106E" w:rsidRDefault="004A106E" w:rsidP="004A106E">
      <w:pPr>
        <w:pStyle w:val="Heading2"/>
        <w:rPr>
          <w:lang w:val="en-US"/>
        </w:rPr>
      </w:pPr>
      <w:bookmarkStart w:id="15" w:name="_Toc403042788"/>
      <w:bookmarkEnd w:id="12"/>
      <w:r>
        <w:rPr>
          <w:lang w:val="en-US"/>
        </w:rPr>
        <w:t>3.2</w:t>
      </w:r>
      <w:r>
        <w:rPr>
          <w:lang w:val="en-US"/>
        </w:rPr>
        <w:tab/>
      </w:r>
      <w:r w:rsidR="00701334">
        <w:rPr>
          <w:lang w:val="en-US"/>
        </w:rPr>
        <w:t>Terms defined in t</w:t>
      </w:r>
      <w:r>
        <w:rPr>
          <w:lang w:val="en-US"/>
        </w:rPr>
        <w:t>his Recommenda</w:t>
      </w:r>
      <w:r w:rsidR="00701334">
        <w:rPr>
          <w:lang w:val="en-US"/>
        </w:rPr>
        <w:t>tion</w:t>
      </w:r>
      <w:bookmarkEnd w:id="15"/>
    </w:p>
    <w:p w14:paraId="437AA6D4" w14:textId="77777777" w:rsidR="00701334" w:rsidRPr="00701334" w:rsidRDefault="00701334" w:rsidP="00701334">
      <w:pPr>
        <w:rPr>
          <w:lang w:val="en-US"/>
        </w:rPr>
      </w:pPr>
      <w:r w:rsidRPr="0078001F">
        <w:rPr>
          <w:lang w:val="en-US"/>
        </w:rPr>
        <w:t>This Recommendation defines the following terms</w:t>
      </w:r>
      <w:r>
        <w:rPr>
          <w:lang w:val="en-US"/>
        </w:rPr>
        <w:t>:</w:t>
      </w:r>
    </w:p>
    <w:p w14:paraId="535EF40C" w14:textId="77777777" w:rsidR="00251B76" w:rsidRDefault="00251B76" w:rsidP="00251B76">
      <w:pPr>
        <w:rPr>
          <w:lang w:val="en-US"/>
        </w:rPr>
      </w:pPr>
      <w:r>
        <w:rPr>
          <w:b/>
          <w:lang w:val="en-US"/>
        </w:rPr>
        <w:t>3.2.1</w:t>
      </w:r>
      <w:r>
        <w:rPr>
          <w:b/>
          <w:lang w:val="en-US"/>
        </w:rPr>
        <w:tab/>
        <w:t>Bearer-level codec broker (or media-level codec broker):</w:t>
      </w:r>
      <w:r>
        <w:rPr>
          <w:lang w:val="en-US"/>
        </w:rPr>
        <w:t xml:space="preserve">  a codec broker at the level of a media path acting interworking functions, providing (limited) mediation signalling support. Here: MG-level codec broker. Codec broker service is basically feasible, but inherently restricted due to limited access on information typically required for a comprehensive mediation function.</w:t>
      </w:r>
    </w:p>
    <w:p w14:paraId="7CC552D0" w14:textId="77777777" w:rsidR="00251B76" w:rsidRDefault="00251B76" w:rsidP="00251B76">
      <w:pPr>
        <w:rPr>
          <w:lang w:val="en-US"/>
        </w:rPr>
      </w:pPr>
      <w:r>
        <w:rPr>
          <w:b/>
          <w:lang w:val="en-US"/>
        </w:rPr>
        <w:t>3.2.2</w:t>
      </w:r>
      <w:r>
        <w:rPr>
          <w:b/>
          <w:lang w:val="en-US"/>
        </w:rPr>
        <w:tab/>
        <w:t>Call-level codec broker:</w:t>
      </w:r>
      <w:r>
        <w:rPr>
          <w:lang w:val="en-US"/>
        </w:rPr>
        <w:t xml:space="preserve">  a codec broker directly embedded in the application and call control signaling path. Here: MGC-level codec broker. </w:t>
      </w:r>
    </w:p>
    <w:p w14:paraId="3906E954" w14:textId="77777777" w:rsidR="00503848" w:rsidRDefault="004A106E" w:rsidP="004A106E">
      <w:pPr>
        <w:rPr>
          <w:lang w:val="en-US"/>
        </w:rPr>
      </w:pPr>
      <w:r>
        <w:rPr>
          <w:b/>
          <w:lang w:val="en-US"/>
        </w:rPr>
        <w:t>3.2.</w:t>
      </w:r>
      <w:r w:rsidR="00251B76">
        <w:rPr>
          <w:b/>
          <w:lang w:val="en-US"/>
        </w:rPr>
        <w:t>3</w:t>
      </w:r>
      <w:r>
        <w:rPr>
          <w:b/>
          <w:lang w:val="en-US"/>
        </w:rPr>
        <w:tab/>
      </w:r>
      <w:r w:rsidR="003E3F4A">
        <w:rPr>
          <w:b/>
          <w:lang w:val="en-US"/>
        </w:rPr>
        <w:t>Codec broker</w:t>
      </w:r>
      <w:r w:rsidR="003352F5">
        <w:rPr>
          <w:b/>
          <w:lang w:val="en-US"/>
        </w:rPr>
        <w:t>:</w:t>
      </w:r>
      <w:r>
        <w:rPr>
          <w:lang w:val="en-US"/>
        </w:rPr>
        <w:t xml:space="preserve"> </w:t>
      </w:r>
      <w:r w:rsidR="00503848">
        <w:rPr>
          <w:lang w:val="en-US"/>
        </w:rPr>
        <w:t xml:space="preserve"> A control plane mediation function located between two or more communicating media endpoints with the purpose of the negotation of media configurations</w:t>
      </w:r>
      <w:r w:rsidR="006620E2">
        <w:rPr>
          <w:lang w:val="en-US"/>
        </w:rPr>
        <w:t xml:space="preserve"> during communication establishment process</w:t>
      </w:r>
      <w:r w:rsidR="00503848">
        <w:rPr>
          <w:lang w:val="en-US"/>
        </w:rPr>
        <w:t xml:space="preserve">, which </w:t>
      </w:r>
      <w:r w:rsidR="006620E2">
        <w:rPr>
          <w:lang w:val="en-US"/>
        </w:rPr>
        <w:t>targets</w:t>
      </w:r>
      <w:r w:rsidR="00503848">
        <w:rPr>
          <w:lang w:val="en-US"/>
        </w:rPr>
        <w:t xml:space="preserve"> finally a successful communication. The mediation function takes into account </w:t>
      </w:r>
    </w:p>
    <w:p w14:paraId="5932076B" w14:textId="77777777" w:rsidR="00473BAA" w:rsidRDefault="00503848" w:rsidP="00473BAA">
      <w:pPr>
        <w:pStyle w:val="ListParagraph"/>
        <w:numPr>
          <w:ilvl w:val="0"/>
          <w:numId w:val="63"/>
        </w:numPr>
        <w:rPr>
          <w:lang w:val="en-US"/>
        </w:rPr>
      </w:pPr>
      <w:r w:rsidRPr="00503848">
        <w:rPr>
          <w:lang w:val="en-US"/>
        </w:rPr>
        <w:t xml:space="preserve">the requested (or offered) list of media configuration(s), </w:t>
      </w:r>
    </w:p>
    <w:p w14:paraId="6F536DC8" w14:textId="77777777" w:rsidR="00473BAA" w:rsidRDefault="00503848" w:rsidP="00473BAA">
      <w:pPr>
        <w:pStyle w:val="ListParagraph"/>
        <w:numPr>
          <w:ilvl w:val="0"/>
          <w:numId w:val="63"/>
        </w:numPr>
        <w:rPr>
          <w:lang w:val="en-US"/>
        </w:rPr>
      </w:pPr>
      <w:r w:rsidRPr="00503848">
        <w:rPr>
          <w:lang w:val="en-US"/>
        </w:rPr>
        <w:t xml:space="preserve">the supported (or answered) list of media configuration(s), </w:t>
      </w:r>
    </w:p>
    <w:p w14:paraId="6EA790A8" w14:textId="77777777" w:rsidR="00473BAA" w:rsidRDefault="00503848" w:rsidP="00473BAA">
      <w:pPr>
        <w:pStyle w:val="ListParagraph"/>
        <w:numPr>
          <w:ilvl w:val="0"/>
          <w:numId w:val="63"/>
        </w:numPr>
        <w:rPr>
          <w:lang w:val="en-US"/>
        </w:rPr>
      </w:pPr>
      <w:r w:rsidRPr="00503848">
        <w:rPr>
          <w:lang w:val="en-US"/>
        </w:rPr>
        <w:lastRenderedPageBreak/>
        <w:t xml:space="preserve">the supported list of media configuration(s) of media level interworking functions (such as H.248 media gateways or H.248 media servers), </w:t>
      </w:r>
    </w:p>
    <w:p w14:paraId="2D6578BD" w14:textId="77777777" w:rsidR="00473BAA" w:rsidRDefault="00503848" w:rsidP="00473BAA">
      <w:pPr>
        <w:pStyle w:val="ListParagraph"/>
        <w:numPr>
          <w:ilvl w:val="0"/>
          <w:numId w:val="63"/>
        </w:numPr>
        <w:rPr>
          <w:lang w:val="en-US"/>
        </w:rPr>
      </w:pPr>
      <w:r w:rsidRPr="00503848">
        <w:rPr>
          <w:lang w:val="en-US"/>
        </w:rPr>
        <w:t xml:space="preserve">media policy rules related to network operator preferences, </w:t>
      </w:r>
    </w:p>
    <w:p w14:paraId="28D5C04E" w14:textId="77777777" w:rsidR="00473BAA" w:rsidRDefault="00503848" w:rsidP="00473BAA">
      <w:pPr>
        <w:pStyle w:val="ListParagraph"/>
        <w:numPr>
          <w:ilvl w:val="0"/>
          <w:numId w:val="63"/>
        </w:numPr>
        <w:rPr>
          <w:lang w:val="en-US"/>
        </w:rPr>
      </w:pPr>
      <w:r w:rsidRPr="00503848">
        <w:rPr>
          <w:lang w:val="en-US"/>
        </w:rPr>
        <w:t xml:space="preserve">available transport capacity for media information, </w:t>
      </w:r>
    </w:p>
    <w:p w14:paraId="2B3F3B6A" w14:textId="77777777" w:rsidR="00473BAA" w:rsidRDefault="00503848" w:rsidP="00473BAA">
      <w:pPr>
        <w:pStyle w:val="ListParagraph"/>
        <w:numPr>
          <w:ilvl w:val="0"/>
          <w:numId w:val="63"/>
        </w:numPr>
        <w:rPr>
          <w:lang w:val="en-US"/>
        </w:rPr>
      </w:pPr>
      <w:r w:rsidRPr="00503848">
        <w:rPr>
          <w:lang w:val="en-US"/>
        </w:rPr>
        <w:t xml:space="preserve">the current network conditions in terms of GoS, or </w:t>
      </w:r>
    </w:p>
    <w:p w14:paraId="33D72B7F" w14:textId="77777777" w:rsidR="00473BAA" w:rsidRDefault="00503848" w:rsidP="00473BAA">
      <w:pPr>
        <w:pStyle w:val="ListParagraph"/>
        <w:numPr>
          <w:ilvl w:val="0"/>
          <w:numId w:val="63"/>
        </w:numPr>
        <w:rPr>
          <w:lang w:val="en-US"/>
        </w:rPr>
      </w:pPr>
      <w:r w:rsidRPr="00503848">
        <w:rPr>
          <w:lang w:val="en-US"/>
        </w:rPr>
        <w:t>other criteria.</w:t>
      </w:r>
    </w:p>
    <w:p w14:paraId="60AC86BE" w14:textId="77777777" w:rsidR="00503848" w:rsidRDefault="00503848" w:rsidP="004A106E">
      <w:pPr>
        <w:rPr>
          <w:lang w:val="en-US"/>
        </w:rPr>
      </w:pPr>
      <w:r>
        <w:rPr>
          <w:lang w:val="en-US"/>
        </w:rPr>
        <w:t>The mediation function results either in a single, common media configuration for all media endpoints</w:t>
      </w:r>
      <w:r w:rsidR="003B3F30">
        <w:rPr>
          <w:lang w:val="en-US"/>
        </w:rPr>
        <w:t xml:space="preserve"> within a context</w:t>
      </w:r>
      <w:r>
        <w:rPr>
          <w:lang w:val="en-US"/>
        </w:rPr>
        <w:t xml:space="preserve">, or in different media configurations which imply </w:t>
      </w:r>
      <w:r w:rsidR="006620E2">
        <w:rPr>
          <w:lang w:val="en-US"/>
        </w:rPr>
        <w:t xml:space="preserve">interworking support by </w:t>
      </w:r>
      <w:r w:rsidR="00F7781C">
        <w:rPr>
          <w:lang w:val="en-US"/>
        </w:rPr>
        <w:t>in-path equipmen</w:t>
      </w:r>
      <w:r w:rsidR="006620E2">
        <w:rPr>
          <w:lang w:val="en-US"/>
        </w:rPr>
        <w:t>t (</w:t>
      </w:r>
      <w:r w:rsidR="006620E2" w:rsidRPr="00503848">
        <w:rPr>
          <w:lang w:val="en-US"/>
        </w:rPr>
        <w:t>H.248 media gateways</w:t>
      </w:r>
      <w:r w:rsidR="006620E2">
        <w:rPr>
          <w:lang w:val="en-US"/>
        </w:rPr>
        <w:t>).</w:t>
      </w:r>
    </w:p>
    <w:p w14:paraId="55BA1E88" w14:textId="77777777" w:rsidR="00251B76" w:rsidRPr="00A65290" w:rsidRDefault="00251B76" w:rsidP="00251B76">
      <w:r w:rsidRPr="00A65290">
        <w:rPr>
          <w:b/>
          <w:bCs/>
        </w:rPr>
        <w:t>3.</w:t>
      </w:r>
      <w:r>
        <w:rPr>
          <w:b/>
          <w:bCs/>
        </w:rPr>
        <w:t>2</w:t>
      </w:r>
      <w:r w:rsidRPr="00A65290">
        <w:rPr>
          <w:b/>
          <w:bCs/>
        </w:rPr>
        <w:t>.</w:t>
      </w:r>
      <w:r>
        <w:rPr>
          <w:b/>
          <w:bCs/>
        </w:rPr>
        <w:t>4</w:t>
      </w:r>
      <w:r w:rsidRPr="00A65290">
        <w:rPr>
          <w:b/>
          <w:bCs/>
        </w:rPr>
        <w:tab/>
      </w:r>
      <w:r>
        <w:rPr>
          <w:b/>
          <w:bCs/>
        </w:rPr>
        <w:t xml:space="preserve">codec </w:t>
      </w:r>
      <w:r w:rsidRPr="00A65290">
        <w:rPr>
          <w:b/>
          <w:bCs/>
        </w:rPr>
        <w:t>configuration</w:t>
      </w:r>
      <w:r w:rsidRPr="00A65290">
        <w:t xml:space="preserve">: A </w:t>
      </w:r>
      <w:r>
        <w:t xml:space="preserve">subset of a </w:t>
      </w:r>
      <w:r w:rsidR="00473BAA" w:rsidRPr="00473BAA">
        <w:rPr>
          <w:i/>
        </w:rPr>
        <w:t>media configuration</w:t>
      </w:r>
      <w:r w:rsidRPr="00A65290">
        <w:t xml:space="preserve"> </w:t>
      </w:r>
      <w:r>
        <w:t>which includes the</w:t>
      </w:r>
      <w:r w:rsidRPr="00A65290">
        <w:t xml:space="preserve"> capabilities </w:t>
      </w:r>
      <w:r>
        <w:t>related to</w:t>
      </w:r>
      <w:r w:rsidRPr="00A65290">
        <w:t xml:space="preserve"> </w:t>
      </w:r>
      <w:r>
        <w:t>media type, media format and</w:t>
      </w:r>
      <w:r w:rsidRPr="00A65290">
        <w:t xml:space="preserve"> all media format attributes,</w:t>
      </w:r>
      <w:r>
        <w:t xml:space="preserve"> but excludes other information such as </w:t>
      </w:r>
      <w:r w:rsidRPr="00A65290">
        <w:t xml:space="preserve"> media transport </w:t>
      </w:r>
      <w:r>
        <w:t xml:space="preserve">protocol </w:t>
      </w:r>
      <w:r w:rsidRPr="00A65290">
        <w:t>sta</w:t>
      </w:r>
      <w:r>
        <w:t>ck, media transport capacity, etc</w:t>
      </w:r>
      <w:r w:rsidRPr="00A65290">
        <w:t>.</w:t>
      </w:r>
    </w:p>
    <w:p w14:paraId="60323CBE" w14:textId="77777777" w:rsidR="004A106E" w:rsidRDefault="004A106E" w:rsidP="004A106E">
      <w:pPr>
        <w:pStyle w:val="Heading1"/>
        <w:rPr>
          <w:lang w:val="en-US"/>
        </w:rPr>
      </w:pPr>
      <w:bookmarkStart w:id="16" w:name="_Toc403042789"/>
      <w:r>
        <w:rPr>
          <w:lang w:val="en-US"/>
        </w:rPr>
        <w:t>4</w:t>
      </w:r>
      <w:r>
        <w:rPr>
          <w:lang w:val="en-US"/>
        </w:rPr>
        <w:tab/>
        <w:t>Abbreviations and acronyms</w:t>
      </w:r>
      <w:bookmarkEnd w:id="16"/>
    </w:p>
    <w:p w14:paraId="0251301A" w14:textId="77777777" w:rsidR="004A106E" w:rsidRPr="004A106E" w:rsidRDefault="004A106E" w:rsidP="004A106E">
      <w:pPr>
        <w:rPr>
          <w:lang w:val="en-US"/>
        </w:rPr>
      </w:pPr>
      <w:r>
        <w:rPr>
          <w:lang w:val="en-US"/>
        </w:rPr>
        <w:t xml:space="preserve">This Recommendation uses the following abbreviations </w:t>
      </w:r>
      <w:r w:rsidRPr="00F31B0E">
        <w:rPr>
          <w:lang w:val="en-US"/>
        </w:rPr>
        <w:t>and acronyms</w:t>
      </w:r>
      <w:r>
        <w:rPr>
          <w:lang w:val="en-US"/>
        </w:rPr>
        <w:t>:</w:t>
      </w:r>
    </w:p>
    <w:tbl>
      <w:tblPr>
        <w:tblW w:w="0" w:type="auto"/>
        <w:tblLayout w:type="fixed"/>
        <w:tblLook w:val="05E0" w:firstRow="1" w:lastRow="1" w:firstColumn="1" w:lastColumn="1" w:noHBand="0" w:noVBand="1"/>
      </w:tblPr>
      <w:tblGrid>
        <w:gridCol w:w="1417"/>
        <w:gridCol w:w="8277"/>
      </w:tblGrid>
      <w:tr w:rsidR="00775C26" w:rsidRPr="00872A11" w14:paraId="0496A38F" w14:textId="77777777" w:rsidTr="00E378B6">
        <w:tc>
          <w:tcPr>
            <w:tcW w:w="1417" w:type="dxa"/>
            <w:shd w:val="clear" w:color="auto" w:fill="auto"/>
          </w:tcPr>
          <w:p w14:paraId="7FAEF835"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8277" w:type="dxa"/>
            <w:shd w:val="clear" w:color="auto" w:fill="auto"/>
          </w:tcPr>
          <w:p w14:paraId="7675143F"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775C26" w:rsidRPr="00872A11" w14:paraId="6B12D77E" w14:textId="77777777" w:rsidTr="00E378B6">
        <w:tc>
          <w:tcPr>
            <w:tcW w:w="1417" w:type="dxa"/>
            <w:shd w:val="clear" w:color="auto" w:fill="auto"/>
          </w:tcPr>
          <w:p w14:paraId="220D635E"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IP</w:t>
            </w:r>
          </w:p>
        </w:tc>
        <w:tc>
          <w:tcPr>
            <w:tcW w:w="8277" w:type="dxa"/>
            <w:shd w:val="clear" w:color="auto" w:fill="auto"/>
          </w:tcPr>
          <w:p w14:paraId="76A9CC63"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Internet Protocol</w:t>
            </w:r>
          </w:p>
        </w:tc>
      </w:tr>
      <w:tr w:rsidR="00775C26" w:rsidRPr="00872A11" w14:paraId="30585005" w14:textId="77777777" w:rsidTr="00E378B6">
        <w:tc>
          <w:tcPr>
            <w:tcW w:w="1417" w:type="dxa"/>
            <w:shd w:val="clear" w:color="auto" w:fill="auto"/>
          </w:tcPr>
          <w:p w14:paraId="4CE1DB68"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IPv4</w:t>
            </w:r>
          </w:p>
        </w:tc>
        <w:tc>
          <w:tcPr>
            <w:tcW w:w="8277" w:type="dxa"/>
            <w:shd w:val="clear" w:color="auto" w:fill="auto"/>
          </w:tcPr>
          <w:p w14:paraId="0FAB0E82"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Internet Protocol Version 4</w:t>
            </w:r>
          </w:p>
        </w:tc>
      </w:tr>
      <w:tr w:rsidR="00775C26" w:rsidRPr="00872A11" w14:paraId="3FF281BC" w14:textId="77777777" w:rsidTr="00E378B6">
        <w:tc>
          <w:tcPr>
            <w:tcW w:w="1417" w:type="dxa"/>
            <w:shd w:val="clear" w:color="auto" w:fill="auto"/>
          </w:tcPr>
          <w:p w14:paraId="47028B89"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IPv6</w:t>
            </w:r>
          </w:p>
        </w:tc>
        <w:tc>
          <w:tcPr>
            <w:tcW w:w="8277" w:type="dxa"/>
            <w:shd w:val="clear" w:color="auto" w:fill="auto"/>
          </w:tcPr>
          <w:p w14:paraId="47AFD7B1"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Internet Protocol Version 6</w:t>
            </w:r>
          </w:p>
        </w:tc>
      </w:tr>
      <w:tr w:rsidR="00775C26" w:rsidRPr="00872A11" w14:paraId="57055525" w14:textId="77777777" w:rsidTr="00E378B6">
        <w:tc>
          <w:tcPr>
            <w:tcW w:w="1417" w:type="dxa"/>
            <w:shd w:val="clear" w:color="auto" w:fill="auto"/>
          </w:tcPr>
          <w:p w14:paraId="5567DA5E"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IWF</w:t>
            </w:r>
          </w:p>
        </w:tc>
        <w:tc>
          <w:tcPr>
            <w:tcW w:w="8277" w:type="dxa"/>
            <w:shd w:val="clear" w:color="auto" w:fill="auto"/>
          </w:tcPr>
          <w:p w14:paraId="0C313685"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775C26" w:rsidRPr="00872A11" w14:paraId="67645C5B" w14:textId="77777777" w:rsidTr="00E378B6">
        <w:tc>
          <w:tcPr>
            <w:tcW w:w="1417" w:type="dxa"/>
            <w:shd w:val="clear" w:color="auto" w:fill="auto"/>
          </w:tcPr>
          <w:p w14:paraId="02A05B90"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L3</w:t>
            </w:r>
          </w:p>
        </w:tc>
        <w:tc>
          <w:tcPr>
            <w:tcW w:w="8277" w:type="dxa"/>
            <w:shd w:val="clear" w:color="auto" w:fill="auto"/>
          </w:tcPr>
          <w:p w14:paraId="5CE56519"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Layer three</w:t>
            </w:r>
          </w:p>
        </w:tc>
      </w:tr>
      <w:tr w:rsidR="00775C26" w:rsidRPr="00872A11" w14:paraId="1C2D1B87" w14:textId="77777777" w:rsidTr="00E378B6">
        <w:tc>
          <w:tcPr>
            <w:tcW w:w="1417" w:type="dxa"/>
            <w:shd w:val="clear" w:color="auto" w:fill="auto"/>
          </w:tcPr>
          <w:p w14:paraId="1037EB99"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L4</w:t>
            </w:r>
          </w:p>
        </w:tc>
        <w:tc>
          <w:tcPr>
            <w:tcW w:w="8277" w:type="dxa"/>
            <w:shd w:val="clear" w:color="auto" w:fill="auto"/>
          </w:tcPr>
          <w:p w14:paraId="4C560C92"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Layer four</w:t>
            </w:r>
          </w:p>
        </w:tc>
      </w:tr>
      <w:tr w:rsidR="00775C26" w:rsidRPr="00872A11" w14:paraId="50DCE291" w14:textId="77777777" w:rsidTr="00E378B6">
        <w:tc>
          <w:tcPr>
            <w:tcW w:w="1417" w:type="dxa"/>
            <w:shd w:val="clear" w:color="auto" w:fill="auto"/>
          </w:tcPr>
          <w:p w14:paraId="0985BF65"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L4+</w:t>
            </w:r>
          </w:p>
        </w:tc>
        <w:tc>
          <w:tcPr>
            <w:tcW w:w="8277" w:type="dxa"/>
            <w:shd w:val="clear" w:color="auto" w:fill="auto"/>
          </w:tcPr>
          <w:p w14:paraId="6B0C45C1"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Above layer four</w:t>
            </w:r>
          </w:p>
        </w:tc>
      </w:tr>
      <w:tr w:rsidR="00775C26" w:rsidRPr="00872A11" w14:paraId="69497193" w14:textId="77777777" w:rsidTr="00E378B6">
        <w:tc>
          <w:tcPr>
            <w:tcW w:w="1417" w:type="dxa"/>
            <w:shd w:val="clear" w:color="auto" w:fill="auto"/>
          </w:tcPr>
          <w:p w14:paraId="44ECAC6B"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8277" w:type="dxa"/>
            <w:shd w:val="clear" w:color="auto" w:fill="auto"/>
          </w:tcPr>
          <w:p w14:paraId="469F533F"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775C26" w:rsidRPr="00872A11" w14:paraId="332B23D4" w14:textId="77777777" w:rsidTr="00E378B6">
        <w:tc>
          <w:tcPr>
            <w:tcW w:w="1417" w:type="dxa"/>
            <w:shd w:val="clear" w:color="auto" w:fill="auto"/>
          </w:tcPr>
          <w:p w14:paraId="4196FE80"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MG</w:t>
            </w:r>
          </w:p>
        </w:tc>
        <w:tc>
          <w:tcPr>
            <w:tcW w:w="8277" w:type="dxa"/>
            <w:shd w:val="clear" w:color="auto" w:fill="auto"/>
          </w:tcPr>
          <w:p w14:paraId="58AE5621"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Media Gateway</w:t>
            </w:r>
          </w:p>
        </w:tc>
      </w:tr>
      <w:tr w:rsidR="00775C26" w:rsidRPr="00872A11" w14:paraId="77DEC319" w14:textId="77777777" w:rsidTr="00E378B6">
        <w:tc>
          <w:tcPr>
            <w:tcW w:w="1417" w:type="dxa"/>
            <w:shd w:val="clear" w:color="auto" w:fill="auto"/>
          </w:tcPr>
          <w:p w14:paraId="190A4ED0"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MGC</w:t>
            </w:r>
          </w:p>
        </w:tc>
        <w:tc>
          <w:tcPr>
            <w:tcW w:w="8277" w:type="dxa"/>
            <w:shd w:val="clear" w:color="auto" w:fill="auto"/>
          </w:tcPr>
          <w:p w14:paraId="3B7E5063"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Media Gateway Controller</w:t>
            </w:r>
          </w:p>
        </w:tc>
      </w:tr>
      <w:tr w:rsidR="00775C26" w:rsidRPr="00872A11" w14:paraId="034D734A" w14:textId="77777777" w:rsidTr="00E378B6">
        <w:tc>
          <w:tcPr>
            <w:tcW w:w="1417" w:type="dxa"/>
            <w:shd w:val="clear" w:color="auto" w:fill="auto"/>
          </w:tcPr>
          <w:p w14:paraId="37EF8DD1"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RTP</w:t>
            </w:r>
          </w:p>
        </w:tc>
        <w:tc>
          <w:tcPr>
            <w:tcW w:w="8277" w:type="dxa"/>
            <w:shd w:val="clear" w:color="auto" w:fill="auto"/>
          </w:tcPr>
          <w:p w14:paraId="7C206EF4"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775C26" w:rsidRPr="00872A11" w14:paraId="3BD0C3AF" w14:textId="77777777" w:rsidTr="00E378B6">
        <w:tc>
          <w:tcPr>
            <w:tcW w:w="1417" w:type="dxa"/>
            <w:shd w:val="clear" w:color="auto" w:fill="auto"/>
          </w:tcPr>
          <w:p w14:paraId="4D4CA00B"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SDP</w:t>
            </w:r>
          </w:p>
        </w:tc>
        <w:tc>
          <w:tcPr>
            <w:tcW w:w="8277" w:type="dxa"/>
            <w:shd w:val="clear" w:color="auto" w:fill="auto"/>
          </w:tcPr>
          <w:p w14:paraId="0FA4AEC0"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Session Description Protocol</w:t>
            </w:r>
          </w:p>
        </w:tc>
      </w:tr>
      <w:tr w:rsidR="00775C26" w:rsidRPr="00872A11" w14:paraId="33557F17" w14:textId="77777777" w:rsidTr="00E378B6">
        <w:tc>
          <w:tcPr>
            <w:tcW w:w="1417" w:type="dxa"/>
            <w:shd w:val="clear" w:color="auto" w:fill="auto"/>
          </w:tcPr>
          <w:p w14:paraId="52EFD26F"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SEP</w:t>
            </w:r>
          </w:p>
        </w:tc>
        <w:tc>
          <w:tcPr>
            <w:tcW w:w="8277" w:type="dxa"/>
            <w:shd w:val="clear" w:color="auto" w:fill="auto"/>
          </w:tcPr>
          <w:p w14:paraId="5568DF90"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Stream Endpoint</w:t>
            </w:r>
          </w:p>
        </w:tc>
      </w:tr>
      <w:tr w:rsidR="00775C26" w:rsidRPr="00872A11" w14:paraId="13D62F28" w14:textId="77777777" w:rsidTr="00E378B6">
        <w:tc>
          <w:tcPr>
            <w:tcW w:w="1417" w:type="dxa"/>
            <w:shd w:val="clear" w:color="auto" w:fill="auto"/>
          </w:tcPr>
          <w:p w14:paraId="71F95EC8"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SEPP</w:t>
            </w:r>
          </w:p>
        </w:tc>
        <w:tc>
          <w:tcPr>
            <w:tcW w:w="8277" w:type="dxa"/>
            <w:shd w:val="clear" w:color="auto" w:fill="auto"/>
          </w:tcPr>
          <w:p w14:paraId="06B61F29"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 xml:space="preserve">Stream Endpoint Pair </w:t>
            </w:r>
          </w:p>
        </w:tc>
      </w:tr>
      <w:tr w:rsidR="00775C26" w:rsidRPr="00872A11" w14:paraId="68BDB1FC" w14:textId="77777777" w:rsidTr="00E378B6">
        <w:tc>
          <w:tcPr>
            <w:tcW w:w="1417" w:type="dxa"/>
            <w:shd w:val="clear" w:color="auto" w:fill="auto"/>
          </w:tcPr>
          <w:p w14:paraId="1ADBBB0B"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SIP</w:t>
            </w:r>
          </w:p>
        </w:tc>
        <w:tc>
          <w:tcPr>
            <w:tcW w:w="8277" w:type="dxa"/>
            <w:shd w:val="clear" w:color="auto" w:fill="auto"/>
          </w:tcPr>
          <w:p w14:paraId="7AA36098"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Session Initiation Protocol</w:t>
            </w:r>
          </w:p>
        </w:tc>
      </w:tr>
      <w:tr w:rsidR="00775C26" w:rsidRPr="00872A11" w14:paraId="6BBA0D4C" w14:textId="77777777" w:rsidTr="00E378B6">
        <w:tc>
          <w:tcPr>
            <w:tcW w:w="1417" w:type="dxa"/>
            <w:shd w:val="clear" w:color="auto" w:fill="auto"/>
          </w:tcPr>
          <w:p w14:paraId="5061F9AC"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8277" w:type="dxa"/>
            <w:shd w:val="clear" w:color="auto" w:fill="auto"/>
          </w:tcPr>
          <w:p w14:paraId="59B40F41"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775C26" w:rsidRPr="00872A11" w14:paraId="53E9F792" w14:textId="77777777" w:rsidTr="00E378B6">
        <w:tc>
          <w:tcPr>
            <w:tcW w:w="1417" w:type="dxa"/>
            <w:shd w:val="clear" w:color="auto" w:fill="auto"/>
          </w:tcPr>
          <w:p w14:paraId="5B9D10E6"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8277" w:type="dxa"/>
            <w:shd w:val="clear" w:color="auto" w:fill="auto"/>
          </w:tcPr>
          <w:p w14:paraId="339E1DCC"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775C26" w:rsidRPr="00872A11" w14:paraId="7CD4D371" w14:textId="77777777" w:rsidTr="00E378B6">
        <w:tc>
          <w:tcPr>
            <w:tcW w:w="1417" w:type="dxa"/>
            <w:shd w:val="clear" w:color="auto" w:fill="auto"/>
          </w:tcPr>
          <w:p w14:paraId="51CB7B6C"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8277" w:type="dxa"/>
            <w:shd w:val="clear" w:color="auto" w:fill="auto"/>
          </w:tcPr>
          <w:p w14:paraId="064AC0D8"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775C26" w:rsidRPr="00872A11" w14:paraId="2ECC6920" w14:textId="77777777" w:rsidTr="00E378B6">
        <w:tc>
          <w:tcPr>
            <w:tcW w:w="1417" w:type="dxa"/>
            <w:shd w:val="clear" w:color="auto" w:fill="auto"/>
          </w:tcPr>
          <w:p w14:paraId="0BC08001"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8277" w:type="dxa"/>
            <w:shd w:val="clear" w:color="auto" w:fill="auto"/>
          </w:tcPr>
          <w:p w14:paraId="72FB53D8"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775C26" w:rsidRPr="00872A11" w14:paraId="3957AEA3" w14:textId="77777777" w:rsidTr="00E378B6">
        <w:tc>
          <w:tcPr>
            <w:tcW w:w="1417" w:type="dxa"/>
            <w:shd w:val="clear" w:color="auto" w:fill="auto"/>
          </w:tcPr>
          <w:p w14:paraId="72E9BA94"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8277" w:type="dxa"/>
            <w:shd w:val="clear" w:color="auto" w:fill="auto"/>
          </w:tcPr>
          <w:p w14:paraId="0BA7A453" w14:textId="77777777" w:rsidR="00775C26" w:rsidRDefault="00775C26" w:rsidP="00E378B6">
            <w:pPr>
              <w:tabs>
                <w:tab w:val="clear" w:pos="794"/>
                <w:tab w:val="clear" w:pos="1191"/>
                <w:tab w:val="clear" w:pos="1588"/>
                <w:tab w:val="clear" w:pos="1985"/>
              </w:tabs>
              <w:overflowPunct/>
              <w:autoSpaceDE/>
              <w:autoSpaceDN/>
              <w:adjustRightInd/>
              <w:textAlignment w:val="auto"/>
              <w:rPr>
                <w:rFonts w:eastAsia="SimSun"/>
                <w:b/>
                <w:sz w:val="28"/>
                <w:szCs w:val="24"/>
                <w:lang w:eastAsia="ja-JP"/>
              </w:rPr>
            </w:pPr>
          </w:p>
        </w:tc>
      </w:tr>
      <w:tr w:rsidR="00775C26" w:rsidRPr="00872A11" w14:paraId="5647017D" w14:textId="77777777" w:rsidTr="00E378B6">
        <w:tc>
          <w:tcPr>
            <w:tcW w:w="1417" w:type="dxa"/>
            <w:shd w:val="clear" w:color="auto" w:fill="auto"/>
          </w:tcPr>
          <w:p w14:paraId="73D37CAD" w14:textId="77777777" w:rsidR="00775C26"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UA</w:t>
            </w:r>
          </w:p>
        </w:tc>
        <w:tc>
          <w:tcPr>
            <w:tcW w:w="8277" w:type="dxa"/>
            <w:shd w:val="clear" w:color="auto" w:fill="auto"/>
          </w:tcPr>
          <w:p w14:paraId="1362F468" w14:textId="77777777" w:rsidR="00775C26" w:rsidRDefault="00775C26" w:rsidP="00E378B6">
            <w:pPr>
              <w:tabs>
                <w:tab w:val="clear" w:pos="794"/>
                <w:tab w:val="clear" w:pos="1191"/>
                <w:tab w:val="clear" w:pos="1588"/>
                <w:tab w:val="clear" w:pos="1985"/>
              </w:tabs>
              <w:overflowPunct/>
              <w:autoSpaceDE/>
              <w:autoSpaceDN/>
              <w:adjustRightInd/>
              <w:textAlignment w:val="auto"/>
            </w:pPr>
            <w:r>
              <w:t>(SIP) User Agent</w:t>
            </w:r>
          </w:p>
        </w:tc>
      </w:tr>
      <w:tr w:rsidR="00775C26" w:rsidRPr="00872A11" w14:paraId="0ECE04B7" w14:textId="77777777" w:rsidTr="00E378B6">
        <w:tc>
          <w:tcPr>
            <w:tcW w:w="1417" w:type="dxa"/>
            <w:shd w:val="clear" w:color="auto" w:fill="auto"/>
          </w:tcPr>
          <w:p w14:paraId="7D10EBBA"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UDP</w:t>
            </w:r>
          </w:p>
        </w:tc>
        <w:tc>
          <w:tcPr>
            <w:tcW w:w="8277" w:type="dxa"/>
            <w:shd w:val="clear" w:color="auto" w:fill="auto"/>
          </w:tcPr>
          <w:p w14:paraId="0D303E2D"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775C26" w:rsidRPr="00872A11" w14:paraId="67FECD98" w14:textId="77777777" w:rsidTr="00E378B6">
        <w:tc>
          <w:tcPr>
            <w:tcW w:w="1417" w:type="dxa"/>
            <w:shd w:val="clear" w:color="auto" w:fill="auto"/>
          </w:tcPr>
          <w:p w14:paraId="10979515" w14:textId="77777777" w:rsidR="00775C26"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lastRenderedPageBreak/>
              <w:t>UE</w:t>
            </w:r>
          </w:p>
        </w:tc>
        <w:tc>
          <w:tcPr>
            <w:tcW w:w="8277" w:type="dxa"/>
            <w:shd w:val="clear" w:color="auto" w:fill="auto"/>
          </w:tcPr>
          <w:p w14:paraId="223F0DBD" w14:textId="77777777" w:rsidR="00775C26" w:rsidRPr="00872A11" w:rsidRDefault="00775C26" w:rsidP="00E378B6">
            <w:pPr>
              <w:tabs>
                <w:tab w:val="clear" w:pos="794"/>
                <w:tab w:val="clear" w:pos="1191"/>
                <w:tab w:val="clear" w:pos="1588"/>
                <w:tab w:val="clear" w:pos="1985"/>
              </w:tabs>
              <w:overflowPunct/>
              <w:autoSpaceDE/>
              <w:autoSpaceDN/>
              <w:adjustRightInd/>
              <w:textAlignment w:val="auto"/>
              <w:rPr>
                <w:rFonts w:eastAsia="SimSun"/>
                <w:szCs w:val="24"/>
                <w:lang w:eastAsia="ja-JP"/>
              </w:rPr>
            </w:pPr>
          </w:p>
        </w:tc>
      </w:tr>
    </w:tbl>
    <w:p w14:paraId="35223A6E" w14:textId="77777777" w:rsidR="004A106E" w:rsidRDefault="004A106E" w:rsidP="004A106E">
      <w:pPr>
        <w:pStyle w:val="Heading1"/>
        <w:rPr>
          <w:lang w:val="en-US"/>
        </w:rPr>
      </w:pPr>
      <w:bookmarkStart w:id="17" w:name="_Toc403042790"/>
      <w:r>
        <w:rPr>
          <w:lang w:val="en-US"/>
        </w:rPr>
        <w:t>5</w:t>
      </w:r>
      <w:r>
        <w:rPr>
          <w:lang w:val="en-US"/>
        </w:rPr>
        <w:tab/>
        <w:t>Conventions</w:t>
      </w:r>
      <w:bookmarkEnd w:id="17"/>
    </w:p>
    <w:p w14:paraId="7D284B40" w14:textId="77777777" w:rsidR="00775C26" w:rsidRPr="00BF352A" w:rsidRDefault="00775C26" w:rsidP="00775C26">
      <w:pPr>
        <w:rPr>
          <w:lang w:eastAsia="zh-CN"/>
        </w:rPr>
      </w:pPr>
      <w:r w:rsidRPr="00BF352A">
        <w:rPr>
          <w:lang w:eastAsia="zh-CN"/>
        </w:rPr>
        <w:t xml:space="preserve">This document provides a list of items, labelled as </w:t>
      </w:r>
      <w:r w:rsidRPr="00BF352A">
        <w:rPr>
          <w:b/>
          <w:bCs/>
          <w:i/>
          <w:iCs/>
        </w:rPr>
        <w:t>R-x/y</w:t>
      </w:r>
      <w:r w:rsidRPr="00BF352A">
        <w:rPr>
          <w:lang w:eastAsia="zh-CN"/>
        </w:rPr>
        <w:t xml:space="preserve">, where </w:t>
      </w:r>
      <w:r w:rsidRPr="00BF352A">
        <w:rPr>
          <w:i/>
          <w:iCs/>
        </w:rPr>
        <w:t>x</w:t>
      </w:r>
      <w:r w:rsidRPr="00BF352A">
        <w:rPr>
          <w:lang w:eastAsia="zh-CN"/>
        </w:rPr>
        <w:t xml:space="preserve"> refers to the clause number and </w:t>
      </w:r>
      <w:r w:rsidRPr="00BF352A">
        <w:rPr>
          <w:i/>
          <w:iCs/>
        </w:rPr>
        <w:t>y</w:t>
      </w:r>
      <w:r w:rsidRPr="00BF352A">
        <w:rPr>
          <w:lang w:eastAsia="zh-CN"/>
        </w:rPr>
        <w:t xml:space="preserve"> a number within that clause. Such items use the following keywords with meanings as prescribed below:</w:t>
      </w:r>
    </w:p>
    <w:p w14:paraId="0DDBC66C" w14:textId="77777777" w:rsidR="00775C26" w:rsidRPr="00BF352A" w:rsidRDefault="00775C26" w:rsidP="00775C26">
      <w:pPr>
        <w:rPr>
          <w:lang w:eastAsia="zh-CN"/>
        </w:rPr>
      </w:pPr>
      <w:r w:rsidRPr="00BF352A">
        <w:t>The keywords "</w:t>
      </w:r>
      <w:r w:rsidRPr="00BF352A">
        <w:rPr>
          <w:b/>
          <w:bCs/>
        </w:rPr>
        <w:t>is required to</w:t>
      </w:r>
      <w:r w:rsidRPr="00BF352A">
        <w:t xml:space="preserve">" indicate a requirement which must be strictly followed and from which no deviation is permitted if conformance to this document is to be claimed. </w:t>
      </w:r>
    </w:p>
    <w:p w14:paraId="4357CD90" w14:textId="77777777" w:rsidR="00775C26" w:rsidRPr="00BF352A" w:rsidRDefault="00775C26" w:rsidP="00775C26">
      <w:pPr>
        <w:rPr>
          <w:lang w:eastAsia="zh-CN"/>
        </w:rPr>
      </w:pPr>
      <w:r w:rsidRPr="00BF352A">
        <w:t>The keywords "</w:t>
      </w:r>
      <w:r w:rsidRPr="00BF352A">
        <w:rPr>
          <w:b/>
          <w:bCs/>
        </w:rPr>
        <w:t>is prohibited from</w:t>
      </w:r>
      <w:r w:rsidRPr="00BF352A">
        <w:t>" indicate a requirement which must be strictly followed and from which no deviation is permitted if conformance to this document is to be claimed.</w:t>
      </w:r>
    </w:p>
    <w:p w14:paraId="1A75ED39" w14:textId="77777777" w:rsidR="00775C26" w:rsidRPr="00BF352A" w:rsidRDefault="00775C26" w:rsidP="00775C26">
      <w:pPr>
        <w:rPr>
          <w:lang w:eastAsia="zh-CN"/>
        </w:rPr>
      </w:pPr>
      <w:r w:rsidRPr="00BF352A">
        <w:t>The keywords "</w:t>
      </w:r>
      <w:r w:rsidRPr="00BF352A">
        <w:rPr>
          <w:b/>
          <w:bCs/>
        </w:rPr>
        <w:t>is recommended</w:t>
      </w:r>
      <w:r w:rsidRPr="00BF352A">
        <w:t>" indicate a requirement which is recommended but which is not absolutely required.  Thus this requirement need not be present to claim conformance.</w:t>
      </w:r>
    </w:p>
    <w:p w14:paraId="391A6A5D" w14:textId="77777777" w:rsidR="00775C26" w:rsidRPr="00BF352A" w:rsidRDefault="00775C26" w:rsidP="00775C26">
      <w:r w:rsidRPr="00BF352A">
        <w:t>The keywords "</w:t>
      </w:r>
      <w:r w:rsidRPr="00BF352A">
        <w:rPr>
          <w:b/>
          <w:bCs/>
        </w:rPr>
        <w:t>can optionally</w:t>
      </w:r>
      <w:r w:rsidRPr="00BF352A">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14:paraId="456F56A3" w14:textId="77777777" w:rsidR="005A53FA" w:rsidRDefault="005A53FA" w:rsidP="005A53FA">
      <w:pPr>
        <w:pStyle w:val="Heading1"/>
        <w:rPr>
          <w:lang w:val="en-US"/>
        </w:rPr>
      </w:pPr>
      <w:bookmarkStart w:id="18" w:name="_Toc403042791"/>
      <w:r>
        <w:rPr>
          <w:lang w:val="en-US"/>
        </w:rPr>
        <w:t>6</w:t>
      </w:r>
      <w:r>
        <w:rPr>
          <w:lang w:val="en-US"/>
        </w:rPr>
        <w:tab/>
        <w:t>Problem statement</w:t>
      </w:r>
      <w:bookmarkEnd w:id="18"/>
    </w:p>
    <w:p w14:paraId="5B5B97C9" w14:textId="77777777" w:rsidR="00AC0A44" w:rsidRDefault="00AC0A44" w:rsidP="00AC0A44">
      <w:pPr>
        <w:pStyle w:val="Heading2"/>
        <w:rPr>
          <w:lang w:val="en-US"/>
        </w:rPr>
      </w:pPr>
      <w:bookmarkStart w:id="19" w:name="_Toc403042792"/>
      <w:r>
        <w:rPr>
          <w:lang w:val="en-US"/>
        </w:rPr>
        <w:t>6.1</w:t>
      </w:r>
      <w:r>
        <w:rPr>
          <w:lang w:val="en-US"/>
        </w:rPr>
        <w:tab/>
        <w:t>Codec handling by H.248 media gateways</w:t>
      </w:r>
      <w:bookmarkEnd w:id="19"/>
    </w:p>
    <w:p w14:paraId="63DADB6D" w14:textId="77777777" w:rsidR="00AC0A44" w:rsidRDefault="00473BAA" w:rsidP="00AC0A44">
      <w:pPr>
        <w:rPr>
          <w:lang w:val="en-US"/>
        </w:rPr>
      </w:pPr>
      <w:r w:rsidRPr="00473BAA">
        <w:rPr>
          <w:i/>
          <w:lang w:val="en-US"/>
        </w:rPr>
        <w:t>Codec</w:t>
      </w:r>
      <w:r w:rsidR="00AC0A44">
        <w:rPr>
          <w:lang w:val="en-US"/>
        </w:rPr>
        <w:t xml:space="preserve"> is the abbreviation for </w:t>
      </w:r>
      <w:r w:rsidRPr="00473BAA">
        <w:rPr>
          <w:i/>
          <w:lang w:val="en-US"/>
        </w:rPr>
        <w:t>encoder/decoder</w:t>
      </w:r>
      <w:r w:rsidR="00AC0A44">
        <w:rPr>
          <w:lang w:val="en-US"/>
        </w:rPr>
        <w:t xml:space="preserve"> and represent</w:t>
      </w:r>
      <w:r w:rsidR="00302C9C">
        <w:rPr>
          <w:lang w:val="en-US"/>
        </w:rPr>
        <w:t>s</w:t>
      </w:r>
      <w:r w:rsidR="00AC0A44">
        <w:rPr>
          <w:lang w:val="en-US"/>
        </w:rPr>
        <w:t xml:space="preserve"> in general a </w:t>
      </w:r>
      <w:r w:rsidRPr="00473BAA">
        <w:rPr>
          <w:i/>
          <w:lang w:val="en-US"/>
        </w:rPr>
        <w:t>media format</w:t>
      </w:r>
      <w:r w:rsidR="00AC0A44">
        <w:rPr>
          <w:lang w:val="en-US"/>
        </w:rPr>
        <w:t xml:space="preserve"> of a particular </w:t>
      </w:r>
      <w:r w:rsidRPr="00473BAA">
        <w:rPr>
          <w:i/>
          <w:lang w:val="en-US"/>
        </w:rPr>
        <w:t>media type</w:t>
      </w:r>
      <w:r w:rsidR="00AC0A44">
        <w:rPr>
          <w:lang w:val="en-US"/>
        </w:rPr>
        <w:t xml:space="preserve"> (such as audio, video, text, etc).</w:t>
      </w:r>
      <w:r w:rsidR="00302C9C">
        <w:rPr>
          <w:lang w:val="en-US"/>
        </w:rPr>
        <w:t xml:space="preserve"> The information is carried in IP packets (typically using the RTP) in the Internet and represents </w:t>
      </w:r>
      <w:r w:rsidRPr="00473BAA">
        <w:rPr>
          <w:i/>
          <w:lang w:val="en-US"/>
        </w:rPr>
        <w:t>application data</w:t>
      </w:r>
      <w:r w:rsidR="00302C9C">
        <w:rPr>
          <w:lang w:val="en-US"/>
        </w:rPr>
        <w:t xml:space="preserve"> because the "codec protocol" belongs to the category of IP application protocols.</w:t>
      </w:r>
      <w:r w:rsidR="00646003">
        <w:rPr>
          <w:lang w:val="en-US"/>
        </w:rPr>
        <w:t xml:space="preserve"> The terms </w:t>
      </w:r>
      <w:r w:rsidRPr="00473BAA">
        <w:rPr>
          <w:i/>
          <w:lang w:val="en-US"/>
        </w:rPr>
        <w:t>media</w:t>
      </w:r>
      <w:r w:rsidR="00646003">
        <w:rPr>
          <w:lang w:val="en-US"/>
        </w:rPr>
        <w:t xml:space="preserve"> and </w:t>
      </w:r>
      <w:r w:rsidRPr="00473BAA">
        <w:rPr>
          <w:i/>
          <w:lang w:val="en-US"/>
        </w:rPr>
        <w:t>application data</w:t>
      </w:r>
      <w:r w:rsidR="00646003">
        <w:rPr>
          <w:lang w:val="en-US"/>
        </w:rPr>
        <w:t xml:space="preserve"> are usually synonym in the context of codecs. The main purpose of H.248 </w:t>
      </w:r>
      <w:r w:rsidRPr="00473BAA">
        <w:rPr>
          <w:i/>
          <w:lang w:val="en-US"/>
        </w:rPr>
        <w:t>media</w:t>
      </w:r>
      <w:r w:rsidR="00646003">
        <w:rPr>
          <w:lang w:val="en-US"/>
        </w:rPr>
        <w:t xml:space="preserve"> gateways is actually the processing of such media traffic, - and the particular </w:t>
      </w:r>
      <w:r w:rsidRPr="00473BAA">
        <w:rPr>
          <w:i/>
          <w:lang w:val="en-US"/>
        </w:rPr>
        <w:t>mode</w:t>
      </w:r>
      <w:r w:rsidR="00646003">
        <w:rPr>
          <w:lang w:val="en-US"/>
        </w:rPr>
        <w:t xml:space="preserve"> of operation is subject of the </w:t>
      </w:r>
      <w:r w:rsidR="00163355">
        <w:rPr>
          <w:lang w:val="en-US"/>
        </w:rPr>
        <w:t xml:space="preserve">signaled </w:t>
      </w:r>
      <w:r w:rsidR="00646003">
        <w:rPr>
          <w:lang w:val="en-US"/>
        </w:rPr>
        <w:t>SDP media descriptions</w:t>
      </w:r>
      <w:r w:rsidR="00AA5349">
        <w:rPr>
          <w:lang w:val="en-US"/>
        </w:rPr>
        <w:t xml:space="preserve"> (in case of text encoding mode for H.248 messages)</w:t>
      </w:r>
      <w:r w:rsidR="00646003">
        <w:rPr>
          <w:lang w:val="en-US"/>
        </w:rPr>
        <w:t xml:space="preserve"> in H.248 descriptors</w:t>
      </w:r>
      <w:r w:rsidR="00163355">
        <w:rPr>
          <w:lang w:val="en-US"/>
        </w:rPr>
        <w:t xml:space="preserve"> (i.e., the H.248 </w:t>
      </w:r>
      <w:r w:rsidRPr="00473BAA">
        <w:rPr>
          <w:i/>
          <w:lang w:val="en-US"/>
        </w:rPr>
        <w:t>Local</w:t>
      </w:r>
      <w:r w:rsidR="00163355">
        <w:rPr>
          <w:lang w:val="en-US"/>
        </w:rPr>
        <w:t xml:space="preserve"> and/or </w:t>
      </w:r>
      <w:r w:rsidRPr="00473BAA">
        <w:rPr>
          <w:i/>
          <w:lang w:val="en-US"/>
        </w:rPr>
        <w:t>Remote</w:t>
      </w:r>
      <w:r w:rsidR="00163355">
        <w:rPr>
          <w:lang w:val="en-US"/>
        </w:rPr>
        <w:t xml:space="preserve"> descriptor within the H.248 </w:t>
      </w:r>
      <w:r w:rsidRPr="00473BAA">
        <w:rPr>
          <w:i/>
          <w:lang w:val="en-US"/>
        </w:rPr>
        <w:t>Stream</w:t>
      </w:r>
      <w:r w:rsidR="00163355">
        <w:rPr>
          <w:lang w:val="en-US"/>
        </w:rPr>
        <w:t xml:space="preserve"> and </w:t>
      </w:r>
      <w:r w:rsidRPr="00473BAA">
        <w:rPr>
          <w:i/>
          <w:lang w:val="en-US"/>
        </w:rPr>
        <w:t>Media</w:t>
      </w:r>
      <w:r w:rsidR="00163355">
        <w:rPr>
          <w:lang w:val="en-US"/>
        </w:rPr>
        <w:t xml:space="preserve"> descriptor</w:t>
      </w:r>
      <w:r w:rsidR="00630B37">
        <w:rPr>
          <w:lang w:val="en-US"/>
        </w:rPr>
        <w:t>, see [</w:t>
      </w:r>
      <w:r w:rsidR="008A17D9">
        <w:rPr>
          <w:lang w:val="en-US"/>
        </w:rPr>
        <w:t>ITU-T H.248.1</w:t>
      </w:r>
      <w:r w:rsidR="00630B37">
        <w:rPr>
          <w:lang w:val="en-US"/>
        </w:rPr>
        <w:t>]</w:t>
      </w:r>
      <w:r w:rsidR="008A17D9">
        <w:rPr>
          <w:lang w:val="en-US"/>
        </w:rPr>
        <w:t>, clause 7.1.8.1.1.2 "</w:t>
      </w:r>
      <w:r w:rsidRPr="00473BAA">
        <w:rPr>
          <w:i/>
          <w:lang w:val="en-US"/>
        </w:rPr>
        <w:t>Summary – ITU-T H.248 usage of SDP</w:t>
      </w:r>
      <w:r w:rsidR="008A17D9">
        <w:rPr>
          <w:lang w:val="en-US"/>
        </w:rPr>
        <w:t>"</w:t>
      </w:r>
      <w:r w:rsidR="00163355">
        <w:rPr>
          <w:lang w:val="en-US"/>
        </w:rPr>
        <w:t>)</w:t>
      </w:r>
      <w:r w:rsidR="00646003">
        <w:rPr>
          <w:lang w:val="en-US"/>
        </w:rPr>
        <w:t>.</w:t>
      </w:r>
    </w:p>
    <w:p w14:paraId="5E20C388" w14:textId="77777777" w:rsidR="00112C8D" w:rsidRDefault="00112C8D" w:rsidP="00AC0A44">
      <w:pPr>
        <w:rPr>
          <w:lang w:val="en-US"/>
        </w:rPr>
      </w:pPr>
      <w:r>
        <w:rPr>
          <w:lang w:val="en-US"/>
        </w:rPr>
        <w:t xml:space="preserve">There are a plethora of mode of operations for media, - known as media </w:t>
      </w:r>
      <w:commentRangeStart w:id="20"/>
      <w:r>
        <w:rPr>
          <w:lang w:val="en-US"/>
        </w:rPr>
        <w:t>interworking functions</w:t>
      </w:r>
      <w:commentRangeEnd w:id="20"/>
      <w:r w:rsidR="005E0CB4">
        <w:rPr>
          <w:rStyle w:val="CommentReference"/>
        </w:rPr>
        <w:commentReference w:id="20"/>
      </w:r>
      <w:r>
        <w:rPr>
          <w:lang w:val="en-US"/>
        </w:rPr>
        <w:t xml:space="preserve"> -, where the entire spectrum is bounded by the high-level modes from "media-aware" towards "media-</w:t>
      </w:r>
      <w:commentRangeStart w:id="21"/>
      <w:r>
        <w:rPr>
          <w:lang w:val="en-US"/>
        </w:rPr>
        <w:t>agnostic</w:t>
      </w:r>
      <w:commentRangeEnd w:id="21"/>
      <w:r w:rsidR="005E0CB4">
        <w:rPr>
          <w:rStyle w:val="CommentReference"/>
        </w:rPr>
        <w:commentReference w:id="21"/>
      </w:r>
      <w:r>
        <w:rPr>
          <w:lang w:val="en-US"/>
        </w:rPr>
        <w:t>".</w:t>
      </w:r>
    </w:p>
    <w:p w14:paraId="29FA1791" w14:textId="77777777" w:rsidR="00AC0A44" w:rsidRDefault="00AA5349" w:rsidP="00AC0A44">
      <w:pPr>
        <w:rPr>
          <w:lang w:val="en-US"/>
        </w:rPr>
      </w:pPr>
      <w:r>
        <w:rPr>
          <w:lang w:val="en-US"/>
        </w:rPr>
        <w:t>Thus, the precise and unambiguous specification of the aimed codec handling mode via SDP is unfortunately not straightforward, rather a well-known challeging task.</w:t>
      </w:r>
    </w:p>
    <w:p w14:paraId="7A66E360" w14:textId="77777777" w:rsidR="005A53FA" w:rsidRDefault="005A53FA" w:rsidP="005A53FA">
      <w:pPr>
        <w:pStyle w:val="Heading2"/>
        <w:rPr>
          <w:lang w:val="en-US"/>
        </w:rPr>
      </w:pPr>
      <w:bookmarkStart w:id="22" w:name="_Toc403042793"/>
      <w:r>
        <w:rPr>
          <w:lang w:val="en-US"/>
        </w:rPr>
        <w:t>6.</w:t>
      </w:r>
      <w:r w:rsidR="00B23AD6">
        <w:rPr>
          <w:lang w:val="en-US"/>
        </w:rPr>
        <w:t>2</w:t>
      </w:r>
      <w:r>
        <w:rPr>
          <w:lang w:val="en-US"/>
        </w:rPr>
        <w:tab/>
        <w:t>Mapping SDP information from call control level to H.248 gateway control</w:t>
      </w:r>
      <w:bookmarkEnd w:id="22"/>
    </w:p>
    <w:p w14:paraId="582DC193" w14:textId="77777777" w:rsidR="005A53FA" w:rsidRDefault="00B41965" w:rsidP="005A53FA">
      <w:pPr>
        <w:rPr>
          <w:lang w:val="en-US"/>
        </w:rPr>
      </w:pPr>
      <w:r>
        <w:rPr>
          <w:lang w:val="en-US"/>
        </w:rPr>
        <w:t>SDP could be used at call control level besides the H.248 interface</w:t>
      </w:r>
      <w:r w:rsidR="000B47DD">
        <w:rPr>
          <w:lang w:val="en-US"/>
        </w:rPr>
        <w:t xml:space="preserve"> (Figure 1), leading to the aspect in carefully considering the mapping process of SDP information between the two different protocol categories (Figure 2). This is a well known topic (see e.g. </w:t>
      </w:r>
      <w:r w:rsidR="000B47DD">
        <w:t>[b-</w:t>
      </w:r>
      <w:r w:rsidR="000B47DD" w:rsidRPr="00114AA6">
        <w:t>ETSI TR 183 046</w:t>
      </w:r>
      <w:r w:rsidR="000B47DD">
        <w:t>]) and not repeated again in this Recommendation.</w:t>
      </w:r>
      <w:r w:rsidR="001C7BA8">
        <w:t xml:space="preserve"> </w:t>
      </w:r>
      <w:r w:rsidR="001C7BA8" w:rsidRPr="000626F3">
        <w:t>[ITU-T H.248.</w:t>
      </w:r>
      <w:r w:rsidR="001C7BA8">
        <w:t>80</w:t>
      </w:r>
      <w:r w:rsidR="001C7BA8" w:rsidRPr="000626F3">
        <w:t>]</w:t>
      </w:r>
      <w:r w:rsidR="001C7BA8">
        <w:t xml:space="preserve"> provides for instance detailed information in clauses 6 and 7 concerning the interworking of the call control level SDP Offer/Answer process with H.248 resource configuration procedures.</w:t>
      </w:r>
    </w:p>
    <w:p w14:paraId="6E680D39" w14:textId="77777777" w:rsidR="005A53FA" w:rsidRPr="000626F3" w:rsidRDefault="008052E9" w:rsidP="005A53FA">
      <w:pPr>
        <w:pStyle w:val="Figure"/>
      </w:pPr>
      <w:r>
        <w:rPr>
          <w:noProof/>
          <w:lang w:val="en-US"/>
        </w:rPr>
        <w:lastRenderedPageBreak/>
        <w:drawing>
          <wp:inline distT="0" distB="0" distL="0" distR="0" wp14:anchorId="5FEE335A" wp14:editId="5034E4CD">
            <wp:extent cx="4427855" cy="3933825"/>
            <wp:effectExtent l="19050" t="0" r="0" b="0"/>
            <wp:docPr id="4"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9113" cy="4572000"/>
                      <a:chOff x="1447800" y="1143000"/>
                      <a:chExt cx="5599113" cy="4572000"/>
                    </a:xfrm>
                  </a:grpSpPr>
                  <a:sp>
                    <a:nvSpPr>
                      <a:cNvPr id="376834" name="Text Box 1026"/>
                      <a:cNvSpPr txBox="1">
                        <a:spLocks noChangeArrowheads="1"/>
                      </a:cNvSpPr>
                    </a:nvSpPr>
                    <a:spPr bwMode="auto">
                      <a:xfrm>
                        <a:off x="1752600" y="4953000"/>
                        <a:ext cx="1371600" cy="685800"/>
                      </a:xfrm>
                      <a:prstGeom prst="rect">
                        <a:avLst/>
                      </a:prstGeom>
                      <a:solidFill>
                        <a:srgbClr val="F0F0F0"/>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a:t>H.248</a:t>
                          </a:r>
                        </a:p>
                        <a:p>
                          <a:r>
                            <a:rPr lang="en-US" sz="1000" b="1"/>
                            <a:t>Media Gateway</a:t>
                          </a:r>
                        </a:p>
                        <a:p>
                          <a:r>
                            <a:rPr lang="en-US" sz="1000"/>
                            <a:t>(MG or MGW)</a:t>
                          </a:r>
                        </a:p>
                      </a:txBody>
                      <a:useSpRect/>
                    </a:txSp>
                  </a:sp>
                  <a:sp>
                    <a:nvSpPr>
                      <a:cNvPr id="376836" name="Text Box 1028"/>
                      <a:cNvSpPr txBox="1">
                        <a:spLocks noChangeArrowheads="1"/>
                      </a:cNvSpPr>
                    </a:nvSpPr>
                    <a:spPr bwMode="auto">
                      <a:xfrm>
                        <a:off x="1905000" y="2794000"/>
                        <a:ext cx="1066800" cy="711200"/>
                      </a:xfrm>
                      <a:prstGeom prst="rect">
                        <a:avLst/>
                      </a:prstGeom>
                      <a:solidFill>
                        <a:srgbClr val="F0F0F0"/>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a:t>H.248</a:t>
                          </a:r>
                        </a:p>
                        <a:p>
                          <a:r>
                            <a:rPr lang="en-US" sz="1000" b="1"/>
                            <a:t>Media Gateway Controller </a:t>
                          </a:r>
                          <a:r>
                            <a:rPr lang="en-US" sz="1000"/>
                            <a:t>(MGC)</a:t>
                          </a:r>
                        </a:p>
                      </a:txBody>
                      <a:useSpRect/>
                    </a:txSp>
                  </a:sp>
                  <a:cxnSp>
                    <a:nvCxnSpPr>
                      <a:cNvPr id="376837" name="AutoShape 1029"/>
                      <a:cNvCxnSpPr>
                        <a:cxnSpLocks noChangeShapeType="1"/>
                        <a:stCxn id="376836" idx="2"/>
                        <a:endCxn id="376834" idx="0"/>
                      </a:cNvCxnSpPr>
                    </a:nvCxnSpPr>
                    <a:spPr bwMode="auto">
                      <a:xfrm>
                        <a:off x="2438400" y="3505200"/>
                        <a:ext cx="0" cy="1447800"/>
                      </a:xfrm>
                      <a:prstGeom prst="straightConnector1">
                        <a:avLst/>
                      </a:prstGeom>
                      <a:noFill/>
                      <a:ln w="19050">
                        <a:solidFill>
                          <a:schemeClr val="accent2"/>
                        </a:solidFill>
                        <a:round/>
                        <a:headEnd/>
                        <a:tailEnd/>
                      </a:ln>
                      <a:effectLst/>
                    </a:spPr>
                  </a:cxnSp>
                  <a:sp>
                    <a:nvSpPr>
                      <a:cNvPr id="376838" name="AutoShape 1030"/>
                      <a:cNvSpPr>
                        <a:spLocks noChangeArrowheads="1"/>
                      </a:cNvSpPr>
                    </a:nvSpPr>
                    <a:spPr bwMode="auto">
                      <a:xfrm>
                        <a:off x="1752600" y="1219200"/>
                        <a:ext cx="2819400" cy="2362200"/>
                      </a:xfrm>
                      <a:prstGeom prst="roundRect">
                        <a:avLst>
                          <a:gd name="adj" fmla="val 3884"/>
                        </a:avLst>
                      </a:prstGeom>
                      <a:noFill/>
                      <a:ln w="3175">
                        <a:solidFill>
                          <a:schemeClr val="tx1"/>
                        </a:solidFill>
                        <a:round/>
                        <a:headEnd/>
                        <a:tailEnd/>
                      </a:ln>
                      <a:effectLst/>
                    </a:spPr>
                    <a:txSp>
                      <a:txBody>
                        <a:bodyPr lIns="0" tIns="0" rIns="0" bIns="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i="1"/>
                            <a:t>Network Element handling </a:t>
                          </a:r>
                          <a:br>
                            <a:rPr lang="en-US" sz="1000" i="1"/>
                          </a:br>
                          <a:r>
                            <a:rPr lang="en-US" sz="1000" i="1"/>
                            <a:t>both H.248/SDP and SIP/SDP Signalling</a:t>
                          </a:r>
                        </a:p>
                      </a:txBody>
                      <a:useSpRect/>
                    </a:txSp>
                  </a:sp>
                  <a:sp>
                    <a:nvSpPr>
                      <a:cNvPr id="376839" name="AutoShape 1031"/>
                      <a:cNvSpPr>
                        <a:spLocks/>
                      </a:cNvSpPr>
                    </a:nvSpPr>
                    <a:spPr bwMode="auto">
                      <a:xfrm>
                        <a:off x="5257800" y="4038600"/>
                        <a:ext cx="1207368" cy="457200"/>
                      </a:xfrm>
                      <a:prstGeom prst="borderCallout2">
                        <a:avLst>
                          <a:gd name="adj1" fmla="val 25000"/>
                          <a:gd name="adj2" fmla="val -7144"/>
                          <a:gd name="adj3" fmla="val 25000"/>
                          <a:gd name="adj4" fmla="val -96431"/>
                          <a:gd name="adj5" fmla="val -296875"/>
                          <a:gd name="adj6" fmla="val -185861"/>
                        </a:avLst>
                      </a:prstGeom>
                      <a:solidFill>
                        <a:schemeClr val="bg1">
                          <a:alpha val="50000"/>
                        </a:schemeClr>
                      </a:solidFill>
                      <a:ln w="6350">
                        <a:solidFill>
                          <a:schemeClr val="tx1"/>
                        </a:solidFill>
                        <a:miter lim="800000"/>
                        <a:headEnd type="arrow" w="sm" len="sm"/>
                        <a:tailEnd type="oval" w="sm" len="sm"/>
                      </a:ln>
                      <a:effectLst/>
                    </a:spPr>
                    <a:txSp>
                      <a:txBody>
                        <a:bodyPr lIns="0" tIns="10800" rIns="0" bIns="10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pPr marL="95250" indent="-95250"/>
                          <a:r>
                            <a:rPr lang="en-US" sz="1000" dirty="0"/>
                            <a:t>Scope of</a:t>
                          </a:r>
                        </a:p>
                        <a:p>
                          <a:pPr marL="95250" indent="-95250"/>
                          <a:r>
                            <a:rPr lang="en-US" sz="1000" dirty="0" smtClean="0"/>
                            <a:t>[ b-ETSI TR 183 046]</a:t>
                          </a:r>
                          <a:endParaRPr lang="en-US" sz="800" b="1" dirty="0"/>
                        </a:p>
                      </a:txBody>
                      <a:useSpRect/>
                    </a:txSp>
                  </a:sp>
                  <a:sp>
                    <a:nvSpPr>
                      <a:cNvPr id="376840" name="Rectangle 1032"/>
                      <a:cNvSpPr>
                        <a:spLocks noChangeArrowheads="1"/>
                      </a:cNvSpPr>
                    </a:nvSpPr>
                    <a:spPr bwMode="auto">
                      <a:xfrm>
                        <a:off x="1447800" y="1143000"/>
                        <a:ext cx="5599113" cy="4572000"/>
                      </a:xfrm>
                      <a:prstGeom prst="rect">
                        <a:avLst/>
                      </a:prstGeom>
                      <a:noFill/>
                      <a:ln w="3175">
                        <a:solidFill>
                          <a:schemeClr val="tx1"/>
                        </a:solidFill>
                        <a:miter lim="800000"/>
                        <a:headEnd type="none" w="sm" len="sm"/>
                        <a:tailEnd type="none" w="sm" len="sm"/>
                      </a:ln>
                      <a:effectLst/>
                    </a:spPr>
                    <a:txSp>
                      <a:txBody>
                        <a:bodyPr wrap="none" lIns="18000" tIns="10800" rIns="18000" bIns="1080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6841" name="Text Box 1033"/>
                      <a:cNvSpPr txBox="1">
                        <a:spLocks noChangeArrowheads="1"/>
                      </a:cNvSpPr>
                    </a:nvSpPr>
                    <a:spPr bwMode="auto">
                      <a:xfrm>
                        <a:off x="2578100" y="4003675"/>
                        <a:ext cx="838200" cy="381000"/>
                      </a:xfrm>
                      <a:prstGeom prst="rect">
                        <a:avLst/>
                      </a:prstGeom>
                      <a:noFill/>
                      <a:ln w="19050">
                        <a:noFill/>
                        <a:miter lim="800000"/>
                        <a:headEnd/>
                        <a:tailEnd/>
                      </a:ln>
                      <a:effectLst/>
                    </a:spPr>
                    <a:txSp>
                      <a:txBody>
                        <a:bodyPr lIns="0" rIns="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pPr algn="l"/>
                          <a:r>
                            <a:rPr lang="en-US" sz="1000" b="1">
                              <a:solidFill>
                                <a:schemeClr val="accent2"/>
                              </a:solidFill>
                            </a:rPr>
                            <a:t>H.248/SDP</a:t>
                          </a:r>
                        </a:p>
                      </a:txBody>
                      <a:useSpRect/>
                    </a:txSp>
                  </a:sp>
                  <a:sp>
                    <a:nvSpPr>
                      <a:cNvPr id="376842" name="Text Box 1034"/>
                      <a:cNvSpPr txBox="1">
                        <a:spLocks noChangeArrowheads="1"/>
                      </a:cNvSpPr>
                    </a:nvSpPr>
                    <a:spPr bwMode="auto">
                      <a:xfrm>
                        <a:off x="1563688" y="3581400"/>
                        <a:ext cx="798512" cy="1371600"/>
                      </a:xfrm>
                      <a:prstGeom prst="rect">
                        <a:avLst/>
                      </a:prstGeom>
                      <a:noFill/>
                      <a:ln w="19050">
                        <a:noFill/>
                        <a:miter lim="800000"/>
                        <a:headEnd/>
                        <a:tailEnd/>
                      </a:ln>
                      <a:effectLst/>
                    </a:spPr>
                    <a:txSp>
                      <a:txBody>
                        <a:bodyPr lIns="0" rIns="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i="1">
                              <a:solidFill>
                                <a:schemeClr val="accent2"/>
                              </a:solidFill>
                            </a:rPr>
                            <a:t>Gateway Control Protocol</a:t>
                          </a:r>
                          <a:br>
                            <a:rPr lang="en-US" sz="1000" i="1">
                              <a:solidFill>
                                <a:schemeClr val="accent2"/>
                              </a:solidFill>
                            </a:rPr>
                          </a:br>
                          <a:endParaRPr lang="en-US" sz="1000" i="1">
                            <a:solidFill>
                              <a:schemeClr val="accent2"/>
                            </a:solidFill>
                          </a:endParaRPr>
                        </a:p>
                        <a:p>
                          <a:r>
                            <a:rPr lang="en-US" sz="1000" i="1">
                              <a:solidFill>
                                <a:schemeClr val="accent2"/>
                              </a:solidFill>
                            </a:rPr>
                            <a:t>(text encoding mode)</a:t>
                          </a:r>
                        </a:p>
                      </a:txBody>
                      <a:useSpRect/>
                    </a:txSp>
                  </a:sp>
                  <a:sp>
                    <a:nvSpPr>
                      <a:cNvPr id="376843" name="Text Box 1035"/>
                      <a:cNvSpPr txBox="1">
                        <a:spLocks noChangeArrowheads="1"/>
                      </a:cNvSpPr>
                    </a:nvSpPr>
                    <a:spPr bwMode="auto">
                      <a:xfrm>
                        <a:off x="3429000" y="1752600"/>
                        <a:ext cx="1066800" cy="762000"/>
                      </a:xfrm>
                      <a:prstGeom prst="rect">
                        <a:avLst/>
                      </a:prstGeom>
                      <a:solidFill>
                        <a:srgbClr val="F0F0F0"/>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SIP </a:t>
                          </a:r>
                          <a:endParaRPr lang="en-US" sz="1000"/>
                        </a:p>
                        <a:p>
                          <a:r>
                            <a:rPr lang="en-US" sz="1000"/>
                            <a:t>e.g., SIP Proxy, SIP User Agent, etc</a:t>
                          </a:r>
                        </a:p>
                      </a:txBody>
                      <a:useSpRect/>
                    </a:txSp>
                  </a:sp>
                  <a:sp>
                    <a:nvSpPr>
                      <a:cNvPr id="376844" name="Text Box 1036"/>
                      <a:cNvSpPr txBox="1">
                        <a:spLocks noChangeArrowheads="1"/>
                      </a:cNvSpPr>
                    </a:nvSpPr>
                    <a:spPr bwMode="auto">
                      <a:xfrm>
                        <a:off x="1905000" y="1752600"/>
                        <a:ext cx="1066800" cy="762000"/>
                      </a:xfrm>
                      <a:prstGeom prst="rect">
                        <a:avLst/>
                      </a:prstGeom>
                      <a:solidFill>
                        <a:srgbClr val="FFFFCC"/>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SDP Mapper </a:t>
                          </a:r>
                          <a:endParaRPr lang="en-US" sz="1000"/>
                        </a:p>
                      </a:txBody>
                      <a:useSpRect/>
                    </a:txSp>
                  </a:sp>
                  <a:cxnSp>
                    <a:nvCxnSpPr>
                      <a:cNvPr id="376845" name="AutoShape 1037"/>
                      <a:cNvCxnSpPr>
                        <a:cxnSpLocks noChangeShapeType="1"/>
                        <a:stCxn id="376844" idx="2"/>
                        <a:endCxn id="376836" idx="0"/>
                      </a:cNvCxnSpPr>
                    </a:nvCxnSpPr>
                    <a:spPr bwMode="auto">
                      <a:xfrm>
                        <a:off x="2438400" y="2514600"/>
                        <a:ext cx="0" cy="279400"/>
                      </a:xfrm>
                      <a:prstGeom prst="straightConnector1">
                        <a:avLst/>
                      </a:prstGeom>
                      <a:noFill/>
                      <a:ln w="12700">
                        <a:solidFill>
                          <a:schemeClr val="hlink"/>
                        </a:solidFill>
                        <a:round/>
                        <a:headEnd type="arrow" w="med" len="sm"/>
                        <a:tailEnd type="arrow" w="med" len="sm"/>
                      </a:ln>
                      <a:effectLst/>
                    </a:spPr>
                  </a:cxnSp>
                  <a:cxnSp>
                    <a:nvCxnSpPr>
                      <a:cNvPr id="376846" name="AutoShape 1038"/>
                      <a:cNvCxnSpPr>
                        <a:cxnSpLocks noChangeShapeType="1"/>
                        <a:stCxn id="376844" idx="3"/>
                        <a:endCxn id="376843" idx="1"/>
                      </a:cNvCxnSpPr>
                    </a:nvCxnSpPr>
                    <a:spPr bwMode="auto">
                      <a:xfrm>
                        <a:off x="2971800" y="2133600"/>
                        <a:ext cx="457200" cy="0"/>
                      </a:xfrm>
                      <a:prstGeom prst="straightConnector1">
                        <a:avLst/>
                      </a:prstGeom>
                      <a:noFill/>
                      <a:ln w="12700">
                        <a:solidFill>
                          <a:schemeClr val="hlink"/>
                        </a:solidFill>
                        <a:round/>
                        <a:headEnd type="arrow" w="med" len="sm"/>
                        <a:tailEnd type="arrow" w="med" len="sm"/>
                      </a:ln>
                      <a:effectLst/>
                    </a:spPr>
                  </a:cxnSp>
                  <a:cxnSp>
                    <a:nvCxnSpPr>
                      <a:cNvPr id="376847" name="AutoShape 1039"/>
                      <a:cNvCxnSpPr>
                        <a:cxnSpLocks noChangeShapeType="1"/>
                        <a:stCxn id="376850" idx="1"/>
                        <a:endCxn id="376843" idx="3"/>
                      </a:cNvCxnSpPr>
                    </a:nvCxnSpPr>
                    <a:spPr bwMode="auto">
                      <a:xfrm flipH="1">
                        <a:off x="4495800" y="2133600"/>
                        <a:ext cx="1752600" cy="0"/>
                      </a:xfrm>
                      <a:prstGeom prst="straightConnector1">
                        <a:avLst/>
                      </a:prstGeom>
                      <a:noFill/>
                      <a:ln w="19050">
                        <a:solidFill>
                          <a:srgbClr val="008000"/>
                        </a:solidFill>
                        <a:round/>
                        <a:headEnd/>
                        <a:tailEnd/>
                      </a:ln>
                      <a:effectLst/>
                    </a:spPr>
                  </a:cxnSp>
                  <a:sp>
                    <a:nvSpPr>
                      <a:cNvPr id="376848" name="Text Box 1040"/>
                      <a:cNvSpPr txBox="1">
                        <a:spLocks noChangeArrowheads="1"/>
                      </a:cNvSpPr>
                    </a:nvSpPr>
                    <a:spPr bwMode="auto">
                      <a:xfrm>
                        <a:off x="5181600" y="2286000"/>
                        <a:ext cx="838200" cy="457200"/>
                      </a:xfrm>
                      <a:prstGeom prst="rect">
                        <a:avLst/>
                      </a:prstGeom>
                      <a:noFill/>
                      <a:ln w="19050">
                        <a:noFill/>
                        <a:miter lim="800000"/>
                        <a:headEnd/>
                        <a:tailEnd/>
                      </a:ln>
                      <a:effectLst/>
                    </a:spPr>
                    <a:txSp>
                      <a:txBody>
                        <a:bodyPr lIns="0" rIns="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solidFill>
                                <a:srgbClr val="008000"/>
                              </a:solidFill>
                            </a:rPr>
                            <a:t>SIP/SDP</a:t>
                          </a:r>
                        </a:p>
                        <a:p>
                          <a:r>
                            <a:rPr lang="en-US" sz="1000" b="1">
                              <a:solidFill>
                                <a:srgbClr val="008000"/>
                              </a:solidFill>
                            </a:rPr>
                            <a:t>SIP-I</a:t>
                          </a:r>
                        </a:p>
                      </a:txBody>
                      <a:useSpRect/>
                    </a:txSp>
                  </a:sp>
                  <a:sp>
                    <a:nvSpPr>
                      <a:cNvPr id="376849" name="Text Box 1041"/>
                      <a:cNvSpPr txBox="1">
                        <a:spLocks noChangeArrowheads="1"/>
                      </a:cNvSpPr>
                    </a:nvSpPr>
                    <a:spPr bwMode="auto">
                      <a:xfrm>
                        <a:off x="4800600" y="1600200"/>
                        <a:ext cx="685800" cy="533400"/>
                      </a:xfrm>
                      <a:prstGeom prst="rect">
                        <a:avLst/>
                      </a:prstGeom>
                      <a:noFill/>
                      <a:ln w="19050">
                        <a:noFill/>
                        <a:miter lim="800000"/>
                        <a:headEnd/>
                        <a:tailEnd/>
                      </a:ln>
                      <a:effectLst/>
                    </a:spPr>
                    <a:txSp>
                      <a:txBody>
                        <a:bodyPr lIns="0" rIns="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i="1">
                              <a:solidFill>
                                <a:srgbClr val="008000"/>
                              </a:solidFill>
                            </a:rPr>
                            <a:t>Session</a:t>
                          </a:r>
                        </a:p>
                        <a:p>
                          <a:r>
                            <a:rPr lang="en-US" sz="1000" i="1">
                              <a:solidFill>
                                <a:srgbClr val="008000"/>
                              </a:solidFill>
                            </a:rPr>
                            <a:t>Initiation Protocol</a:t>
                          </a:r>
                        </a:p>
                      </a:txBody>
                      <a:useSpRect/>
                    </a:txSp>
                  </a:sp>
                  <a:sp>
                    <a:nvSpPr>
                      <a:cNvPr id="376850" name="Text Box 1042"/>
                      <a:cNvSpPr txBox="1">
                        <a:spLocks noChangeArrowheads="1"/>
                      </a:cNvSpPr>
                    </a:nvSpPr>
                    <a:spPr bwMode="auto">
                      <a:xfrm>
                        <a:off x="6248400" y="1752600"/>
                        <a:ext cx="609600" cy="762000"/>
                      </a:xfrm>
                      <a:prstGeom prst="rect">
                        <a:avLst/>
                      </a:prstGeom>
                      <a:noFill/>
                      <a:ln w="6350">
                        <a:no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   </a:t>
                          </a:r>
                          <a:endParaRPr lang="en-US" sz="1000"/>
                        </a:p>
                      </a:txBody>
                      <a:useSpRect/>
                    </a:txSp>
                  </a:sp>
                  <a:cxnSp>
                    <a:nvCxnSpPr>
                      <a:cNvPr id="376851" name="AutoShape 1043"/>
                      <a:cNvCxnSpPr>
                        <a:cxnSpLocks noChangeShapeType="1"/>
                        <a:stCxn id="376850" idx="1"/>
                        <a:endCxn id="376850" idx="3"/>
                      </a:cNvCxnSpPr>
                    </a:nvCxnSpPr>
                    <a:spPr bwMode="auto">
                      <a:xfrm>
                        <a:off x="6248400" y="2133600"/>
                        <a:ext cx="609600" cy="0"/>
                      </a:xfrm>
                      <a:prstGeom prst="straightConnector1">
                        <a:avLst/>
                      </a:prstGeom>
                      <a:noFill/>
                      <a:ln w="19050">
                        <a:solidFill>
                          <a:srgbClr val="008000"/>
                        </a:solidFill>
                        <a:prstDash val="dash"/>
                        <a:round/>
                        <a:headEnd/>
                        <a:tailEnd/>
                      </a:ln>
                      <a:effectLst/>
                    </a:spPr>
                  </a:cxnSp>
                  <a:sp>
                    <a:nvSpPr>
                      <a:cNvPr id="376852" name="Freeform 1044"/>
                      <a:cNvSpPr>
                        <a:spLocks/>
                      </a:cNvSpPr>
                    </a:nvSpPr>
                    <a:spPr bwMode="auto">
                      <a:xfrm>
                        <a:off x="1778000" y="1652588"/>
                        <a:ext cx="1697038" cy="1192212"/>
                      </a:xfrm>
                      <a:custGeom>
                        <a:avLst/>
                        <a:gdLst/>
                        <a:ahLst/>
                        <a:cxnLst>
                          <a:cxn ang="0">
                            <a:pos x="32" y="303"/>
                          </a:cxn>
                          <a:cxn ang="0">
                            <a:pos x="32" y="639"/>
                          </a:cxn>
                          <a:cxn ang="0">
                            <a:pos x="176" y="735"/>
                          </a:cxn>
                          <a:cxn ang="0">
                            <a:pos x="800" y="735"/>
                          </a:cxn>
                          <a:cxn ang="0">
                            <a:pos x="1040" y="639"/>
                          </a:cxn>
                          <a:cxn ang="0">
                            <a:pos x="1088" y="447"/>
                          </a:cxn>
                          <a:cxn ang="0">
                            <a:pos x="1058" y="104"/>
                          </a:cxn>
                          <a:cxn ang="0">
                            <a:pos x="896" y="15"/>
                          </a:cxn>
                          <a:cxn ang="0">
                            <a:pos x="224" y="15"/>
                          </a:cxn>
                          <a:cxn ang="0">
                            <a:pos x="32" y="63"/>
                          </a:cxn>
                          <a:cxn ang="0">
                            <a:pos x="32" y="303"/>
                          </a:cxn>
                        </a:cxnLst>
                        <a:rect l="0" t="0" r="r" b="b"/>
                        <a:pathLst>
                          <a:path w="1091" h="751">
                            <a:moveTo>
                              <a:pt x="32" y="303"/>
                            </a:moveTo>
                            <a:cubicBezTo>
                              <a:pt x="32" y="399"/>
                              <a:pt x="8" y="567"/>
                              <a:pt x="32" y="639"/>
                            </a:cubicBezTo>
                            <a:cubicBezTo>
                              <a:pt x="56" y="711"/>
                              <a:pt x="48" y="719"/>
                              <a:pt x="176" y="735"/>
                            </a:cubicBezTo>
                            <a:cubicBezTo>
                              <a:pt x="304" y="751"/>
                              <a:pt x="656" y="751"/>
                              <a:pt x="800" y="735"/>
                            </a:cubicBezTo>
                            <a:cubicBezTo>
                              <a:pt x="944" y="719"/>
                              <a:pt x="992" y="687"/>
                              <a:pt x="1040" y="639"/>
                            </a:cubicBezTo>
                            <a:cubicBezTo>
                              <a:pt x="1088" y="591"/>
                              <a:pt x="1085" y="536"/>
                              <a:pt x="1088" y="447"/>
                            </a:cubicBezTo>
                            <a:cubicBezTo>
                              <a:pt x="1091" y="358"/>
                              <a:pt x="1090" y="176"/>
                              <a:pt x="1058" y="104"/>
                            </a:cubicBezTo>
                            <a:cubicBezTo>
                              <a:pt x="1026" y="32"/>
                              <a:pt x="1035" y="30"/>
                              <a:pt x="896" y="15"/>
                            </a:cubicBezTo>
                            <a:cubicBezTo>
                              <a:pt x="757" y="0"/>
                              <a:pt x="368" y="7"/>
                              <a:pt x="224" y="15"/>
                            </a:cubicBezTo>
                            <a:cubicBezTo>
                              <a:pt x="80" y="23"/>
                              <a:pt x="64" y="15"/>
                              <a:pt x="32" y="63"/>
                            </a:cubicBezTo>
                            <a:cubicBezTo>
                              <a:pt x="0" y="111"/>
                              <a:pt x="32" y="207"/>
                              <a:pt x="32" y="303"/>
                            </a:cubicBezTo>
                            <a:close/>
                          </a:path>
                        </a:pathLst>
                      </a:custGeom>
                      <a:noFill/>
                      <a:ln w="9525" cap="flat" cmpd="sng">
                        <a:solidFill>
                          <a:schemeClr val="tx1"/>
                        </a:solidFill>
                        <a:prstDash val="dash"/>
                        <a:round/>
                        <a:headEnd type="none" w="sm" len="sm"/>
                        <a:tailEnd type="none" w="sm" len="sm"/>
                      </a:ln>
                      <a:effectLst/>
                    </a:spPr>
                    <a:txSp>
                      <a:txBody>
                        <a:bodyPr wrap="none" lIns="18000" tIns="10800" rIns="18000" bIns="1080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6853" name="Line 1045"/>
                      <a:cNvSpPr>
                        <a:spLocks noChangeShapeType="1"/>
                      </a:cNvSpPr>
                    </a:nvSpPr>
                    <a:spPr bwMode="auto">
                      <a:xfrm>
                        <a:off x="5638800" y="2057400"/>
                        <a:ext cx="0" cy="228600"/>
                      </a:xfrm>
                      <a:prstGeom prst="line">
                        <a:avLst/>
                      </a:prstGeom>
                      <a:noFill/>
                      <a:ln w="6350">
                        <a:solidFill>
                          <a:schemeClr val="tx1"/>
                        </a:solidFill>
                        <a:prstDash val="dash"/>
                        <a:round/>
                        <a:headEnd/>
                        <a:tailEnd/>
                      </a:ln>
                      <a:effectLst/>
                    </a:spPr>
                    <a:txSp>
                      <a:txBody>
                        <a:bodyPr wrap="none" lIns="45720" rIns="4572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6854" name="Line 1046"/>
                      <a:cNvSpPr>
                        <a:spLocks noChangeShapeType="1"/>
                      </a:cNvSpPr>
                    </a:nvSpPr>
                    <a:spPr bwMode="auto">
                      <a:xfrm flipH="1">
                        <a:off x="2362200" y="4191000"/>
                        <a:ext cx="152400" cy="0"/>
                      </a:xfrm>
                      <a:prstGeom prst="line">
                        <a:avLst/>
                      </a:prstGeom>
                      <a:noFill/>
                      <a:ln w="6350">
                        <a:solidFill>
                          <a:schemeClr val="tx1"/>
                        </a:solidFill>
                        <a:prstDash val="dash"/>
                        <a:round/>
                        <a:headEnd/>
                        <a:tailEnd/>
                      </a:ln>
                      <a:effectLst/>
                    </a:spPr>
                    <a:txSp>
                      <a:txBody>
                        <a:bodyPr wrap="none" lIns="45720" rIns="4572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lc:lockedCanvas>
              </a:graphicData>
            </a:graphic>
          </wp:inline>
        </w:drawing>
      </w:r>
    </w:p>
    <w:p w14:paraId="28D04855" w14:textId="77777777" w:rsidR="005A53FA" w:rsidRPr="000626F3" w:rsidRDefault="005A53FA" w:rsidP="005A53FA">
      <w:pPr>
        <w:pStyle w:val="FigureNotitle"/>
      </w:pPr>
      <w:bookmarkStart w:id="23" w:name="_Toc327950242"/>
      <w:bookmarkStart w:id="24" w:name="_Toc399948522"/>
      <w:bookmarkStart w:id="25" w:name="_Toc403042833"/>
      <w:r w:rsidRPr="000626F3">
        <w:t xml:space="preserve">Figure 1 – </w:t>
      </w:r>
      <w:bookmarkEnd w:id="23"/>
      <w:bookmarkEnd w:id="24"/>
      <w:r>
        <w:t>Mapping SDP information between call control signaling and H.248 gateway control signaling (copy of Fig 1/[b-</w:t>
      </w:r>
      <w:r w:rsidRPr="00114AA6">
        <w:t>ETSI TR 183 046</w:t>
      </w:r>
      <w:r>
        <w:t>])</w:t>
      </w:r>
      <w:bookmarkEnd w:id="25"/>
    </w:p>
    <w:p w14:paraId="5973ABD6" w14:textId="77777777" w:rsidR="005A53FA" w:rsidRDefault="005A53FA" w:rsidP="005A53FA"/>
    <w:p w14:paraId="45940B1B" w14:textId="77777777" w:rsidR="005A53FA" w:rsidRPr="000626F3" w:rsidRDefault="008052E9" w:rsidP="005A53FA">
      <w:pPr>
        <w:pStyle w:val="Figure"/>
      </w:pPr>
      <w:r>
        <w:rPr>
          <w:noProof/>
          <w:lang w:val="en-US"/>
        </w:rPr>
        <w:drawing>
          <wp:inline distT="0" distB="0" distL="0" distR="0" wp14:anchorId="183A75E6" wp14:editId="15C9C1D6">
            <wp:extent cx="3665855" cy="3124200"/>
            <wp:effectExtent l="19050" t="0" r="0" b="0"/>
            <wp:docPr id="6"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075113" cy="3505200"/>
                      <a:chOff x="457200" y="1524000"/>
                      <a:chExt cx="4075113" cy="3505200"/>
                    </a:xfrm>
                  </a:grpSpPr>
                  <a:sp>
                    <a:nvSpPr>
                      <a:cNvPr id="377885" name="Text Box 29"/>
                      <a:cNvSpPr txBox="1">
                        <a:spLocks noChangeArrowheads="1"/>
                      </a:cNvSpPr>
                    </a:nvSpPr>
                    <a:spPr bwMode="auto">
                      <a:xfrm>
                        <a:off x="685800" y="4225925"/>
                        <a:ext cx="1255713" cy="685800"/>
                      </a:xfrm>
                      <a:prstGeom prst="rect">
                        <a:avLst/>
                      </a:prstGeom>
                      <a:solidFill>
                        <a:schemeClr val="bg1"/>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a:t>H.248</a:t>
                          </a:r>
                        </a:p>
                        <a:p>
                          <a:r>
                            <a:rPr lang="en-US" sz="1000" b="1"/>
                            <a:t>Media Gateway</a:t>
                          </a:r>
                        </a:p>
                        <a:p>
                          <a:r>
                            <a:rPr lang="en-US" sz="1000"/>
                            <a:t>(MG or MGW)</a:t>
                          </a:r>
                        </a:p>
                      </a:txBody>
                      <a:useSpRect/>
                    </a:txSp>
                  </a:sp>
                  <a:sp>
                    <a:nvSpPr>
                      <a:cNvPr id="377886" name="Text Box 30"/>
                      <a:cNvSpPr txBox="1">
                        <a:spLocks noChangeArrowheads="1"/>
                      </a:cNvSpPr>
                    </a:nvSpPr>
                    <a:spPr bwMode="auto">
                      <a:xfrm>
                        <a:off x="722313" y="2794000"/>
                        <a:ext cx="1182687" cy="711200"/>
                      </a:xfrm>
                      <a:prstGeom prst="rect">
                        <a:avLst/>
                      </a:prstGeom>
                      <a:solidFill>
                        <a:srgbClr val="F0F0F0"/>
                      </a:solidFill>
                      <a:ln w="6350">
                        <a:solidFill>
                          <a:schemeClr val="tx1"/>
                        </a:solidFill>
                        <a:miter lim="800000"/>
                        <a:headEnd/>
                        <a:tailEnd/>
                      </a:ln>
                      <a:effectLst/>
                    </a:spPr>
                    <a:txSp>
                      <a:txBody>
                        <a:bodyPr lIns="45720" rIns="11880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Media</a:t>
                          </a:r>
                          <a:br>
                            <a:rPr lang="en-US" sz="1000" b="1"/>
                          </a:br>
                          <a:r>
                            <a:rPr lang="en-US" sz="1000" b="1"/>
                            <a:t>Gateway Controller  </a:t>
                          </a:r>
                          <a:endParaRPr lang="en-US" sz="1000"/>
                        </a:p>
                      </a:txBody>
                      <a:useSpRect/>
                    </a:txSp>
                  </a:sp>
                  <a:cxnSp>
                    <a:nvCxnSpPr>
                      <a:cNvPr id="377887" name="AutoShape 31"/>
                      <a:cNvCxnSpPr>
                        <a:cxnSpLocks noChangeShapeType="1"/>
                        <a:stCxn id="377886" idx="2"/>
                        <a:endCxn id="377885" idx="0"/>
                      </a:cNvCxnSpPr>
                    </a:nvCxnSpPr>
                    <a:spPr bwMode="auto">
                      <a:xfrm>
                        <a:off x="1314450" y="3505200"/>
                        <a:ext cx="0" cy="720725"/>
                      </a:xfrm>
                      <a:prstGeom prst="straightConnector1">
                        <a:avLst/>
                      </a:prstGeom>
                      <a:noFill/>
                      <a:ln w="19050">
                        <a:solidFill>
                          <a:schemeClr val="accent2"/>
                        </a:solidFill>
                        <a:round/>
                        <a:headEnd/>
                        <a:tailEnd/>
                      </a:ln>
                      <a:effectLst/>
                    </a:spPr>
                  </a:cxnSp>
                  <a:sp>
                    <a:nvSpPr>
                      <a:cNvPr id="377888" name="AutoShape 32"/>
                      <a:cNvSpPr>
                        <a:spLocks noChangeArrowheads="1"/>
                      </a:cNvSpPr>
                    </a:nvSpPr>
                    <a:spPr bwMode="auto">
                      <a:xfrm>
                        <a:off x="569913" y="1600200"/>
                        <a:ext cx="2819400" cy="1981200"/>
                      </a:xfrm>
                      <a:prstGeom prst="roundRect">
                        <a:avLst>
                          <a:gd name="adj" fmla="val 3884"/>
                        </a:avLst>
                      </a:prstGeom>
                      <a:noFill/>
                      <a:ln w="3175">
                        <a:solidFill>
                          <a:schemeClr val="tx1"/>
                        </a:solidFill>
                        <a:prstDash val="dash"/>
                        <a:round/>
                        <a:headEnd/>
                        <a:tailEnd/>
                      </a:ln>
                      <a:effectLst/>
                    </a:spPr>
                    <a:txSp>
                      <a:txBody>
                        <a:bodyPr lIns="0" tIns="0" rIns="0" bIns="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i="1"/>
                            <a:t> </a:t>
                          </a:r>
                        </a:p>
                      </a:txBody>
                      <a:useSpRect/>
                    </a:txSp>
                  </a:sp>
                  <a:sp>
                    <a:nvSpPr>
                      <a:cNvPr id="377889" name="Rectangle 33"/>
                      <a:cNvSpPr>
                        <a:spLocks noChangeArrowheads="1"/>
                      </a:cNvSpPr>
                    </a:nvSpPr>
                    <a:spPr bwMode="auto">
                      <a:xfrm>
                        <a:off x="457200" y="1524000"/>
                        <a:ext cx="4075113" cy="3505200"/>
                      </a:xfrm>
                      <a:prstGeom prst="rect">
                        <a:avLst/>
                      </a:prstGeom>
                      <a:noFill/>
                      <a:ln w="3175">
                        <a:solidFill>
                          <a:schemeClr val="tx1"/>
                        </a:solidFill>
                        <a:miter lim="800000"/>
                        <a:headEnd type="none" w="sm" len="sm"/>
                        <a:tailEnd type="none" w="sm" len="sm"/>
                      </a:ln>
                      <a:effectLst/>
                    </a:spPr>
                    <a:txSp>
                      <a:txBody>
                        <a:bodyPr wrap="none" lIns="18000" tIns="10800" rIns="18000" bIns="1080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890" name="Text Box 34"/>
                      <a:cNvSpPr txBox="1">
                        <a:spLocks noChangeArrowheads="1"/>
                      </a:cNvSpPr>
                    </a:nvSpPr>
                    <a:spPr bwMode="auto">
                      <a:xfrm>
                        <a:off x="1395413" y="3733800"/>
                        <a:ext cx="838200" cy="381000"/>
                      </a:xfrm>
                      <a:prstGeom prst="rect">
                        <a:avLst/>
                      </a:prstGeom>
                      <a:noFill/>
                      <a:ln w="19050">
                        <a:noFill/>
                        <a:miter lim="800000"/>
                        <a:headEnd/>
                        <a:tailEnd/>
                      </a:ln>
                      <a:effectLst/>
                    </a:spPr>
                    <a:txSp>
                      <a:txBody>
                        <a:bodyPr lIns="0" rIns="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pPr algn="l"/>
                          <a:r>
                            <a:rPr lang="en-US" sz="1000" b="1">
                              <a:solidFill>
                                <a:schemeClr val="accent2"/>
                              </a:solidFill>
                            </a:rPr>
                            <a:t>H.248/SDP</a:t>
                          </a:r>
                        </a:p>
                      </a:txBody>
                      <a:useSpRect/>
                    </a:txSp>
                  </a:sp>
                  <a:sp>
                    <a:nvSpPr>
                      <a:cNvPr id="377891" name="Text Box 35"/>
                      <a:cNvSpPr txBox="1">
                        <a:spLocks noChangeArrowheads="1"/>
                      </a:cNvSpPr>
                    </a:nvSpPr>
                    <a:spPr bwMode="auto">
                      <a:xfrm>
                        <a:off x="2246313" y="1752600"/>
                        <a:ext cx="1066800" cy="762000"/>
                      </a:xfrm>
                      <a:prstGeom prst="rect">
                        <a:avLst/>
                      </a:prstGeom>
                      <a:solidFill>
                        <a:srgbClr val="F0F0F0"/>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SIP </a:t>
                          </a:r>
                          <a:endParaRPr lang="en-US" sz="1000"/>
                        </a:p>
                      </a:txBody>
                      <a:useSpRect/>
                    </a:txSp>
                  </a:sp>
                  <a:sp>
                    <a:nvSpPr>
                      <a:cNvPr id="377892" name="Text Box 36"/>
                      <a:cNvSpPr txBox="1">
                        <a:spLocks noChangeArrowheads="1"/>
                      </a:cNvSpPr>
                    </a:nvSpPr>
                    <a:spPr bwMode="auto">
                      <a:xfrm>
                        <a:off x="722313" y="1752600"/>
                        <a:ext cx="1182687" cy="762000"/>
                      </a:xfrm>
                      <a:prstGeom prst="rect">
                        <a:avLst/>
                      </a:prstGeom>
                      <a:solidFill>
                        <a:srgbClr val="FFFFCC"/>
                      </a:solidFill>
                      <a:ln w="6350">
                        <a:solidFill>
                          <a:schemeClr val="tx1"/>
                        </a:solid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SDP</a:t>
                          </a:r>
                        </a:p>
                        <a:p>
                          <a:r>
                            <a:rPr lang="en-US" sz="1000" b="1"/>
                            <a:t>Mapper </a:t>
                          </a:r>
                          <a:endParaRPr lang="en-US" sz="1000"/>
                        </a:p>
                      </a:txBody>
                      <a:useSpRect/>
                    </a:txSp>
                  </a:sp>
                  <a:cxnSp>
                    <a:nvCxnSpPr>
                      <a:cNvPr id="377893" name="AutoShape 37"/>
                      <a:cNvCxnSpPr>
                        <a:cxnSpLocks noChangeShapeType="1"/>
                        <a:stCxn id="377892" idx="2"/>
                        <a:endCxn id="377886" idx="0"/>
                      </a:cNvCxnSpPr>
                    </a:nvCxnSpPr>
                    <a:spPr bwMode="auto">
                      <a:xfrm>
                        <a:off x="1314450" y="2514600"/>
                        <a:ext cx="0" cy="279400"/>
                      </a:xfrm>
                      <a:prstGeom prst="straightConnector1">
                        <a:avLst/>
                      </a:prstGeom>
                      <a:noFill/>
                      <a:ln w="12700">
                        <a:solidFill>
                          <a:schemeClr val="hlink"/>
                        </a:solidFill>
                        <a:round/>
                        <a:headEnd type="arrow" w="med" len="sm"/>
                        <a:tailEnd type="arrow" w="med" len="sm"/>
                      </a:ln>
                      <a:effectLst/>
                    </a:spPr>
                  </a:cxnSp>
                  <a:cxnSp>
                    <a:nvCxnSpPr>
                      <a:cNvPr id="377894" name="AutoShape 38"/>
                      <a:cNvCxnSpPr>
                        <a:cxnSpLocks noChangeShapeType="1"/>
                        <a:stCxn id="377892" idx="3"/>
                        <a:endCxn id="377891" idx="1"/>
                      </a:cNvCxnSpPr>
                    </a:nvCxnSpPr>
                    <a:spPr bwMode="auto">
                      <a:xfrm>
                        <a:off x="1905000" y="2133600"/>
                        <a:ext cx="341313" cy="0"/>
                      </a:xfrm>
                      <a:prstGeom prst="straightConnector1">
                        <a:avLst/>
                      </a:prstGeom>
                      <a:noFill/>
                      <a:ln w="12700">
                        <a:solidFill>
                          <a:schemeClr val="hlink"/>
                        </a:solidFill>
                        <a:round/>
                        <a:headEnd type="arrow" w="med" len="sm"/>
                        <a:tailEnd type="arrow" w="med" len="sm"/>
                      </a:ln>
                      <a:effectLst/>
                    </a:spPr>
                  </a:cxnSp>
                  <a:cxnSp>
                    <a:nvCxnSpPr>
                      <a:cNvPr id="377895" name="AutoShape 39"/>
                      <a:cNvCxnSpPr>
                        <a:cxnSpLocks noChangeShapeType="1"/>
                        <a:stCxn id="377897" idx="1"/>
                        <a:endCxn id="377891" idx="3"/>
                      </a:cNvCxnSpPr>
                    </a:nvCxnSpPr>
                    <a:spPr bwMode="auto">
                      <a:xfrm flipH="1">
                        <a:off x="3313113" y="2133600"/>
                        <a:ext cx="649287" cy="0"/>
                      </a:xfrm>
                      <a:prstGeom prst="straightConnector1">
                        <a:avLst/>
                      </a:prstGeom>
                      <a:noFill/>
                      <a:ln w="19050">
                        <a:solidFill>
                          <a:srgbClr val="008000"/>
                        </a:solidFill>
                        <a:round/>
                        <a:headEnd/>
                        <a:tailEnd/>
                      </a:ln>
                      <a:effectLst/>
                    </a:spPr>
                  </a:cxnSp>
                  <a:sp>
                    <a:nvSpPr>
                      <a:cNvPr id="377896" name="Text Box 40"/>
                      <a:cNvSpPr txBox="1">
                        <a:spLocks noChangeArrowheads="1"/>
                      </a:cNvSpPr>
                    </a:nvSpPr>
                    <a:spPr bwMode="auto">
                      <a:xfrm>
                        <a:off x="3581400" y="2286000"/>
                        <a:ext cx="838200" cy="457200"/>
                      </a:xfrm>
                      <a:prstGeom prst="rect">
                        <a:avLst/>
                      </a:prstGeom>
                      <a:noFill/>
                      <a:ln w="19050">
                        <a:noFill/>
                        <a:miter lim="800000"/>
                        <a:headEnd/>
                        <a:tailEnd/>
                      </a:ln>
                      <a:effectLst/>
                    </a:spPr>
                    <a:txSp>
                      <a:txBody>
                        <a:bodyPr lIns="0" rIns="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solidFill>
                                <a:srgbClr val="008000"/>
                              </a:solidFill>
                            </a:rPr>
                            <a:t>SIP/SDP</a:t>
                          </a:r>
                        </a:p>
                      </a:txBody>
                      <a:useSpRect/>
                    </a:txSp>
                  </a:sp>
                  <a:sp>
                    <a:nvSpPr>
                      <a:cNvPr id="377897" name="Text Box 41"/>
                      <a:cNvSpPr txBox="1">
                        <a:spLocks noChangeArrowheads="1"/>
                      </a:cNvSpPr>
                    </a:nvSpPr>
                    <a:spPr bwMode="auto">
                      <a:xfrm>
                        <a:off x="3962400" y="1752600"/>
                        <a:ext cx="341313" cy="762000"/>
                      </a:xfrm>
                      <a:prstGeom prst="rect">
                        <a:avLst/>
                      </a:prstGeom>
                      <a:noFill/>
                      <a:ln w="6350">
                        <a:noFill/>
                        <a:miter lim="800000"/>
                        <a:headEnd/>
                        <a:tailEnd/>
                      </a:ln>
                      <a:effectLst/>
                    </a:spPr>
                    <a:txSp>
                      <a:txBody>
                        <a:bodyPr lIns="45720" rIns="45720" bIns="46800" anchor="ctr" anchorCtr="1"/>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US" sz="1000" b="1"/>
                            <a:t>   </a:t>
                          </a:r>
                          <a:endParaRPr lang="en-US" sz="1000"/>
                        </a:p>
                      </a:txBody>
                      <a:useSpRect/>
                    </a:txSp>
                  </a:sp>
                  <a:cxnSp>
                    <a:nvCxnSpPr>
                      <a:cNvPr id="377898" name="AutoShape 42"/>
                      <a:cNvCxnSpPr>
                        <a:cxnSpLocks noChangeShapeType="1"/>
                        <a:stCxn id="377897" idx="1"/>
                        <a:endCxn id="377897" idx="3"/>
                      </a:cNvCxnSpPr>
                    </a:nvCxnSpPr>
                    <a:spPr bwMode="auto">
                      <a:xfrm>
                        <a:off x="3962400" y="2133600"/>
                        <a:ext cx="341313" cy="0"/>
                      </a:xfrm>
                      <a:prstGeom prst="straightConnector1">
                        <a:avLst/>
                      </a:prstGeom>
                      <a:noFill/>
                      <a:ln w="19050">
                        <a:solidFill>
                          <a:srgbClr val="008000"/>
                        </a:solidFill>
                        <a:prstDash val="dash"/>
                        <a:round/>
                        <a:headEnd/>
                        <a:tailEnd/>
                      </a:ln>
                      <a:effectLst/>
                    </a:spPr>
                  </a:cxnSp>
                  <a:sp>
                    <a:nvSpPr>
                      <a:cNvPr id="377899" name="Line 43"/>
                      <a:cNvSpPr>
                        <a:spLocks noChangeShapeType="1"/>
                      </a:cNvSpPr>
                    </a:nvSpPr>
                    <a:spPr bwMode="auto">
                      <a:xfrm>
                        <a:off x="3886200" y="2057400"/>
                        <a:ext cx="1588" cy="228600"/>
                      </a:xfrm>
                      <a:prstGeom prst="line">
                        <a:avLst/>
                      </a:prstGeom>
                      <a:noFill/>
                      <a:ln w="6350">
                        <a:solidFill>
                          <a:schemeClr val="tx1"/>
                        </a:solidFill>
                        <a:prstDash val="dash"/>
                        <a:round/>
                        <a:headEnd/>
                        <a:tailEnd/>
                      </a:ln>
                      <a:effectLst/>
                    </a:spPr>
                    <a:txSp>
                      <a:txBody>
                        <a:bodyPr wrap="none" lIns="45720" rIns="4572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900" name="Line 44"/>
                      <a:cNvSpPr>
                        <a:spLocks noChangeShapeType="1"/>
                      </a:cNvSpPr>
                    </a:nvSpPr>
                    <a:spPr bwMode="auto">
                      <a:xfrm flipH="1">
                        <a:off x="1219200" y="3921125"/>
                        <a:ext cx="152400" cy="0"/>
                      </a:xfrm>
                      <a:prstGeom prst="line">
                        <a:avLst/>
                      </a:prstGeom>
                      <a:noFill/>
                      <a:ln w="6350">
                        <a:solidFill>
                          <a:schemeClr val="tx1"/>
                        </a:solidFill>
                        <a:prstDash val="dash"/>
                        <a:round/>
                        <a:headEnd/>
                        <a:tailEnd/>
                      </a:ln>
                      <a:effectLst/>
                    </a:spPr>
                    <a:txSp>
                      <a:txBody>
                        <a:bodyPr wrap="none" lIns="45720" rIns="4572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901" name="Freeform 45"/>
                      <a:cNvSpPr>
                        <a:spLocks/>
                      </a:cNvSpPr>
                    </a:nvSpPr>
                    <a:spPr bwMode="auto">
                      <a:xfrm>
                        <a:off x="914400" y="1905000"/>
                        <a:ext cx="2627313" cy="1828800"/>
                      </a:xfrm>
                      <a:custGeom>
                        <a:avLst/>
                        <a:gdLst/>
                        <a:ahLst/>
                        <a:cxnLst>
                          <a:cxn ang="0">
                            <a:pos x="1728" y="0"/>
                          </a:cxn>
                          <a:cxn ang="0">
                            <a:pos x="0" y="0"/>
                          </a:cxn>
                          <a:cxn ang="0">
                            <a:pos x="0" y="1152"/>
                          </a:cxn>
                        </a:cxnLst>
                        <a:rect l="0" t="0" r="r" b="b"/>
                        <a:pathLst>
                          <a:path w="1728" h="1152">
                            <a:moveTo>
                              <a:pt x="1728" y="0"/>
                            </a:moveTo>
                            <a:lnTo>
                              <a:pt x="0" y="0"/>
                            </a:lnTo>
                            <a:lnTo>
                              <a:pt x="0" y="1152"/>
                            </a:lnTo>
                          </a:path>
                        </a:pathLst>
                      </a:custGeom>
                      <a:noFill/>
                      <a:ln w="12700" cap="flat" cmpd="sng">
                        <a:solidFill>
                          <a:schemeClr val="tx1"/>
                        </a:solidFill>
                        <a:prstDash val="solid"/>
                        <a:round/>
                        <a:headEnd type="none" w="sm" len="sm"/>
                        <a:tailEnd type="triangle" w="med" len="sm"/>
                      </a:ln>
                      <a:effectLst/>
                    </a:spPr>
                    <a:txSp>
                      <a:txBody>
                        <a:bodyPr wrap="none" lIns="18000" tIns="10800" rIns="18000" bIns="1080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902" name="Oval 46"/>
                      <a:cNvSpPr>
                        <a:spLocks noChangeArrowheads="1"/>
                      </a:cNvSpPr>
                    </a:nvSpPr>
                    <a:spPr bwMode="auto">
                      <a:xfrm>
                        <a:off x="1447800" y="1828800"/>
                        <a:ext cx="152400" cy="152400"/>
                      </a:xfrm>
                      <a:prstGeom prst="ellipse">
                        <a:avLst/>
                      </a:prstGeom>
                      <a:solidFill>
                        <a:schemeClr val="bg1"/>
                      </a:solidFill>
                      <a:ln w="6350">
                        <a:solidFill>
                          <a:schemeClr val="tx1"/>
                        </a:solidFill>
                        <a:round/>
                        <a:headEnd type="none" w="sm" len="sm"/>
                        <a:tailEnd type="none" w="sm" len="sm"/>
                      </a:ln>
                      <a:effectLst/>
                    </a:spPr>
                    <a:txSp>
                      <a:txBody>
                        <a:bodyPr wrap="none" lIns="18000" tIns="10800" rIns="18000" bIns="1080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GB" sz="1000"/>
                            <a:t>1</a:t>
                          </a:r>
                        </a:p>
                      </a:txBody>
                      <a:useSpRect/>
                    </a:txSp>
                  </a:sp>
                  <a:sp>
                    <a:nvSpPr>
                      <a:cNvPr id="377904" name="Freeform 48"/>
                      <a:cNvSpPr>
                        <a:spLocks/>
                      </a:cNvSpPr>
                    </a:nvSpPr>
                    <a:spPr bwMode="auto">
                      <a:xfrm>
                        <a:off x="1600200" y="2362200"/>
                        <a:ext cx="1941513" cy="1371600"/>
                      </a:xfrm>
                      <a:custGeom>
                        <a:avLst/>
                        <a:gdLst/>
                        <a:ahLst/>
                        <a:cxnLst>
                          <a:cxn ang="0">
                            <a:pos x="1728" y="0"/>
                          </a:cxn>
                          <a:cxn ang="0">
                            <a:pos x="0" y="0"/>
                          </a:cxn>
                          <a:cxn ang="0">
                            <a:pos x="0" y="1152"/>
                          </a:cxn>
                        </a:cxnLst>
                        <a:rect l="0" t="0" r="r" b="b"/>
                        <a:pathLst>
                          <a:path w="1728" h="1152">
                            <a:moveTo>
                              <a:pt x="1728" y="0"/>
                            </a:moveTo>
                            <a:lnTo>
                              <a:pt x="0" y="0"/>
                            </a:lnTo>
                            <a:lnTo>
                              <a:pt x="0" y="1152"/>
                            </a:lnTo>
                          </a:path>
                        </a:pathLst>
                      </a:custGeom>
                      <a:noFill/>
                      <a:ln w="12700" cap="flat" cmpd="sng">
                        <a:solidFill>
                          <a:schemeClr val="tx1"/>
                        </a:solidFill>
                        <a:prstDash val="solid"/>
                        <a:round/>
                        <a:headEnd type="triangle" w="med" len="sm"/>
                        <a:tailEnd type="none" w="med" len="sm"/>
                      </a:ln>
                      <a:effectLst/>
                    </a:spPr>
                    <a:txSp>
                      <a:txBody>
                        <a:bodyPr wrap="none" lIns="18000" tIns="10800" rIns="18000" bIns="10800"/>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endParaRPr lang="en-GB"/>
                        </a:p>
                      </a:txBody>
                      <a:useSpRect/>
                    </a:txSp>
                  </a:sp>
                  <a:sp>
                    <a:nvSpPr>
                      <a:cNvPr id="377903" name="Oval 47"/>
                      <a:cNvSpPr>
                        <a:spLocks noChangeArrowheads="1"/>
                      </a:cNvSpPr>
                    </a:nvSpPr>
                    <a:spPr bwMode="auto">
                      <a:xfrm>
                        <a:off x="1676400" y="2286000"/>
                        <a:ext cx="152400" cy="152400"/>
                      </a:xfrm>
                      <a:prstGeom prst="ellipse">
                        <a:avLst/>
                      </a:prstGeom>
                      <a:solidFill>
                        <a:schemeClr val="bg1"/>
                      </a:solidFill>
                      <a:ln w="6350">
                        <a:solidFill>
                          <a:schemeClr val="tx1"/>
                        </a:solidFill>
                        <a:round/>
                        <a:headEnd type="none" w="sm" len="sm"/>
                        <a:tailEnd type="none" w="sm" len="sm"/>
                      </a:ln>
                      <a:effectLst/>
                    </a:spPr>
                    <a:txSp>
                      <a:txBody>
                        <a:bodyPr wrap="none" lIns="18000" tIns="10800" rIns="18000" bIns="10800" anchor="ctr"/>
                        <a:lstStyle>
                          <a:defPPr>
                            <a:defRPr lang="en-US"/>
                          </a:defPPr>
                          <a:lvl1pPr algn="ctr" rtl="0" eaLnBrk="0" fontAlgn="base" hangingPunct="0">
                            <a:spcBef>
                              <a:spcPct val="0"/>
                            </a:spcBef>
                            <a:spcAft>
                              <a:spcPct val="0"/>
                            </a:spcAft>
                            <a:defRPr sz="1600" kern="1200">
                              <a:solidFill>
                                <a:schemeClr val="tx1"/>
                              </a:solidFill>
                              <a:latin typeface="Arial" charset="0"/>
                              <a:ea typeface="+mn-ea"/>
                              <a:cs typeface="+mn-cs"/>
                            </a:defRPr>
                          </a:lvl1pPr>
                          <a:lvl2pPr marL="457200" algn="ctr" rtl="0" eaLnBrk="0" fontAlgn="base" hangingPunct="0">
                            <a:spcBef>
                              <a:spcPct val="0"/>
                            </a:spcBef>
                            <a:spcAft>
                              <a:spcPct val="0"/>
                            </a:spcAft>
                            <a:defRPr sz="1600" kern="1200">
                              <a:solidFill>
                                <a:schemeClr val="tx1"/>
                              </a:solidFill>
                              <a:latin typeface="Arial" charset="0"/>
                              <a:ea typeface="+mn-ea"/>
                              <a:cs typeface="+mn-cs"/>
                            </a:defRPr>
                          </a:lvl2pPr>
                          <a:lvl3pPr marL="914400" algn="ctr" rtl="0" eaLnBrk="0" fontAlgn="base" hangingPunct="0">
                            <a:spcBef>
                              <a:spcPct val="0"/>
                            </a:spcBef>
                            <a:spcAft>
                              <a:spcPct val="0"/>
                            </a:spcAft>
                            <a:defRPr sz="1600" kern="1200">
                              <a:solidFill>
                                <a:schemeClr val="tx1"/>
                              </a:solidFill>
                              <a:latin typeface="Arial" charset="0"/>
                              <a:ea typeface="+mn-ea"/>
                              <a:cs typeface="+mn-cs"/>
                            </a:defRPr>
                          </a:lvl3pPr>
                          <a:lvl4pPr marL="1371600" algn="ctr" rtl="0" eaLnBrk="0" fontAlgn="base" hangingPunct="0">
                            <a:spcBef>
                              <a:spcPct val="0"/>
                            </a:spcBef>
                            <a:spcAft>
                              <a:spcPct val="0"/>
                            </a:spcAft>
                            <a:defRPr sz="1600" kern="1200">
                              <a:solidFill>
                                <a:schemeClr val="tx1"/>
                              </a:solidFill>
                              <a:latin typeface="Arial" charset="0"/>
                              <a:ea typeface="+mn-ea"/>
                              <a:cs typeface="+mn-cs"/>
                            </a:defRPr>
                          </a:lvl4pPr>
                          <a:lvl5pPr marL="1828800" algn="ctr" rtl="0" eaLnBrk="0" fontAlgn="base" hangingPunct="0">
                            <a:spcBef>
                              <a:spcPct val="0"/>
                            </a:spcBef>
                            <a:spcAft>
                              <a:spcPct val="0"/>
                            </a:spcAft>
                            <a:defRPr sz="1600" kern="1200">
                              <a:solidFill>
                                <a:schemeClr val="tx1"/>
                              </a:solidFill>
                              <a:latin typeface="Arial" charset="0"/>
                              <a:ea typeface="+mn-ea"/>
                              <a:cs typeface="+mn-cs"/>
                            </a:defRPr>
                          </a:lvl5pPr>
                          <a:lvl6pPr marL="2286000" algn="l" defTabSz="914400" rtl="0" eaLnBrk="1" latinLnBrk="0" hangingPunct="1">
                            <a:defRPr sz="1600" kern="1200">
                              <a:solidFill>
                                <a:schemeClr val="tx1"/>
                              </a:solidFill>
                              <a:latin typeface="Arial" charset="0"/>
                              <a:ea typeface="+mn-ea"/>
                              <a:cs typeface="+mn-cs"/>
                            </a:defRPr>
                          </a:lvl6pPr>
                          <a:lvl7pPr marL="2743200" algn="l" defTabSz="914400" rtl="0" eaLnBrk="1" latinLnBrk="0" hangingPunct="1">
                            <a:defRPr sz="1600" kern="1200">
                              <a:solidFill>
                                <a:schemeClr val="tx1"/>
                              </a:solidFill>
                              <a:latin typeface="Arial" charset="0"/>
                              <a:ea typeface="+mn-ea"/>
                              <a:cs typeface="+mn-cs"/>
                            </a:defRPr>
                          </a:lvl7pPr>
                          <a:lvl8pPr marL="3200400" algn="l" defTabSz="914400" rtl="0" eaLnBrk="1" latinLnBrk="0" hangingPunct="1">
                            <a:defRPr sz="1600" kern="1200">
                              <a:solidFill>
                                <a:schemeClr val="tx1"/>
                              </a:solidFill>
                              <a:latin typeface="Arial" charset="0"/>
                              <a:ea typeface="+mn-ea"/>
                              <a:cs typeface="+mn-cs"/>
                            </a:defRPr>
                          </a:lvl8pPr>
                          <a:lvl9pPr marL="3657600" algn="l" defTabSz="914400" rtl="0" eaLnBrk="1" latinLnBrk="0" hangingPunct="1">
                            <a:defRPr sz="1600" kern="1200">
                              <a:solidFill>
                                <a:schemeClr val="tx1"/>
                              </a:solidFill>
                              <a:latin typeface="Arial" charset="0"/>
                              <a:ea typeface="+mn-ea"/>
                              <a:cs typeface="+mn-cs"/>
                            </a:defRPr>
                          </a:lvl9pPr>
                        </a:lstStyle>
                        <a:p>
                          <a:r>
                            <a:rPr lang="en-GB" sz="1000"/>
                            <a:t>2</a:t>
                          </a:r>
                        </a:p>
                      </a:txBody>
                      <a:useSpRect/>
                    </a:txSp>
                  </a:sp>
                </lc:lockedCanvas>
              </a:graphicData>
            </a:graphic>
          </wp:inline>
        </w:drawing>
      </w:r>
    </w:p>
    <w:p w14:paraId="5B7AE6E5" w14:textId="77777777" w:rsidR="005A53FA" w:rsidRPr="000626F3" w:rsidRDefault="005A53FA" w:rsidP="005A53FA">
      <w:pPr>
        <w:pStyle w:val="FigureNotitle"/>
      </w:pPr>
      <w:bookmarkStart w:id="26" w:name="_Toc403042834"/>
      <w:r w:rsidRPr="000626F3">
        <w:t xml:space="preserve">Figure </w:t>
      </w:r>
      <w:r>
        <w:t>2</w:t>
      </w:r>
      <w:r w:rsidRPr="000626F3">
        <w:t xml:space="preserve"> – </w:t>
      </w:r>
      <w:r w:rsidRPr="00D33B4B">
        <w:t xml:space="preserve">SDP </w:t>
      </w:r>
      <w:r w:rsidR="000B47DD">
        <w:t>m</w:t>
      </w:r>
      <w:r w:rsidRPr="00D33B4B">
        <w:t xml:space="preserve">apping </w:t>
      </w:r>
      <w:r w:rsidR="000B47DD">
        <w:t>d</w:t>
      </w:r>
      <w:r w:rsidRPr="00D33B4B">
        <w:t>irections - SIP-to-H.248 (1) and H.248-to-SIP (2)</w:t>
      </w:r>
      <w:r>
        <w:t xml:space="preserve"> </w:t>
      </w:r>
      <w:r>
        <w:br/>
        <w:t>(copy of Fig 4/[</w:t>
      </w:r>
      <w:r w:rsidRPr="00FB3AAB">
        <w:t xml:space="preserve"> </w:t>
      </w:r>
      <w:r>
        <w:t>b-</w:t>
      </w:r>
      <w:r w:rsidRPr="00114AA6">
        <w:t>ETSI TR 183 046</w:t>
      </w:r>
      <w:r>
        <w:t>])</w:t>
      </w:r>
      <w:bookmarkEnd w:id="26"/>
    </w:p>
    <w:p w14:paraId="14F8C21A" w14:textId="77777777" w:rsidR="005A53FA" w:rsidRDefault="001C7BA8" w:rsidP="005A53FA">
      <w:r>
        <w:lastRenderedPageBreak/>
        <w:t>However, besides the direct, one-stage mapping of SDP</w:t>
      </w:r>
      <w:r w:rsidR="00473BAA" w:rsidRPr="00473BAA">
        <w:rPr>
          <w:vertAlign w:val="subscript"/>
        </w:rPr>
        <w:t>SIP</w:t>
      </w:r>
      <w:r>
        <w:t xml:space="preserve"> to SDP</w:t>
      </w:r>
      <w:r w:rsidR="00473BAA" w:rsidRPr="00473BAA">
        <w:rPr>
          <w:vertAlign w:val="subscript"/>
        </w:rPr>
        <w:t>H.248</w:t>
      </w:r>
      <w:r>
        <w:t xml:space="preserve"> (as in the so called IP Multimedia Subsystem, IMS), there are other network architectures with indirect mappings, e.g., the two-stage mapping in ETSI's </w:t>
      </w:r>
      <w:r w:rsidRPr="005A53FA">
        <w:t>Resource Admission Control Subsystem</w:t>
      </w:r>
      <w:r>
        <w:t xml:space="preserve"> (RACS), see Figure 3:</w:t>
      </w:r>
    </w:p>
    <w:p w14:paraId="263B09EE" w14:textId="77777777" w:rsidR="005A53FA" w:rsidRPr="000626F3" w:rsidRDefault="005A53FA" w:rsidP="005A53FA">
      <w:pPr>
        <w:pStyle w:val="Figure"/>
      </w:pPr>
      <w:r>
        <w:object w:dxaOrig="11479" w:dyaOrig="9685" w14:anchorId="781DF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388.65pt" o:ole="">
            <v:imagedata r:id="rId14" o:title=""/>
          </v:shape>
          <o:OLEObject Type="Embed" ProgID="Visio.Drawing.11" ShapeID="_x0000_i1025" DrawAspect="Content" ObjectID="_1476797414" r:id="rId15"/>
        </w:object>
      </w:r>
    </w:p>
    <w:p w14:paraId="41F8C8ED" w14:textId="77777777" w:rsidR="005A53FA" w:rsidRPr="000626F3" w:rsidRDefault="005A53FA" w:rsidP="005A53FA">
      <w:pPr>
        <w:pStyle w:val="FigureNotitle"/>
      </w:pPr>
      <w:bookmarkStart w:id="27" w:name="_Toc403042835"/>
      <w:r w:rsidRPr="000626F3">
        <w:t xml:space="preserve">Figure </w:t>
      </w:r>
      <w:r>
        <w:t>3</w:t>
      </w:r>
      <w:r w:rsidRPr="000626F3">
        <w:t xml:space="preserve"> – </w:t>
      </w:r>
      <w:r w:rsidRPr="005A53FA">
        <w:t>Half-call model "ETSI TISPAN Resource Admission Control Subsystem"</w:t>
      </w:r>
      <w:bookmarkEnd w:id="27"/>
    </w:p>
    <w:p w14:paraId="0041014C" w14:textId="77777777" w:rsidR="005A53FA" w:rsidRPr="00FB3AAB" w:rsidRDefault="001C7BA8" w:rsidP="005A53FA">
      <w:r>
        <w:t>The chained mapping here of SDP</w:t>
      </w:r>
      <w:r w:rsidRPr="001C7BA8">
        <w:rPr>
          <w:vertAlign w:val="subscript"/>
        </w:rPr>
        <w:t>SIP</w:t>
      </w:r>
      <w:r>
        <w:t xml:space="preserve"> to Diameter to SDP</w:t>
      </w:r>
      <w:r w:rsidRPr="001C7BA8">
        <w:rPr>
          <w:vertAlign w:val="subscript"/>
        </w:rPr>
        <w:t>H.248</w:t>
      </w:r>
      <w:r>
        <w:t xml:space="preserve"> introduces an additional level of consideration concerning codec configurations in H.248 media gateways.</w:t>
      </w:r>
    </w:p>
    <w:p w14:paraId="58DB61E0" w14:textId="77777777" w:rsidR="00AC0A44" w:rsidRDefault="00AC0A44" w:rsidP="00AC0A44">
      <w:pPr>
        <w:pStyle w:val="Heading2"/>
        <w:rPr>
          <w:lang w:val="en-US"/>
        </w:rPr>
      </w:pPr>
      <w:bookmarkStart w:id="28" w:name="_Toc403042794"/>
      <w:r>
        <w:rPr>
          <w:lang w:val="en-US"/>
        </w:rPr>
        <w:t>6.</w:t>
      </w:r>
      <w:r w:rsidR="00B23AD6">
        <w:rPr>
          <w:lang w:val="en-US"/>
        </w:rPr>
        <w:t>3</w:t>
      </w:r>
      <w:r>
        <w:rPr>
          <w:lang w:val="en-US"/>
        </w:rPr>
        <w:tab/>
        <w:t>Codec configuration complexity of modern multi-mode codec types</w:t>
      </w:r>
      <w:bookmarkEnd w:id="28"/>
    </w:p>
    <w:p w14:paraId="7346C117" w14:textId="77777777" w:rsidR="00AC0A44" w:rsidRDefault="00DA2991" w:rsidP="00AC0A44">
      <w:pPr>
        <w:rPr>
          <w:lang w:val="en-US"/>
        </w:rPr>
      </w:pPr>
      <w:r>
        <w:rPr>
          <w:lang w:val="en-US"/>
        </w:rPr>
        <w:t>The first generations of codec technologies were fairly simple in their configuration due to their inherent limited support of mode</w:t>
      </w:r>
      <w:r w:rsidR="003B3F30">
        <w:rPr>
          <w:lang w:val="en-US"/>
        </w:rPr>
        <w:t>s</w:t>
      </w:r>
      <w:r>
        <w:rPr>
          <w:lang w:val="en-US"/>
        </w:rPr>
        <w:t xml:space="preserve"> of operation. For instance, the PCM audio codec [ITU-T G.711] allows only modified configurations concerning support of silence suppression and packetization times. Such an SDP based codec description is simple and straightforward from SDP mapping perspective.</w:t>
      </w:r>
    </w:p>
    <w:p w14:paraId="7C6A7B19" w14:textId="77777777" w:rsidR="00DA2991" w:rsidRDefault="00DA2991" w:rsidP="00AC0A44">
      <w:pPr>
        <w:rPr>
          <w:lang w:val="en-US"/>
        </w:rPr>
      </w:pPr>
      <w:r>
        <w:rPr>
          <w:lang w:val="en-US"/>
        </w:rPr>
        <w:t>However, modern codec technologies support a plethora of operation modes in order to address the variety of operational environments, given by available network transport capacity (bitrate), varying network grade of service, varying network traffic load, proces</w:t>
      </w:r>
      <w:r w:rsidR="003B3F30">
        <w:rPr>
          <w:lang w:val="en-US"/>
        </w:rPr>
        <w:t>sing capabilities of user equip</w:t>
      </w:r>
      <w:r>
        <w:rPr>
          <w:lang w:val="en-US"/>
        </w:rPr>
        <w:t>ment, consideration of embedded backward compatibility modes, etc.</w:t>
      </w:r>
      <w:r w:rsidR="00F95C0D">
        <w:rPr>
          <w:lang w:val="en-US"/>
        </w:rPr>
        <w:t xml:space="preserve"> The signalling (declaration and negotiation) of such codec configurations implies quite extensive SDP media descriptions.</w:t>
      </w:r>
    </w:p>
    <w:p w14:paraId="1C017614" w14:textId="77777777" w:rsidR="005A53FA" w:rsidRDefault="005A53FA" w:rsidP="005A53FA">
      <w:pPr>
        <w:pStyle w:val="Heading2"/>
        <w:rPr>
          <w:lang w:val="en-US"/>
        </w:rPr>
      </w:pPr>
      <w:bookmarkStart w:id="29" w:name="_Toc403042795"/>
      <w:r>
        <w:rPr>
          <w:lang w:val="en-US"/>
        </w:rPr>
        <w:lastRenderedPageBreak/>
        <w:t>6.</w:t>
      </w:r>
      <w:r w:rsidR="00B23AD6">
        <w:rPr>
          <w:lang w:val="en-US"/>
        </w:rPr>
        <w:t>4</w:t>
      </w:r>
      <w:r>
        <w:rPr>
          <w:lang w:val="en-US"/>
        </w:rPr>
        <w:tab/>
        <w:t>SDP specification level in H.248 profiles</w:t>
      </w:r>
      <w:bookmarkEnd w:id="29"/>
    </w:p>
    <w:p w14:paraId="7F1BAAD0" w14:textId="77777777" w:rsidR="002D42C0" w:rsidRDefault="00F95C0D" w:rsidP="004A106E">
      <w:pPr>
        <w:rPr>
          <w:lang w:val="en-US"/>
        </w:rPr>
      </w:pPr>
      <w:r>
        <w:rPr>
          <w:lang w:val="en-US"/>
        </w:rPr>
        <w:t xml:space="preserve">The H.248 profile definition template contains explicit clauses for (mandatory and optional) SDP information (see </w:t>
      </w:r>
      <w:r w:rsidR="008A17D9">
        <w:rPr>
          <w:lang w:val="en-US"/>
        </w:rPr>
        <w:t>[ITU-T H.248.1], Appendix III: template sections 6.15 and 6.16</w:t>
      </w:r>
      <w:r>
        <w:rPr>
          <w:lang w:val="en-US"/>
        </w:rPr>
        <w:t>). These template clauses are used in standardized H.248 profiles, but typically only for the top-level SDP information. There was just not yet any need to detail SDP information for codec configurations</w:t>
      </w:r>
      <w:r w:rsidR="003B3F30">
        <w:rPr>
          <w:lang w:val="en-US"/>
        </w:rPr>
        <w:t xml:space="preserve"> so far</w:t>
      </w:r>
      <w:r>
        <w:rPr>
          <w:lang w:val="en-US"/>
        </w:rPr>
        <w:t>.</w:t>
      </w:r>
      <w:r w:rsidR="00B23AD6">
        <w:rPr>
          <w:lang w:val="en-US"/>
        </w:rPr>
        <w:t xml:space="preserve"> That situation might be still valid for text codec types, but definetely not any more for modern audio and video codecs.</w:t>
      </w:r>
    </w:p>
    <w:p w14:paraId="6374EDB0" w14:textId="77777777" w:rsidR="00B23AD6" w:rsidRDefault="00B23AD6" w:rsidP="00B23AD6">
      <w:pPr>
        <w:pStyle w:val="Heading2"/>
        <w:rPr>
          <w:lang w:val="en-US"/>
        </w:rPr>
      </w:pPr>
      <w:bookmarkStart w:id="30" w:name="_Toc403042796"/>
      <w:r>
        <w:rPr>
          <w:lang w:val="en-US"/>
        </w:rPr>
        <w:t>6.5</w:t>
      </w:r>
      <w:r>
        <w:rPr>
          <w:lang w:val="en-US"/>
        </w:rPr>
        <w:tab/>
        <w:t>Summary</w:t>
      </w:r>
      <w:bookmarkEnd w:id="30"/>
    </w:p>
    <w:p w14:paraId="17CF6A28" w14:textId="77777777" w:rsidR="00B23AD6" w:rsidRDefault="00B23AD6" w:rsidP="004A106E">
      <w:pPr>
        <w:rPr>
          <w:lang w:val="en-US"/>
        </w:rPr>
      </w:pPr>
      <w:r>
        <w:rPr>
          <w:lang w:val="en-US"/>
        </w:rPr>
        <w:t>The usage of modern codecs in H.248 media gateways, - under consideration of the variety of potential modes of operation and interworking functions -, implies a common and ambiguous understanding between MGC and MG, i.e., a suffient detailed H.248 profile specification. That task results actually in the "p</w:t>
      </w:r>
      <w:r>
        <w:rPr>
          <w:rFonts w:eastAsia="MS Mincho"/>
        </w:rPr>
        <w:t>rofiling of codec configurations based SDP". It is obvious that a Recommendation could only provide some guideance by considering a selection of example codec types. The actual SDP specification (for the supported codec types) is still subject of a concrete H.248 profile</w:t>
      </w:r>
      <w:r w:rsidR="007E0CC6">
        <w:rPr>
          <w:rFonts w:eastAsia="MS Mincho"/>
        </w:rPr>
        <w:t xml:space="preserve"> definition</w:t>
      </w:r>
      <w:r>
        <w:rPr>
          <w:rFonts w:eastAsia="MS Mincho"/>
        </w:rPr>
        <w:t>.</w:t>
      </w:r>
    </w:p>
    <w:p w14:paraId="0B28459E" w14:textId="77777777" w:rsidR="00B23AD6" w:rsidRDefault="007E0CC6" w:rsidP="004A106E">
      <w:pPr>
        <w:rPr>
          <w:lang w:val="en-US"/>
        </w:rPr>
      </w:pPr>
      <w:r>
        <w:rPr>
          <w:lang w:val="en-US"/>
        </w:rPr>
        <w:t xml:space="preserve">The next clause describes the </w:t>
      </w:r>
      <w:r w:rsidR="00834810">
        <w:rPr>
          <w:lang w:val="en-US"/>
        </w:rPr>
        <w:t xml:space="preserve">(non-exhaustive list of) </w:t>
      </w:r>
      <w:r>
        <w:rPr>
          <w:lang w:val="en-US"/>
        </w:rPr>
        <w:t xml:space="preserve">aspects which are considered </w:t>
      </w:r>
      <w:r w:rsidR="00834810">
        <w:rPr>
          <w:lang w:val="en-US"/>
        </w:rPr>
        <w:t>by</w:t>
      </w:r>
      <w:r>
        <w:rPr>
          <w:lang w:val="en-US"/>
        </w:rPr>
        <w:t xml:space="preserve"> this Recommendation.</w:t>
      </w:r>
    </w:p>
    <w:p w14:paraId="23038402" w14:textId="77777777" w:rsidR="00D57FE9" w:rsidRDefault="00D57FE9" w:rsidP="00D57FE9">
      <w:pPr>
        <w:pStyle w:val="Heading1"/>
        <w:rPr>
          <w:lang w:val="en-US"/>
        </w:rPr>
      </w:pPr>
      <w:bookmarkStart w:id="31" w:name="_Toc403042797"/>
      <w:r>
        <w:rPr>
          <w:lang w:val="en-US"/>
        </w:rPr>
        <w:t>7</w:t>
      </w:r>
      <w:r>
        <w:rPr>
          <w:lang w:val="en-US"/>
        </w:rPr>
        <w:tab/>
        <w:t>Models</w:t>
      </w:r>
      <w:bookmarkEnd w:id="31"/>
    </w:p>
    <w:p w14:paraId="58EC10C0" w14:textId="77777777" w:rsidR="00D57FE9" w:rsidRDefault="00C16479" w:rsidP="004A106E">
      <w:pPr>
        <w:rPr>
          <w:lang w:val="en-US"/>
        </w:rPr>
      </w:pPr>
      <w:r>
        <w:rPr>
          <w:lang w:val="en-US"/>
        </w:rPr>
        <w:t xml:space="preserve">The half-call model as illustrated by Figure 4 is used as framework in this Recommendation. The "half-call" reflects a terminal-to-network infrastructure </w:t>
      </w:r>
      <w:r w:rsidR="000E60F2">
        <w:rPr>
          <w:lang w:val="en-US"/>
        </w:rPr>
        <w:t>configuration, i.e., an inherent asymmetrical relationship concerning the processing of media traffic (because the served user instance of media information is located in the communication endpoint, but not in the H.248 media gateway).</w:t>
      </w:r>
    </w:p>
    <w:p w14:paraId="734B6F49" w14:textId="77777777" w:rsidR="00834810" w:rsidRDefault="00834810" w:rsidP="004A106E">
      <w:pPr>
        <w:rPr>
          <w:lang w:val="en-US"/>
        </w:rPr>
      </w:pPr>
    </w:p>
    <w:p w14:paraId="2FF9460C" w14:textId="77777777" w:rsidR="00834810" w:rsidRPr="000626F3" w:rsidRDefault="00F93CDC" w:rsidP="00834810">
      <w:pPr>
        <w:pStyle w:val="Figure"/>
      </w:pPr>
      <w:r>
        <w:object w:dxaOrig="11479" w:dyaOrig="9353" w14:anchorId="3130E557">
          <v:shape id="_x0000_i1026" type="#_x0000_t75" style="width:458pt;height:374pt;mso-position-horizontal:absolute" o:ole="">
            <v:imagedata r:id="rId16" o:title=""/>
          </v:shape>
          <o:OLEObject Type="Embed" ProgID="Visio.Drawing.11" ShapeID="_x0000_i1026" DrawAspect="Content" ObjectID="_1476797415" r:id="rId17"/>
        </w:object>
      </w:r>
    </w:p>
    <w:p w14:paraId="0900FE06" w14:textId="77777777" w:rsidR="00834810" w:rsidRPr="000626F3" w:rsidRDefault="00834810" w:rsidP="00834810">
      <w:pPr>
        <w:pStyle w:val="FigureNotitle"/>
      </w:pPr>
      <w:bookmarkStart w:id="32" w:name="_Toc403042836"/>
      <w:r w:rsidRPr="000626F3">
        <w:t xml:space="preserve">Figure </w:t>
      </w:r>
      <w:r>
        <w:t>4</w:t>
      </w:r>
      <w:r w:rsidRPr="000626F3">
        <w:t xml:space="preserve"> – </w:t>
      </w:r>
      <w:r w:rsidRPr="005A53FA">
        <w:t>Half-call model "</w:t>
      </w:r>
      <w:r w:rsidRPr="00834810">
        <w:t>IP Multimedia Subsystem</w:t>
      </w:r>
      <w:r w:rsidRPr="005A53FA">
        <w:t>"</w:t>
      </w:r>
      <w:bookmarkEnd w:id="32"/>
    </w:p>
    <w:p w14:paraId="061DE07C" w14:textId="77777777" w:rsidR="00834810" w:rsidRDefault="000E60F2" w:rsidP="004A106E">
      <w:pPr>
        <w:rPr>
          <w:rFonts w:eastAsia="MS Mincho"/>
        </w:rPr>
      </w:pPr>
      <w:r>
        <w:t>Purpose of this Recommendation is to provide guidance concerning the SDP profiling (for the H.248 interface) for media configurations</w:t>
      </w:r>
      <w:r w:rsidR="002634B3">
        <w:t xml:space="preserve">. </w:t>
      </w:r>
      <w:r w:rsidR="002634B3">
        <w:rPr>
          <w:rFonts w:eastAsia="MS Mincho"/>
        </w:rPr>
        <w:t>Profiling codec configurations via SDP in H.248 p</w:t>
      </w:r>
      <w:r w:rsidR="002634B3" w:rsidRPr="00354F75">
        <w:rPr>
          <w:rFonts w:eastAsia="MS Mincho"/>
        </w:rPr>
        <w:t>rofile</w:t>
      </w:r>
      <w:r w:rsidR="002634B3">
        <w:rPr>
          <w:rFonts w:eastAsia="MS Mincho"/>
        </w:rPr>
        <w:t>s need to take into account at least following aspects:</w:t>
      </w:r>
    </w:p>
    <w:p w14:paraId="4339A048" w14:textId="77777777" w:rsidR="00473BAA" w:rsidRDefault="002634B3" w:rsidP="00473BAA">
      <w:pPr>
        <w:pStyle w:val="ListParagraph"/>
        <w:numPr>
          <w:ilvl w:val="0"/>
          <w:numId w:val="68"/>
        </w:numPr>
      </w:pPr>
      <w:r>
        <w:t>mapping of SDP information between call control signalling (here SIP) and H.248;</w:t>
      </w:r>
    </w:p>
    <w:p w14:paraId="14C6BC95" w14:textId="77777777" w:rsidR="00473BAA" w:rsidRDefault="00192C1C" w:rsidP="00473BAA">
      <w:pPr>
        <w:pStyle w:val="ListParagraph"/>
        <w:numPr>
          <w:ilvl w:val="1"/>
          <w:numId w:val="67"/>
        </w:numPr>
      </w:pPr>
      <w:r>
        <w:t>SDP semantics might be further precised for gateway control;</w:t>
      </w:r>
    </w:p>
    <w:p w14:paraId="273D4C1D" w14:textId="77777777" w:rsidR="00473BAA" w:rsidRDefault="00DC02AF" w:rsidP="00473BAA">
      <w:pPr>
        <w:pStyle w:val="ListParagraph"/>
        <w:numPr>
          <w:ilvl w:val="1"/>
          <w:numId w:val="67"/>
        </w:numPr>
      </w:pPr>
      <w:r>
        <w:t>SDP codec parameters might be omitted in call control signalling</w:t>
      </w:r>
      <w:r w:rsidR="00743B91">
        <w:t xml:space="preserve"> (in case of a default), but not in H.248 signalling and vice versa;</w:t>
      </w:r>
    </w:p>
    <w:p w14:paraId="759DBFE9" w14:textId="77777777" w:rsidR="00473BAA" w:rsidRDefault="00192C1C" w:rsidP="00473BAA">
      <w:pPr>
        <w:pStyle w:val="ListParagraph"/>
        <w:numPr>
          <w:ilvl w:val="1"/>
          <w:numId w:val="67"/>
        </w:numPr>
      </w:pPr>
      <w:r>
        <w:t>SDP elements (with scope on LocalControl descriptor level) needs to be mapped/duplicated to Local / Remote descriptor level;</w:t>
      </w:r>
    </w:p>
    <w:p w14:paraId="3FD84382" w14:textId="77777777" w:rsidR="00473BAA" w:rsidRDefault="00192C1C" w:rsidP="00473BAA">
      <w:pPr>
        <w:pStyle w:val="ListParagraph"/>
        <w:numPr>
          <w:ilvl w:val="1"/>
          <w:numId w:val="67"/>
        </w:numPr>
      </w:pPr>
      <w:r>
        <w:t>alignment (or not) of SDP information between Local and Remote descriptor;</w:t>
      </w:r>
    </w:p>
    <w:p w14:paraId="66A2A16C" w14:textId="77777777" w:rsidR="00473BAA" w:rsidRDefault="00DE4BD5" w:rsidP="00473BAA">
      <w:pPr>
        <w:pStyle w:val="ListParagraph"/>
        <w:numPr>
          <w:ilvl w:val="1"/>
          <w:numId w:val="67"/>
        </w:numPr>
      </w:pPr>
      <w:r>
        <w:t>symmetry conditions concerning traffic directions in case of bidirectional communication services;</w:t>
      </w:r>
    </w:p>
    <w:p w14:paraId="0817AC37" w14:textId="77777777" w:rsidR="00473BAA" w:rsidRDefault="00192C1C" w:rsidP="00473BAA">
      <w:pPr>
        <w:pStyle w:val="ListParagraph"/>
        <w:numPr>
          <w:ilvl w:val="1"/>
          <w:numId w:val="67"/>
        </w:numPr>
      </w:pPr>
      <w:r>
        <w:t>early, partial establishment of media configuration in parallel already to still ongoing call level end-to-end negotiation process</w:t>
      </w:r>
      <w:r w:rsidR="00452F3B">
        <w:t>;</w:t>
      </w:r>
    </w:p>
    <w:p w14:paraId="0F3676C0" w14:textId="77777777" w:rsidR="00473BAA" w:rsidRDefault="003B3F30" w:rsidP="00473BAA">
      <w:pPr>
        <w:pStyle w:val="ListParagraph"/>
        <w:numPr>
          <w:ilvl w:val="0"/>
          <w:numId w:val="67"/>
        </w:numPr>
      </w:pPr>
      <w:r>
        <w:t>loc</w:t>
      </w:r>
      <w:r w:rsidR="00452F3B">
        <w:t xml:space="preserve">ation of </w:t>
      </w:r>
      <w:r w:rsidR="00F11EFF">
        <w:t>control plane mediation function concerning the end-to-end negotiation fo media configurations ("codec broker");</w:t>
      </w:r>
    </w:p>
    <w:p w14:paraId="37766324" w14:textId="77777777" w:rsidR="00473BAA" w:rsidRDefault="00F11EFF" w:rsidP="00473BAA">
      <w:pPr>
        <w:pStyle w:val="ListParagraph"/>
        <w:numPr>
          <w:ilvl w:val="1"/>
          <w:numId w:val="67"/>
        </w:numPr>
      </w:pPr>
      <w:r>
        <w:t>H.248 default model: MGC-level codec broker, i.e., all information and decisions (as the usual responsibility of a policy decision point) are made by the master entity, providing then straightforward and unambiguous media configurations down the H.248 MG as slave entity;</w:t>
      </w:r>
    </w:p>
    <w:p w14:paraId="53C6292E" w14:textId="77777777" w:rsidR="00473BAA" w:rsidRDefault="00F11EFF" w:rsidP="00473BAA">
      <w:pPr>
        <w:pStyle w:val="ListParagraph"/>
        <w:numPr>
          <w:ilvl w:val="1"/>
          <w:numId w:val="67"/>
        </w:numPr>
      </w:pPr>
      <w:r>
        <w:lastRenderedPageBreak/>
        <w:t>MG-level codec broker support: there might be network operational or service delivery aspects which demand for basic MG support concerning that capability, e.g., the MGC could be offloaded from SDP mapping (and could then just forward SDP unmodified media configurations), or</w:t>
      </w:r>
      <w:r w:rsidR="007262C8">
        <w:t xml:space="preserve"> the fast signaling and early as possible establishment of the end-to-end media path;</w:t>
      </w:r>
    </w:p>
    <w:p w14:paraId="7426A007" w14:textId="77777777" w:rsidR="00473BAA" w:rsidRDefault="00DE4BD5" w:rsidP="00473BAA">
      <w:pPr>
        <w:pStyle w:val="ListParagraph"/>
        <w:numPr>
          <w:ilvl w:val="0"/>
          <w:numId w:val="67"/>
        </w:numPr>
      </w:pPr>
      <w:r>
        <w:t>Codec restrictions concerning limited support of codec parameters or/and value settings;</w:t>
      </w:r>
    </w:p>
    <w:p w14:paraId="08D60FFA" w14:textId="77777777" w:rsidR="00473BAA" w:rsidRDefault="00DE4BD5" w:rsidP="00473BAA">
      <w:pPr>
        <w:pStyle w:val="ListParagraph"/>
        <w:numPr>
          <w:ilvl w:val="1"/>
          <w:numId w:val="67"/>
        </w:numPr>
      </w:pPr>
      <w:r>
        <w:t>codec profiles defined for terminal and user equpipment (e.g., such as by GSMA, 3GPP, etc for mobile endpoints);</w:t>
      </w:r>
    </w:p>
    <w:p w14:paraId="172F9ECC" w14:textId="77777777" w:rsidR="00473BAA" w:rsidRDefault="00DE4BD5" w:rsidP="00473BAA">
      <w:pPr>
        <w:pStyle w:val="ListParagraph"/>
        <w:numPr>
          <w:ilvl w:val="1"/>
          <w:numId w:val="67"/>
        </w:numPr>
      </w:pPr>
      <w:r>
        <w:t>codec profiles given by network support or preferences;</w:t>
      </w:r>
    </w:p>
    <w:p w14:paraId="18EBBBB3" w14:textId="77777777" w:rsidR="00473BAA" w:rsidRPr="00473BAA" w:rsidRDefault="00DE4BD5" w:rsidP="00473BAA">
      <w:pPr>
        <w:pStyle w:val="ListParagraph"/>
        <w:numPr>
          <w:ilvl w:val="0"/>
          <w:numId w:val="67"/>
        </w:numPr>
      </w:pPr>
      <w:r>
        <w:t>Media interworking function</w:t>
      </w:r>
      <w:r w:rsidR="00DC02AF">
        <w:t>s</w:t>
      </w:r>
      <w:r>
        <w:t xml:space="preserve"> (IWF): mode of operation of H.248 MG</w:t>
      </w:r>
      <w:r w:rsidR="00DC02AF">
        <w:t>;</w:t>
      </w:r>
    </w:p>
    <w:p w14:paraId="268C6F5C" w14:textId="77777777" w:rsidR="00473BAA" w:rsidRDefault="00D63363" w:rsidP="00473BAA">
      <w:pPr>
        <w:pStyle w:val="ListParagraph"/>
        <w:numPr>
          <w:ilvl w:val="1"/>
          <w:numId w:val="67"/>
        </w:numPr>
      </w:pPr>
      <w:r>
        <w:t>an H.248 MG might be limited concerning the plethora of possible IWFs between the pure media-agnostic forwarding mode towards full-fledged media-aware type of interworking services.</w:t>
      </w:r>
    </w:p>
    <w:p w14:paraId="7498F223" w14:textId="77777777" w:rsidR="00834810" w:rsidRDefault="00834810" w:rsidP="004A106E">
      <w:pPr>
        <w:rPr>
          <w:lang w:val="en-US"/>
        </w:rPr>
      </w:pPr>
    </w:p>
    <w:p w14:paraId="2A8E2120" w14:textId="77777777" w:rsidR="00D57FE9" w:rsidRDefault="00D57FE9" w:rsidP="00D57FE9">
      <w:pPr>
        <w:pStyle w:val="Heading1"/>
        <w:rPr>
          <w:lang w:val="en-US"/>
        </w:rPr>
      </w:pPr>
      <w:bookmarkStart w:id="33" w:name="_Toc403042798"/>
      <w:r>
        <w:rPr>
          <w:lang w:val="en-US"/>
        </w:rPr>
        <w:t>8</w:t>
      </w:r>
      <w:r>
        <w:rPr>
          <w:lang w:val="en-US"/>
        </w:rPr>
        <w:tab/>
        <w:t>Codec profiles</w:t>
      </w:r>
      <w:bookmarkEnd w:id="33"/>
    </w:p>
    <w:p w14:paraId="29999E92" w14:textId="77777777" w:rsidR="00D57FE9" w:rsidRDefault="00372A10" w:rsidP="004A106E">
      <w:pPr>
        <w:rPr>
          <w:lang w:val="en-US"/>
        </w:rPr>
      </w:pPr>
      <w:r>
        <w:rPr>
          <w:lang w:val="en-US"/>
        </w:rPr>
        <w:t>Selection of example media codecs.</w:t>
      </w:r>
    </w:p>
    <w:p w14:paraId="056507A2" w14:textId="77777777" w:rsidR="00473BAA" w:rsidRDefault="00D57FE9" w:rsidP="00473BAA">
      <w:pPr>
        <w:pStyle w:val="Heading2"/>
        <w:rPr>
          <w:lang w:val="en-US"/>
        </w:rPr>
      </w:pPr>
      <w:bookmarkStart w:id="34" w:name="_Toc403042799"/>
      <w:r>
        <w:rPr>
          <w:lang w:val="en-US"/>
        </w:rPr>
        <w:t>8.1</w:t>
      </w:r>
      <w:r>
        <w:rPr>
          <w:lang w:val="en-US"/>
        </w:rPr>
        <w:tab/>
      </w:r>
      <w:r w:rsidR="00C9693E">
        <w:rPr>
          <w:lang w:val="en-US"/>
        </w:rPr>
        <w:t>Configuration p</w:t>
      </w:r>
      <w:r>
        <w:rPr>
          <w:lang w:val="en-US"/>
        </w:rPr>
        <w:t>rofiles</w:t>
      </w:r>
      <w:r w:rsidR="00C9693E">
        <w:rPr>
          <w:lang w:val="en-US"/>
        </w:rPr>
        <w:t xml:space="preserve"> for audio codecs</w:t>
      </w:r>
      <w:bookmarkEnd w:id="34"/>
    </w:p>
    <w:p w14:paraId="0FE274FF" w14:textId="77777777" w:rsidR="007F5149" w:rsidRDefault="00C9693E">
      <w:pPr>
        <w:pStyle w:val="Heading3"/>
      </w:pPr>
      <w:bookmarkStart w:id="35" w:name="_Toc403042800"/>
      <w:r w:rsidRPr="000626F3">
        <w:t>8.1</w:t>
      </w:r>
      <w:r>
        <w:t>.1</w:t>
      </w:r>
      <w:r w:rsidRPr="000626F3">
        <w:tab/>
      </w:r>
      <w:r>
        <w:t>Parameterization of audio codec "AMR-WB"</w:t>
      </w:r>
      <w:bookmarkEnd w:id="35"/>
    </w:p>
    <w:p w14:paraId="7DAF1561" w14:textId="77777777" w:rsidR="00F91C55" w:rsidRPr="003B3F30" w:rsidRDefault="00473BAA" w:rsidP="00F91C55">
      <w:pPr>
        <w:rPr>
          <w:strike/>
        </w:rPr>
      </w:pPr>
      <w:r w:rsidRPr="00473BAA">
        <w:rPr>
          <w:strike/>
        </w:rPr>
        <w:t>Table 8.1.1.1 provides the SDP parameters, value range, basic H.248 support indication by MG and whether the two traffic directions are independent or coupled to some degree (last column).</w:t>
      </w:r>
    </w:p>
    <w:p w14:paraId="40D413AA" w14:textId="77777777" w:rsidR="00372A10" w:rsidRPr="003B3F30" w:rsidRDefault="00473BAA" w:rsidP="00372A10">
      <w:pPr>
        <w:rPr>
          <w:strike/>
        </w:rPr>
      </w:pPr>
      <w:r w:rsidRPr="00473BAA">
        <w:rPr>
          <w:strike/>
        </w:rPr>
        <w:t>Semantic of the last column "</w:t>
      </w:r>
      <w:r w:rsidRPr="00473BAA">
        <w:rPr>
          <w:i/>
          <w:strike/>
        </w:rPr>
        <w:t>Coupling of traffic directions?</w:t>
      </w:r>
      <w:r w:rsidRPr="00473BAA">
        <w:rPr>
          <w:strike/>
        </w:rPr>
        <w:t>": describes, whether or not the Local descriptor value and the Remote descriptor value of this codec parameter needs to be specifically related in order for both media formats to match.</w:t>
      </w:r>
    </w:p>
    <w:p w14:paraId="23032A1D" w14:textId="77777777" w:rsidR="00372A10" w:rsidRPr="003B3F30" w:rsidRDefault="00473BAA" w:rsidP="00372A10">
      <w:pPr>
        <w:rPr>
          <w:strike/>
        </w:rPr>
      </w:pPr>
      <w:r w:rsidRPr="00473BAA">
        <w:rPr>
          <w:strike/>
        </w:rPr>
        <w:t>There are two statuses: "Yes" and "No":</w:t>
      </w:r>
    </w:p>
    <w:p w14:paraId="4B736DB5" w14:textId="77777777" w:rsidR="00473BAA" w:rsidRPr="00473BAA" w:rsidRDefault="00473BAA" w:rsidP="00473BAA">
      <w:pPr>
        <w:ind w:left="567"/>
        <w:rPr>
          <w:strike/>
        </w:rPr>
      </w:pPr>
      <w:r w:rsidRPr="00473BAA">
        <w:rPr>
          <w:strike/>
        </w:rPr>
        <w:t xml:space="preserve">"Yes" means that the corresponding Local descriptor parameter value and the corresponding Remote descriptor parameter value </w:t>
      </w:r>
      <w:r w:rsidRPr="00473BAA">
        <w:rPr>
          <w:i/>
          <w:strike/>
        </w:rPr>
        <w:t>are tightly coupled</w:t>
      </w:r>
      <w:r w:rsidRPr="00473BAA">
        <w:rPr>
          <w:strike/>
        </w:rPr>
        <w:t xml:space="preserve"> and need to have a special relationship (e.g. that they need to be equal), if both media formats are considered to be matching.</w:t>
      </w:r>
    </w:p>
    <w:p w14:paraId="2644840F" w14:textId="77777777" w:rsidR="00473BAA" w:rsidRPr="00473BAA" w:rsidRDefault="00473BAA" w:rsidP="00473BAA">
      <w:pPr>
        <w:ind w:left="567"/>
        <w:rPr>
          <w:strike/>
        </w:rPr>
      </w:pPr>
      <w:r w:rsidRPr="00473BAA">
        <w:rPr>
          <w:strike/>
        </w:rPr>
        <w:t>"No" means that the corresponding Local descriptor parameter value and the corresponding Remote descriptor parameter value need not be related in any special way, if both media formats are considered to be matching.</w:t>
      </w:r>
    </w:p>
    <w:p w14:paraId="2D8AFBFB" w14:textId="77777777" w:rsidR="00F91C55" w:rsidRDefault="00F91C55" w:rsidP="00F91C55">
      <w:r>
        <w:t>Table </w:t>
      </w:r>
      <w:r w:rsidR="00545930">
        <w:t>8.1.1.2</w:t>
      </w:r>
      <w:r w:rsidR="00372A10">
        <w:t xml:space="preserve"> provides </w:t>
      </w:r>
      <w:r w:rsidR="00E378B6">
        <w:t xml:space="preserve">in general </w:t>
      </w:r>
      <w:r w:rsidR="00372A10">
        <w:t xml:space="preserve">then H.248 procedural considerations by </w:t>
      </w:r>
      <w:r w:rsidR="00E378B6">
        <w:t>evaluating the combination of settings in Local and Remote descriptors, in MGC-to-MG direction and vice versa, as well as impact on the resource configuration status in the MG</w:t>
      </w:r>
      <w:r>
        <w:t>:</w:t>
      </w:r>
    </w:p>
    <w:p w14:paraId="47F19F6E" w14:textId="77777777" w:rsidR="00F91C55" w:rsidRDefault="00E378B6" w:rsidP="00F91C55">
      <w:r>
        <w:t>Particular focus are the s</w:t>
      </w:r>
      <w:r w:rsidR="00F91C55">
        <w:t xml:space="preserve">emantics of </w:t>
      </w:r>
      <w:r w:rsidR="00F91C55" w:rsidRPr="00490F60">
        <w:t xml:space="preserve">MG Local and Remote AMR(-WB) </w:t>
      </w:r>
      <w:r w:rsidR="00F91C55">
        <w:t>parameters in c</w:t>
      </w:r>
      <w:r w:rsidR="00F91C55" w:rsidRPr="00490F60">
        <w:t xml:space="preserve">ase of </w:t>
      </w:r>
      <w:r w:rsidR="00F91C55">
        <w:rPr>
          <w:i/>
        </w:rPr>
        <w:t>m</w:t>
      </w:r>
      <w:r w:rsidR="00F91C55" w:rsidRPr="00490F60">
        <w:rPr>
          <w:i/>
        </w:rPr>
        <w:t>atching</w:t>
      </w:r>
      <w:r w:rsidR="00F91C55" w:rsidRPr="00490F60">
        <w:t xml:space="preserve"> Local and Remote AMR(-WB) based </w:t>
      </w:r>
      <w:r w:rsidR="00F91C55">
        <w:t>m</w:t>
      </w:r>
      <w:r w:rsidR="00F91C55" w:rsidRPr="00490F60">
        <w:t xml:space="preserve">edia </w:t>
      </w:r>
      <w:r w:rsidR="00F91C55">
        <w:t>f</w:t>
      </w:r>
      <w:r w:rsidR="00F91C55" w:rsidRPr="00490F60">
        <w:t>ormats</w:t>
      </w:r>
      <w:r w:rsidR="00F91C55">
        <w:t>.</w:t>
      </w:r>
    </w:p>
    <w:p w14:paraId="1B7E113C" w14:textId="77777777" w:rsidR="00F91C55" w:rsidRDefault="00F91C55" w:rsidP="00F91C55">
      <w:r>
        <w:t>N</w:t>
      </w:r>
      <w:r w:rsidR="00E378B6">
        <w:t>OTE </w:t>
      </w:r>
      <w:r>
        <w:t>1: Here it is assumed that the corresponding AMR(-WB) based media formats in Local and Remote have already been identified as matching.</w:t>
      </w:r>
    </w:p>
    <w:p w14:paraId="4E67EF35" w14:textId="77777777" w:rsidR="00F91C55" w:rsidRDefault="00E378B6" w:rsidP="00F91C55">
      <w:r>
        <w:t>NOTE </w:t>
      </w:r>
      <w:r w:rsidR="00F91C55">
        <w:t>2: If a specific parameter is not present in Local or Remote within the MGC's request, then this table assumes that this parameter is used with ist default value as decribed in RFC 4867.</w:t>
      </w:r>
    </w:p>
    <w:p w14:paraId="045097E1" w14:textId="77777777" w:rsidR="00F91C55" w:rsidRDefault="00E378B6" w:rsidP="00F91C55">
      <w:r>
        <w:t xml:space="preserve">NOTE  </w:t>
      </w:r>
      <w:r w:rsidR="00F91C55">
        <w:t>3: 3GPP specific AMR(-WB) parameter descriptions can be found in [ETSI TS 126 236], clause 5.1.1 and in [ETSI TS 129 163]</w:t>
      </w:r>
      <w:r>
        <w:t>,</w:t>
      </w:r>
      <w:r w:rsidR="00F91C55">
        <w:t xml:space="preserve"> clause B.2.5.</w:t>
      </w:r>
    </w:p>
    <w:p w14:paraId="22DF3B20" w14:textId="77777777" w:rsidR="003B3F30" w:rsidRPr="003B3F30" w:rsidRDefault="003B3F30" w:rsidP="003B3F30">
      <w:pPr>
        <w:ind w:left="993" w:hanging="993"/>
        <w:rPr>
          <w:i/>
        </w:rPr>
      </w:pPr>
      <w:r w:rsidRPr="003B3F30">
        <w:rPr>
          <w:i/>
          <w:highlight w:val="yellow"/>
        </w:rPr>
        <w:lastRenderedPageBreak/>
        <w:t>{</w:t>
      </w:r>
      <w:r w:rsidRPr="003B3F30">
        <w:rPr>
          <w:b/>
          <w:i/>
          <w:highlight w:val="yellow"/>
        </w:rPr>
        <w:t>Editor's note</w:t>
      </w:r>
      <w:r w:rsidRPr="003B3F30">
        <w:rPr>
          <w:i/>
          <w:highlight w:val="yellow"/>
        </w:rPr>
        <w:t xml:space="preserve"> (</w:t>
      </w:r>
      <w:r w:rsidRPr="003B3F30">
        <w:rPr>
          <w:b/>
          <w:i/>
          <w:highlight w:val="yellow"/>
        </w:rPr>
        <w:t>2014-11</w:t>
      </w:r>
      <w:r w:rsidRPr="003B3F30">
        <w:rPr>
          <w:i/>
          <w:highlight w:val="yellow"/>
        </w:rPr>
        <w:t xml:space="preserve">): </w:t>
      </w:r>
      <w:r w:rsidR="00473BAA" w:rsidRPr="00473BAA">
        <w:rPr>
          <w:i/>
          <w:highlight w:val="yellow"/>
        </w:rPr>
        <w:t>The table should be simplified. It was thought that most cases could be covered by the general statement that codec parameters are bi-directional and should be set in both the Local and Remote descriptors. It was felt that the “No” / “n/a” cells could also be removed as they were largely superfluous.</w:t>
      </w:r>
      <w:r w:rsidRPr="004977FA">
        <w:rPr>
          <w:i/>
          <w:highlight w:val="yellow"/>
        </w:rPr>
        <w:t>}</w:t>
      </w:r>
    </w:p>
    <w:p w14:paraId="68EC10CA" w14:textId="77777777" w:rsidR="00545930" w:rsidRPr="00F005A2" w:rsidRDefault="00545930" w:rsidP="00545930"/>
    <w:p w14:paraId="434D113D" w14:textId="77777777" w:rsidR="00545930" w:rsidRDefault="00545930" w:rsidP="00545930">
      <w:pPr>
        <w:pStyle w:val="TableNotitle"/>
        <w:sectPr w:rsidR="00545930" w:rsidSect="00C9693E">
          <w:pgSz w:w="11907" w:h="16840"/>
          <w:pgMar w:top="1417" w:right="1134" w:bottom="1417" w:left="1134" w:header="720" w:footer="720" w:gutter="0"/>
          <w:cols w:space="720"/>
          <w:docGrid w:linePitch="326"/>
        </w:sectPr>
      </w:pPr>
    </w:p>
    <w:p w14:paraId="7E9B34A9" w14:textId="77777777" w:rsidR="00545930" w:rsidRPr="003B3F30" w:rsidRDefault="00473BAA" w:rsidP="00545930">
      <w:pPr>
        <w:pStyle w:val="TableNotitle"/>
        <w:rPr>
          <w:strike/>
        </w:rPr>
      </w:pPr>
      <w:bookmarkStart w:id="36" w:name="_Toc400552291"/>
      <w:bookmarkStart w:id="37" w:name="_Toc403042829"/>
      <w:r w:rsidRPr="00473BAA">
        <w:rPr>
          <w:strike/>
        </w:rPr>
        <w:lastRenderedPageBreak/>
        <w:t>Table 8.1.1.1 – SDP parameters for "audio/AMR-WB"</w:t>
      </w:r>
      <w:bookmarkEnd w:id="36"/>
      <w:r w:rsidRPr="00473BAA">
        <w:rPr>
          <w:strike/>
        </w:rPr>
        <w:t xml:space="preserve"> [IETF RFC 4867]</w:t>
      </w:r>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588"/>
        <w:gridCol w:w="1448"/>
        <w:gridCol w:w="656"/>
        <w:gridCol w:w="1329"/>
        <w:gridCol w:w="2552"/>
        <w:gridCol w:w="2835"/>
        <w:gridCol w:w="1701"/>
        <w:gridCol w:w="1701"/>
      </w:tblGrid>
      <w:tr w:rsidR="00545930" w:rsidRPr="003B3F30" w14:paraId="28088FBE" w14:textId="77777777" w:rsidTr="00E378B6">
        <w:trPr>
          <w:cantSplit/>
          <w:tblHeader/>
          <w:jc w:val="center"/>
        </w:trPr>
        <w:tc>
          <w:tcPr>
            <w:tcW w:w="1588" w:type="dxa"/>
            <w:vAlign w:val="center"/>
          </w:tcPr>
          <w:p w14:paraId="23403FFE" w14:textId="77777777" w:rsidR="00545930" w:rsidRPr="003B3F30" w:rsidRDefault="00473BAA" w:rsidP="00E378B6">
            <w:pPr>
              <w:pStyle w:val="Tablehead"/>
              <w:rPr>
                <w:b w:val="0"/>
                <w:strike/>
              </w:rPr>
            </w:pPr>
            <w:r w:rsidRPr="00473BAA">
              <w:rPr>
                <w:strike/>
              </w:rPr>
              <w:t>Index</w:t>
            </w:r>
          </w:p>
        </w:tc>
        <w:tc>
          <w:tcPr>
            <w:tcW w:w="1448" w:type="dxa"/>
            <w:vAlign w:val="center"/>
          </w:tcPr>
          <w:p w14:paraId="72E3ABD7" w14:textId="77777777" w:rsidR="00545930" w:rsidRPr="003B3F30" w:rsidRDefault="00473BAA" w:rsidP="00E378B6">
            <w:pPr>
              <w:pStyle w:val="Tablehead"/>
              <w:rPr>
                <w:b w:val="0"/>
                <w:strike/>
              </w:rPr>
            </w:pPr>
            <w:r w:rsidRPr="00473BAA">
              <w:rPr>
                <w:strike/>
              </w:rPr>
              <w:t>SDP parameter</w:t>
            </w:r>
          </w:p>
        </w:tc>
        <w:tc>
          <w:tcPr>
            <w:tcW w:w="656" w:type="dxa"/>
            <w:vAlign w:val="center"/>
          </w:tcPr>
          <w:p w14:paraId="23445CA1" w14:textId="77777777" w:rsidR="00545930" w:rsidRPr="003B3F30" w:rsidRDefault="00473BAA" w:rsidP="00E378B6">
            <w:pPr>
              <w:pStyle w:val="Tablehead"/>
              <w:rPr>
                <w:strike/>
              </w:rPr>
            </w:pPr>
            <w:r w:rsidRPr="00473BAA">
              <w:rPr>
                <w:strike/>
              </w:rPr>
              <w:t>M/O</w:t>
            </w:r>
          </w:p>
        </w:tc>
        <w:tc>
          <w:tcPr>
            <w:tcW w:w="1329" w:type="dxa"/>
            <w:vAlign w:val="center"/>
          </w:tcPr>
          <w:p w14:paraId="10A25A58" w14:textId="77777777" w:rsidR="00545930" w:rsidRPr="003B3F30" w:rsidRDefault="00473BAA" w:rsidP="00E378B6">
            <w:pPr>
              <w:pStyle w:val="Tablehead"/>
              <w:rPr>
                <w:strike/>
              </w:rPr>
            </w:pPr>
            <w:r w:rsidRPr="00473BAA">
              <w:rPr>
                <w:strike/>
              </w:rPr>
              <w:t>Value</w:t>
            </w:r>
          </w:p>
        </w:tc>
        <w:tc>
          <w:tcPr>
            <w:tcW w:w="2552" w:type="dxa"/>
            <w:vAlign w:val="center"/>
          </w:tcPr>
          <w:p w14:paraId="3F708AE1" w14:textId="77777777" w:rsidR="00545930" w:rsidRPr="003B3F30" w:rsidRDefault="00473BAA" w:rsidP="00E378B6">
            <w:pPr>
              <w:pStyle w:val="Tablehead"/>
              <w:rPr>
                <w:strike/>
              </w:rPr>
            </w:pPr>
            <w:r w:rsidRPr="00473BAA">
              <w:rPr>
                <w:strike/>
              </w:rPr>
              <w:t>Description</w:t>
            </w:r>
          </w:p>
        </w:tc>
        <w:tc>
          <w:tcPr>
            <w:tcW w:w="2835" w:type="dxa"/>
            <w:vAlign w:val="center"/>
          </w:tcPr>
          <w:p w14:paraId="5B8CBA52" w14:textId="77777777" w:rsidR="00545930" w:rsidRPr="003B3F30" w:rsidRDefault="00473BAA" w:rsidP="00E378B6">
            <w:pPr>
              <w:pStyle w:val="Tablehead"/>
              <w:rPr>
                <w:strike/>
              </w:rPr>
            </w:pPr>
            <w:r w:rsidRPr="00473BAA">
              <w:rPr>
                <w:strike/>
              </w:rPr>
              <w:t>Call control: SDP O/A</w:t>
            </w:r>
          </w:p>
        </w:tc>
        <w:tc>
          <w:tcPr>
            <w:tcW w:w="1701" w:type="dxa"/>
            <w:vAlign w:val="center"/>
          </w:tcPr>
          <w:p w14:paraId="40D4BACC" w14:textId="77777777" w:rsidR="00545930" w:rsidRPr="003B3F30" w:rsidRDefault="00473BAA" w:rsidP="00E378B6">
            <w:pPr>
              <w:pStyle w:val="Tablehead"/>
              <w:rPr>
                <w:strike/>
              </w:rPr>
            </w:pPr>
            <w:r w:rsidRPr="00473BAA">
              <w:rPr>
                <w:strike/>
              </w:rPr>
              <w:t>H.248: supported by MG</w:t>
            </w:r>
          </w:p>
        </w:tc>
        <w:tc>
          <w:tcPr>
            <w:tcW w:w="1701" w:type="dxa"/>
            <w:vAlign w:val="center"/>
          </w:tcPr>
          <w:p w14:paraId="3C0F0A3D" w14:textId="77777777" w:rsidR="00545930" w:rsidRPr="003B3F30" w:rsidRDefault="00473BAA" w:rsidP="00E378B6">
            <w:pPr>
              <w:pStyle w:val="Tablehead"/>
              <w:rPr>
                <w:strike/>
              </w:rPr>
            </w:pPr>
            <w:r w:rsidRPr="00473BAA">
              <w:rPr>
                <w:strike/>
              </w:rPr>
              <w:t>Coupling of traffic directions?</w:t>
            </w:r>
          </w:p>
        </w:tc>
      </w:tr>
      <w:tr w:rsidR="00545930" w:rsidRPr="003B3F30" w14:paraId="6145D03F" w14:textId="77777777" w:rsidTr="00E378B6">
        <w:trPr>
          <w:cantSplit/>
          <w:jc w:val="center"/>
        </w:trPr>
        <w:tc>
          <w:tcPr>
            <w:tcW w:w="1588" w:type="dxa"/>
            <w:vMerge w:val="restart"/>
          </w:tcPr>
          <w:p w14:paraId="6B7F2DBC" w14:textId="77777777" w:rsidR="00545930" w:rsidRPr="003B3F30" w:rsidRDefault="00473BAA" w:rsidP="00E378B6">
            <w:pPr>
              <w:pStyle w:val="Tabletext"/>
              <w:rPr>
                <w:strike/>
              </w:rPr>
            </w:pPr>
            <w:r w:rsidRPr="00473BAA">
              <w:rPr>
                <w:strike/>
              </w:rPr>
              <w:t>R-8.1.1.1/1:</w:t>
            </w:r>
          </w:p>
        </w:tc>
        <w:tc>
          <w:tcPr>
            <w:tcW w:w="1448" w:type="dxa"/>
            <w:vMerge w:val="restart"/>
          </w:tcPr>
          <w:p w14:paraId="090A6A9B" w14:textId="77777777" w:rsidR="00545930" w:rsidRPr="003B3F30" w:rsidRDefault="00473BAA" w:rsidP="00E378B6">
            <w:pPr>
              <w:pStyle w:val="Tabletext"/>
              <w:rPr>
                <w:strike/>
              </w:rPr>
            </w:pPr>
            <w:r w:rsidRPr="00473BAA">
              <w:rPr>
                <w:strike/>
              </w:rPr>
              <w:t>octet-align</w:t>
            </w:r>
          </w:p>
        </w:tc>
        <w:tc>
          <w:tcPr>
            <w:tcW w:w="656" w:type="dxa"/>
            <w:vMerge w:val="restart"/>
          </w:tcPr>
          <w:p w14:paraId="6FA85F99" w14:textId="77777777" w:rsidR="00473BAA" w:rsidRPr="00473BAA" w:rsidRDefault="00473BAA" w:rsidP="00473BAA">
            <w:pPr>
              <w:pStyle w:val="Tabletext"/>
              <w:jc w:val="center"/>
              <w:rPr>
                <w:strike/>
              </w:rPr>
            </w:pPr>
            <w:r w:rsidRPr="00473BAA">
              <w:rPr>
                <w:strike/>
              </w:rPr>
              <w:t>O</w:t>
            </w:r>
          </w:p>
        </w:tc>
        <w:tc>
          <w:tcPr>
            <w:tcW w:w="1329" w:type="dxa"/>
          </w:tcPr>
          <w:p w14:paraId="29685FA1" w14:textId="77777777" w:rsidR="00545930" w:rsidRPr="003B3F30" w:rsidRDefault="00473BAA" w:rsidP="00E378B6">
            <w:pPr>
              <w:pStyle w:val="Tabletext"/>
              <w:rPr>
                <w:strike/>
              </w:rPr>
            </w:pPr>
            <w:r w:rsidRPr="00473BAA">
              <w:rPr>
                <w:strike/>
              </w:rPr>
              <w:t>not present</w:t>
            </w:r>
          </w:p>
        </w:tc>
        <w:tc>
          <w:tcPr>
            <w:tcW w:w="2552" w:type="dxa"/>
          </w:tcPr>
          <w:p w14:paraId="24295E75" w14:textId="77777777" w:rsidR="00545930" w:rsidRPr="003B3F30" w:rsidRDefault="00473BAA" w:rsidP="00E378B6">
            <w:pPr>
              <w:pStyle w:val="Tabletext"/>
              <w:rPr>
                <w:strike/>
              </w:rPr>
            </w:pPr>
            <w:r w:rsidRPr="00473BAA">
              <w:rPr>
                <w:strike/>
              </w:rPr>
              <w:t>Bandwidth-efficient operation</w:t>
            </w:r>
          </w:p>
        </w:tc>
        <w:tc>
          <w:tcPr>
            <w:tcW w:w="2835" w:type="dxa"/>
            <w:vMerge w:val="restart"/>
          </w:tcPr>
          <w:p w14:paraId="62198678" w14:textId="77777777" w:rsidR="00545930" w:rsidRPr="003B3F30" w:rsidRDefault="00473BAA" w:rsidP="00E378B6">
            <w:pPr>
              <w:pStyle w:val="Tabletext"/>
              <w:rPr>
                <w:strike/>
              </w:rPr>
            </w:pPr>
            <w:r w:rsidRPr="00473BAA">
              <w:rPr>
                <w:strike/>
              </w:rPr>
              <w:t>must be included by the answerer unmodified for same payload type</w:t>
            </w:r>
          </w:p>
        </w:tc>
        <w:tc>
          <w:tcPr>
            <w:tcW w:w="1701" w:type="dxa"/>
          </w:tcPr>
          <w:p w14:paraId="08488CE1" w14:textId="77777777" w:rsidR="00545930" w:rsidRPr="003B3F30" w:rsidRDefault="00473BAA" w:rsidP="00E378B6">
            <w:pPr>
              <w:pStyle w:val="Tabletext"/>
              <w:rPr>
                <w:strike/>
              </w:rPr>
            </w:pPr>
            <w:r w:rsidRPr="00473BAA">
              <w:rPr>
                <w:strike/>
              </w:rPr>
              <w:t>Yes (by default)</w:t>
            </w:r>
          </w:p>
        </w:tc>
        <w:tc>
          <w:tcPr>
            <w:tcW w:w="1701" w:type="dxa"/>
            <w:vMerge w:val="restart"/>
          </w:tcPr>
          <w:p w14:paraId="62513AB3" w14:textId="77777777" w:rsidR="00545930" w:rsidRPr="003B3F30" w:rsidRDefault="00473BAA" w:rsidP="00E378B6">
            <w:pPr>
              <w:pStyle w:val="Tabletext"/>
              <w:rPr>
                <w:strike/>
              </w:rPr>
            </w:pPr>
            <w:r w:rsidRPr="00473BAA">
              <w:rPr>
                <w:strike/>
              </w:rPr>
              <w:t>Yes</w:t>
            </w:r>
          </w:p>
        </w:tc>
      </w:tr>
      <w:tr w:rsidR="00545930" w:rsidRPr="003B3F30" w14:paraId="645F5C9B" w14:textId="77777777" w:rsidTr="00E378B6">
        <w:trPr>
          <w:cantSplit/>
          <w:jc w:val="center"/>
        </w:trPr>
        <w:tc>
          <w:tcPr>
            <w:tcW w:w="1588" w:type="dxa"/>
            <w:vMerge/>
          </w:tcPr>
          <w:p w14:paraId="4E52FE51" w14:textId="77777777" w:rsidR="00545930" w:rsidRPr="003B3F30" w:rsidRDefault="00545930" w:rsidP="00E378B6">
            <w:pPr>
              <w:pStyle w:val="Tabletext"/>
              <w:rPr>
                <w:strike/>
              </w:rPr>
            </w:pPr>
          </w:p>
        </w:tc>
        <w:tc>
          <w:tcPr>
            <w:tcW w:w="1448" w:type="dxa"/>
            <w:vMerge/>
            <w:vAlign w:val="center"/>
          </w:tcPr>
          <w:p w14:paraId="60F345D0" w14:textId="77777777" w:rsidR="00545930" w:rsidRPr="003B3F30" w:rsidRDefault="00545930" w:rsidP="00E378B6">
            <w:pPr>
              <w:pStyle w:val="Tabletext"/>
              <w:rPr>
                <w:strike/>
              </w:rPr>
            </w:pPr>
          </w:p>
        </w:tc>
        <w:tc>
          <w:tcPr>
            <w:tcW w:w="656" w:type="dxa"/>
            <w:vMerge/>
          </w:tcPr>
          <w:p w14:paraId="6FCA14FA" w14:textId="77777777" w:rsidR="00545930" w:rsidRPr="003B3F30" w:rsidRDefault="00545930" w:rsidP="00E378B6">
            <w:pPr>
              <w:pStyle w:val="Tabletext"/>
              <w:jc w:val="center"/>
              <w:rPr>
                <w:strike/>
              </w:rPr>
            </w:pPr>
          </w:p>
        </w:tc>
        <w:tc>
          <w:tcPr>
            <w:tcW w:w="1329" w:type="dxa"/>
          </w:tcPr>
          <w:p w14:paraId="3693A18C" w14:textId="77777777" w:rsidR="00545930" w:rsidRPr="003B3F30" w:rsidRDefault="00473BAA" w:rsidP="00E378B6">
            <w:pPr>
              <w:pStyle w:val="Tabletext"/>
              <w:rPr>
                <w:strike/>
              </w:rPr>
            </w:pPr>
            <w:r w:rsidRPr="00473BAA">
              <w:rPr>
                <w:strike/>
              </w:rPr>
              <w:t>0</w:t>
            </w:r>
          </w:p>
        </w:tc>
        <w:tc>
          <w:tcPr>
            <w:tcW w:w="2552" w:type="dxa"/>
          </w:tcPr>
          <w:p w14:paraId="58A952E5" w14:textId="77777777" w:rsidR="00545930" w:rsidRPr="003B3F30" w:rsidRDefault="00473BAA" w:rsidP="00E378B6">
            <w:pPr>
              <w:pStyle w:val="Tabletext"/>
              <w:rPr>
                <w:strike/>
              </w:rPr>
            </w:pPr>
            <w:r w:rsidRPr="00473BAA">
              <w:rPr>
                <w:strike/>
              </w:rPr>
              <w:t>Bandwidth-efficient operation</w:t>
            </w:r>
          </w:p>
        </w:tc>
        <w:tc>
          <w:tcPr>
            <w:tcW w:w="2835" w:type="dxa"/>
            <w:vMerge/>
          </w:tcPr>
          <w:p w14:paraId="72DE0FA1" w14:textId="77777777" w:rsidR="00545930" w:rsidRPr="003B3F30" w:rsidRDefault="00545930" w:rsidP="00E378B6">
            <w:pPr>
              <w:pStyle w:val="Tabletext"/>
              <w:rPr>
                <w:strike/>
              </w:rPr>
            </w:pPr>
          </w:p>
        </w:tc>
        <w:tc>
          <w:tcPr>
            <w:tcW w:w="1701" w:type="dxa"/>
          </w:tcPr>
          <w:p w14:paraId="4C0A77AB" w14:textId="77777777" w:rsidR="00545930" w:rsidRPr="003B3F30" w:rsidRDefault="00473BAA" w:rsidP="00E378B6">
            <w:pPr>
              <w:pStyle w:val="Tabletext"/>
              <w:rPr>
                <w:strike/>
              </w:rPr>
            </w:pPr>
            <w:r w:rsidRPr="00473BAA">
              <w:rPr>
                <w:strike/>
              </w:rPr>
              <w:t>Yes (profile)</w:t>
            </w:r>
          </w:p>
        </w:tc>
        <w:tc>
          <w:tcPr>
            <w:tcW w:w="1701" w:type="dxa"/>
            <w:vMerge/>
            <w:vAlign w:val="center"/>
          </w:tcPr>
          <w:p w14:paraId="489DAF6A" w14:textId="77777777" w:rsidR="00545930" w:rsidRPr="003B3F30" w:rsidRDefault="00545930" w:rsidP="00E378B6">
            <w:pPr>
              <w:pStyle w:val="Tabletext"/>
              <w:rPr>
                <w:strike/>
              </w:rPr>
            </w:pPr>
          </w:p>
        </w:tc>
      </w:tr>
      <w:tr w:rsidR="00545930" w:rsidRPr="003B3F30" w14:paraId="529C9B7C" w14:textId="77777777" w:rsidTr="00E378B6">
        <w:trPr>
          <w:cantSplit/>
          <w:jc w:val="center"/>
        </w:trPr>
        <w:tc>
          <w:tcPr>
            <w:tcW w:w="1588" w:type="dxa"/>
            <w:vMerge/>
          </w:tcPr>
          <w:p w14:paraId="3970A41D" w14:textId="77777777" w:rsidR="00545930" w:rsidRPr="003B3F30" w:rsidRDefault="00545930" w:rsidP="00E378B6">
            <w:pPr>
              <w:pStyle w:val="Tabletext"/>
              <w:rPr>
                <w:strike/>
              </w:rPr>
            </w:pPr>
          </w:p>
        </w:tc>
        <w:tc>
          <w:tcPr>
            <w:tcW w:w="1448" w:type="dxa"/>
            <w:vMerge/>
            <w:vAlign w:val="center"/>
          </w:tcPr>
          <w:p w14:paraId="3154C567" w14:textId="77777777" w:rsidR="00545930" w:rsidRPr="003B3F30" w:rsidRDefault="00545930" w:rsidP="00E378B6">
            <w:pPr>
              <w:pStyle w:val="Tabletext"/>
              <w:rPr>
                <w:strike/>
              </w:rPr>
            </w:pPr>
          </w:p>
        </w:tc>
        <w:tc>
          <w:tcPr>
            <w:tcW w:w="656" w:type="dxa"/>
            <w:vMerge/>
          </w:tcPr>
          <w:p w14:paraId="1C25C43B" w14:textId="77777777" w:rsidR="00545930" w:rsidRPr="003B3F30" w:rsidRDefault="00545930" w:rsidP="00E378B6">
            <w:pPr>
              <w:pStyle w:val="Tabletext"/>
              <w:jc w:val="center"/>
              <w:rPr>
                <w:strike/>
              </w:rPr>
            </w:pPr>
          </w:p>
        </w:tc>
        <w:tc>
          <w:tcPr>
            <w:tcW w:w="1329" w:type="dxa"/>
          </w:tcPr>
          <w:p w14:paraId="6FE5CDAB" w14:textId="77777777" w:rsidR="00545930" w:rsidRPr="003B3F30" w:rsidRDefault="00473BAA" w:rsidP="00E378B6">
            <w:pPr>
              <w:pStyle w:val="Tabletext"/>
              <w:rPr>
                <w:strike/>
              </w:rPr>
            </w:pPr>
            <w:r w:rsidRPr="00473BAA">
              <w:rPr>
                <w:strike/>
              </w:rPr>
              <w:t>1</w:t>
            </w:r>
          </w:p>
        </w:tc>
        <w:tc>
          <w:tcPr>
            <w:tcW w:w="2552" w:type="dxa"/>
          </w:tcPr>
          <w:p w14:paraId="5E1008D6" w14:textId="77777777" w:rsidR="00545930" w:rsidRPr="003B3F30" w:rsidRDefault="00473BAA" w:rsidP="00E378B6">
            <w:pPr>
              <w:pStyle w:val="Tabletext"/>
              <w:rPr>
                <w:strike/>
              </w:rPr>
            </w:pPr>
            <w:r w:rsidRPr="00473BAA">
              <w:rPr>
                <w:strike/>
              </w:rPr>
              <w:t>Octet-aligned operation</w:t>
            </w:r>
          </w:p>
        </w:tc>
        <w:tc>
          <w:tcPr>
            <w:tcW w:w="2835" w:type="dxa"/>
            <w:vMerge/>
          </w:tcPr>
          <w:p w14:paraId="282FF35A" w14:textId="77777777" w:rsidR="00545930" w:rsidRPr="003B3F30" w:rsidRDefault="00545930" w:rsidP="00E378B6">
            <w:pPr>
              <w:pStyle w:val="Tabletext"/>
              <w:rPr>
                <w:strike/>
              </w:rPr>
            </w:pPr>
          </w:p>
        </w:tc>
        <w:tc>
          <w:tcPr>
            <w:tcW w:w="1701" w:type="dxa"/>
          </w:tcPr>
          <w:p w14:paraId="529795F7" w14:textId="77777777" w:rsidR="00545930" w:rsidRPr="003B3F30" w:rsidRDefault="00473BAA" w:rsidP="00E378B6">
            <w:pPr>
              <w:pStyle w:val="Tabletext"/>
              <w:rPr>
                <w:strike/>
              </w:rPr>
            </w:pPr>
            <w:r w:rsidRPr="00473BAA">
              <w:rPr>
                <w:strike/>
              </w:rPr>
              <w:t>Yes (profile)</w:t>
            </w:r>
          </w:p>
        </w:tc>
        <w:tc>
          <w:tcPr>
            <w:tcW w:w="1701" w:type="dxa"/>
            <w:vMerge/>
            <w:vAlign w:val="center"/>
          </w:tcPr>
          <w:p w14:paraId="1C610F81" w14:textId="77777777" w:rsidR="00545930" w:rsidRPr="003B3F30" w:rsidRDefault="00545930" w:rsidP="00E378B6">
            <w:pPr>
              <w:pStyle w:val="Tabletext"/>
              <w:rPr>
                <w:strike/>
              </w:rPr>
            </w:pPr>
          </w:p>
        </w:tc>
      </w:tr>
      <w:tr w:rsidR="00545930" w:rsidRPr="003B3F30" w14:paraId="3586FA65" w14:textId="77777777" w:rsidTr="00E378B6">
        <w:trPr>
          <w:cantSplit/>
          <w:jc w:val="center"/>
        </w:trPr>
        <w:tc>
          <w:tcPr>
            <w:tcW w:w="1588" w:type="dxa"/>
            <w:vMerge w:val="restart"/>
          </w:tcPr>
          <w:p w14:paraId="5D05B2CC" w14:textId="77777777" w:rsidR="00545930" w:rsidRPr="003B3F30" w:rsidRDefault="00473BAA" w:rsidP="00E378B6">
            <w:pPr>
              <w:pStyle w:val="Tabletext"/>
              <w:rPr>
                <w:strike/>
              </w:rPr>
            </w:pPr>
            <w:r w:rsidRPr="00473BAA">
              <w:rPr>
                <w:strike/>
              </w:rPr>
              <w:t>R-8.1.1.1/2:</w:t>
            </w:r>
          </w:p>
        </w:tc>
        <w:tc>
          <w:tcPr>
            <w:tcW w:w="1448" w:type="dxa"/>
            <w:vMerge w:val="restart"/>
          </w:tcPr>
          <w:p w14:paraId="3EA91247" w14:textId="77777777" w:rsidR="00545930" w:rsidRPr="003B3F30" w:rsidRDefault="00473BAA" w:rsidP="00E378B6">
            <w:pPr>
              <w:pStyle w:val="Tabletext"/>
              <w:rPr>
                <w:strike/>
              </w:rPr>
            </w:pPr>
            <w:r w:rsidRPr="00473BAA">
              <w:rPr>
                <w:strike/>
              </w:rPr>
              <w:t>mode-set</w:t>
            </w:r>
          </w:p>
        </w:tc>
        <w:tc>
          <w:tcPr>
            <w:tcW w:w="656" w:type="dxa"/>
            <w:vMerge w:val="restart"/>
          </w:tcPr>
          <w:p w14:paraId="772F0348" w14:textId="77777777" w:rsidR="00545930" w:rsidRPr="003B3F30" w:rsidRDefault="00473BAA" w:rsidP="00E378B6">
            <w:pPr>
              <w:pStyle w:val="Tabletext"/>
              <w:jc w:val="center"/>
              <w:rPr>
                <w:strike/>
              </w:rPr>
            </w:pPr>
            <w:r w:rsidRPr="00473BAA">
              <w:rPr>
                <w:strike/>
              </w:rPr>
              <w:t>O</w:t>
            </w:r>
          </w:p>
        </w:tc>
        <w:tc>
          <w:tcPr>
            <w:tcW w:w="1329" w:type="dxa"/>
          </w:tcPr>
          <w:p w14:paraId="619DEB06" w14:textId="77777777" w:rsidR="00545930" w:rsidRPr="003B3F30" w:rsidRDefault="00473BAA" w:rsidP="00E378B6">
            <w:pPr>
              <w:pStyle w:val="Tabletext"/>
              <w:rPr>
                <w:strike/>
              </w:rPr>
            </w:pPr>
            <w:r w:rsidRPr="00473BAA">
              <w:rPr>
                <w:strike/>
              </w:rPr>
              <w:t>not present</w:t>
            </w:r>
          </w:p>
        </w:tc>
        <w:tc>
          <w:tcPr>
            <w:tcW w:w="2552" w:type="dxa"/>
          </w:tcPr>
          <w:p w14:paraId="024E276A" w14:textId="77777777" w:rsidR="00545930" w:rsidRPr="003B3F30" w:rsidRDefault="00473BAA" w:rsidP="00E378B6">
            <w:pPr>
              <w:pStyle w:val="Tabletext"/>
              <w:rPr>
                <w:strike/>
              </w:rPr>
            </w:pPr>
            <w:r w:rsidRPr="00473BAA">
              <w:rPr>
                <w:strike/>
              </w:rPr>
              <w:t>All codec modes allowed in active codec mode set</w:t>
            </w:r>
          </w:p>
        </w:tc>
        <w:tc>
          <w:tcPr>
            <w:tcW w:w="2835" w:type="dxa"/>
            <w:vMerge w:val="restart"/>
          </w:tcPr>
          <w:p w14:paraId="0B4AC602" w14:textId="77777777" w:rsidR="00545930" w:rsidRPr="003B3F30" w:rsidRDefault="00473BAA" w:rsidP="00E378B6">
            <w:pPr>
              <w:pStyle w:val="Tabletext"/>
              <w:rPr>
                <w:strike/>
              </w:rPr>
            </w:pPr>
            <w:r w:rsidRPr="00473BAA">
              <w:rPr>
                <w:strike/>
              </w:rPr>
              <w:t>bi-directional parameter, i.e. applies to Rx and Tx directions; answerer shall keep mode-set unmodified if present in offer; if not present in offer then answerer may add any mode-set; mode-set in answer is binding for offerer and answerer</w:t>
            </w:r>
          </w:p>
        </w:tc>
        <w:tc>
          <w:tcPr>
            <w:tcW w:w="1701" w:type="dxa"/>
          </w:tcPr>
          <w:p w14:paraId="4E9AEC8E" w14:textId="77777777" w:rsidR="00545930" w:rsidRPr="003B3F30" w:rsidRDefault="00473BAA" w:rsidP="00E378B6">
            <w:pPr>
              <w:pStyle w:val="Tabletext"/>
              <w:rPr>
                <w:strike/>
              </w:rPr>
            </w:pPr>
            <w:r w:rsidRPr="00473BAA">
              <w:rPr>
                <w:strike/>
              </w:rPr>
              <w:t>Yes (by default)</w:t>
            </w:r>
          </w:p>
        </w:tc>
        <w:tc>
          <w:tcPr>
            <w:tcW w:w="1701" w:type="dxa"/>
            <w:vMerge w:val="restart"/>
          </w:tcPr>
          <w:p w14:paraId="2871EC67" w14:textId="77777777" w:rsidR="00545930" w:rsidRPr="003B3F30" w:rsidRDefault="00473BAA" w:rsidP="00E378B6">
            <w:pPr>
              <w:pStyle w:val="Tabletext"/>
              <w:rPr>
                <w:strike/>
              </w:rPr>
            </w:pPr>
            <w:r w:rsidRPr="00473BAA">
              <w:rPr>
                <w:strike/>
              </w:rPr>
              <w:t>Yes</w:t>
            </w:r>
          </w:p>
        </w:tc>
      </w:tr>
      <w:tr w:rsidR="00545930" w:rsidRPr="003B3F30" w14:paraId="1743F3B5" w14:textId="77777777" w:rsidTr="00E378B6">
        <w:trPr>
          <w:cantSplit/>
          <w:jc w:val="center"/>
        </w:trPr>
        <w:tc>
          <w:tcPr>
            <w:tcW w:w="1588" w:type="dxa"/>
            <w:vMerge/>
          </w:tcPr>
          <w:p w14:paraId="1640B967" w14:textId="77777777" w:rsidR="00545930" w:rsidRPr="003B3F30" w:rsidRDefault="00545930" w:rsidP="00E378B6">
            <w:pPr>
              <w:pStyle w:val="Tabletext"/>
              <w:rPr>
                <w:strike/>
              </w:rPr>
            </w:pPr>
          </w:p>
        </w:tc>
        <w:tc>
          <w:tcPr>
            <w:tcW w:w="1448" w:type="dxa"/>
            <w:vMerge/>
            <w:vAlign w:val="center"/>
          </w:tcPr>
          <w:p w14:paraId="4C156D8C" w14:textId="77777777" w:rsidR="00545930" w:rsidRPr="003B3F30" w:rsidRDefault="00545930" w:rsidP="00E378B6">
            <w:pPr>
              <w:pStyle w:val="Tabletext"/>
              <w:rPr>
                <w:strike/>
              </w:rPr>
            </w:pPr>
          </w:p>
        </w:tc>
        <w:tc>
          <w:tcPr>
            <w:tcW w:w="656" w:type="dxa"/>
            <w:vMerge/>
          </w:tcPr>
          <w:p w14:paraId="6D18787C" w14:textId="77777777" w:rsidR="00545930" w:rsidRPr="003B3F30" w:rsidRDefault="00545930" w:rsidP="00E378B6">
            <w:pPr>
              <w:pStyle w:val="Tabletext"/>
              <w:jc w:val="center"/>
              <w:rPr>
                <w:strike/>
              </w:rPr>
            </w:pPr>
          </w:p>
        </w:tc>
        <w:tc>
          <w:tcPr>
            <w:tcW w:w="1329" w:type="dxa"/>
          </w:tcPr>
          <w:p w14:paraId="5ED32B13" w14:textId="77777777" w:rsidR="00545930" w:rsidRPr="003B3F30" w:rsidRDefault="00473BAA" w:rsidP="00E378B6">
            <w:pPr>
              <w:pStyle w:val="Tabletext"/>
              <w:rPr>
                <w:strike/>
              </w:rPr>
            </w:pPr>
            <w:r w:rsidRPr="00473BAA">
              <w:rPr>
                <w:strike/>
              </w:rPr>
              <w:t>subset of {0, …, 7}</w:t>
            </w:r>
          </w:p>
        </w:tc>
        <w:tc>
          <w:tcPr>
            <w:tcW w:w="2552" w:type="dxa"/>
          </w:tcPr>
          <w:p w14:paraId="662865D2" w14:textId="77777777" w:rsidR="00545930" w:rsidRPr="003B3F30" w:rsidRDefault="00473BAA" w:rsidP="00E378B6">
            <w:pPr>
              <w:pStyle w:val="Tabletext"/>
              <w:rPr>
                <w:strike/>
              </w:rPr>
            </w:pPr>
            <w:r w:rsidRPr="00473BAA">
              <w:rPr>
                <w:strike/>
              </w:rPr>
              <w:t>Active codec mode set restriction</w:t>
            </w:r>
          </w:p>
        </w:tc>
        <w:tc>
          <w:tcPr>
            <w:tcW w:w="2835" w:type="dxa"/>
            <w:vMerge/>
          </w:tcPr>
          <w:p w14:paraId="36D71509" w14:textId="77777777" w:rsidR="00545930" w:rsidRPr="003B3F30" w:rsidRDefault="00545930" w:rsidP="00E378B6">
            <w:pPr>
              <w:pStyle w:val="Tabletext"/>
              <w:rPr>
                <w:strike/>
              </w:rPr>
            </w:pPr>
          </w:p>
        </w:tc>
        <w:tc>
          <w:tcPr>
            <w:tcW w:w="1701" w:type="dxa"/>
          </w:tcPr>
          <w:p w14:paraId="744EDBC0" w14:textId="77777777" w:rsidR="00545930" w:rsidRPr="003B3F30" w:rsidRDefault="00473BAA" w:rsidP="00E378B6">
            <w:pPr>
              <w:pStyle w:val="Tabletext"/>
              <w:rPr>
                <w:strike/>
              </w:rPr>
            </w:pPr>
            <w:r w:rsidRPr="00473BAA">
              <w:rPr>
                <w:strike/>
              </w:rPr>
              <w:t>Yes (profile)</w:t>
            </w:r>
          </w:p>
        </w:tc>
        <w:tc>
          <w:tcPr>
            <w:tcW w:w="1701" w:type="dxa"/>
            <w:vMerge/>
            <w:vAlign w:val="center"/>
          </w:tcPr>
          <w:p w14:paraId="10513AA8" w14:textId="77777777" w:rsidR="00545930" w:rsidRPr="003B3F30" w:rsidRDefault="00545930" w:rsidP="00E378B6">
            <w:pPr>
              <w:pStyle w:val="Tabletext"/>
              <w:rPr>
                <w:strike/>
              </w:rPr>
            </w:pPr>
          </w:p>
        </w:tc>
      </w:tr>
      <w:tr w:rsidR="00545930" w:rsidRPr="003B3F30" w14:paraId="5F1BB5D5" w14:textId="77777777" w:rsidTr="00E378B6">
        <w:trPr>
          <w:cantSplit/>
          <w:jc w:val="center"/>
        </w:trPr>
        <w:tc>
          <w:tcPr>
            <w:tcW w:w="1588" w:type="dxa"/>
            <w:vMerge w:val="restart"/>
          </w:tcPr>
          <w:p w14:paraId="24E934D5" w14:textId="77777777" w:rsidR="00545930" w:rsidRPr="003B3F30" w:rsidRDefault="00473BAA" w:rsidP="00E378B6">
            <w:pPr>
              <w:pStyle w:val="Tabletext"/>
              <w:rPr>
                <w:strike/>
              </w:rPr>
            </w:pPr>
            <w:r w:rsidRPr="00473BAA">
              <w:rPr>
                <w:strike/>
              </w:rPr>
              <w:t>R-8.1.1.1/3:</w:t>
            </w:r>
          </w:p>
        </w:tc>
        <w:tc>
          <w:tcPr>
            <w:tcW w:w="1448" w:type="dxa"/>
            <w:vMerge w:val="restart"/>
          </w:tcPr>
          <w:p w14:paraId="219C8D32" w14:textId="77777777" w:rsidR="00545930" w:rsidRPr="003B3F30" w:rsidRDefault="00473BAA" w:rsidP="00E378B6">
            <w:pPr>
              <w:pStyle w:val="Tabletext"/>
              <w:rPr>
                <w:strike/>
              </w:rPr>
            </w:pPr>
            <w:r w:rsidRPr="00473BAA">
              <w:rPr>
                <w:strike/>
              </w:rPr>
              <w:t>mode-change-period</w:t>
            </w:r>
          </w:p>
        </w:tc>
        <w:tc>
          <w:tcPr>
            <w:tcW w:w="656" w:type="dxa"/>
            <w:vMerge w:val="restart"/>
          </w:tcPr>
          <w:p w14:paraId="0DE18B63" w14:textId="77777777" w:rsidR="00545930" w:rsidRPr="003B3F30" w:rsidRDefault="00473BAA" w:rsidP="00E378B6">
            <w:pPr>
              <w:pStyle w:val="Tabletext"/>
              <w:jc w:val="center"/>
              <w:rPr>
                <w:strike/>
              </w:rPr>
            </w:pPr>
            <w:r w:rsidRPr="00473BAA">
              <w:rPr>
                <w:strike/>
              </w:rPr>
              <w:t>O</w:t>
            </w:r>
          </w:p>
        </w:tc>
        <w:tc>
          <w:tcPr>
            <w:tcW w:w="1329" w:type="dxa"/>
          </w:tcPr>
          <w:p w14:paraId="20AD0EBD" w14:textId="77777777" w:rsidR="00545930" w:rsidRPr="003B3F30" w:rsidRDefault="00473BAA" w:rsidP="00E378B6">
            <w:pPr>
              <w:pStyle w:val="Tabletext"/>
              <w:rPr>
                <w:strike/>
              </w:rPr>
            </w:pPr>
            <w:r w:rsidRPr="00473BAA">
              <w:rPr>
                <w:strike/>
              </w:rPr>
              <w:t>not present</w:t>
            </w:r>
          </w:p>
        </w:tc>
        <w:tc>
          <w:tcPr>
            <w:tcW w:w="2552" w:type="dxa"/>
          </w:tcPr>
          <w:p w14:paraId="2A1B1DDC" w14:textId="77777777" w:rsidR="00545930" w:rsidRPr="003B3F30" w:rsidRDefault="00473BAA" w:rsidP="00E378B6">
            <w:pPr>
              <w:pStyle w:val="Tabletext"/>
              <w:rPr>
                <w:strike/>
              </w:rPr>
            </w:pPr>
            <w:r w:rsidRPr="00473BAA">
              <w:rPr>
                <w:strike/>
              </w:rPr>
              <w:t>mode change allowed every frame-block</w:t>
            </w:r>
          </w:p>
        </w:tc>
        <w:tc>
          <w:tcPr>
            <w:tcW w:w="2835" w:type="dxa"/>
            <w:vMerge w:val="restart"/>
          </w:tcPr>
          <w:p w14:paraId="6D555969" w14:textId="77777777" w:rsidR="00545930" w:rsidRPr="003B3F30" w:rsidRDefault="00473BAA" w:rsidP="00E378B6">
            <w:pPr>
              <w:pStyle w:val="Tabletext"/>
              <w:rPr>
                <w:strike/>
              </w:rPr>
            </w:pPr>
            <w:r w:rsidRPr="00473BAA">
              <w:rPr>
                <w:strike/>
              </w:rPr>
              <w:t>declarative parameter, indicates what offerer/answerer requires of data it receives</w:t>
            </w:r>
          </w:p>
        </w:tc>
        <w:tc>
          <w:tcPr>
            <w:tcW w:w="1701" w:type="dxa"/>
          </w:tcPr>
          <w:p w14:paraId="7E53FED6" w14:textId="77777777" w:rsidR="00545930" w:rsidRPr="003B3F30" w:rsidRDefault="00473BAA" w:rsidP="00E378B6">
            <w:pPr>
              <w:pStyle w:val="Tabletext"/>
              <w:rPr>
                <w:strike/>
              </w:rPr>
            </w:pPr>
            <w:r w:rsidRPr="00473BAA">
              <w:rPr>
                <w:strike/>
              </w:rPr>
              <w:t>Yes (by default)</w:t>
            </w:r>
          </w:p>
        </w:tc>
        <w:tc>
          <w:tcPr>
            <w:tcW w:w="1701" w:type="dxa"/>
            <w:vMerge w:val="restart"/>
          </w:tcPr>
          <w:p w14:paraId="776454F2" w14:textId="77777777" w:rsidR="00545930" w:rsidRPr="003B3F30" w:rsidRDefault="00473BAA" w:rsidP="00E378B6">
            <w:pPr>
              <w:pStyle w:val="Tabletext"/>
              <w:rPr>
                <w:strike/>
              </w:rPr>
            </w:pPr>
            <w:r w:rsidRPr="00473BAA">
              <w:rPr>
                <w:strike/>
              </w:rPr>
              <w:t>No</w:t>
            </w:r>
          </w:p>
        </w:tc>
      </w:tr>
      <w:tr w:rsidR="00545930" w:rsidRPr="003B3F30" w14:paraId="42B5B0E7" w14:textId="77777777" w:rsidTr="00E378B6">
        <w:trPr>
          <w:cantSplit/>
          <w:jc w:val="center"/>
        </w:trPr>
        <w:tc>
          <w:tcPr>
            <w:tcW w:w="1588" w:type="dxa"/>
            <w:vMerge/>
          </w:tcPr>
          <w:p w14:paraId="451B9833" w14:textId="77777777" w:rsidR="00545930" w:rsidRPr="003B3F30" w:rsidRDefault="00545930" w:rsidP="00E378B6">
            <w:pPr>
              <w:pStyle w:val="Tabletext"/>
              <w:rPr>
                <w:strike/>
              </w:rPr>
            </w:pPr>
          </w:p>
        </w:tc>
        <w:tc>
          <w:tcPr>
            <w:tcW w:w="1448" w:type="dxa"/>
            <w:vMerge/>
            <w:vAlign w:val="center"/>
          </w:tcPr>
          <w:p w14:paraId="4EAAC4FA" w14:textId="77777777" w:rsidR="00545930" w:rsidRPr="003B3F30" w:rsidRDefault="00545930" w:rsidP="00E378B6">
            <w:pPr>
              <w:pStyle w:val="Tabletext"/>
              <w:rPr>
                <w:strike/>
              </w:rPr>
            </w:pPr>
          </w:p>
        </w:tc>
        <w:tc>
          <w:tcPr>
            <w:tcW w:w="656" w:type="dxa"/>
            <w:vMerge/>
          </w:tcPr>
          <w:p w14:paraId="08538C9B" w14:textId="77777777" w:rsidR="00545930" w:rsidRPr="003B3F30" w:rsidRDefault="00545930" w:rsidP="00E378B6">
            <w:pPr>
              <w:pStyle w:val="Tabletext"/>
              <w:jc w:val="center"/>
              <w:rPr>
                <w:strike/>
              </w:rPr>
            </w:pPr>
          </w:p>
        </w:tc>
        <w:tc>
          <w:tcPr>
            <w:tcW w:w="1329" w:type="dxa"/>
          </w:tcPr>
          <w:p w14:paraId="0845CB5D" w14:textId="77777777" w:rsidR="00545930" w:rsidRPr="003B3F30" w:rsidRDefault="00473BAA" w:rsidP="00E378B6">
            <w:pPr>
              <w:pStyle w:val="Tabletext"/>
              <w:rPr>
                <w:strike/>
              </w:rPr>
            </w:pPr>
            <w:r w:rsidRPr="00473BAA">
              <w:rPr>
                <w:strike/>
              </w:rPr>
              <w:t>1</w:t>
            </w:r>
          </w:p>
        </w:tc>
        <w:tc>
          <w:tcPr>
            <w:tcW w:w="2552" w:type="dxa"/>
          </w:tcPr>
          <w:p w14:paraId="789752F9" w14:textId="77777777" w:rsidR="00545930" w:rsidRPr="003B3F30" w:rsidRDefault="00473BAA" w:rsidP="00E378B6">
            <w:pPr>
              <w:pStyle w:val="Tabletext"/>
              <w:rPr>
                <w:strike/>
              </w:rPr>
            </w:pPr>
            <w:r w:rsidRPr="00473BAA">
              <w:rPr>
                <w:strike/>
              </w:rPr>
              <w:t>mode change allowed every frame-block</w:t>
            </w:r>
          </w:p>
        </w:tc>
        <w:tc>
          <w:tcPr>
            <w:tcW w:w="2835" w:type="dxa"/>
            <w:vMerge/>
          </w:tcPr>
          <w:p w14:paraId="60571064" w14:textId="77777777" w:rsidR="00545930" w:rsidRPr="003B3F30" w:rsidRDefault="00545930" w:rsidP="00E378B6">
            <w:pPr>
              <w:pStyle w:val="Tabletext"/>
              <w:rPr>
                <w:strike/>
              </w:rPr>
            </w:pPr>
          </w:p>
        </w:tc>
        <w:tc>
          <w:tcPr>
            <w:tcW w:w="1701" w:type="dxa"/>
          </w:tcPr>
          <w:p w14:paraId="071CC8F0" w14:textId="77777777" w:rsidR="00545930" w:rsidRPr="003B3F30" w:rsidRDefault="00473BAA" w:rsidP="00E378B6">
            <w:pPr>
              <w:pStyle w:val="Tabletext"/>
              <w:rPr>
                <w:strike/>
              </w:rPr>
            </w:pPr>
            <w:r w:rsidRPr="00473BAA">
              <w:rPr>
                <w:strike/>
              </w:rPr>
              <w:t>Yes (profile)</w:t>
            </w:r>
          </w:p>
        </w:tc>
        <w:tc>
          <w:tcPr>
            <w:tcW w:w="1701" w:type="dxa"/>
            <w:vMerge/>
            <w:vAlign w:val="center"/>
          </w:tcPr>
          <w:p w14:paraId="76555548" w14:textId="77777777" w:rsidR="00545930" w:rsidRPr="003B3F30" w:rsidRDefault="00545930" w:rsidP="00E378B6">
            <w:pPr>
              <w:pStyle w:val="Tabletext"/>
              <w:rPr>
                <w:strike/>
              </w:rPr>
            </w:pPr>
          </w:p>
        </w:tc>
      </w:tr>
      <w:tr w:rsidR="00545930" w:rsidRPr="003B3F30" w14:paraId="6B0790AC" w14:textId="77777777" w:rsidTr="00E378B6">
        <w:trPr>
          <w:cantSplit/>
          <w:jc w:val="center"/>
        </w:trPr>
        <w:tc>
          <w:tcPr>
            <w:tcW w:w="1588" w:type="dxa"/>
            <w:vMerge/>
          </w:tcPr>
          <w:p w14:paraId="4F507099" w14:textId="77777777" w:rsidR="00545930" w:rsidRPr="003B3F30" w:rsidRDefault="00545930" w:rsidP="00E378B6">
            <w:pPr>
              <w:pStyle w:val="Tabletext"/>
              <w:rPr>
                <w:strike/>
              </w:rPr>
            </w:pPr>
          </w:p>
        </w:tc>
        <w:tc>
          <w:tcPr>
            <w:tcW w:w="1448" w:type="dxa"/>
            <w:vMerge/>
            <w:vAlign w:val="center"/>
          </w:tcPr>
          <w:p w14:paraId="5BFC7FE3" w14:textId="77777777" w:rsidR="00545930" w:rsidRPr="003B3F30" w:rsidRDefault="00545930" w:rsidP="00E378B6">
            <w:pPr>
              <w:pStyle w:val="Tabletext"/>
              <w:rPr>
                <w:strike/>
              </w:rPr>
            </w:pPr>
          </w:p>
        </w:tc>
        <w:tc>
          <w:tcPr>
            <w:tcW w:w="656" w:type="dxa"/>
            <w:vMerge/>
          </w:tcPr>
          <w:p w14:paraId="00C30D4C" w14:textId="77777777" w:rsidR="00545930" w:rsidRPr="003B3F30" w:rsidRDefault="00545930" w:rsidP="00E378B6">
            <w:pPr>
              <w:pStyle w:val="Tabletext"/>
              <w:jc w:val="center"/>
              <w:rPr>
                <w:strike/>
              </w:rPr>
            </w:pPr>
          </w:p>
        </w:tc>
        <w:tc>
          <w:tcPr>
            <w:tcW w:w="1329" w:type="dxa"/>
          </w:tcPr>
          <w:p w14:paraId="55E1CA51" w14:textId="77777777" w:rsidR="00545930" w:rsidRPr="003B3F30" w:rsidRDefault="00473BAA" w:rsidP="00E378B6">
            <w:pPr>
              <w:pStyle w:val="Tabletext"/>
              <w:rPr>
                <w:strike/>
              </w:rPr>
            </w:pPr>
            <w:r w:rsidRPr="00473BAA">
              <w:rPr>
                <w:strike/>
              </w:rPr>
              <w:t>2</w:t>
            </w:r>
          </w:p>
        </w:tc>
        <w:tc>
          <w:tcPr>
            <w:tcW w:w="2552" w:type="dxa"/>
          </w:tcPr>
          <w:p w14:paraId="521B579F" w14:textId="77777777" w:rsidR="00545930" w:rsidRPr="003B3F30" w:rsidRDefault="00473BAA" w:rsidP="00E378B6">
            <w:pPr>
              <w:pStyle w:val="Tabletext"/>
              <w:rPr>
                <w:strike/>
              </w:rPr>
            </w:pPr>
            <w:r w:rsidRPr="00473BAA">
              <w:rPr>
                <w:strike/>
              </w:rPr>
              <w:t>mode change allowed every second frame-block only</w:t>
            </w:r>
          </w:p>
        </w:tc>
        <w:tc>
          <w:tcPr>
            <w:tcW w:w="2835" w:type="dxa"/>
            <w:vMerge/>
          </w:tcPr>
          <w:p w14:paraId="7DFD5E07" w14:textId="77777777" w:rsidR="00545930" w:rsidRPr="003B3F30" w:rsidRDefault="00545930" w:rsidP="00E378B6">
            <w:pPr>
              <w:pStyle w:val="Tabletext"/>
              <w:rPr>
                <w:strike/>
              </w:rPr>
            </w:pPr>
          </w:p>
        </w:tc>
        <w:tc>
          <w:tcPr>
            <w:tcW w:w="1701" w:type="dxa"/>
          </w:tcPr>
          <w:p w14:paraId="7C0D28A0" w14:textId="77777777" w:rsidR="00545930" w:rsidRPr="003B3F30" w:rsidRDefault="00473BAA" w:rsidP="00E378B6">
            <w:pPr>
              <w:pStyle w:val="Tabletext"/>
              <w:rPr>
                <w:strike/>
              </w:rPr>
            </w:pPr>
            <w:r w:rsidRPr="00473BAA">
              <w:rPr>
                <w:strike/>
              </w:rPr>
              <w:t>Yes (profile)</w:t>
            </w:r>
          </w:p>
        </w:tc>
        <w:tc>
          <w:tcPr>
            <w:tcW w:w="1701" w:type="dxa"/>
            <w:vMerge/>
            <w:vAlign w:val="center"/>
          </w:tcPr>
          <w:p w14:paraId="1FDC8C85" w14:textId="77777777" w:rsidR="00545930" w:rsidRPr="003B3F30" w:rsidRDefault="00545930" w:rsidP="00E378B6">
            <w:pPr>
              <w:pStyle w:val="Tabletext"/>
              <w:rPr>
                <w:strike/>
              </w:rPr>
            </w:pPr>
          </w:p>
        </w:tc>
      </w:tr>
      <w:tr w:rsidR="00545930" w:rsidRPr="003B3F30" w14:paraId="38ECEA73" w14:textId="77777777" w:rsidTr="00E378B6">
        <w:trPr>
          <w:cantSplit/>
          <w:jc w:val="center"/>
        </w:trPr>
        <w:tc>
          <w:tcPr>
            <w:tcW w:w="1588" w:type="dxa"/>
            <w:vMerge w:val="restart"/>
          </w:tcPr>
          <w:p w14:paraId="1C4605D5" w14:textId="77777777" w:rsidR="00545930" w:rsidRPr="003B3F30" w:rsidRDefault="00473BAA" w:rsidP="00E378B6">
            <w:pPr>
              <w:pStyle w:val="Tabletext"/>
              <w:rPr>
                <w:strike/>
              </w:rPr>
            </w:pPr>
            <w:r w:rsidRPr="00473BAA">
              <w:rPr>
                <w:strike/>
              </w:rPr>
              <w:t>R-8.1.1.1/4:</w:t>
            </w:r>
          </w:p>
        </w:tc>
        <w:tc>
          <w:tcPr>
            <w:tcW w:w="1448" w:type="dxa"/>
            <w:vMerge w:val="restart"/>
          </w:tcPr>
          <w:p w14:paraId="455A6CDC" w14:textId="77777777" w:rsidR="00545930" w:rsidRPr="003B3F30" w:rsidRDefault="00473BAA" w:rsidP="00E378B6">
            <w:pPr>
              <w:pStyle w:val="Tabletext"/>
              <w:rPr>
                <w:strike/>
              </w:rPr>
            </w:pPr>
            <w:r w:rsidRPr="00473BAA">
              <w:rPr>
                <w:strike/>
              </w:rPr>
              <w:t>mode-change-capability</w:t>
            </w:r>
          </w:p>
        </w:tc>
        <w:tc>
          <w:tcPr>
            <w:tcW w:w="656" w:type="dxa"/>
            <w:vMerge w:val="restart"/>
          </w:tcPr>
          <w:p w14:paraId="390EFB67" w14:textId="77777777" w:rsidR="00545930" w:rsidRPr="003B3F30" w:rsidRDefault="00473BAA" w:rsidP="00F3581A">
            <w:pPr>
              <w:pStyle w:val="Tabletext"/>
              <w:jc w:val="center"/>
              <w:rPr>
                <w:strike/>
              </w:rPr>
            </w:pPr>
            <w:r w:rsidRPr="00473BAA">
              <w:rPr>
                <w:strike/>
              </w:rPr>
              <w:t>O</w:t>
            </w:r>
          </w:p>
        </w:tc>
        <w:tc>
          <w:tcPr>
            <w:tcW w:w="1329" w:type="dxa"/>
          </w:tcPr>
          <w:p w14:paraId="0ECF8333" w14:textId="77777777" w:rsidR="00545930" w:rsidRPr="003B3F30" w:rsidRDefault="00473BAA" w:rsidP="00E378B6">
            <w:pPr>
              <w:pStyle w:val="Tabletext"/>
              <w:rPr>
                <w:strike/>
              </w:rPr>
            </w:pPr>
            <w:r w:rsidRPr="00473BAA">
              <w:rPr>
                <w:strike/>
              </w:rPr>
              <w:t>not present</w:t>
            </w:r>
          </w:p>
        </w:tc>
        <w:tc>
          <w:tcPr>
            <w:tcW w:w="2552" w:type="dxa"/>
          </w:tcPr>
          <w:p w14:paraId="49E8FAC4" w14:textId="77777777" w:rsidR="00545930" w:rsidRPr="003B3F30" w:rsidRDefault="00473BAA" w:rsidP="00E378B6">
            <w:pPr>
              <w:pStyle w:val="Tabletext"/>
              <w:rPr>
                <w:strike/>
              </w:rPr>
            </w:pPr>
            <w:r w:rsidRPr="00473BAA">
              <w:rPr>
                <w:strike/>
              </w:rPr>
              <w:t>not capable of restricting mode change period to 2</w:t>
            </w:r>
          </w:p>
        </w:tc>
        <w:tc>
          <w:tcPr>
            <w:tcW w:w="2835" w:type="dxa"/>
            <w:vMerge w:val="restart"/>
          </w:tcPr>
          <w:p w14:paraId="09E916BC" w14:textId="77777777" w:rsidR="00545930" w:rsidRPr="003B3F30" w:rsidRDefault="00473BAA" w:rsidP="00E378B6">
            <w:pPr>
              <w:pStyle w:val="Tabletext"/>
              <w:rPr>
                <w:strike/>
              </w:rPr>
            </w:pPr>
            <w:r w:rsidRPr="00473BAA">
              <w:rPr>
                <w:strike/>
              </w:rPr>
              <w:t>declarative parameter, indicates offerer's/answerer's transmission capabilities</w:t>
            </w:r>
          </w:p>
        </w:tc>
        <w:tc>
          <w:tcPr>
            <w:tcW w:w="1701" w:type="dxa"/>
          </w:tcPr>
          <w:p w14:paraId="4E19E27E" w14:textId="77777777" w:rsidR="00545930" w:rsidRPr="003B3F30" w:rsidRDefault="00473BAA" w:rsidP="00E378B6">
            <w:pPr>
              <w:pStyle w:val="Tabletext"/>
              <w:rPr>
                <w:strike/>
              </w:rPr>
            </w:pPr>
            <w:r w:rsidRPr="00473BAA">
              <w:rPr>
                <w:strike/>
              </w:rPr>
              <w:t>Yes (by default)</w:t>
            </w:r>
          </w:p>
        </w:tc>
        <w:tc>
          <w:tcPr>
            <w:tcW w:w="1701" w:type="dxa"/>
            <w:vMerge w:val="restart"/>
          </w:tcPr>
          <w:p w14:paraId="5212DE74" w14:textId="77777777" w:rsidR="00545930" w:rsidRPr="003B3F30" w:rsidRDefault="00473BAA" w:rsidP="00E378B6">
            <w:pPr>
              <w:pStyle w:val="Tabletext"/>
              <w:rPr>
                <w:strike/>
              </w:rPr>
            </w:pPr>
            <w:r w:rsidRPr="00473BAA">
              <w:rPr>
                <w:strike/>
              </w:rPr>
              <w:t>No</w:t>
            </w:r>
          </w:p>
        </w:tc>
      </w:tr>
      <w:tr w:rsidR="00545930" w:rsidRPr="003B3F30" w14:paraId="0C7204E0" w14:textId="77777777" w:rsidTr="00E378B6">
        <w:trPr>
          <w:cantSplit/>
          <w:jc w:val="center"/>
        </w:trPr>
        <w:tc>
          <w:tcPr>
            <w:tcW w:w="1588" w:type="dxa"/>
            <w:vMerge/>
          </w:tcPr>
          <w:p w14:paraId="73EAFD3D" w14:textId="77777777" w:rsidR="00545930" w:rsidRPr="003B3F30" w:rsidRDefault="00545930" w:rsidP="00E378B6">
            <w:pPr>
              <w:pStyle w:val="Tabletext"/>
              <w:rPr>
                <w:strike/>
              </w:rPr>
            </w:pPr>
          </w:p>
        </w:tc>
        <w:tc>
          <w:tcPr>
            <w:tcW w:w="1448" w:type="dxa"/>
            <w:vMerge/>
            <w:vAlign w:val="center"/>
          </w:tcPr>
          <w:p w14:paraId="19020798" w14:textId="77777777" w:rsidR="00545930" w:rsidRPr="003B3F30" w:rsidRDefault="00545930" w:rsidP="00E378B6">
            <w:pPr>
              <w:pStyle w:val="Tabletext"/>
              <w:rPr>
                <w:strike/>
              </w:rPr>
            </w:pPr>
          </w:p>
        </w:tc>
        <w:tc>
          <w:tcPr>
            <w:tcW w:w="656" w:type="dxa"/>
            <w:vMerge/>
          </w:tcPr>
          <w:p w14:paraId="7DEA2490" w14:textId="77777777" w:rsidR="00545930" w:rsidRPr="003B3F30" w:rsidRDefault="00545930" w:rsidP="00E378B6">
            <w:pPr>
              <w:pStyle w:val="Tabletext"/>
              <w:jc w:val="center"/>
              <w:rPr>
                <w:strike/>
              </w:rPr>
            </w:pPr>
          </w:p>
        </w:tc>
        <w:tc>
          <w:tcPr>
            <w:tcW w:w="1329" w:type="dxa"/>
          </w:tcPr>
          <w:p w14:paraId="1A899A0E" w14:textId="77777777" w:rsidR="00545930" w:rsidRPr="003B3F30" w:rsidRDefault="00473BAA" w:rsidP="00E378B6">
            <w:pPr>
              <w:pStyle w:val="Tabletext"/>
              <w:rPr>
                <w:strike/>
              </w:rPr>
            </w:pPr>
            <w:r w:rsidRPr="00473BAA">
              <w:rPr>
                <w:strike/>
              </w:rPr>
              <w:t>1</w:t>
            </w:r>
          </w:p>
        </w:tc>
        <w:tc>
          <w:tcPr>
            <w:tcW w:w="2552" w:type="dxa"/>
          </w:tcPr>
          <w:p w14:paraId="2BE7DABC" w14:textId="77777777" w:rsidR="00545930" w:rsidRPr="003B3F30" w:rsidRDefault="00473BAA" w:rsidP="00E378B6">
            <w:pPr>
              <w:pStyle w:val="Tabletext"/>
              <w:rPr>
                <w:strike/>
              </w:rPr>
            </w:pPr>
            <w:r w:rsidRPr="00473BAA">
              <w:rPr>
                <w:strike/>
              </w:rPr>
              <w:t>not capable of restricting mode change period to 2</w:t>
            </w:r>
          </w:p>
        </w:tc>
        <w:tc>
          <w:tcPr>
            <w:tcW w:w="2835" w:type="dxa"/>
            <w:vMerge/>
          </w:tcPr>
          <w:p w14:paraId="78BF3B5B" w14:textId="77777777" w:rsidR="00545930" w:rsidRPr="003B3F30" w:rsidRDefault="00545930" w:rsidP="00E378B6">
            <w:pPr>
              <w:pStyle w:val="Tabletext"/>
              <w:rPr>
                <w:strike/>
              </w:rPr>
            </w:pPr>
          </w:p>
        </w:tc>
        <w:tc>
          <w:tcPr>
            <w:tcW w:w="1701" w:type="dxa"/>
          </w:tcPr>
          <w:p w14:paraId="5B5502D3" w14:textId="77777777" w:rsidR="00545930" w:rsidRPr="003B3F30" w:rsidRDefault="00473BAA" w:rsidP="00E378B6">
            <w:pPr>
              <w:pStyle w:val="Tabletext"/>
              <w:rPr>
                <w:strike/>
              </w:rPr>
            </w:pPr>
            <w:r w:rsidRPr="00473BAA">
              <w:rPr>
                <w:strike/>
              </w:rPr>
              <w:t>Yes (profile)</w:t>
            </w:r>
          </w:p>
        </w:tc>
        <w:tc>
          <w:tcPr>
            <w:tcW w:w="1701" w:type="dxa"/>
            <w:vMerge/>
            <w:vAlign w:val="center"/>
          </w:tcPr>
          <w:p w14:paraId="675A40BA" w14:textId="77777777" w:rsidR="00545930" w:rsidRPr="003B3F30" w:rsidRDefault="00545930" w:rsidP="00E378B6">
            <w:pPr>
              <w:pStyle w:val="Tabletext"/>
              <w:rPr>
                <w:strike/>
              </w:rPr>
            </w:pPr>
          </w:p>
        </w:tc>
      </w:tr>
      <w:tr w:rsidR="00545930" w:rsidRPr="003B3F30" w14:paraId="037BA9B0" w14:textId="77777777" w:rsidTr="00E378B6">
        <w:trPr>
          <w:cantSplit/>
          <w:jc w:val="center"/>
        </w:trPr>
        <w:tc>
          <w:tcPr>
            <w:tcW w:w="1588" w:type="dxa"/>
            <w:vMerge/>
          </w:tcPr>
          <w:p w14:paraId="0D31CF08" w14:textId="77777777" w:rsidR="00545930" w:rsidRPr="003B3F30" w:rsidRDefault="00545930" w:rsidP="00E378B6">
            <w:pPr>
              <w:pStyle w:val="Tabletext"/>
              <w:rPr>
                <w:strike/>
              </w:rPr>
            </w:pPr>
          </w:p>
        </w:tc>
        <w:tc>
          <w:tcPr>
            <w:tcW w:w="1448" w:type="dxa"/>
            <w:vMerge/>
            <w:vAlign w:val="center"/>
          </w:tcPr>
          <w:p w14:paraId="4AE02E96" w14:textId="77777777" w:rsidR="00545930" w:rsidRPr="003B3F30" w:rsidRDefault="00545930" w:rsidP="00E378B6">
            <w:pPr>
              <w:pStyle w:val="Tabletext"/>
              <w:rPr>
                <w:strike/>
              </w:rPr>
            </w:pPr>
          </w:p>
        </w:tc>
        <w:tc>
          <w:tcPr>
            <w:tcW w:w="656" w:type="dxa"/>
            <w:vMerge/>
          </w:tcPr>
          <w:p w14:paraId="156811AD" w14:textId="77777777" w:rsidR="00545930" w:rsidRPr="003B3F30" w:rsidRDefault="00545930" w:rsidP="00E378B6">
            <w:pPr>
              <w:pStyle w:val="Tabletext"/>
              <w:jc w:val="center"/>
              <w:rPr>
                <w:strike/>
              </w:rPr>
            </w:pPr>
          </w:p>
        </w:tc>
        <w:tc>
          <w:tcPr>
            <w:tcW w:w="1329" w:type="dxa"/>
          </w:tcPr>
          <w:p w14:paraId="547AE3E0" w14:textId="77777777" w:rsidR="00545930" w:rsidRPr="003B3F30" w:rsidRDefault="00473BAA" w:rsidP="00E378B6">
            <w:pPr>
              <w:pStyle w:val="Tabletext"/>
              <w:rPr>
                <w:strike/>
              </w:rPr>
            </w:pPr>
            <w:r w:rsidRPr="00473BAA">
              <w:rPr>
                <w:strike/>
              </w:rPr>
              <w:t>2</w:t>
            </w:r>
          </w:p>
        </w:tc>
        <w:tc>
          <w:tcPr>
            <w:tcW w:w="2552" w:type="dxa"/>
          </w:tcPr>
          <w:p w14:paraId="0984F3E7" w14:textId="77777777" w:rsidR="00545930" w:rsidRPr="003B3F30" w:rsidRDefault="00473BAA" w:rsidP="00E378B6">
            <w:pPr>
              <w:pStyle w:val="Tabletext"/>
              <w:rPr>
                <w:strike/>
              </w:rPr>
            </w:pPr>
            <w:r w:rsidRPr="00473BAA">
              <w:rPr>
                <w:strike/>
              </w:rPr>
              <w:t>capable of restricting mode change period to 2</w:t>
            </w:r>
          </w:p>
        </w:tc>
        <w:tc>
          <w:tcPr>
            <w:tcW w:w="2835" w:type="dxa"/>
            <w:vMerge/>
          </w:tcPr>
          <w:p w14:paraId="4C8D8B22" w14:textId="77777777" w:rsidR="00545930" w:rsidRPr="003B3F30" w:rsidRDefault="00545930" w:rsidP="00E378B6">
            <w:pPr>
              <w:pStyle w:val="Tabletext"/>
              <w:rPr>
                <w:strike/>
              </w:rPr>
            </w:pPr>
          </w:p>
        </w:tc>
        <w:tc>
          <w:tcPr>
            <w:tcW w:w="1701" w:type="dxa"/>
          </w:tcPr>
          <w:p w14:paraId="6D1F6340" w14:textId="77777777" w:rsidR="00545930" w:rsidRPr="003B3F30" w:rsidRDefault="00473BAA" w:rsidP="00E378B6">
            <w:pPr>
              <w:pStyle w:val="Tabletext"/>
              <w:rPr>
                <w:strike/>
              </w:rPr>
            </w:pPr>
            <w:r w:rsidRPr="00473BAA">
              <w:rPr>
                <w:strike/>
              </w:rPr>
              <w:t>Yes (profile)</w:t>
            </w:r>
          </w:p>
        </w:tc>
        <w:tc>
          <w:tcPr>
            <w:tcW w:w="1701" w:type="dxa"/>
            <w:vMerge/>
            <w:vAlign w:val="center"/>
          </w:tcPr>
          <w:p w14:paraId="682F8E86" w14:textId="77777777" w:rsidR="00545930" w:rsidRPr="003B3F30" w:rsidRDefault="00545930" w:rsidP="00E378B6">
            <w:pPr>
              <w:pStyle w:val="Tabletext"/>
              <w:rPr>
                <w:strike/>
              </w:rPr>
            </w:pPr>
          </w:p>
        </w:tc>
      </w:tr>
      <w:tr w:rsidR="00545930" w:rsidRPr="003B3F30" w14:paraId="64702D6B" w14:textId="77777777" w:rsidTr="00E378B6">
        <w:trPr>
          <w:cantSplit/>
          <w:jc w:val="center"/>
        </w:trPr>
        <w:tc>
          <w:tcPr>
            <w:tcW w:w="1588" w:type="dxa"/>
            <w:vMerge w:val="restart"/>
          </w:tcPr>
          <w:p w14:paraId="3A2973D8" w14:textId="77777777" w:rsidR="00545930" w:rsidRPr="003B3F30" w:rsidRDefault="00473BAA" w:rsidP="00E378B6">
            <w:pPr>
              <w:pStyle w:val="Tabletext"/>
              <w:rPr>
                <w:strike/>
              </w:rPr>
            </w:pPr>
            <w:r w:rsidRPr="00473BAA">
              <w:rPr>
                <w:strike/>
              </w:rPr>
              <w:lastRenderedPageBreak/>
              <w:t>R-8.1.1.1/5:</w:t>
            </w:r>
          </w:p>
        </w:tc>
        <w:tc>
          <w:tcPr>
            <w:tcW w:w="1448" w:type="dxa"/>
            <w:vMerge w:val="restart"/>
          </w:tcPr>
          <w:p w14:paraId="634DF411" w14:textId="77777777" w:rsidR="00545930" w:rsidRPr="003B3F30" w:rsidRDefault="00473BAA" w:rsidP="00E378B6">
            <w:pPr>
              <w:pStyle w:val="Tabletext"/>
              <w:rPr>
                <w:strike/>
              </w:rPr>
            </w:pPr>
            <w:r w:rsidRPr="00473BAA">
              <w:rPr>
                <w:strike/>
              </w:rPr>
              <w:t>mode-change-neighbor</w:t>
            </w:r>
          </w:p>
        </w:tc>
        <w:tc>
          <w:tcPr>
            <w:tcW w:w="656" w:type="dxa"/>
            <w:vMerge w:val="restart"/>
          </w:tcPr>
          <w:p w14:paraId="40991EC5" w14:textId="77777777" w:rsidR="00545930" w:rsidRPr="003B3F30" w:rsidRDefault="00473BAA" w:rsidP="00E378B6">
            <w:pPr>
              <w:pStyle w:val="Tabletext"/>
              <w:jc w:val="center"/>
              <w:rPr>
                <w:strike/>
              </w:rPr>
            </w:pPr>
            <w:r w:rsidRPr="00473BAA">
              <w:rPr>
                <w:strike/>
              </w:rPr>
              <w:t>O</w:t>
            </w:r>
          </w:p>
        </w:tc>
        <w:tc>
          <w:tcPr>
            <w:tcW w:w="1329" w:type="dxa"/>
          </w:tcPr>
          <w:p w14:paraId="4D3E494D" w14:textId="77777777" w:rsidR="00545930" w:rsidRPr="003B3F30" w:rsidRDefault="00473BAA" w:rsidP="00E378B6">
            <w:pPr>
              <w:pStyle w:val="Tabletext"/>
              <w:rPr>
                <w:strike/>
              </w:rPr>
            </w:pPr>
            <w:r w:rsidRPr="00473BAA">
              <w:rPr>
                <w:strike/>
              </w:rPr>
              <w:t>not present</w:t>
            </w:r>
          </w:p>
        </w:tc>
        <w:tc>
          <w:tcPr>
            <w:tcW w:w="2552" w:type="dxa"/>
          </w:tcPr>
          <w:p w14:paraId="698EF1BA" w14:textId="77777777" w:rsidR="00545930" w:rsidRPr="003B3F30" w:rsidRDefault="00473BAA" w:rsidP="00E378B6">
            <w:pPr>
              <w:pStyle w:val="Tabletext"/>
              <w:rPr>
                <w:strike/>
              </w:rPr>
            </w:pPr>
            <w:r w:rsidRPr="00473BAA">
              <w:rPr>
                <w:strike/>
              </w:rPr>
              <w:t>modes changes allowed between any two modes (in the active mode set)</w:t>
            </w:r>
          </w:p>
        </w:tc>
        <w:tc>
          <w:tcPr>
            <w:tcW w:w="2835" w:type="dxa"/>
            <w:vMerge w:val="restart"/>
          </w:tcPr>
          <w:p w14:paraId="2BDC55D9" w14:textId="77777777" w:rsidR="00545930" w:rsidRPr="003B3F30" w:rsidRDefault="00473BAA" w:rsidP="00E378B6">
            <w:pPr>
              <w:pStyle w:val="Tabletext"/>
              <w:rPr>
                <w:strike/>
              </w:rPr>
            </w:pPr>
            <w:r w:rsidRPr="00473BAA">
              <w:rPr>
                <w:strike/>
              </w:rPr>
              <w:t>declarative parameter, recommendation, indicates offerer's/answerer's desired mode-change-neighbor restrictions</w:t>
            </w:r>
          </w:p>
        </w:tc>
        <w:tc>
          <w:tcPr>
            <w:tcW w:w="1701" w:type="dxa"/>
          </w:tcPr>
          <w:p w14:paraId="3ED6212D" w14:textId="77777777" w:rsidR="00545930" w:rsidRPr="003B3F30" w:rsidRDefault="00473BAA" w:rsidP="00E378B6">
            <w:pPr>
              <w:pStyle w:val="Tabletext"/>
              <w:rPr>
                <w:strike/>
              </w:rPr>
            </w:pPr>
            <w:r w:rsidRPr="00473BAA">
              <w:rPr>
                <w:strike/>
              </w:rPr>
              <w:t>Yes (by default)</w:t>
            </w:r>
          </w:p>
        </w:tc>
        <w:tc>
          <w:tcPr>
            <w:tcW w:w="1701" w:type="dxa"/>
            <w:vMerge w:val="restart"/>
          </w:tcPr>
          <w:p w14:paraId="37C38FCB" w14:textId="77777777" w:rsidR="00545930" w:rsidRPr="003B3F30" w:rsidRDefault="00473BAA" w:rsidP="00E378B6">
            <w:pPr>
              <w:pStyle w:val="Tabletext"/>
              <w:rPr>
                <w:strike/>
              </w:rPr>
            </w:pPr>
            <w:r w:rsidRPr="00473BAA">
              <w:rPr>
                <w:strike/>
              </w:rPr>
              <w:t>No</w:t>
            </w:r>
          </w:p>
        </w:tc>
      </w:tr>
      <w:tr w:rsidR="00545930" w:rsidRPr="003B3F30" w14:paraId="336F091B" w14:textId="77777777" w:rsidTr="00E378B6">
        <w:trPr>
          <w:cantSplit/>
          <w:jc w:val="center"/>
        </w:trPr>
        <w:tc>
          <w:tcPr>
            <w:tcW w:w="1588" w:type="dxa"/>
            <w:vMerge/>
          </w:tcPr>
          <w:p w14:paraId="3E8B576F" w14:textId="77777777" w:rsidR="00545930" w:rsidRPr="003B3F30" w:rsidRDefault="00545930" w:rsidP="00E378B6">
            <w:pPr>
              <w:pStyle w:val="Tabletext"/>
              <w:rPr>
                <w:strike/>
              </w:rPr>
            </w:pPr>
          </w:p>
        </w:tc>
        <w:tc>
          <w:tcPr>
            <w:tcW w:w="1448" w:type="dxa"/>
            <w:vMerge/>
            <w:vAlign w:val="center"/>
          </w:tcPr>
          <w:p w14:paraId="02A616F1" w14:textId="77777777" w:rsidR="00545930" w:rsidRPr="003B3F30" w:rsidRDefault="00545930" w:rsidP="00E378B6">
            <w:pPr>
              <w:pStyle w:val="Tabletext"/>
              <w:rPr>
                <w:strike/>
              </w:rPr>
            </w:pPr>
          </w:p>
        </w:tc>
        <w:tc>
          <w:tcPr>
            <w:tcW w:w="656" w:type="dxa"/>
            <w:vMerge/>
          </w:tcPr>
          <w:p w14:paraId="38CAD852" w14:textId="77777777" w:rsidR="00545930" w:rsidRPr="003B3F30" w:rsidRDefault="00545930" w:rsidP="00E378B6">
            <w:pPr>
              <w:pStyle w:val="Tabletext"/>
              <w:jc w:val="center"/>
              <w:rPr>
                <w:strike/>
              </w:rPr>
            </w:pPr>
          </w:p>
        </w:tc>
        <w:tc>
          <w:tcPr>
            <w:tcW w:w="1329" w:type="dxa"/>
          </w:tcPr>
          <w:p w14:paraId="58D9812E" w14:textId="77777777" w:rsidR="00545930" w:rsidRPr="003B3F30" w:rsidRDefault="00473BAA" w:rsidP="00E378B6">
            <w:pPr>
              <w:pStyle w:val="Tabletext"/>
              <w:rPr>
                <w:strike/>
              </w:rPr>
            </w:pPr>
            <w:r w:rsidRPr="00473BAA">
              <w:rPr>
                <w:strike/>
              </w:rPr>
              <w:t>0</w:t>
            </w:r>
          </w:p>
        </w:tc>
        <w:tc>
          <w:tcPr>
            <w:tcW w:w="2552" w:type="dxa"/>
          </w:tcPr>
          <w:p w14:paraId="2B3DA5D1" w14:textId="77777777" w:rsidR="00545930" w:rsidRPr="003B3F30" w:rsidRDefault="00473BAA" w:rsidP="00E378B6">
            <w:pPr>
              <w:pStyle w:val="Tabletext"/>
              <w:rPr>
                <w:strike/>
              </w:rPr>
            </w:pPr>
            <w:r w:rsidRPr="00473BAA">
              <w:rPr>
                <w:strike/>
              </w:rPr>
              <w:t>modes changes allowed between any two modes (in the active mode set)</w:t>
            </w:r>
          </w:p>
        </w:tc>
        <w:tc>
          <w:tcPr>
            <w:tcW w:w="2835" w:type="dxa"/>
            <w:vMerge/>
          </w:tcPr>
          <w:p w14:paraId="770F102C" w14:textId="77777777" w:rsidR="00545930" w:rsidRPr="003B3F30" w:rsidRDefault="00545930" w:rsidP="00E378B6">
            <w:pPr>
              <w:pStyle w:val="Tabletext"/>
              <w:rPr>
                <w:strike/>
              </w:rPr>
            </w:pPr>
          </w:p>
        </w:tc>
        <w:tc>
          <w:tcPr>
            <w:tcW w:w="1701" w:type="dxa"/>
          </w:tcPr>
          <w:p w14:paraId="17EC729B" w14:textId="77777777" w:rsidR="00545930" w:rsidRPr="003B3F30" w:rsidRDefault="00473BAA" w:rsidP="00E378B6">
            <w:pPr>
              <w:pStyle w:val="Tabletext"/>
              <w:rPr>
                <w:strike/>
              </w:rPr>
            </w:pPr>
            <w:r w:rsidRPr="00473BAA">
              <w:rPr>
                <w:strike/>
              </w:rPr>
              <w:t>Yes (profile)</w:t>
            </w:r>
          </w:p>
        </w:tc>
        <w:tc>
          <w:tcPr>
            <w:tcW w:w="1701" w:type="dxa"/>
            <w:vMerge/>
            <w:vAlign w:val="center"/>
          </w:tcPr>
          <w:p w14:paraId="64F55948" w14:textId="77777777" w:rsidR="00545930" w:rsidRPr="003B3F30" w:rsidRDefault="00545930" w:rsidP="00E378B6">
            <w:pPr>
              <w:pStyle w:val="Tabletext"/>
              <w:rPr>
                <w:strike/>
              </w:rPr>
            </w:pPr>
          </w:p>
        </w:tc>
      </w:tr>
      <w:tr w:rsidR="00545930" w:rsidRPr="003B3F30" w14:paraId="1334BA24" w14:textId="77777777" w:rsidTr="00E378B6">
        <w:trPr>
          <w:cantSplit/>
          <w:jc w:val="center"/>
        </w:trPr>
        <w:tc>
          <w:tcPr>
            <w:tcW w:w="1588" w:type="dxa"/>
            <w:vMerge/>
          </w:tcPr>
          <w:p w14:paraId="45BD2481" w14:textId="77777777" w:rsidR="00545930" w:rsidRPr="003B3F30" w:rsidRDefault="00545930" w:rsidP="00E378B6">
            <w:pPr>
              <w:pStyle w:val="Tabletext"/>
              <w:rPr>
                <w:strike/>
              </w:rPr>
            </w:pPr>
          </w:p>
        </w:tc>
        <w:tc>
          <w:tcPr>
            <w:tcW w:w="1448" w:type="dxa"/>
            <w:vMerge/>
            <w:vAlign w:val="center"/>
          </w:tcPr>
          <w:p w14:paraId="042E3E96" w14:textId="77777777" w:rsidR="00545930" w:rsidRPr="003B3F30" w:rsidRDefault="00545930" w:rsidP="00E378B6">
            <w:pPr>
              <w:pStyle w:val="Tabletext"/>
              <w:rPr>
                <w:strike/>
              </w:rPr>
            </w:pPr>
          </w:p>
        </w:tc>
        <w:tc>
          <w:tcPr>
            <w:tcW w:w="656" w:type="dxa"/>
            <w:vMerge/>
          </w:tcPr>
          <w:p w14:paraId="7D23AC2C" w14:textId="77777777" w:rsidR="00545930" w:rsidRPr="003B3F30" w:rsidRDefault="00545930" w:rsidP="00E378B6">
            <w:pPr>
              <w:pStyle w:val="Tabletext"/>
              <w:jc w:val="center"/>
              <w:rPr>
                <w:strike/>
              </w:rPr>
            </w:pPr>
          </w:p>
        </w:tc>
        <w:tc>
          <w:tcPr>
            <w:tcW w:w="1329" w:type="dxa"/>
          </w:tcPr>
          <w:p w14:paraId="5C911037" w14:textId="77777777" w:rsidR="00545930" w:rsidRPr="003B3F30" w:rsidRDefault="00473BAA" w:rsidP="00E378B6">
            <w:pPr>
              <w:pStyle w:val="Tabletext"/>
              <w:rPr>
                <w:strike/>
              </w:rPr>
            </w:pPr>
            <w:r w:rsidRPr="00473BAA">
              <w:rPr>
                <w:strike/>
              </w:rPr>
              <w:t>1</w:t>
            </w:r>
          </w:p>
        </w:tc>
        <w:tc>
          <w:tcPr>
            <w:tcW w:w="2552" w:type="dxa"/>
          </w:tcPr>
          <w:p w14:paraId="4427EE1D" w14:textId="77777777" w:rsidR="00545930" w:rsidRPr="003B3F30" w:rsidRDefault="00473BAA" w:rsidP="00E378B6">
            <w:pPr>
              <w:pStyle w:val="Tabletext"/>
              <w:rPr>
                <w:strike/>
              </w:rPr>
            </w:pPr>
            <w:r w:rsidRPr="00473BAA">
              <w:rPr>
                <w:strike/>
              </w:rPr>
              <w:t>mode changes should only be performed to neighboring modes</w:t>
            </w:r>
          </w:p>
        </w:tc>
        <w:tc>
          <w:tcPr>
            <w:tcW w:w="2835" w:type="dxa"/>
            <w:vMerge/>
          </w:tcPr>
          <w:p w14:paraId="4AE6AA19" w14:textId="77777777" w:rsidR="00545930" w:rsidRPr="003B3F30" w:rsidRDefault="00545930" w:rsidP="00E378B6">
            <w:pPr>
              <w:pStyle w:val="Tabletext"/>
              <w:rPr>
                <w:strike/>
              </w:rPr>
            </w:pPr>
          </w:p>
        </w:tc>
        <w:tc>
          <w:tcPr>
            <w:tcW w:w="1701" w:type="dxa"/>
          </w:tcPr>
          <w:p w14:paraId="0E185993" w14:textId="77777777" w:rsidR="00545930" w:rsidRPr="003B3F30" w:rsidRDefault="00473BAA" w:rsidP="00E378B6">
            <w:pPr>
              <w:pStyle w:val="Tabletext"/>
              <w:rPr>
                <w:strike/>
              </w:rPr>
            </w:pPr>
            <w:r w:rsidRPr="00473BAA">
              <w:rPr>
                <w:strike/>
              </w:rPr>
              <w:t>Yes (profile)</w:t>
            </w:r>
          </w:p>
        </w:tc>
        <w:tc>
          <w:tcPr>
            <w:tcW w:w="1701" w:type="dxa"/>
            <w:vMerge/>
            <w:vAlign w:val="center"/>
          </w:tcPr>
          <w:p w14:paraId="573123BC" w14:textId="77777777" w:rsidR="00545930" w:rsidRPr="003B3F30" w:rsidRDefault="00545930" w:rsidP="00E378B6">
            <w:pPr>
              <w:pStyle w:val="Tabletext"/>
              <w:rPr>
                <w:strike/>
              </w:rPr>
            </w:pPr>
          </w:p>
        </w:tc>
      </w:tr>
      <w:tr w:rsidR="00545930" w:rsidRPr="003B3F30" w14:paraId="16397789" w14:textId="77777777" w:rsidTr="00E378B6">
        <w:trPr>
          <w:cantSplit/>
          <w:jc w:val="center"/>
        </w:trPr>
        <w:tc>
          <w:tcPr>
            <w:tcW w:w="1588" w:type="dxa"/>
            <w:vMerge w:val="restart"/>
          </w:tcPr>
          <w:p w14:paraId="68D5BE8F" w14:textId="77777777" w:rsidR="00545930" w:rsidRPr="003B3F30" w:rsidRDefault="00473BAA" w:rsidP="00E378B6">
            <w:pPr>
              <w:pStyle w:val="Tabletext"/>
              <w:rPr>
                <w:strike/>
              </w:rPr>
            </w:pPr>
            <w:r w:rsidRPr="00473BAA">
              <w:rPr>
                <w:strike/>
              </w:rPr>
              <w:t>R-8.1.1.1/6:</w:t>
            </w:r>
          </w:p>
        </w:tc>
        <w:tc>
          <w:tcPr>
            <w:tcW w:w="1448" w:type="dxa"/>
            <w:vMerge w:val="restart"/>
          </w:tcPr>
          <w:p w14:paraId="6AFC58BA" w14:textId="77777777" w:rsidR="00545930" w:rsidRPr="003B3F30" w:rsidRDefault="00473BAA" w:rsidP="00E378B6">
            <w:pPr>
              <w:pStyle w:val="Tabletext"/>
              <w:rPr>
                <w:strike/>
              </w:rPr>
            </w:pPr>
            <w:r w:rsidRPr="00473BAA">
              <w:rPr>
                <w:strike/>
              </w:rPr>
              <w:t>maxptime</w:t>
            </w:r>
          </w:p>
        </w:tc>
        <w:tc>
          <w:tcPr>
            <w:tcW w:w="656" w:type="dxa"/>
            <w:vMerge w:val="restart"/>
          </w:tcPr>
          <w:p w14:paraId="6DE4BD2C" w14:textId="77777777" w:rsidR="00545930" w:rsidRPr="003B3F30" w:rsidRDefault="00473BAA" w:rsidP="00E378B6">
            <w:pPr>
              <w:pStyle w:val="Tabletext"/>
              <w:jc w:val="center"/>
              <w:rPr>
                <w:strike/>
              </w:rPr>
            </w:pPr>
            <w:r w:rsidRPr="00473BAA">
              <w:rPr>
                <w:strike/>
              </w:rPr>
              <w:t>O</w:t>
            </w:r>
          </w:p>
        </w:tc>
        <w:tc>
          <w:tcPr>
            <w:tcW w:w="1329" w:type="dxa"/>
          </w:tcPr>
          <w:p w14:paraId="7B3A2682" w14:textId="77777777" w:rsidR="00545930" w:rsidRPr="003B3F30" w:rsidRDefault="00473BAA" w:rsidP="00E378B6">
            <w:pPr>
              <w:pStyle w:val="Tabletext"/>
              <w:rPr>
                <w:strike/>
              </w:rPr>
            </w:pPr>
            <w:r w:rsidRPr="00473BAA">
              <w:rPr>
                <w:strike/>
              </w:rPr>
              <w:t>not present</w:t>
            </w:r>
          </w:p>
        </w:tc>
        <w:tc>
          <w:tcPr>
            <w:tcW w:w="2552" w:type="dxa"/>
          </w:tcPr>
          <w:p w14:paraId="00E44E3A" w14:textId="77777777" w:rsidR="00545930" w:rsidRPr="003B3F30" w:rsidRDefault="00473BAA" w:rsidP="00E378B6">
            <w:pPr>
              <w:pStyle w:val="Tabletext"/>
              <w:rPr>
                <w:strike/>
              </w:rPr>
            </w:pPr>
            <w:r w:rsidRPr="00473BAA">
              <w:rPr>
                <w:strike/>
              </w:rPr>
              <w:t>any number of frames may be encapsulated into one RTP packet</w:t>
            </w:r>
          </w:p>
        </w:tc>
        <w:tc>
          <w:tcPr>
            <w:tcW w:w="2835" w:type="dxa"/>
            <w:vMerge w:val="restart"/>
          </w:tcPr>
          <w:p w14:paraId="5199CA6E" w14:textId="77777777" w:rsidR="00545930" w:rsidRPr="003B3F30" w:rsidRDefault="00545930" w:rsidP="00E378B6">
            <w:pPr>
              <w:pStyle w:val="Tabletext"/>
              <w:rPr>
                <w:strike/>
              </w:rPr>
            </w:pPr>
          </w:p>
        </w:tc>
        <w:tc>
          <w:tcPr>
            <w:tcW w:w="1701" w:type="dxa"/>
          </w:tcPr>
          <w:p w14:paraId="13F7C31E" w14:textId="77777777" w:rsidR="00545930" w:rsidRPr="003B3F30" w:rsidRDefault="00545930" w:rsidP="00E378B6">
            <w:pPr>
              <w:pStyle w:val="Tabletext"/>
              <w:rPr>
                <w:strike/>
              </w:rPr>
            </w:pPr>
          </w:p>
        </w:tc>
        <w:tc>
          <w:tcPr>
            <w:tcW w:w="1701" w:type="dxa"/>
            <w:vMerge w:val="restart"/>
          </w:tcPr>
          <w:p w14:paraId="23051D15" w14:textId="77777777" w:rsidR="00545930" w:rsidRPr="003B3F30" w:rsidRDefault="00473BAA" w:rsidP="00E378B6">
            <w:pPr>
              <w:pStyle w:val="Tabletext"/>
              <w:rPr>
                <w:strike/>
              </w:rPr>
            </w:pPr>
            <w:r w:rsidRPr="00473BAA">
              <w:rPr>
                <w:strike/>
              </w:rPr>
              <w:t>No</w:t>
            </w:r>
          </w:p>
        </w:tc>
      </w:tr>
      <w:tr w:rsidR="00545930" w:rsidRPr="003B3F30" w14:paraId="7A829AFE" w14:textId="77777777" w:rsidTr="00E378B6">
        <w:trPr>
          <w:cantSplit/>
          <w:jc w:val="center"/>
        </w:trPr>
        <w:tc>
          <w:tcPr>
            <w:tcW w:w="1588" w:type="dxa"/>
            <w:vMerge/>
          </w:tcPr>
          <w:p w14:paraId="35AB927F" w14:textId="77777777" w:rsidR="00545930" w:rsidRPr="003B3F30" w:rsidRDefault="00545930" w:rsidP="00E378B6">
            <w:pPr>
              <w:pStyle w:val="Tabletext"/>
              <w:rPr>
                <w:strike/>
              </w:rPr>
            </w:pPr>
          </w:p>
        </w:tc>
        <w:tc>
          <w:tcPr>
            <w:tcW w:w="1448" w:type="dxa"/>
            <w:vMerge/>
            <w:vAlign w:val="center"/>
          </w:tcPr>
          <w:p w14:paraId="121FCFCE" w14:textId="77777777" w:rsidR="00545930" w:rsidRPr="003B3F30" w:rsidRDefault="00545930" w:rsidP="00E378B6">
            <w:pPr>
              <w:pStyle w:val="Tabletext"/>
              <w:rPr>
                <w:strike/>
              </w:rPr>
            </w:pPr>
          </w:p>
        </w:tc>
        <w:tc>
          <w:tcPr>
            <w:tcW w:w="656" w:type="dxa"/>
            <w:vMerge/>
          </w:tcPr>
          <w:p w14:paraId="6973D81E" w14:textId="77777777" w:rsidR="00545930" w:rsidRPr="003B3F30" w:rsidRDefault="00545930" w:rsidP="00E378B6">
            <w:pPr>
              <w:pStyle w:val="Tabletext"/>
              <w:jc w:val="center"/>
              <w:rPr>
                <w:strike/>
              </w:rPr>
            </w:pPr>
          </w:p>
        </w:tc>
        <w:tc>
          <w:tcPr>
            <w:tcW w:w="1329" w:type="dxa"/>
          </w:tcPr>
          <w:p w14:paraId="1C36DF47" w14:textId="77777777" w:rsidR="00545930" w:rsidRPr="003B3F30" w:rsidRDefault="00473BAA" w:rsidP="00E378B6">
            <w:pPr>
              <w:pStyle w:val="Tabletext"/>
              <w:rPr>
                <w:strike/>
              </w:rPr>
            </w:pPr>
            <w:r w:rsidRPr="00473BAA">
              <w:rPr>
                <w:strike/>
              </w:rPr>
              <w:t>positive time in milliseconds</w:t>
            </w:r>
          </w:p>
        </w:tc>
        <w:tc>
          <w:tcPr>
            <w:tcW w:w="2552" w:type="dxa"/>
          </w:tcPr>
          <w:p w14:paraId="00205B3F" w14:textId="77777777" w:rsidR="00545930" w:rsidRPr="003B3F30" w:rsidRDefault="00473BAA" w:rsidP="00E378B6">
            <w:pPr>
              <w:pStyle w:val="Tabletext"/>
              <w:rPr>
                <w:strike/>
              </w:rPr>
            </w:pPr>
            <w:r w:rsidRPr="00473BAA">
              <w:rPr>
                <w:strike/>
              </w:rPr>
              <w:t>maximum amount of media encapsulated in one packet in milliseconds</w:t>
            </w:r>
          </w:p>
        </w:tc>
        <w:tc>
          <w:tcPr>
            <w:tcW w:w="2835" w:type="dxa"/>
            <w:vMerge/>
          </w:tcPr>
          <w:p w14:paraId="7459390E" w14:textId="77777777" w:rsidR="00545930" w:rsidRPr="003B3F30" w:rsidRDefault="00545930" w:rsidP="00E378B6">
            <w:pPr>
              <w:pStyle w:val="Tabletext"/>
              <w:rPr>
                <w:strike/>
              </w:rPr>
            </w:pPr>
          </w:p>
        </w:tc>
        <w:tc>
          <w:tcPr>
            <w:tcW w:w="1701" w:type="dxa"/>
          </w:tcPr>
          <w:p w14:paraId="1DEEBEA2" w14:textId="77777777" w:rsidR="00545930" w:rsidRPr="003B3F30" w:rsidRDefault="00545930" w:rsidP="00E378B6">
            <w:pPr>
              <w:pStyle w:val="Tabletext"/>
              <w:rPr>
                <w:strike/>
              </w:rPr>
            </w:pPr>
          </w:p>
        </w:tc>
        <w:tc>
          <w:tcPr>
            <w:tcW w:w="1701" w:type="dxa"/>
            <w:vMerge/>
            <w:vAlign w:val="center"/>
          </w:tcPr>
          <w:p w14:paraId="6B1407F8" w14:textId="77777777" w:rsidR="00545930" w:rsidRPr="003B3F30" w:rsidRDefault="00545930" w:rsidP="00E378B6">
            <w:pPr>
              <w:pStyle w:val="Tabletext"/>
              <w:rPr>
                <w:strike/>
              </w:rPr>
            </w:pPr>
          </w:p>
        </w:tc>
      </w:tr>
      <w:tr w:rsidR="00545930" w:rsidRPr="003B3F30" w14:paraId="13587379" w14:textId="77777777" w:rsidTr="00E378B6">
        <w:trPr>
          <w:cantSplit/>
          <w:jc w:val="center"/>
        </w:trPr>
        <w:tc>
          <w:tcPr>
            <w:tcW w:w="1588" w:type="dxa"/>
            <w:vMerge w:val="restart"/>
          </w:tcPr>
          <w:p w14:paraId="7F8103AC" w14:textId="77777777" w:rsidR="00545930" w:rsidRPr="003B3F30" w:rsidRDefault="00473BAA" w:rsidP="00E378B6">
            <w:pPr>
              <w:pStyle w:val="Tabletext"/>
              <w:rPr>
                <w:strike/>
              </w:rPr>
            </w:pPr>
            <w:r w:rsidRPr="00473BAA">
              <w:rPr>
                <w:strike/>
              </w:rPr>
              <w:t>R-8.1.1.1/7:</w:t>
            </w:r>
          </w:p>
        </w:tc>
        <w:tc>
          <w:tcPr>
            <w:tcW w:w="1448" w:type="dxa"/>
            <w:vMerge w:val="restart"/>
          </w:tcPr>
          <w:p w14:paraId="1376D200" w14:textId="77777777" w:rsidR="00545930" w:rsidRPr="003B3F30" w:rsidRDefault="00473BAA" w:rsidP="00E378B6">
            <w:pPr>
              <w:pStyle w:val="Tabletext"/>
              <w:rPr>
                <w:strike/>
              </w:rPr>
            </w:pPr>
            <w:r w:rsidRPr="00473BAA">
              <w:rPr>
                <w:strike/>
              </w:rPr>
              <w:t>crc</w:t>
            </w:r>
          </w:p>
        </w:tc>
        <w:tc>
          <w:tcPr>
            <w:tcW w:w="656" w:type="dxa"/>
            <w:vMerge w:val="restart"/>
          </w:tcPr>
          <w:p w14:paraId="50630EDC" w14:textId="77777777" w:rsidR="00545930" w:rsidRPr="003B3F30" w:rsidRDefault="00473BAA" w:rsidP="00E378B6">
            <w:pPr>
              <w:pStyle w:val="Tabletext"/>
              <w:jc w:val="center"/>
              <w:rPr>
                <w:strike/>
              </w:rPr>
            </w:pPr>
            <w:r w:rsidRPr="00473BAA">
              <w:rPr>
                <w:strike/>
              </w:rPr>
              <w:t>O</w:t>
            </w:r>
          </w:p>
        </w:tc>
        <w:tc>
          <w:tcPr>
            <w:tcW w:w="1329" w:type="dxa"/>
          </w:tcPr>
          <w:p w14:paraId="033DE4FE" w14:textId="77777777" w:rsidR="00545930" w:rsidRPr="003B3F30" w:rsidRDefault="00473BAA" w:rsidP="00E378B6">
            <w:pPr>
              <w:pStyle w:val="Tabletext"/>
              <w:rPr>
                <w:strike/>
              </w:rPr>
            </w:pPr>
            <w:r w:rsidRPr="00473BAA">
              <w:rPr>
                <w:strike/>
              </w:rPr>
              <w:t>not present</w:t>
            </w:r>
          </w:p>
        </w:tc>
        <w:tc>
          <w:tcPr>
            <w:tcW w:w="2552" w:type="dxa"/>
          </w:tcPr>
          <w:p w14:paraId="78869A4B" w14:textId="77777777" w:rsidR="00545930" w:rsidRPr="003B3F30" w:rsidRDefault="00473BAA" w:rsidP="00E378B6">
            <w:pPr>
              <w:pStyle w:val="Tabletext"/>
              <w:rPr>
                <w:strike/>
              </w:rPr>
            </w:pPr>
            <w:r w:rsidRPr="00473BAA">
              <w:rPr>
                <w:strike/>
              </w:rPr>
              <w:t>frame CRCs are not used</w:t>
            </w:r>
          </w:p>
        </w:tc>
        <w:tc>
          <w:tcPr>
            <w:tcW w:w="2835" w:type="dxa"/>
            <w:vMerge w:val="restart"/>
          </w:tcPr>
          <w:p w14:paraId="5EDA2E07" w14:textId="77777777" w:rsidR="00545930" w:rsidRPr="003B3F30" w:rsidRDefault="00473BAA" w:rsidP="00E378B6">
            <w:pPr>
              <w:pStyle w:val="Tabletext"/>
              <w:rPr>
                <w:strike/>
              </w:rPr>
            </w:pPr>
            <w:r w:rsidRPr="00473BAA">
              <w:rPr>
                <w:strike/>
              </w:rPr>
              <w:t>must be included by the answerer unmodified for same payload type</w:t>
            </w:r>
          </w:p>
        </w:tc>
        <w:tc>
          <w:tcPr>
            <w:tcW w:w="1701" w:type="dxa"/>
          </w:tcPr>
          <w:p w14:paraId="732499FB" w14:textId="77777777" w:rsidR="00545930" w:rsidRPr="003B3F30" w:rsidRDefault="00473BAA" w:rsidP="00E378B6">
            <w:pPr>
              <w:pStyle w:val="Tabletext"/>
              <w:rPr>
                <w:strike/>
              </w:rPr>
            </w:pPr>
            <w:r w:rsidRPr="00473BAA">
              <w:rPr>
                <w:strike/>
              </w:rPr>
              <w:t>Yes (by default)</w:t>
            </w:r>
          </w:p>
        </w:tc>
        <w:tc>
          <w:tcPr>
            <w:tcW w:w="1701" w:type="dxa"/>
            <w:vMerge w:val="restart"/>
          </w:tcPr>
          <w:p w14:paraId="5E343169" w14:textId="77777777" w:rsidR="00545930" w:rsidRPr="003B3F30" w:rsidRDefault="00473BAA" w:rsidP="00E378B6">
            <w:pPr>
              <w:pStyle w:val="Tabletext"/>
              <w:rPr>
                <w:strike/>
              </w:rPr>
            </w:pPr>
            <w:r w:rsidRPr="00473BAA">
              <w:rPr>
                <w:strike/>
              </w:rPr>
              <w:t>Yes</w:t>
            </w:r>
          </w:p>
        </w:tc>
      </w:tr>
      <w:tr w:rsidR="00545930" w:rsidRPr="003B3F30" w14:paraId="0C64D9B0" w14:textId="77777777" w:rsidTr="00E378B6">
        <w:trPr>
          <w:cantSplit/>
          <w:jc w:val="center"/>
        </w:trPr>
        <w:tc>
          <w:tcPr>
            <w:tcW w:w="1588" w:type="dxa"/>
            <w:vMerge/>
          </w:tcPr>
          <w:p w14:paraId="435292C4" w14:textId="77777777" w:rsidR="00545930" w:rsidRPr="003B3F30" w:rsidRDefault="00545930" w:rsidP="00E378B6">
            <w:pPr>
              <w:pStyle w:val="Tabletext"/>
              <w:rPr>
                <w:strike/>
              </w:rPr>
            </w:pPr>
          </w:p>
        </w:tc>
        <w:tc>
          <w:tcPr>
            <w:tcW w:w="1448" w:type="dxa"/>
            <w:vMerge/>
            <w:vAlign w:val="center"/>
          </w:tcPr>
          <w:p w14:paraId="51D550AE" w14:textId="77777777" w:rsidR="00545930" w:rsidRPr="003B3F30" w:rsidRDefault="00545930" w:rsidP="00E378B6">
            <w:pPr>
              <w:pStyle w:val="Tabletext"/>
              <w:rPr>
                <w:strike/>
              </w:rPr>
            </w:pPr>
          </w:p>
        </w:tc>
        <w:tc>
          <w:tcPr>
            <w:tcW w:w="656" w:type="dxa"/>
            <w:vMerge/>
          </w:tcPr>
          <w:p w14:paraId="7F84F721" w14:textId="77777777" w:rsidR="00545930" w:rsidRPr="003B3F30" w:rsidRDefault="00545930" w:rsidP="00E378B6">
            <w:pPr>
              <w:pStyle w:val="Tabletext"/>
              <w:jc w:val="center"/>
              <w:rPr>
                <w:strike/>
              </w:rPr>
            </w:pPr>
          </w:p>
        </w:tc>
        <w:tc>
          <w:tcPr>
            <w:tcW w:w="1329" w:type="dxa"/>
          </w:tcPr>
          <w:p w14:paraId="2B09979D" w14:textId="77777777" w:rsidR="00545930" w:rsidRPr="003B3F30" w:rsidRDefault="00473BAA" w:rsidP="00E378B6">
            <w:pPr>
              <w:pStyle w:val="Tabletext"/>
              <w:rPr>
                <w:strike/>
              </w:rPr>
            </w:pPr>
            <w:r w:rsidRPr="00473BAA">
              <w:rPr>
                <w:strike/>
              </w:rPr>
              <w:t>0</w:t>
            </w:r>
          </w:p>
        </w:tc>
        <w:tc>
          <w:tcPr>
            <w:tcW w:w="2552" w:type="dxa"/>
          </w:tcPr>
          <w:p w14:paraId="2A0A27CC" w14:textId="77777777" w:rsidR="00545930" w:rsidRPr="003B3F30" w:rsidRDefault="00473BAA" w:rsidP="00E378B6">
            <w:pPr>
              <w:pStyle w:val="Tabletext"/>
              <w:rPr>
                <w:strike/>
              </w:rPr>
            </w:pPr>
            <w:r w:rsidRPr="00473BAA">
              <w:rPr>
                <w:strike/>
              </w:rPr>
              <w:t>frame CRCs are not used</w:t>
            </w:r>
          </w:p>
        </w:tc>
        <w:tc>
          <w:tcPr>
            <w:tcW w:w="2835" w:type="dxa"/>
            <w:vMerge/>
          </w:tcPr>
          <w:p w14:paraId="62A574B4" w14:textId="77777777" w:rsidR="00545930" w:rsidRPr="003B3F30" w:rsidRDefault="00545930" w:rsidP="00E378B6">
            <w:pPr>
              <w:pStyle w:val="Tabletext"/>
              <w:rPr>
                <w:strike/>
              </w:rPr>
            </w:pPr>
          </w:p>
        </w:tc>
        <w:tc>
          <w:tcPr>
            <w:tcW w:w="1701" w:type="dxa"/>
          </w:tcPr>
          <w:p w14:paraId="007B150E" w14:textId="77777777" w:rsidR="00545930" w:rsidRPr="003B3F30" w:rsidRDefault="00473BAA" w:rsidP="00E378B6">
            <w:pPr>
              <w:pStyle w:val="Tabletext"/>
              <w:rPr>
                <w:strike/>
              </w:rPr>
            </w:pPr>
            <w:r w:rsidRPr="00473BAA">
              <w:rPr>
                <w:strike/>
              </w:rPr>
              <w:t>Yes (profile)</w:t>
            </w:r>
          </w:p>
        </w:tc>
        <w:tc>
          <w:tcPr>
            <w:tcW w:w="1701" w:type="dxa"/>
            <w:vMerge/>
            <w:vAlign w:val="center"/>
          </w:tcPr>
          <w:p w14:paraId="0CE370A3" w14:textId="77777777" w:rsidR="00545930" w:rsidRPr="003B3F30" w:rsidRDefault="00545930" w:rsidP="00E378B6">
            <w:pPr>
              <w:pStyle w:val="Tabletext"/>
              <w:rPr>
                <w:strike/>
              </w:rPr>
            </w:pPr>
          </w:p>
        </w:tc>
      </w:tr>
      <w:tr w:rsidR="00545930" w:rsidRPr="003B3F30" w14:paraId="4324D4AA" w14:textId="77777777" w:rsidTr="00E378B6">
        <w:trPr>
          <w:cantSplit/>
          <w:jc w:val="center"/>
        </w:trPr>
        <w:tc>
          <w:tcPr>
            <w:tcW w:w="1588" w:type="dxa"/>
            <w:vMerge/>
          </w:tcPr>
          <w:p w14:paraId="13FFE3F5" w14:textId="77777777" w:rsidR="00545930" w:rsidRPr="003B3F30" w:rsidRDefault="00545930" w:rsidP="00E378B6">
            <w:pPr>
              <w:pStyle w:val="Tabletext"/>
              <w:rPr>
                <w:strike/>
              </w:rPr>
            </w:pPr>
          </w:p>
        </w:tc>
        <w:tc>
          <w:tcPr>
            <w:tcW w:w="1448" w:type="dxa"/>
            <w:vMerge/>
            <w:vAlign w:val="center"/>
          </w:tcPr>
          <w:p w14:paraId="5AD8F3E0" w14:textId="77777777" w:rsidR="00545930" w:rsidRPr="003B3F30" w:rsidRDefault="00545930" w:rsidP="00E378B6">
            <w:pPr>
              <w:pStyle w:val="Tabletext"/>
              <w:rPr>
                <w:strike/>
              </w:rPr>
            </w:pPr>
          </w:p>
        </w:tc>
        <w:tc>
          <w:tcPr>
            <w:tcW w:w="656" w:type="dxa"/>
            <w:vMerge/>
          </w:tcPr>
          <w:p w14:paraId="5010AD9B" w14:textId="77777777" w:rsidR="00545930" w:rsidRPr="003B3F30" w:rsidRDefault="00545930" w:rsidP="00E378B6">
            <w:pPr>
              <w:pStyle w:val="Tabletext"/>
              <w:jc w:val="center"/>
              <w:rPr>
                <w:strike/>
              </w:rPr>
            </w:pPr>
          </w:p>
        </w:tc>
        <w:tc>
          <w:tcPr>
            <w:tcW w:w="1329" w:type="dxa"/>
          </w:tcPr>
          <w:p w14:paraId="2AE0F192" w14:textId="77777777" w:rsidR="00545930" w:rsidRPr="003B3F30" w:rsidRDefault="00473BAA" w:rsidP="00E378B6">
            <w:pPr>
              <w:pStyle w:val="Tabletext"/>
              <w:rPr>
                <w:strike/>
              </w:rPr>
            </w:pPr>
            <w:r w:rsidRPr="00473BAA">
              <w:rPr>
                <w:strike/>
              </w:rPr>
              <w:t>1</w:t>
            </w:r>
          </w:p>
        </w:tc>
        <w:tc>
          <w:tcPr>
            <w:tcW w:w="2552" w:type="dxa"/>
          </w:tcPr>
          <w:p w14:paraId="12A034D9" w14:textId="77777777" w:rsidR="00545930" w:rsidRPr="003B3F30" w:rsidRDefault="00473BAA" w:rsidP="00E378B6">
            <w:pPr>
              <w:pStyle w:val="Tabletext"/>
              <w:rPr>
                <w:strike/>
              </w:rPr>
            </w:pPr>
            <w:r w:rsidRPr="00473BAA">
              <w:rPr>
                <w:strike/>
              </w:rPr>
              <w:t>frames CRCs are included in payload, implies octet-aligned operation to be used</w:t>
            </w:r>
          </w:p>
        </w:tc>
        <w:tc>
          <w:tcPr>
            <w:tcW w:w="2835" w:type="dxa"/>
            <w:vMerge/>
          </w:tcPr>
          <w:p w14:paraId="27183543" w14:textId="77777777" w:rsidR="00545930" w:rsidRPr="003B3F30" w:rsidRDefault="00545930" w:rsidP="00E378B6">
            <w:pPr>
              <w:pStyle w:val="Tabletext"/>
              <w:rPr>
                <w:strike/>
              </w:rPr>
            </w:pPr>
          </w:p>
        </w:tc>
        <w:tc>
          <w:tcPr>
            <w:tcW w:w="1701" w:type="dxa"/>
          </w:tcPr>
          <w:p w14:paraId="66C0094E" w14:textId="77777777" w:rsidR="00545930" w:rsidRPr="003B3F30" w:rsidRDefault="00473BAA" w:rsidP="00E378B6">
            <w:pPr>
              <w:pStyle w:val="Tabletext"/>
              <w:rPr>
                <w:strike/>
              </w:rPr>
            </w:pPr>
            <w:r w:rsidRPr="00473BAA">
              <w:rPr>
                <w:strike/>
              </w:rPr>
              <w:t>Yes (profile)</w:t>
            </w:r>
          </w:p>
        </w:tc>
        <w:tc>
          <w:tcPr>
            <w:tcW w:w="1701" w:type="dxa"/>
            <w:vMerge/>
            <w:vAlign w:val="center"/>
          </w:tcPr>
          <w:p w14:paraId="7031D77D" w14:textId="77777777" w:rsidR="00545930" w:rsidRPr="003B3F30" w:rsidRDefault="00545930" w:rsidP="00E378B6">
            <w:pPr>
              <w:pStyle w:val="Tabletext"/>
              <w:rPr>
                <w:strike/>
              </w:rPr>
            </w:pPr>
          </w:p>
        </w:tc>
      </w:tr>
      <w:tr w:rsidR="00545930" w:rsidRPr="003B3F30" w14:paraId="5FA432DD" w14:textId="77777777" w:rsidTr="00E378B6">
        <w:trPr>
          <w:cantSplit/>
          <w:jc w:val="center"/>
        </w:trPr>
        <w:tc>
          <w:tcPr>
            <w:tcW w:w="1588" w:type="dxa"/>
            <w:vMerge w:val="restart"/>
          </w:tcPr>
          <w:p w14:paraId="76FF5A24" w14:textId="77777777" w:rsidR="00545930" w:rsidRPr="003B3F30" w:rsidRDefault="00473BAA" w:rsidP="00E378B6">
            <w:pPr>
              <w:pStyle w:val="Tabletext"/>
              <w:rPr>
                <w:strike/>
              </w:rPr>
            </w:pPr>
            <w:r w:rsidRPr="00473BAA">
              <w:rPr>
                <w:strike/>
              </w:rPr>
              <w:t>R-8.1.1.1/8:</w:t>
            </w:r>
          </w:p>
        </w:tc>
        <w:tc>
          <w:tcPr>
            <w:tcW w:w="1448" w:type="dxa"/>
            <w:vMerge w:val="restart"/>
          </w:tcPr>
          <w:p w14:paraId="3D3215DB" w14:textId="77777777" w:rsidR="00545930" w:rsidRPr="003B3F30" w:rsidRDefault="00473BAA" w:rsidP="00E378B6">
            <w:pPr>
              <w:pStyle w:val="Tabletext"/>
              <w:rPr>
                <w:strike/>
              </w:rPr>
            </w:pPr>
            <w:r w:rsidRPr="00473BAA">
              <w:rPr>
                <w:strike/>
              </w:rPr>
              <w:t>robust-sorting</w:t>
            </w:r>
          </w:p>
        </w:tc>
        <w:tc>
          <w:tcPr>
            <w:tcW w:w="656" w:type="dxa"/>
            <w:vMerge w:val="restart"/>
          </w:tcPr>
          <w:p w14:paraId="457D5949" w14:textId="77777777" w:rsidR="00545930" w:rsidRPr="003B3F30" w:rsidRDefault="00473BAA" w:rsidP="00E378B6">
            <w:pPr>
              <w:pStyle w:val="Tabletext"/>
              <w:jc w:val="center"/>
              <w:rPr>
                <w:strike/>
              </w:rPr>
            </w:pPr>
            <w:r w:rsidRPr="00473BAA">
              <w:rPr>
                <w:strike/>
              </w:rPr>
              <w:t>O</w:t>
            </w:r>
          </w:p>
        </w:tc>
        <w:tc>
          <w:tcPr>
            <w:tcW w:w="1329" w:type="dxa"/>
          </w:tcPr>
          <w:p w14:paraId="74D7207B" w14:textId="77777777" w:rsidR="00545930" w:rsidRPr="003B3F30" w:rsidRDefault="00473BAA" w:rsidP="00E378B6">
            <w:pPr>
              <w:pStyle w:val="Tabletext"/>
              <w:rPr>
                <w:strike/>
              </w:rPr>
            </w:pPr>
            <w:r w:rsidRPr="00473BAA">
              <w:rPr>
                <w:strike/>
              </w:rPr>
              <w:t>not present</w:t>
            </w:r>
          </w:p>
        </w:tc>
        <w:tc>
          <w:tcPr>
            <w:tcW w:w="2552" w:type="dxa"/>
          </w:tcPr>
          <w:p w14:paraId="7C05FC27" w14:textId="77777777" w:rsidR="00545930" w:rsidRPr="003B3F30" w:rsidRDefault="00473BAA" w:rsidP="00E378B6">
            <w:pPr>
              <w:pStyle w:val="Tabletext"/>
              <w:rPr>
                <w:strike/>
              </w:rPr>
            </w:pPr>
            <w:r w:rsidRPr="00473BAA">
              <w:rPr>
                <w:strike/>
              </w:rPr>
              <w:t>Simple payload sorting is used</w:t>
            </w:r>
          </w:p>
        </w:tc>
        <w:tc>
          <w:tcPr>
            <w:tcW w:w="2835" w:type="dxa"/>
            <w:vMerge w:val="restart"/>
          </w:tcPr>
          <w:p w14:paraId="0CA74C8C" w14:textId="77777777" w:rsidR="00545930" w:rsidRPr="003B3F30" w:rsidRDefault="00473BAA" w:rsidP="00E378B6">
            <w:pPr>
              <w:pStyle w:val="Tabletext"/>
              <w:rPr>
                <w:strike/>
              </w:rPr>
            </w:pPr>
            <w:r w:rsidRPr="00473BAA">
              <w:rPr>
                <w:strike/>
              </w:rPr>
              <w:t>must be included by the answerer unmodified for same payload type</w:t>
            </w:r>
          </w:p>
        </w:tc>
        <w:tc>
          <w:tcPr>
            <w:tcW w:w="1701" w:type="dxa"/>
          </w:tcPr>
          <w:p w14:paraId="09304B63" w14:textId="77777777" w:rsidR="00545930" w:rsidRPr="003B3F30" w:rsidRDefault="00473BAA" w:rsidP="00E378B6">
            <w:pPr>
              <w:pStyle w:val="Tabletext"/>
              <w:rPr>
                <w:strike/>
              </w:rPr>
            </w:pPr>
            <w:r w:rsidRPr="00473BAA">
              <w:rPr>
                <w:strike/>
              </w:rPr>
              <w:t>Yes (by default)</w:t>
            </w:r>
          </w:p>
        </w:tc>
        <w:tc>
          <w:tcPr>
            <w:tcW w:w="1701" w:type="dxa"/>
            <w:vMerge w:val="restart"/>
          </w:tcPr>
          <w:p w14:paraId="1CC8D51B" w14:textId="77777777" w:rsidR="00545930" w:rsidRPr="003B3F30" w:rsidRDefault="00473BAA" w:rsidP="00E378B6">
            <w:pPr>
              <w:pStyle w:val="Tabletext"/>
              <w:rPr>
                <w:strike/>
              </w:rPr>
            </w:pPr>
            <w:r w:rsidRPr="00473BAA">
              <w:rPr>
                <w:strike/>
              </w:rPr>
              <w:t>Yes</w:t>
            </w:r>
          </w:p>
        </w:tc>
      </w:tr>
      <w:tr w:rsidR="00545930" w:rsidRPr="003B3F30" w14:paraId="6C3E8638" w14:textId="77777777" w:rsidTr="00E378B6">
        <w:trPr>
          <w:cantSplit/>
          <w:jc w:val="center"/>
        </w:trPr>
        <w:tc>
          <w:tcPr>
            <w:tcW w:w="1588" w:type="dxa"/>
            <w:vMerge/>
          </w:tcPr>
          <w:p w14:paraId="3940421F" w14:textId="77777777" w:rsidR="00545930" w:rsidRPr="003B3F30" w:rsidRDefault="00545930" w:rsidP="00E378B6">
            <w:pPr>
              <w:pStyle w:val="Tabletext"/>
              <w:rPr>
                <w:strike/>
              </w:rPr>
            </w:pPr>
          </w:p>
        </w:tc>
        <w:tc>
          <w:tcPr>
            <w:tcW w:w="1448" w:type="dxa"/>
            <w:vMerge/>
            <w:vAlign w:val="center"/>
          </w:tcPr>
          <w:p w14:paraId="71356012" w14:textId="77777777" w:rsidR="00545930" w:rsidRPr="003B3F30" w:rsidRDefault="00545930" w:rsidP="00E378B6">
            <w:pPr>
              <w:pStyle w:val="Tabletext"/>
              <w:rPr>
                <w:strike/>
              </w:rPr>
            </w:pPr>
          </w:p>
        </w:tc>
        <w:tc>
          <w:tcPr>
            <w:tcW w:w="656" w:type="dxa"/>
            <w:vMerge/>
          </w:tcPr>
          <w:p w14:paraId="27B39750" w14:textId="77777777" w:rsidR="00545930" w:rsidRPr="003B3F30" w:rsidRDefault="00545930" w:rsidP="00E378B6">
            <w:pPr>
              <w:pStyle w:val="Tabletext"/>
              <w:jc w:val="center"/>
              <w:rPr>
                <w:strike/>
              </w:rPr>
            </w:pPr>
          </w:p>
        </w:tc>
        <w:tc>
          <w:tcPr>
            <w:tcW w:w="1329" w:type="dxa"/>
          </w:tcPr>
          <w:p w14:paraId="2FC0ACCF" w14:textId="77777777" w:rsidR="00545930" w:rsidRPr="003B3F30" w:rsidRDefault="00473BAA" w:rsidP="00E378B6">
            <w:pPr>
              <w:pStyle w:val="Tabletext"/>
              <w:rPr>
                <w:strike/>
              </w:rPr>
            </w:pPr>
            <w:r w:rsidRPr="00473BAA">
              <w:rPr>
                <w:strike/>
              </w:rPr>
              <w:t>0</w:t>
            </w:r>
          </w:p>
        </w:tc>
        <w:tc>
          <w:tcPr>
            <w:tcW w:w="2552" w:type="dxa"/>
          </w:tcPr>
          <w:p w14:paraId="0DB24563" w14:textId="77777777" w:rsidR="00545930" w:rsidRPr="003B3F30" w:rsidRDefault="00473BAA" w:rsidP="00E378B6">
            <w:pPr>
              <w:pStyle w:val="Tabletext"/>
              <w:rPr>
                <w:strike/>
              </w:rPr>
            </w:pPr>
            <w:r w:rsidRPr="00473BAA">
              <w:rPr>
                <w:strike/>
              </w:rPr>
              <w:t>Simple payload sorting is used</w:t>
            </w:r>
          </w:p>
        </w:tc>
        <w:tc>
          <w:tcPr>
            <w:tcW w:w="2835" w:type="dxa"/>
            <w:vMerge/>
          </w:tcPr>
          <w:p w14:paraId="0B1CA5AF" w14:textId="77777777" w:rsidR="00545930" w:rsidRPr="003B3F30" w:rsidRDefault="00545930" w:rsidP="00E378B6">
            <w:pPr>
              <w:pStyle w:val="Tabletext"/>
              <w:rPr>
                <w:strike/>
              </w:rPr>
            </w:pPr>
          </w:p>
        </w:tc>
        <w:tc>
          <w:tcPr>
            <w:tcW w:w="1701" w:type="dxa"/>
          </w:tcPr>
          <w:p w14:paraId="650CDF52" w14:textId="77777777" w:rsidR="00545930" w:rsidRPr="003B3F30" w:rsidRDefault="00473BAA" w:rsidP="00E378B6">
            <w:pPr>
              <w:pStyle w:val="Tabletext"/>
              <w:rPr>
                <w:strike/>
              </w:rPr>
            </w:pPr>
            <w:r w:rsidRPr="00473BAA">
              <w:rPr>
                <w:strike/>
              </w:rPr>
              <w:t>Yes (profile)</w:t>
            </w:r>
          </w:p>
        </w:tc>
        <w:tc>
          <w:tcPr>
            <w:tcW w:w="1701" w:type="dxa"/>
            <w:vMerge/>
            <w:vAlign w:val="center"/>
          </w:tcPr>
          <w:p w14:paraId="39E04832" w14:textId="77777777" w:rsidR="00545930" w:rsidRPr="003B3F30" w:rsidRDefault="00545930" w:rsidP="00E378B6">
            <w:pPr>
              <w:pStyle w:val="Tabletext"/>
              <w:rPr>
                <w:strike/>
              </w:rPr>
            </w:pPr>
          </w:p>
        </w:tc>
      </w:tr>
      <w:tr w:rsidR="00545930" w:rsidRPr="003B3F30" w14:paraId="49C1658C" w14:textId="77777777" w:rsidTr="00E378B6">
        <w:trPr>
          <w:cantSplit/>
          <w:jc w:val="center"/>
        </w:trPr>
        <w:tc>
          <w:tcPr>
            <w:tcW w:w="1588" w:type="dxa"/>
            <w:vMerge/>
          </w:tcPr>
          <w:p w14:paraId="35B00D4D" w14:textId="77777777" w:rsidR="00545930" w:rsidRPr="003B3F30" w:rsidRDefault="00545930" w:rsidP="00E378B6">
            <w:pPr>
              <w:pStyle w:val="Tabletext"/>
              <w:rPr>
                <w:strike/>
              </w:rPr>
            </w:pPr>
          </w:p>
        </w:tc>
        <w:tc>
          <w:tcPr>
            <w:tcW w:w="1448" w:type="dxa"/>
            <w:vMerge/>
            <w:vAlign w:val="center"/>
          </w:tcPr>
          <w:p w14:paraId="3DFB1FA9" w14:textId="77777777" w:rsidR="00545930" w:rsidRPr="003B3F30" w:rsidRDefault="00545930" w:rsidP="00E378B6">
            <w:pPr>
              <w:pStyle w:val="Tabletext"/>
              <w:rPr>
                <w:strike/>
              </w:rPr>
            </w:pPr>
          </w:p>
        </w:tc>
        <w:tc>
          <w:tcPr>
            <w:tcW w:w="656" w:type="dxa"/>
            <w:vMerge/>
          </w:tcPr>
          <w:p w14:paraId="65FA6451" w14:textId="77777777" w:rsidR="00545930" w:rsidRPr="003B3F30" w:rsidRDefault="00545930" w:rsidP="00E378B6">
            <w:pPr>
              <w:pStyle w:val="Tabletext"/>
              <w:jc w:val="center"/>
              <w:rPr>
                <w:strike/>
              </w:rPr>
            </w:pPr>
          </w:p>
        </w:tc>
        <w:tc>
          <w:tcPr>
            <w:tcW w:w="1329" w:type="dxa"/>
          </w:tcPr>
          <w:p w14:paraId="51E77408" w14:textId="77777777" w:rsidR="00545930" w:rsidRPr="003B3F30" w:rsidRDefault="00473BAA" w:rsidP="00E378B6">
            <w:pPr>
              <w:pStyle w:val="Tabletext"/>
              <w:rPr>
                <w:strike/>
              </w:rPr>
            </w:pPr>
            <w:r w:rsidRPr="00473BAA">
              <w:rPr>
                <w:strike/>
              </w:rPr>
              <w:t>1</w:t>
            </w:r>
          </w:p>
        </w:tc>
        <w:tc>
          <w:tcPr>
            <w:tcW w:w="2552" w:type="dxa"/>
          </w:tcPr>
          <w:p w14:paraId="375B335E" w14:textId="77777777" w:rsidR="00545930" w:rsidRPr="003B3F30" w:rsidRDefault="00473BAA" w:rsidP="00E378B6">
            <w:pPr>
              <w:pStyle w:val="Tabletext"/>
              <w:rPr>
                <w:strike/>
              </w:rPr>
            </w:pPr>
            <w:r w:rsidRPr="00473BAA">
              <w:rPr>
                <w:strike/>
              </w:rPr>
              <w:t>Robust payload sorting is used, implies octet-aligned operation to be used</w:t>
            </w:r>
          </w:p>
        </w:tc>
        <w:tc>
          <w:tcPr>
            <w:tcW w:w="2835" w:type="dxa"/>
            <w:vMerge/>
          </w:tcPr>
          <w:p w14:paraId="40CE7C88" w14:textId="77777777" w:rsidR="00545930" w:rsidRPr="003B3F30" w:rsidRDefault="00545930" w:rsidP="00E378B6">
            <w:pPr>
              <w:pStyle w:val="Tabletext"/>
              <w:rPr>
                <w:strike/>
              </w:rPr>
            </w:pPr>
          </w:p>
        </w:tc>
        <w:tc>
          <w:tcPr>
            <w:tcW w:w="1701" w:type="dxa"/>
          </w:tcPr>
          <w:p w14:paraId="4C8C5003" w14:textId="77777777" w:rsidR="00545930" w:rsidRPr="003B3F30" w:rsidRDefault="00473BAA" w:rsidP="00E378B6">
            <w:pPr>
              <w:pStyle w:val="Tabletext"/>
              <w:rPr>
                <w:strike/>
              </w:rPr>
            </w:pPr>
            <w:r w:rsidRPr="00473BAA">
              <w:rPr>
                <w:strike/>
              </w:rPr>
              <w:t>Yes (profile)</w:t>
            </w:r>
          </w:p>
        </w:tc>
        <w:tc>
          <w:tcPr>
            <w:tcW w:w="1701" w:type="dxa"/>
            <w:vMerge/>
            <w:vAlign w:val="center"/>
          </w:tcPr>
          <w:p w14:paraId="3DE65E6E" w14:textId="77777777" w:rsidR="00545930" w:rsidRPr="003B3F30" w:rsidRDefault="00545930" w:rsidP="00E378B6">
            <w:pPr>
              <w:pStyle w:val="Tabletext"/>
              <w:rPr>
                <w:strike/>
              </w:rPr>
            </w:pPr>
          </w:p>
        </w:tc>
      </w:tr>
      <w:tr w:rsidR="00545930" w:rsidRPr="003B3F30" w14:paraId="49AB2672" w14:textId="77777777" w:rsidTr="00E378B6">
        <w:trPr>
          <w:cantSplit/>
          <w:jc w:val="center"/>
        </w:trPr>
        <w:tc>
          <w:tcPr>
            <w:tcW w:w="1588" w:type="dxa"/>
            <w:vMerge w:val="restart"/>
          </w:tcPr>
          <w:p w14:paraId="1B617F8F" w14:textId="77777777" w:rsidR="00545930" w:rsidRPr="003B3F30" w:rsidRDefault="00473BAA" w:rsidP="00E378B6">
            <w:pPr>
              <w:pStyle w:val="Tabletext"/>
              <w:rPr>
                <w:strike/>
              </w:rPr>
            </w:pPr>
            <w:r w:rsidRPr="00473BAA">
              <w:rPr>
                <w:strike/>
              </w:rPr>
              <w:t>R-8.1.1.1/9:</w:t>
            </w:r>
          </w:p>
        </w:tc>
        <w:tc>
          <w:tcPr>
            <w:tcW w:w="1448" w:type="dxa"/>
            <w:vMerge w:val="restart"/>
          </w:tcPr>
          <w:p w14:paraId="0667404F" w14:textId="77777777" w:rsidR="00545930" w:rsidRPr="003B3F30" w:rsidRDefault="00473BAA" w:rsidP="00E378B6">
            <w:pPr>
              <w:pStyle w:val="Tabletext"/>
              <w:rPr>
                <w:strike/>
              </w:rPr>
            </w:pPr>
            <w:r w:rsidRPr="00473BAA">
              <w:rPr>
                <w:strike/>
              </w:rPr>
              <w:t>interleaving</w:t>
            </w:r>
          </w:p>
        </w:tc>
        <w:tc>
          <w:tcPr>
            <w:tcW w:w="656" w:type="dxa"/>
            <w:vMerge w:val="restart"/>
          </w:tcPr>
          <w:p w14:paraId="421AC262" w14:textId="77777777" w:rsidR="00545930" w:rsidRPr="003B3F30" w:rsidRDefault="00473BAA" w:rsidP="00E378B6">
            <w:pPr>
              <w:pStyle w:val="Tabletext"/>
              <w:jc w:val="center"/>
              <w:rPr>
                <w:strike/>
              </w:rPr>
            </w:pPr>
            <w:r w:rsidRPr="00473BAA">
              <w:rPr>
                <w:strike/>
              </w:rPr>
              <w:t>O</w:t>
            </w:r>
          </w:p>
        </w:tc>
        <w:tc>
          <w:tcPr>
            <w:tcW w:w="1329" w:type="dxa"/>
          </w:tcPr>
          <w:p w14:paraId="179FFF79" w14:textId="77777777" w:rsidR="00545930" w:rsidRPr="003B3F30" w:rsidRDefault="00473BAA" w:rsidP="00E378B6">
            <w:pPr>
              <w:pStyle w:val="Tabletext"/>
              <w:rPr>
                <w:strike/>
              </w:rPr>
            </w:pPr>
            <w:r w:rsidRPr="00473BAA">
              <w:rPr>
                <w:strike/>
              </w:rPr>
              <w:t>not present</w:t>
            </w:r>
          </w:p>
        </w:tc>
        <w:tc>
          <w:tcPr>
            <w:tcW w:w="2552" w:type="dxa"/>
          </w:tcPr>
          <w:p w14:paraId="70187E93" w14:textId="77777777" w:rsidR="00545930" w:rsidRPr="003B3F30" w:rsidRDefault="00473BAA" w:rsidP="00E378B6">
            <w:pPr>
              <w:pStyle w:val="Tabletext"/>
              <w:rPr>
                <w:strike/>
              </w:rPr>
            </w:pPr>
            <w:r w:rsidRPr="00473BAA">
              <w:rPr>
                <w:strike/>
              </w:rPr>
              <w:t>Interleaving is not used</w:t>
            </w:r>
          </w:p>
        </w:tc>
        <w:tc>
          <w:tcPr>
            <w:tcW w:w="2835" w:type="dxa"/>
            <w:vMerge w:val="restart"/>
          </w:tcPr>
          <w:p w14:paraId="76BCC163" w14:textId="77777777" w:rsidR="00545930" w:rsidRPr="003B3F30" w:rsidRDefault="00473BAA" w:rsidP="00E378B6">
            <w:pPr>
              <w:pStyle w:val="Tabletext"/>
              <w:rPr>
                <w:strike/>
              </w:rPr>
            </w:pPr>
            <w:r w:rsidRPr="00473BAA">
              <w:rPr>
                <w:strike/>
              </w:rPr>
              <w:t xml:space="preserve">must be included by the </w:t>
            </w:r>
            <w:r w:rsidRPr="00473BAA">
              <w:rPr>
                <w:strike/>
              </w:rPr>
              <w:lastRenderedPageBreak/>
              <w:t>answerer unmodified for same payload type</w:t>
            </w:r>
          </w:p>
        </w:tc>
        <w:tc>
          <w:tcPr>
            <w:tcW w:w="1701" w:type="dxa"/>
          </w:tcPr>
          <w:p w14:paraId="4253FA10" w14:textId="77777777" w:rsidR="00545930" w:rsidRPr="003B3F30" w:rsidRDefault="00473BAA" w:rsidP="00E378B6">
            <w:pPr>
              <w:pStyle w:val="Tabletext"/>
              <w:rPr>
                <w:strike/>
              </w:rPr>
            </w:pPr>
            <w:r w:rsidRPr="00473BAA">
              <w:rPr>
                <w:strike/>
              </w:rPr>
              <w:lastRenderedPageBreak/>
              <w:t>Yes (by default)</w:t>
            </w:r>
          </w:p>
        </w:tc>
        <w:tc>
          <w:tcPr>
            <w:tcW w:w="1701" w:type="dxa"/>
            <w:vMerge w:val="restart"/>
          </w:tcPr>
          <w:p w14:paraId="2AACFE79" w14:textId="77777777" w:rsidR="00545930" w:rsidRPr="003B3F30" w:rsidRDefault="00473BAA" w:rsidP="00E378B6">
            <w:pPr>
              <w:pStyle w:val="Tabletext"/>
              <w:rPr>
                <w:strike/>
              </w:rPr>
            </w:pPr>
            <w:r w:rsidRPr="00473BAA">
              <w:rPr>
                <w:strike/>
              </w:rPr>
              <w:t>Yes</w:t>
            </w:r>
          </w:p>
        </w:tc>
      </w:tr>
      <w:tr w:rsidR="00545930" w:rsidRPr="003B3F30" w14:paraId="1D2EEF13" w14:textId="77777777" w:rsidTr="00E378B6">
        <w:trPr>
          <w:cantSplit/>
          <w:jc w:val="center"/>
        </w:trPr>
        <w:tc>
          <w:tcPr>
            <w:tcW w:w="1588" w:type="dxa"/>
            <w:vMerge/>
          </w:tcPr>
          <w:p w14:paraId="45EECFFC" w14:textId="77777777" w:rsidR="00545930" w:rsidRPr="003B3F30" w:rsidRDefault="00545930" w:rsidP="00E378B6">
            <w:pPr>
              <w:pStyle w:val="Tabletext"/>
              <w:rPr>
                <w:strike/>
              </w:rPr>
            </w:pPr>
          </w:p>
        </w:tc>
        <w:tc>
          <w:tcPr>
            <w:tcW w:w="1448" w:type="dxa"/>
            <w:vMerge/>
            <w:vAlign w:val="center"/>
          </w:tcPr>
          <w:p w14:paraId="75ADD7F3" w14:textId="77777777" w:rsidR="00545930" w:rsidRPr="003B3F30" w:rsidRDefault="00545930" w:rsidP="00E378B6">
            <w:pPr>
              <w:pStyle w:val="Tabletext"/>
              <w:rPr>
                <w:strike/>
              </w:rPr>
            </w:pPr>
          </w:p>
        </w:tc>
        <w:tc>
          <w:tcPr>
            <w:tcW w:w="656" w:type="dxa"/>
            <w:vMerge/>
          </w:tcPr>
          <w:p w14:paraId="29428A94" w14:textId="77777777" w:rsidR="00545930" w:rsidRPr="003B3F30" w:rsidRDefault="00545930" w:rsidP="00E378B6">
            <w:pPr>
              <w:pStyle w:val="Tabletext"/>
              <w:jc w:val="center"/>
              <w:rPr>
                <w:strike/>
              </w:rPr>
            </w:pPr>
          </w:p>
        </w:tc>
        <w:tc>
          <w:tcPr>
            <w:tcW w:w="1329" w:type="dxa"/>
          </w:tcPr>
          <w:p w14:paraId="78CB08A2" w14:textId="77777777" w:rsidR="00545930" w:rsidRPr="003B3F30" w:rsidRDefault="00473BAA" w:rsidP="00E378B6">
            <w:pPr>
              <w:pStyle w:val="Tabletext"/>
              <w:rPr>
                <w:strike/>
              </w:rPr>
            </w:pPr>
            <w:r w:rsidRPr="00473BAA">
              <w:rPr>
                <w:strike/>
              </w:rPr>
              <w:t>non-negative integer</w:t>
            </w:r>
          </w:p>
        </w:tc>
        <w:tc>
          <w:tcPr>
            <w:tcW w:w="2552" w:type="dxa"/>
          </w:tcPr>
          <w:p w14:paraId="201729E3" w14:textId="77777777" w:rsidR="00545930" w:rsidRPr="003B3F30" w:rsidRDefault="00473BAA" w:rsidP="00E378B6">
            <w:pPr>
              <w:pStyle w:val="Tabletext"/>
              <w:rPr>
                <w:strike/>
              </w:rPr>
            </w:pPr>
            <w:r w:rsidRPr="00473BAA">
              <w:rPr>
                <w:strike/>
              </w:rPr>
              <w:t>Interleaving is used, maximum number of frame-blocks allowed in an interleaving group</w:t>
            </w:r>
          </w:p>
        </w:tc>
        <w:tc>
          <w:tcPr>
            <w:tcW w:w="2835" w:type="dxa"/>
            <w:vMerge/>
          </w:tcPr>
          <w:p w14:paraId="33AEA6D5" w14:textId="77777777" w:rsidR="00545930" w:rsidRPr="003B3F30" w:rsidRDefault="00545930" w:rsidP="00E378B6">
            <w:pPr>
              <w:pStyle w:val="Tabletext"/>
              <w:rPr>
                <w:strike/>
              </w:rPr>
            </w:pPr>
          </w:p>
        </w:tc>
        <w:tc>
          <w:tcPr>
            <w:tcW w:w="1701" w:type="dxa"/>
          </w:tcPr>
          <w:p w14:paraId="4E430A27" w14:textId="77777777" w:rsidR="00545930" w:rsidRPr="003B3F30" w:rsidRDefault="00473BAA" w:rsidP="00E378B6">
            <w:pPr>
              <w:pStyle w:val="Tabletext"/>
              <w:rPr>
                <w:strike/>
              </w:rPr>
            </w:pPr>
            <w:r w:rsidRPr="00473BAA">
              <w:rPr>
                <w:strike/>
              </w:rPr>
              <w:t>Yes (profile)</w:t>
            </w:r>
          </w:p>
        </w:tc>
        <w:tc>
          <w:tcPr>
            <w:tcW w:w="1701" w:type="dxa"/>
            <w:vMerge/>
            <w:vAlign w:val="center"/>
          </w:tcPr>
          <w:p w14:paraId="7CE94CA9" w14:textId="77777777" w:rsidR="00545930" w:rsidRPr="003B3F30" w:rsidRDefault="00545930" w:rsidP="00E378B6">
            <w:pPr>
              <w:pStyle w:val="Tabletext"/>
              <w:rPr>
                <w:strike/>
              </w:rPr>
            </w:pPr>
          </w:p>
        </w:tc>
      </w:tr>
      <w:tr w:rsidR="00545930" w:rsidRPr="003B3F30" w14:paraId="609C930E" w14:textId="77777777" w:rsidTr="00E378B6">
        <w:trPr>
          <w:cantSplit/>
          <w:jc w:val="center"/>
        </w:trPr>
        <w:tc>
          <w:tcPr>
            <w:tcW w:w="1588" w:type="dxa"/>
            <w:vMerge w:val="restart"/>
          </w:tcPr>
          <w:p w14:paraId="2C967329" w14:textId="77777777" w:rsidR="00545930" w:rsidRPr="003B3F30" w:rsidRDefault="00473BAA" w:rsidP="00E378B6">
            <w:pPr>
              <w:pStyle w:val="Tabletext"/>
              <w:rPr>
                <w:strike/>
              </w:rPr>
            </w:pPr>
            <w:r w:rsidRPr="00473BAA">
              <w:rPr>
                <w:strike/>
              </w:rPr>
              <w:lastRenderedPageBreak/>
              <w:t>R-8.1.1.1/10:</w:t>
            </w:r>
          </w:p>
        </w:tc>
        <w:tc>
          <w:tcPr>
            <w:tcW w:w="1448" w:type="dxa"/>
            <w:vMerge w:val="restart"/>
          </w:tcPr>
          <w:p w14:paraId="22CCBBC5" w14:textId="77777777" w:rsidR="00545930" w:rsidRPr="003B3F30" w:rsidRDefault="00473BAA" w:rsidP="00E378B6">
            <w:pPr>
              <w:pStyle w:val="Tabletext"/>
              <w:rPr>
                <w:strike/>
              </w:rPr>
            </w:pPr>
            <w:r w:rsidRPr="00473BAA">
              <w:rPr>
                <w:strike/>
              </w:rPr>
              <w:t>ptime</w:t>
            </w:r>
          </w:p>
        </w:tc>
        <w:tc>
          <w:tcPr>
            <w:tcW w:w="656" w:type="dxa"/>
            <w:vMerge w:val="restart"/>
          </w:tcPr>
          <w:p w14:paraId="234C402C" w14:textId="77777777" w:rsidR="00545930" w:rsidRPr="003B3F30" w:rsidRDefault="00473BAA" w:rsidP="00E378B6">
            <w:pPr>
              <w:pStyle w:val="Tabletext"/>
              <w:jc w:val="center"/>
              <w:rPr>
                <w:strike/>
              </w:rPr>
            </w:pPr>
            <w:r w:rsidRPr="00473BAA">
              <w:rPr>
                <w:strike/>
              </w:rPr>
              <w:t>O</w:t>
            </w:r>
          </w:p>
        </w:tc>
        <w:tc>
          <w:tcPr>
            <w:tcW w:w="1329" w:type="dxa"/>
          </w:tcPr>
          <w:p w14:paraId="3F469606" w14:textId="77777777" w:rsidR="00545930" w:rsidRPr="003B3F30" w:rsidRDefault="00473BAA" w:rsidP="00E378B6">
            <w:pPr>
              <w:pStyle w:val="Tabletext"/>
              <w:rPr>
                <w:strike/>
              </w:rPr>
            </w:pPr>
            <w:r w:rsidRPr="00473BAA">
              <w:rPr>
                <w:strike/>
              </w:rPr>
              <w:t>not present</w:t>
            </w:r>
          </w:p>
        </w:tc>
        <w:tc>
          <w:tcPr>
            <w:tcW w:w="2552" w:type="dxa"/>
          </w:tcPr>
          <w:p w14:paraId="11F64D4F" w14:textId="77777777" w:rsidR="00545930" w:rsidRPr="003B3F30" w:rsidRDefault="00473BAA" w:rsidP="00E378B6">
            <w:pPr>
              <w:pStyle w:val="Tabletext"/>
              <w:rPr>
                <w:strike/>
              </w:rPr>
            </w:pPr>
            <w:r w:rsidRPr="00473BAA">
              <w:rPr>
                <w:strike/>
              </w:rPr>
              <w:t>no recommendation regarding length of time represented by the media in one packet</w:t>
            </w:r>
          </w:p>
        </w:tc>
        <w:tc>
          <w:tcPr>
            <w:tcW w:w="2835" w:type="dxa"/>
            <w:vMerge w:val="restart"/>
          </w:tcPr>
          <w:p w14:paraId="31007D1B" w14:textId="77777777" w:rsidR="00545930" w:rsidRPr="003B3F30" w:rsidRDefault="00545930" w:rsidP="00E378B6">
            <w:pPr>
              <w:pStyle w:val="Tabletext"/>
              <w:rPr>
                <w:strike/>
              </w:rPr>
            </w:pPr>
          </w:p>
        </w:tc>
        <w:tc>
          <w:tcPr>
            <w:tcW w:w="1701" w:type="dxa"/>
          </w:tcPr>
          <w:p w14:paraId="7ACC517E" w14:textId="77777777" w:rsidR="00545930" w:rsidRPr="003B3F30" w:rsidRDefault="00473BAA" w:rsidP="00E378B6">
            <w:pPr>
              <w:pStyle w:val="Tabletext"/>
              <w:rPr>
                <w:strike/>
              </w:rPr>
            </w:pPr>
            <w:r w:rsidRPr="00473BAA">
              <w:rPr>
                <w:strike/>
              </w:rPr>
              <w:t>Yes (by default)</w:t>
            </w:r>
          </w:p>
        </w:tc>
        <w:tc>
          <w:tcPr>
            <w:tcW w:w="1701" w:type="dxa"/>
            <w:vMerge w:val="restart"/>
          </w:tcPr>
          <w:p w14:paraId="0B5F4311" w14:textId="77777777" w:rsidR="00545930" w:rsidRPr="003B3F30" w:rsidRDefault="00473BAA" w:rsidP="00E378B6">
            <w:pPr>
              <w:pStyle w:val="Tabletext"/>
              <w:rPr>
                <w:strike/>
              </w:rPr>
            </w:pPr>
            <w:r w:rsidRPr="00473BAA">
              <w:rPr>
                <w:strike/>
              </w:rPr>
              <w:t>No</w:t>
            </w:r>
          </w:p>
        </w:tc>
      </w:tr>
      <w:tr w:rsidR="00545930" w:rsidRPr="003B3F30" w14:paraId="17DF4956" w14:textId="77777777" w:rsidTr="00E378B6">
        <w:trPr>
          <w:cantSplit/>
          <w:jc w:val="center"/>
        </w:trPr>
        <w:tc>
          <w:tcPr>
            <w:tcW w:w="1588" w:type="dxa"/>
            <w:vMerge/>
          </w:tcPr>
          <w:p w14:paraId="71C25C8B" w14:textId="77777777" w:rsidR="00545930" w:rsidRPr="003B3F30" w:rsidRDefault="00545930" w:rsidP="00E378B6">
            <w:pPr>
              <w:pStyle w:val="Tabletext"/>
              <w:rPr>
                <w:strike/>
              </w:rPr>
            </w:pPr>
          </w:p>
        </w:tc>
        <w:tc>
          <w:tcPr>
            <w:tcW w:w="1448" w:type="dxa"/>
            <w:vMerge/>
            <w:vAlign w:val="center"/>
          </w:tcPr>
          <w:p w14:paraId="4865463E" w14:textId="77777777" w:rsidR="00545930" w:rsidRPr="003B3F30" w:rsidRDefault="00545930" w:rsidP="00E378B6">
            <w:pPr>
              <w:pStyle w:val="Tabletext"/>
              <w:rPr>
                <w:strike/>
              </w:rPr>
            </w:pPr>
          </w:p>
        </w:tc>
        <w:tc>
          <w:tcPr>
            <w:tcW w:w="656" w:type="dxa"/>
            <w:vMerge/>
          </w:tcPr>
          <w:p w14:paraId="70449B34" w14:textId="77777777" w:rsidR="00545930" w:rsidRPr="003B3F30" w:rsidRDefault="00545930" w:rsidP="00E378B6">
            <w:pPr>
              <w:pStyle w:val="Tabletext"/>
              <w:jc w:val="center"/>
              <w:rPr>
                <w:strike/>
              </w:rPr>
            </w:pPr>
          </w:p>
        </w:tc>
        <w:tc>
          <w:tcPr>
            <w:tcW w:w="1329" w:type="dxa"/>
          </w:tcPr>
          <w:p w14:paraId="1302FC33" w14:textId="77777777" w:rsidR="00545930" w:rsidRPr="003B3F30" w:rsidRDefault="00473BAA" w:rsidP="00E378B6">
            <w:pPr>
              <w:pStyle w:val="Tabletext"/>
              <w:rPr>
                <w:strike/>
              </w:rPr>
            </w:pPr>
            <w:r w:rsidRPr="00473BAA">
              <w:rPr>
                <w:strike/>
              </w:rPr>
              <w:t>time in milli</w:t>
            </w:r>
            <w:r w:rsidRPr="00473BAA">
              <w:rPr>
                <w:strike/>
              </w:rPr>
              <w:softHyphen/>
              <w:t>seconds</w:t>
            </w:r>
          </w:p>
        </w:tc>
        <w:tc>
          <w:tcPr>
            <w:tcW w:w="2552" w:type="dxa"/>
          </w:tcPr>
          <w:p w14:paraId="7491EFFD" w14:textId="77777777" w:rsidR="00545930" w:rsidRPr="003B3F30" w:rsidRDefault="00473BAA" w:rsidP="00E378B6">
            <w:pPr>
              <w:pStyle w:val="Tabletext"/>
              <w:rPr>
                <w:strike/>
              </w:rPr>
            </w:pPr>
            <w:r w:rsidRPr="00473BAA">
              <w:rPr>
                <w:strike/>
              </w:rPr>
              <w:t>recommended length of time in milliseconds represented by media in one packet</w:t>
            </w:r>
          </w:p>
        </w:tc>
        <w:tc>
          <w:tcPr>
            <w:tcW w:w="2835" w:type="dxa"/>
            <w:vMerge/>
          </w:tcPr>
          <w:p w14:paraId="1DB0B758" w14:textId="77777777" w:rsidR="00545930" w:rsidRPr="003B3F30" w:rsidRDefault="00545930" w:rsidP="00E378B6">
            <w:pPr>
              <w:pStyle w:val="Tabletext"/>
              <w:rPr>
                <w:strike/>
              </w:rPr>
            </w:pPr>
          </w:p>
        </w:tc>
        <w:tc>
          <w:tcPr>
            <w:tcW w:w="1701" w:type="dxa"/>
          </w:tcPr>
          <w:p w14:paraId="1F767D51" w14:textId="77777777" w:rsidR="00545930" w:rsidRPr="003B3F30" w:rsidRDefault="00473BAA" w:rsidP="00E378B6">
            <w:pPr>
              <w:pStyle w:val="Tabletext"/>
              <w:rPr>
                <w:strike/>
              </w:rPr>
            </w:pPr>
            <w:r w:rsidRPr="00473BAA">
              <w:rPr>
                <w:strike/>
              </w:rPr>
              <w:t>Yes (profile)</w:t>
            </w:r>
          </w:p>
        </w:tc>
        <w:tc>
          <w:tcPr>
            <w:tcW w:w="1701" w:type="dxa"/>
            <w:vMerge/>
            <w:vAlign w:val="center"/>
          </w:tcPr>
          <w:p w14:paraId="1FB257CE" w14:textId="77777777" w:rsidR="00545930" w:rsidRPr="003B3F30" w:rsidRDefault="00545930" w:rsidP="00E378B6">
            <w:pPr>
              <w:pStyle w:val="Tabletext"/>
              <w:rPr>
                <w:strike/>
              </w:rPr>
            </w:pPr>
          </w:p>
        </w:tc>
      </w:tr>
      <w:tr w:rsidR="00545930" w:rsidRPr="003B3F30" w14:paraId="75A34E90" w14:textId="77777777" w:rsidTr="00E378B6">
        <w:trPr>
          <w:cantSplit/>
          <w:jc w:val="center"/>
        </w:trPr>
        <w:tc>
          <w:tcPr>
            <w:tcW w:w="1588" w:type="dxa"/>
            <w:vMerge w:val="restart"/>
          </w:tcPr>
          <w:p w14:paraId="6C0D375D" w14:textId="77777777" w:rsidR="00545930" w:rsidRPr="003B3F30" w:rsidRDefault="00473BAA" w:rsidP="00E378B6">
            <w:pPr>
              <w:pStyle w:val="Tabletext"/>
              <w:rPr>
                <w:strike/>
              </w:rPr>
            </w:pPr>
            <w:r w:rsidRPr="00473BAA">
              <w:rPr>
                <w:strike/>
              </w:rPr>
              <w:t>R-8.1.1.1/11:</w:t>
            </w:r>
          </w:p>
        </w:tc>
        <w:tc>
          <w:tcPr>
            <w:tcW w:w="1448" w:type="dxa"/>
            <w:vMerge w:val="restart"/>
          </w:tcPr>
          <w:p w14:paraId="5211E3CB" w14:textId="77777777" w:rsidR="00545930" w:rsidRPr="003B3F30" w:rsidRDefault="00473BAA" w:rsidP="00E378B6">
            <w:pPr>
              <w:pStyle w:val="Tabletext"/>
              <w:rPr>
                <w:strike/>
              </w:rPr>
            </w:pPr>
            <w:r w:rsidRPr="00473BAA">
              <w:rPr>
                <w:strike/>
              </w:rPr>
              <w:t>channels</w:t>
            </w:r>
          </w:p>
        </w:tc>
        <w:tc>
          <w:tcPr>
            <w:tcW w:w="656" w:type="dxa"/>
            <w:vMerge w:val="restart"/>
          </w:tcPr>
          <w:p w14:paraId="135CCA13" w14:textId="77777777" w:rsidR="00545930" w:rsidRPr="003B3F30" w:rsidRDefault="00473BAA" w:rsidP="00E378B6">
            <w:pPr>
              <w:pStyle w:val="Tabletext"/>
              <w:jc w:val="center"/>
              <w:rPr>
                <w:strike/>
              </w:rPr>
            </w:pPr>
            <w:r w:rsidRPr="00473BAA">
              <w:rPr>
                <w:strike/>
              </w:rPr>
              <w:t>O</w:t>
            </w:r>
          </w:p>
        </w:tc>
        <w:tc>
          <w:tcPr>
            <w:tcW w:w="1329" w:type="dxa"/>
          </w:tcPr>
          <w:p w14:paraId="69C100E2" w14:textId="77777777" w:rsidR="00545930" w:rsidRPr="003B3F30" w:rsidRDefault="00473BAA" w:rsidP="00E378B6">
            <w:pPr>
              <w:pStyle w:val="Tabletext"/>
              <w:rPr>
                <w:strike/>
              </w:rPr>
            </w:pPr>
            <w:r w:rsidRPr="00473BAA">
              <w:rPr>
                <w:strike/>
              </w:rPr>
              <w:t>not present</w:t>
            </w:r>
          </w:p>
        </w:tc>
        <w:tc>
          <w:tcPr>
            <w:tcW w:w="2552" w:type="dxa"/>
          </w:tcPr>
          <w:p w14:paraId="2C4BD0F8" w14:textId="77777777" w:rsidR="00545930" w:rsidRPr="003B3F30" w:rsidRDefault="00473BAA" w:rsidP="00E378B6">
            <w:pPr>
              <w:pStyle w:val="Tabletext"/>
              <w:rPr>
                <w:strike/>
              </w:rPr>
            </w:pPr>
            <w:r w:rsidRPr="00473BAA">
              <w:rPr>
                <w:strike/>
              </w:rPr>
              <w:t>just one audio channel</w:t>
            </w:r>
          </w:p>
        </w:tc>
        <w:tc>
          <w:tcPr>
            <w:tcW w:w="2835" w:type="dxa"/>
            <w:vMerge w:val="restart"/>
          </w:tcPr>
          <w:p w14:paraId="739C7F06" w14:textId="77777777" w:rsidR="00545930" w:rsidRPr="003B3F30" w:rsidRDefault="00473BAA" w:rsidP="00E378B6">
            <w:pPr>
              <w:pStyle w:val="Tabletext"/>
              <w:rPr>
                <w:strike/>
              </w:rPr>
            </w:pPr>
            <w:r w:rsidRPr="00473BAA">
              <w:rPr>
                <w:strike/>
              </w:rPr>
              <w:t>must be included by the answerer unmodified for same payload type</w:t>
            </w:r>
          </w:p>
        </w:tc>
        <w:tc>
          <w:tcPr>
            <w:tcW w:w="1701" w:type="dxa"/>
          </w:tcPr>
          <w:p w14:paraId="55C20D94" w14:textId="77777777" w:rsidR="00545930" w:rsidRPr="003B3F30" w:rsidRDefault="00473BAA" w:rsidP="00E378B6">
            <w:pPr>
              <w:pStyle w:val="Tabletext"/>
              <w:rPr>
                <w:strike/>
              </w:rPr>
            </w:pPr>
            <w:r w:rsidRPr="00473BAA">
              <w:rPr>
                <w:strike/>
              </w:rPr>
              <w:t>Yes (by default)</w:t>
            </w:r>
          </w:p>
        </w:tc>
        <w:tc>
          <w:tcPr>
            <w:tcW w:w="1701" w:type="dxa"/>
            <w:vMerge w:val="restart"/>
          </w:tcPr>
          <w:p w14:paraId="108FBF1C" w14:textId="77777777" w:rsidR="00545930" w:rsidRPr="003B3F30" w:rsidRDefault="00473BAA" w:rsidP="00E378B6">
            <w:pPr>
              <w:pStyle w:val="Tabletext"/>
              <w:rPr>
                <w:strike/>
              </w:rPr>
            </w:pPr>
            <w:r w:rsidRPr="00473BAA">
              <w:rPr>
                <w:strike/>
              </w:rPr>
              <w:t>Yes</w:t>
            </w:r>
          </w:p>
        </w:tc>
      </w:tr>
      <w:tr w:rsidR="00545930" w:rsidRPr="003B3F30" w14:paraId="7F812435" w14:textId="77777777" w:rsidTr="00E378B6">
        <w:trPr>
          <w:cantSplit/>
          <w:jc w:val="center"/>
        </w:trPr>
        <w:tc>
          <w:tcPr>
            <w:tcW w:w="1588" w:type="dxa"/>
            <w:vMerge/>
          </w:tcPr>
          <w:p w14:paraId="1509EFC3" w14:textId="77777777" w:rsidR="00545930" w:rsidRPr="003B3F30" w:rsidRDefault="00545930" w:rsidP="00E378B6">
            <w:pPr>
              <w:pStyle w:val="Tabletext"/>
              <w:rPr>
                <w:strike/>
              </w:rPr>
            </w:pPr>
          </w:p>
        </w:tc>
        <w:tc>
          <w:tcPr>
            <w:tcW w:w="1448" w:type="dxa"/>
            <w:vMerge/>
            <w:vAlign w:val="center"/>
          </w:tcPr>
          <w:p w14:paraId="393FD2A6" w14:textId="77777777" w:rsidR="00545930" w:rsidRPr="003B3F30" w:rsidRDefault="00545930" w:rsidP="00E378B6">
            <w:pPr>
              <w:pStyle w:val="Tabletext"/>
              <w:rPr>
                <w:strike/>
              </w:rPr>
            </w:pPr>
          </w:p>
        </w:tc>
        <w:tc>
          <w:tcPr>
            <w:tcW w:w="656" w:type="dxa"/>
            <w:vMerge/>
          </w:tcPr>
          <w:p w14:paraId="6080F6BB" w14:textId="77777777" w:rsidR="00545930" w:rsidRPr="003B3F30" w:rsidRDefault="00545930" w:rsidP="00E378B6">
            <w:pPr>
              <w:pStyle w:val="Tabletext"/>
              <w:jc w:val="center"/>
              <w:rPr>
                <w:strike/>
              </w:rPr>
            </w:pPr>
          </w:p>
        </w:tc>
        <w:tc>
          <w:tcPr>
            <w:tcW w:w="1329" w:type="dxa"/>
          </w:tcPr>
          <w:p w14:paraId="4E864843" w14:textId="77777777" w:rsidR="00545930" w:rsidRPr="003B3F30" w:rsidRDefault="00473BAA" w:rsidP="00E378B6">
            <w:pPr>
              <w:pStyle w:val="Tabletext"/>
              <w:rPr>
                <w:strike/>
              </w:rPr>
            </w:pPr>
            <w:r w:rsidRPr="00473BAA">
              <w:rPr>
                <w:strike/>
              </w:rPr>
              <w:t>integer bet</w:t>
            </w:r>
            <w:r w:rsidRPr="00473BAA">
              <w:rPr>
                <w:strike/>
              </w:rPr>
              <w:softHyphen/>
              <w:t>ween 1 to 6</w:t>
            </w:r>
          </w:p>
        </w:tc>
        <w:tc>
          <w:tcPr>
            <w:tcW w:w="2552" w:type="dxa"/>
          </w:tcPr>
          <w:p w14:paraId="108F1480" w14:textId="77777777" w:rsidR="00545930" w:rsidRPr="003B3F30" w:rsidRDefault="00473BAA" w:rsidP="00E378B6">
            <w:pPr>
              <w:pStyle w:val="Tabletext"/>
              <w:rPr>
                <w:strike/>
              </w:rPr>
            </w:pPr>
            <w:r w:rsidRPr="00473BAA">
              <w:rPr>
                <w:strike/>
              </w:rPr>
              <w:t>number of audio channels</w:t>
            </w:r>
          </w:p>
        </w:tc>
        <w:tc>
          <w:tcPr>
            <w:tcW w:w="2835" w:type="dxa"/>
            <w:vMerge/>
          </w:tcPr>
          <w:p w14:paraId="5C122407" w14:textId="77777777" w:rsidR="00545930" w:rsidRPr="003B3F30" w:rsidRDefault="00545930" w:rsidP="00E378B6">
            <w:pPr>
              <w:pStyle w:val="Tabletext"/>
              <w:rPr>
                <w:strike/>
              </w:rPr>
            </w:pPr>
          </w:p>
        </w:tc>
        <w:tc>
          <w:tcPr>
            <w:tcW w:w="1701" w:type="dxa"/>
          </w:tcPr>
          <w:p w14:paraId="3EFCFCDB" w14:textId="77777777" w:rsidR="00545930" w:rsidRPr="003B3F30" w:rsidRDefault="00473BAA" w:rsidP="00E378B6">
            <w:pPr>
              <w:pStyle w:val="Tabletext"/>
              <w:rPr>
                <w:strike/>
              </w:rPr>
            </w:pPr>
            <w:r w:rsidRPr="00473BAA">
              <w:rPr>
                <w:strike/>
              </w:rPr>
              <w:t>Yes (profile)</w:t>
            </w:r>
          </w:p>
        </w:tc>
        <w:tc>
          <w:tcPr>
            <w:tcW w:w="1701" w:type="dxa"/>
            <w:vMerge/>
            <w:vAlign w:val="center"/>
          </w:tcPr>
          <w:p w14:paraId="0A7D2F02" w14:textId="77777777" w:rsidR="00545930" w:rsidRPr="003B3F30" w:rsidRDefault="00545930" w:rsidP="00E378B6">
            <w:pPr>
              <w:pStyle w:val="Tabletext"/>
              <w:rPr>
                <w:strike/>
              </w:rPr>
            </w:pPr>
          </w:p>
        </w:tc>
      </w:tr>
      <w:tr w:rsidR="00545930" w:rsidRPr="003B3F30" w14:paraId="78BD91E8" w14:textId="77777777" w:rsidTr="00E378B6">
        <w:trPr>
          <w:cantSplit/>
          <w:jc w:val="center"/>
        </w:trPr>
        <w:tc>
          <w:tcPr>
            <w:tcW w:w="1588" w:type="dxa"/>
            <w:vMerge w:val="restart"/>
          </w:tcPr>
          <w:p w14:paraId="18570635" w14:textId="77777777" w:rsidR="00545930" w:rsidRPr="003B3F30" w:rsidRDefault="00473BAA" w:rsidP="00E378B6">
            <w:pPr>
              <w:pStyle w:val="Tabletext"/>
              <w:rPr>
                <w:strike/>
              </w:rPr>
            </w:pPr>
            <w:r w:rsidRPr="00473BAA">
              <w:rPr>
                <w:strike/>
              </w:rPr>
              <w:t>R-8.1.1.1/12:</w:t>
            </w:r>
          </w:p>
        </w:tc>
        <w:tc>
          <w:tcPr>
            <w:tcW w:w="1448" w:type="dxa"/>
            <w:vMerge w:val="restart"/>
          </w:tcPr>
          <w:p w14:paraId="5D95E9F5" w14:textId="77777777" w:rsidR="00545930" w:rsidRPr="003B3F30" w:rsidRDefault="00473BAA" w:rsidP="00E378B6">
            <w:pPr>
              <w:pStyle w:val="Tabletext"/>
              <w:rPr>
                <w:strike/>
              </w:rPr>
            </w:pPr>
            <w:r w:rsidRPr="00473BAA">
              <w:rPr>
                <w:strike/>
              </w:rPr>
              <w:t>max-red</w:t>
            </w:r>
          </w:p>
        </w:tc>
        <w:tc>
          <w:tcPr>
            <w:tcW w:w="656" w:type="dxa"/>
            <w:vMerge w:val="restart"/>
          </w:tcPr>
          <w:p w14:paraId="5B3D3983" w14:textId="77777777" w:rsidR="00545930" w:rsidRPr="003B3F30" w:rsidRDefault="00473BAA" w:rsidP="00E378B6">
            <w:pPr>
              <w:pStyle w:val="Tabletext"/>
              <w:jc w:val="center"/>
              <w:rPr>
                <w:strike/>
              </w:rPr>
            </w:pPr>
            <w:r w:rsidRPr="00473BAA">
              <w:rPr>
                <w:strike/>
              </w:rPr>
              <w:t>O</w:t>
            </w:r>
          </w:p>
        </w:tc>
        <w:tc>
          <w:tcPr>
            <w:tcW w:w="1329" w:type="dxa"/>
          </w:tcPr>
          <w:p w14:paraId="56D44ACD" w14:textId="77777777" w:rsidR="00545930" w:rsidRPr="003B3F30" w:rsidRDefault="00473BAA" w:rsidP="00E378B6">
            <w:pPr>
              <w:pStyle w:val="Tabletext"/>
              <w:rPr>
                <w:strike/>
              </w:rPr>
            </w:pPr>
            <w:r w:rsidRPr="00473BAA">
              <w:rPr>
                <w:strike/>
              </w:rPr>
              <w:t>not present</w:t>
            </w:r>
          </w:p>
        </w:tc>
        <w:tc>
          <w:tcPr>
            <w:tcW w:w="2552" w:type="dxa"/>
          </w:tcPr>
          <w:p w14:paraId="2946901D" w14:textId="77777777" w:rsidR="00545930" w:rsidRPr="003B3F30" w:rsidRDefault="00473BAA" w:rsidP="00E378B6">
            <w:pPr>
              <w:pStyle w:val="Tabletext"/>
              <w:rPr>
                <w:strike/>
              </w:rPr>
            </w:pPr>
            <w:r w:rsidRPr="00473BAA">
              <w:rPr>
                <w:strike/>
              </w:rPr>
              <w:t>no limitation on the use of redundancy</w:t>
            </w:r>
          </w:p>
        </w:tc>
        <w:tc>
          <w:tcPr>
            <w:tcW w:w="2835" w:type="dxa"/>
            <w:vMerge w:val="restart"/>
          </w:tcPr>
          <w:p w14:paraId="131362C2" w14:textId="77777777" w:rsidR="00545930" w:rsidRPr="003B3F30" w:rsidRDefault="00473BAA" w:rsidP="00E378B6">
            <w:pPr>
              <w:pStyle w:val="Tabletext"/>
              <w:rPr>
                <w:strike/>
              </w:rPr>
            </w:pPr>
            <w:r w:rsidRPr="00473BAA">
              <w:rPr>
                <w:strike/>
              </w:rPr>
              <w:t>stream property parameter; send-receive or send-only streams: declaration of stream sender; receive-only streams: declaration of desired value by stream receiver; answerer may change value; recommendation by RFC 4867 to always include the max-red parameter</w:t>
            </w:r>
          </w:p>
        </w:tc>
        <w:tc>
          <w:tcPr>
            <w:tcW w:w="1701" w:type="dxa"/>
          </w:tcPr>
          <w:p w14:paraId="69C0651F" w14:textId="77777777" w:rsidR="00545930" w:rsidRPr="003B3F30" w:rsidRDefault="00473BAA" w:rsidP="00E378B6">
            <w:pPr>
              <w:pStyle w:val="Tabletext"/>
              <w:rPr>
                <w:strike/>
              </w:rPr>
            </w:pPr>
            <w:r w:rsidRPr="00473BAA">
              <w:rPr>
                <w:strike/>
              </w:rPr>
              <w:t>Yes (by default)</w:t>
            </w:r>
          </w:p>
        </w:tc>
        <w:tc>
          <w:tcPr>
            <w:tcW w:w="1701" w:type="dxa"/>
            <w:vMerge w:val="restart"/>
          </w:tcPr>
          <w:p w14:paraId="14F43C64" w14:textId="77777777" w:rsidR="00545930" w:rsidRPr="003B3F30" w:rsidRDefault="00473BAA" w:rsidP="00E378B6">
            <w:pPr>
              <w:pStyle w:val="Tabletext"/>
              <w:rPr>
                <w:strike/>
              </w:rPr>
            </w:pPr>
            <w:r w:rsidRPr="00473BAA">
              <w:rPr>
                <w:strike/>
              </w:rPr>
              <w:t>No</w:t>
            </w:r>
          </w:p>
        </w:tc>
      </w:tr>
      <w:tr w:rsidR="00545930" w:rsidRPr="003B3F30" w14:paraId="4BD8656E" w14:textId="77777777" w:rsidTr="00E378B6">
        <w:trPr>
          <w:cantSplit/>
          <w:jc w:val="center"/>
        </w:trPr>
        <w:tc>
          <w:tcPr>
            <w:tcW w:w="1588" w:type="dxa"/>
            <w:vMerge/>
          </w:tcPr>
          <w:p w14:paraId="1B93595C" w14:textId="77777777" w:rsidR="00545930" w:rsidRPr="003B3F30" w:rsidRDefault="00545930" w:rsidP="00E378B6">
            <w:pPr>
              <w:pStyle w:val="Tabletext"/>
              <w:rPr>
                <w:strike/>
              </w:rPr>
            </w:pPr>
          </w:p>
        </w:tc>
        <w:tc>
          <w:tcPr>
            <w:tcW w:w="1448" w:type="dxa"/>
            <w:vMerge/>
            <w:vAlign w:val="center"/>
          </w:tcPr>
          <w:p w14:paraId="7ED7DD6F" w14:textId="77777777" w:rsidR="00545930" w:rsidRPr="003B3F30" w:rsidRDefault="00545930" w:rsidP="00E378B6">
            <w:pPr>
              <w:pStyle w:val="Tabletext"/>
              <w:rPr>
                <w:strike/>
              </w:rPr>
            </w:pPr>
          </w:p>
        </w:tc>
        <w:tc>
          <w:tcPr>
            <w:tcW w:w="656" w:type="dxa"/>
            <w:vMerge/>
          </w:tcPr>
          <w:p w14:paraId="3A56E250" w14:textId="77777777" w:rsidR="00545930" w:rsidRPr="003B3F30" w:rsidRDefault="00545930" w:rsidP="00E378B6">
            <w:pPr>
              <w:pStyle w:val="Tabletext"/>
              <w:rPr>
                <w:strike/>
              </w:rPr>
            </w:pPr>
          </w:p>
        </w:tc>
        <w:tc>
          <w:tcPr>
            <w:tcW w:w="1329" w:type="dxa"/>
          </w:tcPr>
          <w:p w14:paraId="3234DBA0" w14:textId="77777777" w:rsidR="00545930" w:rsidRPr="003B3F30" w:rsidRDefault="00473BAA" w:rsidP="00E378B6">
            <w:pPr>
              <w:pStyle w:val="Tabletext"/>
              <w:rPr>
                <w:strike/>
              </w:rPr>
            </w:pPr>
            <w:r w:rsidRPr="00473BAA">
              <w:rPr>
                <w:strike/>
              </w:rPr>
              <w:t>0</w:t>
            </w:r>
          </w:p>
        </w:tc>
        <w:tc>
          <w:tcPr>
            <w:tcW w:w="2552" w:type="dxa"/>
          </w:tcPr>
          <w:p w14:paraId="30DA4452" w14:textId="77777777" w:rsidR="00545930" w:rsidRPr="003B3F30" w:rsidRDefault="00473BAA" w:rsidP="00E378B6">
            <w:pPr>
              <w:pStyle w:val="Tabletext"/>
              <w:rPr>
                <w:strike/>
              </w:rPr>
            </w:pPr>
            <w:r w:rsidRPr="00473BAA">
              <w:rPr>
                <w:strike/>
              </w:rPr>
              <w:t>no redundancy will be used</w:t>
            </w:r>
          </w:p>
        </w:tc>
        <w:tc>
          <w:tcPr>
            <w:tcW w:w="2835" w:type="dxa"/>
            <w:vMerge/>
          </w:tcPr>
          <w:p w14:paraId="407BC44C" w14:textId="77777777" w:rsidR="00545930" w:rsidRPr="003B3F30" w:rsidRDefault="00545930" w:rsidP="00E378B6">
            <w:pPr>
              <w:pStyle w:val="Tabletext"/>
              <w:rPr>
                <w:strike/>
              </w:rPr>
            </w:pPr>
          </w:p>
        </w:tc>
        <w:tc>
          <w:tcPr>
            <w:tcW w:w="1701" w:type="dxa"/>
          </w:tcPr>
          <w:p w14:paraId="67266E86" w14:textId="77777777" w:rsidR="00545930" w:rsidRPr="003B3F30" w:rsidRDefault="00473BAA" w:rsidP="00E378B6">
            <w:pPr>
              <w:pStyle w:val="Tabletext"/>
              <w:rPr>
                <w:strike/>
              </w:rPr>
            </w:pPr>
            <w:r w:rsidRPr="00473BAA">
              <w:rPr>
                <w:strike/>
              </w:rPr>
              <w:t>Yes (profile)</w:t>
            </w:r>
          </w:p>
        </w:tc>
        <w:tc>
          <w:tcPr>
            <w:tcW w:w="1701" w:type="dxa"/>
            <w:vMerge/>
            <w:vAlign w:val="center"/>
          </w:tcPr>
          <w:p w14:paraId="486AFF7E" w14:textId="77777777" w:rsidR="00545930" w:rsidRPr="003B3F30" w:rsidRDefault="00545930" w:rsidP="00E378B6">
            <w:pPr>
              <w:pStyle w:val="Tabletext"/>
              <w:rPr>
                <w:strike/>
              </w:rPr>
            </w:pPr>
          </w:p>
        </w:tc>
      </w:tr>
      <w:tr w:rsidR="00545930" w:rsidRPr="003B3F30" w14:paraId="31F8B195" w14:textId="77777777" w:rsidTr="00E378B6">
        <w:trPr>
          <w:cantSplit/>
          <w:jc w:val="center"/>
        </w:trPr>
        <w:tc>
          <w:tcPr>
            <w:tcW w:w="1588" w:type="dxa"/>
            <w:vMerge/>
          </w:tcPr>
          <w:p w14:paraId="47B812F0" w14:textId="77777777" w:rsidR="00545930" w:rsidRPr="003B3F30" w:rsidRDefault="00545930" w:rsidP="00E378B6">
            <w:pPr>
              <w:pStyle w:val="Tabletext"/>
              <w:rPr>
                <w:strike/>
              </w:rPr>
            </w:pPr>
          </w:p>
        </w:tc>
        <w:tc>
          <w:tcPr>
            <w:tcW w:w="1448" w:type="dxa"/>
            <w:vMerge/>
            <w:vAlign w:val="center"/>
          </w:tcPr>
          <w:p w14:paraId="7BBB6331" w14:textId="77777777" w:rsidR="00545930" w:rsidRPr="003B3F30" w:rsidRDefault="00545930" w:rsidP="00E378B6">
            <w:pPr>
              <w:pStyle w:val="Tabletext"/>
              <w:rPr>
                <w:strike/>
              </w:rPr>
            </w:pPr>
          </w:p>
        </w:tc>
        <w:tc>
          <w:tcPr>
            <w:tcW w:w="656" w:type="dxa"/>
            <w:vMerge/>
          </w:tcPr>
          <w:p w14:paraId="5ED93F1E" w14:textId="77777777" w:rsidR="00545930" w:rsidRPr="003B3F30" w:rsidRDefault="00545930" w:rsidP="00E378B6">
            <w:pPr>
              <w:pStyle w:val="Tabletext"/>
              <w:rPr>
                <w:strike/>
              </w:rPr>
            </w:pPr>
          </w:p>
        </w:tc>
        <w:tc>
          <w:tcPr>
            <w:tcW w:w="1329" w:type="dxa"/>
          </w:tcPr>
          <w:p w14:paraId="4F574687" w14:textId="77777777" w:rsidR="00545930" w:rsidRPr="003B3F30" w:rsidRDefault="00473BAA" w:rsidP="00E378B6">
            <w:pPr>
              <w:pStyle w:val="Tabletext"/>
              <w:rPr>
                <w:strike/>
              </w:rPr>
            </w:pPr>
            <w:r w:rsidRPr="00473BAA">
              <w:rPr>
                <w:strike/>
              </w:rPr>
              <w:t>integer bet</w:t>
            </w:r>
            <w:r w:rsidRPr="00473BAA">
              <w:rPr>
                <w:strike/>
              </w:rPr>
              <w:softHyphen/>
              <w:t>ween 1 and 65535</w:t>
            </w:r>
          </w:p>
        </w:tc>
        <w:tc>
          <w:tcPr>
            <w:tcW w:w="2552" w:type="dxa"/>
          </w:tcPr>
          <w:p w14:paraId="623980B5" w14:textId="77777777" w:rsidR="00545930" w:rsidRPr="003B3F30" w:rsidRDefault="00473BAA" w:rsidP="00E378B6">
            <w:pPr>
              <w:pStyle w:val="Tabletext"/>
              <w:rPr>
                <w:strike/>
              </w:rPr>
            </w:pPr>
            <w:r w:rsidRPr="00473BAA">
              <w:rPr>
                <w:strike/>
              </w:rPr>
              <w:t>maximum duration in milliseconds between primary transmission of a frame and any redundant following transmission</w:t>
            </w:r>
          </w:p>
        </w:tc>
        <w:tc>
          <w:tcPr>
            <w:tcW w:w="2835" w:type="dxa"/>
            <w:vMerge/>
          </w:tcPr>
          <w:p w14:paraId="530B8D86" w14:textId="77777777" w:rsidR="00545930" w:rsidRPr="003B3F30" w:rsidRDefault="00545930" w:rsidP="00E378B6">
            <w:pPr>
              <w:pStyle w:val="Tabletext"/>
              <w:rPr>
                <w:strike/>
              </w:rPr>
            </w:pPr>
          </w:p>
        </w:tc>
        <w:tc>
          <w:tcPr>
            <w:tcW w:w="1701" w:type="dxa"/>
          </w:tcPr>
          <w:p w14:paraId="7D412B7D" w14:textId="77777777" w:rsidR="00545930" w:rsidRPr="003B3F30" w:rsidRDefault="00473BAA" w:rsidP="00E378B6">
            <w:pPr>
              <w:pStyle w:val="Tabletext"/>
              <w:rPr>
                <w:strike/>
              </w:rPr>
            </w:pPr>
            <w:r w:rsidRPr="00473BAA">
              <w:rPr>
                <w:strike/>
              </w:rPr>
              <w:t>Yes (profile)</w:t>
            </w:r>
          </w:p>
        </w:tc>
        <w:tc>
          <w:tcPr>
            <w:tcW w:w="1701" w:type="dxa"/>
            <w:vMerge/>
            <w:vAlign w:val="center"/>
          </w:tcPr>
          <w:p w14:paraId="482E4422" w14:textId="77777777" w:rsidR="00545930" w:rsidRPr="003B3F30" w:rsidRDefault="00545930" w:rsidP="00E378B6">
            <w:pPr>
              <w:pStyle w:val="Tabletext"/>
              <w:rPr>
                <w:strike/>
              </w:rPr>
            </w:pPr>
          </w:p>
        </w:tc>
      </w:tr>
    </w:tbl>
    <w:p w14:paraId="2CC163D1" w14:textId="77777777" w:rsidR="00545930" w:rsidRPr="003B3F30" w:rsidRDefault="00545930" w:rsidP="00545930">
      <w:pPr>
        <w:rPr>
          <w:iCs/>
          <w:strike/>
        </w:rPr>
      </w:pPr>
    </w:p>
    <w:p w14:paraId="121F15BB" w14:textId="77777777" w:rsidR="00F91C55" w:rsidRPr="00F005A2" w:rsidRDefault="00F91C55" w:rsidP="00F91C55">
      <w:pPr>
        <w:pStyle w:val="TableNotitle"/>
      </w:pPr>
      <w:bookmarkStart w:id="38" w:name="_Toc403042830"/>
      <w:commentRangeStart w:id="39"/>
      <w:r>
        <w:lastRenderedPageBreak/>
        <w:t xml:space="preserve">Table </w:t>
      </w:r>
      <w:r w:rsidR="002846F0">
        <w:t>8.1.1.2</w:t>
      </w:r>
      <w:r>
        <w:t xml:space="preserve"> – SDP parameters for "audio/AMR-WB" - </w:t>
      </w:r>
      <w:r w:rsidRPr="005F71CB">
        <w:t xml:space="preserve">MG Local and Remote AMR(-WB) </w:t>
      </w:r>
      <w:r>
        <w:t>p</w:t>
      </w:r>
      <w:r w:rsidRPr="005F71CB">
        <w:t xml:space="preserve">arameter </w:t>
      </w:r>
      <w:r>
        <w:t>semantic</w:t>
      </w:r>
      <w:bookmarkEnd w:id="38"/>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91"/>
        <w:gridCol w:w="1174"/>
        <w:gridCol w:w="1786"/>
        <w:gridCol w:w="862"/>
        <w:gridCol w:w="1897"/>
        <w:gridCol w:w="1731"/>
        <w:gridCol w:w="1897"/>
        <w:gridCol w:w="1897"/>
        <w:gridCol w:w="1897"/>
      </w:tblGrid>
      <w:tr w:rsidR="00F91C55" w:rsidRPr="00F005A2" w14:paraId="54D61282" w14:textId="77777777" w:rsidTr="00E378B6">
        <w:trPr>
          <w:cantSplit/>
          <w:tblHeader/>
          <w:jc w:val="center"/>
        </w:trPr>
        <w:tc>
          <w:tcPr>
            <w:tcW w:w="1191" w:type="dxa"/>
            <w:vMerge w:val="restart"/>
            <w:shd w:val="clear" w:color="auto" w:fill="FBD4B4" w:themeFill="accent6" w:themeFillTint="66"/>
            <w:vAlign w:val="center"/>
          </w:tcPr>
          <w:p w14:paraId="4D916161" w14:textId="77777777" w:rsidR="00F91C55" w:rsidRDefault="00F91C55" w:rsidP="00E378B6">
            <w:pPr>
              <w:pStyle w:val="Tablehead"/>
            </w:pPr>
            <w:r>
              <w:t>Index</w:t>
            </w:r>
          </w:p>
        </w:tc>
        <w:tc>
          <w:tcPr>
            <w:tcW w:w="1174" w:type="dxa"/>
            <w:vMerge w:val="restart"/>
            <w:shd w:val="clear" w:color="auto" w:fill="FBD4B4" w:themeFill="accent6" w:themeFillTint="66"/>
            <w:vAlign w:val="center"/>
          </w:tcPr>
          <w:p w14:paraId="5D5193CA" w14:textId="77777777" w:rsidR="00F91C55" w:rsidRDefault="00F91C55" w:rsidP="00E378B6">
            <w:pPr>
              <w:pStyle w:val="Tablehead"/>
            </w:pPr>
            <w:r>
              <w:t>SDP "AMR-WB" parameter</w:t>
            </w:r>
          </w:p>
        </w:tc>
        <w:tc>
          <w:tcPr>
            <w:tcW w:w="4545" w:type="dxa"/>
            <w:gridSpan w:val="3"/>
            <w:shd w:val="clear" w:color="auto" w:fill="C4BC96" w:themeFill="background2" w:themeFillShade="BF"/>
          </w:tcPr>
          <w:p w14:paraId="1D9F8626" w14:textId="77777777" w:rsidR="00F91C55" w:rsidRDefault="00F91C55" w:rsidP="00E378B6">
            <w:pPr>
              <w:pStyle w:val="Tablehead"/>
            </w:pPr>
            <w:r>
              <w:t>MGC Request (Add/Modify/Move)</w:t>
            </w:r>
          </w:p>
        </w:tc>
        <w:tc>
          <w:tcPr>
            <w:tcW w:w="3628" w:type="dxa"/>
            <w:gridSpan w:val="2"/>
            <w:shd w:val="clear" w:color="auto" w:fill="D6E3BC" w:themeFill="accent3" w:themeFillTint="66"/>
          </w:tcPr>
          <w:p w14:paraId="0BEA2A83" w14:textId="77777777" w:rsidR="00F91C55" w:rsidRDefault="00F91C55" w:rsidP="00E378B6">
            <w:pPr>
              <w:pStyle w:val="Tablehead"/>
            </w:pPr>
            <w:r>
              <w:t>MG H.248 Reply</w:t>
            </w:r>
          </w:p>
        </w:tc>
        <w:tc>
          <w:tcPr>
            <w:tcW w:w="3794" w:type="dxa"/>
            <w:gridSpan w:val="2"/>
            <w:shd w:val="clear" w:color="auto" w:fill="B6DDE8" w:themeFill="accent5" w:themeFillTint="66"/>
            <w:vAlign w:val="center"/>
          </w:tcPr>
          <w:p w14:paraId="316D9ABD" w14:textId="77777777" w:rsidR="00F91C55" w:rsidRDefault="00F91C55" w:rsidP="00E378B6">
            <w:pPr>
              <w:pStyle w:val="Tablehead"/>
            </w:pPr>
            <w:r>
              <w:t>MG resource configuration</w:t>
            </w:r>
          </w:p>
        </w:tc>
      </w:tr>
      <w:tr w:rsidR="00F91C55" w:rsidRPr="00F005A2" w14:paraId="2F6D270E" w14:textId="77777777" w:rsidTr="00E378B6">
        <w:trPr>
          <w:cantSplit/>
          <w:tblHeader/>
          <w:jc w:val="center"/>
        </w:trPr>
        <w:tc>
          <w:tcPr>
            <w:tcW w:w="1191" w:type="dxa"/>
            <w:vMerge/>
            <w:shd w:val="clear" w:color="auto" w:fill="FBD4B4" w:themeFill="accent6" w:themeFillTint="66"/>
            <w:vAlign w:val="center"/>
          </w:tcPr>
          <w:p w14:paraId="3390FADD" w14:textId="77777777" w:rsidR="00F91C55" w:rsidRDefault="00F91C55" w:rsidP="00E378B6">
            <w:pPr>
              <w:pStyle w:val="Tablehead"/>
            </w:pPr>
          </w:p>
        </w:tc>
        <w:tc>
          <w:tcPr>
            <w:tcW w:w="1174" w:type="dxa"/>
            <w:vMerge/>
            <w:shd w:val="clear" w:color="auto" w:fill="FBD4B4" w:themeFill="accent6" w:themeFillTint="66"/>
            <w:vAlign w:val="center"/>
          </w:tcPr>
          <w:p w14:paraId="5BF4D0DE" w14:textId="77777777" w:rsidR="00F91C55" w:rsidRDefault="00F91C55" w:rsidP="00E378B6">
            <w:pPr>
              <w:pStyle w:val="Tablehead"/>
            </w:pPr>
          </w:p>
        </w:tc>
        <w:tc>
          <w:tcPr>
            <w:tcW w:w="1786" w:type="dxa"/>
            <w:shd w:val="clear" w:color="auto" w:fill="C4BC96" w:themeFill="background2" w:themeFillShade="BF"/>
            <w:vAlign w:val="center"/>
          </w:tcPr>
          <w:p w14:paraId="59FDB3A8" w14:textId="77777777" w:rsidR="00F91C55" w:rsidRDefault="00F91C55" w:rsidP="00E378B6">
            <w:pPr>
              <w:pStyle w:val="Tablehead"/>
            </w:pPr>
            <w:r>
              <w:t>Local Descript.</w:t>
            </w:r>
          </w:p>
        </w:tc>
        <w:tc>
          <w:tcPr>
            <w:tcW w:w="2759" w:type="dxa"/>
            <w:gridSpan w:val="2"/>
            <w:shd w:val="clear" w:color="auto" w:fill="C4BC96" w:themeFill="background2" w:themeFillShade="BF"/>
            <w:vAlign w:val="center"/>
          </w:tcPr>
          <w:p w14:paraId="74E21A28" w14:textId="77777777" w:rsidR="00F91C55" w:rsidRDefault="00F91C55" w:rsidP="00E378B6">
            <w:pPr>
              <w:pStyle w:val="Tablehead"/>
            </w:pPr>
            <w:r>
              <w:t>Remote Descriptor</w:t>
            </w:r>
          </w:p>
        </w:tc>
        <w:tc>
          <w:tcPr>
            <w:tcW w:w="1731" w:type="dxa"/>
            <w:shd w:val="clear" w:color="auto" w:fill="D6E3BC" w:themeFill="accent3" w:themeFillTint="66"/>
            <w:vAlign w:val="center"/>
          </w:tcPr>
          <w:p w14:paraId="2112607A" w14:textId="77777777" w:rsidR="00F91C55" w:rsidRDefault="00F91C55" w:rsidP="00E378B6">
            <w:pPr>
              <w:pStyle w:val="Tablehead"/>
            </w:pPr>
            <w:r>
              <w:t>Local Descript.</w:t>
            </w:r>
          </w:p>
        </w:tc>
        <w:tc>
          <w:tcPr>
            <w:tcW w:w="1897" w:type="dxa"/>
            <w:shd w:val="clear" w:color="auto" w:fill="D6E3BC" w:themeFill="accent3" w:themeFillTint="66"/>
            <w:vAlign w:val="center"/>
          </w:tcPr>
          <w:p w14:paraId="590BEA2E" w14:textId="77777777" w:rsidR="00F91C55" w:rsidRDefault="00F91C55" w:rsidP="00E378B6">
            <w:pPr>
              <w:pStyle w:val="Tablehead"/>
            </w:pPr>
            <w:r>
              <w:t>Remote Descr.</w:t>
            </w:r>
          </w:p>
        </w:tc>
        <w:tc>
          <w:tcPr>
            <w:tcW w:w="3794" w:type="dxa"/>
            <w:gridSpan w:val="2"/>
            <w:shd w:val="clear" w:color="auto" w:fill="B6DDE8" w:themeFill="accent5" w:themeFillTint="66"/>
            <w:vAlign w:val="center"/>
          </w:tcPr>
          <w:p w14:paraId="3923D9F4" w14:textId="77777777" w:rsidR="00F91C55" w:rsidRDefault="00F91C55" w:rsidP="00E378B6">
            <w:pPr>
              <w:pStyle w:val="Tablehead"/>
            </w:pPr>
            <w:r>
              <w:t>per traffic direction</w:t>
            </w:r>
          </w:p>
        </w:tc>
      </w:tr>
      <w:tr w:rsidR="00F91C55" w:rsidRPr="00F005A2" w14:paraId="0E25226B" w14:textId="77777777" w:rsidTr="00E378B6">
        <w:trPr>
          <w:cantSplit/>
          <w:tblHeader/>
          <w:jc w:val="center"/>
        </w:trPr>
        <w:tc>
          <w:tcPr>
            <w:tcW w:w="1191" w:type="dxa"/>
            <w:vMerge/>
            <w:shd w:val="clear" w:color="auto" w:fill="FBD4B4" w:themeFill="accent6" w:themeFillTint="66"/>
            <w:vAlign w:val="center"/>
          </w:tcPr>
          <w:p w14:paraId="09800D85" w14:textId="77777777" w:rsidR="00F91C55" w:rsidRPr="00F005A2" w:rsidRDefault="00F91C55" w:rsidP="00E378B6">
            <w:pPr>
              <w:pStyle w:val="Tablehead"/>
            </w:pPr>
          </w:p>
        </w:tc>
        <w:tc>
          <w:tcPr>
            <w:tcW w:w="1174" w:type="dxa"/>
            <w:vMerge/>
            <w:shd w:val="clear" w:color="auto" w:fill="FBD4B4" w:themeFill="accent6" w:themeFillTint="66"/>
            <w:vAlign w:val="center"/>
          </w:tcPr>
          <w:p w14:paraId="10935B18" w14:textId="77777777" w:rsidR="00F91C55" w:rsidRDefault="00F91C55" w:rsidP="00E378B6">
            <w:pPr>
              <w:pStyle w:val="Tablehead"/>
            </w:pPr>
          </w:p>
        </w:tc>
        <w:tc>
          <w:tcPr>
            <w:tcW w:w="1786" w:type="dxa"/>
            <w:shd w:val="clear" w:color="auto" w:fill="C4BC96" w:themeFill="background2" w:themeFillShade="BF"/>
            <w:vAlign w:val="center"/>
          </w:tcPr>
          <w:p w14:paraId="001A6EE8" w14:textId="77777777" w:rsidR="00F91C55" w:rsidRDefault="00F91C55" w:rsidP="00E378B6">
            <w:pPr>
              <w:pStyle w:val="Tablehead"/>
            </w:pPr>
            <w:r>
              <w:t>Value (NOTE 1)</w:t>
            </w:r>
          </w:p>
        </w:tc>
        <w:tc>
          <w:tcPr>
            <w:tcW w:w="862" w:type="dxa"/>
            <w:shd w:val="clear" w:color="auto" w:fill="C4BC96" w:themeFill="background2" w:themeFillShade="BF"/>
            <w:vAlign w:val="center"/>
          </w:tcPr>
          <w:p w14:paraId="111D5CD4" w14:textId="77777777" w:rsidR="00F91C55" w:rsidRDefault="00F91C55" w:rsidP="00E378B6">
            <w:pPr>
              <w:pStyle w:val="Tablehead"/>
            </w:pPr>
            <w:r>
              <w:t>Present Yes/No</w:t>
            </w:r>
          </w:p>
        </w:tc>
        <w:tc>
          <w:tcPr>
            <w:tcW w:w="1897" w:type="dxa"/>
            <w:shd w:val="clear" w:color="auto" w:fill="C4BC96" w:themeFill="background2" w:themeFillShade="BF"/>
            <w:vAlign w:val="center"/>
          </w:tcPr>
          <w:p w14:paraId="2E7EDA61" w14:textId="77777777" w:rsidR="00F91C55" w:rsidRDefault="00F91C55" w:rsidP="00E378B6">
            <w:pPr>
              <w:pStyle w:val="Tablehead"/>
            </w:pPr>
            <w:r>
              <w:t>Value</w:t>
            </w:r>
          </w:p>
        </w:tc>
        <w:tc>
          <w:tcPr>
            <w:tcW w:w="1731" w:type="dxa"/>
            <w:shd w:val="clear" w:color="auto" w:fill="D6E3BC" w:themeFill="accent3" w:themeFillTint="66"/>
            <w:vAlign w:val="center"/>
          </w:tcPr>
          <w:p w14:paraId="538C8745" w14:textId="77777777" w:rsidR="00F91C55" w:rsidRDefault="00F91C55" w:rsidP="00E378B6">
            <w:pPr>
              <w:pStyle w:val="Tablehead"/>
            </w:pPr>
            <w:r>
              <w:t>Value</w:t>
            </w:r>
          </w:p>
        </w:tc>
        <w:tc>
          <w:tcPr>
            <w:tcW w:w="1897" w:type="dxa"/>
            <w:shd w:val="clear" w:color="auto" w:fill="D6E3BC" w:themeFill="accent3" w:themeFillTint="66"/>
            <w:vAlign w:val="center"/>
          </w:tcPr>
          <w:p w14:paraId="512E51C9" w14:textId="77777777" w:rsidR="00F91C55" w:rsidRDefault="00F91C55" w:rsidP="00E378B6">
            <w:pPr>
              <w:pStyle w:val="Tablehead"/>
            </w:pPr>
            <w:r>
              <w:t>Value</w:t>
            </w:r>
          </w:p>
        </w:tc>
        <w:tc>
          <w:tcPr>
            <w:tcW w:w="1897" w:type="dxa"/>
            <w:shd w:val="clear" w:color="auto" w:fill="B6DDE8" w:themeFill="accent5" w:themeFillTint="66"/>
            <w:vAlign w:val="center"/>
          </w:tcPr>
          <w:p w14:paraId="79045F30" w14:textId="77777777" w:rsidR="00F91C55" w:rsidRDefault="00F91C55" w:rsidP="00E378B6">
            <w:pPr>
              <w:pStyle w:val="Tablehead"/>
            </w:pPr>
            <w:r>
              <w:t>Ingress</w:t>
            </w:r>
          </w:p>
        </w:tc>
        <w:tc>
          <w:tcPr>
            <w:tcW w:w="1897" w:type="dxa"/>
            <w:shd w:val="clear" w:color="auto" w:fill="B6DDE8" w:themeFill="accent5" w:themeFillTint="66"/>
            <w:vAlign w:val="center"/>
          </w:tcPr>
          <w:p w14:paraId="37C4A61B" w14:textId="77777777" w:rsidR="00F91C55" w:rsidRDefault="00F91C55" w:rsidP="00E378B6">
            <w:pPr>
              <w:pStyle w:val="Tablehead"/>
            </w:pPr>
            <w:r>
              <w:t>Egress</w:t>
            </w:r>
          </w:p>
        </w:tc>
      </w:tr>
      <w:tr w:rsidR="00F91C55" w:rsidRPr="00F005A2" w14:paraId="19AC2475" w14:textId="77777777" w:rsidTr="00E378B6">
        <w:trPr>
          <w:cantSplit/>
          <w:jc w:val="center"/>
        </w:trPr>
        <w:tc>
          <w:tcPr>
            <w:tcW w:w="1191" w:type="dxa"/>
            <w:vMerge w:val="restart"/>
          </w:tcPr>
          <w:p w14:paraId="41A616B9" w14:textId="77777777" w:rsidR="00F91C55" w:rsidRPr="00352753" w:rsidRDefault="00F91C55" w:rsidP="00E378B6">
            <w:pPr>
              <w:pStyle w:val="Tabletext"/>
            </w:pPr>
            <w:r w:rsidRPr="00352753">
              <w:t>R-</w:t>
            </w:r>
            <w:r w:rsidR="00A37623">
              <w:t>8.1.1.2</w:t>
            </w:r>
            <w:r w:rsidRPr="00352753">
              <w:t>/1:</w:t>
            </w:r>
          </w:p>
        </w:tc>
        <w:tc>
          <w:tcPr>
            <w:tcW w:w="1174" w:type="dxa"/>
            <w:vMerge w:val="restart"/>
          </w:tcPr>
          <w:p w14:paraId="1BC2855C" w14:textId="77777777" w:rsidR="00F91C55" w:rsidRPr="005958BB" w:rsidRDefault="00F91C55" w:rsidP="00E378B6">
            <w:pPr>
              <w:pStyle w:val="Tabletext"/>
              <w:rPr>
                <w:szCs w:val="22"/>
              </w:rPr>
            </w:pPr>
            <w:r w:rsidRPr="005958BB">
              <w:rPr>
                <w:szCs w:val="22"/>
              </w:rPr>
              <w:t>octet-align</w:t>
            </w:r>
          </w:p>
        </w:tc>
        <w:tc>
          <w:tcPr>
            <w:tcW w:w="1786" w:type="dxa"/>
            <w:vMerge w:val="restart"/>
          </w:tcPr>
          <w:p w14:paraId="1082DF36" w14:textId="77777777" w:rsidR="00F91C55" w:rsidRPr="005958BB" w:rsidRDefault="00F91C55" w:rsidP="00E378B6">
            <w:pPr>
              <w:pStyle w:val="Tabletext"/>
              <w:rPr>
                <w:szCs w:val="22"/>
              </w:rPr>
            </w:pPr>
            <w:r w:rsidRPr="005958BB">
              <w:rPr>
                <w:szCs w:val="22"/>
              </w:rPr>
              <w:t>octet-align_Local;</w:t>
            </w:r>
            <w:r w:rsidRPr="005958BB">
              <w:rPr>
                <w:szCs w:val="22"/>
              </w:rPr>
              <w:br/>
              <w:t>Bandwidth-efficient operation to be expected in Rx direction</w:t>
            </w:r>
          </w:p>
        </w:tc>
        <w:tc>
          <w:tcPr>
            <w:tcW w:w="862" w:type="dxa"/>
          </w:tcPr>
          <w:p w14:paraId="07B9C45B" w14:textId="77777777" w:rsidR="00F91C55" w:rsidRPr="005958BB" w:rsidRDefault="00F91C55" w:rsidP="00E378B6">
            <w:pPr>
              <w:pStyle w:val="Tabletext"/>
              <w:jc w:val="center"/>
              <w:rPr>
                <w:szCs w:val="22"/>
              </w:rPr>
            </w:pPr>
            <w:r w:rsidRPr="005958BB">
              <w:rPr>
                <w:szCs w:val="22"/>
              </w:rPr>
              <w:t>Yes</w:t>
            </w:r>
          </w:p>
        </w:tc>
        <w:tc>
          <w:tcPr>
            <w:tcW w:w="1897" w:type="dxa"/>
          </w:tcPr>
          <w:p w14:paraId="7CAE9133" w14:textId="77777777" w:rsidR="00F91C55" w:rsidRPr="005958BB" w:rsidRDefault="00F91C55" w:rsidP="00E378B6">
            <w:pPr>
              <w:pStyle w:val="Tabletext"/>
              <w:rPr>
                <w:szCs w:val="22"/>
              </w:rPr>
            </w:pPr>
            <w:r w:rsidRPr="005958BB">
              <w:rPr>
                <w:szCs w:val="22"/>
              </w:rPr>
              <w:t>octet-align_Remote == octet-align_Local;</w:t>
            </w:r>
            <w:r w:rsidRPr="005958BB">
              <w:rPr>
                <w:szCs w:val="22"/>
              </w:rPr>
              <w:br/>
              <w:t>Bandwidth-efficient operation to be used in Tx direction;</w:t>
            </w:r>
          </w:p>
        </w:tc>
        <w:tc>
          <w:tcPr>
            <w:tcW w:w="1731" w:type="dxa"/>
            <w:vMerge w:val="restart"/>
          </w:tcPr>
          <w:p w14:paraId="50054FEE" w14:textId="77777777" w:rsidR="00F91C55" w:rsidRPr="005958BB" w:rsidRDefault="00F91C55" w:rsidP="00E378B6">
            <w:pPr>
              <w:pStyle w:val="Tabletext"/>
              <w:rPr>
                <w:szCs w:val="22"/>
              </w:rPr>
            </w:pPr>
            <w:r w:rsidRPr="005958BB">
              <w:rPr>
                <w:szCs w:val="22"/>
              </w:rPr>
              <w:t>octet-align_Local</w:t>
            </w:r>
          </w:p>
        </w:tc>
        <w:tc>
          <w:tcPr>
            <w:tcW w:w="1897" w:type="dxa"/>
          </w:tcPr>
          <w:p w14:paraId="76D847C8" w14:textId="77777777" w:rsidR="00F91C55" w:rsidRPr="005958BB" w:rsidRDefault="00F91C55" w:rsidP="00E378B6">
            <w:pPr>
              <w:pStyle w:val="Tabletext"/>
              <w:rPr>
                <w:szCs w:val="22"/>
              </w:rPr>
            </w:pPr>
            <w:r w:rsidRPr="005958BB">
              <w:rPr>
                <w:szCs w:val="22"/>
              </w:rPr>
              <w:t>octet-align_Remote == octet-align_Local</w:t>
            </w:r>
          </w:p>
        </w:tc>
        <w:tc>
          <w:tcPr>
            <w:tcW w:w="1897" w:type="dxa"/>
          </w:tcPr>
          <w:p w14:paraId="6246BA31" w14:textId="77777777" w:rsidR="00F91C55" w:rsidRPr="005958BB" w:rsidRDefault="00F91C55" w:rsidP="00E378B6">
            <w:pPr>
              <w:pStyle w:val="Tabletext"/>
              <w:rPr>
                <w:szCs w:val="22"/>
              </w:rPr>
            </w:pPr>
            <w:r w:rsidRPr="005958BB">
              <w:rPr>
                <w:szCs w:val="22"/>
              </w:rPr>
              <w:t>octet-align_Local == octet-align_Remote</w:t>
            </w:r>
          </w:p>
        </w:tc>
        <w:tc>
          <w:tcPr>
            <w:tcW w:w="1897" w:type="dxa"/>
          </w:tcPr>
          <w:p w14:paraId="4E61D16D" w14:textId="77777777" w:rsidR="00F91C55" w:rsidRPr="005958BB" w:rsidRDefault="00F91C55" w:rsidP="00E378B6">
            <w:pPr>
              <w:pStyle w:val="Tabletext"/>
              <w:rPr>
                <w:szCs w:val="22"/>
              </w:rPr>
            </w:pPr>
            <w:r w:rsidRPr="005958BB">
              <w:rPr>
                <w:szCs w:val="22"/>
              </w:rPr>
              <w:t>octet-align_Remote</w:t>
            </w:r>
          </w:p>
        </w:tc>
      </w:tr>
      <w:tr w:rsidR="00F91C55" w:rsidRPr="00F005A2" w14:paraId="0675E27A" w14:textId="77777777" w:rsidTr="00E378B6">
        <w:trPr>
          <w:cantSplit/>
          <w:jc w:val="center"/>
        </w:trPr>
        <w:tc>
          <w:tcPr>
            <w:tcW w:w="1191" w:type="dxa"/>
            <w:vMerge/>
          </w:tcPr>
          <w:p w14:paraId="7BFF5885" w14:textId="77777777" w:rsidR="00F91C55" w:rsidRPr="00352753" w:rsidRDefault="00F91C55" w:rsidP="00E378B6">
            <w:pPr>
              <w:pStyle w:val="Tabletext"/>
            </w:pPr>
          </w:p>
        </w:tc>
        <w:tc>
          <w:tcPr>
            <w:tcW w:w="1174" w:type="dxa"/>
            <w:vMerge/>
            <w:vAlign w:val="center"/>
          </w:tcPr>
          <w:p w14:paraId="0DF3D31E" w14:textId="77777777" w:rsidR="00F91C55" w:rsidRPr="005958BB" w:rsidRDefault="00F91C55" w:rsidP="00E378B6">
            <w:pPr>
              <w:pStyle w:val="Tabletext"/>
              <w:rPr>
                <w:szCs w:val="22"/>
              </w:rPr>
            </w:pPr>
          </w:p>
        </w:tc>
        <w:tc>
          <w:tcPr>
            <w:tcW w:w="1786" w:type="dxa"/>
            <w:vMerge/>
            <w:vAlign w:val="center"/>
          </w:tcPr>
          <w:p w14:paraId="5DF6CF7B" w14:textId="77777777" w:rsidR="00F91C55" w:rsidRPr="005958BB" w:rsidRDefault="00F91C55" w:rsidP="00E378B6">
            <w:pPr>
              <w:pStyle w:val="Tabletext"/>
              <w:rPr>
                <w:szCs w:val="22"/>
              </w:rPr>
            </w:pPr>
          </w:p>
        </w:tc>
        <w:tc>
          <w:tcPr>
            <w:tcW w:w="862" w:type="dxa"/>
          </w:tcPr>
          <w:p w14:paraId="60829A9E" w14:textId="77777777" w:rsidR="00F91C55" w:rsidRPr="005958BB" w:rsidRDefault="00F91C55" w:rsidP="00E378B6">
            <w:pPr>
              <w:pStyle w:val="Tabletext"/>
              <w:jc w:val="center"/>
              <w:rPr>
                <w:szCs w:val="22"/>
              </w:rPr>
            </w:pPr>
            <w:r w:rsidRPr="005958BB">
              <w:rPr>
                <w:szCs w:val="22"/>
              </w:rPr>
              <w:t>No</w:t>
            </w:r>
          </w:p>
        </w:tc>
        <w:tc>
          <w:tcPr>
            <w:tcW w:w="1897" w:type="dxa"/>
          </w:tcPr>
          <w:p w14:paraId="0D727FAF" w14:textId="77777777" w:rsidR="00F91C55" w:rsidRPr="005958BB" w:rsidRDefault="00F91C55" w:rsidP="00E378B6">
            <w:pPr>
              <w:pStyle w:val="Tabletext"/>
              <w:rPr>
                <w:szCs w:val="22"/>
              </w:rPr>
            </w:pPr>
            <w:r w:rsidRPr="005958BB">
              <w:rPr>
                <w:szCs w:val="22"/>
              </w:rPr>
              <w:t>n/a</w:t>
            </w:r>
          </w:p>
        </w:tc>
        <w:tc>
          <w:tcPr>
            <w:tcW w:w="1731" w:type="dxa"/>
            <w:vMerge/>
            <w:vAlign w:val="center"/>
          </w:tcPr>
          <w:p w14:paraId="7C991FB5" w14:textId="77777777" w:rsidR="00F91C55" w:rsidRPr="005958BB" w:rsidRDefault="00F91C55" w:rsidP="00E378B6">
            <w:pPr>
              <w:pStyle w:val="Tabletext"/>
              <w:rPr>
                <w:szCs w:val="22"/>
              </w:rPr>
            </w:pPr>
          </w:p>
        </w:tc>
        <w:tc>
          <w:tcPr>
            <w:tcW w:w="1897" w:type="dxa"/>
          </w:tcPr>
          <w:p w14:paraId="1962595E" w14:textId="77777777" w:rsidR="00F91C55" w:rsidRPr="005958BB" w:rsidRDefault="00F91C55" w:rsidP="00E378B6">
            <w:pPr>
              <w:pStyle w:val="Tabletext"/>
              <w:rPr>
                <w:szCs w:val="22"/>
              </w:rPr>
            </w:pPr>
            <w:r w:rsidRPr="005958BB">
              <w:rPr>
                <w:szCs w:val="22"/>
              </w:rPr>
              <w:t>n/a</w:t>
            </w:r>
          </w:p>
        </w:tc>
        <w:tc>
          <w:tcPr>
            <w:tcW w:w="1897" w:type="dxa"/>
          </w:tcPr>
          <w:p w14:paraId="6D0B334D" w14:textId="77777777" w:rsidR="00F91C55" w:rsidRPr="005958BB" w:rsidRDefault="00F91C55" w:rsidP="00E378B6">
            <w:pPr>
              <w:pStyle w:val="Tabletext"/>
              <w:rPr>
                <w:szCs w:val="22"/>
              </w:rPr>
            </w:pPr>
            <w:r w:rsidRPr="005958BB">
              <w:rPr>
                <w:szCs w:val="22"/>
              </w:rPr>
              <w:t>octet-align_Local</w:t>
            </w:r>
          </w:p>
        </w:tc>
        <w:tc>
          <w:tcPr>
            <w:tcW w:w="1897" w:type="dxa"/>
          </w:tcPr>
          <w:p w14:paraId="61BC0E1A" w14:textId="77777777" w:rsidR="00F91C55" w:rsidRPr="005958BB" w:rsidRDefault="00F91C55" w:rsidP="00E378B6">
            <w:pPr>
              <w:pStyle w:val="Tabletext"/>
              <w:rPr>
                <w:szCs w:val="22"/>
              </w:rPr>
            </w:pPr>
            <w:r w:rsidRPr="005958BB">
              <w:rPr>
                <w:szCs w:val="22"/>
              </w:rPr>
              <w:t>n/a</w:t>
            </w:r>
            <w:r w:rsidRPr="005958BB">
              <w:rPr>
                <w:szCs w:val="22"/>
              </w:rPr>
              <w:br/>
            </w:r>
            <w:r>
              <w:rPr>
                <w:szCs w:val="22"/>
              </w:rPr>
              <w:t>"SEP"</w:t>
            </w:r>
            <w:r w:rsidRPr="005958BB">
              <w:rPr>
                <w:szCs w:val="22"/>
              </w:rPr>
              <w:t xml:space="preserve"> is ReceiveOnly</w:t>
            </w:r>
          </w:p>
        </w:tc>
      </w:tr>
      <w:tr w:rsidR="00F91C55" w:rsidRPr="00F005A2" w14:paraId="39EE63F3" w14:textId="77777777" w:rsidTr="00E378B6">
        <w:trPr>
          <w:cantSplit/>
          <w:jc w:val="center"/>
        </w:trPr>
        <w:tc>
          <w:tcPr>
            <w:tcW w:w="1191" w:type="dxa"/>
            <w:vMerge w:val="restart"/>
          </w:tcPr>
          <w:p w14:paraId="737E0C6D" w14:textId="77777777" w:rsidR="00F91C55" w:rsidRPr="00352753" w:rsidRDefault="00F91C55" w:rsidP="00E378B6">
            <w:pPr>
              <w:pStyle w:val="Tabletext"/>
            </w:pPr>
            <w:r w:rsidRPr="00352753">
              <w:t>R-</w:t>
            </w:r>
            <w:r w:rsidR="00A37623">
              <w:t>8.1.1.2</w:t>
            </w:r>
            <w:r>
              <w:t>/2</w:t>
            </w:r>
            <w:r w:rsidRPr="00352753">
              <w:t>:</w:t>
            </w:r>
          </w:p>
        </w:tc>
        <w:tc>
          <w:tcPr>
            <w:tcW w:w="1174" w:type="dxa"/>
            <w:vMerge w:val="restart"/>
          </w:tcPr>
          <w:p w14:paraId="45AFB4F2" w14:textId="77777777" w:rsidR="00F91C55" w:rsidRPr="005958BB" w:rsidRDefault="00F91C55" w:rsidP="00E378B6">
            <w:pPr>
              <w:pStyle w:val="Tabletext"/>
              <w:rPr>
                <w:szCs w:val="22"/>
              </w:rPr>
            </w:pPr>
            <w:r w:rsidRPr="005958BB">
              <w:rPr>
                <w:szCs w:val="22"/>
              </w:rPr>
              <w:t>mode-set</w:t>
            </w:r>
          </w:p>
        </w:tc>
        <w:tc>
          <w:tcPr>
            <w:tcW w:w="1786" w:type="dxa"/>
            <w:vMerge w:val="restart"/>
          </w:tcPr>
          <w:p w14:paraId="00BD91CB" w14:textId="77777777" w:rsidR="00F91C55" w:rsidRPr="005958BB" w:rsidRDefault="00F91C55" w:rsidP="00E378B6">
            <w:pPr>
              <w:pStyle w:val="Tabletext"/>
              <w:rPr>
                <w:szCs w:val="22"/>
              </w:rPr>
            </w:pPr>
            <w:r w:rsidRPr="005958BB">
              <w:rPr>
                <w:szCs w:val="22"/>
              </w:rPr>
              <w:t>mode-set_Local;</w:t>
            </w:r>
            <w:r w:rsidRPr="005958BB">
              <w:rPr>
                <w:szCs w:val="22"/>
              </w:rPr>
              <w:br/>
              <w:t>Mode-set to be expected in Rx direction</w:t>
            </w:r>
          </w:p>
        </w:tc>
        <w:tc>
          <w:tcPr>
            <w:tcW w:w="862" w:type="dxa"/>
          </w:tcPr>
          <w:p w14:paraId="038EBF1D" w14:textId="77777777" w:rsidR="00F91C55" w:rsidRPr="005958BB" w:rsidRDefault="00F91C55" w:rsidP="00E378B6">
            <w:pPr>
              <w:pStyle w:val="Tabletext"/>
              <w:jc w:val="center"/>
              <w:rPr>
                <w:szCs w:val="22"/>
              </w:rPr>
            </w:pPr>
            <w:r w:rsidRPr="005958BB">
              <w:rPr>
                <w:szCs w:val="22"/>
              </w:rPr>
              <w:t>Yes</w:t>
            </w:r>
          </w:p>
        </w:tc>
        <w:tc>
          <w:tcPr>
            <w:tcW w:w="1897" w:type="dxa"/>
          </w:tcPr>
          <w:p w14:paraId="16466F04" w14:textId="77777777" w:rsidR="00F91C55" w:rsidRPr="005958BB" w:rsidRDefault="00F91C55" w:rsidP="00E378B6">
            <w:pPr>
              <w:pStyle w:val="Tabletext"/>
              <w:rPr>
                <w:szCs w:val="22"/>
              </w:rPr>
            </w:pPr>
            <w:r w:rsidRPr="005958BB">
              <w:rPr>
                <w:szCs w:val="22"/>
              </w:rPr>
              <w:t>mode-set_Remote;</w:t>
            </w:r>
            <w:r w:rsidRPr="005958BB">
              <w:rPr>
                <w:szCs w:val="22"/>
              </w:rPr>
              <w:br/>
              <w:t>Mode-set to be used in Tx direction</w:t>
            </w:r>
          </w:p>
        </w:tc>
        <w:tc>
          <w:tcPr>
            <w:tcW w:w="1731" w:type="dxa"/>
            <w:vMerge w:val="restart"/>
          </w:tcPr>
          <w:p w14:paraId="271DA343" w14:textId="77777777" w:rsidR="00F91C55" w:rsidRPr="005958BB" w:rsidRDefault="00F91C55" w:rsidP="00E378B6">
            <w:pPr>
              <w:pStyle w:val="Tabletext"/>
              <w:rPr>
                <w:szCs w:val="22"/>
              </w:rPr>
            </w:pPr>
            <w:r w:rsidRPr="005958BB">
              <w:rPr>
                <w:szCs w:val="22"/>
              </w:rPr>
              <w:t>mode-set_Local</w:t>
            </w:r>
          </w:p>
        </w:tc>
        <w:tc>
          <w:tcPr>
            <w:tcW w:w="1897" w:type="dxa"/>
          </w:tcPr>
          <w:p w14:paraId="370CFB64" w14:textId="77777777" w:rsidR="00F91C55" w:rsidRPr="005958BB" w:rsidRDefault="00F91C55" w:rsidP="00E378B6">
            <w:pPr>
              <w:pStyle w:val="Tabletext"/>
              <w:rPr>
                <w:szCs w:val="22"/>
              </w:rPr>
            </w:pPr>
            <w:r w:rsidRPr="005958BB">
              <w:rPr>
                <w:szCs w:val="22"/>
              </w:rPr>
              <w:t>mode-set_Remote</w:t>
            </w:r>
          </w:p>
        </w:tc>
        <w:tc>
          <w:tcPr>
            <w:tcW w:w="1897" w:type="dxa"/>
          </w:tcPr>
          <w:p w14:paraId="08150446" w14:textId="77777777" w:rsidR="00F91C55" w:rsidRPr="005958BB" w:rsidRDefault="00F91C55" w:rsidP="00E378B6">
            <w:pPr>
              <w:pStyle w:val="Tabletext"/>
              <w:rPr>
                <w:szCs w:val="22"/>
              </w:rPr>
            </w:pPr>
            <w:r w:rsidRPr="005958BB">
              <w:rPr>
                <w:szCs w:val="22"/>
              </w:rPr>
              <w:t>n/a</w:t>
            </w:r>
          </w:p>
        </w:tc>
        <w:tc>
          <w:tcPr>
            <w:tcW w:w="1897" w:type="dxa"/>
          </w:tcPr>
          <w:p w14:paraId="295195D9" w14:textId="77777777" w:rsidR="00F91C55" w:rsidRPr="005958BB" w:rsidRDefault="00F91C55" w:rsidP="00E378B6">
            <w:pPr>
              <w:pStyle w:val="Tabletext"/>
              <w:rPr>
                <w:szCs w:val="22"/>
              </w:rPr>
            </w:pPr>
            <w:r w:rsidRPr="005958BB">
              <w:rPr>
                <w:szCs w:val="22"/>
              </w:rPr>
              <w:t>mode-set_Remote</w:t>
            </w:r>
          </w:p>
        </w:tc>
      </w:tr>
      <w:tr w:rsidR="00F91C55" w:rsidRPr="00F005A2" w14:paraId="1FDB9851" w14:textId="77777777" w:rsidTr="00E378B6">
        <w:trPr>
          <w:cantSplit/>
          <w:jc w:val="center"/>
        </w:trPr>
        <w:tc>
          <w:tcPr>
            <w:tcW w:w="1191" w:type="dxa"/>
            <w:vMerge/>
          </w:tcPr>
          <w:p w14:paraId="097D2B03" w14:textId="77777777" w:rsidR="00F91C55" w:rsidRPr="00352753" w:rsidRDefault="00F91C55" w:rsidP="00E378B6">
            <w:pPr>
              <w:pStyle w:val="Tabletext"/>
            </w:pPr>
          </w:p>
        </w:tc>
        <w:tc>
          <w:tcPr>
            <w:tcW w:w="1174" w:type="dxa"/>
            <w:vMerge/>
            <w:vAlign w:val="center"/>
          </w:tcPr>
          <w:p w14:paraId="21E7BB61" w14:textId="77777777" w:rsidR="00F91C55" w:rsidRPr="005958BB" w:rsidRDefault="00F91C55" w:rsidP="00E378B6">
            <w:pPr>
              <w:pStyle w:val="Tabletext"/>
              <w:rPr>
                <w:szCs w:val="22"/>
              </w:rPr>
            </w:pPr>
          </w:p>
        </w:tc>
        <w:tc>
          <w:tcPr>
            <w:tcW w:w="1786" w:type="dxa"/>
            <w:vMerge/>
            <w:vAlign w:val="center"/>
          </w:tcPr>
          <w:p w14:paraId="520C2EEF" w14:textId="77777777" w:rsidR="00F91C55" w:rsidRPr="005958BB" w:rsidRDefault="00F91C55" w:rsidP="00E378B6">
            <w:pPr>
              <w:pStyle w:val="Tabletext"/>
              <w:rPr>
                <w:szCs w:val="22"/>
              </w:rPr>
            </w:pPr>
          </w:p>
        </w:tc>
        <w:tc>
          <w:tcPr>
            <w:tcW w:w="862" w:type="dxa"/>
          </w:tcPr>
          <w:p w14:paraId="38717798" w14:textId="77777777" w:rsidR="00F91C55" w:rsidRPr="005958BB" w:rsidRDefault="00F91C55" w:rsidP="00E378B6">
            <w:pPr>
              <w:pStyle w:val="Tabletext"/>
              <w:jc w:val="center"/>
              <w:rPr>
                <w:szCs w:val="22"/>
              </w:rPr>
            </w:pPr>
            <w:r w:rsidRPr="005958BB">
              <w:rPr>
                <w:szCs w:val="22"/>
              </w:rPr>
              <w:t>No</w:t>
            </w:r>
          </w:p>
        </w:tc>
        <w:tc>
          <w:tcPr>
            <w:tcW w:w="1897" w:type="dxa"/>
          </w:tcPr>
          <w:p w14:paraId="7405C3DA" w14:textId="77777777" w:rsidR="00F91C55" w:rsidRPr="005958BB" w:rsidRDefault="00F91C55" w:rsidP="00E378B6">
            <w:pPr>
              <w:pStyle w:val="Tabletext"/>
              <w:rPr>
                <w:szCs w:val="22"/>
              </w:rPr>
            </w:pPr>
            <w:r w:rsidRPr="005958BB">
              <w:rPr>
                <w:szCs w:val="22"/>
              </w:rPr>
              <w:t>n/a</w:t>
            </w:r>
          </w:p>
        </w:tc>
        <w:tc>
          <w:tcPr>
            <w:tcW w:w="1731" w:type="dxa"/>
            <w:vMerge/>
            <w:vAlign w:val="center"/>
          </w:tcPr>
          <w:p w14:paraId="1C3786E5" w14:textId="77777777" w:rsidR="00F91C55" w:rsidRPr="005958BB" w:rsidRDefault="00F91C55" w:rsidP="00E378B6">
            <w:pPr>
              <w:pStyle w:val="Tabletext"/>
              <w:rPr>
                <w:szCs w:val="22"/>
              </w:rPr>
            </w:pPr>
          </w:p>
        </w:tc>
        <w:tc>
          <w:tcPr>
            <w:tcW w:w="1897" w:type="dxa"/>
          </w:tcPr>
          <w:p w14:paraId="193ECD0B" w14:textId="77777777" w:rsidR="00F91C55" w:rsidRPr="005958BB" w:rsidRDefault="00F91C55" w:rsidP="00E378B6">
            <w:pPr>
              <w:pStyle w:val="Tabletext"/>
              <w:rPr>
                <w:szCs w:val="22"/>
              </w:rPr>
            </w:pPr>
            <w:r w:rsidRPr="005958BB">
              <w:rPr>
                <w:szCs w:val="22"/>
              </w:rPr>
              <w:t>n/a</w:t>
            </w:r>
          </w:p>
        </w:tc>
        <w:tc>
          <w:tcPr>
            <w:tcW w:w="1897" w:type="dxa"/>
          </w:tcPr>
          <w:p w14:paraId="194CEE46" w14:textId="77777777" w:rsidR="00F91C55" w:rsidRPr="005958BB" w:rsidRDefault="00F91C55" w:rsidP="00E378B6">
            <w:pPr>
              <w:pStyle w:val="Tabletext"/>
              <w:rPr>
                <w:szCs w:val="22"/>
              </w:rPr>
            </w:pPr>
            <w:r w:rsidRPr="005958BB">
              <w:rPr>
                <w:szCs w:val="22"/>
              </w:rPr>
              <w:t>n/a</w:t>
            </w:r>
          </w:p>
        </w:tc>
        <w:tc>
          <w:tcPr>
            <w:tcW w:w="1897" w:type="dxa"/>
          </w:tcPr>
          <w:p w14:paraId="375DADA6" w14:textId="77777777" w:rsidR="00F91C55" w:rsidRPr="005958BB" w:rsidRDefault="00F91C55" w:rsidP="00E378B6">
            <w:pPr>
              <w:pStyle w:val="Tabletext"/>
              <w:rPr>
                <w:szCs w:val="22"/>
              </w:rPr>
            </w:pPr>
            <w:r w:rsidRPr="005958BB">
              <w:rPr>
                <w:szCs w:val="22"/>
              </w:rPr>
              <w:t>n/a</w:t>
            </w:r>
            <w:r w:rsidRPr="005958BB">
              <w:rPr>
                <w:szCs w:val="22"/>
              </w:rPr>
              <w:br/>
            </w:r>
            <w:r>
              <w:rPr>
                <w:szCs w:val="22"/>
              </w:rPr>
              <w:t>"SEP"</w:t>
            </w:r>
            <w:r w:rsidRPr="005958BB">
              <w:rPr>
                <w:szCs w:val="22"/>
              </w:rPr>
              <w:t xml:space="preserve"> is ReceiveOnly</w:t>
            </w:r>
          </w:p>
        </w:tc>
      </w:tr>
      <w:tr w:rsidR="00F91C55" w:rsidRPr="00F005A2" w14:paraId="3C2DC183" w14:textId="77777777" w:rsidTr="00E378B6">
        <w:trPr>
          <w:cantSplit/>
          <w:jc w:val="center"/>
        </w:trPr>
        <w:tc>
          <w:tcPr>
            <w:tcW w:w="1191" w:type="dxa"/>
            <w:vMerge w:val="restart"/>
          </w:tcPr>
          <w:p w14:paraId="466F1B31" w14:textId="77777777" w:rsidR="00F91C55" w:rsidRPr="00352753" w:rsidRDefault="00F91C55" w:rsidP="00E378B6">
            <w:pPr>
              <w:pStyle w:val="Tabletext"/>
            </w:pPr>
            <w:r w:rsidRPr="00352753">
              <w:t>R-</w:t>
            </w:r>
            <w:r w:rsidR="00A37623">
              <w:t>8.1.1.2</w:t>
            </w:r>
            <w:r>
              <w:t>/3</w:t>
            </w:r>
            <w:r w:rsidRPr="00352753">
              <w:t>:</w:t>
            </w:r>
          </w:p>
        </w:tc>
        <w:tc>
          <w:tcPr>
            <w:tcW w:w="1174" w:type="dxa"/>
            <w:vMerge w:val="restart"/>
          </w:tcPr>
          <w:p w14:paraId="2F72F062" w14:textId="77777777" w:rsidR="00F91C55" w:rsidRPr="005958BB" w:rsidRDefault="00F91C55" w:rsidP="00E378B6">
            <w:pPr>
              <w:pStyle w:val="Tabletext"/>
              <w:rPr>
                <w:szCs w:val="22"/>
              </w:rPr>
            </w:pPr>
            <w:r w:rsidRPr="005958BB">
              <w:rPr>
                <w:szCs w:val="22"/>
              </w:rPr>
              <w:t>mode-change-period</w:t>
            </w:r>
          </w:p>
        </w:tc>
        <w:tc>
          <w:tcPr>
            <w:tcW w:w="1786" w:type="dxa"/>
            <w:vMerge w:val="restart"/>
          </w:tcPr>
          <w:p w14:paraId="677CA150" w14:textId="77777777" w:rsidR="00F91C55" w:rsidRPr="005958BB" w:rsidRDefault="00F91C55" w:rsidP="00E378B6">
            <w:pPr>
              <w:pStyle w:val="Tabletext"/>
              <w:rPr>
                <w:szCs w:val="22"/>
              </w:rPr>
            </w:pPr>
            <w:r w:rsidRPr="005958BB">
              <w:rPr>
                <w:szCs w:val="22"/>
              </w:rPr>
              <w:t>mode-change-period_Local;</w:t>
            </w:r>
            <w:r w:rsidRPr="005958BB">
              <w:rPr>
                <w:szCs w:val="22"/>
              </w:rPr>
              <w:br/>
              <w:t>mode change period to be expected in Rx direction</w:t>
            </w:r>
          </w:p>
        </w:tc>
        <w:tc>
          <w:tcPr>
            <w:tcW w:w="862" w:type="dxa"/>
          </w:tcPr>
          <w:p w14:paraId="33455F5E" w14:textId="77777777" w:rsidR="00F91C55" w:rsidRPr="005958BB" w:rsidRDefault="00F91C55" w:rsidP="00E378B6">
            <w:pPr>
              <w:pStyle w:val="Tabletext"/>
              <w:jc w:val="center"/>
              <w:rPr>
                <w:szCs w:val="22"/>
              </w:rPr>
            </w:pPr>
            <w:r w:rsidRPr="005958BB">
              <w:rPr>
                <w:szCs w:val="22"/>
              </w:rPr>
              <w:t>Yes</w:t>
            </w:r>
          </w:p>
        </w:tc>
        <w:tc>
          <w:tcPr>
            <w:tcW w:w="1897" w:type="dxa"/>
          </w:tcPr>
          <w:p w14:paraId="076862CF" w14:textId="77777777" w:rsidR="00F91C55" w:rsidRPr="005958BB" w:rsidRDefault="00F91C55" w:rsidP="00E378B6">
            <w:pPr>
              <w:pStyle w:val="Tabletext"/>
              <w:rPr>
                <w:szCs w:val="22"/>
              </w:rPr>
            </w:pPr>
            <w:r w:rsidRPr="005958BB">
              <w:rPr>
                <w:szCs w:val="22"/>
              </w:rPr>
              <w:t>mode-change-period_Remote;</w:t>
            </w:r>
            <w:r w:rsidRPr="005958BB">
              <w:rPr>
                <w:szCs w:val="22"/>
              </w:rPr>
              <w:br/>
              <w:t>mode change period to be used in Tx direction</w:t>
            </w:r>
          </w:p>
        </w:tc>
        <w:tc>
          <w:tcPr>
            <w:tcW w:w="1731" w:type="dxa"/>
            <w:vMerge w:val="restart"/>
          </w:tcPr>
          <w:p w14:paraId="4AA34184" w14:textId="77777777" w:rsidR="00F91C55" w:rsidRPr="005958BB" w:rsidRDefault="00F91C55" w:rsidP="00E378B6">
            <w:pPr>
              <w:pStyle w:val="Tabletext"/>
              <w:rPr>
                <w:szCs w:val="22"/>
              </w:rPr>
            </w:pPr>
            <w:r w:rsidRPr="005958BB">
              <w:rPr>
                <w:szCs w:val="22"/>
              </w:rPr>
              <w:t>mode-change-period_Local</w:t>
            </w:r>
            <w:r w:rsidRPr="005958BB">
              <w:rPr>
                <w:szCs w:val="22"/>
              </w:rPr>
              <w:br/>
            </w:r>
            <w:r w:rsidRPr="005958BB">
              <w:rPr>
                <w:szCs w:val="22"/>
              </w:rPr>
              <w:br/>
            </w:r>
            <w:r w:rsidRPr="005958BB">
              <w:rPr>
                <w:i/>
                <w:iCs/>
                <w:szCs w:val="22"/>
              </w:rPr>
              <w:t>[Thus mode-change-period is returned in replied Local as received in requested Local]</w:t>
            </w:r>
          </w:p>
        </w:tc>
        <w:tc>
          <w:tcPr>
            <w:tcW w:w="1897" w:type="dxa"/>
          </w:tcPr>
          <w:p w14:paraId="74154622" w14:textId="77777777" w:rsidR="00F91C55" w:rsidRPr="005958BB" w:rsidRDefault="00F91C55" w:rsidP="00E378B6">
            <w:pPr>
              <w:pStyle w:val="Tabletext"/>
              <w:rPr>
                <w:szCs w:val="22"/>
              </w:rPr>
            </w:pPr>
            <w:r w:rsidRPr="005958BB">
              <w:rPr>
                <w:szCs w:val="22"/>
              </w:rPr>
              <w:t>mode-change-period_Remote</w:t>
            </w:r>
          </w:p>
        </w:tc>
        <w:tc>
          <w:tcPr>
            <w:tcW w:w="1897" w:type="dxa"/>
          </w:tcPr>
          <w:p w14:paraId="6F3076BE" w14:textId="77777777" w:rsidR="00F91C55" w:rsidRPr="005958BB" w:rsidRDefault="00F91C55" w:rsidP="00E378B6">
            <w:pPr>
              <w:pStyle w:val="Tabletext"/>
              <w:rPr>
                <w:szCs w:val="22"/>
              </w:rPr>
            </w:pPr>
            <w:r w:rsidRPr="005958BB">
              <w:rPr>
                <w:szCs w:val="22"/>
              </w:rPr>
              <w:t>n/a</w:t>
            </w:r>
          </w:p>
        </w:tc>
        <w:tc>
          <w:tcPr>
            <w:tcW w:w="1897" w:type="dxa"/>
          </w:tcPr>
          <w:p w14:paraId="3148428C" w14:textId="77777777" w:rsidR="00F91C55" w:rsidRPr="005958BB" w:rsidRDefault="00F91C55" w:rsidP="00E378B6">
            <w:pPr>
              <w:pStyle w:val="Tabletext"/>
              <w:rPr>
                <w:szCs w:val="22"/>
              </w:rPr>
            </w:pPr>
            <w:r w:rsidRPr="005958BB">
              <w:rPr>
                <w:szCs w:val="22"/>
              </w:rPr>
              <w:t>mode-change-period_Remote</w:t>
            </w:r>
            <w:r w:rsidRPr="005958BB">
              <w:rPr>
                <w:szCs w:val="22"/>
              </w:rPr>
              <w:br/>
            </w:r>
            <w:r w:rsidRPr="005958BB">
              <w:rPr>
                <w:i/>
                <w:iCs/>
                <w:szCs w:val="22"/>
              </w:rPr>
              <w:t>or always</w:t>
            </w:r>
            <w:r w:rsidRPr="005958BB">
              <w:rPr>
                <w:szCs w:val="22"/>
              </w:rPr>
              <w:t xml:space="preserve"> mode-change-period=2</w:t>
            </w:r>
          </w:p>
        </w:tc>
      </w:tr>
      <w:tr w:rsidR="00F91C55" w:rsidRPr="00F005A2" w14:paraId="429BCA2C" w14:textId="77777777" w:rsidTr="00E378B6">
        <w:trPr>
          <w:cantSplit/>
          <w:jc w:val="center"/>
        </w:trPr>
        <w:tc>
          <w:tcPr>
            <w:tcW w:w="1191" w:type="dxa"/>
            <w:vMerge/>
          </w:tcPr>
          <w:p w14:paraId="42659176" w14:textId="77777777" w:rsidR="00F91C55" w:rsidRPr="00352753" w:rsidRDefault="00F91C55" w:rsidP="00E378B6">
            <w:pPr>
              <w:pStyle w:val="Tabletext"/>
            </w:pPr>
          </w:p>
        </w:tc>
        <w:tc>
          <w:tcPr>
            <w:tcW w:w="1174" w:type="dxa"/>
            <w:vMerge/>
            <w:vAlign w:val="center"/>
          </w:tcPr>
          <w:p w14:paraId="4D8A31A9" w14:textId="77777777" w:rsidR="00F91C55" w:rsidRPr="005958BB" w:rsidRDefault="00F91C55" w:rsidP="00E378B6">
            <w:pPr>
              <w:pStyle w:val="Tabletext"/>
              <w:rPr>
                <w:szCs w:val="22"/>
              </w:rPr>
            </w:pPr>
          </w:p>
        </w:tc>
        <w:tc>
          <w:tcPr>
            <w:tcW w:w="1786" w:type="dxa"/>
            <w:vMerge/>
            <w:vAlign w:val="center"/>
          </w:tcPr>
          <w:p w14:paraId="499FF969" w14:textId="77777777" w:rsidR="00F91C55" w:rsidRPr="005958BB" w:rsidRDefault="00F91C55" w:rsidP="00E378B6">
            <w:pPr>
              <w:pStyle w:val="Tabletext"/>
              <w:rPr>
                <w:szCs w:val="22"/>
              </w:rPr>
            </w:pPr>
          </w:p>
        </w:tc>
        <w:tc>
          <w:tcPr>
            <w:tcW w:w="862" w:type="dxa"/>
          </w:tcPr>
          <w:p w14:paraId="193002E5" w14:textId="77777777" w:rsidR="00F91C55" w:rsidRPr="005958BB" w:rsidRDefault="00F91C55" w:rsidP="00E378B6">
            <w:pPr>
              <w:pStyle w:val="Tabletext"/>
              <w:jc w:val="center"/>
              <w:rPr>
                <w:szCs w:val="22"/>
              </w:rPr>
            </w:pPr>
            <w:r w:rsidRPr="005958BB">
              <w:rPr>
                <w:szCs w:val="22"/>
              </w:rPr>
              <w:t>No</w:t>
            </w:r>
          </w:p>
        </w:tc>
        <w:tc>
          <w:tcPr>
            <w:tcW w:w="1897" w:type="dxa"/>
          </w:tcPr>
          <w:p w14:paraId="61EBC52F" w14:textId="77777777" w:rsidR="00F91C55" w:rsidRPr="005958BB" w:rsidRDefault="00F91C55" w:rsidP="00E378B6">
            <w:pPr>
              <w:pStyle w:val="Tabletext"/>
              <w:rPr>
                <w:szCs w:val="22"/>
              </w:rPr>
            </w:pPr>
            <w:r w:rsidRPr="005958BB">
              <w:rPr>
                <w:szCs w:val="22"/>
              </w:rPr>
              <w:t>n/a</w:t>
            </w:r>
          </w:p>
        </w:tc>
        <w:tc>
          <w:tcPr>
            <w:tcW w:w="1731" w:type="dxa"/>
            <w:vMerge/>
            <w:vAlign w:val="center"/>
          </w:tcPr>
          <w:p w14:paraId="2CF88C8B" w14:textId="77777777" w:rsidR="00F91C55" w:rsidRPr="005958BB" w:rsidRDefault="00F91C55" w:rsidP="00E378B6">
            <w:pPr>
              <w:pStyle w:val="Tabletext"/>
              <w:rPr>
                <w:szCs w:val="22"/>
              </w:rPr>
            </w:pPr>
          </w:p>
        </w:tc>
        <w:tc>
          <w:tcPr>
            <w:tcW w:w="1897" w:type="dxa"/>
          </w:tcPr>
          <w:p w14:paraId="56347C9F" w14:textId="77777777" w:rsidR="00F91C55" w:rsidRPr="005958BB" w:rsidRDefault="00F91C55" w:rsidP="00E378B6">
            <w:pPr>
              <w:pStyle w:val="Tabletext"/>
              <w:rPr>
                <w:szCs w:val="22"/>
              </w:rPr>
            </w:pPr>
            <w:r w:rsidRPr="005958BB">
              <w:rPr>
                <w:szCs w:val="22"/>
              </w:rPr>
              <w:t>n/a</w:t>
            </w:r>
          </w:p>
        </w:tc>
        <w:tc>
          <w:tcPr>
            <w:tcW w:w="1897" w:type="dxa"/>
          </w:tcPr>
          <w:p w14:paraId="369DCE95" w14:textId="77777777" w:rsidR="00F91C55" w:rsidRPr="005958BB" w:rsidRDefault="00F91C55" w:rsidP="00E378B6">
            <w:pPr>
              <w:pStyle w:val="Tabletext"/>
              <w:rPr>
                <w:szCs w:val="22"/>
              </w:rPr>
            </w:pPr>
            <w:r w:rsidRPr="005958BB">
              <w:rPr>
                <w:szCs w:val="22"/>
              </w:rPr>
              <w:t>n/a</w:t>
            </w:r>
          </w:p>
        </w:tc>
        <w:tc>
          <w:tcPr>
            <w:tcW w:w="1897" w:type="dxa"/>
          </w:tcPr>
          <w:p w14:paraId="5F0AF668" w14:textId="77777777" w:rsidR="00F91C55" w:rsidRPr="005958BB" w:rsidRDefault="00F91C55" w:rsidP="00E378B6">
            <w:pPr>
              <w:pStyle w:val="Tabletext"/>
              <w:rPr>
                <w:szCs w:val="22"/>
              </w:rPr>
            </w:pPr>
            <w:r w:rsidRPr="005958BB">
              <w:rPr>
                <w:szCs w:val="22"/>
              </w:rPr>
              <w:t>n/a</w:t>
            </w:r>
            <w:r w:rsidRPr="005958BB">
              <w:rPr>
                <w:szCs w:val="22"/>
              </w:rPr>
              <w:br/>
            </w:r>
            <w:r>
              <w:rPr>
                <w:szCs w:val="22"/>
              </w:rPr>
              <w:t>"SEP"</w:t>
            </w:r>
            <w:r w:rsidRPr="005958BB">
              <w:rPr>
                <w:szCs w:val="22"/>
              </w:rPr>
              <w:t xml:space="preserve"> is ReceiveOnly</w:t>
            </w:r>
          </w:p>
        </w:tc>
      </w:tr>
      <w:tr w:rsidR="00F91C55" w:rsidRPr="00F005A2" w14:paraId="1BE36444" w14:textId="77777777" w:rsidTr="00E378B6">
        <w:trPr>
          <w:cantSplit/>
          <w:jc w:val="center"/>
        </w:trPr>
        <w:tc>
          <w:tcPr>
            <w:tcW w:w="1191" w:type="dxa"/>
            <w:vMerge w:val="restart"/>
          </w:tcPr>
          <w:p w14:paraId="6DA7E461" w14:textId="77777777" w:rsidR="00F91C55" w:rsidRPr="00352753" w:rsidRDefault="00F91C55" w:rsidP="00E378B6">
            <w:pPr>
              <w:pStyle w:val="Tabletext"/>
            </w:pPr>
            <w:r w:rsidRPr="00352753">
              <w:t>R-</w:t>
            </w:r>
            <w:r w:rsidR="00A37623">
              <w:t>8.1.1.2</w:t>
            </w:r>
            <w:r>
              <w:t>/4</w:t>
            </w:r>
            <w:r w:rsidRPr="00352753">
              <w:t>:</w:t>
            </w:r>
          </w:p>
        </w:tc>
        <w:tc>
          <w:tcPr>
            <w:tcW w:w="1174" w:type="dxa"/>
            <w:vMerge w:val="restart"/>
          </w:tcPr>
          <w:p w14:paraId="5CF15ABE" w14:textId="77777777" w:rsidR="00F91C55" w:rsidRPr="005958BB" w:rsidRDefault="00F91C55" w:rsidP="00E378B6">
            <w:pPr>
              <w:pStyle w:val="Tabletext"/>
              <w:rPr>
                <w:szCs w:val="22"/>
              </w:rPr>
            </w:pPr>
            <w:r w:rsidRPr="005958BB">
              <w:rPr>
                <w:szCs w:val="22"/>
              </w:rPr>
              <w:t>mode-change-</w:t>
            </w:r>
            <w:r w:rsidRPr="005958BB">
              <w:rPr>
                <w:szCs w:val="22"/>
              </w:rPr>
              <w:lastRenderedPageBreak/>
              <w:t>capability</w:t>
            </w:r>
          </w:p>
        </w:tc>
        <w:tc>
          <w:tcPr>
            <w:tcW w:w="1786" w:type="dxa"/>
            <w:vMerge w:val="restart"/>
          </w:tcPr>
          <w:p w14:paraId="32330E74" w14:textId="77777777" w:rsidR="00F91C55" w:rsidRPr="005958BB" w:rsidRDefault="00F91C55" w:rsidP="00E378B6">
            <w:pPr>
              <w:pStyle w:val="Tabletext"/>
              <w:rPr>
                <w:szCs w:val="22"/>
              </w:rPr>
            </w:pPr>
            <w:r w:rsidRPr="005958BB">
              <w:rPr>
                <w:szCs w:val="22"/>
              </w:rPr>
              <w:lastRenderedPageBreak/>
              <w:t>mode-change-capability_Local</w:t>
            </w:r>
          </w:p>
        </w:tc>
        <w:tc>
          <w:tcPr>
            <w:tcW w:w="862" w:type="dxa"/>
          </w:tcPr>
          <w:p w14:paraId="6BBE5367" w14:textId="77777777" w:rsidR="00F91C55" w:rsidRPr="005958BB" w:rsidRDefault="00F91C55" w:rsidP="00E378B6">
            <w:pPr>
              <w:pStyle w:val="Tabletext"/>
              <w:jc w:val="center"/>
              <w:rPr>
                <w:szCs w:val="22"/>
              </w:rPr>
            </w:pPr>
            <w:r w:rsidRPr="005958BB">
              <w:rPr>
                <w:szCs w:val="22"/>
              </w:rPr>
              <w:t>Yes</w:t>
            </w:r>
          </w:p>
        </w:tc>
        <w:tc>
          <w:tcPr>
            <w:tcW w:w="1897" w:type="dxa"/>
          </w:tcPr>
          <w:p w14:paraId="7F927965" w14:textId="77777777" w:rsidR="00F91C55" w:rsidRPr="005958BB" w:rsidRDefault="00F91C55" w:rsidP="00E378B6">
            <w:pPr>
              <w:pStyle w:val="Tabletext"/>
              <w:rPr>
                <w:szCs w:val="22"/>
              </w:rPr>
            </w:pPr>
            <w:r w:rsidRPr="005958BB">
              <w:rPr>
                <w:szCs w:val="22"/>
              </w:rPr>
              <w:t>mode-change-capability_Remote</w:t>
            </w:r>
          </w:p>
        </w:tc>
        <w:tc>
          <w:tcPr>
            <w:tcW w:w="1731" w:type="dxa"/>
            <w:vMerge w:val="restart"/>
          </w:tcPr>
          <w:p w14:paraId="314815F2" w14:textId="77777777" w:rsidR="00F91C55" w:rsidRPr="005958BB" w:rsidRDefault="00F91C55" w:rsidP="00E378B6">
            <w:pPr>
              <w:pStyle w:val="Tabletext"/>
              <w:rPr>
                <w:szCs w:val="22"/>
              </w:rPr>
            </w:pPr>
            <w:r w:rsidRPr="005958BB">
              <w:rPr>
                <w:szCs w:val="22"/>
              </w:rPr>
              <w:t>mode-change-capability_Local</w:t>
            </w:r>
          </w:p>
        </w:tc>
        <w:tc>
          <w:tcPr>
            <w:tcW w:w="1897" w:type="dxa"/>
          </w:tcPr>
          <w:p w14:paraId="357EC14D" w14:textId="77777777" w:rsidR="00F91C55" w:rsidRPr="005958BB" w:rsidRDefault="00F91C55" w:rsidP="00E378B6">
            <w:pPr>
              <w:pStyle w:val="Tabletext"/>
              <w:rPr>
                <w:szCs w:val="22"/>
              </w:rPr>
            </w:pPr>
            <w:r w:rsidRPr="005958BB">
              <w:rPr>
                <w:szCs w:val="22"/>
              </w:rPr>
              <w:t>mode-change-capability_Remote</w:t>
            </w:r>
          </w:p>
        </w:tc>
        <w:tc>
          <w:tcPr>
            <w:tcW w:w="1897" w:type="dxa"/>
          </w:tcPr>
          <w:p w14:paraId="5ACA7F63" w14:textId="77777777" w:rsidR="00F91C55" w:rsidRPr="005958BB" w:rsidRDefault="00F91C55" w:rsidP="00E378B6">
            <w:pPr>
              <w:pStyle w:val="Tabletext"/>
              <w:rPr>
                <w:szCs w:val="22"/>
              </w:rPr>
            </w:pPr>
            <w:r w:rsidRPr="005958BB">
              <w:rPr>
                <w:szCs w:val="22"/>
              </w:rPr>
              <w:t>n/a</w:t>
            </w:r>
          </w:p>
        </w:tc>
        <w:tc>
          <w:tcPr>
            <w:tcW w:w="1897" w:type="dxa"/>
          </w:tcPr>
          <w:p w14:paraId="2585DFB2" w14:textId="77777777" w:rsidR="00F91C55" w:rsidRPr="005958BB" w:rsidRDefault="00F91C55" w:rsidP="00E378B6">
            <w:pPr>
              <w:pStyle w:val="Tabletext"/>
              <w:rPr>
                <w:szCs w:val="22"/>
              </w:rPr>
            </w:pPr>
            <w:r w:rsidRPr="005958BB">
              <w:rPr>
                <w:szCs w:val="22"/>
              </w:rPr>
              <w:t>n/a</w:t>
            </w:r>
          </w:p>
        </w:tc>
      </w:tr>
      <w:tr w:rsidR="00F91C55" w:rsidRPr="00F005A2" w14:paraId="096457B3" w14:textId="77777777" w:rsidTr="00E378B6">
        <w:trPr>
          <w:cantSplit/>
          <w:jc w:val="center"/>
        </w:trPr>
        <w:tc>
          <w:tcPr>
            <w:tcW w:w="1191" w:type="dxa"/>
            <w:vMerge/>
          </w:tcPr>
          <w:p w14:paraId="7D8A4BCF" w14:textId="77777777" w:rsidR="00F91C55" w:rsidRPr="00352753" w:rsidRDefault="00F91C55" w:rsidP="00E378B6">
            <w:pPr>
              <w:pStyle w:val="Tabletext"/>
            </w:pPr>
          </w:p>
        </w:tc>
        <w:tc>
          <w:tcPr>
            <w:tcW w:w="1174" w:type="dxa"/>
            <w:vMerge/>
            <w:vAlign w:val="center"/>
          </w:tcPr>
          <w:p w14:paraId="3D8B2C80" w14:textId="77777777" w:rsidR="00F91C55" w:rsidRPr="005958BB" w:rsidRDefault="00F91C55" w:rsidP="00E378B6">
            <w:pPr>
              <w:pStyle w:val="Tabletext"/>
              <w:rPr>
                <w:szCs w:val="22"/>
              </w:rPr>
            </w:pPr>
          </w:p>
        </w:tc>
        <w:tc>
          <w:tcPr>
            <w:tcW w:w="1786" w:type="dxa"/>
            <w:vMerge/>
            <w:vAlign w:val="center"/>
          </w:tcPr>
          <w:p w14:paraId="1F36FE59" w14:textId="77777777" w:rsidR="00F91C55" w:rsidRPr="005958BB" w:rsidRDefault="00F91C55" w:rsidP="00E378B6">
            <w:pPr>
              <w:pStyle w:val="Tabletext"/>
              <w:rPr>
                <w:szCs w:val="22"/>
              </w:rPr>
            </w:pPr>
          </w:p>
        </w:tc>
        <w:tc>
          <w:tcPr>
            <w:tcW w:w="862" w:type="dxa"/>
          </w:tcPr>
          <w:p w14:paraId="1BC859A0" w14:textId="77777777" w:rsidR="00F91C55" w:rsidRPr="005958BB" w:rsidRDefault="00F91C55" w:rsidP="00E378B6">
            <w:pPr>
              <w:pStyle w:val="Tabletext"/>
              <w:jc w:val="center"/>
              <w:rPr>
                <w:szCs w:val="22"/>
              </w:rPr>
            </w:pPr>
            <w:r w:rsidRPr="005958BB">
              <w:rPr>
                <w:szCs w:val="22"/>
              </w:rPr>
              <w:t>No</w:t>
            </w:r>
          </w:p>
        </w:tc>
        <w:tc>
          <w:tcPr>
            <w:tcW w:w="1897" w:type="dxa"/>
          </w:tcPr>
          <w:p w14:paraId="702318ED" w14:textId="77777777" w:rsidR="00F91C55" w:rsidRPr="005958BB" w:rsidRDefault="00F91C55" w:rsidP="00E378B6">
            <w:pPr>
              <w:pStyle w:val="Tabletext"/>
              <w:rPr>
                <w:szCs w:val="22"/>
              </w:rPr>
            </w:pPr>
            <w:r w:rsidRPr="005958BB">
              <w:rPr>
                <w:szCs w:val="22"/>
              </w:rPr>
              <w:t>n/a</w:t>
            </w:r>
          </w:p>
        </w:tc>
        <w:tc>
          <w:tcPr>
            <w:tcW w:w="1731" w:type="dxa"/>
            <w:vMerge/>
            <w:vAlign w:val="center"/>
          </w:tcPr>
          <w:p w14:paraId="0D803915" w14:textId="77777777" w:rsidR="00F91C55" w:rsidRPr="005958BB" w:rsidRDefault="00F91C55" w:rsidP="00E378B6">
            <w:pPr>
              <w:pStyle w:val="Tabletext"/>
              <w:rPr>
                <w:szCs w:val="22"/>
              </w:rPr>
            </w:pPr>
          </w:p>
        </w:tc>
        <w:tc>
          <w:tcPr>
            <w:tcW w:w="1897" w:type="dxa"/>
          </w:tcPr>
          <w:p w14:paraId="0B1A8D36" w14:textId="77777777" w:rsidR="00F91C55" w:rsidRPr="005958BB" w:rsidRDefault="00F91C55" w:rsidP="00E378B6">
            <w:pPr>
              <w:pStyle w:val="Tabletext"/>
              <w:rPr>
                <w:szCs w:val="22"/>
              </w:rPr>
            </w:pPr>
            <w:r w:rsidRPr="005958BB">
              <w:rPr>
                <w:szCs w:val="22"/>
              </w:rPr>
              <w:t>n/a</w:t>
            </w:r>
          </w:p>
        </w:tc>
        <w:tc>
          <w:tcPr>
            <w:tcW w:w="1897" w:type="dxa"/>
          </w:tcPr>
          <w:p w14:paraId="14A7F509" w14:textId="77777777" w:rsidR="00F91C55" w:rsidRPr="005958BB" w:rsidRDefault="00F91C55" w:rsidP="00E378B6">
            <w:pPr>
              <w:pStyle w:val="Tabletext"/>
              <w:rPr>
                <w:szCs w:val="22"/>
              </w:rPr>
            </w:pPr>
            <w:r w:rsidRPr="005958BB">
              <w:rPr>
                <w:szCs w:val="22"/>
              </w:rPr>
              <w:t>n/a</w:t>
            </w:r>
          </w:p>
        </w:tc>
        <w:tc>
          <w:tcPr>
            <w:tcW w:w="1897" w:type="dxa"/>
          </w:tcPr>
          <w:p w14:paraId="0A701864" w14:textId="77777777" w:rsidR="00F91C55" w:rsidRPr="005958BB" w:rsidRDefault="00F91C55" w:rsidP="00E378B6">
            <w:pPr>
              <w:pStyle w:val="Tabletext"/>
              <w:rPr>
                <w:szCs w:val="22"/>
              </w:rPr>
            </w:pPr>
            <w:r w:rsidRPr="005958BB">
              <w:rPr>
                <w:szCs w:val="22"/>
              </w:rPr>
              <w:t>n/a</w:t>
            </w:r>
            <w:r w:rsidRPr="005958BB">
              <w:rPr>
                <w:szCs w:val="22"/>
              </w:rPr>
              <w:br/>
            </w:r>
            <w:r>
              <w:rPr>
                <w:szCs w:val="22"/>
              </w:rPr>
              <w:t>"SEP"</w:t>
            </w:r>
            <w:r w:rsidRPr="005958BB">
              <w:rPr>
                <w:szCs w:val="22"/>
              </w:rPr>
              <w:t xml:space="preserve"> is ReceiveOnly</w:t>
            </w:r>
          </w:p>
        </w:tc>
      </w:tr>
      <w:tr w:rsidR="00F91C55" w:rsidRPr="00F005A2" w14:paraId="7D8AA801" w14:textId="77777777" w:rsidTr="00E378B6">
        <w:trPr>
          <w:cantSplit/>
          <w:jc w:val="center"/>
        </w:trPr>
        <w:tc>
          <w:tcPr>
            <w:tcW w:w="1191" w:type="dxa"/>
            <w:vMerge w:val="restart"/>
          </w:tcPr>
          <w:p w14:paraId="69851750" w14:textId="77777777" w:rsidR="00F91C55" w:rsidRPr="00352753" w:rsidRDefault="00F91C55" w:rsidP="00E378B6">
            <w:pPr>
              <w:pStyle w:val="Tabletext"/>
            </w:pPr>
            <w:r w:rsidRPr="00352753">
              <w:lastRenderedPageBreak/>
              <w:t>R-</w:t>
            </w:r>
            <w:r w:rsidR="00A37623">
              <w:t>8.1.1.2</w:t>
            </w:r>
            <w:r>
              <w:t>/5</w:t>
            </w:r>
            <w:r w:rsidRPr="00352753">
              <w:t>:</w:t>
            </w:r>
          </w:p>
        </w:tc>
        <w:tc>
          <w:tcPr>
            <w:tcW w:w="1174" w:type="dxa"/>
            <w:vMerge w:val="restart"/>
          </w:tcPr>
          <w:p w14:paraId="31DC3520" w14:textId="77777777" w:rsidR="00F91C55" w:rsidRPr="005958BB" w:rsidRDefault="00F91C55" w:rsidP="00E378B6">
            <w:pPr>
              <w:pStyle w:val="Tabletext"/>
              <w:rPr>
                <w:szCs w:val="22"/>
              </w:rPr>
            </w:pPr>
            <w:r w:rsidRPr="005958BB">
              <w:rPr>
                <w:szCs w:val="22"/>
              </w:rPr>
              <w:t>mode-change-neighbor</w:t>
            </w:r>
          </w:p>
        </w:tc>
        <w:tc>
          <w:tcPr>
            <w:tcW w:w="1786" w:type="dxa"/>
            <w:vMerge w:val="restart"/>
          </w:tcPr>
          <w:p w14:paraId="67EED707" w14:textId="77777777" w:rsidR="00F91C55" w:rsidRPr="005958BB" w:rsidRDefault="00F91C55" w:rsidP="00E378B6">
            <w:pPr>
              <w:pStyle w:val="Tabletext"/>
              <w:rPr>
                <w:szCs w:val="22"/>
              </w:rPr>
            </w:pPr>
            <w:r w:rsidRPr="005958BB">
              <w:rPr>
                <w:szCs w:val="22"/>
              </w:rPr>
              <w:t>mode-change-neighbor_Local;</w:t>
            </w:r>
            <w:r w:rsidRPr="005958BB">
              <w:rPr>
                <w:szCs w:val="22"/>
              </w:rPr>
              <w:br/>
              <w:t>mode-change-neighbor to be expected in Rx direction</w:t>
            </w:r>
          </w:p>
        </w:tc>
        <w:tc>
          <w:tcPr>
            <w:tcW w:w="862" w:type="dxa"/>
          </w:tcPr>
          <w:p w14:paraId="50BC0F8B" w14:textId="77777777" w:rsidR="00F91C55" w:rsidRPr="005958BB" w:rsidRDefault="00F91C55" w:rsidP="00E378B6">
            <w:pPr>
              <w:pStyle w:val="Tabletext"/>
              <w:jc w:val="center"/>
              <w:rPr>
                <w:szCs w:val="22"/>
              </w:rPr>
            </w:pPr>
            <w:r w:rsidRPr="005958BB">
              <w:rPr>
                <w:szCs w:val="22"/>
              </w:rPr>
              <w:t>Yes</w:t>
            </w:r>
          </w:p>
        </w:tc>
        <w:tc>
          <w:tcPr>
            <w:tcW w:w="1897" w:type="dxa"/>
          </w:tcPr>
          <w:p w14:paraId="59AD25D4" w14:textId="77777777" w:rsidR="00F91C55" w:rsidRPr="005958BB" w:rsidRDefault="00F91C55" w:rsidP="00E378B6">
            <w:pPr>
              <w:pStyle w:val="Tabletext"/>
              <w:rPr>
                <w:szCs w:val="22"/>
              </w:rPr>
            </w:pPr>
            <w:r w:rsidRPr="005958BB">
              <w:rPr>
                <w:szCs w:val="22"/>
              </w:rPr>
              <w:t>mode-change-neighbor_Remote;</w:t>
            </w:r>
            <w:r w:rsidRPr="005958BB">
              <w:rPr>
                <w:szCs w:val="22"/>
              </w:rPr>
              <w:br/>
              <w:t>mode change neighbor to be used in Tx direction;</w:t>
            </w:r>
          </w:p>
        </w:tc>
        <w:tc>
          <w:tcPr>
            <w:tcW w:w="1731" w:type="dxa"/>
            <w:vMerge w:val="restart"/>
          </w:tcPr>
          <w:p w14:paraId="62912A27" w14:textId="77777777" w:rsidR="00F91C55" w:rsidRPr="005958BB" w:rsidRDefault="00F91C55" w:rsidP="00E378B6">
            <w:pPr>
              <w:pStyle w:val="Tabletext"/>
              <w:rPr>
                <w:szCs w:val="22"/>
              </w:rPr>
            </w:pPr>
            <w:r w:rsidRPr="005958BB">
              <w:rPr>
                <w:szCs w:val="22"/>
              </w:rPr>
              <w:t>mode-change-neighbor_Local</w:t>
            </w:r>
          </w:p>
        </w:tc>
        <w:tc>
          <w:tcPr>
            <w:tcW w:w="1897" w:type="dxa"/>
          </w:tcPr>
          <w:p w14:paraId="760B08D6" w14:textId="77777777" w:rsidR="00F91C55" w:rsidRPr="005958BB" w:rsidRDefault="00F91C55" w:rsidP="00E378B6">
            <w:pPr>
              <w:pStyle w:val="Tabletext"/>
              <w:rPr>
                <w:szCs w:val="22"/>
              </w:rPr>
            </w:pPr>
            <w:r w:rsidRPr="005958BB">
              <w:rPr>
                <w:szCs w:val="22"/>
              </w:rPr>
              <w:t>mode-change-neighbor_Remote</w:t>
            </w:r>
          </w:p>
        </w:tc>
        <w:tc>
          <w:tcPr>
            <w:tcW w:w="1897" w:type="dxa"/>
          </w:tcPr>
          <w:p w14:paraId="205EDE73" w14:textId="77777777" w:rsidR="00F91C55" w:rsidRPr="005958BB" w:rsidRDefault="00F91C55" w:rsidP="00E378B6">
            <w:pPr>
              <w:pStyle w:val="Tabletext"/>
              <w:rPr>
                <w:szCs w:val="22"/>
              </w:rPr>
            </w:pPr>
            <w:r w:rsidRPr="005958BB">
              <w:rPr>
                <w:szCs w:val="22"/>
              </w:rPr>
              <w:t>n/a</w:t>
            </w:r>
          </w:p>
        </w:tc>
        <w:tc>
          <w:tcPr>
            <w:tcW w:w="1897" w:type="dxa"/>
          </w:tcPr>
          <w:p w14:paraId="72889A0C" w14:textId="77777777" w:rsidR="003A060D" w:rsidRDefault="00F91C55">
            <w:pPr>
              <w:pStyle w:val="Tabletext"/>
              <w:rPr>
                <w:szCs w:val="22"/>
              </w:rPr>
            </w:pPr>
            <w:r w:rsidRPr="005958BB">
              <w:rPr>
                <w:szCs w:val="22"/>
              </w:rPr>
              <w:t>mode-change-neighbor_Remote</w:t>
            </w:r>
            <w:r w:rsidRPr="005958BB">
              <w:rPr>
                <w:szCs w:val="22"/>
              </w:rPr>
              <w:br/>
            </w:r>
            <w:r w:rsidRPr="005958BB">
              <w:rPr>
                <w:i/>
                <w:iCs/>
                <w:szCs w:val="22"/>
              </w:rPr>
              <w:t>[mode-change-neighbor_Local is not supervized in Rx direction, rather any mode changes between any two modes within the allowed mode set are accepted]</w:t>
            </w:r>
          </w:p>
        </w:tc>
      </w:tr>
      <w:tr w:rsidR="00F91C55" w:rsidRPr="00F005A2" w14:paraId="1C1E87FB" w14:textId="77777777" w:rsidTr="00E378B6">
        <w:trPr>
          <w:cantSplit/>
          <w:jc w:val="center"/>
        </w:trPr>
        <w:tc>
          <w:tcPr>
            <w:tcW w:w="1191" w:type="dxa"/>
            <w:vMerge/>
          </w:tcPr>
          <w:p w14:paraId="4B5C3310" w14:textId="77777777" w:rsidR="00F91C55" w:rsidRPr="00352753" w:rsidRDefault="00F91C55" w:rsidP="00E378B6">
            <w:pPr>
              <w:pStyle w:val="Tabletext"/>
            </w:pPr>
          </w:p>
        </w:tc>
        <w:tc>
          <w:tcPr>
            <w:tcW w:w="1174" w:type="dxa"/>
            <w:vMerge/>
            <w:vAlign w:val="center"/>
          </w:tcPr>
          <w:p w14:paraId="2B1FBAAA" w14:textId="77777777" w:rsidR="00F91C55" w:rsidRPr="005958BB" w:rsidRDefault="00F91C55" w:rsidP="00E378B6">
            <w:pPr>
              <w:pStyle w:val="Tabletext"/>
              <w:rPr>
                <w:szCs w:val="22"/>
              </w:rPr>
            </w:pPr>
          </w:p>
        </w:tc>
        <w:tc>
          <w:tcPr>
            <w:tcW w:w="1786" w:type="dxa"/>
            <w:vMerge/>
            <w:vAlign w:val="center"/>
          </w:tcPr>
          <w:p w14:paraId="7B48DB07" w14:textId="77777777" w:rsidR="00F91C55" w:rsidRPr="005958BB" w:rsidRDefault="00F91C55" w:rsidP="00E378B6">
            <w:pPr>
              <w:pStyle w:val="Tabletext"/>
              <w:rPr>
                <w:szCs w:val="22"/>
              </w:rPr>
            </w:pPr>
          </w:p>
        </w:tc>
        <w:tc>
          <w:tcPr>
            <w:tcW w:w="862" w:type="dxa"/>
          </w:tcPr>
          <w:p w14:paraId="3507A27D" w14:textId="77777777" w:rsidR="00F91C55" w:rsidRPr="005958BB" w:rsidRDefault="00F91C55" w:rsidP="00E378B6">
            <w:pPr>
              <w:pStyle w:val="Tabletext"/>
              <w:jc w:val="center"/>
              <w:rPr>
                <w:szCs w:val="22"/>
              </w:rPr>
            </w:pPr>
            <w:r w:rsidRPr="005958BB">
              <w:rPr>
                <w:szCs w:val="22"/>
              </w:rPr>
              <w:t>No</w:t>
            </w:r>
          </w:p>
        </w:tc>
        <w:tc>
          <w:tcPr>
            <w:tcW w:w="1897" w:type="dxa"/>
          </w:tcPr>
          <w:p w14:paraId="00F17480" w14:textId="77777777" w:rsidR="00F91C55" w:rsidRPr="005958BB" w:rsidRDefault="00F91C55" w:rsidP="00E378B6">
            <w:pPr>
              <w:pStyle w:val="Tabletext"/>
              <w:rPr>
                <w:szCs w:val="22"/>
              </w:rPr>
            </w:pPr>
            <w:r w:rsidRPr="005958BB">
              <w:rPr>
                <w:szCs w:val="22"/>
              </w:rPr>
              <w:t>n/a</w:t>
            </w:r>
          </w:p>
        </w:tc>
        <w:tc>
          <w:tcPr>
            <w:tcW w:w="1731" w:type="dxa"/>
            <w:vMerge/>
            <w:vAlign w:val="center"/>
          </w:tcPr>
          <w:p w14:paraId="4A0EF2DE" w14:textId="77777777" w:rsidR="00F91C55" w:rsidRPr="005958BB" w:rsidRDefault="00F91C55" w:rsidP="00E378B6">
            <w:pPr>
              <w:pStyle w:val="Tabletext"/>
              <w:rPr>
                <w:szCs w:val="22"/>
              </w:rPr>
            </w:pPr>
          </w:p>
        </w:tc>
        <w:tc>
          <w:tcPr>
            <w:tcW w:w="1897" w:type="dxa"/>
          </w:tcPr>
          <w:p w14:paraId="3A881A79" w14:textId="77777777" w:rsidR="00F91C55" w:rsidRPr="005958BB" w:rsidRDefault="00F91C55" w:rsidP="00E378B6">
            <w:pPr>
              <w:pStyle w:val="Tabletext"/>
              <w:rPr>
                <w:szCs w:val="22"/>
              </w:rPr>
            </w:pPr>
            <w:r w:rsidRPr="005958BB">
              <w:rPr>
                <w:szCs w:val="22"/>
              </w:rPr>
              <w:t>n/a</w:t>
            </w:r>
          </w:p>
        </w:tc>
        <w:tc>
          <w:tcPr>
            <w:tcW w:w="1897" w:type="dxa"/>
          </w:tcPr>
          <w:p w14:paraId="126C6183" w14:textId="77777777" w:rsidR="00F91C55" w:rsidRPr="005958BB" w:rsidRDefault="00F91C55" w:rsidP="00E378B6">
            <w:pPr>
              <w:pStyle w:val="Tabletext"/>
              <w:rPr>
                <w:szCs w:val="22"/>
              </w:rPr>
            </w:pPr>
            <w:r w:rsidRPr="005958BB">
              <w:rPr>
                <w:szCs w:val="22"/>
              </w:rPr>
              <w:t>n/a</w:t>
            </w:r>
          </w:p>
        </w:tc>
        <w:tc>
          <w:tcPr>
            <w:tcW w:w="1897" w:type="dxa"/>
          </w:tcPr>
          <w:p w14:paraId="62E591FD" w14:textId="77777777" w:rsidR="00F91C55" w:rsidRPr="005958BB" w:rsidRDefault="00F91C55" w:rsidP="00E378B6">
            <w:pPr>
              <w:pStyle w:val="Tabletext"/>
              <w:rPr>
                <w:szCs w:val="22"/>
              </w:rPr>
            </w:pPr>
            <w:r w:rsidRPr="005958BB">
              <w:rPr>
                <w:szCs w:val="22"/>
              </w:rPr>
              <w:t>n/a</w:t>
            </w:r>
            <w:r w:rsidRPr="005958BB">
              <w:rPr>
                <w:szCs w:val="22"/>
              </w:rPr>
              <w:br/>
            </w:r>
            <w:r>
              <w:rPr>
                <w:szCs w:val="22"/>
              </w:rPr>
              <w:t>"SEP"</w:t>
            </w:r>
            <w:r w:rsidRPr="005958BB">
              <w:rPr>
                <w:szCs w:val="22"/>
              </w:rPr>
              <w:t xml:space="preserve"> is ReceiveOnly</w:t>
            </w:r>
          </w:p>
        </w:tc>
      </w:tr>
      <w:tr w:rsidR="00F91C55" w:rsidRPr="00F005A2" w14:paraId="7453917D" w14:textId="77777777" w:rsidTr="00E378B6">
        <w:trPr>
          <w:cantSplit/>
          <w:jc w:val="center"/>
        </w:trPr>
        <w:tc>
          <w:tcPr>
            <w:tcW w:w="1191" w:type="dxa"/>
            <w:vMerge w:val="restart"/>
          </w:tcPr>
          <w:p w14:paraId="5A535F54" w14:textId="77777777" w:rsidR="00F91C55" w:rsidRPr="00352753" w:rsidRDefault="00F91C55" w:rsidP="00E378B6">
            <w:pPr>
              <w:pStyle w:val="Tabletext"/>
            </w:pPr>
            <w:r w:rsidRPr="00352753">
              <w:t>R-</w:t>
            </w:r>
            <w:r w:rsidR="00A37623">
              <w:t>8.1.1.2</w:t>
            </w:r>
            <w:r>
              <w:t>/6</w:t>
            </w:r>
            <w:r w:rsidRPr="00352753">
              <w:t>:</w:t>
            </w:r>
          </w:p>
        </w:tc>
        <w:tc>
          <w:tcPr>
            <w:tcW w:w="1174" w:type="dxa"/>
            <w:vMerge w:val="restart"/>
          </w:tcPr>
          <w:p w14:paraId="4B7D0DBB" w14:textId="77777777" w:rsidR="00F91C55" w:rsidRPr="005958BB" w:rsidRDefault="00F91C55" w:rsidP="00E378B6">
            <w:pPr>
              <w:pStyle w:val="Tabletext"/>
              <w:rPr>
                <w:szCs w:val="22"/>
              </w:rPr>
            </w:pPr>
            <w:r w:rsidRPr="005958BB">
              <w:rPr>
                <w:szCs w:val="22"/>
              </w:rPr>
              <w:t>maxptime</w:t>
            </w:r>
          </w:p>
        </w:tc>
        <w:tc>
          <w:tcPr>
            <w:tcW w:w="1786" w:type="dxa"/>
            <w:vMerge w:val="restart"/>
          </w:tcPr>
          <w:p w14:paraId="17848E36" w14:textId="77777777" w:rsidR="00F91C55" w:rsidRPr="005958BB" w:rsidRDefault="00F91C55" w:rsidP="00E378B6">
            <w:pPr>
              <w:pStyle w:val="Tabletext"/>
              <w:rPr>
                <w:szCs w:val="22"/>
              </w:rPr>
            </w:pPr>
            <w:r>
              <w:rPr>
                <w:szCs w:val="22"/>
              </w:rPr>
              <w:t>FIXTHIS</w:t>
            </w:r>
          </w:p>
        </w:tc>
        <w:tc>
          <w:tcPr>
            <w:tcW w:w="862" w:type="dxa"/>
          </w:tcPr>
          <w:p w14:paraId="535067D6" w14:textId="77777777" w:rsidR="00F91C55" w:rsidRPr="005958BB" w:rsidRDefault="00F91C55" w:rsidP="00E378B6">
            <w:pPr>
              <w:pStyle w:val="Tabletext"/>
              <w:jc w:val="center"/>
              <w:rPr>
                <w:szCs w:val="22"/>
              </w:rPr>
            </w:pPr>
            <w:r w:rsidRPr="005958BB">
              <w:rPr>
                <w:szCs w:val="22"/>
              </w:rPr>
              <w:t>Yes</w:t>
            </w:r>
          </w:p>
        </w:tc>
        <w:tc>
          <w:tcPr>
            <w:tcW w:w="1897" w:type="dxa"/>
          </w:tcPr>
          <w:p w14:paraId="4EAC5BC0" w14:textId="77777777" w:rsidR="00F91C55" w:rsidRPr="005958BB" w:rsidRDefault="00F91C55" w:rsidP="00E378B6">
            <w:pPr>
              <w:pStyle w:val="Tabletext"/>
              <w:rPr>
                <w:szCs w:val="22"/>
              </w:rPr>
            </w:pPr>
            <w:r>
              <w:rPr>
                <w:szCs w:val="22"/>
              </w:rPr>
              <w:t>FIXTHIS</w:t>
            </w:r>
          </w:p>
        </w:tc>
        <w:tc>
          <w:tcPr>
            <w:tcW w:w="1731" w:type="dxa"/>
            <w:vMerge w:val="restart"/>
          </w:tcPr>
          <w:p w14:paraId="4548BAE1" w14:textId="77777777" w:rsidR="00F91C55" w:rsidRPr="005958BB" w:rsidRDefault="00F91C55" w:rsidP="00E378B6">
            <w:pPr>
              <w:pStyle w:val="Tabletext"/>
              <w:rPr>
                <w:szCs w:val="22"/>
              </w:rPr>
            </w:pPr>
            <w:r>
              <w:rPr>
                <w:szCs w:val="22"/>
              </w:rPr>
              <w:t>FIXTHIS</w:t>
            </w:r>
          </w:p>
        </w:tc>
        <w:tc>
          <w:tcPr>
            <w:tcW w:w="1897" w:type="dxa"/>
          </w:tcPr>
          <w:p w14:paraId="12361352" w14:textId="77777777" w:rsidR="00F91C55" w:rsidRPr="005958BB" w:rsidRDefault="00F91C55" w:rsidP="00E378B6">
            <w:pPr>
              <w:pStyle w:val="Tabletext"/>
              <w:rPr>
                <w:szCs w:val="22"/>
              </w:rPr>
            </w:pPr>
            <w:r>
              <w:rPr>
                <w:szCs w:val="22"/>
              </w:rPr>
              <w:t>FIXTHIS</w:t>
            </w:r>
          </w:p>
        </w:tc>
        <w:tc>
          <w:tcPr>
            <w:tcW w:w="1897" w:type="dxa"/>
          </w:tcPr>
          <w:p w14:paraId="3F8FF280" w14:textId="77777777" w:rsidR="00F91C55" w:rsidRPr="005958BB" w:rsidRDefault="00F91C55" w:rsidP="00E378B6">
            <w:pPr>
              <w:pStyle w:val="Tabletext"/>
              <w:rPr>
                <w:szCs w:val="22"/>
              </w:rPr>
            </w:pPr>
            <w:r>
              <w:rPr>
                <w:szCs w:val="22"/>
              </w:rPr>
              <w:t>FIXTHIS</w:t>
            </w:r>
          </w:p>
        </w:tc>
        <w:tc>
          <w:tcPr>
            <w:tcW w:w="1897" w:type="dxa"/>
          </w:tcPr>
          <w:p w14:paraId="1056FDCE" w14:textId="77777777" w:rsidR="00F91C55" w:rsidRPr="005958BB" w:rsidRDefault="00F91C55" w:rsidP="00E378B6">
            <w:pPr>
              <w:pStyle w:val="Tabletext"/>
              <w:rPr>
                <w:szCs w:val="22"/>
              </w:rPr>
            </w:pPr>
            <w:r>
              <w:rPr>
                <w:szCs w:val="22"/>
              </w:rPr>
              <w:t>FIXTHIS</w:t>
            </w:r>
          </w:p>
        </w:tc>
      </w:tr>
      <w:tr w:rsidR="00F91C55" w:rsidRPr="00F005A2" w14:paraId="3C8963EF" w14:textId="77777777" w:rsidTr="00E378B6">
        <w:trPr>
          <w:cantSplit/>
          <w:jc w:val="center"/>
        </w:trPr>
        <w:tc>
          <w:tcPr>
            <w:tcW w:w="1191" w:type="dxa"/>
            <w:vMerge/>
          </w:tcPr>
          <w:p w14:paraId="45015774" w14:textId="77777777" w:rsidR="00F91C55" w:rsidRPr="00352753" w:rsidRDefault="00F91C55" w:rsidP="00E378B6">
            <w:pPr>
              <w:pStyle w:val="Tabletext"/>
            </w:pPr>
          </w:p>
        </w:tc>
        <w:tc>
          <w:tcPr>
            <w:tcW w:w="1174" w:type="dxa"/>
            <w:vMerge/>
            <w:vAlign w:val="center"/>
          </w:tcPr>
          <w:p w14:paraId="5F84DE79" w14:textId="77777777" w:rsidR="00F91C55" w:rsidRPr="005958BB" w:rsidRDefault="00F91C55" w:rsidP="00E378B6">
            <w:pPr>
              <w:pStyle w:val="Tabletext"/>
              <w:rPr>
                <w:szCs w:val="22"/>
              </w:rPr>
            </w:pPr>
          </w:p>
        </w:tc>
        <w:tc>
          <w:tcPr>
            <w:tcW w:w="1786" w:type="dxa"/>
            <w:vMerge/>
            <w:vAlign w:val="center"/>
          </w:tcPr>
          <w:p w14:paraId="07579FED" w14:textId="77777777" w:rsidR="00F91C55" w:rsidRPr="005958BB" w:rsidRDefault="00F91C55" w:rsidP="00E378B6">
            <w:pPr>
              <w:pStyle w:val="Tabletext"/>
              <w:rPr>
                <w:szCs w:val="22"/>
              </w:rPr>
            </w:pPr>
          </w:p>
        </w:tc>
        <w:tc>
          <w:tcPr>
            <w:tcW w:w="862" w:type="dxa"/>
          </w:tcPr>
          <w:p w14:paraId="479F0404" w14:textId="77777777" w:rsidR="00F91C55" w:rsidRPr="005958BB" w:rsidRDefault="00F91C55" w:rsidP="00E378B6">
            <w:pPr>
              <w:pStyle w:val="Tabletext"/>
              <w:jc w:val="center"/>
              <w:rPr>
                <w:szCs w:val="22"/>
              </w:rPr>
            </w:pPr>
            <w:r w:rsidRPr="005958BB">
              <w:rPr>
                <w:szCs w:val="22"/>
              </w:rPr>
              <w:t>No</w:t>
            </w:r>
          </w:p>
        </w:tc>
        <w:tc>
          <w:tcPr>
            <w:tcW w:w="1897" w:type="dxa"/>
          </w:tcPr>
          <w:p w14:paraId="3A69DAC8" w14:textId="77777777" w:rsidR="00F91C55" w:rsidRPr="005958BB" w:rsidRDefault="00F91C55" w:rsidP="00E378B6">
            <w:pPr>
              <w:pStyle w:val="Tabletext"/>
              <w:rPr>
                <w:szCs w:val="22"/>
              </w:rPr>
            </w:pPr>
            <w:r w:rsidRPr="005958BB">
              <w:rPr>
                <w:szCs w:val="22"/>
              </w:rPr>
              <w:t>n/a</w:t>
            </w:r>
          </w:p>
        </w:tc>
        <w:tc>
          <w:tcPr>
            <w:tcW w:w="1731" w:type="dxa"/>
            <w:vMerge/>
            <w:vAlign w:val="center"/>
          </w:tcPr>
          <w:p w14:paraId="09FAEF85" w14:textId="77777777" w:rsidR="00F91C55" w:rsidRPr="005958BB" w:rsidRDefault="00F91C55" w:rsidP="00E378B6">
            <w:pPr>
              <w:pStyle w:val="Tabletext"/>
              <w:rPr>
                <w:szCs w:val="22"/>
              </w:rPr>
            </w:pPr>
          </w:p>
        </w:tc>
        <w:tc>
          <w:tcPr>
            <w:tcW w:w="1897" w:type="dxa"/>
          </w:tcPr>
          <w:p w14:paraId="7AC37204" w14:textId="77777777" w:rsidR="00F91C55" w:rsidRPr="005958BB" w:rsidRDefault="00F91C55" w:rsidP="00E378B6">
            <w:pPr>
              <w:pStyle w:val="Tabletext"/>
              <w:rPr>
                <w:szCs w:val="22"/>
              </w:rPr>
            </w:pPr>
            <w:r w:rsidRPr="005958BB">
              <w:rPr>
                <w:szCs w:val="22"/>
              </w:rPr>
              <w:t>n/a</w:t>
            </w:r>
          </w:p>
        </w:tc>
        <w:tc>
          <w:tcPr>
            <w:tcW w:w="1897" w:type="dxa"/>
          </w:tcPr>
          <w:p w14:paraId="36FA0634" w14:textId="77777777" w:rsidR="00F91C55" w:rsidRPr="005958BB" w:rsidRDefault="00F91C55" w:rsidP="00E378B6">
            <w:pPr>
              <w:pStyle w:val="Tabletext"/>
              <w:rPr>
                <w:szCs w:val="22"/>
              </w:rPr>
            </w:pPr>
            <w:r>
              <w:rPr>
                <w:szCs w:val="22"/>
              </w:rPr>
              <w:t>FIXTHIS</w:t>
            </w:r>
          </w:p>
        </w:tc>
        <w:tc>
          <w:tcPr>
            <w:tcW w:w="1897" w:type="dxa"/>
          </w:tcPr>
          <w:p w14:paraId="30CCD162" w14:textId="77777777" w:rsidR="00F91C55" w:rsidRPr="005958BB" w:rsidRDefault="00F91C55" w:rsidP="00E378B6">
            <w:pPr>
              <w:pStyle w:val="Tabletext"/>
              <w:rPr>
                <w:szCs w:val="22"/>
              </w:rPr>
            </w:pPr>
            <w:r>
              <w:rPr>
                <w:szCs w:val="22"/>
              </w:rPr>
              <w:t>FIXTHIS</w:t>
            </w:r>
          </w:p>
        </w:tc>
      </w:tr>
      <w:tr w:rsidR="00F91C55" w:rsidRPr="00F005A2" w14:paraId="0A1E9B84" w14:textId="77777777" w:rsidTr="00E378B6">
        <w:trPr>
          <w:cantSplit/>
          <w:jc w:val="center"/>
        </w:trPr>
        <w:tc>
          <w:tcPr>
            <w:tcW w:w="1191" w:type="dxa"/>
            <w:vMerge w:val="restart"/>
          </w:tcPr>
          <w:p w14:paraId="7DCB9EAA" w14:textId="77777777" w:rsidR="00F91C55" w:rsidRPr="00352753" w:rsidRDefault="00F91C55" w:rsidP="00E378B6">
            <w:pPr>
              <w:pStyle w:val="Tabletext"/>
            </w:pPr>
            <w:r w:rsidRPr="00352753">
              <w:t>R-</w:t>
            </w:r>
            <w:r w:rsidR="00A37623">
              <w:t>8.1.1.2</w:t>
            </w:r>
            <w:r>
              <w:t>/7</w:t>
            </w:r>
            <w:r w:rsidRPr="00352753">
              <w:t>:</w:t>
            </w:r>
          </w:p>
        </w:tc>
        <w:tc>
          <w:tcPr>
            <w:tcW w:w="1174" w:type="dxa"/>
            <w:vMerge w:val="restart"/>
          </w:tcPr>
          <w:p w14:paraId="0792CD9B" w14:textId="77777777" w:rsidR="00F91C55" w:rsidRPr="005958BB" w:rsidRDefault="00F91C55" w:rsidP="00E378B6">
            <w:pPr>
              <w:pStyle w:val="Tabletext"/>
              <w:rPr>
                <w:szCs w:val="22"/>
              </w:rPr>
            </w:pPr>
            <w:r w:rsidRPr="005958BB">
              <w:rPr>
                <w:szCs w:val="22"/>
              </w:rPr>
              <w:t>crc</w:t>
            </w:r>
          </w:p>
        </w:tc>
        <w:tc>
          <w:tcPr>
            <w:tcW w:w="1786" w:type="dxa"/>
            <w:vMerge w:val="restart"/>
          </w:tcPr>
          <w:p w14:paraId="25E671E0" w14:textId="77777777" w:rsidR="00F91C55" w:rsidRPr="005958BB" w:rsidRDefault="00F91C55" w:rsidP="00E378B6">
            <w:pPr>
              <w:pStyle w:val="Tabletext"/>
              <w:rPr>
                <w:szCs w:val="22"/>
              </w:rPr>
            </w:pPr>
            <w:r w:rsidRPr="005958BB">
              <w:rPr>
                <w:szCs w:val="22"/>
              </w:rPr>
              <w:t>crc_Local;</w:t>
            </w:r>
            <w:r w:rsidRPr="005958BB">
              <w:rPr>
                <w:szCs w:val="22"/>
              </w:rPr>
              <w:br/>
              <w:t>CRC mode to be expected in Rx direction</w:t>
            </w:r>
          </w:p>
        </w:tc>
        <w:tc>
          <w:tcPr>
            <w:tcW w:w="862" w:type="dxa"/>
          </w:tcPr>
          <w:p w14:paraId="14AB6B8E" w14:textId="77777777" w:rsidR="00F91C55" w:rsidRPr="005958BB" w:rsidRDefault="00F91C55" w:rsidP="00E378B6">
            <w:pPr>
              <w:pStyle w:val="Tabletext"/>
              <w:jc w:val="center"/>
              <w:rPr>
                <w:szCs w:val="22"/>
              </w:rPr>
            </w:pPr>
            <w:r w:rsidRPr="005958BB">
              <w:rPr>
                <w:szCs w:val="22"/>
              </w:rPr>
              <w:t>Yes</w:t>
            </w:r>
          </w:p>
        </w:tc>
        <w:tc>
          <w:tcPr>
            <w:tcW w:w="1897" w:type="dxa"/>
          </w:tcPr>
          <w:p w14:paraId="0F49DD83" w14:textId="77777777" w:rsidR="00F91C55" w:rsidRPr="005958BB" w:rsidRDefault="00F91C55" w:rsidP="00E378B6">
            <w:pPr>
              <w:pStyle w:val="Tabletext"/>
              <w:rPr>
                <w:szCs w:val="22"/>
              </w:rPr>
            </w:pPr>
            <w:r w:rsidRPr="005958BB">
              <w:rPr>
                <w:szCs w:val="22"/>
              </w:rPr>
              <w:t>crc_Remote == crc_Local;</w:t>
            </w:r>
            <w:r w:rsidRPr="005958BB">
              <w:rPr>
                <w:szCs w:val="22"/>
              </w:rPr>
              <w:br/>
              <w:t>CRC mode to be used in Tx direction;</w:t>
            </w:r>
          </w:p>
        </w:tc>
        <w:tc>
          <w:tcPr>
            <w:tcW w:w="1731" w:type="dxa"/>
            <w:vMerge w:val="restart"/>
          </w:tcPr>
          <w:p w14:paraId="1FC3A38A" w14:textId="77777777" w:rsidR="00F91C55" w:rsidRPr="005958BB" w:rsidRDefault="00F91C55" w:rsidP="00E378B6">
            <w:pPr>
              <w:pStyle w:val="Tabletext"/>
              <w:rPr>
                <w:szCs w:val="22"/>
              </w:rPr>
            </w:pPr>
            <w:r w:rsidRPr="005958BB">
              <w:rPr>
                <w:szCs w:val="22"/>
              </w:rPr>
              <w:t>crc_Local</w:t>
            </w:r>
          </w:p>
        </w:tc>
        <w:tc>
          <w:tcPr>
            <w:tcW w:w="1897" w:type="dxa"/>
          </w:tcPr>
          <w:p w14:paraId="2F659A68" w14:textId="77777777" w:rsidR="00F91C55" w:rsidRPr="005958BB" w:rsidRDefault="00F91C55" w:rsidP="00E378B6">
            <w:pPr>
              <w:pStyle w:val="Tabletext"/>
              <w:rPr>
                <w:szCs w:val="22"/>
              </w:rPr>
            </w:pPr>
            <w:r w:rsidRPr="005958BB">
              <w:rPr>
                <w:szCs w:val="22"/>
              </w:rPr>
              <w:t>crc_Remote == crc_Local</w:t>
            </w:r>
          </w:p>
        </w:tc>
        <w:tc>
          <w:tcPr>
            <w:tcW w:w="1897" w:type="dxa"/>
          </w:tcPr>
          <w:p w14:paraId="67E1673D" w14:textId="77777777" w:rsidR="00F91C55" w:rsidRPr="005958BB" w:rsidRDefault="00F91C55" w:rsidP="00E378B6">
            <w:pPr>
              <w:pStyle w:val="Tabletext"/>
              <w:rPr>
                <w:szCs w:val="22"/>
              </w:rPr>
            </w:pPr>
            <w:r w:rsidRPr="005958BB">
              <w:rPr>
                <w:szCs w:val="22"/>
              </w:rPr>
              <w:t>crc_Local == crc_Remote</w:t>
            </w:r>
          </w:p>
        </w:tc>
        <w:tc>
          <w:tcPr>
            <w:tcW w:w="1897" w:type="dxa"/>
          </w:tcPr>
          <w:p w14:paraId="4D4278BC" w14:textId="77777777" w:rsidR="00F91C55" w:rsidRPr="005958BB" w:rsidRDefault="00F91C55" w:rsidP="00E378B6">
            <w:pPr>
              <w:pStyle w:val="Tabletext"/>
              <w:rPr>
                <w:szCs w:val="22"/>
              </w:rPr>
            </w:pPr>
            <w:r w:rsidRPr="005958BB">
              <w:rPr>
                <w:szCs w:val="22"/>
              </w:rPr>
              <w:t>crc_Remote</w:t>
            </w:r>
          </w:p>
        </w:tc>
      </w:tr>
      <w:tr w:rsidR="00F91C55" w:rsidRPr="00F005A2" w14:paraId="6B2EEF5A" w14:textId="77777777" w:rsidTr="00E378B6">
        <w:trPr>
          <w:cantSplit/>
          <w:jc w:val="center"/>
        </w:trPr>
        <w:tc>
          <w:tcPr>
            <w:tcW w:w="1191" w:type="dxa"/>
            <w:vMerge/>
          </w:tcPr>
          <w:p w14:paraId="5340DAEA" w14:textId="77777777" w:rsidR="00F91C55" w:rsidRPr="00352753" w:rsidRDefault="00F91C55" w:rsidP="00E378B6">
            <w:pPr>
              <w:pStyle w:val="Tabletext"/>
            </w:pPr>
          </w:p>
        </w:tc>
        <w:tc>
          <w:tcPr>
            <w:tcW w:w="1174" w:type="dxa"/>
            <w:vMerge/>
            <w:vAlign w:val="center"/>
          </w:tcPr>
          <w:p w14:paraId="7A1B132E" w14:textId="77777777" w:rsidR="00F91C55" w:rsidRPr="005958BB" w:rsidRDefault="00F91C55" w:rsidP="00E378B6">
            <w:pPr>
              <w:pStyle w:val="Tabletext"/>
              <w:rPr>
                <w:szCs w:val="22"/>
              </w:rPr>
            </w:pPr>
          </w:p>
        </w:tc>
        <w:tc>
          <w:tcPr>
            <w:tcW w:w="1786" w:type="dxa"/>
            <w:vMerge/>
            <w:vAlign w:val="center"/>
          </w:tcPr>
          <w:p w14:paraId="7BBBB32F" w14:textId="77777777" w:rsidR="00F91C55" w:rsidRPr="005958BB" w:rsidRDefault="00F91C55" w:rsidP="00E378B6">
            <w:pPr>
              <w:pStyle w:val="Tabletext"/>
              <w:rPr>
                <w:szCs w:val="22"/>
              </w:rPr>
            </w:pPr>
          </w:p>
        </w:tc>
        <w:tc>
          <w:tcPr>
            <w:tcW w:w="862" w:type="dxa"/>
          </w:tcPr>
          <w:p w14:paraId="6AD60C6E" w14:textId="77777777" w:rsidR="00F91C55" w:rsidRPr="005958BB" w:rsidRDefault="00F91C55" w:rsidP="00E378B6">
            <w:pPr>
              <w:pStyle w:val="Tabletext"/>
              <w:jc w:val="center"/>
              <w:rPr>
                <w:szCs w:val="22"/>
              </w:rPr>
            </w:pPr>
            <w:r w:rsidRPr="005958BB">
              <w:rPr>
                <w:szCs w:val="22"/>
              </w:rPr>
              <w:t>No</w:t>
            </w:r>
          </w:p>
        </w:tc>
        <w:tc>
          <w:tcPr>
            <w:tcW w:w="1897" w:type="dxa"/>
          </w:tcPr>
          <w:p w14:paraId="30A7C9A1" w14:textId="77777777" w:rsidR="00F91C55" w:rsidRPr="005958BB" w:rsidRDefault="00F91C55" w:rsidP="00E378B6">
            <w:pPr>
              <w:pStyle w:val="Tabletext"/>
              <w:rPr>
                <w:szCs w:val="22"/>
              </w:rPr>
            </w:pPr>
            <w:r w:rsidRPr="005958BB">
              <w:rPr>
                <w:szCs w:val="22"/>
              </w:rPr>
              <w:t>n/a</w:t>
            </w:r>
          </w:p>
        </w:tc>
        <w:tc>
          <w:tcPr>
            <w:tcW w:w="1731" w:type="dxa"/>
            <w:vMerge/>
            <w:vAlign w:val="center"/>
          </w:tcPr>
          <w:p w14:paraId="2FEEEE18" w14:textId="77777777" w:rsidR="00F91C55" w:rsidRPr="005958BB" w:rsidRDefault="00F91C55" w:rsidP="00E378B6">
            <w:pPr>
              <w:pStyle w:val="Tabletext"/>
              <w:rPr>
                <w:szCs w:val="22"/>
              </w:rPr>
            </w:pPr>
          </w:p>
        </w:tc>
        <w:tc>
          <w:tcPr>
            <w:tcW w:w="1897" w:type="dxa"/>
          </w:tcPr>
          <w:p w14:paraId="7C30E8EE" w14:textId="77777777" w:rsidR="00F91C55" w:rsidRPr="005958BB" w:rsidRDefault="00F91C55" w:rsidP="00E378B6">
            <w:pPr>
              <w:pStyle w:val="Tabletext"/>
              <w:rPr>
                <w:szCs w:val="22"/>
              </w:rPr>
            </w:pPr>
            <w:r w:rsidRPr="005958BB">
              <w:rPr>
                <w:szCs w:val="22"/>
              </w:rPr>
              <w:t>n/a</w:t>
            </w:r>
          </w:p>
        </w:tc>
        <w:tc>
          <w:tcPr>
            <w:tcW w:w="1897" w:type="dxa"/>
          </w:tcPr>
          <w:p w14:paraId="7B64E6F9" w14:textId="77777777" w:rsidR="00F91C55" w:rsidRPr="005958BB" w:rsidRDefault="00F91C55" w:rsidP="00E378B6">
            <w:pPr>
              <w:pStyle w:val="Tabletext"/>
              <w:rPr>
                <w:szCs w:val="22"/>
              </w:rPr>
            </w:pPr>
            <w:r w:rsidRPr="005958BB">
              <w:rPr>
                <w:szCs w:val="22"/>
              </w:rPr>
              <w:t>crc_Local</w:t>
            </w:r>
          </w:p>
        </w:tc>
        <w:tc>
          <w:tcPr>
            <w:tcW w:w="1897" w:type="dxa"/>
          </w:tcPr>
          <w:p w14:paraId="68FDC9AD" w14:textId="77777777" w:rsidR="00F91C55" w:rsidRPr="005958BB" w:rsidRDefault="00F91C55" w:rsidP="00E378B6">
            <w:pPr>
              <w:pStyle w:val="Tabletext"/>
              <w:rPr>
                <w:szCs w:val="22"/>
              </w:rPr>
            </w:pPr>
            <w:r w:rsidRPr="005958BB">
              <w:rPr>
                <w:szCs w:val="22"/>
              </w:rPr>
              <w:t>n/a</w:t>
            </w:r>
            <w:r w:rsidRPr="005958BB">
              <w:rPr>
                <w:szCs w:val="22"/>
              </w:rPr>
              <w:br/>
            </w:r>
            <w:r>
              <w:rPr>
                <w:szCs w:val="22"/>
              </w:rPr>
              <w:t>"SEP"</w:t>
            </w:r>
            <w:r w:rsidRPr="005958BB">
              <w:rPr>
                <w:szCs w:val="22"/>
              </w:rPr>
              <w:t xml:space="preserve"> is ReceiveOnly</w:t>
            </w:r>
          </w:p>
        </w:tc>
      </w:tr>
      <w:tr w:rsidR="00F91C55" w:rsidRPr="00F005A2" w14:paraId="27D7601E" w14:textId="77777777" w:rsidTr="00E378B6">
        <w:trPr>
          <w:cantSplit/>
          <w:jc w:val="center"/>
        </w:trPr>
        <w:tc>
          <w:tcPr>
            <w:tcW w:w="1191" w:type="dxa"/>
            <w:vMerge w:val="restart"/>
          </w:tcPr>
          <w:p w14:paraId="02A1330E" w14:textId="77777777" w:rsidR="00F91C55" w:rsidRPr="00352753" w:rsidRDefault="00F91C55" w:rsidP="00E378B6">
            <w:pPr>
              <w:pStyle w:val="Tabletext"/>
            </w:pPr>
            <w:r w:rsidRPr="00352753">
              <w:lastRenderedPageBreak/>
              <w:t>R-</w:t>
            </w:r>
            <w:r w:rsidR="00A37623">
              <w:t>8.1.1.2</w:t>
            </w:r>
            <w:r>
              <w:t>/8</w:t>
            </w:r>
            <w:r w:rsidRPr="00352753">
              <w:t>:</w:t>
            </w:r>
          </w:p>
        </w:tc>
        <w:tc>
          <w:tcPr>
            <w:tcW w:w="1174" w:type="dxa"/>
            <w:vMerge w:val="restart"/>
          </w:tcPr>
          <w:p w14:paraId="7D304E2A" w14:textId="77777777" w:rsidR="00F91C55" w:rsidRPr="005958BB" w:rsidRDefault="00F91C55" w:rsidP="00E378B6">
            <w:pPr>
              <w:pStyle w:val="Tabletext"/>
              <w:rPr>
                <w:szCs w:val="22"/>
              </w:rPr>
            </w:pPr>
            <w:r w:rsidRPr="005958BB">
              <w:rPr>
                <w:szCs w:val="22"/>
              </w:rPr>
              <w:t>robust-sorting</w:t>
            </w:r>
          </w:p>
        </w:tc>
        <w:tc>
          <w:tcPr>
            <w:tcW w:w="1786" w:type="dxa"/>
            <w:vMerge w:val="restart"/>
          </w:tcPr>
          <w:p w14:paraId="4133964C" w14:textId="77777777" w:rsidR="00F91C55" w:rsidRPr="005958BB" w:rsidRDefault="00F91C55" w:rsidP="00E378B6">
            <w:pPr>
              <w:pStyle w:val="Tabletext"/>
              <w:rPr>
                <w:szCs w:val="22"/>
              </w:rPr>
            </w:pPr>
            <w:r w:rsidRPr="005958BB">
              <w:rPr>
                <w:szCs w:val="22"/>
              </w:rPr>
              <w:t>robust-sorting_Local;</w:t>
            </w:r>
            <w:r w:rsidRPr="005958BB">
              <w:rPr>
                <w:szCs w:val="22"/>
              </w:rPr>
              <w:br/>
              <w:t>robust sorting to be expected in Rx direction;</w:t>
            </w:r>
            <w:r w:rsidRPr="005958BB">
              <w:rPr>
                <w:szCs w:val="22"/>
              </w:rPr>
              <w:br/>
              <w:t>AMR(-WB) media format with robust-sorting_Local == 1 should be considered as not supported as long as not supported by MG</w:t>
            </w:r>
          </w:p>
        </w:tc>
        <w:tc>
          <w:tcPr>
            <w:tcW w:w="862" w:type="dxa"/>
          </w:tcPr>
          <w:p w14:paraId="7319C7E2" w14:textId="77777777" w:rsidR="00F91C55" w:rsidRPr="005958BB" w:rsidRDefault="00F91C55" w:rsidP="00E378B6">
            <w:pPr>
              <w:pStyle w:val="Tabletext"/>
              <w:jc w:val="center"/>
              <w:rPr>
                <w:szCs w:val="22"/>
              </w:rPr>
            </w:pPr>
            <w:r w:rsidRPr="005958BB">
              <w:rPr>
                <w:szCs w:val="22"/>
              </w:rPr>
              <w:t>Yes</w:t>
            </w:r>
          </w:p>
        </w:tc>
        <w:tc>
          <w:tcPr>
            <w:tcW w:w="1897" w:type="dxa"/>
          </w:tcPr>
          <w:p w14:paraId="3F1626FB" w14:textId="77777777" w:rsidR="00F91C55" w:rsidRPr="005958BB" w:rsidRDefault="00F91C55" w:rsidP="00E378B6">
            <w:pPr>
              <w:pStyle w:val="Tabletext"/>
              <w:rPr>
                <w:szCs w:val="22"/>
              </w:rPr>
            </w:pPr>
            <w:r w:rsidRPr="005958BB">
              <w:rPr>
                <w:szCs w:val="22"/>
              </w:rPr>
              <w:t>robust-sorting_Remote == robust-sorting_Local;</w:t>
            </w:r>
            <w:r w:rsidRPr="005958BB">
              <w:rPr>
                <w:szCs w:val="22"/>
              </w:rPr>
              <w:br/>
              <w:t>robust sorting to be used in Tx direction;</w:t>
            </w:r>
            <w:r w:rsidRPr="005958BB">
              <w:rPr>
                <w:szCs w:val="22"/>
              </w:rPr>
              <w:br/>
              <w:t>AMR(-WB) media format with robust-sorting_Remote == 1 should be considered as not supported as long as not supported by MG</w:t>
            </w:r>
          </w:p>
        </w:tc>
        <w:tc>
          <w:tcPr>
            <w:tcW w:w="1731" w:type="dxa"/>
            <w:vMerge w:val="restart"/>
          </w:tcPr>
          <w:p w14:paraId="4FE24B04" w14:textId="77777777" w:rsidR="00F91C55" w:rsidRPr="005958BB" w:rsidRDefault="00F91C55" w:rsidP="00E378B6">
            <w:pPr>
              <w:pStyle w:val="Tabletext"/>
              <w:rPr>
                <w:szCs w:val="22"/>
              </w:rPr>
            </w:pPr>
            <w:r w:rsidRPr="005958BB">
              <w:rPr>
                <w:szCs w:val="22"/>
              </w:rPr>
              <w:t>robust-sorting_Local</w:t>
            </w:r>
          </w:p>
        </w:tc>
        <w:tc>
          <w:tcPr>
            <w:tcW w:w="1897" w:type="dxa"/>
          </w:tcPr>
          <w:p w14:paraId="3764BE82" w14:textId="77777777" w:rsidR="00F91C55" w:rsidRPr="005958BB" w:rsidRDefault="00F91C55" w:rsidP="00E378B6">
            <w:pPr>
              <w:pStyle w:val="Tabletext"/>
              <w:rPr>
                <w:szCs w:val="22"/>
              </w:rPr>
            </w:pPr>
            <w:r w:rsidRPr="005958BB">
              <w:rPr>
                <w:szCs w:val="22"/>
              </w:rPr>
              <w:t>robust-sorting_Remote == robust-sorting_Local</w:t>
            </w:r>
          </w:p>
        </w:tc>
        <w:tc>
          <w:tcPr>
            <w:tcW w:w="1897" w:type="dxa"/>
          </w:tcPr>
          <w:p w14:paraId="2EED43D7" w14:textId="77777777" w:rsidR="00F91C55" w:rsidRPr="005958BB" w:rsidRDefault="00F91C55" w:rsidP="00E378B6">
            <w:pPr>
              <w:pStyle w:val="Tabletext"/>
              <w:rPr>
                <w:szCs w:val="22"/>
              </w:rPr>
            </w:pPr>
            <w:r w:rsidRPr="005958BB">
              <w:rPr>
                <w:szCs w:val="22"/>
              </w:rPr>
              <w:t>robust-sorting_Local = robust-sorting_Remote</w:t>
            </w:r>
          </w:p>
        </w:tc>
        <w:tc>
          <w:tcPr>
            <w:tcW w:w="1897" w:type="dxa"/>
          </w:tcPr>
          <w:p w14:paraId="5F5054F0" w14:textId="77777777" w:rsidR="00F91C55" w:rsidRPr="005958BB" w:rsidRDefault="00F91C55" w:rsidP="00E378B6">
            <w:pPr>
              <w:pStyle w:val="Tabletext"/>
              <w:rPr>
                <w:szCs w:val="22"/>
              </w:rPr>
            </w:pPr>
            <w:r w:rsidRPr="005958BB">
              <w:rPr>
                <w:szCs w:val="22"/>
              </w:rPr>
              <w:t>robust-sorting_Remote</w:t>
            </w:r>
          </w:p>
        </w:tc>
      </w:tr>
      <w:tr w:rsidR="00F91C55" w:rsidRPr="00F005A2" w14:paraId="2A50C723" w14:textId="77777777" w:rsidTr="00E378B6">
        <w:trPr>
          <w:cantSplit/>
          <w:jc w:val="center"/>
        </w:trPr>
        <w:tc>
          <w:tcPr>
            <w:tcW w:w="1191" w:type="dxa"/>
            <w:vMerge/>
          </w:tcPr>
          <w:p w14:paraId="0C8F2C14" w14:textId="77777777" w:rsidR="00F91C55" w:rsidRPr="00352753" w:rsidRDefault="00F91C55" w:rsidP="00E378B6">
            <w:pPr>
              <w:pStyle w:val="Tabletext"/>
            </w:pPr>
          </w:p>
        </w:tc>
        <w:tc>
          <w:tcPr>
            <w:tcW w:w="1174" w:type="dxa"/>
            <w:vMerge/>
            <w:vAlign w:val="center"/>
          </w:tcPr>
          <w:p w14:paraId="6B9AB230" w14:textId="77777777" w:rsidR="00F91C55" w:rsidRPr="005958BB" w:rsidRDefault="00F91C55" w:rsidP="00E378B6">
            <w:pPr>
              <w:pStyle w:val="Tabletext"/>
              <w:rPr>
                <w:szCs w:val="22"/>
              </w:rPr>
            </w:pPr>
          </w:p>
        </w:tc>
        <w:tc>
          <w:tcPr>
            <w:tcW w:w="1786" w:type="dxa"/>
            <w:vMerge/>
            <w:vAlign w:val="center"/>
          </w:tcPr>
          <w:p w14:paraId="28B2BABF" w14:textId="77777777" w:rsidR="00F91C55" w:rsidRPr="005958BB" w:rsidRDefault="00F91C55" w:rsidP="00E378B6">
            <w:pPr>
              <w:pStyle w:val="Tabletext"/>
              <w:rPr>
                <w:szCs w:val="22"/>
              </w:rPr>
            </w:pPr>
          </w:p>
        </w:tc>
        <w:tc>
          <w:tcPr>
            <w:tcW w:w="862" w:type="dxa"/>
          </w:tcPr>
          <w:p w14:paraId="6BB30D06" w14:textId="77777777" w:rsidR="00F91C55" w:rsidRPr="005958BB" w:rsidRDefault="00F91C55" w:rsidP="00E378B6">
            <w:pPr>
              <w:pStyle w:val="Tabletext"/>
              <w:jc w:val="center"/>
              <w:rPr>
                <w:szCs w:val="22"/>
              </w:rPr>
            </w:pPr>
            <w:r w:rsidRPr="005958BB">
              <w:rPr>
                <w:szCs w:val="22"/>
              </w:rPr>
              <w:t>No</w:t>
            </w:r>
          </w:p>
        </w:tc>
        <w:tc>
          <w:tcPr>
            <w:tcW w:w="1897" w:type="dxa"/>
          </w:tcPr>
          <w:p w14:paraId="4F077EA3" w14:textId="77777777" w:rsidR="00F91C55" w:rsidRPr="005958BB" w:rsidRDefault="00F91C55" w:rsidP="00E378B6">
            <w:pPr>
              <w:pStyle w:val="Tabletext"/>
              <w:rPr>
                <w:szCs w:val="22"/>
              </w:rPr>
            </w:pPr>
            <w:r w:rsidRPr="005958BB">
              <w:rPr>
                <w:szCs w:val="22"/>
              </w:rPr>
              <w:t>n/a</w:t>
            </w:r>
          </w:p>
        </w:tc>
        <w:tc>
          <w:tcPr>
            <w:tcW w:w="1731" w:type="dxa"/>
            <w:vMerge/>
            <w:vAlign w:val="center"/>
          </w:tcPr>
          <w:p w14:paraId="6D921CF0" w14:textId="77777777" w:rsidR="00F91C55" w:rsidRPr="005958BB" w:rsidRDefault="00F91C55" w:rsidP="00E378B6">
            <w:pPr>
              <w:pStyle w:val="Tabletext"/>
              <w:rPr>
                <w:szCs w:val="22"/>
              </w:rPr>
            </w:pPr>
          </w:p>
        </w:tc>
        <w:tc>
          <w:tcPr>
            <w:tcW w:w="1897" w:type="dxa"/>
          </w:tcPr>
          <w:p w14:paraId="196D0858" w14:textId="77777777" w:rsidR="00F91C55" w:rsidRPr="005958BB" w:rsidRDefault="00F91C55" w:rsidP="00E378B6">
            <w:pPr>
              <w:pStyle w:val="Tabletext"/>
              <w:rPr>
                <w:szCs w:val="22"/>
              </w:rPr>
            </w:pPr>
            <w:r w:rsidRPr="005958BB">
              <w:rPr>
                <w:szCs w:val="22"/>
              </w:rPr>
              <w:t>n/a</w:t>
            </w:r>
          </w:p>
        </w:tc>
        <w:tc>
          <w:tcPr>
            <w:tcW w:w="1897" w:type="dxa"/>
          </w:tcPr>
          <w:p w14:paraId="06E5D3D7" w14:textId="77777777" w:rsidR="00F91C55" w:rsidRPr="005958BB" w:rsidRDefault="00F91C55" w:rsidP="00E378B6">
            <w:pPr>
              <w:pStyle w:val="Tabletext"/>
              <w:rPr>
                <w:szCs w:val="22"/>
              </w:rPr>
            </w:pPr>
            <w:r w:rsidRPr="005958BB">
              <w:rPr>
                <w:szCs w:val="22"/>
              </w:rPr>
              <w:t>robust-sorting_Local</w:t>
            </w:r>
          </w:p>
        </w:tc>
        <w:tc>
          <w:tcPr>
            <w:tcW w:w="1897" w:type="dxa"/>
          </w:tcPr>
          <w:p w14:paraId="39FC979A" w14:textId="77777777" w:rsidR="00F91C55" w:rsidRPr="005958BB" w:rsidRDefault="00F91C55" w:rsidP="00E378B6">
            <w:pPr>
              <w:pStyle w:val="Tabletext"/>
              <w:rPr>
                <w:szCs w:val="22"/>
              </w:rPr>
            </w:pPr>
            <w:r w:rsidRPr="005958BB">
              <w:rPr>
                <w:szCs w:val="22"/>
              </w:rPr>
              <w:t>n/a</w:t>
            </w:r>
            <w:r w:rsidRPr="005958BB">
              <w:rPr>
                <w:szCs w:val="22"/>
              </w:rPr>
              <w:br/>
            </w:r>
            <w:r>
              <w:rPr>
                <w:szCs w:val="22"/>
              </w:rPr>
              <w:t>"SEP"</w:t>
            </w:r>
            <w:r w:rsidRPr="005958BB">
              <w:rPr>
                <w:szCs w:val="22"/>
              </w:rPr>
              <w:t xml:space="preserve"> is ReceiveOnly</w:t>
            </w:r>
          </w:p>
        </w:tc>
      </w:tr>
      <w:tr w:rsidR="00F91C55" w:rsidRPr="00F005A2" w14:paraId="41B3C5E7" w14:textId="77777777" w:rsidTr="00E378B6">
        <w:trPr>
          <w:cantSplit/>
          <w:jc w:val="center"/>
        </w:trPr>
        <w:tc>
          <w:tcPr>
            <w:tcW w:w="1191" w:type="dxa"/>
            <w:vMerge w:val="restart"/>
          </w:tcPr>
          <w:p w14:paraId="77F45B89" w14:textId="77777777" w:rsidR="00F91C55" w:rsidRPr="00352753" w:rsidRDefault="00F91C55" w:rsidP="00E378B6">
            <w:pPr>
              <w:pStyle w:val="Tabletext"/>
            </w:pPr>
            <w:r w:rsidRPr="00352753">
              <w:lastRenderedPageBreak/>
              <w:t>R-</w:t>
            </w:r>
            <w:r w:rsidR="00A37623">
              <w:t>8.1.1.2</w:t>
            </w:r>
            <w:r>
              <w:t>/9</w:t>
            </w:r>
            <w:r w:rsidRPr="00352753">
              <w:t>:</w:t>
            </w:r>
          </w:p>
        </w:tc>
        <w:tc>
          <w:tcPr>
            <w:tcW w:w="1174" w:type="dxa"/>
            <w:vMerge w:val="restart"/>
          </w:tcPr>
          <w:p w14:paraId="74687E18" w14:textId="77777777" w:rsidR="00F91C55" w:rsidRPr="005958BB" w:rsidRDefault="00F91C55" w:rsidP="00E378B6">
            <w:pPr>
              <w:pStyle w:val="Tabletext"/>
              <w:rPr>
                <w:szCs w:val="22"/>
              </w:rPr>
            </w:pPr>
            <w:r w:rsidRPr="005958BB">
              <w:rPr>
                <w:szCs w:val="22"/>
              </w:rPr>
              <w:t>interleaving</w:t>
            </w:r>
          </w:p>
        </w:tc>
        <w:tc>
          <w:tcPr>
            <w:tcW w:w="1786" w:type="dxa"/>
            <w:vMerge w:val="restart"/>
          </w:tcPr>
          <w:p w14:paraId="67BA4B23" w14:textId="77777777" w:rsidR="00F91C55" w:rsidRPr="005958BB" w:rsidRDefault="00F91C55" w:rsidP="00E378B6">
            <w:pPr>
              <w:pStyle w:val="Tabletext"/>
              <w:rPr>
                <w:szCs w:val="22"/>
              </w:rPr>
            </w:pPr>
            <w:r w:rsidRPr="005958BB">
              <w:rPr>
                <w:szCs w:val="22"/>
              </w:rPr>
              <w:t>interleaving_Local;</w:t>
            </w:r>
            <w:r w:rsidRPr="005958BB">
              <w:rPr>
                <w:szCs w:val="22"/>
              </w:rPr>
              <w:br/>
              <w:t>interleaving to be expected in Rx direction;</w:t>
            </w:r>
            <w:r w:rsidRPr="005958BB">
              <w:rPr>
                <w:szCs w:val="22"/>
              </w:rPr>
              <w:br/>
              <w:t>AMR(-WB) media format with present interleaving attribute in Local should be considered as not supported as long as not supported by MG</w:t>
            </w:r>
          </w:p>
        </w:tc>
        <w:tc>
          <w:tcPr>
            <w:tcW w:w="862" w:type="dxa"/>
          </w:tcPr>
          <w:p w14:paraId="70E1779F" w14:textId="77777777" w:rsidR="00F91C55" w:rsidRPr="005958BB" w:rsidRDefault="00F91C55" w:rsidP="00E378B6">
            <w:pPr>
              <w:pStyle w:val="Tabletext"/>
              <w:jc w:val="center"/>
              <w:rPr>
                <w:szCs w:val="22"/>
              </w:rPr>
            </w:pPr>
            <w:r w:rsidRPr="005958BB">
              <w:rPr>
                <w:szCs w:val="22"/>
              </w:rPr>
              <w:t>Yes</w:t>
            </w:r>
          </w:p>
        </w:tc>
        <w:tc>
          <w:tcPr>
            <w:tcW w:w="1897" w:type="dxa"/>
          </w:tcPr>
          <w:p w14:paraId="14B6FCE9" w14:textId="77777777" w:rsidR="00F91C55" w:rsidRPr="005958BB" w:rsidRDefault="00F91C55" w:rsidP="00E378B6">
            <w:pPr>
              <w:pStyle w:val="Tabletext"/>
              <w:rPr>
                <w:szCs w:val="22"/>
              </w:rPr>
            </w:pPr>
            <w:r w:rsidRPr="005958BB">
              <w:rPr>
                <w:szCs w:val="22"/>
              </w:rPr>
              <w:t>interleaving_Remote == interleaving_Local;</w:t>
            </w:r>
            <w:r w:rsidRPr="005958BB">
              <w:rPr>
                <w:szCs w:val="22"/>
              </w:rPr>
              <w:br/>
              <w:t>interleaving to be used in Tx direction;</w:t>
            </w:r>
            <w:r w:rsidRPr="005958BB">
              <w:rPr>
                <w:szCs w:val="22"/>
              </w:rPr>
              <w:br/>
              <w:t>AMR(-WB) media format with present interleaving attribute in Remote should be considered as not supported as long as not supported by MG</w:t>
            </w:r>
          </w:p>
        </w:tc>
        <w:tc>
          <w:tcPr>
            <w:tcW w:w="1731" w:type="dxa"/>
            <w:vMerge w:val="restart"/>
          </w:tcPr>
          <w:p w14:paraId="4B112AB8" w14:textId="77777777" w:rsidR="00F91C55" w:rsidRPr="005958BB" w:rsidRDefault="00F91C55" w:rsidP="00E378B6">
            <w:pPr>
              <w:pStyle w:val="Tabletext"/>
              <w:rPr>
                <w:szCs w:val="22"/>
              </w:rPr>
            </w:pPr>
            <w:r w:rsidRPr="005958BB">
              <w:rPr>
                <w:szCs w:val="22"/>
              </w:rPr>
              <w:t>interleaving_Local</w:t>
            </w:r>
          </w:p>
        </w:tc>
        <w:tc>
          <w:tcPr>
            <w:tcW w:w="1897" w:type="dxa"/>
          </w:tcPr>
          <w:p w14:paraId="6CA0B7E6" w14:textId="77777777" w:rsidR="00F91C55" w:rsidRPr="005958BB" w:rsidRDefault="00F91C55" w:rsidP="00E378B6">
            <w:pPr>
              <w:pStyle w:val="Tabletext"/>
              <w:rPr>
                <w:szCs w:val="22"/>
              </w:rPr>
            </w:pPr>
            <w:r w:rsidRPr="005958BB">
              <w:rPr>
                <w:szCs w:val="22"/>
              </w:rPr>
              <w:t>interleaving_Remote == interleaving_Local</w:t>
            </w:r>
          </w:p>
        </w:tc>
        <w:tc>
          <w:tcPr>
            <w:tcW w:w="1897" w:type="dxa"/>
          </w:tcPr>
          <w:p w14:paraId="6CBBD156" w14:textId="77777777" w:rsidR="00F91C55" w:rsidRPr="005958BB" w:rsidRDefault="00F91C55" w:rsidP="00E378B6">
            <w:pPr>
              <w:pStyle w:val="Tabletext"/>
              <w:rPr>
                <w:szCs w:val="22"/>
              </w:rPr>
            </w:pPr>
            <w:r w:rsidRPr="005958BB">
              <w:rPr>
                <w:szCs w:val="22"/>
              </w:rPr>
              <w:t>interleaving_Local = interleaving_Remote</w:t>
            </w:r>
          </w:p>
        </w:tc>
        <w:tc>
          <w:tcPr>
            <w:tcW w:w="1897" w:type="dxa"/>
          </w:tcPr>
          <w:p w14:paraId="7C5AC7E6" w14:textId="77777777" w:rsidR="00F91C55" w:rsidRPr="005958BB" w:rsidRDefault="00F91C55" w:rsidP="00E378B6">
            <w:pPr>
              <w:pStyle w:val="Tabletext"/>
              <w:rPr>
                <w:szCs w:val="22"/>
              </w:rPr>
            </w:pPr>
            <w:r w:rsidRPr="005958BB">
              <w:rPr>
                <w:szCs w:val="22"/>
              </w:rPr>
              <w:t>interleaving_Remote</w:t>
            </w:r>
          </w:p>
        </w:tc>
      </w:tr>
      <w:tr w:rsidR="00F91C55" w:rsidRPr="00F005A2" w14:paraId="54BA78E1" w14:textId="77777777" w:rsidTr="00E378B6">
        <w:trPr>
          <w:cantSplit/>
          <w:jc w:val="center"/>
        </w:trPr>
        <w:tc>
          <w:tcPr>
            <w:tcW w:w="1191" w:type="dxa"/>
            <w:vMerge/>
          </w:tcPr>
          <w:p w14:paraId="28BC18CB" w14:textId="77777777" w:rsidR="00F91C55" w:rsidRPr="00352753" w:rsidRDefault="00F91C55" w:rsidP="00E378B6">
            <w:pPr>
              <w:pStyle w:val="Tabletext"/>
            </w:pPr>
          </w:p>
        </w:tc>
        <w:tc>
          <w:tcPr>
            <w:tcW w:w="1174" w:type="dxa"/>
            <w:vMerge/>
            <w:vAlign w:val="center"/>
          </w:tcPr>
          <w:p w14:paraId="530FF079" w14:textId="77777777" w:rsidR="00F91C55" w:rsidRPr="005958BB" w:rsidRDefault="00F91C55" w:rsidP="00E378B6">
            <w:pPr>
              <w:pStyle w:val="Tabletext"/>
              <w:rPr>
                <w:szCs w:val="22"/>
              </w:rPr>
            </w:pPr>
          </w:p>
        </w:tc>
        <w:tc>
          <w:tcPr>
            <w:tcW w:w="1786" w:type="dxa"/>
            <w:vMerge/>
            <w:vAlign w:val="center"/>
          </w:tcPr>
          <w:p w14:paraId="25892BCC" w14:textId="77777777" w:rsidR="00F91C55" w:rsidRPr="005958BB" w:rsidRDefault="00F91C55" w:rsidP="00E378B6">
            <w:pPr>
              <w:pStyle w:val="Tabletext"/>
              <w:rPr>
                <w:szCs w:val="22"/>
              </w:rPr>
            </w:pPr>
          </w:p>
        </w:tc>
        <w:tc>
          <w:tcPr>
            <w:tcW w:w="862" w:type="dxa"/>
          </w:tcPr>
          <w:p w14:paraId="1A6202C9" w14:textId="77777777" w:rsidR="00F91C55" w:rsidRPr="005958BB" w:rsidRDefault="00F91C55" w:rsidP="00E378B6">
            <w:pPr>
              <w:pStyle w:val="Tabletext"/>
              <w:jc w:val="center"/>
              <w:rPr>
                <w:szCs w:val="22"/>
              </w:rPr>
            </w:pPr>
            <w:r w:rsidRPr="005958BB">
              <w:rPr>
                <w:szCs w:val="22"/>
              </w:rPr>
              <w:t>No</w:t>
            </w:r>
          </w:p>
        </w:tc>
        <w:tc>
          <w:tcPr>
            <w:tcW w:w="1897" w:type="dxa"/>
          </w:tcPr>
          <w:p w14:paraId="3D118C0C" w14:textId="77777777" w:rsidR="00F91C55" w:rsidRPr="005958BB" w:rsidRDefault="00F91C55" w:rsidP="00E378B6">
            <w:pPr>
              <w:pStyle w:val="Tabletext"/>
              <w:rPr>
                <w:szCs w:val="22"/>
              </w:rPr>
            </w:pPr>
            <w:r w:rsidRPr="005958BB">
              <w:rPr>
                <w:szCs w:val="22"/>
              </w:rPr>
              <w:t>n/a</w:t>
            </w:r>
          </w:p>
        </w:tc>
        <w:tc>
          <w:tcPr>
            <w:tcW w:w="1731" w:type="dxa"/>
            <w:vMerge/>
            <w:vAlign w:val="center"/>
          </w:tcPr>
          <w:p w14:paraId="65367695" w14:textId="77777777" w:rsidR="00F91C55" w:rsidRPr="005958BB" w:rsidRDefault="00F91C55" w:rsidP="00E378B6">
            <w:pPr>
              <w:pStyle w:val="Tabletext"/>
              <w:rPr>
                <w:szCs w:val="22"/>
              </w:rPr>
            </w:pPr>
          </w:p>
        </w:tc>
        <w:tc>
          <w:tcPr>
            <w:tcW w:w="1897" w:type="dxa"/>
          </w:tcPr>
          <w:p w14:paraId="7570243E" w14:textId="77777777" w:rsidR="00F91C55" w:rsidRPr="005958BB" w:rsidRDefault="00F91C55" w:rsidP="00E378B6">
            <w:pPr>
              <w:pStyle w:val="Tabletext"/>
              <w:rPr>
                <w:szCs w:val="22"/>
              </w:rPr>
            </w:pPr>
            <w:r w:rsidRPr="005958BB">
              <w:rPr>
                <w:szCs w:val="22"/>
              </w:rPr>
              <w:t>n/a</w:t>
            </w:r>
          </w:p>
        </w:tc>
        <w:tc>
          <w:tcPr>
            <w:tcW w:w="1897" w:type="dxa"/>
          </w:tcPr>
          <w:p w14:paraId="6A2B50DD" w14:textId="77777777" w:rsidR="00F91C55" w:rsidRPr="005958BB" w:rsidRDefault="00F91C55" w:rsidP="00E378B6">
            <w:pPr>
              <w:pStyle w:val="Tabletext"/>
              <w:rPr>
                <w:szCs w:val="22"/>
              </w:rPr>
            </w:pPr>
            <w:r w:rsidRPr="005958BB">
              <w:rPr>
                <w:szCs w:val="22"/>
              </w:rPr>
              <w:t>interleaving_Local</w:t>
            </w:r>
          </w:p>
        </w:tc>
        <w:tc>
          <w:tcPr>
            <w:tcW w:w="1897" w:type="dxa"/>
          </w:tcPr>
          <w:p w14:paraId="1ACA0F52" w14:textId="77777777" w:rsidR="00F91C55" w:rsidRPr="005958BB" w:rsidRDefault="00F91C55" w:rsidP="00E378B6">
            <w:pPr>
              <w:pStyle w:val="Tabletext"/>
              <w:rPr>
                <w:szCs w:val="22"/>
              </w:rPr>
            </w:pPr>
            <w:r w:rsidRPr="005958BB">
              <w:rPr>
                <w:szCs w:val="22"/>
              </w:rPr>
              <w:t>n/a</w:t>
            </w:r>
            <w:r w:rsidRPr="005958BB">
              <w:rPr>
                <w:szCs w:val="22"/>
              </w:rPr>
              <w:br/>
            </w:r>
            <w:r>
              <w:rPr>
                <w:szCs w:val="22"/>
              </w:rPr>
              <w:t>"SEP"</w:t>
            </w:r>
            <w:r w:rsidRPr="005958BB">
              <w:rPr>
                <w:szCs w:val="22"/>
              </w:rPr>
              <w:t xml:space="preserve"> is ReceiveOnly</w:t>
            </w:r>
          </w:p>
        </w:tc>
      </w:tr>
      <w:tr w:rsidR="00F91C55" w:rsidRPr="00F005A2" w14:paraId="761CDE6E" w14:textId="77777777" w:rsidTr="00E378B6">
        <w:trPr>
          <w:cantSplit/>
          <w:jc w:val="center"/>
        </w:trPr>
        <w:tc>
          <w:tcPr>
            <w:tcW w:w="1191" w:type="dxa"/>
            <w:vMerge w:val="restart"/>
          </w:tcPr>
          <w:p w14:paraId="10BC4381" w14:textId="77777777" w:rsidR="00F91C55" w:rsidRPr="00352753" w:rsidRDefault="00F91C55" w:rsidP="00E378B6">
            <w:pPr>
              <w:pStyle w:val="Tabletext"/>
            </w:pPr>
            <w:r w:rsidRPr="00352753">
              <w:t>R-</w:t>
            </w:r>
            <w:r w:rsidR="00A37623">
              <w:t>8.1.1.2</w:t>
            </w:r>
            <w:r w:rsidRPr="00352753">
              <w:t>/1</w:t>
            </w:r>
            <w:r>
              <w:t>0</w:t>
            </w:r>
            <w:r w:rsidRPr="00352753">
              <w:t>:</w:t>
            </w:r>
          </w:p>
        </w:tc>
        <w:tc>
          <w:tcPr>
            <w:tcW w:w="1174" w:type="dxa"/>
            <w:vMerge w:val="restart"/>
          </w:tcPr>
          <w:p w14:paraId="217677B1" w14:textId="77777777" w:rsidR="00F91C55" w:rsidRPr="005958BB" w:rsidRDefault="00F91C55" w:rsidP="00E378B6">
            <w:pPr>
              <w:pStyle w:val="Tabletext"/>
              <w:rPr>
                <w:szCs w:val="22"/>
              </w:rPr>
            </w:pPr>
            <w:r w:rsidRPr="005958BB">
              <w:rPr>
                <w:szCs w:val="22"/>
              </w:rPr>
              <w:t>ptime</w:t>
            </w:r>
          </w:p>
        </w:tc>
        <w:tc>
          <w:tcPr>
            <w:tcW w:w="1786" w:type="dxa"/>
            <w:vMerge w:val="restart"/>
          </w:tcPr>
          <w:p w14:paraId="58DA943F" w14:textId="77777777" w:rsidR="00F91C55" w:rsidRPr="005958BB" w:rsidRDefault="00F91C55" w:rsidP="00E378B6">
            <w:pPr>
              <w:pStyle w:val="Tabletext"/>
              <w:rPr>
                <w:szCs w:val="22"/>
              </w:rPr>
            </w:pPr>
            <w:r>
              <w:rPr>
                <w:szCs w:val="22"/>
              </w:rPr>
              <w:t>FIXTHIS</w:t>
            </w:r>
          </w:p>
        </w:tc>
        <w:tc>
          <w:tcPr>
            <w:tcW w:w="862" w:type="dxa"/>
          </w:tcPr>
          <w:p w14:paraId="547611A6" w14:textId="77777777" w:rsidR="00F91C55" w:rsidRPr="005958BB" w:rsidRDefault="00F91C55" w:rsidP="00E378B6">
            <w:pPr>
              <w:pStyle w:val="Tabletext"/>
              <w:jc w:val="center"/>
              <w:rPr>
                <w:szCs w:val="22"/>
              </w:rPr>
            </w:pPr>
            <w:r w:rsidRPr="005958BB">
              <w:rPr>
                <w:szCs w:val="22"/>
              </w:rPr>
              <w:t>Yes</w:t>
            </w:r>
          </w:p>
        </w:tc>
        <w:tc>
          <w:tcPr>
            <w:tcW w:w="1897" w:type="dxa"/>
          </w:tcPr>
          <w:p w14:paraId="508FE233" w14:textId="77777777" w:rsidR="00F91C55" w:rsidRPr="005958BB" w:rsidRDefault="00F91C55" w:rsidP="00E378B6">
            <w:pPr>
              <w:pStyle w:val="Tabletext"/>
              <w:rPr>
                <w:szCs w:val="22"/>
              </w:rPr>
            </w:pPr>
            <w:r>
              <w:rPr>
                <w:szCs w:val="22"/>
              </w:rPr>
              <w:t>FIXTHIS</w:t>
            </w:r>
          </w:p>
        </w:tc>
        <w:tc>
          <w:tcPr>
            <w:tcW w:w="1731" w:type="dxa"/>
            <w:vMerge w:val="restart"/>
          </w:tcPr>
          <w:p w14:paraId="3AE590A6" w14:textId="77777777" w:rsidR="00F91C55" w:rsidRPr="005958BB" w:rsidRDefault="00F91C55" w:rsidP="00E378B6">
            <w:pPr>
              <w:pStyle w:val="Tabletext"/>
              <w:rPr>
                <w:szCs w:val="22"/>
              </w:rPr>
            </w:pPr>
            <w:r>
              <w:rPr>
                <w:szCs w:val="22"/>
              </w:rPr>
              <w:t>FIXTHIS</w:t>
            </w:r>
          </w:p>
        </w:tc>
        <w:tc>
          <w:tcPr>
            <w:tcW w:w="1897" w:type="dxa"/>
          </w:tcPr>
          <w:p w14:paraId="13EB0D25" w14:textId="77777777" w:rsidR="00F91C55" w:rsidRPr="005958BB" w:rsidRDefault="00F91C55" w:rsidP="00E378B6">
            <w:pPr>
              <w:pStyle w:val="Tabletext"/>
              <w:rPr>
                <w:szCs w:val="22"/>
              </w:rPr>
            </w:pPr>
            <w:r>
              <w:rPr>
                <w:szCs w:val="22"/>
              </w:rPr>
              <w:t>FIXTHIS</w:t>
            </w:r>
          </w:p>
        </w:tc>
        <w:tc>
          <w:tcPr>
            <w:tcW w:w="1897" w:type="dxa"/>
          </w:tcPr>
          <w:p w14:paraId="3B63F9F1" w14:textId="77777777" w:rsidR="00F91C55" w:rsidRPr="005958BB" w:rsidRDefault="00F91C55" w:rsidP="00E378B6">
            <w:pPr>
              <w:pStyle w:val="Tabletext"/>
              <w:rPr>
                <w:szCs w:val="22"/>
              </w:rPr>
            </w:pPr>
            <w:r>
              <w:rPr>
                <w:szCs w:val="22"/>
              </w:rPr>
              <w:t>FIXTHIS</w:t>
            </w:r>
          </w:p>
        </w:tc>
        <w:tc>
          <w:tcPr>
            <w:tcW w:w="1897" w:type="dxa"/>
          </w:tcPr>
          <w:p w14:paraId="0578608E" w14:textId="77777777" w:rsidR="00F91C55" w:rsidRPr="005958BB" w:rsidRDefault="00F91C55" w:rsidP="00E378B6">
            <w:pPr>
              <w:pStyle w:val="Tabletext"/>
              <w:rPr>
                <w:szCs w:val="22"/>
              </w:rPr>
            </w:pPr>
            <w:r>
              <w:rPr>
                <w:szCs w:val="22"/>
              </w:rPr>
              <w:t>FIXTHIS</w:t>
            </w:r>
          </w:p>
        </w:tc>
      </w:tr>
      <w:tr w:rsidR="00F91C55" w:rsidRPr="00F005A2" w14:paraId="304CDF79" w14:textId="77777777" w:rsidTr="00E378B6">
        <w:trPr>
          <w:cantSplit/>
          <w:jc w:val="center"/>
        </w:trPr>
        <w:tc>
          <w:tcPr>
            <w:tcW w:w="1191" w:type="dxa"/>
            <w:vMerge/>
          </w:tcPr>
          <w:p w14:paraId="4C8E20AA" w14:textId="77777777" w:rsidR="00F91C55" w:rsidRPr="00352753" w:rsidRDefault="00F91C55" w:rsidP="00E378B6">
            <w:pPr>
              <w:pStyle w:val="Tabletext"/>
            </w:pPr>
          </w:p>
        </w:tc>
        <w:tc>
          <w:tcPr>
            <w:tcW w:w="1174" w:type="dxa"/>
            <w:vMerge/>
            <w:vAlign w:val="center"/>
          </w:tcPr>
          <w:p w14:paraId="0387F998" w14:textId="77777777" w:rsidR="00F91C55" w:rsidRPr="005958BB" w:rsidRDefault="00F91C55" w:rsidP="00E378B6">
            <w:pPr>
              <w:pStyle w:val="Tabletext"/>
              <w:rPr>
                <w:szCs w:val="22"/>
              </w:rPr>
            </w:pPr>
          </w:p>
        </w:tc>
        <w:tc>
          <w:tcPr>
            <w:tcW w:w="1786" w:type="dxa"/>
            <w:vMerge/>
            <w:vAlign w:val="center"/>
          </w:tcPr>
          <w:p w14:paraId="127EFBE9" w14:textId="77777777" w:rsidR="00F91C55" w:rsidRPr="005958BB" w:rsidRDefault="00F91C55" w:rsidP="00E378B6">
            <w:pPr>
              <w:pStyle w:val="Tabletext"/>
              <w:rPr>
                <w:szCs w:val="22"/>
              </w:rPr>
            </w:pPr>
          </w:p>
        </w:tc>
        <w:tc>
          <w:tcPr>
            <w:tcW w:w="862" w:type="dxa"/>
          </w:tcPr>
          <w:p w14:paraId="2C92DC42" w14:textId="77777777" w:rsidR="00F91C55" w:rsidRPr="005958BB" w:rsidRDefault="00F91C55" w:rsidP="00E378B6">
            <w:pPr>
              <w:pStyle w:val="Tabletext"/>
              <w:jc w:val="center"/>
              <w:rPr>
                <w:szCs w:val="22"/>
              </w:rPr>
            </w:pPr>
            <w:r w:rsidRPr="005958BB">
              <w:rPr>
                <w:szCs w:val="22"/>
              </w:rPr>
              <w:t>No</w:t>
            </w:r>
          </w:p>
        </w:tc>
        <w:tc>
          <w:tcPr>
            <w:tcW w:w="1897" w:type="dxa"/>
          </w:tcPr>
          <w:p w14:paraId="191895D0" w14:textId="77777777" w:rsidR="00F91C55" w:rsidRPr="005958BB" w:rsidRDefault="00F91C55" w:rsidP="00E378B6">
            <w:pPr>
              <w:pStyle w:val="Tabletext"/>
              <w:rPr>
                <w:szCs w:val="22"/>
              </w:rPr>
            </w:pPr>
            <w:r w:rsidRPr="005958BB">
              <w:rPr>
                <w:szCs w:val="22"/>
              </w:rPr>
              <w:t> </w:t>
            </w:r>
          </w:p>
        </w:tc>
        <w:tc>
          <w:tcPr>
            <w:tcW w:w="1731" w:type="dxa"/>
            <w:vMerge/>
            <w:vAlign w:val="center"/>
          </w:tcPr>
          <w:p w14:paraId="5F380B20" w14:textId="77777777" w:rsidR="00F91C55" w:rsidRPr="005958BB" w:rsidRDefault="00F91C55" w:rsidP="00E378B6">
            <w:pPr>
              <w:pStyle w:val="Tabletext"/>
              <w:rPr>
                <w:szCs w:val="22"/>
              </w:rPr>
            </w:pPr>
          </w:p>
        </w:tc>
        <w:tc>
          <w:tcPr>
            <w:tcW w:w="1897" w:type="dxa"/>
          </w:tcPr>
          <w:p w14:paraId="040FBE2B" w14:textId="77777777" w:rsidR="00F91C55" w:rsidRPr="005958BB" w:rsidRDefault="00F91C55" w:rsidP="00E378B6">
            <w:pPr>
              <w:pStyle w:val="Tabletext"/>
              <w:rPr>
                <w:szCs w:val="22"/>
              </w:rPr>
            </w:pPr>
            <w:r w:rsidRPr="005958BB">
              <w:rPr>
                <w:szCs w:val="22"/>
              </w:rPr>
              <w:t>n/a</w:t>
            </w:r>
          </w:p>
        </w:tc>
        <w:tc>
          <w:tcPr>
            <w:tcW w:w="1897" w:type="dxa"/>
          </w:tcPr>
          <w:p w14:paraId="6AFF2E8B" w14:textId="77777777" w:rsidR="00F91C55" w:rsidRPr="005958BB" w:rsidRDefault="00F91C55" w:rsidP="00E378B6">
            <w:pPr>
              <w:pStyle w:val="Tabletext"/>
              <w:rPr>
                <w:szCs w:val="22"/>
              </w:rPr>
            </w:pPr>
            <w:r>
              <w:rPr>
                <w:szCs w:val="22"/>
              </w:rPr>
              <w:t>FIXTHIS</w:t>
            </w:r>
          </w:p>
        </w:tc>
        <w:tc>
          <w:tcPr>
            <w:tcW w:w="1897" w:type="dxa"/>
          </w:tcPr>
          <w:p w14:paraId="5AA969CE" w14:textId="77777777" w:rsidR="00F91C55" w:rsidRPr="005958BB" w:rsidRDefault="00F91C55" w:rsidP="00E378B6">
            <w:pPr>
              <w:pStyle w:val="Tabletext"/>
              <w:rPr>
                <w:szCs w:val="22"/>
              </w:rPr>
            </w:pPr>
            <w:r>
              <w:rPr>
                <w:szCs w:val="22"/>
              </w:rPr>
              <w:t>FIXTHIS</w:t>
            </w:r>
          </w:p>
        </w:tc>
      </w:tr>
      <w:tr w:rsidR="00F91C55" w:rsidRPr="00F005A2" w14:paraId="618408EC" w14:textId="77777777" w:rsidTr="00E378B6">
        <w:trPr>
          <w:cantSplit/>
          <w:jc w:val="center"/>
        </w:trPr>
        <w:tc>
          <w:tcPr>
            <w:tcW w:w="1191" w:type="dxa"/>
            <w:vMerge w:val="restart"/>
          </w:tcPr>
          <w:p w14:paraId="1026046B" w14:textId="77777777" w:rsidR="00F91C55" w:rsidRPr="00352753" w:rsidRDefault="00F91C55" w:rsidP="00E378B6">
            <w:pPr>
              <w:pStyle w:val="Tabletext"/>
            </w:pPr>
            <w:r w:rsidRPr="00352753">
              <w:lastRenderedPageBreak/>
              <w:t>R-</w:t>
            </w:r>
            <w:r w:rsidR="00A37623">
              <w:t>8.1.1.2</w:t>
            </w:r>
            <w:r w:rsidRPr="00352753">
              <w:t>/1</w:t>
            </w:r>
            <w:r>
              <w:t>1</w:t>
            </w:r>
            <w:r w:rsidRPr="00352753">
              <w:t>:</w:t>
            </w:r>
          </w:p>
        </w:tc>
        <w:tc>
          <w:tcPr>
            <w:tcW w:w="1174" w:type="dxa"/>
            <w:vMerge w:val="restart"/>
          </w:tcPr>
          <w:p w14:paraId="1D844016" w14:textId="77777777" w:rsidR="00F91C55" w:rsidRPr="005958BB" w:rsidRDefault="00F91C55" w:rsidP="00E378B6">
            <w:pPr>
              <w:pStyle w:val="Tabletext"/>
              <w:rPr>
                <w:szCs w:val="22"/>
              </w:rPr>
            </w:pPr>
            <w:r w:rsidRPr="005958BB">
              <w:rPr>
                <w:szCs w:val="22"/>
              </w:rPr>
              <w:t>channels</w:t>
            </w:r>
          </w:p>
        </w:tc>
        <w:tc>
          <w:tcPr>
            <w:tcW w:w="1786" w:type="dxa"/>
            <w:vMerge w:val="restart"/>
          </w:tcPr>
          <w:p w14:paraId="759B3CD8" w14:textId="77777777" w:rsidR="00F91C55" w:rsidRPr="005958BB" w:rsidRDefault="00F91C55" w:rsidP="00E378B6">
            <w:pPr>
              <w:pStyle w:val="Tabletext"/>
              <w:rPr>
                <w:szCs w:val="22"/>
              </w:rPr>
            </w:pPr>
            <w:r w:rsidRPr="005958BB">
              <w:rPr>
                <w:szCs w:val="22"/>
              </w:rPr>
              <w:t>channels_Local;</w:t>
            </w:r>
            <w:r w:rsidRPr="005958BB">
              <w:rPr>
                <w:szCs w:val="22"/>
              </w:rPr>
              <w:br/>
              <w:t>number of channels to be expected in Rx direction;</w:t>
            </w:r>
            <w:r w:rsidRPr="005958BB">
              <w:rPr>
                <w:szCs w:val="22"/>
              </w:rPr>
              <w:br/>
            </w:r>
            <w:r w:rsidR="00473BAA" w:rsidRPr="00473BAA">
              <w:rPr>
                <w:strike/>
                <w:szCs w:val="22"/>
              </w:rPr>
              <w:t>AMR(-WB) media format with present channels attribute with channels &gt; 1 in Local should be considered as not supported as long as not supported by MG</w:t>
            </w:r>
          </w:p>
        </w:tc>
        <w:tc>
          <w:tcPr>
            <w:tcW w:w="862" w:type="dxa"/>
          </w:tcPr>
          <w:p w14:paraId="5F7A14CA" w14:textId="77777777" w:rsidR="00F91C55" w:rsidRPr="005958BB" w:rsidRDefault="00F91C55" w:rsidP="00E378B6">
            <w:pPr>
              <w:pStyle w:val="Tabletext"/>
              <w:jc w:val="center"/>
              <w:rPr>
                <w:szCs w:val="22"/>
              </w:rPr>
            </w:pPr>
            <w:r w:rsidRPr="005958BB">
              <w:rPr>
                <w:szCs w:val="22"/>
              </w:rPr>
              <w:t>Yes</w:t>
            </w:r>
          </w:p>
        </w:tc>
        <w:tc>
          <w:tcPr>
            <w:tcW w:w="1897" w:type="dxa"/>
          </w:tcPr>
          <w:p w14:paraId="697C7FFE" w14:textId="77777777" w:rsidR="00F91C55" w:rsidRPr="005958BB" w:rsidRDefault="00F91C55" w:rsidP="00E378B6">
            <w:pPr>
              <w:pStyle w:val="Tabletext"/>
              <w:rPr>
                <w:szCs w:val="22"/>
              </w:rPr>
            </w:pPr>
            <w:r w:rsidRPr="005958BB">
              <w:rPr>
                <w:szCs w:val="22"/>
              </w:rPr>
              <w:t>channels_Remote == channels_Local;</w:t>
            </w:r>
            <w:r w:rsidRPr="005958BB">
              <w:rPr>
                <w:szCs w:val="22"/>
              </w:rPr>
              <w:br/>
              <w:t>number of channels to be used in Tx direction;</w:t>
            </w:r>
            <w:r w:rsidRPr="005958BB">
              <w:rPr>
                <w:szCs w:val="22"/>
              </w:rPr>
              <w:br/>
            </w:r>
            <w:r w:rsidR="00473BAA" w:rsidRPr="00473BAA">
              <w:rPr>
                <w:strike/>
                <w:szCs w:val="22"/>
              </w:rPr>
              <w:t>AMR(-WB) media format with present channels attribute with channels &gt; 1 in Remote should be considered as not supported as long as not supported by MG</w:t>
            </w:r>
          </w:p>
        </w:tc>
        <w:tc>
          <w:tcPr>
            <w:tcW w:w="1731" w:type="dxa"/>
            <w:vMerge w:val="restart"/>
          </w:tcPr>
          <w:p w14:paraId="684721B7" w14:textId="77777777" w:rsidR="00F91C55" w:rsidRPr="005958BB" w:rsidRDefault="00F91C55" w:rsidP="00E378B6">
            <w:pPr>
              <w:pStyle w:val="Tabletext"/>
              <w:rPr>
                <w:szCs w:val="22"/>
              </w:rPr>
            </w:pPr>
            <w:r w:rsidRPr="005958BB">
              <w:rPr>
                <w:szCs w:val="22"/>
              </w:rPr>
              <w:t>channels_Local</w:t>
            </w:r>
          </w:p>
        </w:tc>
        <w:tc>
          <w:tcPr>
            <w:tcW w:w="1897" w:type="dxa"/>
          </w:tcPr>
          <w:p w14:paraId="0BE55FA5" w14:textId="77777777" w:rsidR="00F91C55" w:rsidRPr="005958BB" w:rsidRDefault="00F91C55" w:rsidP="00E378B6">
            <w:pPr>
              <w:pStyle w:val="Tabletext"/>
              <w:rPr>
                <w:szCs w:val="22"/>
              </w:rPr>
            </w:pPr>
            <w:r w:rsidRPr="005958BB">
              <w:rPr>
                <w:szCs w:val="22"/>
              </w:rPr>
              <w:t>channels_Remote == channels_Local</w:t>
            </w:r>
          </w:p>
        </w:tc>
        <w:tc>
          <w:tcPr>
            <w:tcW w:w="1897" w:type="dxa"/>
          </w:tcPr>
          <w:p w14:paraId="79930193" w14:textId="77777777" w:rsidR="00F91C55" w:rsidRPr="005958BB" w:rsidRDefault="00F91C55" w:rsidP="00E378B6">
            <w:pPr>
              <w:pStyle w:val="Tabletext"/>
              <w:rPr>
                <w:szCs w:val="22"/>
              </w:rPr>
            </w:pPr>
            <w:r w:rsidRPr="005958BB">
              <w:rPr>
                <w:szCs w:val="22"/>
              </w:rPr>
              <w:t>channels_Local = channels_Remote</w:t>
            </w:r>
          </w:p>
        </w:tc>
        <w:tc>
          <w:tcPr>
            <w:tcW w:w="1897" w:type="dxa"/>
          </w:tcPr>
          <w:p w14:paraId="17B04CEE" w14:textId="77777777" w:rsidR="00F91C55" w:rsidRPr="005958BB" w:rsidRDefault="00F91C55" w:rsidP="00E378B6">
            <w:pPr>
              <w:pStyle w:val="Tabletext"/>
              <w:rPr>
                <w:szCs w:val="22"/>
              </w:rPr>
            </w:pPr>
            <w:r w:rsidRPr="005958BB">
              <w:rPr>
                <w:szCs w:val="22"/>
              </w:rPr>
              <w:t>channels_Remote</w:t>
            </w:r>
          </w:p>
        </w:tc>
      </w:tr>
      <w:tr w:rsidR="00F91C55" w:rsidRPr="00F005A2" w14:paraId="3BED77B5" w14:textId="77777777" w:rsidTr="00E378B6">
        <w:trPr>
          <w:cantSplit/>
          <w:jc w:val="center"/>
        </w:trPr>
        <w:tc>
          <w:tcPr>
            <w:tcW w:w="1191" w:type="dxa"/>
            <w:vMerge/>
          </w:tcPr>
          <w:p w14:paraId="215723FF" w14:textId="77777777" w:rsidR="00F91C55" w:rsidRPr="00352753" w:rsidRDefault="00F91C55" w:rsidP="00E378B6">
            <w:pPr>
              <w:pStyle w:val="Tabletext"/>
            </w:pPr>
          </w:p>
        </w:tc>
        <w:tc>
          <w:tcPr>
            <w:tcW w:w="1174" w:type="dxa"/>
            <w:vMerge/>
            <w:vAlign w:val="center"/>
          </w:tcPr>
          <w:p w14:paraId="270CB472" w14:textId="77777777" w:rsidR="00F91C55" w:rsidRPr="005958BB" w:rsidRDefault="00F91C55" w:rsidP="00E378B6">
            <w:pPr>
              <w:pStyle w:val="Tabletext"/>
              <w:rPr>
                <w:szCs w:val="22"/>
              </w:rPr>
            </w:pPr>
          </w:p>
        </w:tc>
        <w:tc>
          <w:tcPr>
            <w:tcW w:w="1786" w:type="dxa"/>
            <w:vMerge/>
            <w:vAlign w:val="center"/>
          </w:tcPr>
          <w:p w14:paraId="2D7345D8" w14:textId="77777777" w:rsidR="00F91C55" w:rsidRPr="005958BB" w:rsidRDefault="00F91C55" w:rsidP="00E378B6">
            <w:pPr>
              <w:pStyle w:val="Tabletext"/>
              <w:rPr>
                <w:szCs w:val="22"/>
              </w:rPr>
            </w:pPr>
          </w:p>
        </w:tc>
        <w:tc>
          <w:tcPr>
            <w:tcW w:w="862" w:type="dxa"/>
          </w:tcPr>
          <w:p w14:paraId="3A4B2D6F" w14:textId="77777777" w:rsidR="00F91C55" w:rsidRPr="005958BB" w:rsidRDefault="00F91C55" w:rsidP="00E378B6">
            <w:pPr>
              <w:pStyle w:val="Tabletext"/>
              <w:jc w:val="center"/>
              <w:rPr>
                <w:szCs w:val="22"/>
              </w:rPr>
            </w:pPr>
            <w:r w:rsidRPr="005958BB">
              <w:rPr>
                <w:szCs w:val="22"/>
              </w:rPr>
              <w:t>No</w:t>
            </w:r>
          </w:p>
        </w:tc>
        <w:tc>
          <w:tcPr>
            <w:tcW w:w="1897" w:type="dxa"/>
          </w:tcPr>
          <w:p w14:paraId="711ADD7A" w14:textId="77777777" w:rsidR="00F91C55" w:rsidRPr="005958BB" w:rsidRDefault="00F91C55" w:rsidP="00E378B6">
            <w:pPr>
              <w:pStyle w:val="Tabletext"/>
              <w:rPr>
                <w:szCs w:val="22"/>
              </w:rPr>
            </w:pPr>
            <w:r w:rsidRPr="005958BB">
              <w:rPr>
                <w:szCs w:val="22"/>
              </w:rPr>
              <w:t>n/a</w:t>
            </w:r>
          </w:p>
        </w:tc>
        <w:tc>
          <w:tcPr>
            <w:tcW w:w="1731" w:type="dxa"/>
            <w:vMerge/>
            <w:vAlign w:val="center"/>
          </w:tcPr>
          <w:p w14:paraId="2EAF8F93" w14:textId="77777777" w:rsidR="00F91C55" w:rsidRPr="005958BB" w:rsidRDefault="00F91C55" w:rsidP="00E378B6">
            <w:pPr>
              <w:pStyle w:val="Tabletext"/>
              <w:rPr>
                <w:szCs w:val="22"/>
              </w:rPr>
            </w:pPr>
          </w:p>
        </w:tc>
        <w:tc>
          <w:tcPr>
            <w:tcW w:w="1897" w:type="dxa"/>
          </w:tcPr>
          <w:p w14:paraId="2023D6CB" w14:textId="77777777" w:rsidR="00F91C55" w:rsidRPr="005958BB" w:rsidRDefault="00F91C55" w:rsidP="00E378B6">
            <w:pPr>
              <w:pStyle w:val="Tabletext"/>
              <w:rPr>
                <w:szCs w:val="22"/>
              </w:rPr>
            </w:pPr>
            <w:r w:rsidRPr="005958BB">
              <w:rPr>
                <w:szCs w:val="22"/>
              </w:rPr>
              <w:t>n/a</w:t>
            </w:r>
          </w:p>
        </w:tc>
        <w:tc>
          <w:tcPr>
            <w:tcW w:w="1897" w:type="dxa"/>
          </w:tcPr>
          <w:p w14:paraId="19F3DBCD" w14:textId="77777777" w:rsidR="00F91C55" w:rsidRPr="005958BB" w:rsidRDefault="00F91C55" w:rsidP="00E378B6">
            <w:pPr>
              <w:pStyle w:val="Tabletext"/>
              <w:rPr>
                <w:szCs w:val="22"/>
              </w:rPr>
            </w:pPr>
            <w:r w:rsidRPr="005958BB">
              <w:rPr>
                <w:szCs w:val="22"/>
              </w:rPr>
              <w:t>channels_Local</w:t>
            </w:r>
          </w:p>
        </w:tc>
        <w:tc>
          <w:tcPr>
            <w:tcW w:w="1897" w:type="dxa"/>
          </w:tcPr>
          <w:p w14:paraId="3B4407D6" w14:textId="77777777" w:rsidR="00F91C55" w:rsidRPr="005958BB" w:rsidRDefault="00F91C55" w:rsidP="00E378B6">
            <w:pPr>
              <w:pStyle w:val="Tabletext"/>
              <w:rPr>
                <w:szCs w:val="22"/>
              </w:rPr>
            </w:pPr>
            <w:r w:rsidRPr="005958BB">
              <w:rPr>
                <w:szCs w:val="22"/>
              </w:rPr>
              <w:t>n/a</w:t>
            </w:r>
            <w:r w:rsidRPr="005958BB">
              <w:rPr>
                <w:szCs w:val="22"/>
              </w:rPr>
              <w:br/>
            </w:r>
            <w:r>
              <w:rPr>
                <w:szCs w:val="22"/>
              </w:rPr>
              <w:t>"SEP"</w:t>
            </w:r>
            <w:r w:rsidRPr="005958BB">
              <w:rPr>
                <w:szCs w:val="22"/>
              </w:rPr>
              <w:t xml:space="preserve"> is ReceiveOnly</w:t>
            </w:r>
          </w:p>
        </w:tc>
      </w:tr>
      <w:tr w:rsidR="00F91C55" w:rsidRPr="00F005A2" w14:paraId="20DF19DB" w14:textId="77777777" w:rsidTr="00E378B6">
        <w:trPr>
          <w:cantSplit/>
          <w:jc w:val="center"/>
        </w:trPr>
        <w:tc>
          <w:tcPr>
            <w:tcW w:w="1191" w:type="dxa"/>
            <w:vMerge w:val="restart"/>
          </w:tcPr>
          <w:p w14:paraId="201621DD" w14:textId="77777777" w:rsidR="00F91C55" w:rsidRPr="00352753" w:rsidRDefault="00F91C55" w:rsidP="00E378B6">
            <w:pPr>
              <w:pStyle w:val="Tabletext"/>
            </w:pPr>
            <w:r w:rsidRPr="00352753">
              <w:t>R-</w:t>
            </w:r>
            <w:r w:rsidR="00A37623">
              <w:t>8.1.1.2</w:t>
            </w:r>
            <w:r w:rsidRPr="00352753">
              <w:t>/1</w:t>
            </w:r>
            <w:r>
              <w:t>2</w:t>
            </w:r>
            <w:r w:rsidRPr="00352753">
              <w:t>:</w:t>
            </w:r>
          </w:p>
        </w:tc>
        <w:tc>
          <w:tcPr>
            <w:tcW w:w="1174" w:type="dxa"/>
            <w:vMerge w:val="restart"/>
          </w:tcPr>
          <w:p w14:paraId="0C1DDD3A" w14:textId="77777777" w:rsidR="00F91C55" w:rsidRPr="005958BB" w:rsidRDefault="00F91C55" w:rsidP="00E378B6">
            <w:pPr>
              <w:pStyle w:val="Tabletext"/>
              <w:rPr>
                <w:szCs w:val="22"/>
              </w:rPr>
            </w:pPr>
            <w:r w:rsidRPr="005958BB">
              <w:rPr>
                <w:szCs w:val="22"/>
              </w:rPr>
              <w:t>max-red</w:t>
            </w:r>
          </w:p>
        </w:tc>
        <w:tc>
          <w:tcPr>
            <w:tcW w:w="1786" w:type="dxa"/>
            <w:vMerge w:val="restart"/>
          </w:tcPr>
          <w:p w14:paraId="70BCA78D" w14:textId="77777777" w:rsidR="00F91C55" w:rsidRPr="005958BB" w:rsidRDefault="00F91C55" w:rsidP="00E378B6">
            <w:pPr>
              <w:pStyle w:val="Tabletext"/>
              <w:rPr>
                <w:szCs w:val="22"/>
              </w:rPr>
            </w:pPr>
            <w:r w:rsidRPr="005958BB">
              <w:rPr>
                <w:szCs w:val="22"/>
              </w:rPr>
              <w:t>max-red_Local;</w:t>
            </w:r>
            <w:r w:rsidRPr="005958BB">
              <w:rPr>
                <w:szCs w:val="22"/>
              </w:rPr>
              <w:br/>
              <w:t>redundancy scheme to be expected in Rx direction</w:t>
            </w:r>
          </w:p>
        </w:tc>
        <w:tc>
          <w:tcPr>
            <w:tcW w:w="862" w:type="dxa"/>
          </w:tcPr>
          <w:p w14:paraId="1074AFE1" w14:textId="77777777" w:rsidR="00F91C55" w:rsidRPr="005958BB" w:rsidRDefault="00F91C55" w:rsidP="00E378B6">
            <w:pPr>
              <w:pStyle w:val="Tabletext"/>
              <w:jc w:val="center"/>
              <w:rPr>
                <w:szCs w:val="22"/>
              </w:rPr>
            </w:pPr>
            <w:r w:rsidRPr="005958BB">
              <w:rPr>
                <w:szCs w:val="22"/>
              </w:rPr>
              <w:t>Yes</w:t>
            </w:r>
          </w:p>
        </w:tc>
        <w:tc>
          <w:tcPr>
            <w:tcW w:w="1897" w:type="dxa"/>
          </w:tcPr>
          <w:p w14:paraId="678C14B1" w14:textId="77777777" w:rsidR="00F91C55" w:rsidRPr="005958BB" w:rsidRDefault="00F91C55" w:rsidP="00E378B6">
            <w:pPr>
              <w:pStyle w:val="Tabletext"/>
              <w:rPr>
                <w:szCs w:val="22"/>
              </w:rPr>
            </w:pPr>
            <w:r w:rsidRPr="005958BB">
              <w:rPr>
                <w:szCs w:val="22"/>
              </w:rPr>
              <w:t>max-red_Remote;</w:t>
            </w:r>
            <w:r w:rsidRPr="005958BB">
              <w:rPr>
                <w:szCs w:val="22"/>
              </w:rPr>
              <w:br/>
              <w:t>redundancy scheme to be used in Tx direction</w:t>
            </w:r>
          </w:p>
        </w:tc>
        <w:tc>
          <w:tcPr>
            <w:tcW w:w="1731" w:type="dxa"/>
            <w:vMerge w:val="restart"/>
          </w:tcPr>
          <w:p w14:paraId="0402AEDC" w14:textId="77777777" w:rsidR="00F91C55" w:rsidRPr="005958BB" w:rsidRDefault="00F91C55" w:rsidP="00E378B6">
            <w:pPr>
              <w:pStyle w:val="Tabletext"/>
              <w:rPr>
                <w:szCs w:val="22"/>
              </w:rPr>
            </w:pPr>
            <w:r w:rsidRPr="005958BB">
              <w:rPr>
                <w:szCs w:val="22"/>
              </w:rPr>
              <w:t>max-red_Local;</w:t>
            </w:r>
            <w:r w:rsidRPr="005958BB">
              <w:rPr>
                <w:szCs w:val="22"/>
              </w:rPr>
              <w:br/>
            </w:r>
            <w:r w:rsidRPr="005958BB">
              <w:rPr>
                <w:b/>
                <w:bCs/>
                <w:i/>
                <w:iCs/>
                <w:szCs w:val="22"/>
              </w:rPr>
              <w:t>max-red should always be added to Local reply even if it was not present in Local request</w:t>
            </w:r>
          </w:p>
        </w:tc>
        <w:tc>
          <w:tcPr>
            <w:tcW w:w="1897" w:type="dxa"/>
          </w:tcPr>
          <w:p w14:paraId="75FAD841" w14:textId="77777777" w:rsidR="00F91C55" w:rsidRPr="005958BB" w:rsidRDefault="00F91C55" w:rsidP="00E378B6">
            <w:pPr>
              <w:pStyle w:val="Tabletext"/>
              <w:rPr>
                <w:szCs w:val="22"/>
              </w:rPr>
            </w:pPr>
            <w:r w:rsidRPr="005958BB">
              <w:rPr>
                <w:szCs w:val="22"/>
              </w:rPr>
              <w:t>max-red_Remote</w:t>
            </w:r>
          </w:p>
        </w:tc>
        <w:tc>
          <w:tcPr>
            <w:tcW w:w="1897" w:type="dxa"/>
          </w:tcPr>
          <w:p w14:paraId="33472781" w14:textId="77777777" w:rsidR="00F91C55" w:rsidRPr="005958BB" w:rsidRDefault="00F91C55" w:rsidP="00E378B6">
            <w:pPr>
              <w:pStyle w:val="Tabletext"/>
              <w:rPr>
                <w:szCs w:val="22"/>
              </w:rPr>
            </w:pPr>
            <w:r w:rsidRPr="005958BB">
              <w:rPr>
                <w:szCs w:val="22"/>
              </w:rPr>
              <w:t>n/a</w:t>
            </w:r>
          </w:p>
        </w:tc>
        <w:tc>
          <w:tcPr>
            <w:tcW w:w="1897" w:type="dxa"/>
          </w:tcPr>
          <w:p w14:paraId="4BC35D4C" w14:textId="77777777" w:rsidR="00F91C55" w:rsidRPr="005958BB" w:rsidRDefault="00F91C55" w:rsidP="00E378B6">
            <w:pPr>
              <w:pStyle w:val="Tabletext"/>
              <w:rPr>
                <w:szCs w:val="22"/>
              </w:rPr>
            </w:pPr>
            <w:r w:rsidRPr="005958BB">
              <w:rPr>
                <w:szCs w:val="22"/>
              </w:rPr>
              <w:t>max-red_Remote</w:t>
            </w:r>
          </w:p>
        </w:tc>
      </w:tr>
      <w:tr w:rsidR="00F91C55" w:rsidRPr="00F005A2" w14:paraId="388EC59F" w14:textId="77777777" w:rsidTr="00E378B6">
        <w:trPr>
          <w:cantSplit/>
          <w:jc w:val="center"/>
        </w:trPr>
        <w:tc>
          <w:tcPr>
            <w:tcW w:w="1191" w:type="dxa"/>
            <w:vMerge/>
          </w:tcPr>
          <w:p w14:paraId="29EFB9F5" w14:textId="77777777" w:rsidR="00F91C55" w:rsidRPr="00352753" w:rsidRDefault="00F91C55" w:rsidP="00E378B6">
            <w:pPr>
              <w:pStyle w:val="Tabletext"/>
            </w:pPr>
          </w:p>
        </w:tc>
        <w:tc>
          <w:tcPr>
            <w:tcW w:w="1174" w:type="dxa"/>
            <w:vMerge/>
            <w:vAlign w:val="center"/>
          </w:tcPr>
          <w:p w14:paraId="6CBDA5D9" w14:textId="77777777" w:rsidR="00F91C55" w:rsidRPr="005958BB" w:rsidRDefault="00F91C55" w:rsidP="00E378B6">
            <w:pPr>
              <w:pStyle w:val="Tabletext"/>
              <w:rPr>
                <w:szCs w:val="22"/>
              </w:rPr>
            </w:pPr>
          </w:p>
        </w:tc>
        <w:tc>
          <w:tcPr>
            <w:tcW w:w="1786" w:type="dxa"/>
            <w:vMerge/>
            <w:vAlign w:val="center"/>
          </w:tcPr>
          <w:p w14:paraId="4290585D" w14:textId="77777777" w:rsidR="00F91C55" w:rsidRPr="005958BB" w:rsidRDefault="00F91C55" w:rsidP="00E378B6">
            <w:pPr>
              <w:pStyle w:val="Tabletext"/>
              <w:rPr>
                <w:szCs w:val="22"/>
              </w:rPr>
            </w:pPr>
          </w:p>
        </w:tc>
        <w:tc>
          <w:tcPr>
            <w:tcW w:w="862" w:type="dxa"/>
          </w:tcPr>
          <w:p w14:paraId="369ABC3B" w14:textId="77777777" w:rsidR="00F91C55" w:rsidRPr="005958BB" w:rsidRDefault="00F91C55" w:rsidP="00E378B6">
            <w:pPr>
              <w:pStyle w:val="Tabletext"/>
              <w:jc w:val="center"/>
              <w:rPr>
                <w:szCs w:val="22"/>
              </w:rPr>
            </w:pPr>
            <w:r w:rsidRPr="005958BB">
              <w:rPr>
                <w:szCs w:val="22"/>
              </w:rPr>
              <w:t>No</w:t>
            </w:r>
          </w:p>
        </w:tc>
        <w:tc>
          <w:tcPr>
            <w:tcW w:w="1897" w:type="dxa"/>
          </w:tcPr>
          <w:p w14:paraId="6933F21B" w14:textId="77777777" w:rsidR="00F91C55" w:rsidRPr="005958BB" w:rsidRDefault="00F91C55" w:rsidP="00E378B6">
            <w:pPr>
              <w:pStyle w:val="Tabletext"/>
              <w:rPr>
                <w:szCs w:val="22"/>
              </w:rPr>
            </w:pPr>
            <w:r w:rsidRPr="005958BB">
              <w:rPr>
                <w:szCs w:val="22"/>
              </w:rPr>
              <w:t>n/a</w:t>
            </w:r>
          </w:p>
        </w:tc>
        <w:tc>
          <w:tcPr>
            <w:tcW w:w="1731" w:type="dxa"/>
            <w:vMerge/>
            <w:vAlign w:val="center"/>
          </w:tcPr>
          <w:p w14:paraId="08DBEB60" w14:textId="77777777" w:rsidR="00F91C55" w:rsidRPr="005958BB" w:rsidRDefault="00F91C55" w:rsidP="00E378B6">
            <w:pPr>
              <w:pStyle w:val="Tabletext"/>
              <w:rPr>
                <w:szCs w:val="22"/>
              </w:rPr>
            </w:pPr>
          </w:p>
        </w:tc>
        <w:tc>
          <w:tcPr>
            <w:tcW w:w="1897" w:type="dxa"/>
          </w:tcPr>
          <w:p w14:paraId="77E1751F" w14:textId="77777777" w:rsidR="00F91C55" w:rsidRPr="005958BB" w:rsidRDefault="00F91C55" w:rsidP="00E378B6">
            <w:pPr>
              <w:pStyle w:val="Tabletext"/>
              <w:rPr>
                <w:szCs w:val="22"/>
              </w:rPr>
            </w:pPr>
            <w:r w:rsidRPr="005958BB">
              <w:rPr>
                <w:szCs w:val="22"/>
              </w:rPr>
              <w:t>n/a</w:t>
            </w:r>
          </w:p>
        </w:tc>
        <w:tc>
          <w:tcPr>
            <w:tcW w:w="1897" w:type="dxa"/>
          </w:tcPr>
          <w:p w14:paraId="1F572FC2" w14:textId="77777777" w:rsidR="00F91C55" w:rsidRPr="005958BB" w:rsidRDefault="00F91C55" w:rsidP="00E378B6">
            <w:pPr>
              <w:pStyle w:val="Tabletext"/>
              <w:rPr>
                <w:szCs w:val="22"/>
              </w:rPr>
            </w:pPr>
            <w:r w:rsidRPr="005958BB">
              <w:rPr>
                <w:szCs w:val="22"/>
              </w:rPr>
              <w:t>n/a</w:t>
            </w:r>
          </w:p>
        </w:tc>
        <w:tc>
          <w:tcPr>
            <w:tcW w:w="1897" w:type="dxa"/>
          </w:tcPr>
          <w:p w14:paraId="6ECFE4F0" w14:textId="77777777" w:rsidR="00F91C55" w:rsidRPr="005958BB" w:rsidRDefault="00F91C55" w:rsidP="00E378B6">
            <w:pPr>
              <w:pStyle w:val="Tabletext"/>
              <w:rPr>
                <w:szCs w:val="22"/>
              </w:rPr>
            </w:pPr>
            <w:r w:rsidRPr="005958BB">
              <w:rPr>
                <w:szCs w:val="22"/>
              </w:rPr>
              <w:t>n/a</w:t>
            </w:r>
            <w:r w:rsidRPr="005958BB">
              <w:rPr>
                <w:szCs w:val="22"/>
              </w:rPr>
              <w:br/>
            </w:r>
            <w:r>
              <w:rPr>
                <w:szCs w:val="22"/>
              </w:rPr>
              <w:t>"SEP"</w:t>
            </w:r>
            <w:r w:rsidRPr="005958BB">
              <w:rPr>
                <w:szCs w:val="22"/>
              </w:rPr>
              <w:t xml:space="preserve"> is ReceiveOnly</w:t>
            </w:r>
          </w:p>
        </w:tc>
      </w:tr>
    </w:tbl>
    <w:commentRangeEnd w:id="39"/>
    <w:p w14:paraId="5840371B" w14:textId="77777777" w:rsidR="005960CB" w:rsidRDefault="00DF6690" w:rsidP="00C9693E">
      <w:pPr>
        <w:rPr>
          <w:iCs/>
        </w:rPr>
      </w:pPr>
      <w:r>
        <w:rPr>
          <w:rStyle w:val="CommentReference"/>
        </w:rPr>
        <w:commentReference w:id="39"/>
      </w:r>
    </w:p>
    <w:p w14:paraId="328EF88D" w14:textId="77777777" w:rsidR="00C5245A" w:rsidRDefault="00C5245A" w:rsidP="00C9693E">
      <w:pPr>
        <w:rPr>
          <w:iCs/>
        </w:rPr>
        <w:sectPr w:rsidR="00C5245A" w:rsidSect="00C9693E">
          <w:pgSz w:w="16840" w:h="11907" w:orient="landscape"/>
          <w:pgMar w:top="1134" w:right="1417" w:bottom="1134" w:left="1417" w:header="720" w:footer="720" w:gutter="0"/>
          <w:cols w:space="720"/>
          <w:docGrid w:linePitch="326"/>
        </w:sectPr>
      </w:pPr>
    </w:p>
    <w:p w14:paraId="31E208B9" w14:textId="77777777" w:rsidR="00C9693E" w:rsidRDefault="005960CB" w:rsidP="00C9693E">
      <w:pPr>
        <w:rPr>
          <w:iCs/>
        </w:rPr>
      </w:pPr>
      <w:r>
        <w:rPr>
          <w:iCs/>
        </w:rPr>
        <w:lastRenderedPageBreak/>
        <w:t xml:space="preserve">Recommendations for </w:t>
      </w:r>
      <w:r w:rsidR="007E5ADA">
        <w:rPr>
          <w:iCs/>
        </w:rPr>
        <w:t>"AMR(-WB)"</w:t>
      </w:r>
      <w:r>
        <w:rPr>
          <w:iCs/>
        </w:rPr>
        <w:t>:</w:t>
      </w:r>
    </w:p>
    <w:p w14:paraId="47757055" w14:textId="77777777" w:rsidR="00473BAA" w:rsidRDefault="005960CB" w:rsidP="00473BAA">
      <w:pPr>
        <w:pStyle w:val="ListParagraph"/>
        <w:numPr>
          <w:ilvl w:val="0"/>
          <w:numId w:val="66"/>
        </w:numPr>
        <w:rPr>
          <w:iCs/>
        </w:rPr>
      </w:pPr>
      <w:r>
        <w:rPr>
          <w:iCs/>
        </w:rPr>
        <w:t xml:space="preserve">there are 12 SDP parameters for "AMR(-WB)", and 6-out-of-12 parameters </w:t>
      </w:r>
      <w:r w:rsidR="00473BAA" w:rsidRPr="00473BAA">
        <w:rPr>
          <w:iCs/>
          <w:strike/>
        </w:rPr>
        <w:t>(</w:t>
      </w:r>
      <w:r w:rsidR="00473BAA" w:rsidRPr="00473BAA">
        <w:rPr>
          <w:strike/>
        </w:rPr>
        <w:t>Table 8.1.1.1</w:t>
      </w:r>
      <w:r w:rsidR="00473BAA" w:rsidRPr="00473BAA">
        <w:rPr>
          <w:iCs/>
          <w:strike/>
        </w:rPr>
        <w:t>)</w:t>
      </w:r>
      <w:r>
        <w:rPr>
          <w:iCs/>
        </w:rPr>
        <w:t xml:space="preserve"> need special consideration concerning alignment between both traffic directions</w:t>
      </w:r>
      <w:r w:rsidR="007E5ADA">
        <w:rPr>
          <w:iCs/>
        </w:rPr>
        <w:t>;</w:t>
      </w:r>
    </w:p>
    <w:p w14:paraId="7F633F85" w14:textId="77777777" w:rsidR="00473BAA" w:rsidRDefault="007E5ADA" w:rsidP="00473BAA">
      <w:pPr>
        <w:pStyle w:val="ListParagraph"/>
        <w:numPr>
          <w:ilvl w:val="0"/>
          <w:numId w:val="66"/>
        </w:numPr>
        <w:rPr>
          <w:iCs/>
        </w:rPr>
      </w:pPr>
      <w:r>
        <w:rPr>
          <w:iCs/>
        </w:rPr>
        <w:t>the intworking between an AMR-WB and AMR-NB media endpoint should lead to an optimal AMR-NB setting in the MG (because the AMR-WB configuration is expected to be down-negotiated to AMR-NB</w:t>
      </w:r>
      <w:r w:rsidR="00F3581A">
        <w:rPr>
          <w:iCs/>
        </w:rPr>
        <w:t xml:space="preserve"> because an "AMR-WB to AMR-NB" configuration would result i</w:t>
      </w:r>
      <w:r w:rsidR="00C00F39">
        <w:rPr>
          <w:iCs/>
        </w:rPr>
        <w:t>n an audio transcoding IWF; and any WB-to-NB transcoding looks questionable from end-to-end QoS perspective because there would be just "NB type of QoE" for all users</w:t>
      </w:r>
      <w:r>
        <w:rPr>
          <w:iCs/>
        </w:rPr>
        <w:t>)</w:t>
      </w:r>
    </w:p>
    <w:p w14:paraId="1D88DEEF" w14:textId="77777777" w:rsidR="005960CB" w:rsidRDefault="005960CB" w:rsidP="00C9693E">
      <w:pPr>
        <w:rPr>
          <w:iCs/>
        </w:rPr>
      </w:pPr>
    </w:p>
    <w:p w14:paraId="26DD35FE" w14:textId="77777777" w:rsidR="00C9693E" w:rsidRDefault="00C9693E" w:rsidP="00C9693E">
      <w:pPr>
        <w:pStyle w:val="Heading3"/>
      </w:pPr>
      <w:bookmarkStart w:id="40" w:name="_Toc403042801"/>
      <w:r w:rsidRPr="000626F3">
        <w:t>8.1</w:t>
      </w:r>
      <w:r>
        <w:t>.2</w:t>
      </w:r>
      <w:r w:rsidRPr="000626F3">
        <w:tab/>
      </w:r>
      <w:r>
        <w:t>Parameterization of audio codec "OPUS"</w:t>
      </w:r>
      <w:bookmarkEnd w:id="40"/>
    </w:p>
    <w:p w14:paraId="0F6D0979" w14:textId="77777777" w:rsidR="00C9693E" w:rsidRDefault="00C9693E" w:rsidP="00C9693E">
      <w:r>
        <w:t>See clause 2.1/[b-IETF RFC 6716]:</w:t>
      </w:r>
    </w:p>
    <w:p w14:paraId="65112346" w14:textId="77777777" w:rsidR="00C9693E" w:rsidRDefault="00C9693E" w:rsidP="00C9693E">
      <w:pPr>
        <w:ind w:left="567"/>
        <w:rPr>
          <w:i/>
        </w:rPr>
      </w:pPr>
      <w:r w:rsidRPr="00080D3A">
        <w:rPr>
          <w:i/>
        </w:rPr>
        <w:t xml:space="preserve">The Opus codec includes a number of control parameters that can be </w:t>
      </w:r>
      <w:r w:rsidRPr="00080D3A">
        <w:rPr>
          <w:b/>
          <w:i/>
        </w:rPr>
        <w:t>changed dynamically</w:t>
      </w:r>
      <w:r w:rsidRPr="00080D3A">
        <w:rPr>
          <w:i/>
        </w:rPr>
        <w:t xml:space="preserve"> during regular operation of the codec, </w:t>
      </w:r>
      <w:r w:rsidRPr="00080D3A">
        <w:rPr>
          <w:b/>
          <w:i/>
        </w:rPr>
        <w:t>without interrupting the audio stream</w:t>
      </w:r>
      <w:r w:rsidRPr="00080D3A">
        <w:rPr>
          <w:i/>
        </w:rPr>
        <w:t xml:space="preserve"> from the encoder to the decoder. These parameters </w:t>
      </w:r>
      <w:r w:rsidRPr="00080D3A">
        <w:rPr>
          <w:b/>
          <w:i/>
        </w:rPr>
        <w:t>only affect the encoder</w:t>
      </w:r>
      <w:r w:rsidRPr="00080D3A">
        <w:rPr>
          <w:i/>
        </w:rPr>
        <w:t xml:space="preserve"> since any impact they have on the bitstream is </w:t>
      </w:r>
      <w:r w:rsidRPr="00080D3A">
        <w:rPr>
          <w:b/>
          <w:i/>
        </w:rPr>
        <w:t>signaled in-band</w:t>
      </w:r>
      <w:r w:rsidRPr="00080D3A">
        <w:rPr>
          <w:i/>
        </w:rPr>
        <w:t xml:space="preserve"> such that a decoder can decode any Opus stream without any out-of-band signaling. Any Opus implementation can add or modify these control parameters without affecting interoperability. The most important encoder control parameters in the reference encoder are listed below.</w:t>
      </w:r>
    </w:p>
    <w:p w14:paraId="5D8316BC" w14:textId="77777777" w:rsidR="00C9693E" w:rsidRDefault="00C9693E" w:rsidP="00C9693E">
      <w:r w:rsidRPr="000626F3">
        <w:t>[</w:t>
      </w:r>
      <w:r>
        <w:t>b-</w:t>
      </w:r>
      <w:r w:rsidRPr="000626F3">
        <w:t xml:space="preserve">IETF </w:t>
      </w:r>
      <w:r>
        <w:t>rtp-opus</w:t>
      </w:r>
      <w:r w:rsidRPr="000626F3">
        <w:t>]</w:t>
      </w:r>
      <w:r>
        <w:t xml:space="preserve"> defines the formal codec parameters (in clause 6.1) and their mapping on SDP elements (in clause 6.2).</w:t>
      </w:r>
    </w:p>
    <w:p w14:paraId="090C1021" w14:textId="77777777" w:rsidR="00C9693E" w:rsidRDefault="00C9693E" w:rsidP="00C9693E">
      <w:pPr>
        <w:pStyle w:val="TableNotitle"/>
        <w:sectPr w:rsidR="00C9693E" w:rsidSect="00C9693E">
          <w:pgSz w:w="11907" w:h="16840"/>
          <w:pgMar w:top="1417" w:right="1134" w:bottom="1417" w:left="1134" w:header="720" w:footer="720" w:gutter="0"/>
          <w:cols w:space="720"/>
          <w:docGrid w:linePitch="326"/>
        </w:sectPr>
      </w:pPr>
    </w:p>
    <w:p w14:paraId="2ED36FB2" w14:textId="77777777" w:rsidR="00AB664F" w:rsidRPr="00DF6690" w:rsidRDefault="00473BAA" w:rsidP="00AB664F">
      <w:pPr>
        <w:pStyle w:val="TableNotitle"/>
        <w:rPr>
          <w:strike/>
        </w:rPr>
      </w:pPr>
      <w:bookmarkStart w:id="41" w:name="_Toc403042831"/>
      <w:r w:rsidRPr="00473BAA">
        <w:rPr>
          <w:strike/>
        </w:rPr>
        <w:lastRenderedPageBreak/>
        <w:t>Table 8.1.2.1 – SDP parameters for "audio/OPUS" [IETF RFC 6716]</w:t>
      </w:r>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588"/>
        <w:gridCol w:w="1448"/>
        <w:gridCol w:w="656"/>
        <w:gridCol w:w="1329"/>
        <w:gridCol w:w="2552"/>
        <w:gridCol w:w="2835"/>
        <w:gridCol w:w="1701"/>
        <w:gridCol w:w="1701"/>
      </w:tblGrid>
      <w:tr w:rsidR="00AB664F" w:rsidRPr="00DF6690" w14:paraId="2C90F706" w14:textId="77777777" w:rsidTr="003A060D">
        <w:trPr>
          <w:cantSplit/>
          <w:tblHeader/>
          <w:jc w:val="center"/>
        </w:trPr>
        <w:tc>
          <w:tcPr>
            <w:tcW w:w="1588" w:type="dxa"/>
            <w:vAlign w:val="center"/>
          </w:tcPr>
          <w:p w14:paraId="0070D1DD" w14:textId="77777777" w:rsidR="00AB664F" w:rsidRPr="00DF6690" w:rsidRDefault="00473BAA" w:rsidP="003A060D">
            <w:pPr>
              <w:pStyle w:val="Tablehead"/>
              <w:rPr>
                <w:b w:val="0"/>
                <w:strike/>
              </w:rPr>
            </w:pPr>
            <w:r w:rsidRPr="00473BAA">
              <w:rPr>
                <w:strike/>
              </w:rPr>
              <w:t>Index</w:t>
            </w:r>
          </w:p>
        </w:tc>
        <w:tc>
          <w:tcPr>
            <w:tcW w:w="1448" w:type="dxa"/>
            <w:vAlign w:val="center"/>
          </w:tcPr>
          <w:p w14:paraId="032FC8BB" w14:textId="77777777" w:rsidR="00AB664F" w:rsidRPr="00DF6690" w:rsidRDefault="00473BAA" w:rsidP="003A060D">
            <w:pPr>
              <w:pStyle w:val="Tablehead"/>
              <w:rPr>
                <w:b w:val="0"/>
                <w:strike/>
              </w:rPr>
            </w:pPr>
            <w:r w:rsidRPr="00473BAA">
              <w:rPr>
                <w:strike/>
              </w:rPr>
              <w:t>SDP parameter</w:t>
            </w:r>
          </w:p>
        </w:tc>
        <w:tc>
          <w:tcPr>
            <w:tcW w:w="656" w:type="dxa"/>
            <w:vAlign w:val="center"/>
          </w:tcPr>
          <w:p w14:paraId="5B345F50" w14:textId="77777777" w:rsidR="00AB664F" w:rsidRPr="00DF6690" w:rsidRDefault="00473BAA" w:rsidP="003A060D">
            <w:pPr>
              <w:pStyle w:val="Tablehead"/>
              <w:rPr>
                <w:strike/>
              </w:rPr>
            </w:pPr>
            <w:r w:rsidRPr="00473BAA">
              <w:rPr>
                <w:strike/>
              </w:rPr>
              <w:t>M/O</w:t>
            </w:r>
          </w:p>
        </w:tc>
        <w:tc>
          <w:tcPr>
            <w:tcW w:w="1329" w:type="dxa"/>
            <w:vAlign w:val="center"/>
          </w:tcPr>
          <w:p w14:paraId="033959F1" w14:textId="77777777" w:rsidR="00AB664F" w:rsidRPr="00DF6690" w:rsidRDefault="00473BAA" w:rsidP="003A060D">
            <w:pPr>
              <w:pStyle w:val="Tablehead"/>
              <w:rPr>
                <w:strike/>
              </w:rPr>
            </w:pPr>
            <w:r w:rsidRPr="00473BAA">
              <w:rPr>
                <w:strike/>
              </w:rPr>
              <w:t>Value</w:t>
            </w:r>
          </w:p>
        </w:tc>
        <w:tc>
          <w:tcPr>
            <w:tcW w:w="2552" w:type="dxa"/>
            <w:vAlign w:val="center"/>
          </w:tcPr>
          <w:p w14:paraId="4A3C1D8F" w14:textId="77777777" w:rsidR="00AB664F" w:rsidRPr="00DF6690" w:rsidRDefault="00473BAA" w:rsidP="003A060D">
            <w:pPr>
              <w:pStyle w:val="Tablehead"/>
              <w:rPr>
                <w:strike/>
              </w:rPr>
            </w:pPr>
            <w:r w:rsidRPr="00473BAA">
              <w:rPr>
                <w:strike/>
              </w:rPr>
              <w:t>Description</w:t>
            </w:r>
          </w:p>
        </w:tc>
        <w:tc>
          <w:tcPr>
            <w:tcW w:w="2835" w:type="dxa"/>
            <w:vAlign w:val="center"/>
          </w:tcPr>
          <w:p w14:paraId="7F46DAD4" w14:textId="77777777" w:rsidR="00AB664F" w:rsidRPr="00DF6690" w:rsidRDefault="00473BAA" w:rsidP="003A060D">
            <w:pPr>
              <w:pStyle w:val="Tablehead"/>
              <w:rPr>
                <w:strike/>
              </w:rPr>
            </w:pPr>
            <w:r w:rsidRPr="00473BAA">
              <w:rPr>
                <w:strike/>
              </w:rPr>
              <w:t>Call control: SDP O/A</w:t>
            </w:r>
          </w:p>
        </w:tc>
        <w:tc>
          <w:tcPr>
            <w:tcW w:w="1701" w:type="dxa"/>
            <w:vAlign w:val="center"/>
          </w:tcPr>
          <w:p w14:paraId="5C45ECBA" w14:textId="77777777" w:rsidR="00AB664F" w:rsidRPr="00DF6690" w:rsidRDefault="00473BAA" w:rsidP="003A060D">
            <w:pPr>
              <w:pStyle w:val="Tablehead"/>
              <w:rPr>
                <w:strike/>
              </w:rPr>
            </w:pPr>
            <w:r w:rsidRPr="00473BAA">
              <w:rPr>
                <w:strike/>
              </w:rPr>
              <w:t>H.248: supported by MG</w:t>
            </w:r>
          </w:p>
        </w:tc>
        <w:tc>
          <w:tcPr>
            <w:tcW w:w="1701" w:type="dxa"/>
            <w:vAlign w:val="center"/>
          </w:tcPr>
          <w:p w14:paraId="01978333" w14:textId="77777777" w:rsidR="00AB664F" w:rsidRPr="00DF6690" w:rsidRDefault="00473BAA" w:rsidP="003A060D">
            <w:pPr>
              <w:pStyle w:val="Tablehead"/>
              <w:rPr>
                <w:strike/>
              </w:rPr>
            </w:pPr>
            <w:r w:rsidRPr="00473BAA">
              <w:rPr>
                <w:strike/>
              </w:rPr>
              <w:t>Coupling of traffic directions?</w:t>
            </w:r>
          </w:p>
        </w:tc>
      </w:tr>
      <w:tr w:rsidR="00C518BD" w:rsidRPr="00DF6690" w14:paraId="3ED0E6A7" w14:textId="77777777" w:rsidTr="003A060D">
        <w:trPr>
          <w:cantSplit/>
          <w:jc w:val="center"/>
        </w:trPr>
        <w:tc>
          <w:tcPr>
            <w:tcW w:w="1588" w:type="dxa"/>
            <w:vMerge w:val="restart"/>
          </w:tcPr>
          <w:p w14:paraId="50615D33" w14:textId="77777777" w:rsidR="00C518BD" w:rsidRPr="00DF6690" w:rsidRDefault="00473BAA" w:rsidP="003A060D">
            <w:pPr>
              <w:pStyle w:val="Tabletext"/>
              <w:rPr>
                <w:strike/>
              </w:rPr>
            </w:pPr>
            <w:r w:rsidRPr="00473BAA">
              <w:rPr>
                <w:strike/>
              </w:rPr>
              <w:t>R-8.1.2.1/1:</w:t>
            </w:r>
          </w:p>
        </w:tc>
        <w:tc>
          <w:tcPr>
            <w:tcW w:w="1448" w:type="dxa"/>
            <w:vMerge w:val="restart"/>
          </w:tcPr>
          <w:p w14:paraId="42413F76" w14:textId="77777777" w:rsidR="009951AF" w:rsidRPr="00DF6690" w:rsidRDefault="00473BAA">
            <w:pPr>
              <w:pStyle w:val="Tabletext"/>
              <w:rPr>
                <w:strike/>
              </w:rPr>
            </w:pPr>
            <w:r w:rsidRPr="00473BAA">
              <w:rPr>
                <w:strike/>
              </w:rPr>
              <w:t xml:space="preserve">rate </w:t>
            </w:r>
          </w:p>
        </w:tc>
        <w:tc>
          <w:tcPr>
            <w:tcW w:w="656" w:type="dxa"/>
            <w:vMerge w:val="restart"/>
          </w:tcPr>
          <w:p w14:paraId="5C2C706D" w14:textId="77777777" w:rsidR="00C518BD" w:rsidRPr="00DF6690" w:rsidRDefault="00473BAA" w:rsidP="003A060D">
            <w:pPr>
              <w:pStyle w:val="Tabletext"/>
              <w:jc w:val="center"/>
              <w:rPr>
                <w:strike/>
              </w:rPr>
            </w:pPr>
            <w:r w:rsidRPr="00473BAA">
              <w:rPr>
                <w:strike/>
              </w:rPr>
              <w:t>O</w:t>
            </w:r>
          </w:p>
        </w:tc>
        <w:tc>
          <w:tcPr>
            <w:tcW w:w="1329" w:type="dxa"/>
          </w:tcPr>
          <w:p w14:paraId="2FE1E848" w14:textId="77777777" w:rsidR="00C518BD" w:rsidRPr="00DF6690" w:rsidRDefault="00473BAA" w:rsidP="003A060D">
            <w:pPr>
              <w:pStyle w:val="Tabletext"/>
              <w:rPr>
                <w:strike/>
              </w:rPr>
            </w:pPr>
            <w:r w:rsidRPr="00473BAA">
              <w:rPr>
                <w:strike/>
              </w:rPr>
              <w:t>not present</w:t>
            </w:r>
          </w:p>
        </w:tc>
        <w:tc>
          <w:tcPr>
            <w:tcW w:w="2552" w:type="dxa"/>
          </w:tcPr>
          <w:p w14:paraId="0898CE1A" w14:textId="77777777" w:rsidR="00C518BD" w:rsidRPr="00DF6690" w:rsidRDefault="00473BAA" w:rsidP="003A060D">
            <w:pPr>
              <w:pStyle w:val="Tabletext"/>
              <w:rPr>
                <w:strike/>
              </w:rPr>
            </w:pPr>
            <w:r w:rsidRPr="00473BAA">
              <w:rPr>
                <w:strike/>
                <w:highlight w:val="yellow"/>
              </w:rPr>
              <w:t>FIXTHIS</w:t>
            </w:r>
          </w:p>
        </w:tc>
        <w:tc>
          <w:tcPr>
            <w:tcW w:w="2835" w:type="dxa"/>
            <w:vMerge w:val="restart"/>
          </w:tcPr>
          <w:p w14:paraId="69277AE8" w14:textId="77777777" w:rsidR="00C518BD" w:rsidRPr="00DF6690" w:rsidRDefault="00473BAA" w:rsidP="003A060D">
            <w:pPr>
              <w:pStyle w:val="Tabletext"/>
              <w:rPr>
                <w:strike/>
              </w:rPr>
            </w:pPr>
            <w:r w:rsidRPr="00473BAA">
              <w:rPr>
                <w:strike/>
                <w:highlight w:val="yellow"/>
              </w:rPr>
              <w:t>FIXTHIS</w:t>
            </w:r>
          </w:p>
        </w:tc>
        <w:tc>
          <w:tcPr>
            <w:tcW w:w="1701" w:type="dxa"/>
          </w:tcPr>
          <w:p w14:paraId="2AA310B7" w14:textId="77777777" w:rsidR="00C518BD" w:rsidRPr="00DF6690" w:rsidRDefault="00473BAA" w:rsidP="003A060D">
            <w:pPr>
              <w:pStyle w:val="Tabletext"/>
              <w:rPr>
                <w:strike/>
              </w:rPr>
            </w:pPr>
            <w:r w:rsidRPr="00473BAA">
              <w:rPr>
                <w:strike/>
                <w:highlight w:val="yellow"/>
              </w:rPr>
              <w:t>FIXTHIS</w:t>
            </w:r>
          </w:p>
        </w:tc>
        <w:tc>
          <w:tcPr>
            <w:tcW w:w="1701" w:type="dxa"/>
            <w:vMerge w:val="restart"/>
          </w:tcPr>
          <w:p w14:paraId="4CC50EAD" w14:textId="77777777" w:rsidR="00C518BD" w:rsidRPr="00DF6690" w:rsidRDefault="00473BAA" w:rsidP="003A060D">
            <w:pPr>
              <w:pStyle w:val="Tabletext"/>
              <w:rPr>
                <w:strike/>
              </w:rPr>
            </w:pPr>
            <w:r w:rsidRPr="00473BAA">
              <w:rPr>
                <w:strike/>
                <w:highlight w:val="yellow"/>
              </w:rPr>
              <w:t>FIXTHIS</w:t>
            </w:r>
          </w:p>
        </w:tc>
      </w:tr>
      <w:tr w:rsidR="00C518BD" w:rsidRPr="00DF6690" w14:paraId="240D5227" w14:textId="77777777" w:rsidTr="003A060D">
        <w:trPr>
          <w:cantSplit/>
          <w:jc w:val="center"/>
        </w:trPr>
        <w:tc>
          <w:tcPr>
            <w:tcW w:w="1588" w:type="dxa"/>
            <w:vMerge/>
          </w:tcPr>
          <w:p w14:paraId="6F2D6C68" w14:textId="77777777" w:rsidR="00C518BD" w:rsidRPr="00DF6690" w:rsidRDefault="00C518BD" w:rsidP="003A060D">
            <w:pPr>
              <w:pStyle w:val="Tabletext"/>
              <w:rPr>
                <w:strike/>
              </w:rPr>
            </w:pPr>
          </w:p>
        </w:tc>
        <w:tc>
          <w:tcPr>
            <w:tcW w:w="1448" w:type="dxa"/>
            <w:vMerge/>
          </w:tcPr>
          <w:p w14:paraId="3CA4C685" w14:textId="77777777" w:rsidR="00C518BD" w:rsidRPr="00DF6690" w:rsidRDefault="00C518BD" w:rsidP="003A060D">
            <w:pPr>
              <w:pStyle w:val="Tabletext"/>
              <w:rPr>
                <w:strike/>
              </w:rPr>
            </w:pPr>
          </w:p>
        </w:tc>
        <w:tc>
          <w:tcPr>
            <w:tcW w:w="656" w:type="dxa"/>
            <w:vMerge/>
          </w:tcPr>
          <w:p w14:paraId="1860B628" w14:textId="77777777" w:rsidR="00C518BD" w:rsidRPr="00DF6690" w:rsidRDefault="00C518BD" w:rsidP="003A060D">
            <w:pPr>
              <w:pStyle w:val="Tabletext"/>
              <w:jc w:val="center"/>
              <w:rPr>
                <w:strike/>
              </w:rPr>
            </w:pPr>
          </w:p>
        </w:tc>
        <w:tc>
          <w:tcPr>
            <w:tcW w:w="1329" w:type="dxa"/>
          </w:tcPr>
          <w:p w14:paraId="5138EE34" w14:textId="77777777" w:rsidR="00C518BD" w:rsidRPr="00DF6690" w:rsidRDefault="00473BAA" w:rsidP="003A060D">
            <w:pPr>
              <w:pStyle w:val="Tabletext"/>
              <w:rPr>
                <w:strike/>
              </w:rPr>
            </w:pPr>
            <w:r w:rsidRPr="00473BAA">
              <w:rPr>
                <w:strike/>
              </w:rPr>
              <w:t>…</w:t>
            </w:r>
          </w:p>
        </w:tc>
        <w:tc>
          <w:tcPr>
            <w:tcW w:w="2552" w:type="dxa"/>
          </w:tcPr>
          <w:p w14:paraId="10171A49" w14:textId="77777777" w:rsidR="00C518BD" w:rsidRPr="00DF6690" w:rsidRDefault="00473BAA" w:rsidP="003A060D">
            <w:pPr>
              <w:pStyle w:val="Tabletext"/>
              <w:rPr>
                <w:strike/>
              </w:rPr>
            </w:pPr>
            <w:r w:rsidRPr="00473BAA">
              <w:rPr>
                <w:strike/>
                <w:highlight w:val="yellow"/>
              </w:rPr>
              <w:t>FIXTHIS</w:t>
            </w:r>
          </w:p>
        </w:tc>
        <w:tc>
          <w:tcPr>
            <w:tcW w:w="2835" w:type="dxa"/>
            <w:vMerge/>
          </w:tcPr>
          <w:p w14:paraId="61580A61" w14:textId="77777777" w:rsidR="00C518BD" w:rsidRPr="00DF6690" w:rsidRDefault="00C518BD" w:rsidP="003A060D">
            <w:pPr>
              <w:pStyle w:val="Tabletext"/>
              <w:rPr>
                <w:strike/>
              </w:rPr>
            </w:pPr>
          </w:p>
        </w:tc>
        <w:tc>
          <w:tcPr>
            <w:tcW w:w="1701" w:type="dxa"/>
          </w:tcPr>
          <w:p w14:paraId="09931D5C" w14:textId="77777777" w:rsidR="00C518BD" w:rsidRPr="00DF6690" w:rsidRDefault="00473BAA" w:rsidP="003A060D">
            <w:pPr>
              <w:pStyle w:val="Tabletext"/>
              <w:rPr>
                <w:strike/>
              </w:rPr>
            </w:pPr>
            <w:r w:rsidRPr="00473BAA">
              <w:rPr>
                <w:strike/>
                <w:highlight w:val="yellow"/>
              </w:rPr>
              <w:t>FIXTHIS</w:t>
            </w:r>
          </w:p>
        </w:tc>
        <w:tc>
          <w:tcPr>
            <w:tcW w:w="1701" w:type="dxa"/>
            <w:vMerge/>
            <w:vAlign w:val="center"/>
          </w:tcPr>
          <w:p w14:paraId="6BD9F809" w14:textId="77777777" w:rsidR="00C518BD" w:rsidRPr="00DF6690" w:rsidRDefault="00C518BD" w:rsidP="003A060D">
            <w:pPr>
              <w:pStyle w:val="Tabletext"/>
              <w:rPr>
                <w:strike/>
              </w:rPr>
            </w:pPr>
          </w:p>
        </w:tc>
      </w:tr>
      <w:tr w:rsidR="00C518BD" w:rsidRPr="00DF6690" w14:paraId="3EC6EC1D" w14:textId="77777777" w:rsidTr="003A060D">
        <w:trPr>
          <w:cantSplit/>
          <w:jc w:val="center"/>
        </w:trPr>
        <w:tc>
          <w:tcPr>
            <w:tcW w:w="1588" w:type="dxa"/>
            <w:vMerge/>
          </w:tcPr>
          <w:p w14:paraId="2E1576C3" w14:textId="77777777" w:rsidR="00C518BD" w:rsidRPr="00DF6690" w:rsidRDefault="00C518BD" w:rsidP="003A060D">
            <w:pPr>
              <w:pStyle w:val="Tabletext"/>
              <w:rPr>
                <w:strike/>
              </w:rPr>
            </w:pPr>
          </w:p>
        </w:tc>
        <w:tc>
          <w:tcPr>
            <w:tcW w:w="1448" w:type="dxa"/>
            <w:vMerge/>
          </w:tcPr>
          <w:p w14:paraId="0879F374" w14:textId="77777777" w:rsidR="00C518BD" w:rsidRPr="00DF6690" w:rsidRDefault="00C518BD" w:rsidP="003A060D">
            <w:pPr>
              <w:pStyle w:val="Tabletext"/>
              <w:rPr>
                <w:strike/>
              </w:rPr>
            </w:pPr>
          </w:p>
        </w:tc>
        <w:tc>
          <w:tcPr>
            <w:tcW w:w="656" w:type="dxa"/>
            <w:vMerge/>
          </w:tcPr>
          <w:p w14:paraId="497D7019" w14:textId="77777777" w:rsidR="00C518BD" w:rsidRPr="00DF6690" w:rsidRDefault="00C518BD" w:rsidP="003A060D">
            <w:pPr>
              <w:pStyle w:val="Tabletext"/>
              <w:jc w:val="center"/>
              <w:rPr>
                <w:strike/>
              </w:rPr>
            </w:pPr>
          </w:p>
        </w:tc>
        <w:tc>
          <w:tcPr>
            <w:tcW w:w="1329" w:type="dxa"/>
          </w:tcPr>
          <w:p w14:paraId="6C424971" w14:textId="77777777" w:rsidR="00C518BD" w:rsidRPr="00DF6690" w:rsidRDefault="00473BAA" w:rsidP="003A060D">
            <w:pPr>
              <w:pStyle w:val="Tabletext"/>
              <w:rPr>
                <w:strike/>
              </w:rPr>
            </w:pPr>
            <w:r w:rsidRPr="00473BAA">
              <w:rPr>
                <w:strike/>
              </w:rPr>
              <w:t>…</w:t>
            </w:r>
          </w:p>
        </w:tc>
        <w:tc>
          <w:tcPr>
            <w:tcW w:w="2552" w:type="dxa"/>
          </w:tcPr>
          <w:p w14:paraId="46087680" w14:textId="77777777" w:rsidR="00C518BD" w:rsidRPr="00DF6690" w:rsidRDefault="00473BAA" w:rsidP="003A060D">
            <w:pPr>
              <w:pStyle w:val="Tabletext"/>
              <w:rPr>
                <w:strike/>
              </w:rPr>
            </w:pPr>
            <w:r w:rsidRPr="00473BAA">
              <w:rPr>
                <w:strike/>
                <w:highlight w:val="yellow"/>
              </w:rPr>
              <w:t>FIXTHIS</w:t>
            </w:r>
          </w:p>
        </w:tc>
        <w:tc>
          <w:tcPr>
            <w:tcW w:w="2835" w:type="dxa"/>
            <w:vMerge/>
          </w:tcPr>
          <w:p w14:paraId="4DB6EF7B" w14:textId="77777777" w:rsidR="00C518BD" w:rsidRPr="00DF6690" w:rsidRDefault="00C518BD" w:rsidP="003A060D">
            <w:pPr>
              <w:pStyle w:val="Tabletext"/>
              <w:rPr>
                <w:strike/>
              </w:rPr>
            </w:pPr>
          </w:p>
        </w:tc>
        <w:tc>
          <w:tcPr>
            <w:tcW w:w="1701" w:type="dxa"/>
          </w:tcPr>
          <w:p w14:paraId="7E0E197F" w14:textId="77777777" w:rsidR="00C518BD" w:rsidRPr="00DF6690" w:rsidRDefault="00C518BD" w:rsidP="003A060D">
            <w:pPr>
              <w:pStyle w:val="Tabletext"/>
              <w:rPr>
                <w:strike/>
              </w:rPr>
            </w:pPr>
          </w:p>
        </w:tc>
        <w:tc>
          <w:tcPr>
            <w:tcW w:w="1701" w:type="dxa"/>
            <w:vMerge/>
            <w:vAlign w:val="center"/>
          </w:tcPr>
          <w:p w14:paraId="7DF518D7" w14:textId="77777777" w:rsidR="00C518BD" w:rsidRPr="00DF6690" w:rsidRDefault="00C518BD" w:rsidP="003A060D">
            <w:pPr>
              <w:pStyle w:val="Tabletext"/>
              <w:rPr>
                <w:strike/>
              </w:rPr>
            </w:pPr>
          </w:p>
        </w:tc>
      </w:tr>
      <w:tr w:rsidR="00C518BD" w:rsidRPr="00DF6690" w14:paraId="5D48ED78" w14:textId="77777777" w:rsidTr="003A060D">
        <w:trPr>
          <w:cantSplit/>
          <w:jc w:val="center"/>
        </w:trPr>
        <w:tc>
          <w:tcPr>
            <w:tcW w:w="1588" w:type="dxa"/>
            <w:vMerge w:val="restart"/>
          </w:tcPr>
          <w:p w14:paraId="705CDFB0" w14:textId="77777777" w:rsidR="00C518BD" w:rsidRPr="00DF6690" w:rsidRDefault="00473BAA" w:rsidP="003A060D">
            <w:pPr>
              <w:pStyle w:val="Tabletext"/>
              <w:rPr>
                <w:strike/>
              </w:rPr>
            </w:pPr>
            <w:r w:rsidRPr="00473BAA">
              <w:rPr>
                <w:strike/>
              </w:rPr>
              <w:t>R-8.1.2.1/2:</w:t>
            </w:r>
          </w:p>
        </w:tc>
        <w:tc>
          <w:tcPr>
            <w:tcW w:w="1448" w:type="dxa"/>
            <w:vMerge w:val="restart"/>
          </w:tcPr>
          <w:p w14:paraId="35FE43E5" w14:textId="77777777" w:rsidR="00C518BD" w:rsidRPr="00DF6690" w:rsidRDefault="00473BAA" w:rsidP="003A060D">
            <w:pPr>
              <w:pStyle w:val="Tabletext"/>
              <w:rPr>
                <w:strike/>
              </w:rPr>
            </w:pPr>
            <w:r w:rsidRPr="00473BAA">
              <w:rPr>
                <w:strike/>
              </w:rPr>
              <w:t>maxplay</w:t>
            </w:r>
            <w:r w:rsidRPr="00473BAA">
              <w:rPr>
                <w:strike/>
              </w:rPr>
              <w:softHyphen/>
              <w:t>backrate</w:t>
            </w:r>
          </w:p>
        </w:tc>
        <w:tc>
          <w:tcPr>
            <w:tcW w:w="656" w:type="dxa"/>
            <w:vMerge w:val="restart"/>
          </w:tcPr>
          <w:p w14:paraId="767F83D3" w14:textId="77777777" w:rsidR="00C518BD" w:rsidRPr="00DF6690" w:rsidRDefault="00473BAA" w:rsidP="003A060D">
            <w:pPr>
              <w:pStyle w:val="Tabletext"/>
              <w:jc w:val="center"/>
              <w:rPr>
                <w:strike/>
              </w:rPr>
            </w:pPr>
            <w:r w:rsidRPr="00473BAA">
              <w:rPr>
                <w:strike/>
              </w:rPr>
              <w:t>O</w:t>
            </w:r>
          </w:p>
        </w:tc>
        <w:tc>
          <w:tcPr>
            <w:tcW w:w="1329" w:type="dxa"/>
          </w:tcPr>
          <w:p w14:paraId="14F13B7A" w14:textId="77777777" w:rsidR="00C518BD" w:rsidRPr="00DF6690" w:rsidRDefault="00473BAA" w:rsidP="003A060D">
            <w:pPr>
              <w:pStyle w:val="Tabletext"/>
              <w:rPr>
                <w:strike/>
              </w:rPr>
            </w:pPr>
            <w:r w:rsidRPr="00473BAA">
              <w:rPr>
                <w:strike/>
              </w:rPr>
              <w:t>not present</w:t>
            </w:r>
          </w:p>
        </w:tc>
        <w:tc>
          <w:tcPr>
            <w:tcW w:w="2552" w:type="dxa"/>
          </w:tcPr>
          <w:p w14:paraId="05837AAF" w14:textId="77777777" w:rsidR="00C518BD" w:rsidRPr="00DF6690" w:rsidRDefault="00473BAA" w:rsidP="003A060D">
            <w:pPr>
              <w:pStyle w:val="Tabletext"/>
              <w:rPr>
                <w:strike/>
              </w:rPr>
            </w:pPr>
            <w:r w:rsidRPr="00473BAA">
              <w:rPr>
                <w:strike/>
                <w:highlight w:val="yellow"/>
              </w:rPr>
              <w:t>FIXTHIS</w:t>
            </w:r>
          </w:p>
        </w:tc>
        <w:tc>
          <w:tcPr>
            <w:tcW w:w="2835" w:type="dxa"/>
            <w:vMerge w:val="restart"/>
          </w:tcPr>
          <w:p w14:paraId="20064A5E" w14:textId="77777777" w:rsidR="00C518BD" w:rsidRPr="00DF6690" w:rsidRDefault="00473BAA" w:rsidP="003A060D">
            <w:pPr>
              <w:pStyle w:val="Tabletext"/>
              <w:rPr>
                <w:strike/>
              </w:rPr>
            </w:pPr>
            <w:r w:rsidRPr="00473BAA">
              <w:rPr>
                <w:strike/>
                <w:highlight w:val="yellow"/>
              </w:rPr>
              <w:t>FIXTHIS</w:t>
            </w:r>
          </w:p>
        </w:tc>
        <w:tc>
          <w:tcPr>
            <w:tcW w:w="1701" w:type="dxa"/>
          </w:tcPr>
          <w:p w14:paraId="2C5FB3DE" w14:textId="77777777" w:rsidR="00C518BD" w:rsidRPr="00DF6690" w:rsidRDefault="00473BAA" w:rsidP="003A060D">
            <w:pPr>
              <w:pStyle w:val="Tabletext"/>
              <w:rPr>
                <w:strike/>
              </w:rPr>
            </w:pPr>
            <w:r w:rsidRPr="00473BAA">
              <w:rPr>
                <w:strike/>
                <w:highlight w:val="yellow"/>
              </w:rPr>
              <w:t>FIXTHIS</w:t>
            </w:r>
          </w:p>
        </w:tc>
        <w:tc>
          <w:tcPr>
            <w:tcW w:w="1701" w:type="dxa"/>
            <w:vMerge w:val="restart"/>
          </w:tcPr>
          <w:p w14:paraId="6E841C92" w14:textId="77777777" w:rsidR="00C518BD" w:rsidRPr="00DF6690" w:rsidRDefault="00473BAA" w:rsidP="003A060D">
            <w:pPr>
              <w:pStyle w:val="Tabletext"/>
              <w:rPr>
                <w:strike/>
              </w:rPr>
            </w:pPr>
            <w:r w:rsidRPr="00473BAA">
              <w:rPr>
                <w:strike/>
                <w:highlight w:val="yellow"/>
              </w:rPr>
              <w:t>FIXTHIS</w:t>
            </w:r>
          </w:p>
        </w:tc>
      </w:tr>
      <w:tr w:rsidR="00C518BD" w:rsidRPr="00DF6690" w14:paraId="65891B14" w14:textId="77777777" w:rsidTr="003A060D">
        <w:trPr>
          <w:cantSplit/>
          <w:jc w:val="center"/>
        </w:trPr>
        <w:tc>
          <w:tcPr>
            <w:tcW w:w="1588" w:type="dxa"/>
            <w:vMerge/>
          </w:tcPr>
          <w:p w14:paraId="51CB0C1B" w14:textId="77777777" w:rsidR="00C518BD" w:rsidRPr="00DF6690" w:rsidRDefault="00C518BD" w:rsidP="003A060D">
            <w:pPr>
              <w:pStyle w:val="Tabletext"/>
              <w:rPr>
                <w:strike/>
              </w:rPr>
            </w:pPr>
          </w:p>
        </w:tc>
        <w:tc>
          <w:tcPr>
            <w:tcW w:w="1448" w:type="dxa"/>
            <w:vMerge/>
          </w:tcPr>
          <w:p w14:paraId="759C36C8" w14:textId="77777777" w:rsidR="00C518BD" w:rsidRPr="00DF6690" w:rsidRDefault="00C518BD" w:rsidP="003A060D">
            <w:pPr>
              <w:pStyle w:val="Tabletext"/>
              <w:rPr>
                <w:strike/>
              </w:rPr>
            </w:pPr>
          </w:p>
        </w:tc>
        <w:tc>
          <w:tcPr>
            <w:tcW w:w="656" w:type="dxa"/>
            <w:vMerge/>
          </w:tcPr>
          <w:p w14:paraId="04EE81BC" w14:textId="77777777" w:rsidR="00C518BD" w:rsidRPr="00DF6690" w:rsidRDefault="00C518BD" w:rsidP="003A060D">
            <w:pPr>
              <w:pStyle w:val="Tabletext"/>
              <w:jc w:val="center"/>
              <w:rPr>
                <w:strike/>
              </w:rPr>
            </w:pPr>
          </w:p>
        </w:tc>
        <w:tc>
          <w:tcPr>
            <w:tcW w:w="1329" w:type="dxa"/>
          </w:tcPr>
          <w:p w14:paraId="4CF3AC23" w14:textId="77777777" w:rsidR="00C518BD" w:rsidRPr="00DF6690" w:rsidRDefault="00473BAA" w:rsidP="003A060D">
            <w:pPr>
              <w:pStyle w:val="Tabletext"/>
              <w:rPr>
                <w:strike/>
              </w:rPr>
            </w:pPr>
            <w:r w:rsidRPr="00473BAA">
              <w:rPr>
                <w:strike/>
              </w:rPr>
              <w:t>…</w:t>
            </w:r>
          </w:p>
        </w:tc>
        <w:tc>
          <w:tcPr>
            <w:tcW w:w="2552" w:type="dxa"/>
          </w:tcPr>
          <w:p w14:paraId="3B1FA650" w14:textId="77777777" w:rsidR="00C518BD" w:rsidRPr="00DF6690" w:rsidRDefault="00473BAA" w:rsidP="003A060D">
            <w:pPr>
              <w:pStyle w:val="Tabletext"/>
              <w:rPr>
                <w:strike/>
              </w:rPr>
            </w:pPr>
            <w:r w:rsidRPr="00473BAA">
              <w:rPr>
                <w:strike/>
                <w:highlight w:val="yellow"/>
              </w:rPr>
              <w:t>FIXTHIS</w:t>
            </w:r>
          </w:p>
        </w:tc>
        <w:tc>
          <w:tcPr>
            <w:tcW w:w="2835" w:type="dxa"/>
            <w:vMerge/>
          </w:tcPr>
          <w:p w14:paraId="483C1E9B" w14:textId="77777777" w:rsidR="00C518BD" w:rsidRPr="00DF6690" w:rsidRDefault="00C518BD" w:rsidP="003A060D">
            <w:pPr>
              <w:pStyle w:val="Tabletext"/>
              <w:rPr>
                <w:strike/>
              </w:rPr>
            </w:pPr>
          </w:p>
        </w:tc>
        <w:tc>
          <w:tcPr>
            <w:tcW w:w="1701" w:type="dxa"/>
          </w:tcPr>
          <w:p w14:paraId="456F0E74" w14:textId="77777777" w:rsidR="00C518BD" w:rsidRPr="00DF6690" w:rsidRDefault="00473BAA" w:rsidP="003A060D">
            <w:pPr>
              <w:pStyle w:val="Tabletext"/>
              <w:rPr>
                <w:strike/>
              </w:rPr>
            </w:pPr>
            <w:r w:rsidRPr="00473BAA">
              <w:rPr>
                <w:strike/>
                <w:highlight w:val="yellow"/>
              </w:rPr>
              <w:t>FIXTHIS</w:t>
            </w:r>
          </w:p>
        </w:tc>
        <w:tc>
          <w:tcPr>
            <w:tcW w:w="1701" w:type="dxa"/>
            <w:vMerge/>
            <w:vAlign w:val="center"/>
          </w:tcPr>
          <w:p w14:paraId="508A526E" w14:textId="77777777" w:rsidR="00C518BD" w:rsidRPr="00DF6690" w:rsidRDefault="00C518BD" w:rsidP="003A060D">
            <w:pPr>
              <w:pStyle w:val="Tabletext"/>
              <w:rPr>
                <w:strike/>
              </w:rPr>
            </w:pPr>
          </w:p>
        </w:tc>
      </w:tr>
      <w:tr w:rsidR="00C518BD" w:rsidRPr="00DF6690" w14:paraId="366C41D3" w14:textId="77777777" w:rsidTr="003A060D">
        <w:trPr>
          <w:cantSplit/>
          <w:jc w:val="center"/>
        </w:trPr>
        <w:tc>
          <w:tcPr>
            <w:tcW w:w="1588" w:type="dxa"/>
            <w:vMerge w:val="restart"/>
          </w:tcPr>
          <w:p w14:paraId="57E0B54A" w14:textId="77777777" w:rsidR="00C518BD" w:rsidRPr="00DF6690" w:rsidRDefault="00473BAA" w:rsidP="003A060D">
            <w:pPr>
              <w:pStyle w:val="Tabletext"/>
              <w:keepNext/>
              <w:keepLines/>
              <w:jc w:val="center"/>
              <w:rPr>
                <w:strike/>
              </w:rPr>
            </w:pPr>
            <w:r w:rsidRPr="00473BAA">
              <w:rPr>
                <w:strike/>
              </w:rPr>
              <w:t>R-8.1.2.1/3:</w:t>
            </w:r>
          </w:p>
        </w:tc>
        <w:tc>
          <w:tcPr>
            <w:tcW w:w="1448" w:type="dxa"/>
            <w:vMerge w:val="restart"/>
          </w:tcPr>
          <w:p w14:paraId="6297CEB8" w14:textId="77777777" w:rsidR="00C518BD" w:rsidRPr="00DF6690" w:rsidRDefault="00473BAA" w:rsidP="003A060D">
            <w:pPr>
              <w:pStyle w:val="Tabletext"/>
              <w:keepNext/>
              <w:keepLines/>
              <w:jc w:val="center"/>
              <w:rPr>
                <w:strike/>
              </w:rPr>
            </w:pPr>
            <w:r w:rsidRPr="00473BAA">
              <w:rPr>
                <w:strike/>
              </w:rPr>
              <w:t>sprop-max</w:t>
            </w:r>
            <w:r w:rsidRPr="00473BAA">
              <w:rPr>
                <w:strike/>
              </w:rPr>
              <w:softHyphen/>
              <w:t>capturerate</w:t>
            </w:r>
          </w:p>
        </w:tc>
        <w:tc>
          <w:tcPr>
            <w:tcW w:w="656" w:type="dxa"/>
            <w:vMerge w:val="restart"/>
          </w:tcPr>
          <w:p w14:paraId="74E245D4" w14:textId="77777777" w:rsidR="00C518BD" w:rsidRPr="00DF6690" w:rsidRDefault="00473BAA" w:rsidP="003A060D">
            <w:pPr>
              <w:pStyle w:val="Tabletext"/>
              <w:keepNext/>
              <w:keepLines/>
              <w:jc w:val="center"/>
              <w:rPr>
                <w:strike/>
              </w:rPr>
            </w:pPr>
            <w:r w:rsidRPr="00473BAA">
              <w:rPr>
                <w:strike/>
              </w:rPr>
              <w:t>O</w:t>
            </w:r>
          </w:p>
        </w:tc>
        <w:tc>
          <w:tcPr>
            <w:tcW w:w="1329" w:type="dxa"/>
          </w:tcPr>
          <w:p w14:paraId="279DBFD1" w14:textId="77777777" w:rsidR="00C518BD" w:rsidRPr="00DF6690" w:rsidRDefault="00473BAA" w:rsidP="003A060D">
            <w:pPr>
              <w:pStyle w:val="Tabletext"/>
              <w:keepNext/>
              <w:keepLines/>
              <w:jc w:val="center"/>
              <w:rPr>
                <w:strike/>
              </w:rPr>
            </w:pPr>
            <w:r w:rsidRPr="00473BAA">
              <w:rPr>
                <w:strike/>
              </w:rPr>
              <w:t>not present</w:t>
            </w:r>
          </w:p>
        </w:tc>
        <w:tc>
          <w:tcPr>
            <w:tcW w:w="2552" w:type="dxa"/>
          </w:tcPr>
          <w:p w14:paraId="69D47AAF" w14:textId="77777777" w:rsidR="00C518BD" w:rsidRPr="00DF6690" w:rsidRDefault="00473BAA" w:rsidP="003A060D">
            <w:pPr>
              <w:pStyle w:val="Tabletext"/>
              <w:keepNext/>
              <w:keepLines/>
              <w:jc w:val="center"/>
              <w:rPr>
                <w:strike/>
              </w:rPr>
            </w:pPr>
            <w:r w:rsidRPr="00473BAA">
              <w:rPr>
                <w:strike/>
                <w:highlight w:val="yellow"/>
              </w:rPr>
              <w:t>FIXTHIS</w:t>
            </w:r>
          </w:p>
        </w:tc>
        <w:tc>
          <w:tcPr>
            <w:tcW w:w="2835" w:type="dxa"/>
            <w:vMerge w:val="restart"/>
          </w:tcPr>
          <w:p w14:paraId="17736989" w14:textId="77777777" w:rsidR="00C518BD" w:rsidRPr="00DF6690" w:rsidRDefault="00473BAA" w:rsidP="003A060D">
            <w:pPr>
              <w:pStyle w:val="Tabletext"/>
              <w:keepNext/>
              <w:keepLines/>
              <w:jc w:val="center"/>
              <w:rPr>
                <w:strike/>
              </w:rPr>
            </w:pPr>
            <w:r w:rsidRPr="00473BAA">
              <w:rPr>
                <w:strike/>
                <w:highlight w:val="yellow"/>
              </w:rPr>
              <w:t>FIXTHIS</w:t>
            </w:r>
          </w:p>
        </w:tc>
        <w:tc>
          <w:tcPr>
            <w:tcW w:w="1701" w:type="dxa"/>
          </w:tcPr>
          <w:p w14:paraId="41A47E11" w14:textId="77777777" w:rsidR="00C518BD" w:rsidRPr="00DF6690" w:rsidRDefault="00473BAA" w:rsidP="003A060D">
            <w:pPr>
              <w:pStyle w:val="Tabletext"/>
              <w:keepNext/>
              <w:keepLines/>
              <w:jc w:val="center"/>
              <w:rPr>
                <w:strike/>
              </w:rPr>
            </w:pPr>
            <w:r w:rsidRPr="00473BAA">
              <w:rPr>
                <w:strike/>
                <w:highlight w:val="yellow"/>
              </w:rPr>
              <w:t>FIXTHIS</w:t>
            </w:r>
          </w:p>
        </w:tc>
        <w:tc>
          <w:tcPr>
            <w:tcW w:w="1701" w:type="dxa"/>
            <w:vMerge w:val="restart"/>
          </w:tcPr>
          <w:p w14:paraId="5E852F16" w14:textId="77777777" w:rsidR="00C518BD" w:rsidRPr="00DF6690" w:rsidRDefault="00473BAA" w:rsidP="003A060D">
            <w:pPr>
              <w:pStyle w:val="Tabletext"/>
              <w:keepNext/>
              <w:keepLines/>
              <w:jc w:val="center"/>
              <w:rPr>
                <w:strike/>
              </w:rPr>
            </w:pPr>
            <w:r w:rsidRPr="00473BAA">
              <w:rPr>
                <w:strike/>
                <w:highlight w:val="yellow"/>
              </w:rPr>
              <w:t>FIXTHIS</w:t>
            </w:r>
          </w:p>
        </w:tc>
      </w:tr>
      <w:tr w:rsidR="00C518BD" w:rsidRPr="00DF6690" w14:paraId="4AB825E2" w14:textId="77777777" w:rsidTr="003A060D">
        <w:trPr>
          <w:cantSplit/>
          <w:jc w:val="center"/>
        </w:trPr>
        <w:tc>
          <w:tcPr>
            <w:tcW w:w="1588" w:type="dxa"/>
            <w:vMerge/>
          </w:tcPr>
          <w:p w14:paraId="72260587" w14:textId="77777777" w:rsidR="00C518BD" w:rsidRPr="00DF6690" w:rsidRDefault="00C518BD" w:rsidP="003A060D">
            <w:pPr>
              <w:pStyle w:val="Tabletext"/>
              <w:rPr>
                <w:strike/>
              </w:rPr>
            </w:pPr>
          </w:p>
        </w:tc>
        <w:tc>
          <w:tcPr>
            <w:tcW w:w="1448" w:type="dxa"/>
            <w:vMerge/>
            <w:vAlign w:val="center"/>
          </w:tcPr>
          <w:p w14:paraId="37AF0FFE" w14:textId="77777777" w:rsidR="00C518BD" w:rsidRPr="00DF6690" w:rsidRDefault="00C518BD" w:rsidP="003A060D">
            <w:pPr>
              <w:pStyle w:val="Tabletext"/>
              <w:rPr>
                <w:strike/>
              </w:rPr>
            </w:pPr>
          </w:p>
        </w:tc>
        <w:tc>
          <w:tcPr>
            <w:tcW w:w="656" w:type="dxa"/>
            <w:vMerge/>
          </w:tcPr>
          <w:p w14:paraId="5205582B" w14:textId="77777777" w:rsidR="00C518BD" w:rsidRPr="00DF6690" w:rsidRDefault="00C518BD" w:rsidP="003A060D">
            <w:pPr>
              <w:pStyle w:val="Tabletext"/>
              <w:jc w:val="center"/>
              <w:rPr>
                <w:strike/>
              </w:rPr>
            </w:pPr>
          </w:p>
        </w:tc>
        <w:tc>
          <w:tcPr>
            <w:tcW w:w="1329" w:type="dxa"/>
          </w:tcPr>
          <w:p w14:paraId="32143BBE" w14:textId="77777777" w:rsidR="00C518BD" w:rsidRPr="00DF6690" w:rsidRDefault="00473BAA" w:rsidP="003A060D">
            <w:pPr>
              <w:pStyle w:val="Tabletext"/>
              <w:rPr>
                <w:strike/>
              </w:rPr>
            </w:pPr>
            <w:r w:rsidRPr="00473BAA">
              <w:rPr>
                <w:strike/>
              </w:rPr>
              <w:t>0</w:t>
            </w:r>
          </w:p>
        </w:tc>
        <w:tc>
          <w:tcPr>
            <w:tcW w:w="2552" w:type="dxa"/>
          </w:tcPr>
          <w:p w14:paraId="4D44C4DC" w14:textId="77777777" w:rsidR="00C518BD" w:rsidRPr="00DF6690" w:rsidRDefault="00473BAA" w:rsidP="003A060D">
            <w:pPr>
              <w:pStyle w:val="Tabletext"/>
              <w:rPr>
                <w:strike/>
              </w:rPr>
            </w:pPr>
            <w:r w:rsidRPr="00473BAA">
              <w:rPr>
                <w:strike/>
                <w:highlight w:val="yellow"/>
              </w:rPr>
              <w:t>FIXTHIS</w:t>
            </w:r>
          </w:p>
        </w:tc>
        <w:tc>
          <w:tcPr>
            <w:tcW w:w="2835" w:type="dxa"/>
            <w:vMerge/>
          </w:tcPr>
          <w:p w14:paraId="624107C8" w14:textId="77777777" w:rsidR="00C518BD" w:rsidRPr="00DF6690" w:rsidRDefault="00C518BD" w:rsidP="003A060D">
            <w:pPr>
              <w:pStyle w:val="Tabletext"/>
              <w:rPr>
                <w:strike/>
              </w:rPr>
            </w:pPr>
          </w:p>
        </w:tc>
        <w:tc>
          <w:tcPr>
            <w:tcW w:w="1701" w:type="dxa"/>
          </w:tcPr>
          <w:p w14:paraId="73D47804" w14:textId="77777777" w:rsidR="00C518BD" w:rsidRPr="00DF6690" w:rsidRDefault="00473BAA" w:rsidP="003A060D">
            <w:pPr>
              <w:pStyle w:val="Tabletext"/>
              <w:rPr>
                <w:strike/>
              </w:rPr>
            </w:pPr>
            <w:r w:rsidRPr="00473BAA">
              <w:rPr>
                <w:strike/>
                <w:highlight w:val="yellow"/>
              </w:rPr>
              <w:t>FIXTHIS</w:t>
            </w:r>
          </w:p>
        </w:tc>
        <w:tc>
          <w:tcPr>
            <w:tcW w:w="1701" w:type="dxa"/>
            <w:vMerge/>
            <w:vAlign w:val="center"/>
          </w:tcPr>
          <w:p w14:paraId="390D3507" w14:textId="77777777" w:rsidR="00C518BD" w:rsidRPr="00DF6690" w:rsidRDefault="00C518BD" w:rsidP="003A060D">
            <w:pPr>
              <w:pStyle w:val="Tabletext"/>
              <w:rPr>
                <w:strike/>
              </w:rPr>
            </w:pPr>
          </w:p>
        </w:tc>
      </w:tr>
      <w:tr w:rsidR="00C518BD" w:rsidRPr="00DF6690" w14:paraId="2FABE6A9" w14:textId="77777777" w:rsidTr="003A060D">
        <w:trPr>
          <w:cantSplit/>
          <w:jc w:val="center"/>
        </w:trPr>
        <w:tc>
          <w:tcPr>
            <w:tcW w:w="1588" w:type="dxa"/>
            <w:vMerge/>
          </w:tcPr>
          <w:p w14:paraId="15922EDD" w14:textId="77777777" w:rsidR="00C518BD" w:rsidRPr="00DF6690" w:rsidRDefault="00C518BD" w:rsidP="003A060D">
            <w:pPr>
              <w:pStyle w:val="Tabletext"/>
              <w:rPr>
                <w:strike/>
              </w:rPr>
            </w:pPr>
          </w:p>
        </w:tc>
        <w:tc>
          <w:tcPr>
            <w:tcW w:w="1448" w:type="dxa"/>
            <w:vMerge/>
            <w:vAlign w:val="center"/>
          </w:tcPr>
          <w:p w14:paraId="241C8D02" w14:textId="77777777" w:rsidR="00C518BD" w:rsidRPr="00DF6690" w:rsidRDefault="00C518BD" w:rsidP="003A060D">
            <w:pPr>
              <w:pStyle w:val="Tabletext"/>
              <w:rPr>
                <w:strike/>
              </w:rPr>
            </w:pPr>
          </w:p>
        </w:tc>
        <w:tc>
          <w:tcPr>
            <w:tcW w:w="656" w:type="dxa"/>
            <w:vMerge/>
          </w:tcPr>
          <w:p w14:paraId="765A4C75" w14:textId="77777777" w:rsidR="00C518BD" w:rsidRPr="00DF6690" w:rsidRDefault="00C518BD" w:rsidP="003A060D">
            <w:pPr>
              <w:pStyle w:val="Tabletext"/>
              <w:jc w:val="center"/>
              <w:rPr>
                <w:strike/>
              </w:rPr>
            </w:pPr>
          </w:p>
        </w:tc>
        <w:tc>
          <w:tcPr>
            <w:tcW w:w="1329" w:type="dxa"/>
          </w:tcPr>
          <w:p w14:paraId="01341054" w14:textId="77777777" w:rsidR="00C518BD" w:rsidRPr="00DF6690" w:rsidRDefault="00473BAA" w:rsidP="003A060D">
            <w:pPr>
              <w:pStyle w:val="Tabletext"/>
              <w:rPr>
                <w:strike/>
              </w:rPr>
            </w:pPr>
            <w:r w:rsidRPr="00473BAA">
              <w:rPr>
                <w:strike/>
              </w:rPr>
              <w:t>1</w:t>
            </w:r>
          </w:p>
        </w:tc>
        <w:tc>
          <w:tcPr>
            <w:tcW w:w="2552" w:type="dxa"/>
          </w:tcPr>
          <w:p w14:paraId="456328AD" w14:textId="77777777" w:rsidR="00C518BD" w:rsidRPr="00DF6690" w:rsidRDefault="00473BAA" w:rsidP="003A060D">
            <w:pPr>
              <w:pStyle w:val="Tabletext"/>
              <w:rPr>
                <w:strike/>
              </w:rPr>
            </w:pPr>
            <w:r w:rsidRPr="00473BAA">
              <w:rPr>
                <w:strike/>
                <w:highlight w:val="yellow"/>
              </w:rPr>
              <w:t>FIXTHIS</w:t>
            </w:r>
          </w:p>
        </w:tc>
        <w:tc>
          <w:tcPr>
            <w:tcW w:w="2835" w:type="dxa"/>
            <w:vMerge/>
          </w:tcPr>
          <w:p w14:paraId="081C5D9A" w14:textId="77777777" w:rsidR="00C518BD" w:rsidRPr="00DF6690" w:rsidRDefault="00C518BD" w:rsidP="003A060D">
            <w:pPr>
              <w:pStyle w:val="Tabletext"/>
              <w:rPr>
                <w:strike/>
              </w:rPr>
            </w:pPr>
          </w:p>
        </w:tc>
        <w:tc>
          <w:tcPr>
            <w:tcW w:w="1701" w:type="dxa"/>
          </w:tcPr>
          <w:p w14:paraId="433F9956" w14:textId="77777777" w:rsidR="00C518BD" w:rsidRPr="00DF6690" w:rsidRDefault="00C518BD" w:rsidP="003A060D">
            <w:pPr>
              <w:pStyle w:val="Tabletext"/>
              <w:rPr>
                <w:strike/>
              </w:rPr>
            </w:pPr>
          </w:p>
        </w:tc>
        <w:tc>
          <w:tcPr>
            <w:tcW w:w="1701" w:type="dxa"/>
            <w:vMerge/>
            <w:vAlign w:val="center"/>
          </w:tcPr>
          <w:p w14:paraId="79EA6183" w14:textId="77777777" w:rsidR="00C518BD" w:rsidRPr="00DF6690" w:rsidRDefault="00C518BD" w:rsidP="003A060D">
            <w:pPr>
              <w:pStyle w:val="Tabletext"/>
              <w:rPr>
                <w:strike/>
              </w:rPr>
            </w:pPr>
          </w:p>
        </w:tc>
      </w:tr>
      <w:tr w:rsidR="00C518BD" w:rsidRPr="00DF6690" w14:paraId="0A9EE3E6" w14:textId="77777777" w:rsidTr="003A060D">
        <w:trPr>
          <w:cantSplit/>
          <w:jc w:val="center"/>
        </w:trPr>
        <w:tc>
          <w:tcPr>
            <w:tcW w:w="1588" w:type="dxa"/>
            <w:vMerge w:val="restart"/>
          </w:tcPr>
          <w:p w14:paraId="70BCB5D6" w14:textId="77777777" w:rsidR="00C518BD" w:rsidRPr="00DF6690" w:rsidRDefault="00473BAA" w:rsidP="003A060D">
            <w:pPr>
              <w:pStyle w:val="Tabletext"/>
              <w:rPr>
                <w:strike/>
              </w:rPr>
            </w:pPr>
            <w:r w:rsidRPr="00473BAA">
              <w:rPr>
                <w:strike/>
              </w:rPr>
              <w:t>R-8.1.2.1/4:</w:t>
            </w:r>
          </w:p>
        </w:tc>
        <w:tc>
          <w:tcPr>
            <w:tcW w:w="1448" w:type="dxa"/>
            <w:vMerge w:val="restart"/>
          </w:tcPr>
          <w:p w14:paraId="1298C7C9" w14:textId="77777777" w:rsidR="00C518BD" w:rsidRPr="00DF6690" w:rsidRDefault="00473BAA" w:rsidP="003A060D">
            <w:pPr>
              <w:pStyle w:val="Tabletext"/>
              <w:rPr>
                <w:strike/>
              </w:rPr>
            </w:pPr>
            <w:r w:rsidRPr="00473BAA">
              <w:rPr>
                <w:strike/>
              </w:rPr>
              <w:t>maxptime</w:t>
            </w:r>
          </w:p>
        </w:tc>
        <w:tc>
          <w:tcPr>
            <w:tcW w:w="656" w:type="dxa"/>
            <w:vMerge w:val="restart"/>
          </w:tcPr>
          <w:p w14:paraId="0A351302" w14:textId="77777777" w:rsidR="00C518BD" w:rsidRPr="00DF6690" w:rsidRDefault="00473BAA" w:rsidP="003A060D">
            <w:pPr>
              <w:pStyle w:val="Tabletext"/>
              <w:jc w:val="center"/>
              <w:rPr>
                <w:strike/>
              </w:rPr>
            </w:pPr>
            <w:r w:rsidRPr="00473BAA">
              <w:rPr>
                <w:strike/>
              </w:rPr>
              <w:t>O</w:t>
            </w:r>
          </w:p>
        </w:tc>
        <w:tc>
          <w:tcPr>
            <w:tcW w:w="1329" w:type="dxa"/>
          </w:tcPr>
          <w:p w14:paraId="3126F4EA" w14:textId="77777777" w:rsidR="00C518BD" w:rsidRPr="00DF6690" w:rsidRDefault="00473BAA" w:rsidP="003A060D">
            <w:pPr>
              <w:pStyle w:val="Tabletext"/>
              <w:rPr>
                <w:strike/>
              </w:rPr>
            </w:pPr>
            <w:r w:rsidRPr="00473BAA">
              <w:rPr>
                <w:strike/>
              </w:rPr>
              <w:t>not present</w:t>
            </w:r>
          </w:p>
        </w:tc>
        <w:tc>
          <w:tcPr>
            <w:tcW w:w="2552" w:type="dxa"/>
          </w:tcPr>
          <w:p w14:paraId="3E8E8FE5" w14:textId="77777777" w:rsidR="00C518BD" w:rsidRPr="00DF6690" w:rsidRDefault="00473BAA" w:rsidP="003A060D">
            <w:pPr>
              <w:pStyle w:val="Tabletext"/>
              <w:rPr>
                <w:strike/>
              </w:rPr>
            </w:pPr>
            <w:r w:rsidRPr="00473BAA">
              <w:rPr>
                <w:strike/>
              </w:rPr>
              <w:t>any number of frames may be encapsulated into one RTP packet</w:t>
            </w:r>
          </w:p>
        </w:tc>
        <w:tc>
          <w:tcPr>
            <w:tcW w:w="2835" w:type="dxa"/>
            <w:vMerge w:val="restart"/>
          </w:tcPr>
          <w:p w14:paraId="7E332AB1" w14:textId="77777777" w:rsidR="00C518BD" w:rsidRPr="00DF6690" w:rsidRDefault="00473BAA" w:rsidP="003A060D">
            <w:pPr>
              <w:pStyle w:val="Tabletext"/>
              <w:rPr>
                <w:strike/>
              </w:rPr>
            </w:pPr>
            <w:r w:rsidRPr="00473BAA">
              <w:rPr>
                <w:strike/>
                <w:highlight w:val="yellow"/>
              </w:rPr>
              <w:t>FIXTHIS</w:t>
            </w:r>
          </w:p>
        </w:tc>
        <w:tc>
          <w:tcPr>
            <w:tcW w:w="1701" w:type="dxa"/>
          </w:tcPr>
          <w:p w14:paraId="0BF9B4BA" w14:textId="77777777" w:rsidR="00C518BD" w:rsidRPr="00DF6690" w:rsidRDefault="00473BAA" w:rsidP="003A060D">
            <w:pPr>
              <w:pStyle w:val="Tabletext"/>
              <w:rPr>
                <w:strike/>
              </w:rPr>
            </w:pPr>
            <w:r w:rsidRPr="00473BAA">
              <w:rPr>
                <w:strike/>
                <w:highlight w:val="yellow"/>
              </w:rPr>
              <w:t>FIXTHIS</w:t>
            </w:r>
          </w:p>
        </w:tc>
        <w:tc>
          <w:tcPr>
            <w:tcW w:w="1701" w:type="dxa"/>
            <w:vMerge w:val="restart"/>
          </w:tcPr>
          <w:p w14:paraId="0596F0C2" w14:textId="77777777" w:rsidR="00C518BD" w:rsidRPr="00DF6690" w:rsidRDefault="00473BAA" w:rsidP="003A060D">
            <w:pPr>
              <w:pStyle w:val="Tabletext"/>
              <w:rPr>
                <w:strike/>
              </w:rPr>
            </w:pPr>
            <w:r w:rsidRPr="00473BAA">
              <w:rPr>
                <w:strike/>
              </w:rPr>
              <w:t>No</w:t>
            </w:r>
          </w:p>
        </w:tc>
      </w:tr>
      <w:tr w:rsidR="00C518BD" w:rsidRPr="00DF6690" w14:paraId="22BC1127" w14:textId="77777777" w:rsidTr="003A060D">
        <w:trPr>
          <w:cantSplit/>
          <w:jc w:val="center"/>
        </w:trPr>
        <w:tc>
          <w:tcPr>
            <w:tcW w:w="1588" w:type="dxa"/>
            <w:vMerge/>
          </w:tcPr>
          <w:p w14:paraId="0C99A27C" w14:textId="77777777" w:rsidR="00C518BD" w:rsidRPr="00DF6690" w:rsidRDefault="00C518BD" w:rsidP="003A060D">
            <w:pPr>
              <w:pStyle w:val="Tabletext"/>
              <w:rPr>
                <w:strike/>
              </w:rPr>
            </w:pPr>
          </w:p>
        </w:tc>
        <w:tc>
          <w:tcPr>
            <w:tcW w:w="1448" w:type="dxa"/>
            <w:vMerge/>
            <w:vAlign w:val="center"/>
          </w:tcPr>
          <w:p w14:paraId="7CFB1DCC" w14:textId="77777777" w:rsidR="00C518BD" w:rsidRPr="00DF6690" w:rsidRDefault="00C518BD" w:rsidP="003A060D">
            <w:pPr>
              <w:pStyle w:val="Tabletext"/>
              <w:rPr>
                <w:strike/>
              </w:rPr>
            </w:pPr>
          </w:p>
        </w:tc>
        <w:tc>
          <w:tcPr>
            <w:tcW w:w="656" w:type="dxa"/>
            <w:vMerge/>
          </w:tcPr>
          <w:p w14:paraId="48B32880" w14:textId="77777777" w:rsidR="00C518BD" w:rsidRPr="00DF6690" w:rsidRDefault="00C518BD" w:rsidP="003A060D">
            <w:pPr>
              <w:pStyle w:val="Tabletext"/>
              <w:jc w:val="center"/>
              <w:rPr>
                <w:strike/>
              </w:rPr>
            </w:pPr>
          </w:p>
        </w:tc>
        <w:tc>
          <w:tcPr>
            <w:tcW w:w="1329" w:type="dxa"/>
          </w:tcPr>
          <w:p w14:paraId="1C25870D" w14:textId="77777777" w:rsidR="00C518BD" w:rsidRPr="00DF6690" w:rsidRDefault="00473BAA" w:rsidP="003A060D">
            <w:pPr>
              <w:pStyle w:val="Tabletext"/>
              <w:rPr>
                <w:strike/>
              </w:rPr>
            </w:pPr>
            <w:r w:rsidRPr="00473BAA">
              <w:rPr>
                <w:strike/>
              </w:rPr>
              <w:t>positive time in milliseconds</w:t>
            </w:r>
          </w:p>
        </w:tc>
        <w:tc>
          <w:tcPr>
            <w:tcW w:w="2552" w:type="dxa"/>
          </w:tcPr>
          <w:p w14:paraId="66BABB50" w14:textId="77777777" w:rsidR="00C518BD" w:rsidRPr="00DF6690" w:rsidRDefault="00473BAA" w:rsidP="003A060D">
            <w:pPr>
              <w:pStyle w:val="Tabletext"/>
              <w:rPr>
                <w:strike/>
              </w:rPr>
            </w:pPr>
            <w:r w:rsidRPr="00473BAA">
              <w:rPr>
                <w:strike/>
              </w:rPr>
              <w:t>maximum amount of media encapsulated in one packet in milliseconds</w:t>
            </w:r>
          </w:p>
        </w:tc>
        <w:tc>
          <w:tcPr>
            <w:tcW w:w="2835" w:type="dxa"/>
            <w:vMerge/>
          </w:tcPr>
          <w:p w14:paraId="24B0D1BE" w14:textId="77777777" w:rsidR="00C518BD" w:rsidRPr="00DF6690" w:rsidRDefault="00C518BD" w:rsidP="003A060D">
            <w:pPr>
              <w:pStyle w:val="Tabletext"/>
              <w:rPr>
                <w:strike/>
              </w:rPr>
            </w:pPr>
          </w:p>
        </w:tc>
        <w:tc>
          <w:tcPr>
            <w:tcW w:w="1701" w:type="dxa"/>
          </w:tcPr>
          <w:p w14:paraId="2E6B2C28" w14:textId="77777777" w:rsidR="00C518BD" w:rsidRPr="00DF6690" w:rsidRDefault="00473BAA" w:rsidP="003A060D">
            <w:pPr>
              <w:pStyle w:val="Tabletext"/>
              <w:rPr>
                <w:strike/>
              </w:rPr>
            </w:pPr>
            <w:r w:rsidRPr="00473BAA">
              <w:rPr>
                <w:strike/>
                <w:highlight w:val="yellow"/>
              </w:rPr>
              <w:t>FIXTHIS</w:t>
            </w:r>
          </w:p>
        </w:tc>
        <w:tc>
          <w:tcPr>
            <w:tcW w:w="1701" w:type="dxa"/>
            <w:vMerge/>
            <w:vAlign w:val="center"/>
          </w:tcPr>
          <w:p w14:paraId="6089D4F8" w14:textId="77777777" w:rsidR="00C518BD" w:rsidRPr="00DF6690" w:rsidRDefault="00C518BD" w:rsidP="003A060D">
            <w:pPr>
              <w:pStyle w:val="Tabletext"/>
              <w:rPr>
                <w:strike/>
              </w:rPr>
            </w:pPr>
          </w:p>
        </w:tc>
      </w:tr>
      <w:tr w:rsidR="00C518BD" w:rsidRPr="00DF6690" w14:paraId="3B73E785" w14:textId="77777777" w:rsidTr="003A060D">
        <w:trPr>
          <w:cantSplit/>
          <w:jc w:val="center"/>
        </w:trPr>
        <w:tc>
          <w:tcPr>
            <w:tcW w:w="1588" w:type="dxa"/>
            <w:vMerge w:val="restart"/>
          </w:tcPr>
          <w:p w14:paraId="23EABD97" w14:textId="77777777" w:rsidR="00C518BD" w:rsidRPr="00DF6690" w:rsidRDefault="00473BAA" w:rsidP="003A060D">
            <w:pPr>
              <w:pStyle w:val="Tabletext"/>
              <w:rPr>
                <w:strike/>
              </w:rPr>
            </w:pPr>
            <w:r w:rsidRPr="00473BAA">
              <w:rPr>
                <w:strike/>
              </w:rPr>
              <w:t>R-8.1.2.1/5:</w:t>
            </w:r>
          </w:p>
        </w:tc>
        <w:tc>
          <w:tcPr>
            <w:tcW w:w="1448" w:type="dxa"/>
            <w:vMerge w:val="restart"/>
          </w:tcPr>
          <w:p w14:paraId="7F781B13" w14:textId="77777777" w:rsidR="00C518BD" w:rsidRPr="00DF6690" w:rsidRDefault="00473BAA" w:rsidP="003A060D">
            <w:pPr>
              <w:pStyle w:val="Tabletext"/>
              <w:rPr>
                <w:strike/>
              </w:rPr>
            </w:pPr>
            <w:r w:rsidRPr="00473BAA">
              <w:rPr>
                <w:strike/>
              </w:rPr>
              <w:t>ptime</w:t>
            </w:r>
          </w:p>
        </w:tc>
        <w:tc>
          <w:tcPr>
            <w:tcW w:w="656" w:type="dxa"/>
            <w:vMerge w:val="restart"/>
          </w:tcPr>
          <w:p w14:paraId="3DB3A435" w14:textId="77777777" w:rsidR="00C518BD" w:rsidRPr="00DF6690" w:rsidRDefault="00473BAA" w:rsidP="003A060D">
            <w:pPr>
              <w:pStyle w:val="Tabletext"/>
              <w:jc w:val="center"/>
              <w:rPr>
                <w:strike/>
              </w:rPr>
            </w:pPr>
            <w:r w:rsidRPr="00473BAA">
              <w:rPr>
                <w:strike/>
              </w:rPr>
              <w:t>O</w:t>
            </w:r>
          </w:p>
        </w:tc>
        <w:tc>
          <w:tcPr>
            <w:tcW w:w="1329" w:type="dxa"/>
          </w:tcPr>
          <w:p w14:paraId="2FAF6C48" w14:textId="77777777" w:rsidR="00C518BD" w:rsidRPr="00DF6690" w:rsidRDefault="00473BAA" w:rsidP="003A060D">
            <w:pPr>
              <w:pStyle w:val="Tabletext"/>
              <w:rPr>
                <w:strike/>
              </w:rPr>
            </w:pPr>
            <w:r w:rsidRPr="00473BAA">
              <w:rPr>
                <w:strike/>
              </w:rPr>
              <w:t>not present</w:t>
            </w:r>
          </w:p>
        </w:tc>
        <w:tc>
          <w:tcPr>
            <w:tcW w:w="2552" w:type="dxa"/>
          </w:tcPr>
          <w:p w14:paraId="77D9D6A0" w14:textId="77777777" w:rsidR="00C518BD" w:rsidRPr="00DF6690" w:rsidRDefault="00473BAA" w:rsidP="003A060D">
            <w:pPr>
              <w:pStyle w:val="Tabletext"/>
              <w:rPr>
                <w:strike/>
              </w:rPr>
            </w:pPr>
            <w:r w:rsidRPr="00473BAA">
              <w:rPr>
                <w:strike/>
              </w:rPr>
              <w:t>no recommendation regarding length of time represented by the media in one packet</w:t>
            </w:r>
          </w:p>
        </w:tc>
        <w:tc>
          <w:tcPr>
            <w:tcW w:w="2835" w:type="dxa"/>
            <w:vMerge w:val="restart"/>
          </w:tcPr>
          <w:p w14:paraId="7B0BBB79" w14:textId="77777777" w:rsidR="00C518BD" w:rsidRPr="00DF6690" w:rsidRDefault="00473BAA" w:rsidP="003A060D">
            <w:pPr>
              <w:pStyle w:val="Tabletext"/>
              <w:rPr>
                <w:strike/>
              </w:rPr>
            </w:pPr>
            <w:r w:rsidRPr="00473BAA">
              <w:rPr>
                <w:strike/>
                <w:highlight w:val="yellow"/>
              </w:rPr>
              <w:t>FIXTHIS</w:t>
            </w:r>
          </w:p>
        </w:tc>
        <w:tc>
          <w:tcPr>
            <w:tcW w:w="1701" w:type="dxa"/>
          </w:tcPr>
          <w:p w14:paraId="0C23FAD6" w14:textId="77777777" w:rsidR="00C518BD" w:rsidRPr="00DF6690" w:rsidRDefault="00473BAA" w:rsidP="003A060D">
            <w:pPr>
              <w:pStyle w:val="Tabletext"/>
              <w:rPr>
                <w:strike/>
              </w:rPr>
            </w:pPr>
            <w:r w:rsidRPr="00473BAA">
              <w:rPr>
                <w:strike/>
              </w:rPr>
              <w:t>Yes (by default)</w:t>
            </w:r>
          </w:p>
        </w:tc>
        <w:tc>
          <w:tcPr>
            <w:tcW w:w="1701" w:type="dxa"/>
            <w:vMerge w:val="restart"/>
          </w:tcPr>
          <w:p w14:paraId="5B5A8A2E" w14:textId="77777777" w:rsidR="00C518BD" w:rsidRPr="00DF6690" w:rsidRDefault="00473BAA" w:rsidP="003A060D">
            <w:pPr>
              <w:pStyle w:val="Tabletext"/>
              <w:rPr>
                <w:strike/>
              </w:rPr>
            </w:pPr>
            <w:r w:rsidRPr="00473BAA">
              <w:rPr>
                <w:strike/>
              </w:rPr>
              <w:t>No</w:t>
            </w:r>
          </w:p>
        </w:tc>
      </w:tr>
      <w:tr w:rsidR="00C518BD" w:rsidRPr="00DF6690" w14:paraId="7EAEF9BC" w14:textId="77777777" w:rsidTr="003A060D">
        <w:trPr>
          <w:cantSplit/>
          <w:jc w:val="center"/>
        </w:trPr>
        <w:tc>
          <w:tcPr>
            <w:tcW w:w="1588" w:type="dxa"/>
            <w:vMerge/>
          </w:tcPr>
          <w:p w14:paraId="6885A6DD" w14:textId="77777777" w:rsidR="00C518BD" w:rsidRPr="00DF6690" w:rsidRDefault="00C518BD" w:rsidP="003A060D">
            <w:pPr>
              <w:pStyle w:val="Tabletext"/>
              <w:rPr>
                <w:strike/>
              </w:rPr>
            </w:pPr>
          </w:p>
        </w:tc>
        <w:tc>
          <w:tcPr>
            <w:tcW w:w="1448" w:type="dxa"/>
            <w:vMerge/>
            <w:vAlign w:val="center"/>
          </w:tcPr>
          <w:p w14:paraId="6A5F6C69" w14:textId="77777777" w:rsidR="00C518BD" w:rsidRPr="00DF6690" w:rsidRDefault="00C518BD" w:rsidP="003A060D">
            <w:pPr>
              <w:pStyle w:val="Tabletext"/>
              <w:rPr>
                <w:strike/>
              </w:rPr>
            </w:pPr>
          </w:p>
        </w:tc>
        <w:tc>
          <w:tcPr>
            <w:tcW w:w="656" w:type="dxa"/>
            <w:vMerge/>
          </w:tcPr>
          <w:p w14:paraId="69CEE936" w14:textId="77777777" w:rsidR="00C518BD" w:rsidRPr="00DF6690" w:rsidRDefault="00C518BD" w:rsidP="003A060D">
            <w:pPr>
              <w:pStyle w:val="Tabletext"/>
              <w:jc w:val="center"/>
              <w:rPr>
                <w:strike/>
              </w:rPr>
            </w:pPr>
          </w:p>
        </w:tc>
        <w:tc>
          <w:tcPr>
            <w:tcW w:w="1329" w:type="dxa"/>
          </w:tcPr>
          <w:p w14:paraId="41D59A21" w14:textId="77777777" w:rsidR="00C518BD" w:rsidRPr="00DF6690" w:rsidRDefault="00473BAA" w:rsidP="003A060D">
            <w:pPr>
              <w:pStyle w:val="Tabletext"/>
              <w:rPr>
                <w:strike/>
              </w:rPr>
            </w:pPr>
            <w:r w:rsidRPr="00473BAA">
              <w:rPr>
                <w:strike/>
              </w:rPr>
              <w:t>time in milli</w:t>
            </w:r>
            <w:r w:rsidRPr="00473BAA">
              <w:rPr>
                <w:strike/>
              </w:rPr>
              <w:softHyphen/>
              <w:t>seconds</w:t>
            </w:r>
          </w:p>
        </w:tc>
        <w:tc>
          <w:tcPr>
            <w:tcW w:w="2552" w:type="dxa"/>
          </w:tcPr>
          <w:p w14:paraId="3A86B1D7" w14:textId="77777777" w:rsidR="00C518BD" w:rsidRPr="00DF6690" w:rsidRDefault="00473BAA" w:rsidP="003A060D">
            <w:pPr>
              <w:pStyle w:val="Tabletext"/>
              <w:rPr>
                <w:strike/>
              </w:rPr>
            </w:pPr>
            <w:r w:rsidRPr="00473BAA">
              <w:rPr>
                <w:strike/>
              </w:rPr>
              <w:t>recommended length of time in milliseconds represented by media in one packet</w:t>
            </w:r>
          </w:p>
        </w:tc>
        <w:tc>
          <w:tcPr>
            <w:tcW w:w="2835" w:type="dxa"/>
            <w:vMerge/>
          </w:tcPr>
          <w:p w14:paraId="5C615461" w14:textId="77777777" w:rsidR="00C518BD" w:rsidRPr="00DF6690" w:rsidRDefault="00C518BD" w:rsidP="003A060D">
            <w:pPr>
              <w:pStyle w:val="Tabletext"/>
              <w:rPr>
                <w:strike/>
              </w:rPr>
            </w:pPr>
          </w:p>
        </w:tc>
        <w:tc>
          <w:tcPr>
            <w:tcW w:w="1701" w:type="dxa"/>
          </w:tcPr>
          <w:p w14:paraId="1CEEEDD3" w14:textId="77777777" w:rsidR="00C518BD" w:rsidRPr="00DF6690" w:rsidRDefault="00473BAA" w:rsidP="003A060D">
            <w:pPr>
              <w:pStyle w:val="Tabletext"/>
              <w:rPr>
                <w:strike/>
              </w:rPr>
            </w:pPr>
            <w:r w:rsidRPr="00473BAA">
              <w:rPr>
                <w:strike/>
              </w:rPr>
              <w:t>Yes (profile)</w:t>
            </w:r>
          </w:p>
        </w:tc>
        <w:tc>
          <w:tcPr>
            <w:tcW w:w="1701" w:type="dxa"/>
            <w:vMerge/>
            <w:vAlign w:val="center"/>
          </w:tcPr>
          <w:p w14:paraId="1526704D" w14:textId="77777777" w:rsidR="00C518BD" w:rsidRPr="00DF6690" w:rsidRDefault="00C518BD" w:rsidP="003A060D">
            <w:pPr>
              <w:pStyle w:val="Tabletext"/>
              <w:rPr>
                <w:strike/>
              </w:rPr>
            </w:pPr>
          </w:p>
        </w:tc>
      </w:tr>
      <w:tr w:rsidR="00C518BD" w:rsidRPr="00DF6690" w14:paraId="6B706B74" w14:textId="77777777" w:rsidTr="003A060D">
        <w:trPr>
          <w:cantSplit/>
          <w:jc w:val="center"/>
        </w:trPr>
        <w:tc>
          <w:tcPr>
            <w:tcW w:w="1588" w:type="dxa"/>
            <w:vMerge w:val="restart"/>
          </w:tcPr>
          <w:p w14:paraId="19AF913E" w14:textId="77777777" w:rsidR="00C518BD" w:rsidRPr="00DF6690" w:rsidRDefault="00473BAA" w:rsidP="003A060D">
            <w:pPr>
              <w:pStyle w:val="Tabletext"/>
              <w:rPr>
                <w:strike/>
              </w:rPr>
            </w:pPr>
            <w:r w:rsidRPr="00473BAA">
              <w:rPr>
                <w:strike/>
              </w:rPr>
              <w:t>R-8.1.2.1/6:</w:t>
            </w:r>
          </w:p>
        </w:tc>
        <w:tc>
          <w:tcPr>
            <w:tcW w:w="1448" w:type="dxa"/>
            <w:vMerge w:val="restart"/>
          </w:tcPr>
          <w:p w14:paraId="7F63B962" w14:textId="77777777" w:rsidR="009951AF" w:rsidRPr="00DF6690" w:rsidRDefault="00473BAA">
            <w:pPr>
              <w:pStyle w:val="Tabletext"/>
              <w:rPr>
                <w:strike/>
              </w:rPr>
            </w:pPr>
            <w:r w:rsidRPr="00473BAA">
              <w:rPr>
                <w:strike/>
              </w:rPr>
              <w:t>minptime</w:t>
            </w:r>
          </w:p>
        </w:tc>
        <w:tc>
          <w:tcPr>
            <w:tcW w:w="656" w:type="dxa"/>
            <w:vMerge w:val="restart"/>
          </w:tcPr>
          <w:p w14:paraId="2FCBD7D8" w14:textId="77777777" w:rsidR="00C518BD" w:rsidRPr="00DF6690" w:rsidRDefault="00473BAA" w:rsidP="003A060D">
            <w:pPr>
              <w:pStyle w:val="Tabletext"/>
              <w:jc w:val="center"/>
              <w:rPr>
                <w:strike/>
              </w:rPr>
            </w:pPr>
            <w:r w:rsidRPr="00473BAA">
              <w:rPr>
                <w:strike/>
              </w:rPr>
              <w:t>O</w:t>
            </w:r>
          </w:p>
        </w:tc>
        <w:tc>
          <w:tcPr>
            <w:tcW w:w="1329" w:type="dxa"/>
          </w:tcPr>
          <w:p w14:paraId="3A243B08" w14:textId="77777777" w:rsidR="00C518BD" w:rsidRPr="00DF6690" w:rsidRDefault="00473BAA" w:rsidP="003A060D">
            <w:pPr>
              <w:pStyle w:val="Tabletext"/>
              <w:rPr>
                <w:strike/>
              </w:rPr>
            </w:pPr>
            <w:r w:rsidRPr="00473BAA">
              <w:rPr>
                <w:strike/>
              </w:rPr>
              <w:t>not present</w:t>
            </w:r>
          </w:p>
        </w:tc>
        <w:tc>
          <w:tcPr>
            <w:tcW w:w="2552" w:type="dxa"/>
          </w:tcPr>
          <w:p w14:paraId="1AF97946" w14:textId="77777777" w:rsidR="00C518BD" w:rsidRPr="00DF6690" w:rsidRDefault="00473BAA" w:rsidP="003A060D">
            <w:pPr>
              <w:pStyle w:val="Tabletext"/>
              <w:rPr>
                <w:strike/>
              </w:rPr>
            </w:pPr>
            <w:r w:rsidRPr="00473BAA">
              <w:rPr>
                <w:strike/>
                <w:highlight w:val="yellow"/>
              </w:rPr>
              <w:t>FIXTHIS</w:t>
            </w:r>
          </w:p>
        </w:tc>
        <w:tc>
          <w:tcPr>
            <w:tcW w:w="2835" w:type="dxa"/>
            <w:vMerge w:val="restart"/>
          </w:tcPr>
          <w:p w14:paraId="6FAE4453" w14:textId="77777777" w:rsidR="00C518BD" w:rsidRPr="00DF6690" w:rsidRDefault="00473BAA" w:rsidP="003A060D">
            <w:pPr>
              <w:pStyle w:val="Tabletext"/>
              <w:rPr>
                <w:strike/>
              </w:rPr>
            </w:pPr>
            <w:r w:rsidRPr="00473BAA">
              <w:rPr>
                <w:strike/>
                <w:highlight w:val="yellow"/>
              </w:rPr>
              <w:t>FIXTHIS</w:t>
            </w:r>
          </w:p>
        </w:tc>
        <w:tc>
          <w:tcPr>
            <w:tcW w:w="1701" w:type="dxa"/>
          </w:tcPr>
          <w:p w14:paraId="0B801273" w14:textId="77777777" w:rsidR="00C518BD" w:rsidRPr="00DF6690" w:rsidRDefault="00473BAA" w:rsidP="003A060D">
            <w:pPr>
              <w:pStyle w:val="Tabletext"/>
              <w:rPr>
                <w:strike/>
              </w:rPr>
            </w:pPr>
            <w:r w:rsidRPr="00473BAA">
              <w:rPr>
                <w:strike/>
                <w:highlight w:val="yellow"/>
              </w:rPr>
              <w:t>FIXTHIS</w:t>
            </w:r>
          </w:p>
        </w:tc>
        <w:tc>
          <w:tcPr>
            <w:tcW w:w="1701" w:type="dxa"/>
            <w:vMerge w:val="restart"/>
          </w:tcPr>
          <w:p w14:paraId="4B5087A4" w14:textId="77777777" w:rsidR="00C518BD" w:rsidRPr="00DF6690" w:rsidRDefault="00473BAA" w:rsidP="003A060D">
            <w:pPr>
              <w:pStyle w:val="Tabletext"/>
              <w:rPr>
                <w:strike/>
              </w:rPr>
            </w:pPr>
            <w:r w:rsidRPr="00473BAA">
              <w:rPr>
                <w:strike/>
              </w:rPr>
              <w:t>No</w:t>
            </w:r>
          </w:p>
        </w:tc>
      </w:tr>
      <w:tr w:rsidR="00C518BD" w:rsidRPr="00DF6690" w14:paraId="4AE82799" w14:textId="77777777" w:rsidTr="003A060D">
        <w:trPr>
          <w:cantSplit/>
          <w:jc w:val="center"/>
        </w:trPr>
        <w:tc>
          <w:tcPr>
            <w:tcW w:w="1588" w:type="dxa"/>
            <w:vMerge/>
          </w:tcPr>
          <w:p w14:paraId="52D728EA" w14:textId="77777777" w:rsidR="00C518BD" w:rsidRPr="00DF6690" w:rsidRDefault="00C518BD" w:rsidP="003A060D">
            <w:pPr>
              <w:pStyle w:val="Tabletext"/>
              <w:rPr>
                <w:strike/>
              </w:rPr>
            </w:pPr>
          </w:p>
        </w:tc>
        <w:tc>
          <w:tcPr>
            <w:tcW w:w="1448" w:type="dxa"/>
            <w:vMerge/>
            <w:vAlign w:val="center"/>
          </w:tcPr>
          <w:p w14:paraId="234988E1" w14:textId="77777777" w:rsidR="00C518BD" w:rsidRPr="00DF6690" w:rsidRDefault="00C518BD" w:rsidP="003A060D">
            <w:pPr>
              <w:pStyle w:val="Tabletext"/>
              <w:rPr>
                <w:strike/>
              </w:rPr>
            </w:pPr>
          </w:p>
        </w:tc>
        <w:tc>
          <w:tcPr>
            <w:tcW w:w="656" w:type="dxa"/>
            <w:vMerge/>
          </w:tcPr>
          <w:p w14:paraId="5714DA7B" w14:textId="77777777" w:rsidR="00C518BD" w:rsidRPr="00DF6690" w:rsidRDefault="00C518BD" w:rsidP="003A060D">
            <w:pPr>
              <w:pStyle w:val="Tabletext"/>
              <w:jc w:val="center"/>
              <w:rPr>
                <w:strike/>
              </w:rPr>
            </w:pPr>
          </w:p>
        </w:tc>
        <w:tc>
          <w:tcPr>
            <w:tcW w:w="1329" w:type="dxa"/>
          </w:tcPr>
          <w:p w14:paraId="560E8A1B" w14:textId="77777777" w:rsidR="00C518BD" w:rsidRPr="00DF6690" w:rsidRDefault="00473BAA" w:rsidP="003A060D">
            <w:pPr>
              <w:pStyle w:val="Tabletext"/>
              <w:rPr>
                <w:strike/>
              </w:rPr>
            </w:pPr>
            <w:r w:rsidRPr="00473BAA">
              <w:rPr>
                <w:strike/>
              </w:rPr>
              <w:t>positive time in milliseconds</w:t>
            </w:r>
          </w:p>
        </w:tc>
        <w:tc>
          <w:tcPr>
            <w:tcW w:w="2552" w:type="dxa"/>
          </w:tcPr>
          <w:p w14:paraId="06D51D75" w14:textId="77777777" w:rsidR="00C518BD" w:rsidRPr="00DF6690" w:rsidRDefault="00473BAA" w:rsidP="003A060D">
            <w:pPr>
              <w:pStyle w:val="Tabletext"/>
              <w:rPr>
                <w:strike/>
              </w:rPr>
            </w:pPr>
            <w:r w:rsidRPr="00473BAA">
              <w:rPr>
                <w:strike/>
                <w:highlight w:val="yellow"/>
              </w:rPr>
              <w:t>FIXTHIS</w:t>
            </w:r>
          </w:p>
        </w:tc>
        <w:tc>
          <w:tcPr>
            <w:tcW w:w="2835" w:type="dxa"/>
            <w:vMerge/>
          </w:tcPr>
          <w:p w14:paraId="38D7B758" w14:textId="77777777" w:rsidR="00C518BD" w:rsidRPr="00DF6690" w:rsidRDefault="00C518BD" w:rsidP="003A060D">
            <w:pPr>
              <w:pStyle w:val="Tabletext"/>
              <w:rPr>
                <w:strike/>
              </w:rPr>
            </w:pPr>
          </w:p>
        </w:tc>
        <w:tc>
          <w:tcPr>
            <w:tcW w:w="1701" w:type="dxa"/>
          </w:tcPr>
          <w:p w14:paraId="46A17A65" w14:textId="77777777" w:rsidR="00C518BD" w:rsidRPr="00DF6690" w:rsidRDefault="00473BAA" w:rsidP="003A060D">
            <w:pPr>
              <w:pStyle w:val="Tabletext"/>
              <w:rPr>
                <w:strike/>
              </w:rPr>
            </w:pPr>
            <w:r w:rsidRPr="00473BAA">
              <w:rPr>
                <w:strike/>
                <w:highlight w:val="yellow"/>
              </w:rPr>
              <w:t>FIXTHIS</w:t>
            </w:r>
          </w:p>
        </w:tc>
        <w:tc>
          <w:tcPr>
            <w:tcW w:w="1701" w:type="dxa"/>
            <w:vMerge/>
            <w:vAlign w:val="center"/>
          </w:tcPr>
          <w:p w14:paraId="3BE13CD9" w14:textId="77777777" w:rsidR="00C518BD" w:rsidRPr="00DF6690" w:rsidRDefault="00C518BD" w:rsidP="003A060D">
            <w:pPr>
              <w:pStyle w:val="Tabletext"/>
              <w:rPr>
                <w:strike/>
              </w:rPr>
            </w:pPr>
          </w:p>
        </w:tc>
      </w:tr>
      <w:tr w:rsidR="00C518BD" w:rsidRPr="00DF6690" w14:paraId="024DDB60" w14:textId="77777777" w:rsidTr="003A060D">
        <w:trPr>
          <w:cantSplit/>
          <w:jc w:val="center"/>
        </w:trPr>
        <w:tc>
          <w:tcPr>
            <w:tcW w:w="1588" w:type="dxa"/>
            <w:vMerge w:val="restart"/>
          </w:tcPr>
          <w:p w14:paraId="4743FF75" w14:textId="77777777" w:rsidR="00C518BD" w:rsidRPr="00DF6690" w:rsidRDefault="00473BAA" w:rsidP="003A060D">
            <w:pPr>
              <w:pStyle w:val="Tabletext"/>
              <w:rPr>
                <w:strike/>
              </w:rPr>
            </w:pPr>
            <w:r w:rsidRPr="00473BAA">
              <w:rPr>
                <w:strike/>
              </w:rPr>
              <w:lastRenderedPageBreak/>
              <w:t>R-8.1.2.1/7:</w:t>
            </w:r>
          </w:p>
        </w:tc>
        <w:tc>
          <w:tcPr>
            <w:tcW w:w="1448" w:type="dxa"/>
            <w:vMerge w:val="restart"/>
          </w:tcPr>
          <w:p w14:paraId="16AC1468" w14:textId="77777777" w:rsidR="00C518BD" w:rsidRPr="00DF6690" w:rsidRDefault="00473BAA" w:rsidP="003A060D">
            <w:pPr>
              <w:pStyle w:val="Tabletext"/>
              <w:rPr>
                <w:strike/>
              </w:rPr>
            </w:pPr>
            <w:r w:rsidRPr="00473BAA">
              <w:rPr>
                <w:strike/>
              </w:rPr>
              <w:t>maxaverage</w:t>
            </w:r>
            <w:r w:rsidRPr="00473BAA">
              <w:rPr>
                <w:strike/>
              </w:rPr>
              <w:softHyphen/>
              <w:t>bitrate</w:t>
            </w:r>
          </w:p>
        </w:tc>
        <w:tc>
          <w:tcPr>
            <w:tcW w:w="656" w:type="dxa"/>
            <w:vMerge w:val="restart"/>
          </w:tcPr>
          <w:p w14:paraId="629798A5" w14:textId="77777777" w:rsidR="00C518BD" w:rsidRPr="00DF6690" w:rsidRDefault="00473BAA" w:rsidP="003A060D">
            <w:pPr>
              <w:pStyle w:val="Tabletext"/>
              <w:jc w:val="center"/>
              <w:rPr>
                <w:strike/>
              </w:rPr>
            </w:pPr>
            <w:r w:rsidRPr="00473BAA">
              <w:rPr>
                <w:strike/>
              </w:rPr>
              <w:t>O</w:t>
            </w:r>
          </w:p>
        </w:tc>
        <w:tc>
          <w:tcPr>
            <w:tcW w:w="1329" w:type="dxa"/>
          </w:tcPr>
          <w:p w14:paraId="6CC7DAFD" w14:textId="77777777" w:rsidR="00C518BD" w:rsidRPr="00DF6690" w:rsidRDefault="00473BAA" w:rsidP="003A060D">
            <w:pPr>
              <w:pStyle w:val="Tabletext"/>
              <w:rPr>
                <w:strike/>
              </w:rPr>
            </w:pPr>
            <w:r w:rsidRPr="00473BAA">
              <w:rPr>
                <w:strike/>
              </w:rPr>
              <w:t>not present</w:t>
            </w:r>
          </w:p>
        </w:tc>
        <w:tc>
          <w:tcPr>
            <w:tcW w:w="2552" w:type="dxa"/>
          </w:tcPr>
          <w:p w14:paraId="4A290F13" w14:textId="77777777" w:rsidR="00C518BD" w:rsidRPr="00DF6690" w:rsidRDefault="00473BAA" w:rsidP="003A060D">
            <w:pPr>
              <w:pStyle w:val="Tabletext"/>
              <w:rPr>
                <w:strike/>
              </w:rPr>
            </w:pPr>
            <w:r w:rsidRPr="00473BAA">
              <w:rPr>
                <w:strike/>
                <w:highlight w:val="yellow"/>
              </w:rPr>
              <w:t>FIXTHIS</w:t>
            </w:r>
          </w:p>
        </w:tc>
        <w:tc>
          <w:tcPr>
            <w:tcW w:w="2835" w:type="dxa"/>
            <w:vMerge w:val="restart"/>
          </w:tcPr>
          <w:p w14:paraId="24342CC9" w14:textId="77777777" w:rsidR="00C518BD" w:rsidRPr="00DF6690" w:rsidRDefault="00473BAA" w:rsidP="003A060D">
            <w:pPr>
              <w:pStyle w:val="Tabletext"/>
              <w:rPr>
                <w:strike/>
              </w:rPr>
            </w:pPr>
            <w:r w:rsidRPr="00473BAA">
              <w:rPr>
                <w:strike/>
                <w:highlight w:val="yellow"/>
              </w:rPr>
              <w:t>FIXTHIS</w:t>
            </w:r>
          </w:p>
        </w:tc>
        <w:tc>
          <w:tcPr>
            <w:tcW w:w="1701" w:type="dxa"/>
          </w:tcPr>
          <w:p w14:paraId="00A6EF8B" w14:textId="77777777" w:rsidR="00C518BD" w:rsidRPr="00DF6690" w:rsidRDefault="00473BAA" w:rsidP="003A060D">
            <w:pPr>
              <w:pStyle w:val="Tabletext"/>
              <w:rPr>
                <w:strike/>
              </w:rPr>
            </w:pPr>
            <w:r w:rsidRPr="00473BAA">
              <w:rPr>
                <w:strike/>
                <w:highlight w:val="yellow"/>
              </w:rPr>
              <w:t>FIXTHIS</w:t>
            </w:r>
          </w:p>
        </w:tc>
        <w:tc>
          <w:tcPr>
            <w:tcW w:w="1701" w:type="dxa"/>
            <w:vMerge w:val="restart"/>
          </w:tcPr>
          <w:p w14:paraId="1F4056C7" w14:textId="77777777" w:rsidR="00C518BD" w:rsidRPr="00DF6690" w:rsidRDefault="00473BAA" w:rsidP="003A060D">
            <w:pPr>
              <w:pStyle w:val="Tabletext"/>
              <w:rPr>
                <w:strike/>
              </w:rPr>
            </w:pPr>
            <w:r w:rsidRPr="00473BAA">
              <w:rPr>
                <w:strike/>
                <w:highlight w:val="yellow"/>
              </w:rPr>
              <w:t>FIXTHIS</w:t>
            </w:r>
          </w:p>
        </w:tc>
      </w:tr>
      <w:tr w:rsidR="00C518BD" w:rsidRPr="00DF6690" w14:paraId="2234D73E" w14:textId="77777777" w:rsidTr="003A060D">
        <w:trPr>
          <w:cantSplit/>
          <w:jc w:val="center"/>
        </w:trPr>
        <w:tc>
          <w:tcPr>
            <w:tcW w:w="1588" w:type="dxa"/>
            <w:vMerge/>
          </w:tcPr>
          <w:p w14:paraId="7FE5B100" w14:textId="77777777" w:rsidR="00C518BD" w:rsidRPr="00DF6690" w:rsidRDefault="00C518BD" w:rsidP="003A060D">
            <w:pPr>
              <w:pStyle w:val="Tabletext"/>
              <w:rPr>
                <w:strike/>
              </w:rPr>
            </w:pPr>
          </w:p>
        </w:tc>
        <w:tc>
          <w:tcPr>
            <w:tcW w:w="1448" w:type="dxa"/>
            <w:vMerge/>
            <w:vAlign w:val="center"/>
          </w:tcPr>
          <w:p w14:paraId="29C43B43" w14:textId="77777777" w:rsidR="00C518BD" w:rsidRPr="00DF6690" w:rsidRDefault="00C518BD" w:rsidP="003A060D">
            <w:pPr>
              <w:pStyle w:val="Tabletext"/>
              <w:rPr>
                <w:strike/>
              </w:rPr>
            </w:pPr>
          </w:p>
        </w:tc>
        <w:tc>
          <w:tcPr>
            <w:tcW w:w="656" w:type="dxa"/>
            <w:vMerge/>
          </w:tcPr>
          <w:p w14:paraId="68223BA6" w14:textId="77777777" w:rsidR="00C518BD" w:rsidRPr="00DF6690" w:rsidRDefault="00C518BD" w:rsidP="003A060D">
            <w:pPr>
              <w:pStyle w:val="Tabletext"/>
              <w:jc w:val="center"/>
              <w:rPr>
                <w:strike/>
              </w:rPr>
            </w:pPr>
          </w:p>
        </w:tc>
        <w:tc>
          <w:tcPr>
            <w:tcW w:w="1329" w:type="dxa"/>
          </w:tcPr>
          <w:p w14:paraId="045745FF" w14:textId="77777777" w:rsidR="00C518BD" w:rsidRPr="00DF6690" w:rsidRDefault="00473BAA" w:rsidP="003A060D">
            <w:pPr>
              <w:pStyle w:val="Tabletext"/>
              <w:rPr>
                <w:strike/>
              </w:rPr>
            </w:pPr>
            <w:r w:rsidRPr="00473BAA">
              <w:rPr>
                <w:strike/>
              </w:rPr>
              <w:t>0</w:t>
            </w:r>
          </w:p>
        </w:tc>
        <w:tc>
          <w:tcPr>
            <w:tcW w:w="2552" w:type="dxa"/>
          </w:tcPr>
          <w:p w14:paraId="2324F053" w14:textId="77777777" w:rsidR="00C518BD" w:rsidRPr="00DF6690" w:rsidRDefault="00473BAA" w:rsidP="003A060D">
            <w:pPr>
              <w:pStyle w:val="Tabletext"/>
              <w:rPr>
                <w:strike/>
              </w:rPr>
            </w:pPr>
            <w:r w:rsidRPr="00473BAA">
              <w:rPr>
                <w:strike/>
                <w:highlight w:val="yellow"/>
              </w:rPr>
              <w:t>FIXTHIS</w:t>
            </w:r>
          </w:p>
        </w:tc>
        <w:tc>
          <w:tcPr>
            <w:tcW w:w="2835" w:type="dxa"/>
            <w:vMerge/>
          </w:tcPr>
          <w:p w14:paraId="5B246BD4" w14:textId="77777777" w:rsidR="00C518BD" w:rsidRPr="00DF6690" w:rsidRDefault="00C518BD" w:rsidP="003A060D">
            <w:pPr>
              <w:pStyle w:val="Tabletext"/>
              <w:rPr>
                <w:strike/>
              </w:rPr>
            </w:pPr>
          </w:p>
        </w:tc>
        <w:tc>
          <w:tcPr>
            <w:tcW w:w="1701" w:type="dxa"/>
          </w:tcPr>
          <w:p w14:paraId="1F498F64" w14:textId="77777777" w:rsidR="00C518BD" w:rsidRPr="00DF6690" w:rsidRDefault="00473BAA" w:rsidP="003A060D">
            <w:pPr>
              <w:pStyle w:val="Tabletext"/>
              <w:rPr>
                <w:strike/>
              </w:rPr>
            </w:pPr>
            <w:r w:rsidRPr="00473BAA">
              <w:rPr>
                <w:strike/>
                <w:highlight w:val="yellow"/>
              </w:rPr>
              <w:t>FIXTHIS</w:t>
            </w:r>
          </w:p>
        </w:tc>
        <w:tc>
          <w:tcPr>
            <w:tcW w:w="1701" w:type="dxa"/>
            <w:vMerge/>
            <w:vAlign w:val="center"/>
          </w:tcPr>
          <w:p w14:paraId="640EADF7" w14:textId="77777777" w:rsidR="00C518BD" w:rsidRPr="00DF6690" w:rsidRDefault="00C518BD" w:rsidP="003A060D">
            <w:pPr>
              <w:pStyle w:val="Tabletext"/>
              <w:rPr>
                <w:strike/>
              </w:rPr>
            </w:pPr>
          </w:p>
        </w:tc>
      </w:tr>
      <w:tr w:rsidR="00C518BD" w:rsidRPr="00DF6690" w14:paraId="08606953" w14:textId="77777777" w:rsidTr="003A060D">
        <w:trPr>
          <w:cantSplit/>
          <w:jc w:val="center"/>
        </w:trPr>
        <w:tc>
          <w:tcPr>
            <w:tcW w:w="1588" w:type="dxa"/>
            <w:vMerge/>
          </w:tcPr>
          <w:p w14:paraId="60321853" w14:textId="77777777" w:rsidR="00C518BD" w:rsidRPr="00DF6690" w:rsidRDefault="00C518BD" w:rsidP="003A060D">
            <w:pPr>
              <w:pStyle w:val="Tabletext"/>
              <w:rPr>
                <w:strike/>
              </w:rPr>
            </w:pPr>
          </w:p>
        </w:tc>
        <w:tc>
          <w:tcPr>
            <w:tcW w:w="1448" w:type="dxa"/>
            <w:vMerge/>
            <w:vAlign w:val="center"/>
          </w:tcPr>
          <w:p w14:paraId="7CDC07D5" w14:textId="77777777" w:rsidR="00C518BD" w:rsidRPr="00DF6690" w:rsidRDefault="00C518BD" w:rsidP="003A060D">
            <w:pPr>
              <w:pStyle w:val="Tabletext"/>
              <w:rPr>
                <w:strike/>
              </w:rPr>
            </w:pPr>
          </w:p>
        </w:tc>
        <w:tc>
          <w:tcPr>
            <w:tcW w:w="656" w:type="dxa"/>
            <w:vMerge/>
          </w:tcPr>
          <w:p w14:paraId="202574DC" w14:textId="77777777" w:rsidR="00C518BD" w:rsidRPr="00DF6690" w:rsidRDefault="00C518BD" w:rsidP="003A060D">
            <w:pPr>
              <w:pStyle w:val="Tabletext"/>
              <w:jc w:val="center"/>
              <w:rPr>
                <w:strike/>
              </w:rPr>
            </w:pPr>
          </w:p>
        </w:tc>
        <w:tc>
          <w:tcPr>
            <w:tcW w:w="1329" w:type="dxa"/>
          </w:tcPr>
          <w:p w14:paraId="5800E6C6" w14:textId="77777777" w:rsidR="00C518BD" w:rsidRPr="00DF6690" w:rsidRDefault="00473BAA" w:rsidP="003A060D">
            <w:pPr>
              <w:pStyle w:val="Tabletext"/>
              <w:rPr>
                <w:strike/>
              </w:rPr>
            </w:pPr>
            <w:r w:rsidRPr="00473BAA">
              <w:rPr>
                <w:strike/>
              </w:rPr>
              <w:t>1</w:t>
            </w:r>
          </w:p>
        </w:tc>
        <w:tc>
          <w:tcPr>
            <w:tcW w:w="2552" w:type="dxa"/>
          </w:tcPr>
          <w:p w14:paraId="35A22561" w14:textId="77777777" w:rsidR="00C518BD" w:rsidRPr="00DF6690" w:rsidRDefault="00473BAA" w:rsidP="003A060D">
            <w:pPr>
              <w:pStyle w:val="Tabletext"/>
              <w:rPr>
                <w:strike/>
              </w:rPr>
            </w:pPr>
            <w:r w:rsidRPr="00473BAA">
              <w:rPr>
                <w:strike/>
                <w:highlight w:val="yellow"/>
              </w:rPr>
              <w:t>FIXTHIS</w:t>
            </w:r>
          </w:p>
        </w:tc>
        <w:tc>
          <w:tcPr>
            <w:tcW w:w="2835" w:type="dxa"/>
            <w:vMerge/>
          </w:tcPr>
          <w:p w14:paraId="2880BFD9" w14:textId="77777777" w:rsidR="00C518BD" w:rsidRPr="00DF6690" w:rsidRDefault="00C518BD" w:rsidP="003A060D">
            <w:pPr>
              <w:pStyle w:val="Tabletext"/>
              <w:rPr>
                <w:strike/>
              </w:rPr>
            </w:pPr>
          </w:p>
        </w:tc>
        <w:tc>
          <w:tcPr>
            <w:tcW w:w="1701" w:type="dxa"/>
          </w:tcPr>
          <w:p w14:paraId="6E4CB7DA" w14:textId="77777777" w:rsidR="00C518BD" w:rsidRPr="00DF6690" w:rsidRDefault="00473BAA" w:rsidP="003A060D">
            <w:pPr>
              <w:pStyle w:val="Tabletext"/>
              <w:rPr>
                <w:strike/>
              </w:rPr>
            </w:pPr>
            <w:r w:rsidRPr="00473BAA">
              <w:rPr>
                <w:strike/>
                <w:highlight w:val="yellow"/>
              </w:rPr>
              <w:t>FIXTHIS</w:t>
            </w:r>
          </w:p>
        </w:tc>
        <w:tc>
          <w:tcPr>
            <w:tcW w:w="1701" w:type="dxa"/>
            <w:vMerge/>
            <w:vAlign w:val="center"/>
          </w:tcPr>
          <w:p w14:paraId="1036261A" w14:textId="77777777" w:rsidR="00C518BD" w:rsidRPr="00DF6690" w:rsidRDefault="00C518BD" w:rsidP="003A060D">
            <w:pPr>
              <w:pStyle w:val="Tabletext"/>
              <w:rPr>
                <w:strike/>
              </w:rPr>
            </w:pPr>
          </w:p>
        </w:tc>
      </w:tr>
      <w:tr w:rsidR="00C518BD" w:rsidRPr="00DF6690" w14:paraId="21FF0548" w14:textId="77777777" w:rsidTr="003A060D">
        <w:trPr>
          <w:cantSplit/>
          <w:jc w:val="center"/>
        </w:trPr>
        <w:tc>
          <w:tcPr>
            <w:tcW w:w="1588" w:type="dxa"/>
            <w:vMerge w:val="restart"/>
          </w:tcPr>
          <w:p w14:paraId="75B53944" w14:textId="77777777" w:rsidR="00C518BD" w:rsidRPr="00DF6690" w:rsidRDefault="00473BAA" w:rsidP="003A060D">
            <w:pPr>
              <w:pStyle w:val="Tabletext"/>
              <w:rPr>
                <w:strike/>
              </w:rPr>
            </w:pPr>
            <w:r w:rsidRPr="00473BAA">
              <w:rPr>
                <w:strike/>
              </w:rPr>
              <w:t>R-8.1.2.1/8:</w:t>
            </w:r>
          </w:p>
        </w:tc>
        <w:tc>
          <w:tcPr>
            <w:tcW w:w="1448" w:type="dxa"/>
            <w:vMerge w:val="restart"/>
          </w:tcPr>
          <w:p w14:paraId="4462D4AC" w14:textId="77777777" w:rsidR="00C518BD" w:rsidRPr="00DF6690" w:rsidRDefault="00473BAA" w:rsidP="003A060D">
            <w:pPr>
              <w:pStyle w:val="Tabletext"/>
              <w:rPr>
                <w:strike/>
              </w:rPr>
            </w:pPr>
            <w:r w:rsidRPr="00473BAA">
              <w:rPr>
                <w:strike/>
              </w:rPr>
              <w:t>stereo</w:t>
            </w:r>
          </w:p>
        </w:tc>
        <w:tc>
          <w:tcPr>
            <w:tcW w:w="656" w:type="dxa"/>
            <w:vMerge w:val="restart"/>
          </w:tcPr>
          <w:p w14:paraId="1E85A4C6" w14:textId="77777777" w:rsidR="00C518BD" w:rsidRPr="00DF6690" w:rsidRDefault="00473BAA" w:rsidP="003A060D">
            <w:pPr>
              <w:pStyle w:val="Tabletext"/>
              <w:jc w:val="center"/>
              <w:rPr>
                <w:strike/>
              </w:rPr>
            </w:pPr>
            <w:r w:rsidRPr="00473BAA">
              <w:rPr>
                <w:strike/>
              </w:rPr>
              <w:t>O</w:t>
            </w:r>
          </w:p>
        </w:tc>
        <w:tc>
          <w:tcPr>
            <w:tcW w:w="1329" w:type="dxa"/>
          </w:tcPr>
          <w:p w14:paraId="080F150D" w14:textId="77777777" w:rsidR="00C518BD" w:rsidRPr="00DF6690" w:rsidRDefault="00473BAA" w:rsidP="003A060D">
            <w:pPr>
              <w:pStyle w:val="Tabletext"/>
              <w:rPr>
                <w:strike/>
              </w:rPr>
            </w:pPr>
            <w:r w:rsidRPr="00473BAA">
              <w:rPr>
                <w:strike/>
              </w:rPr>
              <w:t>not present</w:t>
            </w:r>
          </w:p>
        </w:tc>
        <w:tc>
          <w:tcPr>
            <w:tcW w:w="2552" w:type="dxa"/>
          </w:tcPr>
          <w:p w14:paraId="45A75463" w14:textId="77777777" w:rsidR="00C518BD" w:rsidRPr="00DF6690" w:rsidRDefault="00473BAA" w:rsidP="003A060D">
            <w:pPr>
              <w:pStyle w:val="Tabletext"/>
              <w:rPr>
                <w:strike/>
              </w:rPr>
            </w:pPr>
            <w:r w:rsidRPr="00473BAA">
              <w:rPr>
                <w:strike/>
                <w:highlight w:val="yellow"/>
              </w:rPr>
              <w:t>FIXTHIS</w:t>
            </w:r>
          </w:p>
        </w:tc>
        <w:tc>
          <w:tcPr>
            <w:tcW w:w="2835" w:type="dxa"/>
            <w:vMerge w:val="restart"/>
          </w:tcPr>
          <w:p w14:paraId="3F5D2A70" w14:textId="77777777" w:rsidR="00C518BD" w:rsidRPr="00DF6690" w:rsidRDefault="00473BAA" w:rsidP="003A060D">
            <w:pPr>
              <w:pStyle w:val="Tabletext"/>
              <w:rPr>
                <w:strike/>
              </w:rPr>
            </w:pPr>
            <w:r w:rsidRPr="00473BAA">
              <w:rPr>
                <w:strike/>
                <w:highlight w:val="yellow"/>
              </w:rPr>
              <w:t>FIXTHIS</w:t>
            </w:r>
          </w:p>
        </w:tc>
        <w:tc>
          <w:tcPr>
            <w:tcW w:w="1701" w:type="dxa"/>
          </w:tcPr>
          <w:p w14:paraId="7431E7AC" w14:textId="77777777" w:rsidR="00C518BD" w:rsidRPr="00DF6690" w:rsidRDefault="00473BAA" w:rsidP="003A060D">
            <w:pPr>
              <w:pStyle w:val="Tabletext"/>
              <w:rPr>
                <w:strike/>
              </w:rPr>
            </w:pPr>
            <w:r w:rsidRPr="00473BAA">
              <w:rPr>
                <w:strike/>
                <w:highlight w:val="yellow"/>
              </w:rPr>
              <w:t>FIXTHIS</w:t>
            </w:r>
          </w:p>
        </w:tc>
        <w:tc>
          <w:tcPr>
            <w:tcW w:w="1701" w:type="dxa"/>
            <w:vMerge w:val="restart"/>
          </w:tcPr>
          <w:p w14:paraId="39919B49" w14:textId="77777777" w:rsidR="00C518BD" w:rsidRPr="00DF6690" w:rsidRDefault="00473BAA" w:rsidP="003A060D">
            <w:pPr>
              <w:pStyle w:val="Tabletext"/>
              <w:rPr>
                <w:strike/>
              </w:rPr>
            </w:pPr>
            <w:r w:rsidRPr="00473BAA">
              <w:rPr>
                <w:strike/>
                <w:highlight w:val="yellow"/>
              </w:rPr>
              <w:t>FIXTHIS</w:t>
            </w:r>
          </w:p>
        </w:tc>
      </w:tr>
      <w:tr w:rsidR="00C518BD" w:rsidRPr="00DF6690" w14:paraId="3ADCB114" w14:textId="77777777" w:rsidTr="003A1E77">
        <w:trPr>
          <w:cantSplit/>
          <w:jc w:val="center"/>
        </w:trPr>
        <w:tc>
          <w:tcPr>
            <w:tcW w:w="1588" w:type="dxa"/>
            <w:vMerge/>
          </w:tcPr>
          <w:p w14:paraId="4F7A52C1" w14:textId="77777777" w:rsidR="00C518BD" w:rsidRPr="00DF6690" w:rsidRDefault="00C518BD" w:rsidP="003A060D">
            <w:pPr>
              <w:pStyle w:val="Tabletext"/>
              <w:rPr>
                <w:strike/>
              </w:rPr>
            </w:pPr>
          </w:p>
        </w:tc>
        <w:tc>
          <w:tcPr>
            <w:tcW w:w="1448" w:type="dxa"/>
            <w:vMerge/>
            <w:vAlign w:val="center"/>
          </w:tcPr>
          <w:p w14:paraId="22C5876A" w14:textId="77777777" w:rsidR="00C518BD" w:rsidRPr="00DF6690" w:rsidRDefault="00C518BD" w:rsidP="003A060D">
            <w:pPr>
              <w:pStyle w:val="Tabletext"/>
              <w:rPr>
                <w:strike/>
              </w:rPr>
            </w:pPr>
          </w:p>
        </w:tc>
        <w:tc>
          <w:tcPr>
            <w:tcW w:w="656" w:type="dxa"/>
            <w:vMerge/>
          </w:tcPr>
          <w:p w14:paraId="0EE8A40F" w14:textId="77777777" w:rsidR="00C518BD" w:rsidRPr="00DF6690" w:rsidRDefault="00C518BD" w:rsidP="003A060D">
            <w:pPr>
              <w:pStyle w:val="Tabletext"/>
              <w:jc w:val="center"/>
              <w:rPr>
                <w:strike/>
              </w:rPr>
            </w:pPr>
          </w:p>
        </w:tc>
        <w:tc>
          <w:tcPr>
            <w:tcW w:w="1329" w:type="dxa"/>
          </w:tcPr>
          <w:p w14:paraId="0DEA8FEB" w14:textId="77777777" w:rsidR="00C518BD" w:rsidRPr="00DF6690" w:rsidRDefault="00473BAA" w:rsidP="003A060D">
            <w:pPr>
              <w:pStyle w:val="Tabletext"/>
              <w:rPr>
                <w:strike/>
              </w:rPr>
            </w:pPr>
            <w:r w:rsidRPr="00473BAA">
              <w:rPr>
                <w:strike/>
              </w:rPr>
              <w:t>0</w:t>
            </w:r>
          </w:p>
        </w:tc>
        <w:tc>
          <w:tcPr>
            <w:tcW w:w="2552" w:type="dxa"/>
          </w:tcPr>
          <w:p w14:paraId="7A9FF43F" w14:textId="77777777" w:rsidR="009951AF" w:rsidRPr="00DF6690" w:rsidRDefault="00473BAA">
            <w:pPr>
              <w:pStyle w:val="Tabletext"/>
              <w:rPr>
                <w:strike/>
              </w:rPr>
            </w:pPr>
            <w:r w:rsidRPr="00473BAA">
              <w:rPr>
                <w:strike/>
              </w:rPr>
              <w:t>mono</w:t>
            </w:r>
          </w:p>
        </w:tc>
        <w:tc>
          <w:tcPr>
            <w:tcW w:w="2835" w:type="dxa"/>
            <w:vMerge/>
          </w:tcPr>
          <w:p w14:paraId="656A18D5" w14:textId="77777777" w:rsidR="00C518BD" w:rsidRPr="00DF6690" w:rsidRDefault="00C518BD" w:rsidP="003A060D">
            <w:pPr>
              <w:pStyle w:val="Tabletext"/>
              <w:rPr>
                <w:strike/>
              </w:rPr>
            </w:pPr>
          </w:p>
        </w:tc>
        <w:tc>
          <w:tcPr>
            <w:tcW w:w="1701" w:type="dxa"/>
          </w:tcPr>
          <w:p w14:paraId="32479EA3" w14:textId="77777777" w:rsidR="00C518BD" w:rsidRPr="00DF6690" w:rsidRDefault="00473BAA" w:rsidP="003A060D">
            <w:pPr>
              <w:pStyle w:val="Tabletext"/>
              <w:rPr>
                <w:strike/>
              </w:rPr>
            </w:pPr>
            <w:r w:rsidRPr="00473BAA">
              <w:rPr>
                <w:strike/>
                <w:highlight w:val="yellow"/>
              </w:rPr>
              <w:t>FIXTHIS</w:t>
            </w:r>
          </w:p>
        </w:tc>
        <w:tc>
          <w:tcPr>
            <w:tcW w:w="1701" w:type="dxa"/>
            <w:vMerge/>
          </w:tcPr>
          <w:p w14:paraId="009DA557" w14:textId="77777777" w:rsidR="00C518BD" w:rsidRPr="00DF6690" w:rsidRDefault="00C518BD" w:rsidP="003A060D">
            <w:pPr>
              <w:pStyle w:val="Tabletext"/>
              <w:rPr>
                <w:strike/>
              </w:rPr>
            </w:pPr>
          </w:p>
        </w:tc>
      </w:tr>
      <w:tr w:rsidR="00C518BD" w:rsidRPr="00DF6690" w14:paraId="69FF5C16" w14:textId="77777777" w:rsidTr="003A1E77">
        <w:trPr>
          <w:cantSplit/>
          <w:jc w:val="center"/>
        </w:trPr>
        <w:tc>
          <w:tcPr>
            <w:tcW w:w="1588" w:type="dxa"/>
            <w:vMerge/>
          </w:tcPr>
          <w:p w14:paraId="3F822821" w14:textId="77777777" w:rsidR="00C518BD" w:rsidRPr="00DF6690" w:rsidRDefault="00C518BD" w:rsidP="003A060D">
            <w:pPr>
              <w:pStyle w:val="Tabletext"/>
              <w:rPr>
                <w:strike/>
              </w:rPr>
            </w:pPr>
          </w:p>
        </w:tc>
        <w:tc>
          <w:tcPr>
            <w:tcW w:w="1448" w:type="dxa"/>
            <w:vMerge/>
            <w:vAlign w:val="center"/>
          </w:tcPr>
          <w:p w14:paraId="7F4A5373" w14:textId="77777777" w:rsidR="00C518BD" w:rsidRPr="00DF6690" w:rsidRDefault="00C518BD" w:rsidP="003A060D">
            <w:pPr>
              <w:pStyle w:val="Tabletext"/>
              <w:rPr>
                <w:strike/>
              </w:rPr>
            </w:pPr>
          </w:p>
        </w:tc>
        <w:tc>
          <w:tcPr>
            <w:tcW w:w="656" w:type="dxa"/>
            <w:vMerge/>
          </w:tcPr>
          <w:p w14:paraId="61705E55" w14:textId="77777777" w:rsidR="00C518BD" w:rsidRPr="00DF6690" w:rsidRDefault="00C518BD" w:rsidP="003A060D">
            <w:pPr>
              <w:pStyle w:val="Tabletext"/>
              <w:jc w:val="center"/>
              <w:rPr>
                <w:strike/>
              </w:rPr>
            </w:pPr>
          </w:p>
        </w:tc>
        <w:tc>
          <w:tcPr>
            <w:tcW w:w="1329" w:type="dxa"/>
          </w:tcPr>
          <w:p w14:paraId="2EDFD0F3" w14:textId="77777777" w:rsidR="00C518BD" w:rsidRPr="00DF6690" w:rsidRDefault="00473BAA" w:rsidP="003A060D">
            <w:pPr>
              <w:pStyle w:val="Tabletext"/>
              <w:rPr>
                <w:strike/>
              </w:rPr>
            </w:pPr>
            <w:r w:rsidRPr="00473BAA">
              <w:rPr>
                <w:strike/>
              </w:rPr>
              <w:t>1</w:t>
            </w:r>
          </w:p>
        </w:tc>
        <w:tc>
          <w:tcPr>
            <w:tcW w:w="2552" w:type="dxa"/>
          </w:tcPr>
          <w:p w14:paraId="5B5FCD99" w14:textId="77777777" w:rsidR="00C518BD" w:rsidRPr="00DF6690" w:rsidRDefault="00473BAA" w:rsidP="003A060D">
            <w:pPr>
              <w:pStyle w:val="Tabletext"/>
              <w:rPr>
                <w:strike/>
              </w:rPr>
            </w:pPr>
            <w:r w:rsidRPr="00473BAA">
              <w:rPr>
                <w:strike/>
              </w:rPr>
              <w:t>stereo</w:t>
            </w:r>
          </w:p>
        </w:tc>
        <w:tc>
          <w:tcPr>
            <w:tcW w:w="2835" w:type="dxa"/>
            <w:vMerge/>
          </w:tcPr>
          <w:p w14:paraId="055F3FD3" w14:textId="77777777" w:rsidR="00C518BD" w:rsidRPr="00DF6690" w:rsidRDefault="00C518BD" w:rsidP="003A060D">
            <w:pPr>
              <w:pStyle w:val="Tabletext"/>
              <w:rPr>
                <w:strike/>
              </w:rPr>
            </w:pPr>
          </w:p>
        </w:tc>
        <w:tc>
          <w:tcPr>
            <w:tcW w:w="1701" w:type="dxa"/>
          </w:tcPr>
          <w:p w14:paraId="322041F1" w14:textId="77777777" w:rsidR="00C518BD" w:rsidRPr="00DF6690" w:rsidRDefault="00473BAA" w:rsidP="003A060D">
            <w:pPr>
              <w:pStyle w:val="Tabletext"/>
              <w:rPr>
                <w:strike/>
              </w:rPr>
            </w:pPr>
            <w:r w:rsidRPr="00473BAA">
              <w:rPr>
                <w:strike/>
                <w:highlight w:val="yellow"/>
              </w:rPr>
              <w:t>FIXTHIS</w:t>
            </w:r>
          </w:p>
        </w:tc>
        <w:tc>
          <w:tcPr>
            <w:tcW w:w="1701" w:type="dxa"/>
            <w:vMerge/>
          </w:tcPr>
          <w:p w14:paraId="1A8E8E8C" w14:textId="77777777" w:rsidR="00C518BD" w:rsidRPr="00DF6690" w:rsidRDefault="00C518BD" w:rsidP="003A060D">
            <w:pPr>
              <w:pStyle w:val="Tabletext"/>
              <w:rPr>
                <w:strike/>
              </w:rPr>
            </w:pPr>
          </w:p>
        </w:tc>
      </w:tr>
      <w:tr w:rsidR="00C518BD" w:rsidRPr="00DF6690" w14:paraId="3DB3F560" w14:textId="77777777" w:rsidTr="003A060D">
        <w:trPr>
          <w:cantSplit/>
          <w:jc w:val="center"/>
        </w:trPr>
        <w:tc>
          <w:tcPr>
            <w:tcW w:w="1588" w:type="dxa"/>
            <w:vMerge w:val="restart"/>
          </w:tcPr>
          <w:p w14:paraId="047C9FEC" w14:textId="77777777" w:rsidR="009951AF" w:rsidRPr="00DF6690" w:rsidRDefault="00473BAA">
            <w:pPr>
              <w:pStyle w:val="Tabletext"/>
              <w:rPr>
                <w:strike/>
              </w:rPr>
            </w:pPr>
            <w:r w:rsidRPr="00473BAA">
              <w:rPr>
                <w:strike/>
              </w:rPr>
              <w:t>R-8.1.2.1/9:</w:t>
            </w:r>
          </w:p>
        </w:tc>
        <w:tc>
          <w:tcPr>
            <w:tcW w:w="1448" w:type="dxa"/>
            <w:vMerge w:val="restart"/>
          </w:tcPr>
          <w:p w14:paraId="3C0FD1BD" w14:textId="77777777" w:rsidR="00C518BD" w:rsidRPr="00DF6690" w:rsidRDefault="00473BAA" w:rsidP="003A060D">
            <w:pPr>
              <w:pStyle w:val="Tabletext"/>
              <w:rPr>
                <w:strike/>
              </w:rPr>
            </w:pPr>
            <w:r w:rsidRPr="00473BAA">
              <w:rPr>
                <w:strike/>
              </w:rPr>
              <w:t>sprop-stereo</w:t>
            </w:r>
          </w:p>
        </w:tc>
        <w:tc>
          <w:tcPr>
            <w:tcW w:w="656" w:type="dxa"/>
            <w:vMerge w:val="restart"/>
          </w:tcPr>
          <w:p w14:paraId="45EE118F" w14:textId="77777777" w:rsidR="00C518BD" w:rsidRPr="00DF6690" w:rsidRDefault="00473BAA" w:rsidP="003A060D">
            <w:pPr>
              <w:pStyle w:val="Tabletext"/>
              <w:jc w:val="center"/>
              <w:rPr>
                <w:strike/>
              </w:rPr>
            </w:pPr>
            <w:r w:rsidRPr="00473BAA">
              <w:rPr>
                <w:strike/>
              </w:rPr>
              <w:t>O</w:t>
            </w:r>
          </w:p>
        </w:tc>
        <w:tc>
          <w:tcPr>
            <w:tcW w:w="1329" w:type="dxa"/>
          </w:tcPr>
          <w:p w14:paraId="592462E1" w14:textId="77777777" w:rsidR="00C518BD" w:rsidRPr="00DF6690" w:rsidRDefault="00473BAA" w:rsidP="003A060D">
            <w:pPr>
              <w:pStyle w:val="Tabletext"/>
              <w:rPr>
                <w:strike/>
              </w:rPr>
            </w:pPr>
            <w:r w:rsidRPr="00473BAA">
              <w:rPr>
                <w:strike/>
              </w:rPr>
              <w:t>not present</w:t>
            </w:r>
          </w:p>
        </w:tc>
        <w:tc>
          <w:tcPr>
            <w:tcW w:w="2552" w:type="dxa"/>
          </w:tcPr>
          <w:p w14:paraId="63F239F6" w14:textId="77777777" w:rsidR="00C518BD" w:rsidRPr="00DF6690" w:rsidRDefault="00473BAA" w:rsidP="003A060D">
            <w:pPr>
              <w:pStyle w:val="Tabletext"/>
              <w:rPr>
                <w:strike/>
              </w:rPr>
            </w:pPr>
            <w:r w:rsidRPr="00473BAA">
              <w:rPr>
                <w:strike/>
                <w:highlight w:val="yellow"/>
              </w:rPr>
              <w:t>FIXTHIS</w:t>
            </w:r>
          </w:p>
        </w:tc>
        <w:tc>
          <w:tcPr>
            <w:tcW w:w="2835" w:type="dxa"/>
            <w:vMerge w:val="restart"/>
          </w:tcPr>
          <w:p w14:paraId="5EA6859B" w14:textId="77777777" w:rsidR="00C518BD" w:rsidRPr="00DF6690" w:rsidRDefault="00473BAA" w:rsidP="003A060D">
            <w:pPr>
              <w:pStyle w:val="Tabletext"/>
              <w:rPr>
                <w:strike/>
              </w:rPr>
            </w:pPr>
            <w:r w:rsidRPr="00473BAA">
              <w:rPr>
                <w:strike/>
                <w:highlight w:val="yellow"/>
              </w:rPr>
              <w:t>FIXTHIS</w:t>
            </w:r>
          </w:p>
        </w:tc>
        <w:tc>
          <w:tcPr>
            <w:tcW w:w="1701" w:type="dxa"/>
          </w:tcPr>
          <w:p w14:paraId="35607316" w14:textId="77777777" w:rsidR="00C518BD" w:rsidRPr="00DF6690" w:rsidRDefault="00473BAA" w:rsidP="003A060D">
            <w:pPr>
              <w:pStyle w:val="Tabletext"/>
              <w:rPr>
                <w:strike/>
              </w:rPr>
            </w:pPr>
            <w:r w:rsidRPr="00473BAA">
              <w:rPr>
                <w:strike/>
                <w:highlight w:val="yellow"/>
              </w:rPr>
              <w:t>FIXTHIS</w:t>
            </w:r>
          </w:p>
        </w:tc>
        <w:tc>
          <w:tcPr>
            <w:tcW w:w="1701" w:type="dxa"/>
            <w:vMerge w:val="restart"/>
          </w:tcPr>
          <w:p w14:paraId="502BDC6C" w14:textId="77777777" w:rsidR="00C518BD" w:rsidRPr="00DF6690" w:rsidRDefault="00473BAA" w:rsidP="003A060D">
            <w:pPr>
              <w:pStyle w:val="Tabletext"/>
              <w:rPr>
                <w:strike/>
              </w:rPr>
            </w:pPr>
            <w:r w:rsidRPr="00473BAA">
              <w:rPr>
                <w:strike/>
                <w:highlight w:val="yellow"/>
              </w:rPr>
              <w:t>FIXTHIS</w:t>
            </w:r>
          </w:p>
        </w:tc>
      </w:tr>
      <w:tr w:rsidR="00C518BD" w:rsidRPr="00DF6690" w14:paraId="4F991942" w14:textId="77777777" w:rsidTr="003A1E77">
        <w:trPr>
          <w:cantSplit/>
          <w:jc w:val="center"/>
        </w:trPr>
        <w:tc>
          <w:tcPr>
            <w:tcW w:w="1588" w:type="dxa"/>
            <w:vMerge/>
          </w:tcPr>
          <w:p w14:paraId="3BD92B0F" w14:textId="77777777" w:rsidR="00C518BD" w:rsidRPr="00DF6690" w:rsidRDefault="00C518BD" w:rsidP="003A060D">
            <w:pPr>
              <w:pStyle w:val="Tabletext"/>
              <w:rPr>
                <w:strike/>
              </w:rPr>
            </w:pPr>
          </w:p>
        </w:tc>
        <w:tc>
          <w:tcPr>
            <w:tcW w:w="1448" w:type="dxa"/>
            <w:vMerge/>
            <w:vAlign w:val="center"/>
          </w:tcPr>
          <w:p w14:paraId="1555A75B" w14:textId="77777777" w:rsidR="00C518BD" w:rsidRPr="00DF6690" w:rsidRDefault="00C518BD" w:rsidP="003A060D">
            <w:pPr>
              <w:pStyle w:val="Tabletext"/>
              <w:rPr>
                <w:strike/>
              </w:rPr>
            </w:pPr>
          </w:p>
        </w:tc>
        <w:tc>
          <w:tcPr>
            <w:tcW w:w="656" w:type="dxa"/>
            <w:vMerge/>
          </w:tcPr>
          <w:p w14:paraId="12021DC9" w14:textId="77777777" w:rsidR="00C518BD" w:rsidRPr="00DF6690" w:rsidRDefault="00C518BD" w:rsidP="003A060D">
            <w:pPr>
              <w:pStyle w:val="Tabletext"/>
              <w:rPr>
                <w:strike/>
              </w:rPr>
            </w:pPr>
          </w:p>
        </w:tc>
        <w:tc>
          <w:tcPr>
            <w:tcW w:w="1329" w:type="dxa"/>
          </w:tcPr>
          <w:p w14:paraId="763D65AF" w14:textId="77777777" w:rsidR="00C518BD" w:rsidRPr="00DF6690" w:rsidRDefault="00473BAA" w:rsidP="003A060D">
            <w:pPr>
              <w:pStyle w:val="Tabletext"/>
              <w:rPr>
                <w:strike/>
              </w:rPr>
            </w:pPr>
            <w:r w:rsidRPr="00473BAA">
              <w:rPr>
                <w:strike/>
              </w:rPr>
              <w:t>0</w:t>
            </w:r>
          </w:p>
        </w:tc>
        <w:tc>
          <w:tcPr>
            <w:tcW w:w="2552" w:type="dxa"/>
          </w:tcPr>
          <w:p w14:paraId="2C72D739" w14:textId="77777777" w:rsidR="00C518BD" w:rsidRPr="00DF6690" w:rsidRDefault="00473BAA" w:rsidP="003A060D">
            <w:pPr>
              <w:pStyle w:val="Tabletext"/>
              <w:rPr>
                <w:strike/>
              </w:rPr>
            </w:pPr>
            <w:r w:rsidRPr="00473BAA">
              <w:rPr>
                <w:strike/>
              </w:rPr>
              <w:t>mono</w:t>
            </w:r>
          </w:p>
        </w:tc>
        <w:tc>
          <w:tcPr>
            <w:tcW w:w="2835" w:type="dxa"/>
            <w:vMerge/>
          </w:tcPr>
          <w:p w14:paraId="4CB767DE" w14:textId="77777777" w:rsidR="00C518BD" w:rsidRPr="00DF6690" w:rsidRDefault="00C518BD" w:rsidP="003A060D">
            <w:pPr>
              <w:pStyle w:val="Tabletext"/>
              <w:rPr>
                <w:strike/>
              </w:rPr>
            </w:pPr>
          </w:p>
        </w:tc>
        <w:tc>
          <w:tcPr>
            <w:tcW w:w="1701" w:type="dxa"/>
          </w:tcPr>
          <w:p w14:paraId="33189866" w14:textId="77777777" w:rsidR="00C518BD" w:rsidRPr="00DF6690" w:rsidRDefault="00473BAA" w:rsidP="003A060D">
            <w:pPr>
              <w:pStyle w:val="Tabletext"/>
              <w:rPr>
                <w:strike/>
              </w:rPr>
            </w:pPr>
            <w:r w:rsidRPr="00473BAA">
              <w:rPr>
                <w:strike/>
                <w:highlight w:val="yellow"/>
              </w:rPr>
              <w:t>FIXTHIS</w:t>
            </w:r>
          </w:p>
        </w:tc>
        <w:tc>
          <w:tcPr>
            <w:tcW w:w="1701" w:type="dxa"/>
            <w:vMerge/>
          </w:tcPr>
          <w:p w14:paraId="519B5858" w14:textId="77777777" w:rsidR="00C518BD" w:rsidRPr="00DF6690" w:rsidRDefault="00C518BD" w:rsidP="003A060D">
            <w:pPr>
              <w:pStyle w:val="Tabletext"/>
              <w:rPr>
                <w:strike/>
              </w:rPr>
            </w:pPr>
          </w:p>
        </w:tc>
      </w:tr>
      <w:tr w:rsidR="00C518BD" w:rsidRPr="00DF6690" w14:paraId="42C91F8E" w14:textId="77777777" w:rsidTr="003A1E77">
        <w:trPr>
          <w:cantSplit/>
          <w:jc w:val="center"/>
        </w:trPr>
        <w:tc>
          <w:tcPr>
            <w:tcW w:w="1588" w:type="dxa"/>
            <w:vMerge/>
          </w:tcPr>
          <w:p w14:paraId="3F6AEB64" w14:textId="77777777" w:rsidR="00C518BD" w:rsidRPr="00DF6690" w:rsidRDefault="00C518BD" w:rsidP="003A060D">
            <w:pPr>
              <w:pStyle w:val="Tabletext"/>
              <w:rPr>
                <w:strike/>
              </w:rPr>
            </w:pPr>
          </w:p>
        </w:tc>
        <w:tc>
          <w:tcPr>
            <w:tcW w:w="1448" w:type="dxa"/>
            <w:vMerge/>
            <w:vAlign w:val="center"/>
          </w:tcPr>
          <w:p w14:paraId="03D5432F" w14:textId="77777777" w:rsidR="00C518BD" w:rsidRPr="00DF6690" w:rsidRDefault="00C518BD" w:rsidP="003A060D">
            <w:pPr>
              <w:pStyle w:val="Tabletext"/>
              <w:rPr>
                <w:strike/>
              </w:rPr>
            </w:pPr>
          </w:p>
        </w:tc>
        <w:tc>
          <w:tcPr>
            <w:tcW w:w="656" w:type="dxa"/>
            <w:vMerge/>
          </w:tcPr>
          <w:p w14:paraId="277F0C1C" w14:textId="77777777" w:rsidR="00C518BD" w:rsidRPr="00DF6690" w:rsidRDefault="00C518BD" w:rsidP="003A060D">
            <w:pPr>
              <w:pStyle w:val="Tabletext"/>
              <w:rPr>
                <w:strike/>
              </w:rPr>
            </w:pPr>
          </w:p>
        </w:tc>
        <w:tc>
          <w:tcPr>
            <w:tcW w:w="1329" w:type="dxa"/>
          </w:tcPr>
          <w:p w14:paraId="50006430" w14:textId="77777777" w:rsidR="00C518BD" w:rsidRPr="00DF6690" w:rsidRDefault="00473BAA" w:rsidP="003A060D">
            <w:pPr>
              <w:pStyle w:val="Tabletext"/>
              <w:rPr>
                <w:strike/>
              </w:rPr>
            </w:pPr>
            <w:r w:rsidRPr="00473BAA">
              <w:rPr>
                <w:strike/>
              </w:rPr>
              <w:t>1</w:t>
            </w:r>
          </w:p>
        </w:tc>
        <w:tc>
          <w:tcPr>
            <w:tcW w:w="2552" w:type="dxa"/>
          </w:tcPr>
          <w:p w14:paraId="3A10735C" w14:textId="77777777" w:rsidR="00C518BD" w:rsidRPr="00DF6690" w:rsidRDefault="00473BAA" w:rsidP="003A060D">
            <w:pPr>
              <w:pStyle w:val="Tabletext"/>
              <w:rPr>
                <w:strike/>
              </w:rPr>
            </w:pPr>
            <w:r w:rsidRPr="00473BAA">
              <w:rPr>
                <w:strike/>
              </w:rPr>
              <w:t>stereo</w:t>
            </w:r>
          </w:p>
        </w:tc>
        <w:tc>
          <w:tcPr>
            <w:tcW w:w="2835" w:type="dxa"/>
            <w:vMerge/>
          </w:tcPr>
          <w:p w14:paraId="242655CF" w14:textId="77777777" w:rsidR="00C518BD" w:rsidRPr="00DF6690" w:rsidRDefault="00C518BD" w:rsidP="003A060D">
            <w:pPr>
              <w:pStyle w:val="Tabletext"/>
              <w:rPr>
                <w:strike/>
              </w:rPr>
            </w:pPr>
          </w:p>
        </w:tc>
        <w:tc>
          <w:tcPr>
            <w:tcW w:w="1701" w:type="dxa"/>
          </w:tcPr>
          <w:p w14:paraId="6DB6A151" w14:textId="77777777" w:rsidR="00C518BD" w:rsidRPr="00DF6690" w:rsidRDefault="00473BAA" w:rsidP="003A060D">
            <w:pPr>
              <w:pStyle w:val="Tabletext"/>
              <w:rPr>
                <w:strike/>
              </w:rPr>
            </w:pPr>
            <w:r w:rsidRPr="00473BAA">
              <w:rPr>
                <w:strike/>
                <w:highlight w:val="yellow"/>
              </w:rPr>
              <w:t>FIXTHIS</w:t>
            </w:r>
          </w:p>
        </w:tc>
        <w:tc>
          <w:tcPr>
            <w:tcW w:w="1701" w:type="dxa"/>
            <w:vMerge/>
          </w:tcPr>
          <w:p w14:paraId="12578655" w14:textId="77777777" w:rsidR="00C518BD" w:rsidRPr="00DF6690" w:rsidRDefault="00C518BD" w:rsidP="003A060D">
            <w:pPr>
              <w:pStyle w:val="Tabletext"/>
              <w:rPr>
                <w:strike/>
              </w:rPr>
            </w:pPr>
          </w:p>
        </w:tc>
      </w:tr>
      <w:tr w:rsidR="00C518BD" w:rsidRPr="00DF6690" w14:paraId="4DD6971F" w14:textId="77777777" w:rsidTr="003A060D">
        <w:trPr>
          <w:cantSplit/>
          <w:jc w:val="center"/>
        </w:trPr>
        <w:tc>
          <w:tcPr>
            <w:tcW w:w="1588" w:type="dxa"/>
            <w:vMerge w:val="restart"/>
          </w:tcPr>
          <w:p w14:paraId="38CC58A9" w14:textId="77777777" w:rsidR="009951AF" w:rsidRPr="00DF6690" w:rsidRDefault="00473BAA">
            <w:pPr>
              <w:pStyle w:val="Tabletext"/>
              <w:rPr>
                <w:strike/>
              </w:rPr>
            </w:pPr>
            <w:r w:rsidRPr="00473BAA">
              <w:rPr>
                <w:strike/>
              </w:rPr>
              <w:t>R-8.1.2.1/10:</w:t>
            </w:r>
          </w:p>
        </w:tc>
        <w:tc>
          <w:tcPr>
            <w:tcW w:w="1448" w:type="dxa"/>
            <w:vMerge w:val="restart"/>
          </w:tcPr>
          <w:p w14:paraId="12722F94" w14:textId="77777777" w:rsidR="00C518BD" w:rsidRPr="00DF6690" w:rsidRDefault="00473BAA" w:rsidP="003A060D">
            <w:pPr>
              <w:pStyle w:val="Tabletext"/>
              <w:rPr>
                <w:strike/>
              </w:rPr>
            </w:pPr>
            <w:r w:rsidRPr="00473BAA">
              <w:rPr>
                <w:strike/>
              </w:rPr>
              <w:t>cbr</w:t>
            </w:r>
          </w:p>
        </w:tc>
        <w:tc>
          <w:tcPr>
            <w:tcW w:w="656" w:type="dxa"/>
            <w:vMerge w:val="restart"/>
          </w:tcPr>
          <w:p w14:paraId="4197EE9F" w14:textId="77777777" w:rsidR="00C518BD" w:rsidRPr="00DF6690" w:rsidRDefault="00473BAA" w:rsidP="003A060D">
            <w:pPr>
              <w:pStyle w:val="Tabletext"/>
              <w:jc w:val="center"/>
              <w:rPr>
                <w:strike/>
              </w:rPr>
            </w:pPr>
            <w:r w:rsidRPr="00473BAA">
              <w:rPr>
                <w:strike/>
              </w:rPr>
              <w:t>O</w:t>
            </w:r>
          </w:p>
        </w:tc>
        <w:tc>
          <w:tcPr>
            <w:tcW w:w="1329" w:type="dxa"/>
          </w:tcPr>
          <w:p w14:paraId="7CAA29E4" w14:textId="77777777" w:rsidR="00C518BD" w:rsidRPr="00DF6690" w:rsidRDefault="00473BAA" w:rsidP="003A060D">
            <w:pPr>
              <w:pStyle w:val="Tabletext"/>
              <w:rPr>
                <w:strike/>
              </w:rPr>
            </w:pPr>
            <w:r w:rsidRPr="00473BAA">
              <w:rPr>
                <w:strike/>
              </w:rPr>
              <w:t>not present</w:t>
            </w:r>
          </w:p>
        </w:tc>
        <w:tc>
          <w:tcPr>
            <w:tcW w:w="2552" w:type="dxa"/>
          </w:tcPr>
          <w:p w14:paraId="271611C1" w14:textId="77777777" w:rsidR="00C518BD" w:rsidRPr="00DF6690" w:rsidRDefault="00473BAA" w:rsidP="003A060D">
            <w:pPr>
              <w:pStyle w:val="Tabletext"/>
              <w:rPr>
                <w:strike/>
              </w:rPr>
            </w:pPr>
            <w:r w:rsidRPr="00473BAA">
              <w:rPr>
                <w:strike/>
                <w:highlight w:val="yellow"/>
              </w:rPr>
              <w:t>FIXTHIS</w:t>
            </w:r>
          </w:p>
        </w:tc>
        <w:tc>
          <w:tcPr>
            <w:tcW w:w="2835" w:type="dxa"/>
            <w:vMerge w:val="restart"/>
          </w:tcPr>
          <w:p w14:paraId="14B3F1C2" w14:textId="77777777" w:rsidR="009951AF" w:rsidRPr="00DF6690" w:rsidRDefault="00473BAA">
            <w:pPr>
              <w:pStyle w:val="Tabletext"/>
              <w:rPr>
                <w:strike/>
              </w:rPr>
            </w:pPr>
            <w:r w:rsidRPr="00473BAA">
              <w:rPr>
                <w:strike/>
                <w:highlight w:val="yellow"/>
              </w:rPr>
              <w:t>FIXTHIS</w:t>
            </w:r>
          </w:p>
        </w:tc>
        <w:tc>
          <w:tcPr>
            <w:tcW w:w="1701" w:type="dxa"/>
          </w:tcPr>
          <w:p w14:paraId="564E4E61" w14:textId="77777777" w:rsidR="00C518BD" w:rsidRPr="00DF6690" w:rsidRDefault="00473BAA" w:rsidP="003A060D">
            <w:pPr>
              <w:pStyle w:val="Tabletext"/>
              <w:rPr>
                <w:strike/>
              </w:rPr>
            </w:pPr>
            <w:r w:rsidRPr="00473BAA">
              <w:rPr>
                <w:strike/>
                <w:highlight w:val="yellow"/>
              </w:rPr>
              <w:t>FIXTHIS</w:t>
            </w:r>
          </w:p>
        </w:tc>
        <w:tc>
          <w:tcPr>
            <w:tcW w:w="1701" w:type="dxa"/>
            <w:vMerge w:val="restart"/>
          </w:tcPr>
          <w:p w14:paraId="1521D434" w14:textId="77777777" w:rsidR="00C518BD" w:rsidRPr="00DF6690" w:rsidRDefault="00473BAA" w:rsidP="003A060D">
            <w:pPr>
              <w:pStyle w:val="Tabletext"/>
              <w:rPr>
                <w:strike/>
              </w:rPr>
            </w:pPr>
            <w:r w:rsidRPr="00473BAA">
              <w:rPr>
                <w:strike/>
                <w:highlight w:val="yellow"/>
              </w:rPr>
              <w:t>FIXTHIS</w:t>
            </w:r>
          </w:p>
        </w:tc>
      </w:tr>
      <w:tr w:rsidR="00C518BD" w:rsidRPr="00DF6690" w14:paraId="2BEE5C78" w14:textId="77777777" w:rsidTr="003A1E77">
        <w:trPr>
          <w:cantSplit/>
          <w:jc w:val="center"/>
        </w:trPr>
        <w:tc>
          <w:tcPr>
            <w:tcW w:w="1588" w:type="dxa"/>
            <w:vMerge/>
          </w:tcPr>
          <w:p w14:paraId="3C705DFF" w14:textId="77777777" w:rsidR="00C518BD" w:rsidRPr="00DF6690" w:rsidRDefault="00C518BD" w:rsidP="003A060D">
            <w:pPr>
              <w:pStyle w:val="Tabletext"/>
              <w:rPr>
                <w:strike/>
              </w:rPr>
            </w:pPr>
          </w:p>
        </w:tc>
        <w:tc>
          <w:tcPr>
            <w:tcW w:w="1448" w:type="dxa"/>
            <w:vMerge/>
          </w:tcPr>
          <w:p w14:paraId="3DD2E265" w14:textId="77777777" w:rsidR="00C518BD" w:rsidRPr="00DF6690" w:rsidRDefault="00C518BD" w:rsidP="003A060D">
            <w:pPr>
              <w:pStyle w:val="Tabletext"/>
              <w:rPr>
                <w:strike/>
              </w:rPr>
            </w:pPr>
          </w:p>
        </w:tc>
        <w:tc>
          <w:tcPr>
            <w:tcW w:w="656" w:type="dxa"/>
            <w:vMerge/>
          </w:tcPr>
          <w:p w14:paraId="5E43FF9A" w14:textId="77777777" w:rsidR="00C518BD" w:rsidRPr="00DF6690" w:rsidRDefault="00C518BD" w:rsidP="003A060D">
            <w:pPr>
              <w:pStyle w:val="Tabletext"/>
              <w:rPr>
                <w:strike/>
              </w:rPr>
            </w:pPr>
          </w:p>
        </w:tc>
        <w:tc>
          <w:tcPr>
            <w:tcW w:w="1329" w:type="dxa"/>
          </w:tcPr>
          <w:p w14:paraId="71B198A6" w14:textId="77777777" w:rsidR="00C518BD" w:rsidRPr="00DF6690" w:rsidRDefault="00473BAA" w:rsidP="003A060D">
            <w:pPr>
              <w:pStyle w:val="Tabletext"/>
              <w:rPr>
                <w:strike/>
              </w:rPr>
            </w:pPr>
            <w:r w:rsidRPr="00473BAA">
              <w:rPr>
                <w:strike/>
              </w:rPr>
              <w:t>0</w:t>
            </w:r>
          </w:p>
        </w:tc>
        <w:tc>
          <w:tcPr>
            <w:tcW w:w="2552" w:type="dxa"/>
          </w:tcPr>
          <w:p w14:paraId="453A131D" w14:textId="77777777" w:rsidR="009951AF" w:rsidRPr="00DF6690" w:rsidRDefault="00473BAA">
            <w:pPr>
              <w:pStyle w:val="Tabletext"/>
              <w:rPr>
                <w:strike/>
              </w:rPr>
            </w:pPr>
            <w:r w:rsidRPr="00473BAA">
              <w:rPr>
                <w:strike/>
              </w:rPr>
              <w:t>constant bitrate)</w:t>
            </w:r>
          </w:p>
        </w:tc>
        <w:tc>
          <w:tcPr>
            <w:tcW w:w="2835" w:type="dxa"/>
            <w:vMerge/>
          </w:tcPr>
          <w:p w14:paraId="5FFC0E48" w14:textId="77777777" w:rsidR="00C518BD" w:rsidRPr="00DF6690" w:rsidRDefault="00C518BD" w:rsidP="003A060D">
            <w:pPr>
              <w:pStyle w:val="Tabletext"/>
              <w:rPr>
                <w:strike/>
              </w:rPr>
            </w:pPr>
          </w:p>
        </w:tc>
        <w:tc>
          <w:tcPr>
            <w:tcW w:w="1701" w:type="dxa"/>
          </w:tcPr>
          <w:p w14:paraId="63BCDCAF" w14:textId="77777777" w:rsidR="00C518BD" w:rsidRPr="00DF6690" w:rsidRDefault="00473BAA" w:rsidP="003A060D">
            <w:pPr>
              <w:pStyle w:val="Tabletext"/>
              <w:rPr>
                <w:strike/>
              </w:rPr>
            </w:pPr>
            <w:r w:rsidRPr="00473BAA">
              <w:rPr>
                <w:strike/>
                <w:highlight w:val="yellow"/>
              </w:rPr>
              <w:t>FIXTHIS</w:t>
            </w:r>
          </w:p>
        </w:tc>
        <w:tc>
          <w:tcPr>
            <w:tcW w:w="1701" w:type="dxa"/>
            <w:vMerge/>
          </w:tcPr>
          <w:p w14:paraId="5F6B216E" w14:textId="77777777" w:rsidR="00C518BD" w:rsidRPr="00DF6690" w:rsidRDefault="00C518BD" w:rsidP="003A060D">
            <w:pPr>
              <w:pStyle w:val="Tabletext"/>
              <w:rPr>
                <w:strike/>
              </w:rPr>
            </w:pPr>
          </w:p>
        </w:tc>
      </w:tr>
      <w:tr w:rsidR="00C518BD" w:rsidRPr="00DF6690" w14:paraId="78210468" w14:textId="77777777" w:rsidTr="003A1E77">
        <w:trPr>
          <w:cantSplit/>
          <w:jc w:val="center"/>
        </w:trPr>
        <w:tc>
          <w:tcPr>
            <w:tcW w:w="1588" w:type="dxa"/>
            <w:vMerge/>
          </w:tcPr>
          <w:p w14:paraId="725E2375" w14:textId="77777777" w:rsidR="00C518BD" w:rsidRPr="00DF6690" w:rsidRDefault="00C518BD" w:rsidP="003A060D">
            <w:pPr>
              <w:pStyle w:val="Tabletext"/>
              <w:rPr>
                <w:strike/>
              </w:rPr>
            </w:pPr>
          </w:p>
        </w:tc>
        <w:tc>
          <w:tcPr>
            <w:tcW w:w="1448" w:type="dxa"/>
            <w:vMerge/>
          </w:tcPr>
          <w:p w14:paraId="208344BB" w14:textId="77777777" w:rsidR="00C518BD" w:rsidRPr="00DF6690" w:rsidRDefault="00C518BD" w:rsidP="003A060D">
            <w:pPr>
              <w:pStyle w:val="Tabletext"/>
              <w:rPr>
                <w:strike/>
              </w:rPr>
            </w:pPr>
          </w:p>
        </w:tc>
        <w:tc>
          <w:tcPr>
            <w:tcW w:w="656" w:type="dxa"/>
            <w:vMerge/>
          </w:tcPr>
          <w:p w14:paraId="66F06BE9" w14:textId="77777777" w:rsidR="00C518BD" w:rsidRPr="00DF6690" w:rsidRDefault="00C518BD" w:rsidP="003A060D">
            <w:pPr>
              <w:pStyle w:val="Tabletext"/>
              <w:rPr>
                <w:strike/>
              </w:rPr>
            </w:pPr>
          </w:p>
        </w:tc>
        <w:tc>
          <w:tcPr>
            <w:tcW w:w="1329" w:type="dxa"/>
          </w:tcPr>
          <w:p w14:paraId="3068A967" w14:textId="77777777" w:rsidR="00C518BD" w:rsidRPr="00DF6690" w:rsidRDefault="00473BAA" w:rsidP="003A060D">
            <w:pPr>
              <w:pStyle w:val="Tabletext"/>
              <w:rPr>
                <w:strike/>
              </w:rPr>
            </w:pPr>
            <w:r w:rsidRPr="00473BAA">
              <w:rPr>
                <w:strike/>
              </w:rPr>
              <w:t>1</w:t>
            </w:r>
          </w:p>
        </w:tc>
        <w:tc>
          <w:tcPr>
            <w:tcW w:w="2552" w:type="dxa"/>
          </w:tcPr>
          <w:p w14:paraId="3A37B381" w14:textId="77777777" w:rsidR="00C518BD" w:rsidRPr="00DF6690" w:rsidRDefault="00473BAA" w:rsidP="003A060D">
            <w:pPr>
              <w:pStyle w:val="Tabletext"/>
              <w:rPr>
                <w:strike/>
              </w:rPr>
            </w:pPr>
            <w:r w:rsidRPr="00473BAA">
              <w:rPr>
                <w:strike/>
              </w:rPr>
              <w:t>variable bitrate</w:t>
            </w:r>
          </w:p>
        </w:tc>
        <w:tc>
          <w:tcPr>
            <w:tcW w:w="2835" w:type="dxa"/>
            <w:vMerge/>
          </w:tcPr>
          <w:p w14:paraId="05EE2299" w14:textId="77777777" w:rsidR="00C518BD" w:rsidRPr="00DF6690" w:rsidRDefault="00C518BD" w:rsidP="003A060D">
            <w:pPr>
              <w:pStyle w:val="Tabletext"/>
              <w:rPr>
                <w:strike/>
              </w:rPr>
            </w:pPr>
          </w:p>
        </w:tc>
        <w:tc>
          <w:tcPr>
            <w:tcW w:w="1701" w:type="dxa"/>
          </w:tcPr>
          <w:p w14:paraId="1BB20D0B" w14:textId="77777777" w:rsidR="00C518BD" w:rsidRPr="00DF6690" w:rsidRDefault="00473BAA" w:rsidP="003A060D">
            <w:pPr>
              <w:pStyle w:val="Tabletext"/>
              <w:rPr>
                <w:strike/>
              </w:rPr>
            </w:pPr>
            <w:r w:rsidRPr="00473BAA">
              <w:rPr>
                <w:strike/>
                <w:highlight w:val="yellow"/>
              </w:rPr>
              <w:t>FIXTHIS</w:t>
            </w:r>
          </w:p>
        </w:tc>
        <w:tc>
          <w:tcPr>
            <w:tcW w:w="1701" w:type="dxa"/>
            <w:vMerge/>
          </w:tcPr>
          <w:p w14:paraId="18AB2116" w14:textId="77777777" w:rsidR="00C518BD" w:rsidRPr="00DF6690" w:rsidRDefault="00C518BD" w:rsidP="003A060D">
            <w:pPr>
              <w:pStyle w:val="Tabletext"/>
              <w:rPr>
                <w:strike/>
              </w:rPr>
            </w:pPr>
          </w:p>
        </w:tc>
      </w:tr>
      <w:tr w:rsidR="00C518BD" w:rsidRPr="00DF6690" w14:paraId="3051457B" w14:textId="77777777" w:rsidTr="003A060D">
        <w:trPr>
          <w:cantSplit/>
          <w:jc w:val="center"/>
        </w:trPr>
        <w:tc>
          <w:tcPr>
            <w:tcW w:w="1588" w:type="dxa"/>
            <w:vMerge w:val="restart"/>
          </w:tcPr>
          <w:p w14:paraId="25B30B8F" w14:textId="77777777" w:rsidR="009951AF" w:rsidRPr="00DF6690" w:rsidRDefault="00473BAA">
            <w:pPr>
              <w:pStyle w:val="Tabletext"/>
              <w:rPr>
                <w:strike/>
              </w:rPr>
            </w:pPr>
            <w:r w:rsidRPr="00473BAA">
              <w:rPr>
                <w:strike/>
              </w:rPr>
              <w:t>R-8.1.2.1/11:</w:t>
            </w:r>
          </w:p>
        </w:tc>
        <w:tc>
          <w:tcPr>
            <w:tcW w:w="1448" w:type="dxa"/>
            <w:vMerge w:val="restart"/>
          </w:tcPr>
          <w:p w14:paraId="60CF3780" w14:textId="77777777" w:rsidR="00C518BD" w:rsidRPr="00DF6690" w:rsidRDefault="00473BAA" w:rsidP="003A060D">
            <w:pPr>
              <w:pStyle w:val="Tabletext"/>
              <w:rPr>
                <w:strike/>
              </w:rPr>
            </w:pPr>
            <w:r w:rsidRPr="00473BAA">
              <w:rPr>
                <w:strike/>
              </w:rPr>
              <w:t>useinbandfec</w:t>
            </w:r>
          </w:p>
        </w:tc>
        <w:tc>
          <w:tcPr>
            <w:tcW w:w="656" w:type="dxa"/>
            <w:vMerge w:val="restart"/>
          </w:tcPr>
          <w:p w14:paraId="08911F71" w14:textId="77777777" w:rsidR="00C518BD" w:rsidRPr="00DF6690" w:rsidRDefault="00473BAA" w:rsidP="003A060D">
            <w:pPr>
              <w:pStyle w:val="Tabletext"/>
              <w:jc w:val="center"/>
              <w:rPr>
                <w:strike/>
              </w:rPr>
            </w:pPr>
            <w:r w:rsidRPr="00473BAA">
              <w:rPr>
                <w:strike/>
              </w:rPr>
              <w:t>O</w:t>
            </w:r>
          </w:p>
        </w:tc>
        <w:tc>
          <w:tcPr>
            <w:tcW w:w="1329" w:type="dxa"/>
          </w:tcPr>
          <w:p w14:paraId="426FE1C8" w14:textId="77777777" w:rsidR="00C518BD" w:rsidRPr="00DF6690" w:rsidRDefault="00473BAA" w:rsidP="003A060D">
            <w:pPr>
              <w:pStyle w:val="Tabletext"/>
              <w:rPr>
                <w:strike/>
              </w:rPr>
            </w:pPr>
            <w:r w:rsidRPr="00473BAA">
              <w:rPr>
                <w:strike/>
              </w:rPr>
              <w:t>not present</w:t>
            </w:r>
          </w:p>
        </w:tc>
        <w:tc>
          <w:tcPr>
            <w:tcW w:w="2552" w:type="dxa"/>
          </w:tcPr>
          <w:p w14:paraId="5935842E" w14:textId="77777777" w:rsidR="00C518BD" w:rsidRPr="00DF6690" w:rsidRDefault="00473BAA" w:rsidP="003A060D">
            <w:pPr>
              <w:pStyle w:val="Tabletext"/>
              <w:rPr>
                <w:strike/>
              </w:rPr>
            </w:pPr>
            <w:r w:rsidRPr="00473BAA">
              <w:rPr>
                <w:strike/>
                <w:highlight w:val="yellow"/>
              </w:rPr>
              <w:t>FIXTHIS</w:t>
            </w:r>
          </w:p>
        </w:tc>
        <w:tc>
          <w:tcPr>
            <w:tcW w:w="2835" w:type="dxa"/>
            <w:vMerge w:val="restart"/>
          </w:tcPr>
          <w:p w14:paraId="751CC055" w14:textId="77777777" w:rsidR="00C518BD" w:rsidRPr="00DF6690" w:rsidRDefault="00473BAA" w:rsidP="003A060D">
            <w:pPr>
              <w:pStyle w:val="Tabletext"/>
              <w:rPr>
                <w:strike/>
              </w:rPr>
            </w:pPr>
            <w:r w:rsidRPr="00473BAA">
              <w:rPr>
                <w:strike/>
                <w:highlight w:val="yellow"/>
              </w:rPr>
              <w:t>FIXTHIS</w:t>
            </w:r>
          </w:p>
        </w:tc>
        <w:tc>
          <w:tcPr>
            <w:tcW w:w="1701" w:type="dxa"/>
          </w:tcPr>
          <w:p w14:paraId="6B0B8519" w14:textId="77777777" w:rsidR="00C518BD" w:rsidRPr="00DF6690" w:rsidRDefault="00473BAA" w:rsidP="003A060D">
            <w:pPr>
              <w:pStyle w:val="Tabletext"/>
              <w:rPr>
                <w:strike/>
              </w:rPr>
            </w:pPr>
            <w:r w:rsidRPr="00473BAA">
              <w:rPr>
                <w:strike/>
                <w:highlight w:val="yellow"/>
              </w:rPr>
              <w:t>FIXTHIS</w:t>
            </w:r>
          </w:p>
        </w:tc>
        <w:tc>
          <w:tcPr>
            <w:tcW w:w="1701" w:type="dxa"/>
            <w:vMerge w:val="restart"/>
          </w:tcPr>
          <w:p w14:paraId="33FDF29D" w14:textId="77777777" w:rsidR="00C518BD" w:rsidRPr="00DF6690" w:rsidRDefault="00473BAA" w:rsidP="003A060D">
            <w:pPr>
              <w:pStyle w:val="Tabletext"/>
              <w:rPr>
                <w:strike/>
              </w:rPr>
            </w:pPr>
            <w:r w:rsidRPr="00473BAA">
              <w:rPr>
                <w:strike/>
                <w:highlight w:val="yellow"/>
              </w:rPr>
              <w:t>FIXTHIS</w:t>
            </w:r>
          </w:p>
        </w:tc>
      </w:tr>
      <w:tr w:rsidR="00C518BD" w:rsidRPr="00DF6690" w14:paraId="26F5A81B" w14:textId="77777777" w:rsidTr="003A1E77">
        <w:trPr>
          <w:cantSplit/>
          <w:jc w:val="center"/>
        </w:trPr>
        <w:tc>
          <w:tcPr>
            <w:tcW w:w="1588" w:type="dxa"/>
            <w:vMerge/>
          </w:tcPr>
          <w:p w14:paraId="38E34E5C" w14:textId="77777777" w:rsidR="00C518BD" w:rsidRPr="00DF6690" w:rsidRDefault="00C518BD" w:rsidP="003A060D">
            <w:pPr>
              <w:pStyle w:val="Tabletext"/>
              <w:rPr>
                <w:strike/>
              </w:rPr>
            </w:pPr>
          </w:p>
        </w:tc>
        <w:tc>
          <w:tcPr>
            <w:tcW w:w="1448" w:type="dxa"/>
            <w:vMerge/>
          </w:tcPr>
          <w:p w14:paraId="0341EEA0" w14:textId="77777777" w:rsidR="00C518BD" w:rsidRPr="00DF6690" w:rsidRDefault="00C518BD" w:rsidP="003A060D">
            <w:pPr>
              <w:pStyle w:val="Tabletext"/>
              <w:rPr>
                <w:strike/>
              </w:rPr>
            </w:pPr>
          </w:p>
        </w:tc>
        <w:tc>
          <w:tcPr>
            <w:tcW w:w="656" w:type="dxa"/>
            <w:vMerge/>
          </w:tcPr>
          <w:p w14:paraId="136C2361" w14:textId="77777777" w:rsidR="00C518BD" w:rsidRPr="00DF6690" w:rsidRDefault="00C518BD" w:rsidP="003A060D">
            <w:pPr>
              <w:pStyle w:val="Tabletext"/>
              <w:rPr>
                <w:strike/>
              </w:rPr>
            </w:pPr>
          </w:p>
        </w:tc>
        <w:tc>
          <w:tcPr>
            <w:tcW w:w="1329" w:type="dxa"/>
          </w:tcPr>
          <w:p w14:paraId="3695FD02" w14:textId="77777777" w:rsidR="00C518BD" w:rsidRPr="00DF6690" w:rsidRDefault="00473BAA" w:rsidP="003A060D">
            <w:pPr>
              <w:pStyle w:val="Tabletext"/>
              <w:rPr>
                <w:strike/>
              </w:rPr>
            </w:pPr>
            <w:r w:rsidRPr="00473BAA">
              <w:rPr>
                <w:strike/>
              </w:rPr>
              <w:t>0</w:t>
            </w:r>
          </w:p>
        </w:tc>
        <w:tc>
          <w:tcPr>
            <w:tcW w:w="2552" w:type="dxa"/>
          </w:tcPr>
          <w:p w14:paraId="33180C1F" w14:textId="77777777" w:rsidR="00C518BD" w:rsidRPr="00DF6690" w:rsidRDefault="00473BAA" w:rsidP="003A060D">
            <w:pPr>
              <w:pStyle w:val="Tabletext"/>
              <w:rPr>
                <w:strike/>
              </w:rPr>
            </w:pPr>
            <w:r w:rsidRPr="00473BAA">
              <w:rPr>
                <w:strike/>
              </w:rPr>
              <w:t>no FEC</w:t>
            </w:r>
          </w:p>
        </w:tc>
        <w:tc>
          <w:tcPr>
            <w:tcW w:w="2835" w:type="dxa"/>
            <w:vMerge/>
          </w:tcPr>
          <w:p w14:paraId="3C95C54C" w14:textId="77777777" w:rsidR="00C518BD" w:rsidRPr="00DF6690" w:rsidRDefault="00C518BD" w:rsidP="003A060D">
            <w:pPr>
              <w:pStyle w:val="Tabletext"/>
              <w:rPr>
                <w:strike/>
              </w:rPr>
            </w:pPr>
          </w:p>
        </w:tc>
        <w:tc>
          <w:tcPr>
            <w:tcW w:w="1701" w:type="dxa"/>
          </w:tcPr>
          <w:p w14:paraId="58BECBC0" w14:textId="77777777" w:rsidR="00C518BD" w:rsidRPr="00DF6690" w:rsidRDefault="00473BAA" w:rsidP="003A060D">
            <w:pPr>
              <w:pStyle w:val="Tabletext"/>
              <w:rPr>
                <w:strike/>
              </w:rPr>
            </w:pPr>
            <w:r w:rsidRPr="00473BAA">
              <w:rPr>
                <w:strike/>
                <w:highlight w:val="yellow"/>
              </w:rPr>
              <w:t>FIXTHIS</w:t>
            </w:r>
          </w:p>
        </w:tc>
        <w:tc>
          <w:tcPr>
            <w:tcW w:w="1701" w:type="dxa"/>
            <w:vMerge/>
          </w:tcPr>
          <w:p w14:paraId="2A9B681B" w14:textId="77777777" w:rsidR="00C518BD" w:rsidRPr="00DF6690" w:rsidRDefault="00C518BD" w:rsidP="003A060D">
            <w:pPr>
              <w:pStyle w:val="Tabletext"/>
              <w:rPr>
                <w:strike/>
              </w:rPr>
            </w:pPr>
          </w:p>
        </w:tc>
      </w:tr>
      <w:tr w:rsidR="00C518BD" w:rsidRPr="00DF6690" w14:paraId="6834D21E" w14:textId="77777777" w:rsidTr="003A1E77">
        <w:trPr>
          <w:cantSplit/>
          <w:jc w:val="center"/>
        </w:trPr>
        <w:tc>
          <w:tcPr>
            <w:tcW w:w="1588" w:type="dxa"/>
            <w:vMerge/>
          </w:tcPr>
          <w:p w14:paraId="393ED48C" w14:textId="77777777" w:rsidR="00C518BD" w:rsidRPr="00DF6690" w:rsidRDefault="00C518BD" w:rsidP="003A060D">
            <w:pPr>
              <w:pStyle w:val="Tabletext"/>
              <w:rPr>
                <w:strike/>
              </w:rPr>
            </w:pPr>
          </w:p>
        </w:tc>
        <w:tc>
          <w:tcPr>
            <w:tcW w:w="1448" w:type="dxa"/>
            <w:vMerge/>
          </w:tcPr>
          <w:p w14:paraId="3A6CD64D" w14:textId="77777777" w:rsidR="00C518BD" w:rsidRPr="00DF6690" w:rsidRDefault="00C518BD" w:rsidP="003A060D">
            <w:pPr>
              <w:pStyle w:val="Tabletext"/>
              <w:rPr>
                <w:strike/>
              </w:rPr>
            </w:pPr>
          </w:p>
        </w:tc>
        <w:tc>
          <w:tcPr>
            <w:tcW w:w="656" w:type="dxa"/>
            <w:vMerge/>
          </w:tcPr>
          <w:p w14:paraId="7C6620D6" w14:textId="77777777" w:rsidR="00C518BD" w:rsidRPr="00DF6690" w:rsidRDefault="00C518BD" w:rsidP="003A060D">
            <w:pPr>
              <w:pStyle w:val="Tabletext"/>
              <w:rPr>
                <w:strike/>
              </w:rPr>
            </w:pPr>
          </w:p>
        </w:tc>
        <w:tc>
          <w:tcPr>
            <w:tcW w:w="1329" w:type="dxa"/>
          </w:tcPr>
          <w:p w14:paraId="75069BEA" w14:textId="77777777" w:rsidR="00C518BD" w:rsidRPr="00DF6690" w:rsidRDefault="00473BAA" w:rsidP="003A060D">
            <w:pPr>
              <w:pStyle w:val="Tabletext"/>
              <w:rPr>
                <w:strike/>
              </w:rPr>
            </w:pPr>
            <w:r w:rsidRPr="00473BAA">
              <w:rPr>
                <w:strike/>
              </w:rPr>
              <w:t>1</w:t>
            </w:r>
          </w:p>
        </w:tc>
        <w:tc>
          <w:tcPr>
            <w:tcW w:w="2552" w:type="dxa"/>
          </w:tcPr>
          <w:p w14:paraId="199848AF" w14:textId="77777777" w:rsidR="00C518BD" w:rsidRPr="00DF6690" w:rsidRDefault="00473BAA" w:rsidP="003A060D">
            <w:pPr>
              <w:pStyle w:val="Tabletext"/>
              <w:rPr>
                <w:strike/>
              </w:rPr>
            </w:pPr>
            <w:r w:rsidRPr="00473BAA">
              <w:rPr>
                <w:strike/>
              </w:rPr>
              <w:t>FEC</w:t>
            </w:r>
          </w:p>
        </w:tc>
        <w:tc>
          <w:tcPr>
            <w:tcW w:w="2835" w:type="dxa"/>
            <w:vMerge/>
          </w:tcPr>
          <w:p w14:paraId="022931FA" w14:textId="77777777" w:rsidR="00C518BD" w:rsidRPr="00DF6690" w:rsidRDefault="00C518BD" w:rsidP="003A060D">
            <w:pPr>
              <w:pStyle w:val="Tabletext"/>
              <w:rPr>
                <w:strike/>
              </w:rPr>
            </w:pPr>
          </w:p>
        </w:tc>
        <w:tc>
          <w:tcPr>
            <w:tcW w:w="1701" w:type="dxa"/>
          </w:tcPr>
          <w:p w14:paraId="016EF37B" w14:textId="77777777" w:rsidR="00C518BD" w:rsidRPr="00DF6690" w:rsidRDefault="00473BAA" w:rsidP="003A060D">
            <w:pPr>
              <w:pStyle w:val="Tabletext"/>
              <w:rPr>
                <w:strike/>
              </w:rPr>
            </w:pPr>
            <w:r w:rsidRPr="00473BAA">
              <w:rPr>
                <w:strike/>
                <w:highlight w:val="yellow"/>
              </w:rPr>
              <w:t>FIXTHIS</w:t>
            </w:r>
          </w:p>
        </w:tc>
        <w:tc>
          <w:tcPr>
            <w:tcW w:w="1701" w:type="dxa"/>
            <w:vMerge/>
          </w:tcPr>
          <w:p w14:paraId="187F56E2" w14:textId="77777777" w:rsidR="00C518BD" w:rsidRPr="00DF6690" w:rsidRDefault="00C518BD" w:rsidP="003A060D">
            <w:pPr>
              <w:pStyle w:val="Tabletext"/>
              <w:rPr>
                <w:strike/>
              </w:rPr>
            </w:pPr>
          </w:p>
        </w:tc>
      </w:tr>
      <w:tr w:rsidR="00C518BD" w:rsidRPr="00DF6690" w14:paraId="6B0CEAF3" w14:textId="77777777" w:rsidTr="003A060D">
        <w:trPr>
          <w:cantSplit/>
          <w:jc w:val="center"/>
        </w:trPr>
        <w:tc>
          <w:tcPr>
            <w:tcW w:w="1588" w:type="dxa"/>
            <w:vMerge w:val="restart"/>
          </w:tcPr>
          <w:p w14:paraId="4D6DB48D" w14:textId="77777777" w:rsidR="009951AF" w:rsidRPr="00DF6690" w:rsidRDefault="00473BAA">
            <w:pPr>
              <w:pStyle w:val="Tabletext"/>
              <w:rPr>
                <w:strike/>
              </w:rPr>
            </w:pPr>
            <w:r w:rsidRPr="00473BAA">
              <w:rPr>
                <w:strike/>
              </w:rPr>
              <w:t>R-8.1.2.1/12:</w:t>
            </w:r>
          </w:p>
        </w:tc>
        <w:tc>
          <w:tcPr>
            <w:tcW w:w="1448" w:type="dxa"/>
            <w:vMerge w:val="restart"/>
          </w:tcPr>
          <w:p w14:paraId="04B4679C" w14:textId="77777777" w:rsidR="00C518BD" w:rsidRPr="00DF6690" w:rsidRDefault="00473BAA" w:rsidP="003A060D">
            <w:pPr>
              <w:pStyle w:val="Tabletext"/>
              <w:rPr>
                <w:strike/>
              </w:rPr>
            </w:pPr>
            <w:r w:rsidRPr="00473BAA">
              <w:rPr>
                <w:strike/>
              </w:rPr>
              <w:t>usedtx</w:t>
            </w:r>
          </w:p>
        </w:tc>
        <w:tc>
          <w:tcPr>
            <w:tcW w:w="656" w:type="dxa"/>
            <w:vMerge w:val="restart"/>
          </w:tcPr>
          <w:p w14:paraId="17F76BBE" w14:textId="77777777" w:rsidR="00C518BD" w:rsidRPr="00DF6690" w:rsidRDefault="00473BAA" w:rsidP="003A060D">
            <w:pPr>
              <w:pStyle w:val="Tabletext"/>
              <w:jc w:val="center"/>
              <w:rPr>
                <w:strike/>
              </w:rPr>
            </w:pPr>
            <w:r w:rsidRPr="00473BAA">
              <w:rPr>
                <w:strike/>
              </w:rPr>
              <w:t>O</w:t>
            </w:r>
          </w:p>
        </w:tc>
        <w:tc>
          <w:tcPr>
            <w:tcW w:w="1329" w:type="dxa"/>
          </w:tcPr>
          <w:p w14:paraId="09ED27FA" w14:textId="77777777" w:rsidR="00C518BD" w:rsidRPr="00DF6690" w:rsidRDefault="00473BAA" w:rsidP="003A060D">
            <w:pPr>
              <w:pStyle w:val="Tabletext"/>
              <w:rPr>
                <w:strike/>
              </w:rPr>
            </w:pPr>
            <w:r w:rsidRPr="00473BAA">
              <w:rPr>
                <w:strike/>
              </w:rPr>
              <w:t>not present</w:t>
            </w:r>
          </w:p>
        </w:tc>
        <w:tc>
          <w:tcPr>
            <w:tcW w:w="2552" w:type="dxa"/>
          </w:tcPr>
          <w:p w14:paraId="6A234E07" w14:textId="77777777" w:rsidR="00C518BD" w:rsidRPr="00DF6690" w:rsidRDefault="00473BAA" w:rsidP="003A060D">
            <w:pPr>
              <w:pStyle w:val="Tabletext"/>
              <w:rPr>
                <w:strike/>
              </w:rPr>
            </w:pPr>
            <w:r w:rsidRPr="00473BAA">
              <w:rPr>
                <w:strike/>
                <w:highlight w:val="yellow"/>
              </w:rPr>
              <w:t>FIXTHIS</w:t>
            </w:r>
          </w:p>
        </w:tc>
        <w:tc>
          <w:tcPr>
            <w:tcW w:w="2835" w:type="dxa"/>
            <w:vMerge w:val="restart"/>
          </w:tcPr>
          <w:p w14:paraId="677542D3" w14:textId="77777777" w:rsidR="00C518BD" w:rsidRPr="00DF6690" w:rsidRDefault="00473BAA" w:rsidP="003A060D">
            <w:pPr>
              <w:pStyle w:val="Tabletext"/>
              <w:rPr>
                <w:strike/>
              </w:rPr>
            </w:pPr>
            <w:r w:rsidRPr="00473BAA">
              <w:rPr>
                <w:strike/>
                <w:highlight w:val="yellow"/>
              </w:rPr>
              <w:t>FIXTHIS</w:t>
            </w:r>
          </w:p>
        </w:tc>
        <w:tc>
          <w:tcPr>
            <w:tcW w:w="1701" w:type="dxa"/>
          </w:tcPr>
          <w:p w14:paraId="18918227" w14:textId="77777777" w:rsidR="00C518BD" w:rsidRPr="00DF6690" w:rsidRDefault="00473BAA" w:rsidP="003A060D">
            <w:pPr>
              <w:pStyle w:val="Tabletext"/>
              <w:rPr>
                <w:strike/>
              </w:rPr>
            </w:pPr>
            <w:r w:rsidRPr="00473BAA">
              <w:rPr>
                <w:strike/>
                <w:highlight w:val="yellow"/>
              </w:rPr>
              <w:t>FIXTHIS</w:t>
            </w:r>
          </w:p>
        </w:tc>
        <w:tc>
          <w:tcPr>
            <w:tcW w:w="1701" w:type="dxa"/>
            <w:vMerge w:val="restart"/>
          </w:tcPr>
          <w:p w14:paraId="213AE26B" w14:textId="77777777" w:rsidR="00C518BD" w:rsidRPr="00DF6690" w:rsidRDefault="00473BAA" w:rsidP="003A060D">
            <w:pPr>
              <w:pStyle w:val="Tabletext"/>
              <w:rPr>
                <w:strike/>
              </w:rPr>
            </w:pPr>
            <w:r w:rsidRPr="00473BAA">
              <w:rPr>
                <w:strike/>
                <w:highlight w:val="yellow"/>
              </w:rPr>
              <w:t>FIXTHIS</w:t>
            </w:r>
          </w:p>
        </w:tc>
      </w:tr>
      <w:tr w:rsidR="00C518BD" w:rsidRPr="00DF6690" w14:paraId="1AAD93B0" w14:textId="77777777" w:rsidTr="003A1E77">
        <w:trPr>
          <w:cantSplit/>
          <w:jc w:val="center"/>
        </w:trPr>
        <w:tc>
          <w:tcPr>
            <w:tcW w:w="1588" w:type="dxa"/>
            <w:vMerge/>
          </w:tcPr>
          <w:p w14:paraId="699E6270" w14:textId="77777777" w:rsidR="00C518BD" w:rsidRPr="00DF6690" w:rsidRDefault="00C518BD" w:rsidP="003A060D">
            <w:pPr>
              <w:pStyle w:val="Tabletext"/>
              <w:rPr>
                <w:strike/>
              </w:rPr>
            </w:pPr>
          </w:p>
        </w:tc>
        <w:tc>
          <w:tcPr>
            <w:tcW w:w="1448" w:type="dxa"/>
            <w:vMerge/>
            <w:vAlign w:val="center"/>
          </w:tcPr>
          <w:p w14:paraId="7C334DC2" w14:textId="77777777" w:rsidR="00C518BD" w:rsidRPr="00DF6690" w:rsidRDefault="00C518BD" w:rsidP="003A060D">
            <w:pPr>
              <w:pStyle w:val="Tabletext"/>
              <w:rPr>
                <w:strike/>
              </w:rPr>
            </w:pPr>
          </w:p>
        </w:tc>
        <w:tc>
          <w:tcPr>
            <w:tcW w:w="656" w:type="dxa"/>
            <w:vMerge/>
          </w:tcPr>
          <w:p w14:paraId="573AFAF8" w14:textId="77777777" w:rsidR="00C518BD" w:rsidRPr="00DF6690" w:rsidRDefault="00C518BD" w:rsidP="003A060D">
            <w:pPr>
              <w:pStyle w:val="Tabletext"/>
              <w:rPr>
                <w:strike/>
              </w:rPr>
            </w:pPr>
          </w:p>
        </w:tc>
        <w:tc>
          <w:tcPr>
            <w:tcW w:w="1329" w:type="dxa"/>
          </w:tcPr>
          <w:p w14:paraId="0CBAE0BA" w14:textId="77777777" w:rsidR="00C518BD" w:rsidRPr="00DF6690" w:rsidRDefault="00473BAA" w:rsidP="003A060D">
            <w:pPr>
              <w:pStyle w:val="Tabletext"/>
              <w:rPr>
                <w:strike/>
              </w:rPr>
            </w:pPr>
            <w:r w:rsidRPr="00473BAA">
              <w:rPr>
                <w:strike/>
              </w:rPr>
              <w:t>0</w:t>
            </w:r>
          </w:p>
        </w:tc>
        <w:tc>
          <w:tcPr>
            <w:tcW w:w="2552" w:type="dxa"/>
          </w:tcPr>
          <w:p w14:paraId="784BF0DF" w14:textId="77777777" w:rsidR="00C518BD" w:rsidRPr="00DF6690" w:rsidRDefault="00473BAA" w:rsidP="003A060D">
            <w:pPr>
              <w:pStyle w:val="Tabletext"/>
              <w:rPr>
                <w:strike/>
              </w:rPr>
            </w:pPr>
            <w:r w:rsidRPr="00473BAA">
              <w:rPr>
                <w:strike/>
              </w:rPr>
              <w:t>no DTX</w:t>
            </w:r>
          </w:p>
        </w:tc>
        <w:tc>
          <w:tcPr>
            <w:tcW w:w="2835" w:type="dxa"/>
            <w:vMerge/>
          </w:tcPr>
          <w:p w14:paraId="146488C9" w14:textId="77777777" w:rsidR="00C518BD" w:rsidRPr="00DF6690" w:rsidRDefault="00C518BD" w:rsidP="003A060D">
            <w:pPr>
              <w:pStyle w:val="Tabletext"/>
              <w:rPr>
                <w:strike/>
              </w:rPr>
            </w:pPr>
          </w:p>
        </w:tc>
        <w:tc>
          <w:tcPr>
            <w:tcW w:w="1701" w:type="dxa"/>
          </w:tcPr>
          <w:p w14:paraId="6FE03E8A" w14:textId="77777777" w:rsidR="00C518BD" w:rsidRPr="00DF6690" w:rsidRDefault="00473BAA" w:rsidP="003A060D">
            <w:pPr>
              <w:pStyle w:val="Tabletext"/>
              <w:rPr>
                <w:strike/>
              </w:rPr>
            </w:pPr>
            <w:r w:rsidRPr="00473BAA">
              <w:rPr>
                <w:strike/>
                <w:highlight w:val="yellow"/>
              </w:rPr>
              <w:t>FIXTHIS</w:t>
            </w:r>
          </w:p>
        </w:tc>
        <w:tc>
          <w:tcPr>
            <w:tcW w:w="1701" w:type="dxa"/>
            <w:vMerge/>
          </w:tcPr>
          <w:p w14:paraId="08CC24D4" w14:textId="77777777" w:rsidR="00C518BD" w:rsidRPr="00DF6690" w:rsidRDefault="00C518BD" w:rsidP="003A060D">
            <w:pPr>
              <w:pStyle w:val="Tabletext"/>
              <w:rPr>
                <w:strike/>
              </w:rPr>
            </w:pPr>
          </w:p>
        </w:tc>
      </w:tr>
      <w:tr w:rsidR="00C518BD" w:rsidRPr="00DF6690" w14:paraId="289D6BD7" w14:textId="77777777" w:rsidTr="003A1E77">
        <w:trPr>
          <w:cantSplit/>
          <w:jc w:val="center"/>
        </w:trPr>
        <w:tc>
          <w:tcPr>
            <w:tcW w:w="1588" w:type="dxa"/>
            <w:vMerge/>
          </w:tcPr>
          <w:p w14:paraId="10078309" w14:textId="77777777" w:rsidR="00C518BD" w:rsidRPr="00DF6690" w:rsidRDefault="00C518BD" w:rsidP="003A060D">
            <w:pPr>
              <w:pStyle w:val="Tabletext"/>
              <w:rPr>
                <w:strike/>
              </w:rPr>
            </w:pPr>
          </w:p>
        </w:tc>
        <w:tc>
          <w:tcPr>
            <w:tcW w:w="1448" w:type="dxa"/>
            <w:vMerge/>
            <w:vAlign w:val="center"/>
          </w:tcPr>
          <w:p w14:paraId="0B3A9750" w14:textId="77777777" w:rsidR="00C518BD" w:rsidRPr="00DF6690" w:rsidRDefault="00C518BD" w:rsidP="003A060D">
            <w:pPr>
              <w:pStyle w:val="Tabletext"/>
              <w:rPr>
                <w:strike/>
              </w:rPr>
            </w:pPr>
          </w:p>
        </w:tc>
        <w:tc>
          <w:tcPr>
            <w:tcW w:w="656" w:type="dxa"/>
            <w:vMerge/>
          </w:tcPr>
          <w:p w14:paraId="61CB7D86" w14:textId="77777777" w:rsidR="00C518BD" w:rsidRPr="00DF6690" w:rsidRDefault="00C518BD" w:rsidP="003A060D">
            <w:pPr>
              <w:pStyle w:val="Tabletext"/>
              <w:rPr>
                <w:strike/>
              </w:rPr>
            </w:pPr>
          </w:p>
        </w:tc>
        <w:tc>
          <w:tcPr>
            <w:tcW w:w="1329" w:type="dxa"/>
          </w:tcPr>
          <w:p w14:paraId="569B76FD" w14:textId="77777777" w:rsidR="00C518BD" w:rsidRPr="00DF6690" w:rsidRDefault="00473BAA" w:rsidP="003A060D">
            <w:pPr>
              <w:pStyle w:val="Tabletext"/>
              <w:rPr>
                <w:strike/>
              </w:rPr>
            </w:pPr>
            <w:r w:rsidRPr="00473BAA">
              <w:rPr>
                <w:strike/>
              </w:rPr>
              <w:t>1</w:t>
            </w:r>
          </w:p>
        </w:tc>
        <w:tc>
          <w:tcPr>
            <w:tcW w:w="2552" w:type="dxa"/>
          </w:tcPr>
          <w:p w14:paraId="2530A4AC" w14:textId="77777777" w:rsidR="00C518BD" w:rsidRPr="00DF6690" w:rsidRDefault="00473BAA" w:rsidP="003A060D">
            <w:pPr>
              <w:pStyle w:val="Tabletext"/>
              <w:rPr>
                <w:strike/>
              </w:rPr>
            </w:pPr>
            <w:r w:rsidRPr="00473BAA">
              <w:rPr>
                <w:strike/>
              </w:rPr>
              <w:t>DTX</w:t>
            </w:r>
          </w:p>
        </w:tc>
        <w:tc>
          <w:tcPr>
            <w:tcW w:w="2835" w:type="dxa"/>
            <w:vMerge/>
          </w:tcPr>
          <w:p w14:paraId="562A2F61" w14:textId="77777777" w:rsidR="00C518BD" w:rsidRPr="00DF6690" w:rsidRDefault="00C518BD" w:rsidP="003A060D">
            <w:pPr>
              <w:pStyle w:val="Tabletext"/>
              <w:rPr>
                <w:strike/>
              </w:rPr>
            </w:pPr>
          </w:p>
        </w:tc>
        <w:tc>
          <w:tcPr>
            <w:tcW w:w="1701" w:type="dxa"/>
          </w:tcPr>
          <w:p w14:paraId="2B686E5C" w14:textId="77777777" w:rsidR="00C518BD" w:rsidRPr="00DF6690" w:rsidRDefault="00473BAA" w:rsidP="003A060D">
            <w:pPr>
              <w:pStyle w:val="Tabletext"/>
              <w:rPr>
                <w:strike/>
              </w:rPr>
            </w:pPr>
            <w:r w:rsidRPr="00473BAA">
              <w:rPr>
                <w:strike/>
                <w:highlight w:val="yellow"/>
              </w:rPr>
              <w:t>FIXTHIS</w:t>
            </w:r>
          </w:p>
        </w:tc>
        <w:tc>
          <w:tcPr>
            <w:tcW w:w="1701" w:type="dxa"/>
            <w:vMerge/>
          </w:tcPr>
          <w:p w14:paraId="605E9C42" w14:textId="77777777" w:rsidR="00C518BD" w:rsidRPr="00DF6690" w:rsidRDefault="00C518BD" w:rsidP="003A060D">
            <w:pPr>
              <w:pStyle w:val="Tabletext"/>
              <w:rPr>
                <w:strike/>
              </w:rPr>
            </w:pPr>
          </w:p>
        </w:tc>
      </w:tr>
    </w:tbl>
    <w:p w14:paraId="3A3EE51B" w14:textId="77777777" w:rsidR="003A060D" w:rsidRDefault="003A060D" w:rsidP="00AB664F">
      <w:pPr>
        <w:rPr>
          <w:iCs/>
        </w:rPr>
      </w:pPr>
    </w:p>
    <w:p w14:paraId="19E81A06" w14:textId="77777777" w:rsidR="00AB664F" w:rsidRPr="00F005A2" w:rsidRDefault="00AB664F" w:rsidP="00AB664F">
      <w:pPr>
        <w:pStyle w:val="TableNotitle"/>
      </w:pPr>
      <w:bookmarkStart w:id="42" w:name="_Toc403042832"/>
      <w:r>
        <w:lastRenderedPageBreak/>
        <w:t>Table 8.1.</w:t>
      </w:r>
      <w:r w:rsidR="00A37623">
        <w:t>2</w:t>
      </w:r>
      <w:r>
        <w:t>.2 – SDP parameters for "audio/</w:t>
      </w:r>
      <w:r w:rsidR="003A060D">
        <w:t>OPUS</w:t>
      </w:r>
      <w:r>
        <w:t xml:space="preserve">" - </w:t>
      </w:r>
      <w:r w:rsidRPr="005F71CB">
        <w:t xml:space="preserve">MG Local and Remote </w:t>
      </w:r>
      <w:r w:rsidR="003A060D">
        <w:t>OPUS</w:t>
      </w:r>
      <w:r w:rsidRPr="005F71CB">
        <w:t xml:space="preserve"> </w:t>
      </w:r>
      <w:r>
        <w:t>p</w:t>
      </w:r>
      <w:r w:rsidRPr="005F71CB">
        <w:t xml:space="preserve">arameter </w:t>
      </w:r>
      <w:r>
        <w:t>semantic</w:t>
      </w:r>
      <w:bookmarkEnd w:id="42"/>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91"/>
        <w:gridCol w:w="1174"/>
        <w:gridCol w:w="1786"/>
        <w:gridCol w:w="862"/>
        <w:gridCol w:w="1897"/>
        <w:gridCol w:w="1731"/>
        <w:gridCol w:w="1897"/>
        <w:gridCol w:w="1897"/>
        <w:gridCol w:w="1897"/>
      </w:tblGrid>
      <w:tr w:rsidR="00AB664F" w:rsidRPr="00F005A2" w14:paraId="7B6085CF" w14:textId="77777777" w:rsidTr="003A060D">
        <w:trPr>
          <w:cantSplit/>
          <w:tblHeader/>
          <w:jc w:val="center"/>
        </w:trPr>
        <w:tc>
          <w:tcPr>
            <w:tcW w:w="1191" w:type="dxa"/>
            <w:vMerge w:val="restart"/>
            <w:shd w:val="clear" w:color="auto" w:fill="FBD4B4" w:themeFill="accent6" w:themeFillTint="66"/>
            <w:vAlign w:val="center"/>
          </w:tcPr>
          <w:p w14:paraId="783B0A27" w14:textId="77777777" w:rsidR="00AB664F" w:rsidRDefault="00AB664F" w:rsidP="003A060D">
            <w:pPr>
              <w:pStyle w:val="Tablehead"/>
            </w:pPr>
            <w:r>
              <w:t>Index</w:t>
            </w:r>
          </w:p>
        </w:tc>
        <w:tc>
          <w:tcPr>
            <w:tcW w:w="1174" w:type="dxa"/>
            <w:vMerge w:val="restart"/>
            <w:shd w:val="clear" w:color="auto" w:fill="FBD4B4" w:themeFill="accent6" w:themeFillTint="66"/>
            <w:vAlign w:val="center"/>
          </w:tcPr>
          <w:p w14:paraId="0C01804B" w14:textId="77777777" w:rsidR="009951AF" w:rsidRDefault="00AB664F">
            <w:pPr>
              <w:pStyle w:val="Tablehead"/>
            </w:pPr>
            <w:r>
              <w:t>SDP "</w:t>
            </w:r>
            <w:r w:rsidR="003A060D">
              <w:t>OPUS</w:t>
            </w:r>
            <w:r>
              <w:t>" parameter</w:t>
            </w:r>
          </w:p>
        </w:tc>
        <w:tc>
          <w:tcPr>
            <w:tcW w:w="4545" w:type="dxa"/>
            <w:gridSpan w:val="3"/>
            <w:shd w:val="clear" w:color="auto" w:fill="C4BC96" w:themeFill="background2" w:themeFillShade="BF"/>
          </w:tcPr>
          <w:p w14:paraId="30A3761E" w14:textId="77777777" w:rsidR="00AB664F" w:rsidRDefault="00AB664F" w:rsidP="003A060D">
            <w:pPr>
              <w:pStyle w:val="Tablehead"/>
            </w:pPr>
            <w:r>
              <w:t>MGC Request (Add/Modify/Move)</w:t>
            </w:r>
          </w:p>
        </w:tc>
        <w:tc>
          <w:tcPr>
            <w:tcW w:w="3628" w:type="dxa"/>
            <w:gridSpan w:val="2"/>
            <w:shd w:val="clear" w:color="auto" w:fill="D6E3BC" w:themeFill="accent3" w:themeFillTint="66"/>
          </w:tcPr>
          <w:p w14:paraId="09F73192" w14:textId="77777777" w:rsidR="00AB664F" w:rsidRDefault="00AB664F" w:rsidP="003A060D">
            <w:pPr>
              <w:pStyle w:val="Tablehead"/>
            </w:pPr>
            <w:r>
              <w:t>MG H.248 Reply</w:t>
            </w:r>
          </w:p>
        </w:tc>
        <w:tc>
          <w:tcPr>
            <w:tcW w:w="3794" w:type="dxa"/>
            <w:gridSpan w:val="2"/>
            <w:shd w:val="clear" w:color="auto" w:fill="B6DDE8" w:themeFill="accent5" w:themeFillTint="66"/>
            <w:vAlign w:val="center"/>
          </w:tcPr>
          <w:p w14:paraId="6B356B41" w14:textId="77777777" w:rsidR="00AB664F" w:rsidRDefault="00AB664F" w:rsidP="003A060D">
            <w:pPr>
              <w:pStyle w:val="Tablehead"/>
            </w:pPr>
            <w:r>
              <w:t>MG resource configuration</w:t>
            </w:r>
          </w:p>
        </w:tc>
      </w:tr>
      <w:tr w:rsidR="00AB664F" w:rsidRPr="00F005A2" w14:paraId="2173E817" w14:textId="77777777" w:rsidTr="003A060D">
        <w:trPr>
          <w:cantSplit/>
          <w:tblHeader/>
          <w:jc w:val="center"/>
        </w:trPr>
        <w:tc>
          <w:tcPr>
            <w:tcW w:w="1191" w:type="dxa"/>
            <w:vMerge/>
            <w:shd w:val="clear" w:color="auto" w:fill="FBD4B4" w:themeFill="accent6" w:themeFillTint="66"/>
            <w:vAlign w:val="center"/>
          </w:tcPr>
          <w:p w14:paraId="40FA574D" w14:textId="77777777" w:rsidR="00AB664F" w:rsidRDefault="00AB664F" w:rsidP="003A060D">
            <w:pPr>
              <w:pStyle w:val="Tablehead"/>
            </w:pPr>
          </w:p>
        </w:tc>
        <w:tc>
          <w:tcPr>
            <w:tcW w:w="1174" w:type="dxa"/>
            <w:vMerge/>
            <w:shd w:val="clear" w:color="auto" w:fill="FBD4B4" w:themeFill="accent6" w:themeFillTint="66"/>
            <w:vAlign w:val="center"/>
          </w:tcPr>
          <w:p w14:paraId="5EF3FD9C" w14:textId="77777777" w:rsidR="00AB664F" w:rsidRDefault="00AB664F" w:rsidP="003A060D">
            <w:pPr>
              <w:pStyle w:val="Tablehead"/>
            </w:pPr>
          </w:p>
        </w:tc>
        <w:tc>
          <w:tcPr>
            <w:tcW w:w="1786" w:type="dxa"/>
            <w:shd w:val="clear" w:color="auto" w:fill="C4BC96" w:themeFill="background2" w:themeFillShade="BF"/>
            <w:vAlign w:val="center"/>
          </w:tcPr>
          <w:p w14:paraId="5155454E" w14:textId="77777777" w:rsidR="00AB664F" w:rsidRDefault="00AB664F" w:rsidP="003A060D">
            <w:pPr>
              <w:pStyle w:val="Tablehead"/>
            </w:pPr>
            <w:r>
              <w:t>Local Descript.</w:t>
            </w:r>
          </w:p>
        </w:tc>
        <w:tc>
          <w:tcPr>
            <w:tcW w:w="2759" w:type="dxa"/>
            <w:gridSpan w:val="2"/>
            <w:shd w:val="clear" w:color="auto" w:fill="C4BC96" w:themeFill="background2" w:themeFillShade="BF"/>
            <w:vAlign w:val="center"/>
          </w:tcPr>
          <w:p w14:paraId="4F508FEF" w14:textId="77777777" w:rsidR="00AB664F" w:rsidRDefault="00AB664F" w:rsidP="003A060D">
            <w:pPr>
              <w:pStyle w:val="Tablehead"/>
            </w:pPr>
            <w:r>
              <w:t>Remote Descriptor</w:t>
            </w:r>
          </w:p>
        </w:tc>
        <w:tc>
          <w:tcPr>
            <w:tcW w:w="1731" w:type="dxa"/>
            <w:shd w:val="clear" w:color="auto" w:fill="D6E3BC" w:themeFill="accent3" w:themeFillTint="66"/>
            <w:vAlign w:val="center"/>
          </w:tcPr>
          <w:p w14:paraId="60AEB26B" w14:textId="77777777" w:rsidR="00AB664F" w:rsidRDefault="00AB664F" w:rsidP="003A060D">
            <w:pPr>
              <w:pStyle w:val="Tablehead"/>
            </w:pPr>
            <w:r>
              <w:t>Local Descript.</w:t>
            </w:r>
          </w:p>
        </w:tc>
        <w:tc>
          <w:tcPr>
            <w:tcW w:w="1897" w:type="dxa"/>
            <w:shd w:val="clear" w:color="auto" w:fill="D6E3BC" w:themeFill="accent3" w:themeFillTint="66"/>
            <w:vAlign w:val="center"/>
          </w:tcPr>
          <w:p w14:paraId="28FF909C" w14:textId="77777777" w:rsidR="00AB664F" w:rsidRDefault="00AB664F" w:rsidP="003A060D">
            <w:pPr>
              <w:pStyle w:val="Tablehead"/>
            </w:pPr>
            <w:r>
              <w:t>Remote Descr.</w:t>
            </w:r>
          </w:p>
        </w:tc>
        <w:tc>
          <w:tcPr>
            <w:tcW w:w="3794" w:type="dxa"/>
            <w:gridSpan w:val="2"/>
            <w:shd w:val="clear" w:color="auto" w:fill="B6DDE8" w:themeFill="accent5" w:themeFillTint="66"/>
            <w:vAlign w:val="center"/>
          </w:tcPr>
          <w:p w14:paraId="6F5B6D10" w14:textId="77777777" w:rsidR="00AB664F" w:rsidRDefault="00AB664F" w:rsidP="003A060D">
            <w:pPr>
              <w:pStyle w:val="Tablehead"/>
            </w:pPr>
            <w:r>
              <w:t>per traffic direction</w:t>
            </w:r>
          </w:p>
        </w:tc>
      </w:tr>
      <w:tr w:rsidR="00AB664F" w:rsidRPr="00F005A2" w14:paraId="56907541" w14:textId="77777777" w:rsidTr="003A060D">
        <w:trPr>
          <w:cantSplit/>
          <w:tblHeader/>
          <w:jc w:val="center"/>
        </w:trPr>
        <w:tc>
          <w:tcPr>
            <w:tcW w:w="1191" w:type="dxa"/>
            <w:vMerge/>
            <w:shd w:val="clear" w:color="auto" w:fill="FBD4B4" w:themeFill="accent6" w:themeFillTint="66"/>
            <w:vAlign w:val="center"/>
          </w:tcPr>
          <w:p w14:paraId="769B75C5" w14:textId="77777777" w:rsidR="00AB664F" w:rsidRPr="00F005A2" w:rsidRDefault="00AB664F" w:rsidP="003A060D">
            <w:pPr>
              <w:pStyle w:val="Tablehead"/>
            </w:pPr>
          </w:p>
        </w:tc>
        <w:tc>
          <w:tcPr>
            <w:tcW w:w="1174" w:type="dxa"/>
            <w:vMerge/>
            <w:shd w:val="clear" w:color="auto" w:fill="FBD4B4" w:themeFill="accent6" w:themeFillTint="66"/>
            <w:vAlign w:val="center"/>
          </w:tcPr>
          <w:p w14:paraId="45020858" w14:textId="77777777" w:rsidR="00AB664F" w:rsidRDefault="00AB664F" w:rsidP="003A060D">
            <w:pPr>
              <w:pStyle w:val="Tablehead"/>
            </w:pPr>
          </w:p>
        </w:tc>
        <w:tc>
          <w:tcPr>
            <w:tcW w:w="1786" w:type="dxa"/>
            <w:shd w:val="clear" w:color="auto" w:fill="C4BC96" w:themeFill="background2" w:themeFillShade="BF"/>
            <w:vAlign w:val="center"/>
          </w:tcPr>
          <w:p w14:paraId="7A06E285" w14:textId="77777777" w:rsidR="00AB664F" w:rsidRDefault="00AB664F" w:rsidP="003A060D">
            <w:pPr>
              <w:pStyle w:val="Tablehead"/>
            </w:pPr>
            <w:r>
              <w:t>Value (NOTE 1)</w:t>
            </w:r>
          </w:p>
        </w:tc>
        <w:tc>
          <w:tcPr>
            <w:tcW w:w="862" w:type="dxa"/>
            <w:shd w:val="clear" w:color="auto" w:fill="C4BC96" w:themeFill="background2" w:themeFillShade="BF"/>
            <w:vAlign w:val="center"/>
          </w:tcPr>
          <w:p w14:paraId="752CFE40" w14:textId="77777777" w:rsidR="00AB664F" w:rsidRDefault="00AB664F" w:rsidP="003A060D">
            <w:pPr>
              <w:pStyle w:val="Tablehead"/>
            </w:pPr>
            <w:r>
              <w:t>Present Yes/No</w:t>
            </w:r>
          </w:p>
        </w:tc>
        <w:tc>
          <w:tcPr>
            <w:tcW w:w="1897" w:type="dxa"/>
            <w:shd w:val="clear" w:color="auto" w:fill="C4BC96" w:themeFill="background2" w:themeFillShade="BF"/>
            <w:vAlign w:val="center"/>
          </w:tcPr>
          <w:p w14:paraId="5A22D9DB" w14:textId="77777777" w:rsidR="00AB664F" w:rsidRDefault="00AB664F" w:rsidP="003A060D">
            <w:pPr>
              <w:pStyle w:val="Tablehead"/>
            </w:pPr>
            <w:r>
              <w:t>Value</w:t>
            </w:r>
          </w:p>
        </w:tc>
        <w:tc>
          <w:tcPr>
            <w:tcW w:w="1731" w:type="dxa"/>
            <w:shd w:val="clear" w:color="auto" w:fill="D6E3BC" w:themeFill="accent3" w:themeFillTint="66"/>
            <w:vAlign w:val="center"/>
          </w:tcPr>
          <w:p w14:paraId="060C8319" w14:textId="77777777" w:rsidR="00AB664F" w:rsidRDefault="00AB664F" w:rsidP="003A060D">
            <w:pPr>
              <w:pStyle w:val="Tablehead"/>
            </w:pPr>
            <w:r>
              <w:t>Value</w:t>
            </w:r>
          </w:p>
        </w:tc>
        <w:tc>
          <w:tcPr>
            <w:tcW w:w="1897" w:type="dxa"/>
            <w:shd w:val="clear" w:color="auto" w:fill="D6E3BC" w:themeFill="accent3" w:themeFillTint="66"/>
            <w:vAlign w:val="center"/>
          </w:tcPr>
          <w:p w14:paraId="290E1613" w14:textId="77777777" w:rsidR="00AB664F" w:rsidRDefault="00AB664F" w:rsidP="003A060D">
            <w:pPr>
              <w:pStyle w:val="Tablehead"/>
            </w:pPr>
            <w:r>
              <w:t>Value</w:t>
            </w:r>
          </w:p>
        </w:tc>
        <w:tc>
          <w:tcPr>
            <w:tcW w:w="1897" w:type="dxa"/>
            <w:shd w:val="clear" w:color="auto" w:fill="B6DDE8" w:themeFill="accent5" w:themeFillTint="66"/>
            <w:vAlign w:val="center"/>
          </w:tcPr>
          <w:p w14:paraId="1C718F07" w14:textId="77777777" w:rsidR="00AB664F" w:rsidRDefault="00AB664F" w:rsidP="003A060D">
            <w:pPr>
              <w:pStyle w:val="Tablehead"/>
            </w:pPr>
            <w:r>
              <w:t>Ingress</w:t>
            </w:r>
          </w:p>
        </w:tc>
        <w:tc>
          <w:tcPr>
            <w:tcW w:w="1897" w:type="dxa"/>
            <w:shd w:val="clear" w:color="auto" w:fill="B6DDE8" w:themeFill="accent5" w:themeFillTint="66"/>
            <w:vAlign w:val="center"/>
          </w:tcPr>
          <w:p w14:paraId="4B88B4E4" w14:textId="77777777" w:rsidR="00AB664F" w:rsidRDefault="00AB664F" w:rsidP="003A060D">
            <w:pPr>
              <w:pStyle w:val="Tablehead"/>
            </w:pPr>
            <w:r>
              <w:t>Egress</w:t>
            </w:r>
          </w:p>
        </w:tc>
      </w:tr>
      <w:tr w:rsidR="00C518BD" w:rsidRPr="00F005A2" w14:paraId="58829FED" w14:textId="77777777" w:rsidTr="003A060D">
        <w:trPr>
          <w:cantSplit/>
          <w:jc w:val="center"/>
        </w:trPr>
        <w:tc>
          <w:tcPr>
            <w:tcW w:w="1191" w:type="dxa"/>
            <w:vMerge w:val="restart"/>
          </w:tcPr>
          <w:p w14:paraId="7EEF2410" w14:textId="77777777" w:rsidR="00C518BD" w:rsidRPr="00352753" w:rsidRDefault="00C518BD" w:rsidP="003A060D">
            <w:pPr>
              <w:pStyle w:val="Tabletext"/>
            </w:pPr>
            <w:r w:rsidRPr="00352753">
              <w:t>R-</w:t>
            </w:r>
            <w:r>
              <w:t>8.1.2.2</w:t>
            </w:r>
            <w:r w:rsidRPr="00352753">
              <w:t>/1:</w:t>
            </w:r>
          </w:p>
        </w:tc>
        <w:tc>
          <w:tcPr>
            <w:tcW w:w="1174" w:type="dxa"/>
            <w:vMerge w:val="restart"/>
          </w:tcPr>
          <w:p w14:paraId="374777C5" w14:textId="77777777" w:rsidR="00C518BD" w:rsidRPr="005958BB" w:rsidRDefault="00C518BD" w:rsidP="003A060D">
            <w:pPr>
              <w:pStyle w:val="Tabletext"/>
              <w:rPr>
                <w:szCs w:val="22"/>
              </w:rPr>
            </w:pPr>
            <w:r>
              <w:t xml:space="preserve">rate </w:t>
            </w:r>
          </w:p>
        </w:tc>
        <w:tc>
          <w:tcPr>
            <w:tcW w:w="1786" w:type="dxa"/>
            <w:vMerge w:val="restart"/>
          </w:tcPr>
          <w:p w14:paraId="4BCA8114" w14:textId="77777777" w:rsidR="00C518BD" w:rsidRPr="005958BB" w:rsidRDefault="00C518BD" w:rsidP="003A060D">
            <w:pPr>
              <w:pStyle w:val="Tabletext"/>
              <w:rPr>
                <w:szCs w:val="22"/>
              </w:rPr>
            </w:pPr>
          </w:p>
        </w:tc>
        <w:tc>
          <w:tcPr>
            <w:tcW w:w="862" w:type="dxa"/>
          </w:tcPr>
          <w:p w14:paraId="32C6C52B" w14:textId="77777777" w:rsidR="00C518BD" w:rsidRPr="005958BB" w:rsidRDefault="00C518BD" w:rsidP="003A060D">
            <w:pPr>
              <w:pStyle w:val="Tabletext"/>
              <w:jc w:val="center"/>
              <w:rPr>
                <w:szCs w:val="22"/>
              </w:rPr>
            </w:pPr>
          </w:p>
        </w:tc>
        <w:tc>
          <w:tcPr>
            <w:tcW w:w="1897" w:type="dxa"/>
          </w:tcPr>
          <w:p w14:paraId="0E86C17D" w14:textId="77777777" w:rsidR="00C518BD" w:rsidRPr="005958BB" w:rsidRDefault="00C518BD" w:rsidP="003A060D">
            <w:pPr>
              <w:pStyle w:val="Tabletext"/>
              <w:rPr>
                <w:szCs w:val="22"/>
              </w:rPr>
            </w:pPr>
          </w:p>
        </w:tc>
        <w:tc>
          <w:tcPr>
            <w:tcW w:w="1731" w:type="dxa"/>
            <w:vMerge w:val="restart"/>
          </w:tcPr>
          <w:p w14:paraId="62B99B18" w14:textId="77777777" w:rsidR="00C518BD" w:rsidRPr="005958BB" w:rsidRDefault="00C518BD" w:rsidP="003A060D">
            <w:pPr>
              <w:pStyle w:val="Tabletext"/>
              <w:rPr>
                <w:szCs w:val="22"/>
              </w:rPr>
            </w:pPr>
          </w:p>
        </w:tc>
        <w:tc>
          <w:tcPr>
            <w:tcW w:w="1897" w:type="dxa"/>
          </w:tcPr>
          <w:p w14:paraId="057FDAE3" w14:textId="77777777" w:rsidR="00C518BD" w:rsidRPr="005958BB" w:rsidRDefault="00C518BD" w:rsidP="003A060D">
            <w:pPr>
              <w:pStyle w:val="Tabletext"/>
              <w:rPr>
                <w:szCs w:val="22"/>
              </w:rPr>
            </w:pPr>
          </w:p>
        </w:tc>
        <w:tc>
          <w:tcPr>
            <w:tcW w:w="1897" w:type="dxa"/>
          </w:tcPr>
          <w:p w14:paraId="14FCF0E9" w14:textId="77777777" w:rsidR="00C518BD" w:rsidRPr="005958BB" w:rsidRDefault="00C518BD" w:rsidP="003A060D">
            <w:pPr>
              <w:pStyle w:val="Tabletext"/>
              <w:rPr>
                <w:szCs w:val="22"/>
              </w:rPr>
            </w:pPr>
          </w:p>
        </w:tc>
        <w:tc>
          <w:tcPr>
            <w:tcW w:w="1897" w:type="dxa"/>
          </w:tcPr>
          <w:p w14:paraId="46B2E832" w14:textId="77777777" w:rsidR="00C518BD" w:rsidRPr="005958BB" w:rsidRDefault="00C518BD" w:rsidP="003A060D">
            <w:pPr>
              <w:pStyle w:val="Tabletext"/>
              <w:rPr>
                <w:szCs w:val="22"/>
              </w:rPr>
            </w:pPr>
          </w:p>
        </w:tc>
      </w:tr>
      <w:tr w:rsidR="00C518BD" w:rsidRPr="00F005A2" w14:paraId="387C8551" w14:textId="77777777" w:rsidTr="003A1E77">
        <w:trPr>
          <w:cantSplit/>
          <w:jc w:val="center"/>
        </w:trPr>
        <w:tc>
          <w:tcPr>
            <w:tcW w:w="1191" w:type="dxa"/>
            <w:vMerge/>
          </w:tcPr>
          <w:p w14:paraId="263E382B" w14:textId="77777777" w:rsidR="00C518BD" w:rsidRPr="00352753" w:rsidRDefault="00C518BD" w:rsidP="003A060D">
            <w:pPr>
              <w:pStyle w:val="Tabletext"/>
            </w:pPr>
          </w:p>
        </w:tc>
        <w:tc>
          <w:tcPr>
            <w:tcW w:w="1174" w:type="dxa"/>
            <w:vMerge/>
          </w:tcPr>
          <w:p w14:paraId="3BFD80C5" w14:textId="77777777" w:rsidR="00C518BD" w:rsidRPr="005958BB" w:rsidRDefault="00C518BD" w:rsidP="003A060D">
            <w:pPr>
              <w:pStyle w:val="Tabletext"/>
              <w:rPr>
                <w:szCs w:val="22"/>
              </w:rPr>
            </w:pPr>
          </w:p>
        </w:tc>
        <w:tc>
          <w:tcPr>
            <w:tcW w:w="1786" w:type="dxa"/>
            <w:vMerge/>
            <w:vAlign w:val="center"/>
          </w:tcPr>
          <w:p w14:paraId="0741D36C" w14:textId="77777777" w:rsidR="00C518BD" w:rsidRPr="005958BB" w:rsidRDefault="00C518BD" w:rsidP="003A060D">
            <w:pPr>
              <w:pStyle w:val="Tabletext"/>
              <w:rPr>
                <w:szCs w:val="22"/>
              </w:rPr>
            </w:pPr>
          </w:p>
        </w:tc>
        <w:tc>
          <w:tcPr>
            <w:tcW w:w="862" w:type="dxa"/>
          </w:tcPr>
          <w:p w14:paraId="03587F26" w14:textId="77777777" w:rsidR="00C518BD" w:rsidRPr="005958BB" w:rsidRDefault="00C518BD" w:rsidP="003A060D">
            <w:pPr>
              <w:pStyle w:val="Tabletext"/>
              <w:jc w:val="center"/>
              <w:rPr>
                <w:szCs w:val="22"/>
              </w:rPr>
            </w:pPr>
          </w:p>
        </w:tc>
        <w:tc>
          <w:tcPr>
            <w:tcW w:w="1897" w:type="dxa"/>
          </w:tcPr>
          <w:p w14:paraId="75128F05" w14:textId="77777777" w:rsidR="00C518BD" w:rsidRPr="005958BB" w:rsidRDefault="00C518BD" w:rsidP="003A060D">
            <w:pPr>
              <w:pStyle w:val="Tabletext"/>
              <w:rPr>
                <w:szCs w:val="22"/>
              </w:rPr>
            </w:pPr>
          </w:p>
        </w:tc>
        <w:tc>
          <w:tcPr>
            <w:tcW w:w="1731" w:type="dxa"/>
            <w:vMerge/>
            <w:vAlign w:val="center"/>
          </w:tcPr>
          <w:p w14:paraId="6405B830" w14:textId="77777777" w:rsidR="00C518BD" w:rsidRPr="005958BB" w:rsidRDefault="00C518BD" w:rsidP="003A060D">
            <w:pPr>
              <w:pStyle w:val="Tabletext"/>
              <w:rPr>
                <w:szCs w:val="22"/>
              </w:rPr>
            </w:pPr>
          </w:p>
        </w:tc>
        <w:tc>
          <w:tcPr>
            <w:tcW w:w="1897" w:type="dxa"/>
          </w:tcPr>
          <w:p w14:paraId="4A77EF90" w14:textId="77777777" w:rsidR="00C518BD" w:rsidRPr="005958BB" w:rsidRDefault="00C518BD" w:rsidP="003A060D">
            <w:pPr>
              <w:pStyle w:val="Tabletext"/>
              <w:rPr>
                <w:szCs w:val="22"/>
              </w:rPr>
            </w:pPr>
          </w:p>
        </w:tc>
        <w:tc>
          <w:tcPr>
            <w:tcW w:w="1897" w:type="dxa"/>
          </w:tcPr>
          <w:p w14:paraId="762E5741" w14:textId="77777777" w:rsidR="00C518BD" w:rsidRPr="005958BB" w:rsidRDefault="00C518BD" w:rsidP="003A060D">
            <w:pPr>
              <w:pStyle w:val="Tabletext"/>
              <w:rPr>
                <w:szCs w:val="22"/>
              </w:rPr>
            </w:pPr>
          </w:p>
        </w:tc>
        <w:tc>
          <w:tcPr>
            <w:tcW w:w="1897" w:type="dxa"/>
          </w:tcPr>
          <w:p w14:paraId="6AD640B0" w14:textId="77777777" w:rsidR="00C518BD" w:rsidRPr="005958BB" w:rsidRDefault="00C518BD" w:rsidP="003A060D">
            <w:pPr>
              <w:pStyle w:val="Tabletext"/>
              <w:rPr>
                <w:szCs w:val="22"/>
              </w:rPr>
            </w:pPr>
          </w:p>
        </w:tc>
      </w:tr>
      <w:tr w:rsidR="00C518BD" w:rsidRPr="00F005A2" w14:paraId="6576E3C4" w14:textId="77777777" w:rsidTr="003A060D">
        <w:trPr>
          <w:cantSplit/>
          <w:jc w:val="center"/>
        </w:trPr>
        <w:tc>
          <w:tcPr>
            <w:tcW w:w="1191" w:type="dxa"/>
            <w:vMerge w:val="restart"/>
          </w:tcPr>
          <w:p w14:paraId="1C134520" w14:textId="77777777" w:rsidR="00C518BD" w:rsidRPr="00352753" w:rsidRDefault="00C518BD" w:rsidP="003A060D">
            <w:pPr>
              <w:pStyle w:val="Tabletext"/>
            </w:pPr>
            <w:r w:rsidRPr="00352753">
              <w:t>R-</w:t>
            </w:r>
            <w:r>
              <w:t>8.1.2.2/2</w:t>
            </w:r>
            <w:r w:rsidRPr="00352753">
              <w:t>:</w:t>
            </w:r>
          </w:p>
        </w:tc>
        <w:tc>
          <w:tcPr>
            <w:tcW w:w="1174" w:type="dxa"/>
            <w:vMerge w:val="restart"/>
          </w:tcPr>
          <w:p w14:paraId="2A4FA828" w14:textId="77777777" w:rsidR="00C518BD" w:rsidRPr="005958BB" w:rsidRDefault="00C518BD" w:rsidP="003A060D">
            <w:pPr>
              <w:pStyle w:val="Tabletext"/>
              <w:rPr>
                <w:szCs w:val="22"/>
              </w:rPr>
            </w:pPr>
            <w:r w:rsidRPr="00140F04">
              <w:t>maxplay</w:t>
            </w:r>
            <w:r>
              <w:softHyphen/>
            </w:r>
            <w:r w:rsidRPr="00140F04">
              <w:t>backrate</w:t>
            </w:r>
          </w:p>
        </w:tc>
        <w:tc>
          <w:tcPr>
            <w:tcW w:w="1786" w:type="dxa"/>
            <w:vMerge w:val="restart"/>
          </w:tcPr>
          <w:p w14:paraId="4CF2BD9A" w14:textId="77777777" w:rsidR="00C518BD" w:rsidRPr="005958BB" w:rsidRDefault="00C518BD" w:rsidP="003A060D">
            <w:pPr>
              <w:pStyle w:val="Tabletext"/>
              <w:rPr>
                <w:szCs w:val="22"/>
              </w:rPr>
            </w:pPr>
          </w:p>
        </w:tc>
        <w:tc>
          <w:tcPr>
            <w:tcW w:w="862" w:type="dxa"/>
          </w:tcPr>
          <w:p w14:paraId="1760AA32" w14:textId="77777777" w:rsidR="00C518BD" w:rsidRPr="005958BB" w:rsidRDefault="00C518BD" w:rsidP="003A060D">
            <w:pPr>
              <w:pStyle w:val="Tabletext"/>
              <w:jc w:val="center"/>
              <w:rPr>
                <w:szCs w:val="22"/>
              </w:rPr>
            </w:pPr>
          </w:p>
        </w:tc>
        <w:tc>
          <w:tcPr>
            <w:tcW w:w="1897" w:type="dxa"/>
          </w:tcPr>
          <w:p w14:paraId="726DED31" w14:textId="77777777" w:rsidR="00C518BD" w:rsidRPr="005958BB" w:rsidRDefault="00C518BD" w:rsidP="003A060D">
            <w:pPr>
              <w:pStyle w:val="Tabletext"/>
              <w:rPr>
                <w:szCs w:val="22"/>
              </w:rPr>
            </w:pPr>
          </w:p>
        </w:tc>
        <w:tc>
          <w:tcPr>
            <w:tcW w:w="1731" w:type="dxa"/>
            <w:vMerge w:val="restart"/>
          </w:tcPr>
          <w:p w14:paraId="7E31775E" w14:textId="77777777" w:rsidR="00C518BD" w:rsidRPr="005958BB" w:rsidRDefault="00C518BD" w:rsidP="003A060D">
            <w:pPr>
              <w:pStyle w:val="Tabletext"/>
              <w:rPr>
                <w:szCs w:val="22"/>
              </w:rPr>
            </w:pPr>
          </w:p>
        </w:tc>
        <w:tc>
          <w:tcPr>
            <w:tcW w:w="1897" w:type="dxa"/>
          </w:tcPr>
          <w:p w14:paraId="4ABD5A0B" w14:textId="77777777" w:rsidR="00C518BD" w:rsidRPr="005958BB" w:rsidRDefault="00C518BD" w:rsidP="003A060D">
            <w:pPr>
              <w:pStyle w:val="Tabletext"/>
              <w:rPr>
                <w:szCs w:val="22"/>
              </w:rPr>
            </w:pPr>
          </w:p>
        </w:tc>
        <w:tc>
          <w:tcPr>
            <w:tcW w:w="1897" w:type="dxa"/>
          </w:tcPr>
          <w:p w14:paraId="5D342C70" w14:textId="77777777" w:rsidR="00C518BD" w:rsidRPr="005958BB" w:rsidRDefault="00C518BD" w:rsidP="003A060D">
            <w:pPr>
              <w:pStyle w:val="Tabletext"/>
              <w:rPr>
                <w:szCs w:val="22"/>
              </w:rPr>
            </w:pPr>
          </w:p>
        </w:tc>
        <w:tc>
          <w:tcPr>
            <w:tcW w:w="1897" w:type="dxa"/>
          </w:tcPr>
          <w:p w14:paraId="3599B9BA" w14:textId="77777777" w:rsidR="00C518BD" w:rsidRPr="005958BB" w:rsidRDefault="00C518BD" w:rsidP="003A060D">
            <w:pPr>
              <w:pStyle w:val="Tabletext"/>
              <w:rPr>
                <w:szCs w:val="22"/>
              </w:rPr>
            </w:pPr>
          </w:p>
        </w:tc>
      </w:tr>
      <w:tr w:rsidR="00C518BD" w:rsidRPr="00F005A2" w14:paraId="1A2233D1" w14:textId="77777777" w:rsidTr="003A1E77">
        <w:trPr>
          <w:cantSplit/>
          <w:jc w:val="center"/>
        </w:trPr>
        <w:tc>
          <w:tcPr>
            <w:tcW w:w="1191" w:type="dxa"/>
            <w:vMerge/>
          </w:tcPr>
          <w:p w14:paraId="1D0CD62F" w14:textId="77777777" w:rsidR="00C518BD" w:rsidRPr="00352753" w:rsidRDefault="00C518BD" w:rsidP="003A060D">
            <w:pPr>
              <w:pStyle w:val="Tabletext"/>
            </w:pPr>
          </w:p>
        </w:tc>
        <w:tc>
          <w:tcPr>
            <w:tcW w:w="1174" w:type="dxa"/>
            <w:vMerge/>
          </w:tcPr>
          <w:p w14:paraId="108185D8" w14:textId="77777777" w:rsidR="00C518BD" w:rsidRPr="005958BB" w:rsidRDefault="00C518BD" w:rsidP="003A060D">
            <w:pPr>
              <w:pStyle w:val="Tabletext"/>
              <w:rPr>
                <w:szCs w:val="22"/>
              </w:rPr>
            </w:pPr>
          </w:p>
        </w:tc>
        <w:tc>
          <w:tcPr>
            <w:tcW w:w="1786" w:type="dxa"/>
            <w:vMerge/>
            <w:vAlign w:val="center"/>
          </w:tcPr>
          <w:p w14:paraId="53F86EDB" w14:textId="77777777" w:rsidR="00C518BD" w:rsidRPr="005958BB" w:rsidRDefault="00C518BD" w:rsidP="003A060D">
            <w:pPr>
              <w:pStyle w:val="Tabletext"/>
              <w:rPr>
                <w:szCs w:val="22"/>
              </w:rPr>
            </w:pPr>
          </w:p>
        </w:tc>
        <w:tc>
          <w:tcPr>
            <w:tcW w:w="862" w:type="dxa"/>
          </w:tcPr>
          <w:p w14:paraId="7CC1BB05" w14:textId="77777777" w:rsidR="00C518BD" w:rsidRPr="005958BB" w:rsidRDefault="00C518BD" w:rsidP="003A060D">
            <w:pPr>
              <w:pStyle w:val="Tabletext"/>
              <w:jc w:val="center"/>
              <w:rPr>
                <w:szCs w:val="22"/>
              </w:rPr>
            </w:pPr>
          </w:p>
        </w:tc>
        <w:tc>
          <w:tcPr>
            <w:tcW w:w="1897" w:type="dxa"/>
          </w:tcPr>
          <w:p w14:paraId="2F30AB80" w14:textId="77777777" w:rsidR="00C518BD" w:rsidRPr="005958BB" w:rsidRDefault="00C518BD" w:rsidP="003A060D">
            <w:pPr>
              <w:pStyle w:val="Tabletext"/>
              <w:rPr>
                <w:szCs w:val="22"/>
              </w:rPr>
            </w:pPr>
          </w:p>
        </w:tc>
        <w:tc>
          <w:tcPr>
            <w:tcW w:w="1731" w:type="dxa"/>
            <w:vMerge/>
            <w:vAlign w:val="center"/>
          </w:tcPr>
          <w:p w14:paraId="79300A90" w14:textId="77777777" w:rsidR="00C518BD" w:rsidRPr="005958BB" w:rsidRDefault="00C518BD" w:rsidP="003A060D">
            <w:pPr>
              <w:pStyle w:val="Tabletext"/>
              <w:rPr>
                <w:szCs w:val="22"/>
              </w:rPr>
            </w:pPr>
          </w:p>
        </w:tc>
        <w:tc>
          <w:tcPr>
            <w:tcW w:w="1897" w:type="dxa"/>
          </w:tcPr>
          <w:p w14:paraId="431237F0" w14:textId="77777777" w:rsidR="00C518BD" w:rsidRPr="005958BB" w:rsidRDefault="00C518BD" w:rsidP="003A060D">
            <w:pPr>
              <w:pStyle w:val="Tabletext"/>
              <w:rPr>
                <w:szCs w:val="22"/>
              </w:rPr>
            </w:pPr>
          </w:p>
        </w:tc>
        <w:tc>
          <w:tcPr>
            <w:tcW w:w="1897" w:type="dxa"/>
          </w:tcPr>
          <w:p w14:paraId="2CF8D552" w14:textId="77777777" w:rsidR="00C518BD" w:rsidRPr="005958BB" w:rsidRDefault="00C518BD" w:rsidP="003A060D">
            <w:pPr>
              <w:pStyle w:val="Tabletext"/>
              <w:rPr>
                <w:szCs w:val="22"/>
              </w:rPr>
            </w:pPr>
          </w:p>
        </w:tc>
        <w:tc>
          <w:tcPr>
            <w:tcW w:w="1897" w:type="dxa"/>
          </w:tcPr>
          <w:p w14:paraId="611C6A2D" w14:textId="77777777" w:rsidR="00C518BD" w:rsidRPr="005958BB" w:rsidRDefault="00C518BD" w:rsidP="003A060D">
            <w:pPr>
              <w:pStyle w:val="Tabletext"/>
              <w:rPr>
                <w:szCs w:val="22"/>
              </w:rPr>
            </w:pPr>
          </w:p>
        </w:tc>
      </w:tr>
      <w:tr w:rsidR="00C518BD" w:rsidRPr="00F005A2" w14:paraId="2E9480A0" w14:textId="77777777" w:rsidTr="003A060D">
        <w:trPr>
          <w:cantSplit/>
          <w:jc w:val="center"/>
        </w:trPr>
        <w:tc>
          <w:tcPr>
            <w:tcW w:w="1191" w:type="dxa"/>
            <w:vMerge w:val="restart"/>
          </w:tcPr>
          <w:p w14:paraId="2D2A88E2" w14:textId="77777777" w:rsidR="00C518BD" w:rsidRPr="00352753" w:rsidRDefault="00C518BD" w:rsidP="003A060D">
            <w:pPr>
              <w:pStyle w:val="Tabletext"/>
            </w:pPr>
            <w:r w:rsidRPr="00352753">
              <w:t>R-</w:t>
            </w:r>
            <w:r>
              <w:t>8.1.2.2/3</w:t>
            </w:r>
            <w:r w:rsidRPr="00352753">
              <w:t>:</w:t>
            </w:r>
          </w:p>
        </w:tc>
        <w:tc>
          <w:tcPr>
            <w:tcW w:w="1174" w:type="dxa"/>
            <w:vMerge w:val="restart"/>
          </w:tcPr>
          <w:p w14:paraId="53D2032B" w14:textId="77777777" w:rsidR="00C518BD" w:rsidRPr="005958BB" w:rsidRDefault="00C518BD" w:rsidP="003A060D">
            <w:pPr>
              <w:pStyle w:val="Tabletext"/>
              <w:rPr>
                <w:szCs w:val="22"/>
              </w:rPr>
            </w:pPr>
            <w:r w:rsidRPr="00140F04">
              <w:t>sprop-max</w:t>
            </w:r>
            <w:r>
              <w:softHyphen/>
            </w:r>
            <w:r w:rsidRPr="00140F04">
              <w:t>capturerate</w:t>
            </w:r>
          </w:p>
        </w:tc>
        <w:tc>
          <w:tcPr>
            <w:tcW w:w="1786" w:type="dxa"/>
            <w:vMerge w:val="restart"/>
          </w:tcPr>
          <w:p w14:paraId="3AD063E2" w14:textId="77777777" w:rsidR="00C518BD" w:rsidRPr="005958BB" w:rsidRDefault="00C518BD" w:rsidP="003A060D">
            <w:pPr>
              <w:pStyle w:val="Tabletext"/>
              <w:rPr>
                <w:szCs w:val="22"/>
              </w:rPr>
            </w:pPr>
          </w:p>
        </w:tc>
        <w:tc>
          <w:tcPr>
            <w:tcW w:w="862" w:type="dxa"/>
          </w:tcPr>
          <w:p w14:paraId="6794B814" w14:textId="77777777" w:rsidR="00C518BD" w:rsidRPr="005958BB" w:rsidRDefault="00C518BD" w:rsidP="003A060D">
            <w:pPr>
              <w:pStyle w:val="Tabletext"/>
              <w:jc w:val="center"/>
              <w:rPr>
                <w:szCs w:val="22"/>
              </w:rPr>
            </w:pPr>
          </w:p>
        </w:tc>
        <w:tc>
          <w:tcPr>
            <w:tcW w:w="1897" w:type="dxa"/>
          </w:tcPr>
          <w:p w14:paraId="4F66D572" w14:textId="77777777" w:rsidR="00C518BD" w:rsidRPr="005958BB" w:rsidRDefault="00C518BD" w:rsidP="003A060D">
            <w:pPr>
              <w:pStyle w:val="Tabletext"/>
              <w:rPr>
                <w:szCs w:val="22"/>
              </w:rPr>
            </w:pPr>
          </w:p>
        </w:tc>
        <w:tc>
          <w:tcPr>
            <w:tcW w:w="1731" w:type="dxa"/>
            <w:vMerge w:val="restart"/>
          </w:tcPr>
          <w:p w14:paraId="37174BC2" w14:textId="77777777" w:rsidR="00C518BD" w:rsidRPr="005958BB" w:rsidRDefault="00C518BD" w:rsidP="003A060D">
            <w:pPr>
              <w:pStyle w:val="Tabletext"/>
              <w:rPr>
                <w:szCs w:val="22"/>
              </w:rPr>
            </w:pPr>
          </w:p>
        </w:tc>
        <w:tc>
          <w:tcPr>
            <w:tcW w:w="1897" w:type="dxa"/>
          </w:tcPr>
          <w:p w14:paraId="13C2270C" w14:textId="77777777" w:rsidR="00C518BD" w:rsidRPr="005958BB" w:rsidRDefault="00C518BD" w:rsidP="003A060D">
            <w:pPr>
              <w:pStyle w:val="Tabletext"/>
              <w:rPr>
                <w:szCs w:val="22"/>
              </w:rPr>
            </w:pPr>
          </w:p>
        </w:tc>
        <w:tc>
          <w:tcPr>
            <w:tcW w:w="1897" w:type="dxa"/>
          </w:tcPr>
          <w:p w14:paraId="1A60BB79" w14:textId="77777777" w:rsidR="00C518BD" w:rsidRPr="005958BB" w:rsidRDefault="00C518BD" w:rsidP="003A060D">
            <w:pPr>
              <w:pStyle w:val="Tabletext"/>
              <w:rPr>
                <w:szCs w:val="22"/>
              </w:rPr>
            </w:pPr>
          </w:p>
        </w:tc>
        <w:tc>
          <w:tcPr>
            <w:tcW w:w="1897" w:type="dxa"/>
          </w:tcPr>
          <w:p w14:paraId="0C04C8B5" w14:textId="77777777" w:rsidR="00C518BD" w:rsidRPr="005958BB" w:rsidRDefault="00C518BD" w:rsidP="003A060D">
            <w:pPr>
              <w:pStyle w:val="Tabletext"/>
              <w:rPr>
                <w:szCs w:val="22"/>
              </w:rPr>
            </w:pPr>
          </w:p>
        </w:tc>
      </w:tr>
      <w:tr w:rsidR="00C518BD" w:rsidRPr="00F005A2" w14:paraId="39DE25C3" w14:textId="77777777" w:rsidTr="003A1E77">
        <w:trPr>
          <w:cantSplit/>
          <w:jc w:val="center"/>
        </w:trPr>
        <w:tc>
          <w:tcPr>
            <w:tcW w:w="1191" w:type="dxa"/>
            <w:vMerge/>
          </w:tcPr>
          <w:p w14:paraId="12174ECC" w14:textId="77777777" w:rsidR="00C518BD" w:rsidRPr="00352753" w:rsidRDefault="00C518BD" w:rsidP="003A060D">
            <w:pPr>
              <w:pStyle w:val="Tabletext"/>
            </w:pPr>
          </w:p>
        </w:tc>
        <w:tc>
          <w:tcPr>
            <w:tcW w:w="1174" w:type="dxa"/>
            <w:vMerge/>
          </w:tcPr>
          <w:p w14:paraId="2336A554" w14:textId="77777777" w:rsidR="00C518BD" w:rsidRPr="005958BB" w:rsidRDefault="00C518BD" w:rsidP="003A060D">
            <w:pPr>
              <w:pStyle w:val="Tabletext"/>
              <w:rPr>
                <w:szCs w:val="22"/>
              </w:rPr>
            </w:pPr>
          </w:p>
        </w:tc>
        <w:tc>
          <w:tcPr>
            <w:tcW w:w="1786" w:type="dxa"/>
            <w:vMerge/>
            <w:vAlign w:val="center"/>
          </w:tcPr>
          <w:p w14:paraId="02714A5B" w14:textId="77777777" w:rsidR="00C518BD" w:rsidRPr="005958BB" w:rsidRDefault="00C518BD" w:rsidP="003A060D">
            <w:pPr>
              <w:pStyle w:val="Tabletext"/>
              <w:rPr>
                <w:szCs w:val="22"/>
              </w:rPr>
            </w:pPr>
          </w:p>
        </w:tc>
        <w:tc>
          <w:tcPr>
            <w:tcW w:w="862" w:type="dxa"/>
          </w:tcPr>
          <w:p w14:paraId="4F3E396F" w14:textId="77777777" w:rsidR="00C518BD" w:rsidRPr="005958BB" w:rsidRDefault="00C518BD" w:rsidP="003A060D">
            <w:pPr>
              <w:pStyle w:val="Tabletext"/>
              <w:jc w:val="center"/>
              <w:rPr>
                <w:szCs w:val="22"/>
              </w:rPr>
            </w:pPr>
          </w:p>
        </w:tc>
        <w:tc>
          <w:tcPr>
            <w:tcW w:w="1897" w:type="dxa"/>
          </w:tcPr>
          <w:p w14:paraId="212E2FE5" w14:textId="77777777" w:rsidR="00C518BD" w:rsidRPr="005958BB" w:rsidRDefault="00C518BD" w:rsidP="003A060D">
            <w:pPr>
              <w:pStyle w:val="Tabletext"/>
              <w:rPr>
                <w:szCs w:val="22"/>
              </w:rPr>
            </w:pPr>
          </w:p>
        </w:tc>
        <w:tc>
          <w:tcPr>
            <w:tcW w:w="1731" w:type="dxa"/>
            <w:vMerge/>
            <w:vAlign w:val="center"/>
          </w:tcPr>
          <w:p w14:paraId="03F02323" w14:textId="77777777" w:rsidR="00C518BD" w:rsidRPr="005958BB" w:rsidRDefault="00C518BD" w:rsidP="003A060D">
            <w:pPr>
              <w:pStyle w:val="Tabletext"/>
              <w:rPr>
                <w:szCs w:val="22"/>
              </w:rPr>
            </w:pPr>
          </w:p>
        </w:tc>
        <w:tc>
          <w:tcPr>
            <w:tcW w:w="1897" w:type="dxa"/>
          </w:tcPr>
          <w:p w14:paraId="2E809902" w14:textId="77777777" w:rsidR="00C518BD" w:rsidRPr="005958BB" w:rsidRDefault="00C518BD" w:rsidP="003A060D">
            <w:pPr>
              <w:pStyle w:val="Tabletext"/>
              <w:rPr>
                <w:szCs w:val="22"/>
              </w:rPr>
            </w:pPr>
          </w:p>
        </w:tc>
        <w:tc>
          <w:tcPr>
            <w:tcW w:w="1897" w:type="dxa"/>
          </w:tcPr>
          <w:p w14:paraId="167AAA69" w14:textId="77777777" w:rsidR="00C518BD" w:rsidRPr="005958BB" w:rsidRDefault="00C518BD" w:rsidP="003A060D">
            <w:pPr>
              <w:pStyle w:val="Tabletext"/>
              <w:rPr>
                <w:szCs w:val="22"/>
              </w:rPr>
            </w:pPr>
          </w:p>
        </w:tc>
        <w:tc>
          <w:tcPr>
            <w:tcW w:w="1897" w:type="dxa"/>
          </w:tcPr>
          <w:p w14:paraId="7AE838F6" w14:textId="77777777" w:rsidR="00C518BD" w:rsidRPr="005958BB" w:rsidRDefault="00C518BD" w:rsidP="003A060D">
            <w:pPr>
              <w:pStyle w:val="Tabletext"/>
              <w:rPr>
                <w:szCs w:val="22"/>
              </w:rPr>
            </w:pPr>
          </w:p>
        </w:tc>
      </w:tr>
      <w:tr w:rsidR="00C518BD" w:rsidRPr="00F005A2" w14:paraId="6CF164CF" w14:textId="77777777" w:rsidTr="003A1E77">
        <w:trPr>
          <w:cantSplit/>
          <w:jc w:val="center"/>
        </w:trPr>
        <w:tc>
          <w:tcPr>
            <w:tcW w:w="1191" w:type="dxa"/>
            <w:vMerge w:val="restart"/>
          </w:tcPr>
          <w:p w14:paraId="1A5B6F00" w14:textId="77777777" w:rsidR="00C518BD" w:rsidRPr="00352753" w:rsidRDefault="00C518BD" w:rsidP="003A060D">
            <w:pPr>
              <w:pStyle w:val="Tabletext"/>
            </w:pPr>
            <w:r w:rsidRPr="00352753">
              <w:t>R-</w:t>
            </w:r>
            <w:r>
              <w:t>8.1.2.2/4</w:t>
            </w:r>
            <w:r w:rsidRPr="00352753">
              <w:t>:</w:t>
            </w:r>
          </w:p>
        </w:tc>
        <w:tc>
          <w:tcPr>
            <w:tcW w:w="1174" w:type="dxa"/>
            <w:vMerge w:val="restart"/>
          </w:tcPr>
          <w:p w14:paraId="40BE1F94" w14:textId="77777777" w:rsidR="00C518BD" w:rsidRPr="005958BB" w:rsidRDefault="00C518BD" w:rsidP="003A060D">
            <w:pPr>
              <w:pStyle w:val="Tabletext"/>
              <w:rPr>
                <w:szCs w:val="22"/>
              </w:rPr>
            </w:pPr>
            <w:r w:rsidRPr="00352753">
              <w:t>maxptime</w:t>
            </w:r>
          </w:p>
        </w:tc>
        <w:tc>
          <w:tcPr>
            <w:tcW w:w="1786" w:type="dxa"/>
            <w:vMerge w:val="restart"/>
          </w:tcPr>
          <w:p w14:paraId="58CE3CAB" w14:textId="77777777" w:rsidR="00C518BD" w:rsidRPr="005958BB" w:rsidRDefault="00C518BD" w:rsidP="003A060D">
            <w:pPr>
              <w:pStyle w:val="Tabletext"/>
              <w:rPr>
                <w:szCs w:val="22"/>
              </w:rPr>
            </w:pPr>
          </w:p>
        </w:tc>
        <w:tc>
          <w:tcPr>
            <w:tcW w:w="862" w:type="dxa"/>
          </w:tcPr>
          <w:p w14:paraId="7AFA4608" w14:textId="77777777" w:rsidR="00C518BD" w:rsidRPr="005958BB" w:rsidRDefault="00C518BD" w:rsidP="003A060D">
            <w:pPr>
              <w:pStyle w:val="Tabletext"/>
              <w:jc w:val="center"/>
              <w:rPr>
                <w:szCs w:val="22"/>
              </w:rPr>
            </w:pPr>
          </w:p>
        </w:tc>
        <w:tc>
          <w:tcPr>
            <w:tcW w:w="1897" w:type="dxa"/>
          </w:tcPr>
          <w:p w14:paraId="6E5D9FE8" w14:textId="77777777" w:rsidR="00C518BD" w:rsidRPr="005958BB" w:rsidRDefault="00C518BD" w:rsidP="003A060D">
            <w:pPr>
              <w:pStyle w:val="Tabletext"/>
              <w:rPr>
                <w:szCs w:val="22"/>
              </w:rPr>
            </w:pPr>
          </w:p>
        </w:tc>
        <w:tc>
          <w:tcPr>
            <w:tcW w:w="1731" w:type="dxa"/>
            <w:vMerge w:val="restart"/>
          </w:tcPr>
          <w:p w14:paraId="18CC82FE" w14:textId="77777777" w:rsidR="00C518BD" w:rsidRPr="005958BB" w:rsidRDefault="00C518BD" w:rsidP="003A060D">
            <w:pPr>
              <w:pStyle w:val="Tabletext"/>
              <w:rPr>
                <w:szCs w:val="22"/>
              </w:rPr>
            </w:pPr>
          </w:p>
        </w:tc>
        <w:tc>
          <w:tcPr>
            <w:tcW w:w="1897" w:type="dxa"/>
          </w:tcPr>
          <w:p w14:paraId="78C9F98D" w14:textId="77777777" w:rsidR="00C518BD" w:rsidRPr="005958BB" w:rsidRDefault="00C518BD" w:rsidP="003A060D">
            <w:pPr>
              <w:pStyle w:val="Tabletext"/>
              <w:rPr>
                <w:szCs w:val="22"/>
              </w:rPr>
            </w:pPr>
          </w:p>
        </w:tc>
        <w:tc>
          <w:tcPr>
            <w:tcW w:w="1897" w:type="dxa"/>
          </w:tcPr>
          <w:p w14:paraId="777787A9" w14:textId="77777777" w:rsidR="00C518BD" w:rsidRPr="005958BB" w:rsidRDefault="00C518BD" w:rsidP="003A060D">
            <w:pPr>
              <w:pStyle w:val="Tabletext"/>
              <w:rPr>
                <w:szCs w:val="22"/>
              </w:rPr>
            </w:pPr>
          </w:p>
        </w:tc>
        <w:tc>
          <w:tcPr>
            <w:tcW w:w="1897" w:type="dxa"/>
          </w:tcPr>
          <w:p w14:paraId="3F9C5EE6" w14:textId="77777777" w:rsidR="00C518BD" w:rsidRPr="005958BB" w:rsidRDefault="00C518BD" w:rsidP="003A060D">
            <w:pPr>
              <w:pStyle w:val="Tabletext"/>
              <w:rPr>
                <w:szCs w:val="22"/>
              </w:rPr>
            </w:pPr>
          </w:p>
        </w:tc>
      </w:tr>
      <w:tr w:rsidR="00C518BD" w:rsidRPr="00F005A2" w14:paraId="0DF5B457" w14:textId="77777777" w:rsidTr="003A060D">
        <w:trPr>
          <w:cantSplit/>
          <w:jc w:val="center"/>
        </w:trPr>
        <w:tc>
          <w:tcPr>
            <w:tcW w:w="1191" w:type="dxa"/>
            <w:vMerge/>
          </w:tcPr>
          <w:p w14:paraId="03B54F71" w14:textId="77777777" w:rsidR="00C518BD" w:rsidRPr="00352753" w:rsidRDefault="00C518BD" w:rsidP="003A060D">
            <w:pPr>
              <w:pStyle w:val="Tabletext"/>
            </w:pPr>
          </w:p>
        </w:tc>
        <w:tc>
          <w:tcPr>
            <w:tcW w:w="1174" w:type="dxa"/>
            <w:vMerge/>
            <w:vAlign w:val="center"/>
          </w:tcPr>
          <w:p w14:paraId="5DB54770" w14:textId="77777777" w:rsidR="00C518BD" w:rsidRPr="005958BB" w:rsidRDefault="00C518BD" w:rsidP="003A060D">
            <w:pPr>
              <w:pStyle w:val="Tabletext"/>
              <w:rPr>
                <w:szCs w:val="22"/>
              </w:rPr>
            </w:pPr>
          </w:p>
        </w:tc>
        <w:tc>
          <w:tcPr>
            <w:tcW w:w="1786" w:type="dxa"/>
            <w:vMerge/>
            <w:vAlign w:val="center"/>
          </w:tcPr>
          <w:p w14:paraId="0E828608" w14:textId="77777777" w:rsidR="00C518BD" w:rsidRPr="005958BB" w:rsidRDefault="00C518BD" w:rsidP="003A060D">
            <w:pPr>
              <w:pStyle w:val="Tabletext"/>
              <w:rPr>
                <w:szCs w:val="22"/>
              </w:rPr>
            </w:pPr>
          </w:p>
        </w:tc>
        <w:tc>
          <w:tcPr>
            <w:tcW w:w="862" w:type="dxa"/>
          </w:tcPr>
          <w:p w14:paraId="405C9B6D" w14:textId="77777777" w:rsidR="00C518BD" w:rsidRPr="005958BB" w:rsidRDefault="00C518BD" w:rsidP="003A060D">
            <w:pPr>
              <w:pStyle w:val="Tabletext"/>
              <w:jc w:val="center"/>
              <w:rPr>
                <w:szCs w:val="22"/>
              </w:rPr>
            </w:pPr>
          </w:p>
        </w:tc>
        <w:tc>
          <w:tcPr>
            <w:tcW w:w="1897" w:type="dxa"/>
          </w:tcPr>
          <w:p w14:paraId="3BC3791E" w14:textId="77777777" w:rsidR="00C518BD" w:rsidRPr="005958BB" w:rsidRDefault="00C518BD" w:rsidP="003A060D">
            <w:pPr>
              <w:pStyle w:val="Tabletext"/>
              <w:rPr>
                <w:szCs w:val="22"/>
              </w:rPr>
            </w:pPr>
          </w:p>
        </w:tc>
        <w:tc>
          <w:tcPr>
            <w:tcW w:w="1731" w:type="dxa"/>
            <w:vMerge/>
            <w:vAlign w:val="center"/>
          </w:tcPr>
          <w:p w14:paraId="550A498A" w14:textId="77777777" w:rsidR="00C518BD" w:rsidRPr="005958BB" w:rsidRDefault="00C518BD" w:rsidP="003A060D">
            <w:pPr>
              <w:pStyle w:val="Tabletext"/>
              <w:rPr>
                <w:szCs w:val="22"/>
              </w:rPr>
            </w:pPr>
          </w:p>
        </w:tc>
        <w:tc>
          <w:tcPr>
            <w:tcW w:w="1897" w:type="dxa"/>
          </w:tcPr>
          <w:p w14:paraId="06B42494" w14:textId="77777777" w:rsidR="00C518BD" w:rsidRPr="005958BB" w:rsidRDefault="00C518BD" w:rsidP="003A060D">
            <w:pPr>
              <w:pStyle w:val="Tabletext"/>
              <w:rPr>
                <w:szCs w:val="22"/>
              </w:rPr>
            </w:pPr>
          </w:p>
        </w:tc>
        <w:tc>
          <w:tcPr>
            <w:tcW w:w="1897" w:type="dxa"/>
          </w:tcPr>
          <w:p w14:paraId="47EBF564" w14:textId="77777777" w:rsidR="00C518BD" w:rsidRPr="005958BB" w:rsidRDefault="00C518BD" w:rsidP="003A060D">
            <w:pPr>
              <w:pStyle w:val="Tabletext"/>
              <w:rPr>
                <w:szCs w:val="22"/>
              </w:rPr>
            </w:pPr>
          </w:p>
        </w:tc>
        <w:tc>
          <w:tcPr>
            <w:tcW w:w="1897" w:type="dxa"/>
          </w:tcPr>
          <w:p w14:paraId="4231DCF0" w14:textId="77777777" w:rsidR="00C518BD" w:rsidRPr="005958BB" w:rsidRDefault="00C518BD" w:rsidP="003A060D">
            <w:pPr>
              <w:pStyle w:val="Tabletext"/>
              <w:rPr>
                <w:szCs w:val="22"/>
              </w:rPr>
            </w:pPr>
          </w:p>
        </w:tc>
      </w:tr>
      <w:tr w:rsidR="00C518BD" w:rsidRPr="00F005A2" w14:paraId="52C202DD" w14:textId="77777777" w:rsidTr="003A060D">
        <w:trPr>
          <w:cantSplit/>
          <w:jc w:val="center"/>
        </w:trPr>
        <w:tc>
          <w:tcPr>
            <w:tcW w:w="1191" w:type="dxa"/>
            <w:vMerge w:val="restart"/>
          </w:tcPr>
          <w:p w14:paraId="26141638" w14:textId="77777777" w:rsidR="00C518BD" w:rsidRPr="00352753" w:rsidRDefault="00C518BD" w:rsidP="003A060D">
            <w:pPr>
              <w:pStyle w:val="Tabletext"/>
            </w:pPr>
            <w:r w:rsidRPr="00352753">
              <w:t>R-</w:t>
            </w:r>
            <w:r>
              <w:t>8.1.2.2/5</w:t>
            </w:r>
            <w:r w:rsidRPr="00352753">
              <w:t>:</w:t>
            </w:r>
          </w:p>
        </w:tc>
        <w:tc>
          <w:tcPr>
            <w:tcW w:w="1174" w:type="dxa"/>
            <w:vMerge w:val="restart"/>
          </w:tcPr>
          <w:p w14:paraId="6BA5270D" w14:textId="77777777" w:rsidR="00C518BD" w:rsidRPr="005958BB" w:rsidRDefault="00C518BD" w:rsidP="003A060D">
            <w:pPr>
              <w:pStyle w:val="Tabletext"/>
              <w:rPr>
                <w:szCs w:val="22"/>
              </w:rPr>
            </w:pPr>
            <w:r w:rsidRPr="00352753">
              <w:t>ptime</w:t>
            </w:r>
          </w:p>
        </w:tc>
        <w:tc>
          <w:tcPr>
            <w:tcW w:w="1786" w:type="dxa"/>
            <w:vMerge w:val="restart"/>
          </w:tcPr>
          <w:p w14:paraId="39D80D37" w14:textId="77777777" w:rsidR="00C518BD" w:rsidRPr="005958BB" w:rsidRDefault="00C518BD" w:rsidP="003A060D">
            <w:pPr>
              <w:pStyle w:val="Tabletext"/>
              <w:rPr>
                <w:szCs w:val="22"/>
              </w:rPr>
            </w:pPr>
          </w:p>
        </w:tc>
        <w:tc>
          <w:tcPr>
            <w:tcW w:w="862" w:type="dxa"/>
          </w:tcPr>
          <w:p w14:paraId="307FDB9C" w14:textId="77777777" w:rsidR="00C518BD" w:rsidRPr="005958BB" w:rsidRDefault="00C518BD" w:rsidP="003A060D">
            <w:pPr>
              <w:pStyle w:val="Tabletext"/>
              <w:jc w:val="center"/>
              <w:rPr>
                <w:szCs w:val="22"/>
              </w:rPr>
            </w:pPr>
          </w:p>
        </w:tc>
        <w:tc>
          <w:tcPr>
            <w:tcW w:w="1897" w:type="dxa"/>
          </w:tcPr>
          <w:p w14:paraId="3418C757" w14:textId="77777777" w:rsidR="00C518BD" w:rsidRPr="005958BB" w:rsidRDefault="00C518BD" w:rsidP="003A060D">
            <w:pPr>
              <w:pStyle w:val="Tabletext"/>
              <w:rPr>
                <w:szCs w:val="22"/>
              </w:rPr>
            </w:pPr>
          </w:p>
        </w:tc>
        <w:tc>
          <w:tcPr>
            <w:tcW w:w="1731" w:type="dxa"/>
            <w:vMerge w:val="restart"/>
          </w:tcPr>
          <w:p w14:paraId="35A41C03" w14:textId="77777777" w:rsidR="00C518BD" w:rsidRPr="005958BB" w:rsidRDefault="00C518BD" w:rsidP="003A060D">
            <w:pPr>
              <w:pStyle w:val="Tabletext"/>
              <w:rPr>
                <w:szCs w:val="22"/>
              </w:rPr>
            </w:pPr>
          </w:p>
        </w:tc>
        <w:tc>
          <w:tcPr>
            <w:tcW w:w="1897" w:type="dxa"/>
          </w:tcPr>
          <w:p w14:paraId="73D37CE6" w14:textId="77777777" w:rsidR="00C518BD" w:rsidRPr="005958BB" w:rsidRDefault="00C518BD" w:rsidP="003A060D">
            <w:pPr>
              <w:pStyle w:val="Tabletext"/>
              <w:rPr>
                <w:szCs w:val="22"/>
              </w:rPr>
            </w:pPr>
          </w:p>
        </w:tc>
        <w:tc>
          <w:tcPr>
            <w:tcW w:w="1897" w:type="dxa"/>
          </w:tcPr>
          <w:p w14:paraId="136B6D48" w14:textId="77777777" w:rsidR="00C518BD" w:rsidRPr="005958BB" w:rsidRDefault="00C518BD" w:rsidP="003A060D">
            <w:pPr>
              <w:pStyle w:val="Tabletext"/>
              <w:rPr>
                <w:szCs w:val="22"/>
              </w:rPr>
            </w:pPr>
          </w:p>
        </w:tc>
        <w:tc>
          <w:tcPr>
            <w:tcW w:w="1897" w:type="dxa"/>
          </w:tcPr>
          <w:p w14:paraId="1B4C2206" w14:textId="77777777" w:rsidR="00C518BD" w:rsidRDefault="00C518BD" w:rsidP="003A060D">
            <w:pPr>
              <w:pStyle w:val="Tabletext"/>
              <w:rPr>
                <w:szCs w:val="22"/>
              </w:rPr>
            </w:pPr>
          </w:p>
        </w:tc>
      </w:tr>
      <w:tr w:rsidR="00C518BD" w:rsidRPr="00F005A2" w14:paraId="41F04711" w14:textId="77777777" w:rsidTr="003A060D">
        <w:trPr>
          <w:cantSplit/>
          <w:jc w:val="center"/>
        </w:trPr>
        <w:tc>
          <w:tcPr>
            <w:tcW w:w="1191" w:type="dxa"/>
            <w:vMerge/>
          </w:tcPr>
          <w:p w14:paraId="77F4CB72" w14:textId="77777777" w:rsidR="00C518BD" w:rsidRPr="00352753" w:rsidRDefault="00C518BD" w:rsidP="003A060D">
            <w:pPr>
              <w:pStyle w:val="Tabletext"/>
            </w:pPr>
          </w:p>
        </w:tc>
        <w:tc>
          <w:tcPr>
            <w:tcW w:w="1174" w:type="dxa"/>
            <w:vMerge/>
            <w:vAlign w:val="center"/>
          </w:tcPr>
          <w:p w14:paraId="052DDB97" w14:textId="77777777" w:rsidR="00C518BD" w:rsidRPr="005958BB" w:rsidRDefault="00C518BD" w:rsidP="003A060D">
            <w:pPr>
              <w:pStyle w:val="Tabletext"/>
              <w:rPr>
                <w:szCs w:val="22"/>
              </w:rPr>
            </w:pPr>
          </w:p>
        </w:tc>
        <w:tc>
          <w:tcPr>
            <w:tcW w:w="1786" w:type="dxa"/>
            <w:vMerge/>
            <w:vAlign w:val="center"/>
          </w:tcPr>
          <w:p w14:paraId="4B4DD70B" w14:textId="77777777" w:rsidR="00C518BD" w:rsidRPr="005958BB" w:rsidRDefault="00C518BD" w:rsidP="003A060D">
            <w:pPr>
              <w:pStyle w:val="Tabletext"/>
              <w:rPr>
                <w:szCs w:val="22"/>
              </w:rPr>
            </w:pPr>
          </w:p>
        </w:tc>
        <w:tc>
          <w:tcPr>
            <w:tcW w:w="862" w:type="dxa"/>
          </w:tcPr>
          <w:p w14:paraId="043F9AC4" w14:textId="77777777" w:rsidR="00C518BD" w:rsidRPr="005958BB" w:rsidRDefault="00C518BD" w:rsidP="003A060D">
            <w:pPr>
              <w:pStyle w:val="Tabletext"/>
              <w:jc w:val="center"/>
              <w:rPr>
                <w:szCs w:val="22"/>
              </w:rPr>
            </w:pPr>
          </w:p>
        </w:tc>
        <w:tc>
          <w:tcPr>
            <w:tcW w:w="1897" w:type="dxa"/>
          </w:tcPr>
          <w:p w14:paraId="1720F58C" w14:textId="77777777" w:rsidR="00C518BD" w:rsidRPr="005958BB" w:rsidRDefault="00C518BD" w:rsidP="003A060D">
            <w:pPr>
              <w:pStyle w:val="Tabletext"/>
              <w:rPr>
                <w:szCs w:val="22"/>
              </w:rPr>
            </w:pPr>
          </w:p>
        </w:tc>
        <w:tc>
          <w:tcPr>
            <w:tcW w:w="1731" w:type="dxa"/>
            <w:vMerge/>
            <w:vAlign w:val="center"/>
          </w:tcPr>
          <w:p w14:paraId="6678B301" w14:textId="77777777" w:rsidR="00C518BD" w:rsidRPr="005958BB" w:rsidRDefault="00C518BD" w:rsidP="003A060D">
            <w:pPr>
              <w:pStyle w:val="Tabletext"/>
              <w:rPr>
                <w:szCs w:val="22"/>
              </w:rPr>
            </w:pPr>
          </w:p>
        </w:tc>
        <w:tc>
          <w:tcPr>
            <w:tcW w:w="1897" w:type="dxa"/>
          </w:tcPr>
          <w:p w14:paraId="3F782194" w14:textId="77777777" w:rsidR="00C518BD" w:rsidRPr="005958BB" w:rsidRDefault="00C518BD" w:rsidP="003A060D">
            <w:pPr>
              <w:pStyle w:val="Tabletext"/>
              <w:rPr>
                <w:szCs w:val="22"/>
              </w:rPr>
            </w:pPr>
          </w:p>
        </w:tc>
        <w:tc>
          <w:tcPr>
            <w:tcW w:w="1897" w:type="dxa"/>
          </w:tcPr>
          <w:p w14:paraId="7EACFA09" w14:textId="77777777" w:rsidR="00C518BD" w:rsidRPr="005958BB" w:rsidRDefault="00C518BD" w:rsidP="003A060D">
            <w:pPr>
              <w:pStyle w:val="Tabletext"/>
              <w:rPr>
                <w:szCs w:val="22"/>
              </w:rPr>
            </w:pPr>
          </w:p>
        </w:tc>
        <w:tc>
          <w:tcPr>
            <w:tcW w:w="1897" w:type="dxa"/>
          </w:tcPr>
          <w:p w14:paraId="4D013237" w14:textId="77777777" w:rsidR="00C518BD" w:rsidRPr="005958BB" w:rsidRDefault="00C518BD" w:rsidP="003A060D">
            <w:pPr>
              <w:pStyle w:val="Tabletext"/>
              <w:rPr>
                <w:szCs w:val="22"/>
              </w:rPr>
            </w:pPr>
          </w:p>
        </w:tc>
      </w:tr>
      <w:tr w:rsidR="00C518BD" w:rsidRPr="00F005A2" w14:paraId="6165D645" w14:textId="77777777" w:rsidTr="003A060D">
        <w:trPr>
          <w:cantSplit/>
          <w:jc w:val="center"/>
        </w:trPr>
        <w:tc>
          <w:tcPr>
            <w:tcW w:w="1191" w:type="dxa"/>
            <w:vMerge w:val="restart"/>
          </w:tcPr>
          <w:p w14:paraId="39E31DE9" w14:textId="77777777" w:rsidR="00C518BD" w:rsidRPr="00352753" w:rsidRDefault="00C518BD" w:rsidP="003A060D">
            <w:pPr>
              <w:pStyle w:val="Tabletext"/>
            </w:pPr>
            <w:r w:rsidRPr="00352753">
              <w:t>R-</w:t>
            </w:r>
            <w:r>
              <w:t>8.1.2.2/6</w:t>
            </w:r>
            <w:r w:rsidRPr="00352753">
              <w:t>:</w:t>
            </w:r>
          </w:p>
        </w:tc>
        <w:tc>
          <w:tcPr>
            <w:tcW w:w="1174" w:type="dxa"/>
            <w:vMerge w:val="restart"/>
          </w:tcPr>
          <w:p w14:paraId="58FF391A" w14:textId="77777777" w:rsidR="00C518BD" w:rsidRPr="005958BB" w:rsidRDefault="00C518BD" w:rsidP="003A060D">
            <w:pPr>
              <w:pStyle w:val="Tabletext"/>
              <w:rPr>
                <w:szCs w:val="22"/>
              </w:rPr>
            </w:pPr>
            <w:r w:rsidRPr="00352753">
              <w:t>m</w:t>
            </w:r>
            <w:r>
              <w:t>in</w:t>
            </w:r>
            <w:r w:rsidRPr="00352753">
              <w:t>ptime</w:t>
            </w:r>
          </w:p>
        </w:tc>
        <w:tc>
          <w:tcPr>
            <w:tcW w:w="1786" w:type="dxa"/>
            <w:vMerge w:val="restart"/>
          </w:tcPr>
          <w:p w14:paraId="523E82E5" w14:textId="77777777" w:rsidR="00C518BD" w:rsidRPr="005958BB" w:rsidRDefault="00C518BD" w:rsidP="003A060D">
            <w:pPr>
              <w:pStyle w:val="Tabletext"/>
              <w:rPr>
                <w:szCs w:val="22"/>
              </w:rPr>
            </w:pPr>
          </w:p>
        </w:tc>
        <w:tc>
          <w:tcPr>
            <w:tcW w:w="862" w:type="dxa"/>
          </w:tcPr>
          <w:p w14:paraId="43306CF9" w14:textId="77777777" w:rsidR="00C518BD" w:rsidRPr="005958BB" w:rsidRDefault="00C518BD" w:rsidP="003A060D">
            <w:pPr>
              <w:pStyle w:val="Tabletext"/>
              <w:jc w:val="center"/>
              <w:rPr>
                <w:szCs w:val="22"/>
              </w:rPr>
            </w:pPr>
          </w:p>
        </w:tc>
        <w:tc>
          <w:tcPr>
            <w:tcW w:w="1897" w:type="dxa"/>
          </w:tcPr>
          <w:p w14:paraId="33D167DF" w14:textId="77777777" w:rsidR="00C518BD" w:rsidRPr="005958BB" w:rsidRDefault="00C518BD" w:rsidP="003A060D">
            <w:pPr>
              <w:pStyle w:val="Tabletext"/>
              <w:rPr>
                <w:szCs w:val="22"/>
              </w:rPr>
            </w:pPr>
          </w:p>
        </w:tc>
        <w:tc>
          <w:tcPr>
            <w:tcW w:w="1731" w:type="dxa"/>
            <w:vMerge w:val="restart"/>
          </w:tcPr>
          <w:p w14:paraId="038AA092" w14:textId="77777777" w:rsidR="00C518BD" w:rsidRPr="005958BB" w:rsidRDefault="00C518BD" w:rsidP="003A060D">
            <w:pPr>
              <w:pStyle w:val="Tabletext"/>
              <w:rPr>
                <w:szCs w:val="22"/>
              </w:rPr>
            </w:pPr>
          </w:p>
        </w:tc>
        <w:tc>
          <w:tcPr>
            <w:tcW w:w="1897" w:type="dxa"/>
          </w:tcPr>
          <w:p w14:paraId="783EAA3F" w14:textId="77777777" w:rsidR="00C518BD" w:rsidRPr="005958BB" w:rsidRDefault="00C518BD" w:rsidP="003A060D">
            <w:pPr>
              <w:pStyle w:val="Tabletext"/>
              <w:rPr>
                <w:szCs w:val="22"/>
              </w:rPr>
            </w:pPr>
          </w:p>
        </w:tc>
        <w:tc>
          <w:tcPr>
            <w:tcW w:w="1897" w:type="dxa"/>
          </w:tcPr>
          <w:p w14:paraId="17162F58" w14:textId="77777777" w:rsidR="00C518BD" w:rsidRPr="005958BB" w:rsidRDefault="00C518BD" w:rsidP="003A060D">
            <w:pPr>
              <w:pStyle w:val="Tabletext"/>
              <w:rPr>
                <w:szCs w:val="22"/>
              </w:rPr>
            </w:pPr>
          </w:p>
        </w:tc>
        <w:tc>
          <w:tcPr>
            <w:tcW w:w="1897" w:type="dxa"/>
          </w:tcPr>
          <w:p w14:paraId="49231191" w14:textId="77777777" w:rsidR="00C518BD" w:rsidRPr="005958BB" w:rsidRDefault="00C518BD" w:rsidP="003A060D">
            <w:pPr>
              <w:pStyle w:val="Tabletext"/>
              <w:rPr>
                <w:szCs w:val="22"/>
              </w:rPr>
            </w:pPr>
          </w:p>
        </w:tc>
      </w:tr>
      <w:tr w:rsidR="00C518BD" w:rsidRPr="00F005A2" w14:paraId="12FF44AE" w14:textId="77777777" w:rsidTr="003A060D">
        <w:trPr>
          <w:cantSplit/>
          <w:jc w:val="center"/>
        </w:trPr>
        <w:tc>
          <w:tcPr>
            <w:tcW w:w="1191" w:type="dxa"/>
            <w:vMerge/>
          </w:tcPr>
          <w:p w14:paraId="1AD9F2CE" w14:textId="77777777" w:rsidR="00C518BD" w:rsidRPr="00352753" w:rsidRDefault="00C518BD" w:rsidP="003A060D">
            <w:pPr>
              <w:pStyle w:val="Tabletext"/>
            </w:pPr>
          </w:p>
        </w:tc>
        <w:tc>
          <w:tcPr>
            <w:tcW w:w="1174" w:type="dxa"/>
            <w:vMerge/>
            <w:vAlign w:val="center"/>
          </w:tcPr>
          <w:p w14:paraId="3644853B" w14:textId="77777777" w:rsidR="00C518BD" w:rsidRPr="005958BB" w:rsidRDefault="00C518BD" w:rsidP="003A060D">
            <w:pPr>
              <w:pStyle w:val="Tabletext"/>
              <w:rPr>
                <w:szCs w:val="22"/>
              </w:rPr>
            </w:pPr>
          </w:p>
        </w:tc>
        <w:tc>
          <w:tcPr>
            <w:tcW w:w="1786" w:type="dxa"/>
            <w:vMerge/>
            <w:vAlign w:val="center"/>
          </w:tcPr>
          <w:p w14:paraId="7DB7EB57" w14:textId="77777777" w:rsidR="00C518BD" w:rsidRPr="005958BB" w:rsidRDefault="00C518BD" w:rsidP="003A060D">
            <w:pPr>
              <w:pStyle w:val="Tabletext"/>
              <w:rPr>
                <w:szCs w:val="22"/>
              </w:rPr>
            </w:pPr>
          </w:p>
        </w:tc>
        <w:tc>
          <w:tcPr>
            <w:tcW w:w="862" w:type="dxa"/>
          </w:tcPr>
          <w:p w14:paraId="13CC70AE" w14:textId="77777777" w:rsidR="00C518BD" w:rsidRPr="005958BB" w:rsidRDefault="00C518BD" w:rsidP="003A060D">
            <w:pPr>
              <w:pStyle w:val="Tabletext"/>
              <w:jc w:val="center"/>
              <w:rPr>
                <w:szCs w:val="22"/>
              </w:rPr>
            </w:pPr>
          </w:p>
        </w:tc>
        <w:tc>
          <w:tcPr>
            <w:tcW w:w="1897" w:type="dxa"/>
          </w:tcPr>
          <w:p w14:paraId="250B714B" w14:textId="77777777" w:rsidR="00C518BD" w:rsidRPr="005958BB" w:rsidRDefault="00C518BD" w:rsidP="003A060D">
            <w:pPr>
              <w:pStyle w:val="Tabletext"/>
              <w:rPr>
                <w:szCs w:val="22"/>
              </w:rPr>
            </w:pPr>
          </w:p>
        </w:tc>
        <w:tc>
          <w:tcPr>
            <w:tcW w:w="1731" w:type="dxa"/>
            <w:vMerge/>
            <w:vAlign w:val="center"/>
          </w:tcPr>
          <w:p w14:paraId="430618EC" w14:textId="77777777" w:rsidR="00C518BD" w:rsidRPr="005958BB" w:rsidRDefault="00C518BD" w:rsidP="003A060D">
            <w:pPr>
              <w:pStyle w:val="Tabletext"/>
              <w:rPr>
                <w:szCs w:val="22"/>
              </w:rPr>
            </w:pPr>
          </w:p>
        </w:tc>
        <w:tc>
          <w:tcPr>
            <w:tcW w:w="1897" w:type="dxa"/>
          </w:tcPr>
          <w:p w14:paraId="5BF6E4EF" w14:textId="77777777" w:rsidR="00C518BD" w:rsidRPr="005958BB" w:rsidRDefault="00C518BD" w:rsidP="003A060D">
            <w:pPr>
              <w:pStyle w:val="Tabletext"/>
              <w:rPr>
                <w:szCs w:val="22"/>
              </w:rPr>
            </w:pPr>
          </w:p>
        </w:tc>
        <w:tc>
          <w:tcPr>
            <w:tcW w:w="1897" w:type="dxa"/>
          </w:tcPr>
          <w:p w14:paraId="29B97E71" w14:textId="77777777" w:rsidR="00C518BD" w:rsidRPr="005958BB" w:rsidRDefault="00C518BD" w:rsidP="003A060D">
            <w:pPr>
              <w:pStyle w:val="Tabletext"/>
              <w:rPr>
                <w:szCs w:val="22"/>
              </w:rPr>
            </w:pPr>
          </w:p>
        </w:tc>
        <w:tc>
          <w:tcPr>
            <w:tcW w:w="1897" w:type="dxa"/>
          </w:tcPr>
          <w:p w14:paraId="4C3471D1" w14:textId="77777777" w:rsidR="00C518BD" w:rsidRPr="005958BB" w:rsidRDefault="00C518BD" w:rsidP="003A060D">
            <w:pPr>
              <w:pStyle w:val="Tabletext"/>
              <w:rPr>
                <w:szCs w:val="22"/>
              </w:rPr>
            </w:pPr>
          </w:p>
        </w:tc>
      </w:tr>
      <w:tr w:rsidR="00C518BD" w:rsidRPr="00F005A2" w14:paraId="1377E735" w14:textId="77777777" w:rsidTr="003A060D">
        <w:trPr>
          <w:cantSplit/>
          <w:jc w:val="center"/>
        </w:trPr>
        <w:tc>
          <w:tcPr>
            <w:tcW w:w="1191" w:type="dxa"/>
            <w:vMerge w:val="restart"/>
          </w:tcPr>
          <w:p w14:paraId="65FA944F" w14:textId="77777777" w:rsidR="00C518BD" w:rsidRPr="00352753" w:rsidRDefault="00C518BD" w:rsidP="003A060D">
            <w:pPr>
              <w:pStyle w:val="Tabletext"/>
            </w:pPr>
            <w:r w:rsidRPr="00352753">
              <w:t>R-</w:t>
            </w:r>
            <w:r>
              <w:t>8.1.2.2/7</w:t>
            </w:r>
            <w:r w:rsidRPr="00352753">
              <w:t>:</w:t>
            </w:r>
          </w:p>
        </w:tc>
        <w:tc>
          <w:tcPr>
            <w:tcW w:w="1174" w:type="dxa"/>
            <w:vMerge w:val="restart"/>
          </w:tcPr>
          <w:p w14:paraId="59189761" w14:textId="77777777" w:rsidR="00C518BD" w:rsidRPr="005958BB" w:rsidRDefault="00C518BD" w:rsidP="003A060D">
            <w:pPr>
              <w:pStyle w:val="Tabletext"/>
              <w:rPr>
                <w:szCs w:val="22"/>
              </w:rPr>
            </w:pPr>
            <w:r w:rsidRPr="00140F04">
              <w:t>maxave</w:t>
            </w:r>
            <w:r>
              <w:softHyphen/>
            </w:r>
            <w:r w:rsidRPr="00140F04">
              <w:t>ragebitrate</w:t>
            </w:r>
          </w:p>
        </w:tc>
        <w:tc>
          <w:tcPr>
            <w:tcW w:w="1786" w:type="dxa"/>
            <w:vMerge w:val="restart"/>
          </w:tcPr>
          <w:p w14:paraId="1F7447AC" w14:textId="77777777" w:rsidR="00C518BD" w:rsidRPr="005958BB" w:rsidRDefault="00C518BD" w:rsidP="003A060D">
            <w:pPr>
              <w:pStyle w:val="Tabletext"/>
              <w:rPr>
                <w:szCs w:val="22"/>
              </w:rPr>
            </w:pPr>
          </w:p>
        </w:tc>
        <w:tc>
          <w:tcPr>
            <w:tcW w:w="862" w:type="dxa"/>
          </w:tcPr>
          <w:p w14:paraId="4AEE4662" w14:textId="77777777" w:rsidR="00C518BD" w:rsidRPr="005958BB" w:rsidRDefault="00C518BD" w:rsidP="003A060D">
            <w:pPr>
              <w:pStyle w:val="Tabletext"/>
              <w:jc w:val="center"/>
              <w:rPr>
                <w:szCs w:val="22"/>
              </w:rPr>
            </w:pPr>
          </w:p>
        </w:tc>
        <w:tc>
          <w:tcPr>
            <w:tcW w:w="1897" w:type="dxa"/>
          </w:tcPr>
          <w:p w14:paraId="320F0095" w14:textId="77777777" w:rsidR="00C518BD" w:rsidRPr="005958BB" w:rsidRDefault="00C518BD" w:rsidP="003A060D">
            <w:pPr>
              <w:pStyle w:val="Tabletext"/>
              <w:rPr>
                <w:szCs w:val="22"/>
              </w:rPr>
            </w:pPr>
          </w:p>
        </w:tc>
        <w:tc>
          <w:tcPr>
            <w:tcW w:w="1731" w:type="dxa"/>
            <w:vMerge w:val="restart"/>
          </w:tcPr>
          <w:p w14:paraId="04962BF3" w14:textId="77777777" w:rsidR="00C518BD" w:rsidRPr="005958BB" w:rsidRDefault="00C518BD" w:rsidP="003A060D">
            <w:pPr>
              <w:pStyle w:val="Tabletext"/>
              <w:rPr>
                <w:szCs w:val="22"/>
              </w:rPr>
            </w:pPr>
          </w:p>
        </w:tc>
        <w:tc>
          <w:tcPr>
            <w:tcW w:w="1897" w:type="dxa"/>
          </w:tcPr>
          <w:p w14:paraId="1020B843" w14:textId="77777777" w:rsidR="00C518BD" w:rsidRPr="005958BB" w:rsidRDefault="00C518BD" w:rsidP="003A060D">
            <w:pPr>
              <w:pStyle w:val="Tabletext"/>
              <w:rPr>
                <w:szCs w:val="22"/>
              </w:rPr>
            </w:pPr>
          </w:p>
        </w:tc>
        <w:tc>
          <w:tcPr>
            <w:tcW w:w="1897" w:type="dxa"/>
          </w:tcPr>
          <w:p w14:paraId="5249918B" w14:textId="77777777" w:rsidR="00C518BD" w:rsidRPr="005958BB" w:rsidRDefault="00C518BD" w:rsidP="003A060D">
            <w:pPr>
              <w:pStyle w:val="Tabletext"/>
              <w:rPr>
                <w:szCs w:val="22"/>
              </w:rPr>
            </w:pPr>
          </w:p>
        </w:tc>
        <w:tc>
          <w:tcPr>
            <w:tcW w:w="1897" w:type="dxa"/>
          </w:tcPr>
          <w:p w14:paraId="6B616BF8" w14:textId="77777777" w:rsidR="00C518BD" w:rsidRPr="005958BB" w:rsidRDefault="00C518BD" w:rsidP="003A060D">
            <w:pPr>
              <w:pStyle w:val="Tabletext"/>
              <w:rPr>
                <w:szCs w:val="22"/>
              </w:rPr>
            </w:pPr>
          </w:p>
        </w:tc>
      </w:tr>
      <w:tr w:rsidR="00C518BD" w:rsidRPr="00F005A2" w14:paraId="13521E4E" w14:textId="77777777" w:rsidTr="003A060D">
        <w:trPr>
          <w:cantSplit/>
          <w:jc w:val="center"/>
        </w:trPr>
        <w:tc>
          <w:tcPr>
            <w:tcW w:w="1191" w:type="dxa"/>
            <w:vMerge/>
          </w:tcPr>
          <w:p w14:paraId="79ED951F" w14:textId="77777777" w:rsidR="00C518BD" w:rsidRPr="00352753" w:rsidRDefault="00C518BD" w:rsidP="003A060D">
            <w:pPr>
              <w:pStyle w:val="Tabletext"/>
            </w:pPr>
          </w:p>
        </w:tc>
        <w:tc>
          <w:tcPr>
            <w:tcW w:w="1174" w:type="dxa"/>
            <w:vMerge/>
            <w:vAlign w:val="center"/>
          </w:tcPr>
          <w:p w14:paraId="2A7EC14C" w14:textId="77777777" w:rsidR="00C518BD" w:rsidRPr="005958BB" w:rsidRDefault="00C518BD" w:rsidP="003A060D">
            <w:pPr>
              <w:pStyle w:val="Tabletext"/>
              <w:rPr>
                <w:szCs w:val="22"/>
              </w:rPr>
            </w:pPr>
          </w:p>
        </w:tc>
        <w:tc>
          <w:tcPr>
            <w:tcW w:w="1786" w:type="dxa"/>
            <w:vMerge/>
            <w:vAlign w:val="center"/>
          </w:tcPr>
          <w:p w14:paraId="5BCA3DF9" w14:textId="77777777" w:rsidR="00C518BD" w:rsidRPr="005958BB" w:rsidRDefault="00C518BD" w:rsidP="003A060D">
            <w:pPr>
              <w:pStyle w:val="Tabletext"/>
              <w:rPr>
                <w:szCs w:val="22"/>
              </w:rPr>
            </w:pPr>
          </w:p>
        </w:tc>
        <w:tc>
          <w:tcPr>
            <w:tcW w:w="862" w:type="dxa"/>
          </w:tcPr>
          <w:p w14:paraId="78B87097" w14:textId="77777777" w:rsidR="00C518BD" w:rsidRPr="005958BB" w:rsidRDefault="00C518BD" w:rsidP="003A060D">
            <w:pPr>
              <w:pStyle w:val="Tabletext"/>
              <w:jc w:val="center"/>
              <w:rPr>
                <w:szCs w:val="22"/>
              </w:rPr>
            </w:pPr>
          </w:p>
        </w:tc>
        <w:tc>
          <w:tcPr>
            <w:tcW w:w="1897" w:type="dxa"/>
          </w:tcPr>
          <w:p w14:paraId="56C449B7" w14:textId="77777777" w:rsidR="00C518BD" w:rsidRPr="005958BB" w:rsidRDefault="00C518BD" w:rsidP="003A060D">
            <w:pPr>
              <w:pStyle w:val="Tabletext"/>
              <w:rPr>
                <w:szCs w:val="22"/>
              </w:rPr>
            </w:pPr>
          </w:p>
        </w:tc>
        <w:tc>
          <w:tcPr>
            <w:tcW w:w="1731" w:type="dxa"/>
            <w:vMerge/>
            <w:vAlign w:val="center"/>
          </w:tcPr>
          <w:p w14:paraId="434CCADF" w14:textId="77777777" w:rsidR="00C518BD" w:rsidRPr="005958BB" w:rsidRDefault="00C518BD" w:rsidP="003A060D">
            <w:pPr>
              <w:pStyle w:val="Tabletext"/>
              <w:rPr>
                <w:szCs w:val="22"/>
              </w:rPr>
            </w:pPr>
          </w:p>
        </w:tc>
        <w:tc>
          <w:tcPr>
            <w:tcW w:w="1897" w:type="dxa"/>
          </w:tcPr>
          <w:p w14:paraId="740F9B3C" w14:textId="77777777" w:rsidR="00C518BD" w:rsidRPr="005958BB" w:rsidRDefault="00C518BD" w:rsidP="003A060D">
            <w:pPr>
              <w:pStyle w:val="Tabletext"/>
              <w:rPr>
                <w:szCs w:val="22"/>
              </w:rPr>
            </w:pPr>
          </w:p>
        </w:tc>
        <w:tc>
          <w:tcPr>
            <w:tcW w:w="1897" w:type="dxa"/>
          </w:tcPr>
          <w:p w14:paraId="15C33EEA" w14:textId="77777777" w:rsidR="00C518BD" w:rsidRPr="005958BB" w:rsidRDefault="00C518BD" w:rsidP="003A060D">
            <w:pPr>
              <w:pStyle w:val="Tabletext"/>
              <w:rPr>
                <w:szCs w:val="22"/>
              </w:rPr>
            </w:pPr>
          </w:p>
        </w:tc>
        <w:tc>
          <w:tcPr>
            <w:tcW w:w="1897" w:type="dxa"/>
          </w:tcPr>
          <w:p w14:paraId="7E51630E" w14:textId="77777777" w:rsidR="00C518BD" w:rsidRPr="005958BB" w:rsidRDefault="00C518BD" w:rsidP="003A060D">
            <w:pPr>
              <w:pStyle w:val="Tabletext"/>
              <w:rPr>
                <w:szCs w:val="22"/>
              </w:rPr>
            </w:pPr>
          </w:p>
        </w:tc>
      </w:tr>
      <w:tr w:rsidR="00C518BD" w:rsidRPr="00F005A2" w14:paraId="2AEBD44A" w14:textId="77777777" w:rsidTr="003A060D">
        <w:trPr>
          <w:cantSplit/>
          <w:jc w:val="center"/>
        </w:trPr>
        <w:tc>
          <w:tcPr>
            <w:tcW w:w="1191" w:type="dxa"/>
            <w:vMerge w:val="restart"/>
          </w:tcPr>
          <w:p w14:paraId="50614085" w14:textId="77777777" w:rsidR="00C518BD" w:rsidRPr="00352753" w:rsidRDefault="00C518BD" w:rsidP="003A060D">
            <w:pPr>
              <w:pStyle w:val="Tabletext"/>
            </w:pPr>
            <w:r w:rsidRPr="00352753">
              <w:t>R-</w:t>
            </w:r>
            <w:r>
              <w:t>8.1.2.2/8</w:t>
            </w:r>
            <w:r w:rsidRPr="00352753">
              <w:t>:</w:t>
            </w:r>
          </w:p>
        </w:tc>
        <w:tc>
          <w:tcPr>
            <w:tcW w:w="1174" w:type="dxa"/>
            <w:vMerge w:val="restart"/>
          </w:tcPr>
          <w:p w14:paraId="3DF51245" w14:textId="77777777" w:rsidR="00C518BD" w:rsidRPr="005958BB" w:rsidRDefault="00C518BD" w:rsidP="003A060D">
            <w:pPr>
              <w:pStyle w:val="Tabletext"/>
              <w:rPr>
                <w:szCs w:val="22"/>
              </w:rPr>
            </w:pPr>
            <w:r>
              <w:t>stereo</w:t>
            </w:r>
          </w:p>
        </w:tc>
        <w:tc>
          <w:tcPr>
            <w:tcW w:w="1786" w:type="dxa"/>
            <w:vMerge w:val="restart"/>
          </w:tcPr>
          <w:p w14:paraId="7DCAC6BE" w14:textId="77777777" w:rsidR="00C518BD" w:rsidRPr="005958BB" w:rsidRDefault="00C518BD" w:rsidP="003A060D">
            <w:pPr>
              <w:pStyle w:val="Tabletext"/>
              <w:rPr>
                <w:szCs w:val="22"/>
              </w:rPr>
            </w:pPr>
          </w:p>
        </w:tc>
        <w:tc>
          <w:tcPr>
            <w:tcW w:w="862" w:type="dxa"/>
          </w:tcPr>
          <w:p w14:paraId="67375384" w14:textId="77777777" w:rsidR="00C518BD" w:rsidRPr="005958BB" w:rsidRDefault="00C518BD" w:rsidP="003A060D">
            <w:pPr>
              <w:pStyle w:val="Tabletext"/>
              <w:jc w:val="center"/>
              <w:rPr>
                <w:szCs w:val="22"/>
              </w:rPr>
            </w:pPr>
          </w:p>
        </w:tc>
        <w:tc>
          <w:tcPr>
            <w:tcW w:w="1897" w:type="dxa"/>
          </w:tcPr>
          <w:p w14:paraId="508BEFC1" w14:textId="77777777" w:rsidR="00C518BD" w:rsidRPr="005958BB" w:rsidRDefault="00C518BD" w:rsidP="003A060D">
            <w:pPr>
              <w:pStyle w:val="Tabletext"/>
              <w:rPr>
                <w:szCs w:val="22"/>
              </w:rPr>
            </w:pPr>
          </w:p>
        </w:tc>
        <w:tc>
          <w:tcPr>
            <w:tcW w:w="1731" w:type="dxa"/>
            <w:vMerge w:val="restart"/>
          </w:tcPr>
          <w:p w14:paraId="2379A22C" w14:textId="77777777" w:rsidR="00C518BD" w:rsidRPr="005958BB" w:rsidRDefault="00C518BD" w:rsidP="003A060D">
            <w:pPr>
              <w:pStyle w:val="Tabletext"/>
              <w:rPr>
                <w:szCs w:val="22"/>
              </w:rPr>
            </w:pPr>
          </w:p>
        </w:tc>
        <w:tc>
          <w:tcPr>
            <w:tcW w:w="1897" w:type="dxa"/>
          </w:tcPr>
          <w:p w14:paraId="0C4F2A69" w14:textId="77777777" w:rsidR="00C518BD" w:rsidRPr="005958BB" w:rsidRDefault="00C518BD" w:rsidP="003A060D">
            <w:pPr>
              <w:pStyle w:val="Tabletext"/>
              <w:rPr>
                <w:szCs w:val="22"/>
              </w:rPr>
            </w:pPr>
          </w:p>
        </w:tc>
        <w:tc>
          <w:tcPr>
            <w:tcW w:w="1897" w:type="dxa"/>
          </w:tcPr>
          <w:p w14:paraId="541AA901" w14:textId="77777777" w:rsidR="00C518BD" w:rsidRPr="005958BB" w:rsidRDefault="00C518BD" w:rsidP="003A060D">
            <w:pPr>
              <w:pStyle w:val="Tabletext"/>
              <w:rPr>
                <w:szCs w:val="22"/>
              </w:rPr>
            </w:pPr>
          </w:p>
        </w:tc>
        <w:tc>
          <w:tcPr>
            <w:tcW w:w="1897" w:type="dxa"/>
          </w:tcPr>
          <w:p w14:paraId="1DD2614F" w14:textId="77777777" w:rsidR="00C518BD" w:rsidRPr="005958BB" w:rsidRDefault="00C518BD" w:rsidP="003A060D">
            <w:pPr>
              <w:pStyle w:val="Tabletext"/>
              <w:rPr>
                <w:szCs w:val="22"/>
              </w:rPr>
            </w:pPr>
          </w:p>
        </w:tc>
      </w:tr>
      <w:tr w:rsidR="00C518BD" w:rsidRPr="00F005A2" w14:paraId="7A4E4B85" w14:textId="77777777" w:rsidTr="003A060D">
        <w:trPr>
          <w:cantSplit/>
          <w:jc w:val="center"/>
        </w:trPr>
        <w:tc>
          <w:tcPr>
            <w:tcW w:w="1191" w:type="dxa"/>
            <w:vMerge/>
          </w:tcPr>
          <w:p w14:paraId="343BE463" w14:textId="77777777" w:rsidR="00C518BD" w:rsidRPr="00352753" w:rsidRDefault="00C518BD" w:rsidP="003A060D">
            <w:pPr>
              <w:pStyle w:val="Tabletext"/>
            </w:pPr>
          </w:p>
        </w:tc>
        <w:tc>
          <w:tcPr>
            <w:tcW w:w="1174" w:type="dxa"/>
            <w:vMerge/>
            <w:vAlign w:val="center"/>
          </w:tcPr>
          <w:p w14:paraId="78B58B12" w14:textId="77777777" w:rsidR="00C518BD" w:rsidRPr="005958BB" w:rsidRDefault="00C518BD" w:rsidP="003A060D">
            <w:pPr>
              <w:pStyle w:val="Tabletext"/>
              <w:rPr>
                <w:szCs w:val="22"/>
              </w:rPr>
            </w:pPr>
          </w:p>
        </w:tc>
        <w:tc>
          <w:tcPr>
            <w:tcW w:w="1786" w:type="dxa"/>
            <w:vMerge/>
            <w:vAlign w:val="center"/>
          </w:tcPr>
          <w:p w14:paraId="67A51AF6" w14:textId="77777777" w:rsidR="00C518BD" w:rsidRPr="005958BB" w:rsidRDefault="00C518BD" w:rsidP="003A060D">
            <w:pPr>
              <w:pStyle w:val="Tabletext"/>
              <w:rPr>
                <w:szCs w:val="22"/>
              </w:rPr>
            </w:pPr>
          </w:p>
        </w:tc>
        <w:tc>
          <w:tcPr>
            <w:tcW w:w="862" w:type="dxa"/>
          </w:tcPr>
          <w:p w14:paraId="44083F16" w14:textId="77777777" w:rsidR="00C518BD" w:rsidRPr="005958BB" w:rsidRDefault="00C518BD" w:rsidP="003A060D">
            <w:pPr>
              <w:pStyle w:val="Tabletext"/>
              <w:jc w:val="center"/>
              <w:rPr>
                <w:szCs w:val="22"/>
              </w:rPr>
            </w:pPr>
          </w:p>
        </w:tc>
        <w:tc>
          <w:tcPr>
            <w:tcW w:w="1897" w:type="dxa"/>
          </w:tcPr>
          <w:p w14:paraId="0B69022B" w14:textId="77777777" w:rsidR="00C518BD" w:rsidRPr="005958BB" w:rsidRDefault="00C518BD" w:rsidP="003A060D">
            <w:pPr>
              <w:pStyle w:val="Tabletext"/>
              <w:rPr>
                <w:szCs w:val="22"/>
              </w:rPr>
            </w:pPr>
          </w:p>
        </w:tc>
        <w:tc>
          <w:tcPr>
            <w:tcW w:w="1731" w:type="dxa"/>
            <w:vMerge/>
            <w:vAlign w:val="center"/>
          </w:tcPr>
          <w:p w14:paraId="5684D08F" w14:textId="77777777" w:rsidR="00C518BD" w:rsidRPr="005958BB" w:rsidRDefault="00C518BD" w:rsidP="003A060D">
            <w:pPr>
              <w:pStyle w:val="Tabletext"/>
              <w:rPr>
                <w:szCs w:val="22"/>
              </w:rPr>
            </w:pPr>
          </w:p>
        </w:tc>
        <w:tc>
          <w:tcPr>
            <w:tcW w:w="1897" w:type="dxa"/>
          </w:tcPr>
          <w:p w14:paraId="4041ECD8" w14:textId="77777777" w:rsidR="00C518BD" w:rsidRPr="005958BB" w:rsidRDefault="00C518BD" w:rsidP="003A060D">
            <w:pPr>
              <w:pStyle w:val="Tabletext"/>
              <w:rPr>
                <w:szCs w:val="22"/>
              </w:rPr>
            </w:pPr>
          </w:p>
        </w:tc>
        <w:tc>
          <w:tcPr>
            <w:tcW w:w="1897" w:type="dxa"/>
          </w:tcPr>
          <w:p w14:paraId="3C27EDB7" w14:textId="77777777" w:rsidR="00C518BD" w:rsidRPr="005958BB" w:rsidRDefault="00C518BD" w:rsidP="003A060D">
            <w:pPr>
              <w:pStyle w:val="Tabletext"/>
              <w:rPr>
                <w:szCs w:val="22"/>
              </w:rPr>
            </w:pPr>
          </w:p>
        </w:tc>
        <w:tc>
          <w:tcPr>
            <w:tcW w:w="1897" w:type="dxa"/>
          </w:tcPr>
          <w:p w14:paraId="62D757C0" w14:textId="77777777" w:rsidR="00C518BD" w:rsidRPr="005958BB" w:rsidRDefault="00C518BD" w:rsidP="003A060D">
            <w:pPr>
              <w:pStyle w:val="Tabletext"/>
              <w:rPr>
                <w:szCs w:val="22"/>
              </w:rPr>
            </w:pPr>
          </w:p>
        </w:tc>
      </w:tr>
      <w:tr w:rsidR="00C518BD" w:rsidRPr="00F005A2" w14:paraId="1E533B29" w14:textId="77777777" w:rsidTr="003A1E77">
        <w:trPr>
          <w:cantSplit/>
          <w:jc w:val="center"/>
        </w:trPr>
        <w:tc>
          <w:tcPr>
            <w:tcW w:w="1191" w:type="dxa"/>
            <w:vMerge w:val="restart"/>
          </w:tcPr>
          <w:p w14:paraId="28B4274D" w14:textId="77777777" w:rsidR="00C518BD" w:rsidRPr="00352753" w:rsidRDefault="00C518BD" w:rsidP="003A060D">
            <w:pPr>
              <w:pStyle w:val="Tabletext"/>
            </w:pPr>
            <w:r w:rsidRPr="00352753">
              <w:t>R-</w:t>
            </w:r>
            <w:r>
              <w:t>8.1.2.2/9</w:t>
            </w:r>
            <w:r w:rsidRPr="00352753">
              <w:t>:</w:t>
            </w:r>
          </w:p>
        </w:tc>
        <w:tc>
          <w:tcPr>
            <w:tcW w:w="1174" w:type="dxa"/>
            <w:vMerge w:val="restart"/>
            <w:vAlign w:val="center"/>
          </w:tcPr>
          <w:p w14:paraId="225483B9" w14:textId="77777777" w:rsidR="00C518BD" w:rsidRPr="005958BB" w:rsidRDefault="00C518BD" w:rsidP="003A060D">
            <w:pPr>
              <w:pStyle w:val="Tabletext"/>
              <w:rPr>
                <w:szCs w:val="22"/>
              </w:rPr>
            </w:pPr>
            <w:r w:rsidRPr="00140F04">
              <w:t>sprop-stereo</w:t>
            </w:r>
          </w:p>
        </w:tc>
        <w:tc>
          <w:tcPr>
            <w:tcW w:w="1786" w:type="dxa"/>
            <w:vMerge w:val="restart"/>
          </w:tcPr>
          <w:p w14:paraId="1F4E2660" w14:textId="77777777" w:rsidR="00C518BD" w:rsidRPr="005958BB" w:rsidRDefault="00C518BD" w:rsidP="003A060D">
            <w:pPr>
              <w:pStyle w:val="Tabletext"/>
              <w:rPr>
                <w:szCs w:val="22"/>
              </w:rPr>
            </w:pPr>
          </w:p>
        </w:tc>
        <w:tc>
          <w:tcPr>
            <w:tcW w:w="862" w:type="dxa"/>
          </w:tcPr>
          <w:p w14:paraId="1423065F" w14:textId="77777777" w:rsidR="00C518BD" w:rsidRPr="005958BB" w:rsidRDefault="00C518BD" w:rsidP="003A060D">
            <w:pPr>
              <w:pStyle w:val="Tabletext"/>
              <w:jc w:val="center"/>
              <w:rPr>
                <w:szCs w:val="22"/>
              </w:rPr>
            </w:pPr>
          </w:p>
        </w:tc>
        <w:tc>
          <w:tcPr>
            <w:tcW w:w="1897" w:type="dxa"/>
          </w:tcPr>
          <w:p w14:paraId="1EB827A8" w14:textId="77777777" w:rsidR="00C518BD" w:rsidRPr="005958BB" w:rsidRDefault="00C518BD" w:rsidP="003A060D">
            <w:pPr>
              <w:pStyle w:val="Tabletext"/>
              <w:rPr>
                <w:szCs w:val="22"/>
              </w:rPr>
            </w:pPr>
          </w:p>
        </w:tc>
        <w:tc>
          <w:tcPr>
            <w:tcW w:w="1731" w:type="dxa"/>
            <w:vMerge w:val="restart"/>
          </w:tcPr>
          <w:p w14:paraId="19D613E7" w14:textId="77777777" w:rsidR="00C518BD" w:rsidRPr="005958BB" w:rsidRDefault="00C518BD" w:rsidP="003A060D">
            <w:pPr>
              <w:pStyle w:val="Tabletext"/>
              <w:rPr>
                <w:szCs w:val="22"/>
              </w:rPr>
            </w:pPr>
          </w:p>
        </w:tc>
        <w:tc>
          <w:tcPr>
            <w:tcW w:w="1897" w:type="dxa"/>
          </w:tcPr>
          <w:p w14:paraId="44C63D6A" w14:textId="77777777" w:rsidR="00C518BD" w:rsidRPr="005958BB" w:rsidRDefault="00C518BD" w:rsidP="003A060D">
            <w:pPr>
              <w:pStyle w:val="Tabletext"/>
              <w:rPr>
                <w:szCs w:val="22"/>
              </w:rPr>
            </w:pPr>
          </w:p>
        </w:tc>
        <w:tc>
          <w:tcPr>
            <w:tcW w:w="1897" w:type="dxa"/>
          </w:tcPr>
          <w:p w14:paraId="042EE3B4" w14:textId="77777777" w:rsidR="00C518BD" w:rsidRPr="005958BB" w:rsidRDefault="00C518BD" w:rsidP="003A060D">
            <w:pPr>
              <w:pStyle w:val="Tabletext"/>
              <w:rPr>
                <w:szCs w:val="22"/>
              </w:rPr>
            </w:pPr>
          </w:p>
        </w:tc>
        <w:tc>
          <w:tcPr>
            <w:tcW w:w="1897" w:type="dxa"/>
          </w:tcPr>
          <w:p w14:paraId="15E21BDA" w14:textId="77777777" w:rsidR="00C518BD" w:rsidRPr="005958BB" w:rsidRDefault="00C518BD" w:rsidP="003A060D">
            <w:pPr>
              <w:pStyle w:val="Tabletext"/>
              <w:rPr>
                <w:szCs w:val="22"/>
              </w:rPr>
            </w:pPr>
          </w:p>
        </w:tc>
      </w:tr>
      <w:tr w:rsidR="00C518BD" w:rsidRPr="00F005A2" w14:paraId="2E658C6A" w14:textId="77777777" w:rsidTr="003A1E77">
        <w:trPr>
          <w:cantSplit/>
          <w:jc w:val="center"/>
        </w:trPr>
        <w:tc>
          <w:tcPr>
            <w:tcW w:w="1191" w:type="dxa"/>
            <w:vMerge/>
          </w:tcPr>
          <w:p w14:paraId="7A1159E0" w14:textId="77777777" w:rsidR="00C518BD" w:rsidRPr="00352753" w:rsidRDefault="00C518BD" w:rsidP="003A060D">
            <w:pPr>
              <w:pStyle w:val="Tabletext"/>
            </w:pPr>
          </w:p>
        </w:tc>
        <w:tc>
          <w:tcPr>
            <w:tcW w:w="1174" w:type="dxa"/>
            <w:vMerge/>
          </w:tcPr>
          <w:p w14:paraId="06B1D93E" w14:textId="77777777" w:rsidR="00C518BD" w:rsidRPr="005958BB" w:rsidRDefault="00C518BD" w:rsidP="003A060D">
            <w:pPr>
              <w:pStyle w:val="Tabletext"/>
              <w:rPr>
                <w:szCs w:val="22"/>
              </w:rPr>
            </w:pPr>
          </w:p>
        </w:tc>
        <w:tc>
          <w:tcPr>
            <w:tcW w:w="1786" w:type="dxa"/>
            <w:vMerge/>
            <w:vAlign w:val="center"/>
          </w:tcPr>
          <w:p w14:paraId="6FE7E488" w14:textId="77777777" w:rsidR="00C518BD" w:rsidRPr="005958BB" w:rsidRDefault="00C518BD" w:rsidP="003A060D">
            <w:pPr>
              <w:pStyle w:val="Tabletext"/>
              <w:rPr>
                <w:szCs w:val="22"/>
              </w:rPr>
            </w:pPr>
          </w:p>
        </w:tc>
        <w:tc>
          <w:tcPr>
            <w:tcW w:w="862" w:type="dxa"/>
          </w:tcPr>
          <w:p w14:paraId="2E371A69" w14:textId="77777777" w:rsidR="00C518BD" w:rsidRPr="005958BB" w:rsidRDefault="00C518BD" w:rsidP="003A060D">
            <w:pPr>
              <w:pStyle w:val="Tabletext"/>
              <w:jc w:val="center"/>
              <w:rPr>
                <w:szCs w:val="22"/>
              </w:rPr>
            </w:pPr>
          </w:p>
        </w:tc>
        <w:tc>
          <w:tcPr>
            <w:tcW w:w="1897" w:type="dxa"/>
          </w:tcPr>
          <w:p w14:paraId="12FD024B" w14:textId="77777777" w:rsidR="00C518BD" w:rsidRPr="005958BB" w:rsidRDefault="00C518BD" w:rsidP="003A060D">
            <w:pPr>
              <w:pStyle w:val="Tabletext"/>
              <w:rPr>
                <w:szCs w:val="22"/>
              </w:rPr>
            </w:pPr>
          </w:p>
        </w:tc>
        <w:tc>
          <w:tcPr>
            <w:tcW w:w="1731" w:type="dxa"/>
            <w:vMerge/>
            <w:vAlign w:val="center"/>
          </w:tcPr>
          <w:p w14:paraId="0F4DAA0D" w14:textId="77777777" w:rsidR="00C518BD" w:rsidRPr="005958BB" w:rsidRDefault="00C518BD" w:rsidP="003A060D">
            <w:pPr>
              <w:pStyle w:val="Tabletext"/>
              <w:rPr>
                <w:szCs w:val="22"/>
              </w:rPr>
            </w:pPr>
          </w:p>
        </w:tc>
        <w:tc>
          <w:tcPr>
            <w:tcW w:w="1897" w:type="dxa"/>
          </w:tcPr>
          <w:p w14:paraId="31816E0B" w14:textId="77777777" w:rsidR="00C518BD" w:rsidRPr="005958BB" w:rsidRDefault="00C518BD" w:rsidP="003A060D">
            <w:pPr>
              <w:pStyle w:val="Tabletext"/>
              <w:rPr>
                <w:szCs w:val="22"/>
              </w:rPr>
            </w:pPr>
          </w:p>
        </w:tc>
        <w:tc>
          <w:tcPr>
            <w:tcW w:w="1897" w:type="dxa"/>
          </w:tcPr>
          <w:p w14:paraId="4D67741C" w14:textId="77777777" w:rsidR="00C518BD" w:rsidRPr="005958BB" w:rsidRDefault="00C518BD" w:rsidP="003A060D">
            <w:pPr>
              <w:pStyle w:val="Tabletext"/>
              <w:rPr>
                <w:szCs w:val="22"/>
              </w:rPr>
            </w:pPr>
          </w:p>
        </w:tc>
        <w:tc>
          <w:tcPr>
            <w:tcW w:w="1897" w:type="dxa"/>
          </w:tcPr>
          <w:p w14:paraId="14DE4764" w14:textId="77777777" w:rsidR="00C518BD" w:rsidRPr="005958BB" w:rsidRDefault="00C518BD" w:rsidP="003A060D">
            <w:pPr>
              <w:pStyle w:val="Tabletext"/>
              <w:rPr>
                <w:szCs w:val="22"/>
              </w:rPr>
            </w:pPr>
          </w:p>
        </w:tc>
      </w:tr>
      <w:tr w:rsidR="00C518BD" w:rsidRPr="00F005A2" w14:paraId="77B444F3" w14:textId="77777777" w:rsidTr="003A1E77">
        <w:trPr>
          <w:cantSplit/>
          <w:jc w:val="center"/>
        </w:trPr>
        <w:tc>
          <w:tcPr>
            <w:tcW w:w="1191" w:type="dxa"/>
            <w:vMerge w:val="restart"/>
          </w:tcPr>
          <w:p w14:paraId="08C8841F" w14:textId="77777777" w:rsidR="00C518BD" w:rsidRPr="00352753" w:rsidRDefault="00C518BD" w:rsidP="003A060D">
            <w:pPr>
              <w:pStyle w:val="Tabletext"/>
            </w:pPr>
            <w:r w:rsidRPr="00352753">
              <w:t>R-</w:t>
            </w:r>
            <w:r>
              <w:t>8.1.2.2</w:t>
            </w:r>
            <w:r w:rsidRPr="00352753">
              <w:t>/1</w:t>
            </w:r>
            <w:r>
              <w:t>0</w:t>
            </w:r>
            <w:r w:rsidRPr="00352753">
              <w:t>:</w:t>
            </w:r>
          </w:p>
        </w:tc>
        <w:tc>
          <w:tcPr>
            <w:tcW w:w="1174" w:type="dxa"/>
            <w:vMerge w:val="restart"/>
            <w:vAlign w:val="center"/>
          </w:tcPr>
          <w:p w14:paraId="0F8142ED" w14:textId="77777777" w:rsidR="00C518BD" w:rsidRPr="005958BB" w:rsidRDefault="00C518BD" w:rsidP="003A060D">
            <w:pPr>
              <w:pStyle w:val="Tabletext"/>
              <w:rPr>
                <w:szCs w:val="22"/>
              </w:rPr>
            </w:pPr>
            <w:r>
              <w:t>cbr</w:t>
            </w:r>
          </w:p>
        </w:tc>
        <w:tc>
          <w:tcPr>
            <w:tcW w:w="1786" w:type="dxa"/>
            <w:vMerge w:val="restart"/>
          </w:tcPr>
          <w:p w14:paraId="6CF13145" w14:textId="77777777" w:rsidR="00C518BD" w:rsidRPr="005958BB" w:rsidRDefault="00C518BD" w:rsidP="003A060D">
            <w:pPr>
              <w:pStyle w:val="Tabletext"/>
              <w:rPr>
                <w:szCs w:val="22"/>
              </w:rPr>
            </w:pPr>
          </w:p>
        </w:tc>
        <w:tc>
          <w:tcPr>
            <w:tcW w:w="862" w:type="dxa"/>
          </w:tcPr>
          <w:p w14:paraId="7BFC2697" w14:textId="77777777" w:rsidR="00C518BD" w:rsidRPr="005958BB" w:rsidRDefault="00C518BD" w:rsidP="003A060D">
            <w:pPr>
              <w:pStyle w:val="Tabletext"/>
              <w:jc w:val="center"/>
              <w:rPr>
                <w:szCs w:val="22"/>
              </w:rPr>
            </w:pPr>
          </w:p>
        </w:tc>
        <w:tc>
          <w:tcPr>
            <w:tcW w:w="1897" w:type="dxa"/>
          </w:tcPr>
          <w:p w14:paraId="136158E2" w14:textId="77777777" w:rsidR="00C518BD" w:rsidRPr="005958BB" w:rsidRDefault="00C518BD" w:rsidP="003A060D">
            <w:pPr>
              <w:pStyle w:val="Tabletext"/>
              <w:rPr>
                <w:szCs w:val="22"/>
              </w:rPr>
            </w:pPr>
          </w:p>
        </w:tc>
        <w:tc>
          <w:tcPr>
            <w:tcW w:w="1731" w:type="dxa"/>
            <w:vMerge w:val="restart"/>
          </w:tcPr>
          <w:p w14:paraId="189B8A7B" w14:textId="77777777" w:rsidR="00C518BD" w:rsidRPr="005958BB" w:rsidRDefault="00C518BD" w:rsidP="003A060D">
            <w:pPr>
              <w:pStyle w:val="Tabletext"/>
              <w:rPr>
                <w:szCs w:val="22"/>
              </w:rPr>
            </w:pPr>
          </w:p>
        </w:tc>
        <w:tc>
          <w:tcPr>
            <w:tcW w:w="1897" w:type="dxa"/>
          </w:tcPr>
          <w:p w14:paraId="221C42E3" w14:textId="77777777" w:rsidR="00C518BD" w:rsidRPr="005958BB" w:rsidRDefault="00C518BD" w:rsidP="003A060D">
            <w:pPr>
              <w:pStyle w:val="Tabletext"/>
              <w:rPr>
                <w:szCs w:val="22"/>
              </w:rPr>
            </w:pPr>
          </w:p>
        </w:tc>
        <w:tc>
          <w:tcPr>
            <w:tcW w:w="1897" w:type="dxa"/>
          </w:tcPr>
          <w:p w14:paraId="313ECCC4" w14:textId="77777777" w:rsidR="00C518BD" w:rsidRPr="005958BB" w:rsidRDefault="00C518BD" w:rsidP="003A060D">
            <w:pPr>
              <w:pStyle w:val="Tabletext"/>
              <w:rPr>
                <w:szCs w:val="22"/>
              </w:rPr>
            </w:pPr>
          </w:p>
        </w:tc>
        <w:tc>
          <w:tcPr>
            <w:tcW w:w="1897" w:type="dxa"/>
          </w:tcPr>
          <w:p w14:paraId="51424DEC" w14:textId="77777777" w:rsidR="00C518BD" w:rsidRPr="005958BB" w:rsidRDefault="00C518BD" w:rsidP="003A060D">
            <w:pPr>
              <w:pStyle w:val="Tabletext"/>
              <w:rPr>
                <w:szCs w:val="22"/>
              </w:rPr>
            </w:pPr>
          </w:p>
        </w:tc>
      </w:tr>
      <w:tr w:rsidR="00C518BD" w:rsidRPr="00F005A2" w14:paraId="1FC6D10D" w14:textId="77777777" w:rsidTr="003A060D">
        <w:trPr>
          <w:cantSplit/>
          <w:jc w:val="center"/>
        </w:trPr>
        <w:tc>
          <w:tcPr>
            <w:tcW w:w="1191" w:type="dxa"/>
            <w:vMerge/>
          </w:tcPr>
          <w:p w14:paraId="59C625E5" w14:textId="77777777" w:rsidR="00C518BD" w:rsidRPr="00352753" w:rsidRDefault="00C518BD" w:rsidP="003A060D">
            <w:pPr>
              <w:pStyle w:val="Tabletext"/>
            </w:pPr>
          </w:p>
        </w:tc>
        <w:tc>
          <w:tcPr>
            <w:tcW w:w="1174" w:type="dxa"/>
            <w:vMerge/>
            <w:vAlign w:val="center"/>
          </w:tcPr>
          <w:p w14:paraId="21A8B9B4" w14:textId="77777777" w:rsidR="00C518BD" w:rsidRPr="005958BB" w:rsidRDefault="00C518BD" w:rsidP="003A060D">
            <w:pPr>
              <w:pStyle w:val="Tabletext"/>
              <w:rPr>
                <w:szCs w:val="22"/>
              </w:rPr>
            </w:pPr>
          </w:p>
        </w:tc>
        <w:tc>
          <w:tcPr>
            <w:tcW w:w="1786" w:type="dxa"/>
            <w:vMerge/>
            <w:vAlign w:val="center"/>
          </w:tcPr>
          <w:p w14:paraId="60E8FD5D" w14:textId="77777777" w:rsidR="00C518BD" w:rsidRPr="005958BB" w:rsidRDefault="00C518BD" w:rsidP="003A060D">
            <w:pPr>
              <w:pStyle w:val="Tabletext"/>
              <w:rPr>
                <w:szCs w:val="22"/>
              </w:rPr>
            </w:pPr>
          </w:p>
        </w:tc>
        <w:tc>
          <w:tcPr>
            <w:tcW w:w="862" w:type="dxa"/>
          </w:tcPr>
          <w:p w14:paraId="654CC3DB" w14:textId="77777777" w:rsidR="00C518BD" w:rsidRPr="005958BB" w:rsidRDefault="00C518BD" w:rsidP="003A060D">
            <w:pPr>
              <w:pStyle w:val="Tabletext"/>
              <w:jc w:val="center"/>
              <w:rPr>
                <w:szCs w:val="22"/>
              </w:rPr>
            </w:pPr>
          </w:p>
        </w:tc>
        <w:tc>
          <w:tcPr>
            <w:tcW w:w="1897" w:type="dxa"/>
          </w:tcPr>
          <w:p w14:paraId="4D02980D" w14:textId="77777777" w:rsidR="00C518BD" w:rsidRPr="005958BB" w:rsidRDefault="00C518BD" w:rsidP="003A060D">
            <w:pPr>
              <w:pStyle w:val="Tabletext"/>
              <w:rPr>
                <w:szCs w:val="22"/>
              </w:rPr>
            </w:pPr>
          </w:p>
        </w:tc>
        <w:tc>
          <w:tcPr>
            <w:tcW w:w="1731" w:type="dxa"/>
            <w:vMerge/>
            <w:vAlign w:val="center"/>
          </w:tcPr>
          <w:p w14:paraId="77900F59" w14:textId="77777777" w:rsidR="00C518BD" w:rsidRPr="005958BB" w:rsidRDefault="00C518BD" w:rsidP="003A060D">
            <w:pPr>
              <w:pStyle w:val="Tabletext"/>
              <w:rPr>
                <w:szCs w:val="22"/>
              </w:rPr>
            </w:pPr>
          </w:p>
        </w:tc>
        <w:tc>
          <w:tcPr>
            <w:tcW w:w="1897" w:type="dxa"/>
          </w:tcPr>
          <w:p w14:paraId="6CA9C75C" w14:textId="77777777" w:rsidR="00C518BD" w:rsidRPr="005958BB" w:rsidRDefault="00C518BD" w:rsidP="003A060D">
            <w:pPr>
              <w:pStyle w:val="Tabletext"/>
              <w:rPr>
                <w:szCs w:val="22"/>
              </w:rPr>
            </w:pPr>
          </w:p>
        </w:tc>
        <w:tc>
          <w:tcPr>
            <w:tcW w:w="1897" w:type="dxa"/>
          </w:tcPr>
          <w:p w14:paraId="48520257" w14:textId="77777777" w:rsidR="00C518BD" w:rsidRPr="005958BB" w:rsidRDefault="00C518BD" w:rsidP="003A060D">
            <w:pPr>
              <w:pStyle w:val="Tabletext"/>
              <w:rPr>
                <w:szCs w:val="22"/>
              </w:rPr>
            </w:pPr>
          </w:p>
        </w:tc>
        <w:tc>
          <w:tcPr>
            <w:tcW w:w="1897" w:type="dxa"/>
          </w:tcPr>
          <w:p w14:paraId="0D30AF6E" w14:textId="77777777" w:rsidR="00C518BD" w:rsidRPr="005958BB" w:rsidRDefault="00C518BD" w:rsidP="003A060D">
            <w:pPr>
              <w:pStyle w:val="Tabletext"/>
              <w:rPr>
                <w:szCs w:val="22"/>
              </w:rPr>
            </w:pPr>
          </w:p>
        </w:tc>
      </w:tr>
      <w:tr w:rsidR="00C518BD" w:rsidRPr="00F005A2" w14:paraId="6E5626F8" w14:textId="77777777" w:rsidTr="003A060D">
        <w:trPr>
          <w:cantSplit/>
          <w:jc w:val="center"/>
        </w:trPr>
        <w:tc>
          <w:tcPr>
            <w:tcW w:w="1191" w:type="dxa"/>
            <w:vMerge w:val="restart"/>
          </w:tcPr>
          <w:p w14:paraId="294E9B24" w14:textId="77777777" w:rsidR="00C518BD" w:rsidRPr="00352753" w:rsidRDefault="00C518BD" w:rsidP="003A060D">
            <w:pPr>
              <w:pStyle w:val="Tabletext"/>
            </w:pPr>
            <w:r w:rsidRPr="00352753">
              <w:t>R-</w:t>
            </w:r>
            <w:r>
              <w:lastRenderedPageBreak/>
              <w:t>8.1.2.2</w:t>
            </w:r>
            <w:r w:rsidRPr="00352753">
              <w:t>/1</w:t>
            </w:r>
            <w:r>
              <w:t>1</w:t>
            </w:r>
            <w:r w:rsidRPr="00352753">
              <w:t>:</w:t>
            </w:r>
          </w:p>
        </w:tc>
        <w:tc>
          <w:tcPr>
            <w:tcW w:w="1174" w:type="dxa"/>
            <w:vMerge w:val="restart"/>
          </w:tcPr>
          <w:p w14:paraId="47A28F7E" w14:textId="77777777" w:rsidR="00C518BD" w:rsidRPr="005958BB" w:rsidRDefault="00C518BD" w:rsidP="003A060D">
            <w:pPr>
              <w:pStyle w:val="Tabletext"/>
              <w:rPr>
                <w:szCs w:val="22"/>
              </w:rPr>
            </w:pPr>
            <w:r w:rsidRPr="00140F04">
              <w:lastRenderedPageBreak/>
              <w:t>useinbandf</w:t>
            </w:r>
            <w:r w:rsidRPr="00140F04">
              <w:lastRenderedPageBreak/>
              <w:t>ec</w:t>
            </w:r>
          </w:p>
        </w:tc>
        <w:tc>
          <w:tcPr>
            <w:tcW w:w="1786" w:type="dxa"/>
            <w:vMerge w:val="restart"/>
          </w:tcPr>
          <w:p w14:paraId="42679F54" w14:textId="77777777" w:rsidR="00C518BD" w:rsidRPr="005958BB" w:rsidRDefault="00C518BD" w:rsidP="003A060D">
            <w:pPr>
              <w:pStyle w:val="Tabletext"/>
              <w:rPr>
                <w:szCs w:val="22"/>
              </w:rPr>
            </w:pPr>
          </w:p>
        </w:tc>
        <w:tc>
          <w:tcPr>
            <w:tcW w:w="862" w:type="dxa"/>
          </w:tcPr>
          <w:p w14:paraId="1C582918" w14:textId="77777777" w:rsidR="00C518BD" w:rsidRPr="005958BB" w:rsidRDefault="00C518BD" w:rsidP="003A060D">
            <w:pPr>
              <w:pStyle w:val="Tabletext"/>
              <w:jc w:val="center"/>
              <w:rPr>
                <w:szCs w:val="22"/>
              </w:rPr>
            </w:pPr>
          </w:p>
        </w:tc>
        <w:tc>
          <w:tcPr>
            <w:tcW w:w="1897" w:type="dxa"/>
          </w:tcPr>
          <w:p w14:paraId="7D2D2D72" w14:textId="77777777" w:rsidR="00C518BD" w:rsidRPr="005958BB" w:rsidRDefault="00C518BD" w:rsidP="003A060D">
            <w:pPr>
              <w:pStyle w:val="Tabletext"/>
              <w:rPr>
                <w:szCs w:val="22"/>
              </w:rPr>
            </w:pPr>
          </w:p>
        </w:tc>
        <w:tc>
          <w:tcPr>
            <w:tcW w:w="1731" w:type="dxa"/>
            <w:vMerge w:val="restart"/>
          </w:tcPr>
          <w:p w14:paraId="4935634D" w14:textId="77777777" w:rsidR="00C518BD" w:rsidRPr="005958BB" w:rsidRDefault="00C518BD" w:rsidP="003A060D">
            <w:pPr>
              <w:pStyle w:val="Tabletext"/>
              <w:rPr>
                <w:szCs w:val="22"/>
              </w:rPr>
            </w:pPr>
          </w:p>
        </w:tc>
        <w:tc>
          <w:tcPr>
            <w:tcW w:w="1897" w:type="dxa"/>
          </w:tcPr>
          <w:p w14:paraId="202F689A" w14:textId="77777777" w:rsidR="00C518BD" w:rsidRPr="005958BB" w:rsidRDefault="00C518BD" w:rsidP="003A060D">
            <w:pPr>
              <w:pStyle w:val="Tabletext"/>
              <w:rPr>
                <w:szCs w:val="22"/>
              </w:rPr>
            </w:pPr>
          </w:p>
        </w:tc>
        <w:tc>
          <w:tcPr>
            <w:tcW w:w="1897" w:type="dxa"/>
          </w:tcPr>
          <w:p w14:paraId="55CC9770" w14:textId="77777777" w:rsidR="00C518BD" w:rsidRPr="005958BB" w:rsidRDefault="00C518BD" w:rsidP="003A060D">
            <w:pPr>
              <w:pStyle w:val="Tabletext"/>
              <w:rPr>
                <w:szCs w:val="22"/>
              </w:rPr>
            </w:pPr>
          </w:p>
        </w:tc>
        <w:tc>
          <w:tcPr>
            <w:tcW w:w="1897" w:type="dxa"/>
          </w:tcPr>
          <w:p w14:paraId="24DA8612" w14:textId="77777777" w:rsidR="00C518BD" w:rsidRPr="005958BB" w:rsidRDefault="00C518BD" w:rsidP="003A060D">
            <w:pPr>
              <w:pStyle w:val="Tabletext"/>
              <w:rPr>
                <w:szCs w:val="22"/>
              </w:rPr>
            </w:pPr>
          </w:p>
        </w:tc>
      </w:tr>
      <w:tr w:rsidR="00C518BD" w:rsidRPr="00F005A2" w14:paraId="051F1208" w14:textId="77777777" w:rsidTr="003A060D">
        <w:trPr>
          <w:cantSplit/>
          <w:jc w:val="center"/>
        </w:trPr>
        <w:tc>
          <w:tcPr>
            <w:tcW w:w="1191" w:type="dxa"/>
            <w:vMerge/>
          </w:tcPr>
          <w:p w14:paraId="7A21EE67" w14:textId="77777777" w:rsidR="00C518BD" w:rsidRPr="00352753" w:rsidRDefault="00C518BD" w:rsidP="003A060D">
            <w:pPr>
              <w:pStyle w:val="Tabletext"/>
            </w:pPr>
          </w:p>
        </w:tc>
        <w:tc>
          <w:tcPr>
            <w:tcW w:w="1174" w:type="dxa"/>
            <w:vMerge/>
            <w:vAlign w:val="center"/>
          </w:tcPr>
          <w:p w14:paraId="02C3DE6E" w14:textId="77777777" w:rsidR="00C518BD" w:rsidRPr="005958BB" w:rsidRDefault="00C518BD" w:rsidP="003A060D">
            <w:pPr>
              <w:pStyle w:val="Tabletext"/>
              <w:rPr>
                <w:szCs w:val="22"/>
              </w:rPr>
            </w:pPr>
          </w:p>
        </w:tc>
        <w:tc>
          <w:tcPr>
            <w:tcW w:w="1786" w:type="dxa"/>
            <w:vMerge/>
            <w:vAlign w:val="center"/>
          </w:tcPr>
          <w:p w14:paraId="2F38E2ED" w14:textId="77777777" w:rsidR="00C518BD" w:rsidRPr="005958BB" w:rsidRDefault="00C518BD" w:rsidP="003A060D">
            <w:pPr>
              <w:pStyle w:val="Tabletext"/>
              <w:rPr>
                <w:szCs w:val="22"/>
              </w:rPr>
            </w:pPr>
          </w:p>
        </w:tc>
        <w:tc>
          <w:tcPr>
            <w:tcW w:w="862" w:type="dxa"/>
          </w:tcPr>
          <w:p w14:paraId="34666416" w14:textId="77777777" w:rsidR="00C518BD" w:rsidRPr="005958BB" w:rsidRDefault="00C518BD" w:rsidP="003A060D">
            <w:pPr>
              <w:pStyle w:val="Tabletext"/>
              <w:jc w:val="center"/>
              <w:rPr>
                <w:szCs w:val="22"/>
              </w:rPr>
            </w:pPr>
          </w:p>
        </w:tc>
        <w:tc>
          <w:tcPr>
            <w:tcW w:w="1897" w:type="dxa"/>
          </w:tcPr>
          <w:p w14:paraId="571A5D22" w14:textId="77777777" w:rsidR="00C518BD" w:rsidRPr="005958BB" w:rsidRDefault="00C518BD" w:rsidP="003A060D">
            <w:pPr>
              <w:pStyle w:val="Tabletext"/>
              <w:rPr>
                <w:szCs w:val="22"/>
              </w:rPr>
            </w:pPr>
          </w:p>
        </w:tc>
        <w:tc>
          <w:tcPr>
            <w:tcW w:w="1731" w:type="dxa"/>
            <w:vMerge/>
            <w:vAlign w:val="center"/>
          </w:tcPr>
          <w:p w14:paraId="2973C396" w14:textId="77777777" w:rsidR="00C518BD" w:rsidRPr="005958BB" w:rsidRDefault="00C518BD" w:rsidP="003A060D">
            <w:pPr>
              <w:pStyle w:val="Tabletext"/>
              <w:rPr>
                <w:szCs w:val="22"/>
              </w:rPr>
            </w:pPr>
          </w:p>
        </w:tc>
        <w:tc>
          <w:tcPr>
            <w:tcW w:w="1897" w:type="dxa"/>
          </w:tcPr>
          <w:p w14:paraId="592309FD" w14:textId="77777777" w:rsidR="00C518BD" w:rsidRPr="005958BB" w:rsidRDefault="00C518BD" w:rsidP="003A060D">
            <w:pPr>
              <w:pStyle w:val="Tabletext"/>
              <w:rPr>
                <w:szCs w:val="22"/>
              </w:rPr>
            </w:pPr>
          </w:p>
        </w:tc>
        <w:tc>
          <w:tcPr>
            <w:tcW w:w="1897" w:type="dxa"/>
          </w:tcPr>
          <w:p w14:paraId="3043071A" w14:textId="77777777" w:rsidR="00C518BD" w:rsidRPr="005958BB" w:rsidRDefault="00C518BD" w:rsidP="003A060D">
            <w:pPr>
              <w:pStyle w:val="Tabletext"/>
              <w:rPr>
                <w:szCs w:val="22"/>
              </w:rPr>
            </w:pPr>
          </w:p>
        </w:tc>
        <w:tc>
          <w:tcPr>
            <w:tcW w:w="1897" w:type="dxa"/>
          </w:tcPr>
          <w:p w14:paraId="16744245" w14:textId="77777777" w:rsidR="00C518BD" w:rsidRPr="005958BB" w:rsidRDefault="00C518BD" w:rsidP="003A060D">
            <w:pPr>
              <w:pStyle w:val="Tabletext"/>
              <w:rPr>
                <w:szCs w:val="22"/>
              </w:rPr>
            </w:pPr>
          </w:p>
        </w:tc>
      </w:tr>
      <w:tr w:rsidR="00C518BD" w:rsidRPr="00F005A2" w14:paraId="074EADF5" w14:textId="77777777" w:rsidTr="003A1E77">
        <w:trPr>
          <w:cantSplit/>
          <w:jc w:val="center"/>
        </w:trPr>
        <w:tc>
          <w:tcPr>
            <w:tcW w:w="1191" w:type="dxa"/>
            <w:vMerge w:val="restart"/>
          </w:tcPr>
          <w:p w14:paraId="140382E4" w14:textId="77777777" w:rsidR="00C518BD" w:rsidRPr="00352753" w:rsidRDefault="00C518BD" w:rsidP="003A060D">
            <w:pPr>
              <w:pStyle w:val="Tabletext"/>
            </w:pPr>
            <w:r w:rsidRPr="00352753">
              <w:lastRenderedPageBreak/>
              <w:t>R-</w:t>
            </w:r>
            <w:r>
              <w:t>8.1.2.2</w:t>
            </w:r>
            <w:r w:rsidRPr="00352753">
              <w:t>/1</w:t>
            </w:r>
            <w:r>
              <w:t>2</w:t>
            </w:r>
            <w:r w:rsidRPr="00352753">
              <w:t>:</w:t>
            </w:r>
          </w:p>
        </w:tc>
        <w:tc>
          <w:tcPr>
            <w:tcW w:w="1174" w:type="dxa"/>
            <w:vMerge w:val="restart"/>
            <w:vAlign w:val="center"/>
          </w:tcPr>
          <w:p w14:paraId="65C13154" w14:textId="77777777" w:rsidR="00C518BD" w:rsidRPr="005958BB" w:rsidRDefault="00C518BD" w:rsidP="003A060D">
            <w:pPr>
              <w:pStyle w:val="Tabletext"/>
              <w:rPr>
                <w:szCs w:val="22"/>
              </w:rPr>
            </w:pPr>
            <w:r>
              <w:t>usedtx</w:t>
            </w:r>
          </w:p>
        </w:tc>
        <w:tc>
          <w:tcPr>
            <w:tcW w:w="1786" w:type="dxa"/>
            <w:vMerge w:val="restart"/>
          </w:tcPr>
          <w:p w14:paraId="3F8E4ED0" w14:textId="77777777" w:rsidR="00C518BD" w:rsidRPr="005958BB" w:rsidRDefault="00C518BD" w:rsidP="003A060D">
            <w:pPr>
              <w:pStyle w:val="Tabletext"/>
              <w:rPr>
                <w:szCs w:val="22"/>
              </w:rPr>
            </w:pPr>
          </w:p>
        </w:tc>
        <w:tc>
          <w:tcPr>
            <w:tcW w:w="862" w:type="dxa"/>
          </w:tcPr>
          <w:p w14:paraId="51725F99" w14:textId="77777777" w:rsidR="00C518BD" w:rsidRPr="005958BB" w:rsidRDefault="00C518BD" w:rsidP="003A060D">
            <w:pPr>
              <w:pStyle w:val="Tabletext"/>
              <w:jc w:val="center"/>
              <w:rPr>
                <w:szCs w:val="22"/>
              </w:rPr>
            </w:pPr>
          </w:p>
        </w:tc>
        <w:tc>
          <w:tcPr>
            <w:tcW w:w="1897" w:type="dxa"/>
          </w:tcPr>
          <w:p w14:paraId="2BCA48D9" w14:textId="77777777" w:rsidR="00C518BD" w:rsidRPr="005958BB" w:rsidRDefault="00C518BD" w:rsidP="003A060D">
            <w:pPr>
              <w:pStyle w:val="Tabletext"/>
              <w:rPr>
                <w:szCs w:val="22"/>
              </w:rPr>
            </w:pPr>
          </w:p>
        </w:tc>
        <w:tc>
          <w:tcPr>
            <w:tcW w:w="1731" w:type="dxa"/>
            <w:vMerge w:val="restart"/>
          </w:tcPr>
          <w:p w14:paraId="0A5985A0" w14:textId="77777777" w:rsidR="00C518BD" w:rsidRPr="005958BB" w:rsidRDefault="00C518BD" w:rsidP="003A060D">
            <w:pPr>
              <w:pStyle w:val="Tabletext"/>
              <w:rPr>
                <w:szCs w:val="22"/>
              </w:rPr>
            </w:pPr>
          </w:p>
        </w:tc>
        <w:tc>
          <w:tcPr>
            <w:tcW w:w="1897" w:type="dxa"/>
          </w:tcPr>
          <w:p w14:paraId="276807F8" w14:textId="77777777" w:rsidR="00C518BD" w:rsidRPr="005958BB" w:rsidRDefault="00C518BD" w:rsidP="003A060D">
            <w:pPr>
              <w:pStyle w:val="Tabletext"/>
              <w:rPr>
                <w:szCs w:val="22"/>
              </w:rPr>
            </w:pPr>
          </w:p>
        </w:tc>
        <w:tc>
          <w:tcPr>
            <w:tcW w:w="1897" w:type="dxa"/>
          </w:tcPr>
          <w:p w14:paraId="5D067B73" w14:textId="77777777" w:rsidR="00C518BD" w:rsidRPr="005958BB" w:rsidRDefault="00C518BD" w:rsidP="003A060D">
            <w:pPr>
              <w:pStyle w:val="Tabletext"/>
              <w:rPr>
                <w:szCs w:val="22"/>
              </w:rPr>
            </w:pPr>
          </w:p>
        </w:tc>
        <w:tc>
          <w:tcPr>
            <w:tcW w:w="1897" w:type="dxa"/>
          </w:tcPr>
          <w:p w14:paraId="5CBADA1F" w14:textId="77777777" w:rsidR="00C518BD" w:rsidRPr="005958BB" w:rsidRDefault="00C518BD" w:rsidP="003A060D">
            <w:pPr>
              <w:pStyle w:val="Tabletext"/>
              <w:rPr>
                <w:szCs w:val="22"/>
              </w:rPr>
            </w:pPr>
          </w:p>
        </w:tc>
      </w:tr>
      <w:tr w:rsidR="00C518BD" w:rsidRPr="00F005A2" w14:paraId="2818AF3E" w14:textId="77777777" w:rsidTr="003A1E77">
        <w:trPr>
          <w:cantSplit/>
          <w:jc w:val="center"/>
        </w:trPr>
        <w:tc>
          <w:tcPr>
            <w:tcW w:w="1191" w:type="dxa"/>
            <w:vMerge/>
          </w:tcPr>
          <w:p w14:paraId="7074498C" w14:textId="77777777" w:rsidR="00C518BD" w:rsidRPr="00352753" w:rsidRDefault="00C518BD" w:rsidP="003A060D">
            <w:pPr>
              <w:pStyle w:val="Tabletext"/>
            </w:pPr>
          </w:p>
        </w:tc>
        <w:tc>
          <w:tcPr>
            <w:tcW w:w="1174" w:type="dxa"/>
            <w:vMerge/>
          </w:tcPr>
          <w:p w14:paraId="38366CE1" w14:textId="77777777" w:rsidR="00C518BD" w:rsidRPr="005958BB" w:rsidRDefault="00C518BD" w:rsidP="003A060D">
            <w:pPr>
              <w:pStyle w:val="Tabletext"/>
              <w:rPr>
                <w:szCs w:val="22"/>
              </w:rPr>
            </w:pPr>
          </w:p>
        </w:tc>
        <w:tc>
          <w:tcPr>
            <w:tcW w:w="1786" w:type="dxa"/>
            <w:vMerge/>
            <w:vAlign w:val="center"/>
          </w:tcPr>
          <w:p w14:paraId="1AFBD8AB" w14:textId="77777777" w:rsidR="00C518BD" w:rsidRPr="005958BB" w:rsidRDefault="00C518BD" w:rsidP="003A060D">
            <w:pPr>
              <w:pStyle w:val="Tabletext"/>
              <w:rPr>
                <w:szCs w:val="22"/>
              </w:rPr>
            </w:pPr>
          </w:p>
        </w:tc>
        <w:tc>
          <w:tcPr>
            <w:tcW w:w="862" w:type="dxa"/>
          </w:tcPr>
          <w:p w14:paraId="4AB3E54C" w14:textId="77777777" w:rsidR="00C518BD" w:rsidRPr="005958BB" w:rsidRDefault="00C518BD" w:rsidP="003A060D">
            <w:pPr>
              <w:pStyle w:val="Tabletext"/>
              <w:jc w:val="center"/>
              <w:rPr>
                <w:szCs w:val="22"/>
              </w:rPr>
            </w:pPr>
          </w:p>
        </w:tc>
        <w:tc>
          <w:tcPr>
            <w:tcW w:w="1897" w:type="dxa"/>
          </w:tcPr>
          <w:p w14:paraId="727071E4" w14:textId="77777777" w:rsidR="00C518BD" w:rsidRPr="005958BB" w:rsidRDefault="00C518BD" w:rsidP="003A060D">
            <w:pPr>
              <w:pStyle w:val="Tabletext"/>
              <w:rPr>
                <w:szCs w:val="22"/>
              </w:rPr>
            </w:pPr>
          </w:p>
        </w:tc>
        <w:tc>
          <w:tcPr>
            <w:tcW w:w="1731" w:type="dxa"/>
            <w:vMerge/>
            <w:vAlign w:val="center"/>
          </w:tcPr>
          <w:p w14:paraId="5ECE3D80" w14:textId="77777777" w:rsidR="00C518BD" w:rsidRPr="005958BB" w:rsidRDefault="00C518BD" w:rsidP="003A060D">
            <w:pPr>
              <w:pStyle w:val="Tabletext"/>
              <w:rPr>
                <w:szCs w:val="22"/>
              </w:rPr>
            </w:pPr>
          </w:p>
        </w:tc>
        <w:tc>
          <w:tcPr>
            <w:tcW w:w="1897" w:type="dxa"/>
          </w:tcPr>
          <w:p w14:paraId="291A3324" w14:textId="77777777" w:rsidR="00C518BD" w:rsidRPr="005958BB" w:rsidRDefault="00C518BD" w:rsidP="003A060D">
            <w:pPr>
              <w:pStyle w:val="Tabletext"/>
              <w:rPr>
                <w:szCs w:val="22"/>
              </w:rPr>
            </w:pPr>
          </w:p>
        </w:tc>
        <w:tc>
          <w:tcPr>
            <w:tcW w:w="1897" w:type="dxa"/>
          </w:tcPr>
          <w:p w14:paraId="6D28A52C" w14:textId="77777777" w:rsidR="00C518BD" w:rsidRPr="005958BB" w:rsidRDefault="00C518BD" w:rsidP="003A060D">
            <w:pPr>
              <w:pStyle w:val="Tabletext"/>
              <w:rPr>
                <w:szCs w:val="22"/>
              </w:rPr>
            </w:pPr>
          </w:p>
        </w:tc>
        <w:tc>
          <w:tcPr>
            <w:tcW w:w="1897" w:type="dxa"/>
          </w:tcPr>
          <w:p w14:paraId="4B55728F" w14:textId="77777777" w:rsidR="00C518BD" w:rsidRPr="005958BB" w:rsidRDefault="00C518BD" w:rsidP="003A060D">
            <w:pPr>
              <w:pStyle w:val="Tabletext"/>
              <w:rPr>
                <w:szCs w:val="22"/>
              </w:rPr>
            </w:pPr>
          </w:p>
        </w:tc>
      </w:tr>
    </w:tbl>
    <w:p w14:paraId="5607A873" w14:textId="77777777" w:rsidR="00AB664F" w:rsidRDefault="00AB664F" w:rsidP="00AB664F">
      <w:pPr>
        <w:rPr>
          <w:iCs/>
        </w:rPr>
      </w:pPr>
    </w:p>
    <w:p w14:paraId="7ED63630" w14:textId="77777777" w:rsidR="00C9693E" w:rsidRDefault="00C9693E" w:rsidP="00C9693E">
      <w:pPr>
        <w:rPr>
          <w:iCs/>
        </w:rPr>
        <w:sectPr w:rsidR="00C9693E" w:rsidSect="00C9693E">
          <w:pgSz w:w="16840" w:h="11907" w:orient="landscape"/>
          <w:pgMar w:top="1134" w:right="1417" w:bottom="1134" w:left="1417" w:header="720" w:footer="720" w:gutter="0"/>
          <w:cols w:space="720"/>
          <w:docGrid w:linePitch="326"/>
        </w:sectPr>
      </w:pPr>
    </w:p>
    <w:p w14:paraId="7AE9DDA6" w14:textId="77777777" w:rsidR="00F925E3" w:rsidRDefault="00F925E3" w:rsidP="00F925E3">
      <w:pPr>
        <w:pStyle w:val="Heading2"/>
        <w:rPr>
          <w:lang w:val="en-US"/>
        </w:rPr>
      </w:pPr>
      <w:bookmarkStart w:id="43" w:name="_Toc403042802"/>
      <w:r>
        <w:rPr>
          <w:lang w:val="en-US"/>
        </w:rPr>
        <w:lastRenderedPageBreak/>
        <w:t>8.2</w:t>
      </w:r>
      <w:r>
        <w:rPr>
          <w:lang w:val="en-US"/>
        </w:rPr>
        <w:tab/>
        <w:t>Configuration profiles for video codecs</w:t>
      </w:r>
      <w:bookmarkEnd w:id="43"/>
    </w:p>
    <w:p w14:paraId="78E92036" w14:textId="77777777" w:rsidR="009204E4" w:rsidRDefault="00473BAA" w:rsidP="009204E4">
      <w:pPr>
        <w:rPr>
          <w:iCs/>
        </w:rPr>
      </w:pPr>
      <w:r w:rsidRPr="00473BAA">
        <w:rPr>
          <w:iCs/>
          <w:highlight w:val="yellow"/>
        </w:rPr>
        <w:t>FIXTHIS</w:t>
      </w:r>
    </w:p>
    <w:p w14:paraId="2285C203" w14:textId="77777777" w:rsidR="00F925E3" w:rsidRDefault="00F925E3" w:rsidP="00F925E3">
      <w:pPr>
        <w:pStyle w:val="Heading2"/>
        <w:rPr>
          <w:lang w:val="en-US"/>
        </w:rPr>
      </w:pPr>
      <w:bookmarkStart w:id="44" w:name="_Toc403042803"/>
      <w:r>
        <w:rPr>
          <w:lang w:val="en-US"/>
        </w:rPr>
        <w:t>8.3</w:t>
      </w:r>
      <w:r>
        <w:rPr>
          <w:lang w:val="en-US"/>
        </w:rPr>
        <w:tab/>
        <w:t>Configuration profiles for text codecs</w:t>
      </w:r>
      <w:bookmarkEnd w:id="44"/>
    </w:p>
    <w:p w14:paraId="0070B374" w14:textId="77777777" w:rsidR="009204E4" w:rsidRDefault="009204E4" w:rsidP="009204E4">
      <w:pPr>
        <w:rPr>
          <w:iCs/>
        </w:rPr>
      </w:pPr>
      <w:r w:rsidRPr="009204E4">
        <w:rPr>
          <w:iCs/>
          <w:highlight w:val="yellow"/>
        </w:rPr>
        <w:t>FIXTHIS</w:t>
      </w:r>
    </w:p>
    <w:p w14:paraId="7EA10BC1" w14:textId="77777777" w:rsidR="00D57FE9" w:rsidRPr="00C9693E" w:rsidRDefault="00D57FE9" w:rsidP="004A106E"/>
    <w:p w14:paraId="034CE82C" w14:textId="77777777" w:rsidR="00D57FE9" w:rsidRDefault="00D57FE9" w:rsidP="00D57FE9">
      <w:pPr>
        <w:pStyle w:val="Heading1"/>
        <w:rPr>
          <w:lang w:val="en-US"/>
        </w:rPr>
      </w:pPr>
      <w:bookmarkStart w:id="45" w:name="_Toc403042804"/>
      <w:r>
        <w:rPr>
          <w:lang w:val="en-US"/>
        </w:rPr>
        <w:t>9</w:t>
      </w:r>
      <w:r>
        <w:rPr>
          <w:lang w:val="en-US"/>
        </w:rPr>
        <w:tab/>
        <w:t>H.248 profile guidelines</w:t>
      </w:r>
      <w:bookmarkEnd w:id="45"/>
    </w:p>
    <w:p w14:paraId="3873A525" w14:textId="77777777" w:rsidR="00C83B91" w:rsidRPr="0028500F" w:rsidRDefault="00C83B91" w:rsidP="00C83B91">
      <w:r w:rsidRPr="0028500F">
        <w:t>This clause provides guidelines for H.248 profile specifications. The structure follows the profile template according to Appendix III/[ITU-T H.248.1].</w:t>
      </w:r>
    </w:p>
    <w:p w14:paraId="47934905" w14:textId="77777777" w:rsidR="00C83B91" w:rsidRPr="0028500F" w:rsidRDefault="00C83B91" w:rsidP="00C83B91">
      <w:r w:rsidRPr="0028500F">
        <w:t>The template elements which are not applicable in this Recommendation are indicated by "</w:t>
      </w:r>
      <w:r w:rsidRPr="0028500F">
        <w:rPr>
          <w:i/>
          <w:iCs/>
        </w:rPr>
        <w:t>Subject to profile specification</w:t>
      </w:r>
      <w:r w:rsidRPr="0028500F">
        <w:t xml:space="preserve">". </w:t>
      </w:r>
    </w:p>
    <w:p w14:paraId="786527B8" w14:textId="77777777" w:rsidR="00C83B91" w:rsidRPr="0028500F" w:rsidRDefault="00C83B91" w:rsidP="00C83B91">
      <w:r w:rsidRPr="0028500F">
        <w:t xml:space="preserve">Any profile guidelines are primarily dependent on the concerned network configuration and use case. The guidelines in this clause are therefore basically conditional. </w:t>
      </w:r>
    </w:p>
    <w:p w14:paraId="5BB1B50E" w14:textId="77777777" w:rsidR="00473BAA" w:rsidRDefault="00C83B91" w:rsidP="00473BAA">
      <w:pPr>
        <w:pStyle w:val="Heading2"/>
      </w:pPr>
      <w:bookmarkStart w:id="46" w:name="_Toc111601327"/>
      <w:bookmarkStart w:id="47" w:name="_Toc111601644"/>
      <w:bookmarkStart w:id="48" w:name="_Toc111601963"/>
      <w:bookmarkStart w:id="49" w:name="_Toc323893694"/>
      <w:bookmarkStart w:id="50" w:name="_Toc340158230"/>
      <w:bookmarkStart w:id="51" w:name="_Toc359519972"/>
      <w:bookmarkStart w:id="52" w:name="_Toc371339290"/>
      <w:bookmarkStart w:id="53" w:name="_Toc399252077"/>
      <w:bookmarkStart w:id="54" w:name="_Toc403042805"/>
      <w:r>
        <w:t>9.</w:t>
      </w:r>
      <w:r w:rsidRPr="0028500F">
        <w:t>1</w:t>
      </w:r>
      <w:r w:rsidRPr="0028500F">
        <w:tab/>
        <w:t>Profile Identification</w:t>
      </w:r>
      <w:bookmarkEnd w:id="46"/>
      <w:bookmarkEnd w:id="47"/>
      <w:bookmarkEnd w:id="48"/>
      <w:bookmarkEnd w:id="49"/>
      <w:bookmarkEnd w:id="50"/>
      <w:bookmarkEnd w:id="51"/>
      <w:bookmarkEnd w:id="52"/>
      <w:bookmarkEnd w:id="53"/>
      <w:bookmarkEnd w:id="54"/>
    </w:p>
    <w:p w14:paraId="4B7BB3A0" w14:textId="77777777" w:rsidR="00C83B91" w:rsidRPr="0028500F" w:rsidRDefault="00C83B91" w:rsidP="00C83B91">
      <w:pPr>
        <w:rPr>
          <w:i/>
          <w:iCs/>
        </w:rPr>
      </w:pPr>
      <w:r w:rsidRPr="0028500F">
        <w:rPr>
          <w:i/>
          <w:iCs/>
        </w:rPr>
        <w:t>Subject to profile specification.</w:t>
      </w:r>
    </w:p>
    <w:p w14:paraId="63A6DD49" w14:textId="77777777" w:rsidR="00473BAA" w:rsidRDefault="00C83B91" w:rsidP="00473BAA">
      <w:pPr>
        <w:pStyle w:val="Heading2"/>
      </w:pPr>
      <w:bookmarkStart w:id="55" w:name="_Toc111601328"/>
      <w:bookmarkStart w:id="56" w:name="_Toc111601645"/>
      <w:bookmarkStart w:id="57" w:name="_Toc111601964"/>
      <w:bookmarkStart w:id="58" w:name="_Toc323893695"/>
      <w:bookmarkStart w:id="59" w:name="_Toc340158231"/>
      <w:bookmarkStart w:id="60" w:name="_Toc359519973"/>
      <w:bookmarkStart w:id="61" w:name="_Toc371339291"/>
      <w:bookmarkStart w:id="62" w:name="_Toc399252078"/>
      <w:bookmarkStart w:id="63" w:name="_Toc403042806"/>
      <w:r>
        <w:t>9.</w:t>
      </w:r>
      <w:r w:rsidRPr="0028500F">
        <w:t>2</w:t>
      </w:r>
      <w:r w:rsidRPr="0028500F">
        <w:tab/>
        <w:t>Summary</w:t>
      </w:r>
      <w:bookmarkEnd w:id="55"/>
      <w:bookmarkEnd w:id="56"/>
      <w:bookmarkEnd w:id="57"/>
      <w:bookmarkEnd w:id="58"/>
      <w:bookmarkEnd w:id="59"/>
      <w:bookmarkEnd w:id="60"/>
      <w:bookmarkEnd w:id="61"/>
      <w:bookmarkEnd w:id="62"/>
      <w:bookmarkEnd w:id="63"/>
    </w:p>
    <w:p w14:paraId="13842365" w14:textId="77777777" w:rsidR="00C83B91" w:rsidRPr="0028500F" w:rsidRDefault="00C83B91" w:rsidP="00C83B91">
      <w:pPr>
        <w:rPr>
          <w:i/>
          <w:iCs/>
        </w:rPr>
      </w:pPr>
      <w:r w:rsidRPr="0028500F">
        <w:rPr>
          <w:i/>
          <w:iCs/>
        </w:rPr>
        <w:t>Subject to profile specification.</w:t>
      </w:r>
      <w:bookmarkStart w:id="64" w:name="_Toc111601329"/>
      <w:bookmarkStart w:id="65" w:name="_Toc111601646"/>
      <w:bookmarkStart w:id="66" w:name="_Toc111601965"/>
      <w:r w:rsidRPr="0028500F">
        <w:rPr>
          <w:i/>
          <w:iCs/>
        </w:rPr>
        <w:t xml:space="preserve"> </w:t>
      </w:r>
    </w:p>
    <w:p w14:paraId="4F4EA66B" w14:textId="77777777" w:rsidR="00473BAA" w:rsidRDefault="00C83B91" w:rsidP="00473BAA">
      <w:pPr>
        <w:pStyle w:val="Heading2"/>
      </w:pPr>
      <w:bookmarkStart w:id="67" w:name="_Toc323893696"/>
      <w:bookmarkStart w:id="68" w:name="_Toc340158232"/>
      <w:bookmarkStart w:id="69" w:name="_Toc359519974"/>
      <w:bookmarkStart w:id="70" w:name="_Toc371339292"/>
      <w:bookmarkStart w:id="71" w:name="_Toc399252079"/>
      <w:bookmarkStart w:id="72" w:name="_Toc403042807"/>
      <w:r>
        <w:t>9.</w:t>
      </w:r>
      <w:r w:rsidRPr="0028500F">
        <w:t>3</w:t>
      </w:r>
      <w:r w:rsidRPr="0028500F">
        <w:tab/>
        <w:t>Gateway Control Protocol Version</w:t>
      </w:r>
      <w:bookmarkEnd w:id="64"/>
      <w:bookmarkEnd w:id="65"/>
      <w:bookmarkEnd w:id="66"/>
      <w:bookmarkEnd w:id="67"/>
      <w:bookmarkEnd w:id="68"/>
      <w:bookmarkEnd w:id="69"/>
      <w:bookmarkEnd w:id="70"/>
      <w:bookmarkEnd w:id="71"/>
      <w:bookmarkEnd w:id="72"/>
    </w:p>
    <w:p w14:paraId="175330B7" w14:textId="77777777" w:rsidR="00C83B91" w:rsidRDefault="00C83B91" w:rsidP="00C83B91">
      <w:pPr>
        <w:rPr>
          <w:i/>
          <w:iCs/>
        </w:rPr>
      </w:pPr>
      <w:bookmarkStart w:id="73" w:name="_Toc111601330"/>
      <w:bookmarkStart w:id="74" w:name="_Toc111601647"/>
      <w:bookmarkStart w:id="75" w:name="_Toc111601966"/>
      <w:r w:rsidRPr="0028500F">
        <w:rPr>
          <w:i/>
          <w:iCs/>
        </w:rPr>
        <w:t>Subject to profile specification.</w:t>
      </w:r>
    </w:p>
    <w:p w14:paraId="6D8087C9" w14:textId="77777777" w:rsidR="00473BAA" w:rsidRDefault="00C83B91" w:rsidP="00473BAA">
      <w:pPr>
        <w:pStyle w:val="Heading2"/>
      </w:pPr>
      <w:bookmarkStart w:id="76" w:name="_Toc323893697"/>
      <w:bookmarkStart w:id="77" w:name="_Toc340158233"/>
      <w:bookmarkStart w:id="78" w:name="_Toc359519975"/>
      <w:bookmarkStart w:id="79" w:name="_Toc371339293"/>
      <w:bookmarkStart w:id="80" w:name="_Toc399252080"/>
      <w:bookmarkStart w:id="81" w:name="_Toc403042808"/>
      <w:r>
        <w:t>9.</w:t>
      </w:r>
      <w:r w:rsidRPr="0028500F">
        <w:t>4</w:t>
      </w:r>
      <w:r w:rsidRPr="0028500F">
        <w:tab/>
        <w:t>Connection Model</w:t>
      </w:r>
      <w:bookmarkEnd w:id="73"/>
      <w:bookmarkEnd w:id="74"/>
      <w:bookmarkEnd w:id="75"/>
      <w:bookmarkEnd w:id="76"/>
      <w:bookmarkEnd w:id="77"/>
      <w:bookmarkEnd w:id="78"/>
      <w:bookmarkEnd w:id="79"/>
      <w:bookmarkEnd w:id="80"/>
      <w:bookmarkEnd w:id="81"/>
    </w:p>
    <w:p w14:paraId="76E629C5" w14:textId="77777777" w:rsidR="008561DE" w:rsidRDefault="008561DE" w:rsidP="008561DE">
      <w:pPr>
        <w:rPr>
          <w:i/>
          <w:iCs/>
        </w:rPr>
      </w:pPr>
      <w:r w:rsidRPr="0028500F">
        <w:rPr>
          <w:i/>
          <w:iCs/>
        </w:rPr>
        <w:t>Subject to profile specification.</w:t>
      </w:r>
    </w:p>
    <w:p w14:paraId="76DD5F3A" w14:textId="77777777" w:rsidR="00473BAA" w:rsidRDefault="00C83B91" w:rsidP="00473BAA">
      <w:pPr>
        <w:pStyle w:val="Heading2"/>
      </w:pPr>
      <w:bookmarkStart w:id="82" w:name="_Toc111601331"/>
      <w:bookmarkStart w:id="83" w:name="_Toc111601648"/>
      <w:bookmarkStart w:id="84" w:name="_Toc111601967"/>
      <w:bookmarkStart w:id="85" w:name="_Toc323893698"/>
      <w:bookmarkStart w:id="86" w:name="_Toc340158234"/>
      <w:bookmarkStart w:id="87" w:name="_Toc359519976"/>
      <w:bookmarkStart w:id="88" w:name="_Toc371339294"/>
      <w:bookmarkStart w:id="89" w:name="_Toc399252081"/>
      <w:bookmarkStart w:id="90" w:name="_Toc403042809"/>
      <w:r>
        <w:t>9.</w:t>
      </w:r>
      <w:r w:rsidRPr="0028500F">
        <w:t>5</w:t>
      </w:r>
      <w:r w:rsidRPr="0028500F">
        <w:tab/>
        <w:t>Context Attributes</w:t>
      </w:r>
      <w:bookmarkEnd w:id="82"/>
      <w:bookmarkEnd w:id="83"/>
      <w:bookmarkEnd w:id="84"/>
      <w:bookmarkEnd w:id="85"/>
      <w:bookmarkEnd w:id="86"/>
      <w:bookmarkEnd w:id="87"/>
      <w:bookmarkEnd w:id="88"/>
      <w:bookmarkEnd w:id="89"/>
      <w:bookmarkEnd w:id="90"/>
    </w:p>
    <w:p w14:paraId="259B2D3B" w14:textId="77777777" w:rsidR="00C83B91" w:rsidRPr="0028500F" w:rsidRDefault="00C83B91" w:rsidP="00C83B91">
      <w:pPr>
        <w:rPr>
          <w:i/>
          <w:iCs/>
        </w:rPr>
      </w:pPr>
      <w:bookmarkStart w:id="91" w:name="_Toc111601332"/>
      <w:bookmarkStart w:id="92" w:name="_Toc111601649"/>
      <w:bookmarkStart w:id="93" w:name="_Toc111601968"/>
      <w:r w:rsidRPr="0028500F">
        <w:rPr>
          <w:i/>
          <w:iCs/>
        </w:rPr>
        <w:t>Subject to profile specification.</w:t>
      </w:r>
    </w:p>
    <w:p w14:paraId="4D22FF55" w14:textId="77777777" w:rsidR="00473BAA" w:rsidRDefault="00C83B91" w:rsidP="00473BAA">
      <w:pPr>
        <w:pStyle w:val="Heading2"/>
      </w:pPr>
      <w:bookmarkStart w:id="94" w:name="_Toc323893699"/>
      <w:bookmarkStart w:id="95" w:name="_Toc340158235"/>
      <w:bookmarkStart w:id="96" w:name="_Toc359519977"/>
      <w:bookmarkStart w:id="97" w:name="_Toc371339295"/>
      <w:bookmarkStart w:id="98" w:name="_Toc399252082"/>
      <w:bookmarkStart w:id="99" w:name="_Toc403042810"/>
      <w:r>
        <w:t>9.</w:t>
      </w:r>
      <w:r w:rsidRPr="0028500F">
        <w:t>6</w:t>
      </w:r>
      <w:r w:rsidRPr="0028500F">
        <w:tab/>
        <w:t>Terminations</w:t>
      </w:r>
      <w:bookmarkEnd w:id="91"/>
      <w:bookmarkEnd w:id="92"/>
      <w:bookmarkEnd w:id="93"/>
      <w:bookmarkEnd w:id="94"/>
      <w:bookmarkEnd w:id="95"/>
      <w:bookmarkEnd w:id="96"/>
      <w:bookmarkEnd w:id="97"/>
      <w:bookmarkEnd w:id="98"/>
      <w:bookmarkEnd w:id="99"/>
    </w:p>
    <w:p w14:paraId="52AA43FB" w14:textId="77777777" w:rsidR="00C83B91" w:rsidRPr="0028500F" w:rsidRDefault="00C83B91" w:rsidP="00C83B91">
      <w:pPr>
        <w:rPr>
          <w:i/>
          <w:iCs/>
        </w:rPr>
      </w:pPr>
      <w:bookmarkStart w:id="100" w:name="_Toc111601335"/>
      <w:bookmarkStart w:id="101" w:name="_Toc111601652"/>
      <w:bookmarkStart w:id="102" w:name="_Toc111601971"/>
      <w:bookmarkStart w:id="103" w:name="_Toc323893700"/>
      <w:r w:rsidRPr="0028500F">
        <w:rPr>
          <w:i/>
          <w:iCs/>
        </w:rPr>
        <w:t xml:space="preserve">Subject to profile specification. </w:t>
      </w:r>
    </w:p>
    <w:p w14:paraId="68FEE7CC" w14:textId="77777777" w:rsidR="00473BAA" w:rsidRDefault="00C83B91" w:rsidP="00473BAA">
      <w:pPr>
        <w:pStyle w:val="Heading2"/>
      </w:pPr>
      <w:bookmarkStart w:id="104" w:name="_Toc340158236"/>
      <w:bookmarkStart w:id="105" w:name="_Toc359519978"/>
      <w:bookmarkStart w:id="106" w:name="_Toc371339296"/>
      <w:bookmarkStart w:id="107" w:name="_Toc399252083"/>
      <w:bookmarkStart w:id="108" w:name="_Toc403042811"/>
      <w:r>
        <w:t>9.</w:t>
      </w:r>
      <w:r w:rsidRPr="0028500F">
        <w:t>7</w:t>
      </w:r>
      <w:r w:rsidRPr="0028500F">
        <w:tab/>
        <w:t>Descriptors</w:t>
      </w:r>
      <w:bookmarkEnd w:id="100"/>
      <w:bookmarkEnd w:id="101"/>
      <w:bookmarkEnd w:id="102"/>
      <w:bookmarkEnd w:id="103"/>
      <w:bookmarkEnd w:id="104"/>
      <w:bookmarkEnd w:id="105"/>
      <w:bookmarkEnd w:id="106"/>
      <w:bookmarkEnd w:id="107"/>
      <w:bookmarkEnd w:id="108"/>
    </w:p>
    <w:p w14:paraId="160F615E" w14:textId="77777777" w:rsidR="00473BAA" w:rsidRDefault="00C83B91" w:rsidP="00473BAA">
      <w:pPr>
        <w:pStyle w:val="Heading3"/>
      </w:pPr>
      <w:bookmarkStart w:id="109" w:name="_Toc359519979"/>
      <w:bookmarkStart w:id="110" w:name="_Toc371339297"/>
      <w:bookmarkStart w:id="111" w:name="_Toc399252084"/>
      <w:bookmarkStart w:id="112" w:name="_Toc403042812"/>
      <w:bookmarkStart w:id="113" w:name="_Toc111601336"/>
      <w:bookmarkStart w:id="114" w:name="_Toc111601653"/>
      <w:bookmarkStart w:id="115" w:name="_Toc111601972"/>
      <w:bookmarkStart w:id="116" w:name="_Toc323893701"/>
      <w:bookmarkStart w:id="117" w:name="_Toc340158237"/>
      <w:r>
        <w:t>9.</w:t>
      </w:r>
      <w:r w:rsidRPr="0028500F">
        <w:t>7.1</w:t>
      </w:r>
      <w:r w:rsidRPr="0028500F">
        <w:tab/>
        <w:t>TerminationState Descriptor</w:t>
      </w:r>
      <w:bookmarkEnd w:id="109"/>
      <w:bookmarkEnd w:id="110"/>
      <w:bookmarkEnd w:id="111"/>
      <w:bookmarkEnd w:id="112"/>
    </w:p>
    <w:p w14:paraId="671707F9" w14:textId="77777777" w:rsidR="00C83B91" w:rsidRPr="0028500F" w:rsidRDefault="00C83B91" w:rsidP="00C83B91">
      <w:r w:rsidRPr="0028500F">
        <w:rPr>
          <w:i/>
          <w:iCs/>
        </w:rPr>
        <w:t>Subject to profile specification</w:t>
      </w:r>
      <w:r w:rsidRPr="0028500F">
        <w:t>.</w:t>
      </w:r>
    </w:p>
    <w:p w14:paraId="7999B777" w14:textId="77777777" w:rsidR="00473BAA" w:rsidRDefault="00C83B91" w:rsidP="00473BAA">
      <w:pPr>
        <w:pStyle w:val="Heading3"/>
      </w:pPr>
      <w:bookmarkStart w:id="118" w:name="_Toc359519980"/>
      <w:bookmarkStart w:id="119" w:name="_Toc371339298"/>
      <w:bookmarkStart w:id="120" w:name="_Toc399252085"/>
      <w:bookmarkStart w:id="121" w:name="_Toc403042813"/>
      <w:r>
        <w:t>9.</w:t>
      </w:r>
      <w:r w:rsidRPr="0028500F">
        <w:t>7.2</w:t>
      </w:r>
      <w:r w:rsidRPr="0028500F">
        <w:tab/>
        <w:t>Stream Descriptor</w:t>
      </w:r>
      <w:bookmarkEnd w:id="113"/>
      <w:bookmarkEnd w:id="114"/>
      <w:bookmarkEnd w:id="115"/>
      <w:bookmarkEnd w:id="116"/>
      <w:bookmarkEnd w:id="117"/>
      <w:bookmarkEnd w:id="118"/>
      <w:bookmarkEnd w:id="119"/>
      <w:bookmarkEnd w:id="120"/>
      <w:bookmarkEnd w:id="121"/>
    </w:p>
    <w:p w14:paraId="19205289" w14:textId="77777777" w:rsidR="00C83B91" w:rsidRPr="0028500F" w:rsidRDefault="00C83B91" w:rsidP="00C83B91">
      <w:r w:rsidRPr="0028500F">
        <w:rPr>
          <w:i/>
          <w:iCs/>
        </w:rPr>
        <w:t>Subject to profile specification</w:t>
      </w:r>
      <w:r w:rsidRPr="0028500F">
        <w:t>.</w:t>
      </w:r>
    </w:p>
    <w:p w14:paraId="080B0074" w14:textId="77777777" w:rsidR="00473BAA" w:rsidRDefault="00C83B91" w:rsidP="00473BAA">
      <w:pPr>
        <w:pStyle w:val="Heading3"/>
      </w:pPr>
      <w:bookmarkStart w:id="122" w:name="_Toc111601337"/>
      <w:bookmarkStart w:id="123" w:name="_Toc111601654"/>
      <w:bookmarkStart w:id="124" w:name="_Toc111601973"/>
      <w:bookmarkStart w:id="125" w:name="_Toc323893702"/>
      <w:bookmarkStart w:id="126" w:name="_Toc340158238"/>
      <w:bookmarkStart w:id="127" w:name="_Toc359519981"/>
      <w:bookmarkStart w:id="128" w:name="_Toc371339299"/>
      <w:bookmarkStart w:id="129" w:name="_Toc399252086"/>
      <w:bookmarkStart w:id="130" w:name="_Toc403042814"/>
      <w:r>
        <w:t>9.</w:t>
      </w:r>
      <w:r w:rsidRPr="0028500F">
        <w:t>7.3</w:t>
      </w:r>
      <w:r w:rsidR="008561DE">
        <w:t xml:space="preserve"> to 9.7.10</w:t>
      </w:r>
      <w:r w:rsidRPr="0028500F">
        <w:tab/>
        <w:t>Descriptor</w:t>
      </w:r>
      <w:bookmarkEnd w:id="122"/>
      <w:bookmarkEnd w:id="123"/>
      <w:bookmarkEnd w:id="124"/>
      <w:bookmarkEnd w:id="125"/>
      <w:bookmarkEnd w:id="126"/>
      <w:bookmarkEnd w:id="127"/>
      <w:bookmarkEnd w:id="128"/>
      <w:bookmarkEnd w:id="129"/>
      <w:r w:rsidR="008561DE">
        <w:t xml:space="preserve"> types</w:t>
      </w:r>
      <w:bookmarkEnd w:id="130"/>
    </w:p>
    <w:p w14:paraId="291D1BD6" w14:textId="77777777" w:rsidR="00C83B91" w:rsidRPr="0028500F" w:rsidRDefault="00C83B91" w:rsidP="00C83B91">
      <w:bookmarkStart w:id="131" w:name="_Toc111601338"/>
      <w:bookmarkStart w:id="132" w:name="_Toc111601655"/>
      <w:bookmarkStart w:id="133" w:name="_Toc111601974"/>
      <w:r w:rsidRPr="0028500F">
        <w:rPr>
          <w:i/>
          <w:iCs/>
        </w:rPr>
        <w:t>Subject to profile specification</w:t>
      </w:r>
      <w:r w:rsidRPr="0028500F">
        <w:t>.</w:t>
      </w:r>
    </w:p>
    <w:p w14:paraId="5CC1B556" w14:textId="77777777" w:rsidR="00473BAA" w:rsidRDefault="00C83B91" w:rsidP="00473BAA">
      <w:pPr>
        <w:pStyle w:val="Heading3"/>
      </w:pPr>
      <w:bookmarkStart w:id="134" w:name="_Toc111601344"/>
      <w:bookmarkStart w:id="135" w:name="_Toc111601661"/>
      <w:bookmarkStart w:id="136" w:name="_Toc111601980"/>
      <w:bookmarkStart w:id="137" w:name="_Toc323893709"/>
      <w:bookmarkStart w:id="138" w:name="_Toc340158245"/>
      <w:bookmarkStart w:id="139" w:name="_Toc359519988"/>
      <w:bookmarkStart w:id="140" w:name="_Toc371339306"/>
      <w:bookmarkStart w:id="141" w:name="_Toc399252093"/>
      <w:bookmarkStart w:id="142" w:name="_Toc403042815"/>
      <w:bookmarkEnd w:id="131"/>
      <w:bookmarkEnd w:id="132"/>
      <w:bookmarkEnd w:id="133"/>
      <w:r>
        <w:lastRenderedPageBreak/>
        <w:t>9.</w:t>
      </w:r>
      <w:r w:rsidRPr="0028500F">
        <w:t>7.10</w:t>
      </w:r>
      <w:r w:rsidRPr="0028500F">
        <w:tab/>
        <w:t>Error Descriptor</w:t>
      </w:r>
      <w:bookmarkEnd w:id="134"/>
      <w:bookmarkEnd w:id="135"/>
      <w:bookmarkEnd w:id="136"/>
      <w:bookmarkEnd w:id="137"/>
      <w:bookmarkEnd w:id="138"/>
      <w:bookmarkEnd w:id="139"/>
      <w:bookmarkEnd w:id="140"/>
      <w:bookmarkEnd w:id="141"/>
      <w:bookmarkEnd w:id="142"/>
    </w:p>
    <w:p w14:paraId="0E5680DB" w14:textId="77777777" w:rsidR="00C83B91" w:rsidRPr="0028500F" w:rsidRDefault="00C83B91" w:rsidP="00C83B91">
      <w:r w:rsidRPr="0028500F">
        <w:rPr>
          <w:i/>
          <w:iCs/>
        </w:rPr>
        <w:t>Subject to profile specification</w:t>
      </w:r>
      <w:r w:rsidRPr="0028500F">
        <w:t>.</w:t>
      </w:r>
    </w:p>
    <w:p w14:paraId="279A1884" w14:textId="77777777" w:rsidR="00473BAA" w:rsidRDefault="00C83B91" w:rsidP="00473BAA">
      <w:pPr>
        <w:pStyle w:val="Heading2"/>
      </w:pPr>
      <w:bookmarkStart w:id="143" w:name="_Toc111601345"/>
      <w:bookmarkStart w:id="144" w:name="_Toc111601662"/>
      <w:bookmarkStart w:id="145" w:name="_Toc111601981"/>
      <w:bookmarkStart w:id="146" w:name="_Toc323893710"/>
      <w:bookmarkStart w:id="147" w:name="_Toc340158246"/>
      <w:bookmarkStart w:id="148" w:name="_Toc359519989"/>
      <w:bookmarkStart w:id="149" w:name="_Toc371339307"/>
      <w:bookmarkStart w:id="150" w:name="_Toc399252094"/>
      <w:bookmarkStart w:id="151" w:name="_Toc403042816"/>
      <w:r>
        <w:t>9.</w:t>
      </w:r>
      <w:r w:rsidRPr="0028500F">
        <w:t>8</w:t>
      </w:r>
      <w:r w:rsidRPr="0028500F">
        <w:tab/>
        <w:t>Command API</w:t>
      </w:r>
      <w:bookmarkEnd w:id="143"/>
      <w:bookmarkEnd w:id="144"/>
      <w:bookmarkEnd w:id="145"/>
      <w:bookmarkEnd w:id="146"/>
      <w:bookmarkEnd w:id="147"/>
      <w:bookmarkEnd w:id="148"/>
      <w:bookmarkEnd w:id="149"/>
      <w:bookmarkEnd w:id="150"/>
      <w:bookmarkEnd w:id="151"/>
    </w:p>
    <w:p w14:paraId="5DAB5A51" w14:textId="77777777" w:rsidR="00C83B91" w:rsidRPr="0028500F" w:rsidRDefault="00C83B91" w:rsidP="00C83B91">
      <w:r w:rsidRPr="0028500F">
        <w:rPr>
          <w:i/>
          <w:iCs/>
        </w:rPr>
        <w:t>Subject to profile specification</w:t>
      </w:r>
      <w:r w:rsidRPr="0028500F">
        <w:t>.</w:t>
      </w:r>
    </w:p>
    <w:p w14:paraId="11B4B184" w14:textId="77777777" w:rsidR="00473BAA" w:rsidRDefault="00C83B91" w:rsidP="00473BAA">
      <w:pPr>
        <w:pStyle w:val="Heading2"/>
      </w:pPr>
      <w:bookmarkStart w:id="152" w:name="_Toc111601355"/>
      <w:bookmarkStart w:id="153" w:name="_Toc111601672"/>
      <w:bookmarkStart w:id="154" w:name="_Toc111601991"/>
      <w:bookmarkStart w:id="155" w:name="_Toc323893720"/>
      <w:bookmarkStart w:id="156" w:name="_Toc340158256"/>
      <w:bookmarkStart w:id="157" w:name="_Toc359519999"/>
      <w:bookmarkStart w:id="158" w:name="_Toc371339317"/>
      <w:bookmarkStart w:id="159" w:name="_Toc399252104"/>
      <w:bookmarkStart w:id="160" w:name="_Toc403042817"/>
      <w:r>
        <w:t>9.</w:t>
      </w:r>
      <w:r w:rsidRPr="0028500F">
        <w:t>9</w:t>
      </w:r>
      <w:r w:rsidRPr="0028500F">
        <w:tab/>
        <w:t>Generic command syntax and encoding</w:t>
      </w:r>
      <w:bookmarkEnd w:id="152"/>
      <w:bookmarkEnd w:id="153"/>
      <w:bookmarkEnd w:id="154"/>
      <w:bookmarkEnd w:id="155"/>
      <w:bookmarkEnd w:id="156"/>
      <w:bookmarkEnd w:id="157"/>
      <w:bookmarkEnd w:id="158"/>
      <w:bookmarkEnd w:id="159"/>
      <w:bookmarkEnd w:id="160"/>
    </w:p>
    <w:p w14:paraId="5C0AD17E" w14:textId="77777777" w:rsidR="008561DE" w:rsidRPr="0028500F" w:rsidRDefault="008052E9" w:rsidP="00C83B91">
      <w:r>
        <w:t>The</w:t>
      </w:r>
      <w:r w:rsidR="008561DE" w:rsidRPr="0028500F">
        <w:t xml:space="preserve"> profile guidelines </w:t>
      </w:r>
      <w:r w:rsidR="008561DE">
        <w:t>suppose text-encoding mode due to the assumption of SDP based codec parameterization</w:t>
      </w:r>
      <w:r w:rsidR="008561DE" w:rsidRPr="0028500F">
        <w:t>.</w:t>
      </w:r>
    </w:p>
    <w:p w14:paraId="2613C5FC" w14:textId="77777777" w:rsidR="00473BAA" w:rsidRDefault="00C83B91" w:rsidP="00473BAA">
      <w:pPr>
        <w:pStyle w:val="Heading2"/>
      </w:pPr>
      <w:bookmarkStart w:id="161" w:name="_Toc111601356"/>
      <w:bookmarkStart w:id="162" w:name="_Toc111601673"/>
      <w:bookmarkStart w:id="163" w:name="_Toc111601992"/>
      <w:bookmarkStart w:id="164" w:name="_Toc323893721"/>
      <w:bookmarkStart w:id="165" w:name="_Toc340158257"/>
      <w:bookmarkStart w:id="166" w:name="_Toc359520000"/>
      <w:bookmarkStart w:id="167" w:name="_Toc371339318"/>
      <w:bookmarkStart w:id="168" w:name="_Toc399252105"/>
      <w:bookmarkStart w:id="169" w:name="_Toc403042818"/>
      <w:r>
        <w:t>9.</w:t>
      </w:r>
      <w:r w:rsidRPr="0028500F">
        <w:t>10</w:t>
      </w:r>
      <w:r w:rsidRPr="0028500F">
        <w:tab/>
        <w:t>Transactions</w:t>
      </w:r>
      <w:bookmarkEnd w:id="161"/>
      <w:bookmarkEnd w:id="162"/>
      <w:bookmarkEnd w:id="163"/>
      <w:bookmarkEnd w:id="164"/>
      <w:bookmarkEnd w:id="165"/>
      <w:bookmarkEnd w:id="166"/>
      <w:bookmarkEnd w:id="167"/>
      <w:bookmarkEnd w:id="168"/>
      <w:bookmarkEnd w:id="169"/>
    </w:p>
    <w:p w14:paraId="5F9F2E02" w14:textId="77777777" w:rsidR="00C83B91" w:rsidRPr="0028500F" w:rsidRDefault="00C83B91" w:rsidP="00C83B91">
      <w:r w:rsidRPr="0028500F">
        <w:rPr>
          <w:i/>
          <w:iCs/>
        </w:rPr>
        <w:t>Subject to profile specification</w:t>
      </w:r>
      <w:r w:rsidRPr="0028500F">
        <w:t>.</w:t>
      </w:r>
    </w:p>
    <w:p w14:paraId="78B4FE48" w14:textId="77777777" w:rsidR="00473BAA" w:rsidRDefault="00C83B91" w:rsidP="00473BAA">
      <w:pPr>
        <w:pStyle w:val="Heading2"/>
      </w:pPr>
      <w:bookmarkStart w:id="170" w:name="_Toc111601357"/>
      <w:bookmarkStart w:id="171" w:name="_Toc111601674"/>
      <w:bookmarkStart w:id="172" w:name="_Toc111601993"/>
      <w:bookmarkStart w:id="173" w:name="_Toc323893722"/>
      <w:bookmarkStart w:id="174" w:name="_Toc340158258"/>
      <w:bookmarkStart w:id="175" w:name="_Toc359520001"/>
      <w:bookmarkStart w:id="176" w:name="_Toc371339319"/>
      <w:bookmarkStart w:id="177" w:name="_Toc399252106"/>
      <w:bookmarkStart w:id="178" w:name="_Toc403042819"/>
      <w:r>
        <w:t>9.</w:t>
      </w:r>
      <w:r w:rsidRPr="0028500F">
        <w:t>11</w:t>
      </w:r>
      <w:r w:rsidRPr="0028500F">
        <w:tab/>
        <w:t>Messages</w:t>
      </w:r>
      <w:bookmarkEnd w:id="170"/>
      <w:bookmarkEnd w:id="171"/>
      <w:bookmarkEnd w:id="172"/>
      <w:bookmarkEnd w:id="173"/>
      <w:bookmarkEnd w:id="174"/>
      <w:bookmarkEnd w:id="175"/>
      <w:bookmarkEnd w:id="176"/>
      <w:bookmarkEnd w:id="177"/>
      <w:bookmarkEnd w:id="178"/>
    </w:p>
    <w:p w14:paraId="528BFE26" w14:textId="77777777" w:rsidR="00C83B91" w:rsidRPr="0028500F" w:rsidRDefault="00C83B91" w:rsidP="00C83B91">
      <w:r w:rsidRPr="0028500F">
        <w:rPr>
          <w:i/>
          <w:iCs/>
        </w:rPr>
        <w:t>Subject to profile specification</w:t>
      </w:r>
      <w:r w:rsidRPr="0028500F">
        <w:t>.</w:t>
      </w:r>
    </w:p>
    <w:p w14:paraId="5FA1EA85" w14:textId="77777777" w:rsidR="00473BAA" w:rsidRDefault="00C83B91" w:rsidP="00473BAA">
      <w:pPr>
        <w:pStyle w:val="Heading2"/>
      </w:pPr>
      <w:bookmarkStart w:id="179" w:name="_Toc111601358"/>
      <w:bookmarkStart w:id="180" w:name="_Toc111601675"/>
      <w:bookmarkStart w:id="181" w:name="_Toc111601994"/>
      <w:bookmarkStart w:id="182" w:name="_Toc323893723"/>
      <w:bookmarkStart w:id="183" w:name="_Toc340158259"/>
      <w:bookmarkStart w:id="184" w:name="_Toc359520002"/>
      <w:bookmarkStart w:id="185" w:name="_Toc371339320"/>
      <w:bookmarkStart w:id="186" w:name="_Toc399252107"/>
      <w:bookmarkStart w:id="187" w:name="_Toc403042820"/>
      <w:r>
        <w:t>9.</w:t>
      </w:r>
      <w:r w:rsidRPr="0028500F">
        <w:t>12</w:t>
      </w:r>
      <w:r w:rsidRPr="0028500F">
        <w:tab/>
        <w:t>Transport</w:t>
      </w:r>
      <w:bookmarkEnd w:id="179"/>
      <w:bookmarkEnd w:id="180"/>
      <w:bookmarkEnd w:id="181"/>
      <w:bookmarkEnd w:id="182"/>
      <w:bookmarkEnd w:id="183"/>
      <w:bookmarkEnd w:id="184"/>
      <w:bookmarkEnd w:id="185"/>
      <w:bookmarkEnd w:id="186"/>
      <w:bookmarkEnd w:id="187"/>
    </w:p>
    <w:p w14:paraId="61AECDAD" w14:textId="77777777" w:rsidR="00C83B91" w:rsidRPr="0028500F" w:rsidRDefault="00C83B91" w:rsidP="00C83B91">
      <w:r w:rsidRPr="0028500F">
        <w:rPr>
          <w:i/>
          <w:iCs/>
        </w:rPr>
        <w:t>Subject to profile specification</w:t>
      </w:r>
      <w:r w:rsidRPr="0028500F">
        <w:t>.</w:t>
      </w:r>
    </w:p>
    <w:p w14:paraId="0A154C21" w14:textId="77777777" w:rsidR="00473BAA" w:rsidRDefault="00C83B91" w:rsidP="00473BAA">
      <w:pPr>
        <w:pStyle w:val="Heading2"/>
      </w:pPr>
      <w:bookmarkStart w:id="188" w:name="_Toc111601359"/>
      <w:bookmarkStart w:id="189" w:name="_Toc111601676"/>
      <w:bookmarkStart w:id="190" w:name="_Toc111601995"/>
      <w:bookmarkStart w:id="191" w:name="_Toc323893724"/>
      <w:bookmarkStart w:id="192" w:name="_Toc340158260"/>
      <w:bookmarkStart w:id="193" w:name="_Toc359520003"/>
      <w:bookmarkStart w:id="194" w:name="_Toc371339321"/>
      <w:bookmarkStart w:id="195" w:name="_Toc399252108"/>
      <w:bookmarkStart w:id="196" w:name="_Toc403042821"/>
      <w:r>
        <w:t>9.</w:t>
      </w:r>
      <w:r w:rsidRPr="0028500F">
        <w:t>13</w:t>
      </w:r>
      <w:r w:rsidRPr="0028500F">
        <w:tab/>
        <w:t>Security</w:t>
      </w:r>
      <w:bookmarkEnd w:id="188"/>
      <w:bookmarkEnd w:id="189"/>
      <w:bookmarkEnd w:id="190"/>
      <w:bookmarkEnd w:id="191"/>
      <w:bookmarkEnd w:id="192"/>
      <w:bookmarkEnd w:id="193"/>
      <w:bookmarkEnd w:id="194"/>
      <w:bookmarkEnd w:id="195"/>
      <w:bookmarkEnd w:id="196"/>
    </w:p>
    <w:p w14:paraId="6E163F24" w14:textId="77777777" w:rsidR="008561DE" w:rsidRPr="0028500F" w:rsidRDefault="008561DE" w:rsidP="008561DE">
      <w:bookmarkStart w:id="197" w:name="_Toc111601360"/>
      <w:bookmarkStart w:id="198" w:name="_Toc111601677"/>
      <w:bookmarkStart w:id="199" w:name="_Toc111601996"/>
      <w:bookmarkStart w:id="200" w:name="_Toc323893725"/>
      <w:bookmarkStart w:id="201" w:name="_Toc340158261"/>
      <w:bookmarkStart w:id="202" w:name="_Toc359520004"/>
      <w:bookmarkStart w:id="203" w:name="_Toc371339322"/>
      <w:bookmarkStart w:id="204" w:name="_Toc399252109"/>
      <w:r w:rsidRPr="0028500F">
        <w:rPr>
          <w:i/>
          <w:iCs/>
        </w:rPr>
        <w:t>Subject to profile specification</w:t>
      </w:r>
      <w:r w:rsidRPr="0028500F">
        <w:t>.</w:t>
      </w:r>
    </w:p>
    <w:p w14:paraId="668127E9" w14:textId="77777777" w:rsidR="00473BAA" w:rsidRDefault="00C83B91" w:rsidP="00473BAA">
      <w:pPr>
        <w:pStyle w:val="Heading2"/>
      </w:pPr>
      <w:bookmarkStart w:id="205" w:name="_Toc403042822"/>
      <w:r>
        <w:t>9.</w:t>
      </w:r>
      <w:r w:rsidRPr="0028500F">
        <w:t>14</w:t>
      </w:r>
      <w:r w:rsidRPr="0028500F">
        <w:tab/>
        <w:t>Packages</w:t>
      </w:r>
      <w:bookmarkEnd w:id="197"/>
      <w:bookmarkEnd w:id="198"/>
      <w:bookmarkEnd w:id="199"/>
      <w:bookmarkEnd w:id="200"/>
      <w:bookmarkEnd w:id="201"/>
      <w:bookmarkEnd w:id="202"/>
      <w:bookmarkEnd w:id="203"/>
      <w:bookmarkEnd w:id="204"/>
      <w:bookmarkEnd w:id="205"/>
    </w:p>
    <w:p w14:paraId="03E4FBC7" w14:textId="77777777" w:rsidR="008561DE" w:rsidRPr="0028500F" w:rsidRDefault="008561DE" w:rsidP="008561DE">
      <w:bookmarkStart w:id="206" w:name="_Toc359520005"/>
      <w:bookmarkStart w:id="207" w:name="_Toc371339323"/>
      <w:bookmarkStart w:id="208" w:name="_Toc399252110"/>
      <w:r w:rsidRPr="0028500F">
        <w:rPr>
          <w:i/>
          <w:iCs/>
        </w:rPr>
        <w:t>Subject to profile specification</w:t>
      </w:r>
      <w:r w:rsidRPr="0028500F">
        <w:t>.</w:t>
      </w:r>
    </w:p>
    <w:p w14:paraId="029BA483" w14:textId="77777777" w:rsidR="00C83B91" w:rsidRPr="0028500F" w:rsidRDefault="00C83B91" w:rsidP="00C83B9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bookmarkStart w:id="209" w:name="_Toc111601362"/>
      <w:bookmarkStart w:id="210" w:name="_Toc111601679"/>
      <w:bookmarkStart w:id="211" w:name="_Toc111601998"/>
      <w:bookmarkStart w:id="212" w:name="_Toc323893732"/>
      <w:bookmarkStart w:id="213" w:name="_Toc340158268"/>
      <w:bookmarkStart w:id="214" w:name="_Toc359520008"/>
      <w:bookmarkEnd w:id="206"/>
      <w:bookmarkEnd w:id="207"/>
      <w:bookmarkEnd w:id="208"/>
    </w:p>
    <w:p w14:paraId="2802F74E" w14:textId="77777777" w:rsidR="00473BAA" w:rsidRDefault="00C83B91" w:rsidP="00473BAA">
      <w:pPr>
        <w:pStyle w:val="Heading2"/>
      </w:pPr>
      <w:bookmarkStart w:id="215" w:name="_Toc371339326"/>
      <w:bookmarkStart w:id="216" w:name="_Toc399252113"/>
      <w:bookmarkStart w:id="217" w:name="_Toc403042823"/>
      <w:r>
        <w:t>9.</w:t>
      </w:r>
      <w:r w:rsidRPr="0028500F">
        <w:t>15</w:t>
      </w:r>
      <w:r w:rsidRPr="0028500F">
        <w:tab/>
        <w:t>Mandatory support of SDP and ITU-T H.248.1 Annex C information elements</w:t>
      </w:r>
      <w:bookmarkEnd w:id="209"/>
      <w:bookmarkEnd w:id="210"/>
      <w:bookmarkEnd w:id="211"/>
      <w:bookmarkEnd w:id="212"/>
      <w:bookmarkEnd w:id="213"/>
      <w:bookmarkEnd w:id="214"/>
      <w:bookmarkEnd w:id="215"/>
      <w:bookmarkEnd w:id="216"/>
      <w:bookmarkEnd w:id="217"/>
    </w:p>
    <w:p w14:paraId="14D62A48" w14:textId="77777777" w:rsidR="00C83B91" w:rsidRPr="0028500F" w:rsidRDefault="00C83B91" w:rsidP="00C83B91">
      <w:pPr>
        <w:rPr>
          <w:i/>
          <w:iCs/>
        </w:rPr>
      </w:pPr>
      <w:bookmarkStart w:id="218" w:name="_Toc111601363"/>
      <w:bookmarkStart w:id="219" w:name="_Toc111601680"/>
      <w:bookmarkStart w:id="220" w:name="_Toc111601999"/>
      <w:bookmarkStart w:id="221" w:name="_Toc323893733"/>
      <w:bookmarkStart w:id="222" w:name="_Toc340158269"/>
      <w:r w:rsidRPr="0028500F">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C83B91" w:rsidRPr="0028500F" w14:paraId="3F6A0FC1" w14:textId="77777777" w:rsidTr="00E378B6">
        <w:trPr>
          <w:cantSplit/>
          <w:jc w:val="center"/>
        </w:trPr>
        <w:tc>
          <w:tcPr>
            <w:tcW w:w="9639" w:type="dxa"/>
            <w:gridSpan w:val="3"/>
          </w:tcPr>
          <w:p w14:paraId="7720C673" w14:textId="77777777" w:rsidR="00C83B91" w:rsidRPr="0028500F"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Supported Annex C and SDP information elements:</w:t>
            </w:r>
          </w:p>
        </w:tc>
      </w:tr>
      <w:tr w:rsidR="00C83B91" w:rsidRPr="0028500F" w14:paraId="552A6EBE" w14:textId="77777777" w:rsidTr="00E378B6">
        <w:trPr>
          <w:cantSplit/>
          <w:jc w:val="center"/>
        </w:trPr>
        <w:tc>
          <w:tcPr>
            <w:tcW w:w="2160" w:type="dxa"/>
            <w:tcBorders>
              <w:bottom w:val="single" w:sz="4" w:space="0" w:color="auto"/>
            </w:tcBorders>
            <w:vAlign w:val="center"/>
          </w:tcPr>
          <w:p w14:paraId="62EB4131" w14:textId="77777777" w:rsidR="00C83B91" w:rsidRPr="0028500F"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Information Element</w:t>
            </w:r>
          </w:p>
        </w:tc>
        <w:tc>
          <w:tcPr>
            <w:tcW w:w="2410" w:type="dxa"/>
            <w:tcBorders>
              <w:bottom w:val="single" w:sz="4" w:space="0" w:color="auto"/>
            </w:tcBorders>
            <w:vAlign w:val="center"/>
          </w:tcPr>
          <w:p w14:paraId="7630EC15" w14:textId="77777777" w:rsidR="00C83B91" w:rsidRPr="0028500F"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Annex C Support</w:t>
            </w:r>
          </w:p>
        </w:tc>
        <w:tc>
          <w:tcPr>
            <w:tcW w:w="5069" w:type="dxa"/>
            <w:vAlign w:val="center"/>
          </w:tcPr>
          <w:p w14:paraId="4DDDE86D" w14:textId="77777777" w:rsidR="00C83B91" w:rsidRPr="0028500F"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SDP Support</w:t>
            </w:r>
          </w:p>
        </w:tc>
      </w:tr>
      <w:tr w:rsidR="00C83B91" w:rsidRPr="0028500F" w14:paraId="632C4A54" w14:textId="77777777" w:rsidTr="00E378B6">
        <w:trPr>
          <w:cantSplit/>
          <w:jc w:val="center"/>
        </w:trPr>
        <w:tc>
          <w:tcPr>
            <w:tcW w:w="2160" w:type="dxa"/>
            <w:tcBorders>
              <w:bottom w:val="nil"/>
            </w:tcBorders>
          </w:tcPr>
          <w:p w14:paraId="57E7645C" w14:textId="77777777" w:rsidR="00C83B91" w:rsidRPr="0028500F"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8500F">
              <w:rPr>
                <w:sz w:val="22"/>
              </w:rPr>
              <w:t>"m="-line &lt;proto&gt;</w:t>
            </w:r>
          </w:p>
        </w:tc>
        <w:tc>
          <w:tcPr>
            <w:tcW w:w="2410" w:type="dxa"/>
            <w:tcBorders>
              <w:bottom w:val="nil"/>
            </w:tcBorders>
          </w:tcPr>
          <w:p w14:paraId="6302087E" w14:textId="77777777" w:rsidR="00C83B91" w:rsidRPr="0028500F"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600CB944" w14:textId="77777777" w:rsidR="00C83B91" w:rsidRPr="00E500E6"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1F2AE8">
              <w:rPr>
                <w:sz w:val="22"/>
                <w:highlight w:val="yellow"/>
              </w:rPr>
              <w:t>FIXTHIS</w:t>
            </w:r>
          </w:p>
        </w:tc>
      </w:tr>
      <w:tr w:rsidR="00C83B91" w:rsidRPr="0028500F" w14:paraId="5E5E4150" w14:textId="77777777" w:rsidTr="00E378B6">
        <w:trPr>
          <w:cantSplit/>
          <w:jc w:val="center"/>
        </w:trPr>
        <w:tc>
          <w:tcPr>
            <w:tcW w:w="2160" w:type="dxa"/>
            <w:tcBorders>
              <w:top w:val="nil"/>
            </w:tcBorders>
          </w:tcPr>
          <w:p w14:paraId="352C768C" w14:textId="77777777" w:rsidR="00C83B91" w:rsidRPr="0028500F"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Borders>
              <w:top w:val="nil"/>
            </w:tcBorders>
          </w:tcPr>
          <w:p w14:paraId="05CCA045" w14:textId="77777777" w:rsidR="00C83B91" w:rsidRPr="0028500F"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162D2E84" w14:textId="77777777" w:rsidR="00C83B91" w:rsidRPr="0028500F"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F2AE8">
              <w:rPr>
                <w:sz w:val="22"/>
                <w:highlight w:val="yellow"/>
              </w:rPr>
              <w:t>FIXTHIS</w:t>
            </w:r>
            <w:r w:rsidRPr="0028500F">
              <w:rPr>
                <w:sz w:val="22"/>
              </w:rPr>
              <w:t xml:space="preserve"> </w:t>
            </w:r>
          </w:p>
        </w:tc>
      </w:tr>
      <w:tr w:rsidR="00C83B91" w:rsidRPr="0028500F" w14:paraId="431045BB" w14:textId="77777777" w:rsidTr="00E378B6">
        <w:trPr>
          <w:cantSplit/>
          <w:jc w:val="center"/>
        </w:trPr>
        <w:tc>
          <w:tcPr>
            <w:tcW w:w="2160" w:type="dxa"/>
          </w:tcPr>
          <w:p w14:paraId="60FC7F37" w14:textId="77777777" w:rsidR="00C83B91" w:rsidRPr="0028500F"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Pr>
          <w:p w14:paraId="51A94310" w14:textId="77777777" w:rsidR="00C83B91" w:rsidRPr="0028500F"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657E8DBC" w14:textId="77777777" w:rsidR="00C83B91" w:rsidRPr="0028500F"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624FE801" w14:textId="77777777" w:rsidR="00C83B91" w:rsidRDefault="00C83B91" w:rsidP="00C83B91">
      <w:pPr>
        <w:spacing w:before="80"/>
      </w:pPr>
    </w:p>
    <w:p w14:paraId="2E845CBC" w14:textId="77777777" w:rsidR="00AD6C05" w:rsidRDefault="00AD6C05" w:rsidP="00C83B91">
      <w:pPr>
        <w:spacing w:before="80"/>
      </w:pPr>
      <w:r>
        <w:t xml:space="preserve">Additional tables, related to </w:t>
      </w:r>
      <w:r w:rsidRPr="000626F3">
        <w:t>supported SDP elements</w:t>
      </w:r>
      <w:r>
        <w:t xml:space="preserve"> concerning the parameterization of media codecs, are recommended. The structure and content of such table is media codec specific and H.248 profile dependent. Clause 8 provides examples for such tables.</w:t>
      </w:r>
    </w:p>
    <w:p w14:paraId="26E66121" w14:textId="77777777" w:rsidR="00C83B91" w:rsidRPr="0028500F" w:rsidRDefault="00C83B91" w:rsidP="00C83B91">
      <w:pPr>
        <w:spacing w:before="80"/>
      </w:pPr>
    </w:p>
    <w:p w14:paraId="6F28F7BE" w14:textId="77777777" w:rsidR="00473BAA" w:rsidRDefault="00C83B91" w:rsidP="00473BAA">
      <w:pPr>
        <w:pStyle w:val="Heading2"/>
      </w:pPr>
      <w:bookmarkStart w:id="223" w:name="_Toc359520009"/>
      <w:bookmarkStart w:id="224" w:name="_Toc371339327"/>
      <w:bookmarkStart w:id="225" w:name="_Toc399252114"/>
      <w:bookmarkStart w:id="226" w:name="_Toc403042824"/>
      <w:r>
        <w:t>9.</w:t>
      </w:r>
      <w:r w:rsidRPr="0028500F">
        <w:t>16</w:t>
      </w:r>
      <w:r w:rsidRPr="0028500F">
        <w:tab/>
        <w:t>Optional support of SDP and ITU-T H.248.1 Annex C information elements</w:t>
      </w:r>
      <w:bookmarkEnd w:id="218"/>
      <w:bookmarkEnd w:id="219"/>
      <w:bookmarkEnd w:id="220"/>
      <w:bookmarkEnd w:id="221"/>
      <w:bookmarkEnd w:id="222"/>
      <w:bookmarkEnd w:id="223"/>
      <w:bookmarkEnd w:id="224"/>
      <w:bookmarkEnd w:id="225"/>
      <w:bookmarkEnd w:id="226"/>
    </w:p>
    <w:p w14:paraId="11B51C2D" w14:textId="77777777" w:rsidR="00C83B91" w:rsidRPr="0028500F" w:rsidRDefault="00C83B91" w:rsidP="00C83B91">
      <w:pPr>
        <w:rPr>
          <w:i/>
          <w:iCs/>
        </w:rPr>
      </w:pPr>
      <w:bookmarkStart w:id="227" w:name="_Toc111601364"/>
      <w:bookmarkStart w:id="228" w:name="_Toc111601681"/>
      <w:bookmarkStart w:id="229" w:name="_Toc111602000"/>
      <w:bookmarkStart w:id="230" w:name="_Toc323893734"/>
      <w:bookmarkStart w:id="231" w:name="_Toc340158270"/>
      <w:bookmarkStart w:id="232" w:name="_Toc359520010"/>
      <w:r w:rsidRPr="0028500F">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C83B91" w:rsidRPr="0028500F" w14:paraId="57AA5940" w14:textId="77777777" w:rsidTr="00E378B6">
        <w:trPr>
          <w:cantSplit/>
          <w:jc w:val="center"/>
        </w:trPr>
        <w:tc>
          <w:tcPr>
            <w:tcW w:w="9639" w:type="dxa"/>
            <w:gridSpan w:val="3"/>
          </w:tcPr>
          <w:p w14:paraId="6C06B067" w14:textId="77777777" w:rsidR="00C83B91" w:rsidRPr="0028500F"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lastRenderedPageBreak/>
              <w:t>Supported Annex C and SDP information elements:</w:t>
            </w:r>
          </w:p>
        </w:tc>
      </w:tr>
      <w:tr w:rsidR="00C83B91" w:rsidRPr="0028500F" w14:paraId="3D76768C" w14:textId="77777777" w:rsidTr="00E378B6">
        <w:trPr>
          <w:cantSplit/>
          <w:jc w:val="center"/>
        </w:trPr>
        <w:tc>
          <w:tcPr>
            <w:tcW w:w="2160" w:type="dxa"/>
            <w:vAlign w:val="center"/>
          </w:tcPr>
          <w:p w14:paraId="3D2ED394" w14:textId="77777777" w:rsidR="00C83B91" w:rsidRPr="0028500F"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Information Element</w:t>
            </w:r>
          </w:p>
        </w:tc>
        <w:tc>
          <w:tcPr>
            <w:tcW w:w="2410" w:type="dxa"/>
            <w:vAlign w:val="center"/>
          </w:tcPr>
          <w:p w14:paraId="48779AC0" w14:textId="77777777" w:rsidR="00C83B91" w:rsidRPr="0028500F"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Annex C Support</w:t>
            </w:r>
          </w:p>
        </w:tc>
        <w:tc>
          <w:tcPr>
            <w:tcW w:w="5069" w:type="dxa"/>
            <w:vAlign w:val="center"/>
          </w:tcPr>
          <w:p w14:paraId="2F788441" w14:textId="77777777" w:rsidR="00C83B91" w:rsidRPr="0028500F"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SDP Support</w:t>
            </w:r>
          </w:p>
        </w:tc>
      </w:tr>
      <w:tr w:rsidR="00C83B91" w:rsidRPr="0028500F" w14:paraId="4F6D1C73" w14:textId="77777777" w:rsidTr="00E378B6">
        <w:trPr>
          <w:cantSplit/>
          <w:jc w:val="center"/>
        </w:trPr>
        <w:tc>
          <w:tcPr>
            <w:tcW w:w="2160" w:type="dxa"/>
          </w:tcPr>
          <w:p w14:paraId="04AEB6E6" w14:textId="77777777" w:rsidR="00C83B91" w:rsidRPr="00E500E6"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1F2AE8">
              <w:rPr>
                <w:sz w:val="22"/>
                <w:highlight w:val="yellow"/>
              </w:rPr>
              <w:t>FIXTHIS</w:t>
            </w:r>
          </w:p>
        </w:tc>
        <w:tc>
          <w:tcPr>
            <w:tcW w:w="2410" w:type="dxa"/>
          </w:tcPr>
          <w:p w14:paraId="3DAB4775" w14:textId="77777777" w:rsidR="00C83B91" w:rsidRPr="0028500F"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6EE12C4B" w14:textId="77777777" w:rsidR="00C83B91" w:rsidRPr="0028500F"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83B91" w:rsidRPr="0028500F" w14:paraId="1557E6C9" w14:textId="77777777" w:rsidTr="00E378B6">
        <w:trPr>
          <w:cantSplit/>
          <w:jc w:val="center"/>
        </w:trPr>
        <w:tc>
          <w:tcPr>
            <w:tcW w:w="2160" w:type="dxa"/>
          </w:tcPr>
          <w:p w14:paraId="27E95480" w14:textId="77777777" w:rsidR="00C83B91" w:rsidRPr="0028500F" w:rsidRDefault="00473BAA"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73BAA">
              <w:rPr>
                <w:sz w:val="22"/>
                <w:highlight w:val="yellow"/>
              </w:rPr>
              <w:t>FIXTHIS</w:t>
            </w:r>
          </w:p>
        </w:tc>
        <w:tc>
          <w:tcPr>
            <w:tcW w:w="2410" w:type="dxa"/>
          </w:tcPr>
          <w:p w14:paraId="3D5B7B7B" w14:textId="77777777" w:rsidR="00C83B91" w:rsidRPr="0028500F"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799CF45F" w14:textId="77777777" w:rsidR="00C83B91" w:rsidRPr="0028500F"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83B91" w:rsidRPr="0028500F" w14:paraId="188B98B4" w14:textId="77777777" w:rsidTr="00E378B6">
        <w:trPr>
          <w:cantSplit/>
          <w:jc w:val="center"/>
        </w:trPr>
        <w:tc>
          <w:tcPr>
            <w:tcW w:w="9639" w:type="dxa"/>
            <w:gridSpan w:val="3"/>
          </w:tcPr>
          <w:p w14:paraId="683D73AD" w14:textId="77777777" w:rsidR="00C83B91" w:rsidRPr="0028500F"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3E6DF799" w14:textId="77777777" w:rsidR="00C83B91" w:rsidRPr="0028500F" w:rsidRDefault="00C83B91" w:rsidP="00C83B91">
      <w:pPr>
        <w:spacing w:before="80"/>
      </w:pPr>
    </w:p>
    <w:p w14:paraId="1BC089FE" w14:textId="77777777" w:rsidR="00C83B91" w:rsidRPr="0028500F" w:rsidRDefault="00C83B91" w:rsidP="00C83B91">
      <w:r w:rsidRPr="0028500F">
        <w:rPr>
          <w:i/>
          <w:iCs/>
        </w:rPr>
        <w:t>Rest: subject to profile specification</w:t>
      </w:r>
      <w:r w:rsidRPr="0028500F">
        <w:t>.</w:t>
      </w:r>
    </w:p>
    <w:p w14:paraId="447A8DD8" w14:textId="77777777" w:rsidR="00473BAA" w:rsidRDefault="00C83B91" w:rsidP="00473BAA">
      <w:pPr>
        <w:pStyle w:val="Heading2"/>
      </w:pPr>
      <w:bookmarkStart w:id="233" w:name="_Toc371339328"/>
      <w:bookmarkStart w:id="234" w:name="_Toc399252115"/>
      <w:bookmarkStart w:id="235" w:name="_Toc403042825"/>
      <w:r>
        <w:t>9.</w:t>
      </w:r>
      <w:r w:rsidRPr="0028500F">
        <w:t>17</w:t>
      </w:r>
      <w:r w:rsidRPr="0028500F">
        <w:tab/>
        <w:t>Procedures</w:t>
      </w:r>
      <w:bookmarkEnd w:id="227"/>
      <w:bookmarkEnd w:id="228"/>
      <w:bookmarkEnd w:id="229"/>
      <w:bookmarkEnd w:id="230"/>
      <w:bookmarkEnd w:id="231"/>
      <w:bookmarkEnd w:id="232"/>
      <w:bookmarkEnd w:id="233"/>
      <w:bookmarkEnd w:id="234"/>
      <w:bookmarkEnd w:id="235"/>
    </w:p>
    <w:p w14:paraId="2CA076A1" w14:textId="77777777" w:rsidR="00C83B91" w:rsidRDefault="00473BAA" w:rsidP="00C83B91">
      <w:r w:rsidRPr="00473BAA">
        <w:rPr>
          <w:highlight w:val="yellow"/>
        </w:rPr>
        <w:t>FIXTHIS</w:t>
      </w:r>
    </w:p>
    <w:p w14:paraId="22F3CC31" w14:textId="77777777" w:rsidR="00473BAA" w:rsidRDefault="001B1912" w:rsidP="00473BAA">
      <w:pPr>
        <w:pStyle w:val="AppendixNotitle"/>
      </w:pPr>
      <w:bookmarkStart w:id="236" w:name="_Toc403042826"/>
      <w:r w:rsidRPr="00DA6EF6">
        <w:t xml:space="preserve">Appendix </w:t>
      </w:r>
      <w:r>
        <w:t>I</w:t>
      </w:r>
      <w:r w:rsidRPr="00DA6EF6">
        <w:rPr>
          <w:lang w:eastAsia="zh-CN"/>
        </w:rPr>
        <w:br/>
      </w:r>
      <w:r w:rsidRPr="00DA6EF6">
        <w:rPr>
          <w:lang w:eastAsia="zh-CN"/>
        </w:rPr>
        <w:br/>
      </w:r>
      <w:r>
        <w:rPr>
          <w:lang w:eastAsia="zh-CN"/>
        </w:rPr>
        <w:t>Negotiation of codec configurations</w:t>
      </w:r>
      <w:r w:rsidRPr="00DA6EF6">
        <w:rPr>
          <w:lang w:eastAsia="zh-CN"/>
        </w:rPr>
        <w:t xml:space="preserve"> – </w:t>
      </w:r>
      <w:r>
        <w:rPr>
          <w:lang w:eastAsia="zh-CN"/>
        </w:rPr>
        <w:t>E</w:t>
      </w:r>
      <w:r w:rsidRPr="00DA6EF6">
        <w:rPr>
          <w:lang w:eastAsia="zh-CN"/>
        </w:rPr>
        <w:t>xamples</w:t>
      </w:r>
      <w:bookmarkEnd w:id="236"/>
    </w:p>
    <w:p w14:paraId="7DED3523" w14:textId="77777777" w:rsidR="001B1912" w:rsidRPr="00DA6EF6" w:rsidRDefault="001B1912" w:rsidP="001B1912">
      <w:pPr>
        <w:keepLines/>
        <w:jc w:val="center"/>
      </w:pPr>
      <w:r w:rsidRPr="00DA6EF6">
        <w:t>(This appendix does not form an integral part of this Recommendation)</w:t>
      </w:r>
    </w:p>
    <w:p w14:paraId="101C688B" w14:textId="77777777" w:rsidR="001B1912" w:rsidRPr="00DA6EF6" w:rsidRDefault="001B1912" w:rsidP="001B1912"/>
    <w:p w14:paraId="2CE35478" w14:textId="77777777" w:rsidR="00473BAA" w:rsidRDefault="001B1912" w:rsidP="00473BAA">
      <w:pPr>
        <w:pStyle w:val="Heading2"/>
      </w:pPr>
      <w:bookmarkStart w:id="237" w:name="_Toc359520040"/>
      <w:bookmarkStart w:id="238" w:name="_Toc371339329"/>
      <w:bookmarkStart w:id="239" w:name="_Toc399252116"/>
      <w:bookmarkStart w:id="240" w:name="_Toc403042827"/>
      <w:r>
        <w:t>I</w:t>
      </w:r>
      <w:r w:rsidRPr="00DA6EF6">
        <w:t>.1</w:t>
      </w:r>
      <w:r w:rsidRPr="00DA6EF6">
        <w:tab/>
      </w:r>
      <w:bookmarkEnd w:id="237"/>
      <w:bookmarkEnd w:id="238"/>
      <w:bookmarkEnd w:id="239"/>
      <w:r w:rsidR="008975A9">
        <w:t>Example signalling flow for an outgoing call</w:t>
      </w:r>
      <w:bookmarkEnd w:id="240"/>
    </w:p>
    <w:p w14:paraId="282C4D5F" w14:textId="77777777" w:rsidR="001B1912" w:rsidRDefault="008975A9" w:rsidP="001B1912">
      <w:r>
        <w:t>Figure I.1 illustrates a typical signalling variant for an outgoing call</w:t>
      </w:r>
      <w:r w:rsidR="001B1912" w:rsidRPr="00DA6EF6">
        <w:t>:</w:t>
      </w:r>
    </w:p>
    <w:p w14:paraId="46A0FDD1" w14:textId="77777777" w:rsidR="001B1912" w:rsidRPr="000626F3" w:rsidRDefault="009F7BA3" w:rsidP="001B1912">
      <w:pPr>
        <w:pStyle w:val="Figure"/>
      </w:pPr>
      <w:r>
        <w:object w:dxaOrig="11479" w:dyaOrig="8683" w14:anchorId="3BDB02C3">
          <v:shape id="_x0000_i1027" type="#_x0000_t75" style="width:458pt;height:347.35pt;mso-position-horizontal:absolute" o:ole="">
            <v:imagedata r:id="rId18" o:title=""/>
          </v:shape>
          <o:OLEObject Type="Embed" ProgID="Visio.Drawing.11" ShapeID="_x0000_i1027" DrawAspect="Content" ObjectID="_1476797416" r:id="rId19"/>
        </w:object>
      </w:r>
    </w:p>
    <w:p w14:paraId="29361FA2" w14:textId="77777777" w:rsidR="001B1912" w:rsidRPr="000626F3" w:rsidRDefault="001B1912" w:rsidP="001B1912">
      <w:pPr>
        <w:pStyle w:val="FigureNotitle"/>
      </w:pPr>
      <w:bookmarkStart w:id="241" w:name="_Toc403042837"/>
      <w:r w:rsidRPr="000626F3">
        <w:t xml:space="preserve">Figure </w:t>
      </w:r>
      <w:r w:rsidR="008975A9">
        <w:t>I.1</w:t>
      </w:r>
      <w:r w:rsidRPr="000626F3">
        <w:t xml:space="preserve"> – </w:t>
      </w:r>
      <w:r w:rsidR="0068770C">
        <w:t>Example signalling flow for an outgoing call</w:t>
      </w:r>
      <w:bookmarkEnd w:id="241"/>
    </w:p>
    <w:p w14:paraId="1C684220" w14:textId="77777777" w:rsidR="001B1912" w:rsidRDefault="0068770C" w:rsidP="001B1912">
      <w:r>
        <w:t>There might be a lot of variations, such as</w:t>
      </w:r>
    </w:p>
    <w:p w14:paraId="66BD88E9" w14:textId="77777777" w:rsidR="00473BAA" w:rsidRDefault="0068770C" w:rsidP="00473BAA">
      <w:pPr>
        <w:pStyle w:val="ListParagraph"/>
        <w:numPr>
          <w:ilvl w:val="0"/>
          <w:numId w:val="65"/>
        </w:numPr>
      </w:pPr>
      <w:r>
        <w:t>multiple SDP Offer/Answer cycles at SIP level (instead of just one in Figure I.1);</w:t>
      </w:r>
    </w:p>
    <w:p w14:paraId="103A30D5" w14:textId="77777777" w:rsidR="00473BAA" w:rsidRDefault="0068770C" w:rsidP="00473BAA">
      <w:pPr>
        <w:pStyle w:val="ListParagraph"/>
        <w:numPr>
          <w:ilvl w:val="0"/>
          <w:numId w:val="65"/>
        </w:numPr>
      </w:pPr>
      <w:r>
        <w:t>MGC might be aware of all supported codec configurations by the MG or not; such information could be then stored in the MGC associated data base of media (codec) policies</w:t>
      </w:r>
      <w:r w:rsidR="009F7BA3">
        <w:t>, which would simplify H.248 resource configuration requests;</w:t>
      </w:r>
    </w:p>
    <w:p w14:paraId="23701B38" w14:textId="77777777" w:rsidR="00473BAA" w:rsidRDefault="009F7BA3" w:rsidP="00473BAA">
      <w:pPr>
        <w:pStyle w:val="ListParagraph"/>
        <w:numPr>
          <w:ilvl w:val="0"/>
          <w:numId w:val="65"/>
        </w:numPr>
      </w:pPr>
      <w:r>
        <w:t>the outgoing SDP Offer towards Y (5) might be already issued in parallel to the first H.248 ADD.req (3), of course then lacking network address information, which would be provided  in a subsequent cycle;</w:t>
      </w:r>
    </w:p>
    <w:p w14:paraId="1ED103E5" w14:textId="77777777" w:rsidR="00473BAA" w:rsidRDefault="009F7BA3" w:rsidP="00473BAA">
      <w:pPr>
        <w:pStyle w:val="ListParagraph"/>
        <w:numPr>
          <w:ilvl w:val="0"/>
          <w:numId w:val="65"/>
        </w:numPr>
      </w:pPr>
      <w:r>
        <w:t>the call/session control server could follow different strategies, e.g.</w:t>
      </w:r>
      <w:r w:rsidR="000305B3">
        <w:t>, expect per default</w:t>
      </w:r>
    </w:p>
    <w:p w14:paraId="538F25C8" w14:textId="77777777" w:rsidR="00473BAA" w:rsidRDefault="000305B3" w:rsidP="00473BAA">
      <w:pPr>
        <w:pStyle w:val="ListParagraph"/>
        <w:numPr>
          <w:ilvl w:val="1"/>
          <w:numId w:val="65"/>
        </w:numPr>
      </w:pPr>
      <w:r>
        <w:t>a media translation mode variant in the MG, i.e., early requesting a media-IWF resource; or</w:t>
      </w:r>
    </w:p>
    <w:p w14:paraId="35A94F56" w14:textId="77777777" w:rsidR="00473BAA" w:rsidRDefault="000305B3" w:rsidP="00473BAA">
      <w:pPr>
        <w:pStyle w:val="ListParagraph"/>
        <w:numPr>
          <w:ilvl w:val="1"/>
          <w:numId w:val="65"/>
        </w:numPr>
      </w:pPr>
      <w:r>
        <w:t>a media transparent mode, i.e., not requesting early such a resource, rather awaiting the final results of the call level negotiation process;</w:t>
      </w:r>
    </w:p>
    <w:p w14:paraId="3B555C60" w14:textId="77777777" w:rsidR="00473BAA" w:rsidRDefault="00F925E3" w:rsidP="00473BAA">
      <w:pPr>
        <w:pStyle w:val="ListParagraph"/>
        <w:numPr>
          <w:ilvl w:val="0"/>
          <w:numId w:val="65"/>
        </w:numPr>
      </w:pPr>
      <w:r>
        <w:t>MG could just enforce the received codec configurations for the two media endpoints T1 and T2, or could evaluate and align in a smart manner both codec configurations in order to optimize the end-to-end usage.</w:t>
      </w:r>
    </w:p>
    <w:p w14:paraId="54C5A950" w14:textId="77777777" w:rsidR="001B1912" w:rsidRPr="00DA6EF6" w:rsidRDefault="001B1912" w:rsidP="001B1912"/>
    <w:p w14:paraId="3DFD451E" w14:textId="77777777" w:rsidR="004A106E" w:rsidRDefault="004A106E" w:rsidP="004A106E">
      <w:pPr>
        <w:pStyle w:val="AppendixNotitle"/>
        <w:pageBreakBefore/>
        <w:rPr>
          <w:lang w:val="en-US"/>
        </w:rPr>
      </w:pPr>
      <w:bookmarkStart w:id="242" w:name="_Toc403042828"/>
      <w:r>
        <w:rPr>
          <w:lang w:val="en-US"/>
        </w:rPr>
        <w:lastRenderedPageBreak/>
        <w:t>Bibliography</w:t>
      </w:r>
      <w:bookmarkEnd w:id="242"/>
    </w:p>
    <w:p w14:paraId="38516EAF" w14:textId="77777777" w:rsidR="00114AA6" w:rsidRPr="000626F3" w:rsidRDefault="00114AA6" w:rsidP="00114AA6">
      <w:pPr>
        <w:pStyle w:val="Reftext"/>
      </w:pPr>
      <w:r w:rsidRPr="000626F3">
        <w:t>[</w:t>
      </w:r>
      <w:r>
        <w:t>b-</w:t>
      </w:r>
      <w:r w:rsidRPr="00114AA6">
        <w:t>ETSI TR 183 046</w:t>
      </w:r>
      <w:r w:rsidRPr="000626F3">
        <w:t>]</w:t>
      </w:r>
      <w:r w:rsidRPr="000626F3">
        <w:tab/>
      </w:r>
      <w:r w:rsidRPr="00114AA6">
        <w:t>ETSI TR 183 046 V3.3.1</w:t>
      </w:r>
      <w:r w:rsidRPr="000626F3">
        <w:t xml:space="preserve"> (0</w:t>
      </w:r>
      <w:r>
        <w:t>8</w:t>
      </w:r>
      <w:r w:rsidRPr="000626F3">
        <w:t>/20</w:t>
      </w:r>
      <w:r>
        <w:t>09</w:t>
      </w:r>
      <w:r w:rsidRPr="000626F3">
        <w:t xml:space="preserve">), </w:t>
      </w:r>
      <w:r w:rsidRPr="00114AA6">
        <w:rPr>
          <w:i/>
          <w:iCs/>
        </w:rPr>
        <w:t>Telecommunications and Internet converged Services and</w:t>
      </w:r>
      <w:r>
        <w:rPr>
          <w:i/>
          <w:iCs/>
        </w:rPr>
        <w:t xml:space="preserve"> </w:t>
      </w:r>
      <w:r w:rsidRPr="00114AA6">
        <w:rPr>
          <w:i/>
          <w:iCs/>
        </w:rPr>
        <w:t>Protocols for Advanced Networking (TISPAN);</w:t>
      </w:r>
      <w:r>
        <w:rPr>
          <w:i/>
          <w:iCs/>
        </w:rPr>
        <w:t xml:space="preserve"> </w:t>
      </w:r>
      <w:r w:rsidRPr="00114AA6">
        <w:rPr>
          <w:i/>
          <w:iCs/>
        </w:rPr>
        <w:t>SDP Interworking between Call/Session Control Protocols (SIP/SDP, RTSP/SDP; etc.) and the Gateway Control Protocol (H.248/SDP)</w:t>
      </w:r>
      <w:r w:rsidRPr="000626F3">
        <w:t xml:space="preserve">. </w:t>
      </w:r>
    </w:p>
    <w:p w14:paraId="271000CC" w14:textId="77777777" w:rsidR="002033DB" w:rsidRPr="000626F3" w:rsidRDefault="002033DB" w:rsidP="002033DB">
      <w:pPr>
        <w:pStyle w:val="Reftext"/>
      </w:pPr>
      <w:r w:rsidRPr="000626F3">
        <w:t>[</w:t>
      </w:r>
      <w:r>
        <w:t>b-</w:t>
      </w:r>
      <w:r w:rsidRPr="000626F3">
        <w:t xml:space="preserve">IETF RFC </w:t>
      </w:r>
      <w:r>
        <w:t>6716</w:t>
      </w:r>
      <w:r w:rsidRPr="000626F3">
        <w:t>]</w:t>
      </w:r>
      <w:r w:rsidRPr="000626F3">
        <w:tab/>
        <w:t xml:space="preserve">IETF RFC </w:t>
      </w:r>
      <w:r>
        <w:t>6716</w:t>
      </w:r>
      <w:r w:rsidRPr="000626F3">
        <w:t xml:space="preserve"> (20</w:t>
      </w:r>
      <w:r>
        <w:t>12</w:t>
      </w:r>
      <w:r w:rsidRPr="000626F3">
        <w:t xml:space="preserve">), </w:t>
      </w:r>
      <w:r w:rsidRPr="008D1745">
        <w:rPr>
          <w:i/>
          <w:iCs/>
        </w:rPr>
        <w:t>Definition of the Opus Audio Codec</w:t>
      </w:r>
      <w:r w:rsidRPr="000626F3">
        <w:t>.</w:t>
      </w:r>
    </w:p>
    <w:p w14:paraId="2BFB680E" w14:textId="77777777" w:rsidR="002033DB" w:rsidRPr="000626F3" w:rsidRDefault="002033DB" w:rsidP="002033DB">
      <w:pPr>
        <w:pStyle w:val="Reftext"/>
      </w:pPr>
      <w:r w:rsidRPr="000626F3">
        <w:t>[</w:t>
      </w:r>
      <w:r>
        <w:t>b-</w:t>
      </w:r>
      <w:r w:rsidRPr="000626F3">
        <w:t xml:space="preserve">IETF </w:t>
      </w:r>
      <w:r>
        <w:t>rtp-opus</w:t>
      </w:r>
      <w:r w:rsidRPr="000626F3">
        <w:t>]</w:t>
      </w:r>
      <w:r w:rsidRPr="000626F3">
        <w:tab/>
        <w:t xml:space="preserve">IETF </w:t>
      </w:r>
      <w:r w:rsidRPr="00BE5F39">
        <w:t>draft-ietf-payload-rtp-opus</w:t>
      </w:r>
      <w:r w:rsidRPr="001C596A">
        <w:t xml:space="preserve"> </w:t>
      </w:r>
      <w:r w:rsidRPr="000626F3">
        <w:t>(201</w:t>
      </w:r>
      <w:r>
        <w:t>4</w:t>
      </w:r>
      <w:r w:rsidRPr="000626F3">
        <w:t xml:space="preserve">), </w:t>
      </w:r>
      <w:r w:rsidRPr="00BE5F39">
        <w:rPr>
          <w:i/>
          <w:iCs/>
        </w:rPr>
        <w:t>RTP Payload Format for Opus Speech and Audio Codec</w:t>
      </w:r>
      <w:r w:rsidRPr="000626F3">
        <w:t>.</w:t>
      </w:r>
    </w:p>
    <w:p w14:paraId="66D3A1AC" w14:textId="77777777" w:rsidR="00873E74" w:rsidRDefault="00873E74" w:rsidP="002033DB">
      <w:pPr>
        <w:pStyle w:val="enumlev1"/>
        <w:tabs>
          <w:tab w:val="clear" w:pos="794"/>
          <w:tab w:val="clear" w:pos="1191"/>
          <w:tab w:val="clear" w:pos="1588"/>
          <w:tab w:val="clear" w:pos="1985"/>
          <w:tab w:val="left" w:pos="2040"/>
          <w:tab w:val="left" w:pos="2880"/>
          <w:tab w:val="left" w:pos="3480"/>
        </w:tabs>
        <w:ind w:left="2040" w:hanging="2040"/>
        <w:rPr>
          <w:lang w:val="fr-FR"/>
        </w:rPr>
      </w:pPr>
    </w:p>
    <w:sectPr w:rsidR="00873E74" w:rsidSect="00CE567D">
      <w:pgSz w:w="11907" w:h="16840"/>
      <w:pgMar w:top="1418" w:right="1134" w:bottom="1418"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ALU" w:date="2014-11-05T11:05:00Z" w:initials="ABS">
    <w:p w14:paraId="2CD206E5" w14:textId="77777777" w:rsidR="003B3F30" w:rsidRDefault="003B3F30">
      <w:pPr>
        <w:pStyle w:val="CommentText"/>
      </w:pPr>
      <w:r>
        <w:rPr>
          <w:rStyle w:val="CommentReference"/>
        </w:rPr>
        <w:annotationRef/>
      </w:r>
      <w:r>
        <w:t>see also AVD-4611</w:t>
      </w:r>
    </w:p>
  </w:comment>
  <w:comment w:id="21" w:author="ALU" w:date="2014-11-05T11:05:00Z" w:initials="ABS">
    <w:p w14:paraId="105F518A" w14:textId="77777777" w:rsidR="003B3F30" w:rsidRDefault="003B3F30">
      <w:pPr>
        <w:pStyle w:val="CommentText"/>
      </w:pPr>
      <w:r>
        <w:rPr>
          <w:rStyle w:val="CommentReference"/>
        </w:rPr>
        <w:annotationRef/>
      </w:r>
      <w:r>
        <w:t>see also AVD-4612</w:t>
      </w:r>
    </w:p>
  </w:comment>
  <w:comment w:id="39" w:author="ALU" w:date="2014-11-05T11:05:00Z" w:initials="ABS">
    <w:p w14:paraId="33C7E683" w14:textId="77777777" w:rsidR="00DF6690" w:rsidRDefault="00DF6690">
      <w:pPr>
        <w:pStyle w:val="CommentText"/>
      </w:pPr>
      <w:r>
        <w:rPr>
          <w:rStyle w:val="CommentReference"/>
        </w:rPr>
        <w:annotationRef/>
      </w:r>
      <w:r>
        <w:t>see editor's note concerning possible simplification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D206E5" w15:done="0"/>
  <w15:commentEx w15:paraId="105F518A" w15:done="0"/>
  <w15:commentEx w15:paraId="33C7E68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DBC6C" w14:textId="77777777" w:rsidR="00172AE9" w:rsidRDefault="00172AE9">
      <w:r>
        <w:separator/>
      </w:r>
    </w:p>
  </w:endnote>
  <w:endnote w:type="continuationSeparator" w:id="0">
    <w:p w14:paraId="2E47EBE8" w14:textId="77777777" w:rsidR="00172AE9" w:rsidRDefault="00172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3B3F30" w:rsidRPr="00356E92" w14:paraId="5CE2182B" w14:textId="77777777" w:rsidTr="00356E92">
      <w:trPr>
        <w:cantSplit/>
        <w:trHeight w:val="204"/>
        <w:jc w:val="center"/>
      </w:trPr>
      <w:tc>
        <w:tcPr>
          <w:tcW w:w="1619" w:type="dxa"/>
          <w:tcBorders>
            <w:top w:val="single" w:sz="12" w:space="0" w:color="auto"/>
            <w:left w:val="nil"/>
            <w:bottom w:val="nil"/>
            <w:right w:val="nil"/>
          </w:tcBorders>
          <w:hideMark/>
        </w:tcPr>
        <w:p w14:paraId="4C5105C8" w14:textId="77777777" w:rsidR="003B3F30" w:rsidRPr="00356E92" w:rsidRDefault="003B3F30" w:rsidP="00356E92">
          <w:pPr>
            <w:tabs>
              <w:tab w:val="clear" w:pos="794"/>
              <w:tab w:val="clear" w:pos="1191"/>
              <w:tab w:val="clear" w:pos="1588"/>
              <w:tab w:val="clear" w:pos="1985"/>
            </w:tabs>
            <w:overflowPunct/>
            <w:autoSpaceDE/>
            <w:autoSpaceDN/>
            <w:adjustRightInd/>
            <w:textAlignment w:val="auto"/>
            <w:rPr>
              <w:rFonts w:eastAsia="SimSun"/>
              <w:b/>
              <w:bCs/>
              <w:sz w:val="22"/>
              <w:szCs w:val="24"/>
              <w:lang w:eastAsia="ja-JP"/>
            </w:rPr>
          </w:pPr>
          <w:bookmarkStart w:id="7" w:name="dcontent1" w:colFirst="1" w:colLast="1"/>
          <w:r w:rsidRPr="00356E92">
            <w:rPr>
              <w:rFonts w:eastAsia="SimSun"/>
              <w:b/>
              <w:bCs/>
              <w:sz w:val="22"/>
              <w:szCs w:val="24"/>
              <w:lang w:eastAsia="ja-JP"/>
            </w:rPr>
            <w:t>Contact:</w:t>
          </w:r>
        </w:p>
      </w:tc>
      <w:tc>
        <w:tcPr>
          <w:tcW w:w="3545" w:type="dxa"/>
          <w:tcBorders>
            <w:top w:val="single" w:sz="12" w:space="0" w:color="auto"/>
            <w:left w:val="nil"/>
            <w:bottom w:val="nil"/>
            <w:right w:val="nil"/>
          </w:tcBorders>
          <w:hideMark/>
        </w:tcPr>
        <w:p w14:paraId="5B57981B" w14:textId="77777777" w:rsidR="003B3F30" w:rsidRPr="007D5DAA" w:rsidRDefault="003B3F30" w:rsidP="004F7C1A">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4A732477" w14:textId="77777777" w:rsidR="003B3F30" w:rsidRPr="007D5DAA" w:rsidRDefault="003B3F30" w:rsidP="004F7C1A">
          <w:pPr>
            <w:spacing w:before="0"/>
            <w:rPr>
              <w:sz w:val="20"/>
              <w:lang w:val="de-DE"/>
            </w:rPr>
          </w:pPr>
          <w:r w:rsidRPr="007D5DAA">
            <w:rPr>
              <w:sz w:val="20"/>
              <w:lang w:val="de-DE"/>
            </w:rPr>
            <w:t>ALCATEL-LUCENT</w:t>
          </w:r>
        </w:p>
        <w:p w14:paraId="3E4ACF35" w14:textId="77777777" w:rsidR="003B3F30" w:rsidRPr="007D5DAA" w:rsidRDefault="003B3F30" w:rsidP="004F7C1A">
          <w:pPr>
            <w:spacing w:before="0"/>
            <w:rPr>
              <w:sz w:val="20"/>
              <w:lang w:val="de-DE"/>
            </w:rPr>
          </w:pPr>
          <w:r>
            <w:rPr>
              <w:sz w:val="20"/>
              <w:lang w:val="de-DE"/>
            </w:rPr>
            <w:t>France</w:t>
          </w:r>
        </w:p>
      </w:tc>
      <w:tc>
        <w:tcPr>
          <w:tcW w:w="4766" w:type="dxa"/>
          <w:gridSpan w:val="2"/>
          <w:tcBorders>
            <w:top w:val="single" w:sz="12" w:space="0" w:color="auto"/>
            <w:left w:val="nil"/>
            <w:bottom w:val="nil"/>
            <w:right w:val="nil"/>
          </w:tcBorders>
          <w:hideMark/>
        </w:tcPr>
        <w:p w14:paraId="56FC0642" w14:textId="77777777" w:rsidR="003B3F30" w:rsidRPr="007D5DAA" w:rsidRDefault="003B3F30" w:rsidP="004F7C1A">
          <w:pPr>
            <w:rPr>
              <w:sz w:val="20"/>
              <w:lang w:val="fr-FR"/>
            </w:rPr>
          </w:pPr>
          <w:r w:rsidRPr="007D5DAA">
            <w:rPr>
              <w:sz w:val="20"/>
              <w:lang w:val="fr-FR"/>
            </w:rPr>
            <w:t xml:space="preserve">Tel: </w:t>
          </w:r>
          <w:r w:rsidRPr="007D5DAA">
            <w:rPr>
              <w:sz w:val="20"/>
              <w:lang w:val="fr-FR"/>
            </w:rPr>
            <w:tab/>
            <w:t>+49-711-821-41425</w:t>
          </w:r>
        </w:p>
        <w:p w14:paraId="1D89024C" w14:textId="77777777" w:rsidR="003B3F30" w:rsidRPr="007D5DAA" w:rsidRDefault="003B3F30" w:rsidP="004F7C1A">
          <w:pPr>
            <w:spacing w:before="0"/>
            <w:rPr>
              <w:sz w:val="20"/>
              <w:lang w:val="fr-FR"/>
            </w:rPr>
          </w:pPr>
          <w:r w:rsidRPr="007D5DAA">
            <w:rPr>
              <w:sz w:val="20"/>
              <w:lang w:val="fr-FR"/>
            </w:rPr>
            <w:t xml:space="preserve">Fax: </w:t>
          </w:r>
          <w:r w:rsidRPr="007D5DAA">
            <w:rPr>
              <w:sz w:val="20"/>
              <w:lang w:val="fr-FR"/>
            </w:rPr>
            <w:tab/>
            <w:t>+49-711-821-40017</w:t>
          </w:r>
        </w:p>
        <w:p w14:paraId="2C29DBCD" w14:textId="77777777" w:rsidR="003B3F30" w:rsidRPr="007D5DAA" w:rsidRDefault="003B3F30" w:rsidP="004F7C1A">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bookmarkEnd w:id="7"/>
    <w:tr w:rsidR="003B3F30" w:rsidRPr="00356E92" w14:paraId="131A4E07" w14:textId="77777777" w:rsidTr="00356E92">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68C61B83" w14:textId="77777777" w:rsidR="003B3F30" w:rsidRPr="00356E92" w:rsidRDefault="003B3F30" w:rsidP="00356E92">
          <w:pPr>
            <w:tabs>
              <w:tab w:val="clear" w:pos="794"/>
              <w:tab w:val="clear" w:pos="1191"/>
              <w:tab w:val="clear" w:pos="1588"/>
              <w:tab w:val="clear" w:pos="1985"/>
            </w:tabs>
            <w:overflowPunct/>
            <w:autoSpaceDE/>
            <w:autoSpaceDN/>
            <w:adjustRightInd/>
            <w:spacing w:before="0"/>
            <w:textAlignment w:val="auto"/>
            <w:rPr>
              <w:rFonts w:eastAsia="SimSun"/>
              <w:sz w:val="18"/>
              <w:szCs w:val="24"/>
              <w:lang w:eastAsia="ja-JP"/>
            </w:rPr>
          </w:pPr>
          <w:r w:rsidRPr="00356E92">
            <w:rPr>
              <w:rFonts w:eastAsia="SimSun"/>
              <w:b/>
              <w:bCs/>
              <w:sz w:val="18"/>
              <w:szCs w:val="24"/>
              <w:lang w:eastAsia="ja-JP"/>
            </w:rPr>
            <w:t>Attention:</w:t>
          </w:r>
          <w:r w:rsidRPr="00356E92">
            <w:rPr>
              <w:rFonts w:eastAsia="SimSun"/>
              <w:sz w:val="18"/>
              <w:szCs w:val="24"/>
              <w:lang w:eastAsia="ja-JP"/>
            </w:rPr>
            <w:t xml:space="preserve"> This is not a publication made available to the public, but </w:t>
          </w:r>
          <w:r w:rsidRPr="00356E92">
            <w:rPr>
              <w:rFonts w:eastAsia="SimSun"/>
              <w:b/>
              <w:bCs/>
              <w:sz w:val="18"/>
              <w:szCs w:val="24"/>
              <w:lang w:eastAsia="ja-JP"/>
            </w:rPr>
            <w:t>an internal ITU-T Document</w:t>
          </w:r>
          <w:r w:rsidRPr="00356E92">
            <w:rPr>
              <w:rFonts w:eastAsia="SimSun"/>
              <w:sz w:val="18"/>
              <w:szCs w:val="24"/>
              <w:lang w:eastAsia="ja-JP"/>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7330296C" w14:textId="77777777" w:rsidR="003B3F30" w:rsidRDefault="003B3F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4049B" w14:textId="77777777" w:rsidR="003B3F30" w:rsidRDefault="003B3F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F9D9A" w14:textId="77777777" w:rsidR="00172AE9" w:rsidRDefault="00172AE9">
      <w:r>
        <w:separator/>
      </w:r>
    </w:p>
  </w:footnote>
  <w:footnote w:type="continuationSeparator" w:id="0">
    <w:p w14:paraId="4DB30A4B" w14:textId="77777777" w:rsidR="00172AE9" w:rsidRDefault="00172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FA98E" w14:textId="77777777" w:rsidR="003B3F30" w:rsidRPr="00420425" w:rsidRDefault="003B3F30">
    <w:pPr>
      <w:jc w:val="center"/>
      <w:rPr>
        <w:sz w:val="20"/>
      </w:rPr>
    </w:pPr>
    <w:r w:rsidRPr="00420425">
      <w:rPr>
        <w:sz w:val="20"/>
      </w:rPr>
      <w:t xml:space="preserve">- </w:t>
    </w:r>
    <w:r w:rsidR="00172AE9" w:rsidRPr="00420425">
      <w:rPr>
        <w:sz w:val="20"/>
      </w:rPr>
      <w:fldChar w:fldCharType="begin"/>
    </w:r>
    <w:r w:rsidR="00172AE9" w:rsidRPr="00420425">
      <w:rPr>
        <w:sz w:val="20"/>
      </w:rPr>
      <w:instrText xml:space="preserve"> PAGE </w:instrText>
    </w:r>
    <w:r w:rsidR="00172AE9" w:rsidRPr="00420425">
      <w:rPr>
        <w:sz w:val="20"/>
      </w:rPr>
      <w:fldChar w:fldCharType="separate"/>
    </w:r>
    <w:r w:rsidR="00420425">
      <w:rPr>
        <w:noProof/>
        <w:sz w:val="20"/>
      </w:rPr>
      <w:t>21</w:t>
    </w:r>
    <w:r w:rsidR="00172AE9" w:rsidRPr="00420425">
      <w:rPr>
        <w:noProof/>
        <w:sz w:val="20"/>
      </w:rPr>
      <w:fldChar w:fldCharType="end"/>
    </w:r>
    <w:r w:rsidRPr="00420425">
      <w:rPr>
        <w:sz w:val="20"/>
      </w:rPr>
      <w:t xml:space="preserve"> -</w:t>
    </w:r>
  </w:p>
  <w:p w14:paraId="5FA89615" w14:textId="77777777" w:rsidR="00420425" w:rsidRPr="00420425" w:rsidRDefault="00420425" w:rsidP="00420425">
    <w:pPr>
      <w:spacing w:before="0"/>
      <w:jc w:val="center"/>
      <w:rPr>
        <w:sz w:val="20"/>
      </w:rPr>
    </w:pPr>
    <w:r w:rsidRPr="00420425">
      <w:rPr>
        <w:sz w:val="20"/>
      </w:rPr>
      <w:t>TD-21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2174BE"/>
    <w:multiLevelType w:val="hybridMultilevel"/>
    <w:tmpl w:val="FE0A4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04FE381C"/>
    <w:multiLevelType w:val="hybridMultilevel"/>
    <w:tmpl w:val="B56A1C50"/>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62E541D"/>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0B6F0A"/>
    <w:multiLevelType w:val="hybridMultilevel"/>
    <w:tmpl w:val="5FD84342"/>
    <w:lvl w:ilvl="0" w:tplc="0324EABE">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4DD0D69"/>
    <w:multiLevelType w:val="hybridMultilevel"/>
    <w:tmpl w:val="5AC6F9F6"/>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1D2B3CAB"/>
    <w:multiLevelType w:val="hybridMultilevel"/>
    <w:tmpl w:val="822C2F6E"/>
    <w:lvl w:ilvl="0" w:tplc="A3627F98">
      <w:start w:val="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EBD7A74"/>
    <w:multiLevelType w:val="hybridMultilevel"/>
    <w:tmpl w:val="EDAEB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1492E13"/>
    <w:multiLevelType w:val="hybridMultilevel"/>
    <w:tmpl w:val="DE3C2D5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45213D1"/>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67F13F2"/>
    <w:multiLevelType w:val="hybridMultilevel"/>
    <w:tmpl w:val="CE8C5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86C01C8"/>
    <w:multiLevelType w:val="hybridMultilevel"/>
    <w:tmpl w:val="FDA8B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FB907E8"/>
    <w:multiLevelType w:val="hybridMultilevel"/>
    <w:tmpl w:val="17F8D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3CB3C2A"/>
    <w:multiLevelType w:val="hybridMultilevel"/>
    <w:tmpl w:val="73A6097A"/>
    <w:lvl w:ilvl="0" w:tplc="08090001">
      <w:start w:val="1"/>
      <w:numFmt w:val="bullet"/>
      <w:lvlText w:val=""/>
      <w:lvlJc w:val="left"/>
      <w:pPr>
        <w:ind w:left="720" w:hanging="360"/>
      </w:pPr>
      <w:rPr>
        <w:rFonts w:ascii="Symbol" w:hAnsi="Symbol" w:hint="default"/>
      </w:rPr>
    </w:lvl>
    <w:lvl w:ilvl="1" w:tplc="0407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60172AC"/>
    <w:multiLevelType w:val="hybridMultilevel"/>
    <w:tmpl w:val="1A8CEF8A"/>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40682610"/>
    <w:multiLevelType w:val="hybridMultilevel"/>
    <w:tmpl w:val="B5786134"/>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460F62E1"/>
    <w:multiLevelType w:val="hybridMultilevel"/>
    <w:tmpl w:val="3FE6C3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46CE0526"/>
    <w:multiLevelType w:val="hybridMultilevel"/>
    <w:tmpl w:val="478C55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9">
    <w:nsid w:val="477F23DA"/>
    <w:multiLevelType w:val="hybridMultilevel"/>
    <w:tmpl w:val="9F7CCBD6"/>
    <w:lvl w:ilvl="0" w:tplc="9ECC9C44">
      <w:start w:val="1"/>
      <w:numFmt w:val="decimal"/>
      <w:lvlText w:val="%1."/>
      <w:lvlJc w:val="left"/>
      <w:pPr>
        <w:tabs>
          <w:tab w:val="num" w:pos="930"/>
        </w:tabs>
        <w:ind w:left="930" w:hanging="570"/>
      </w:pPr>
      <w:rPr>
        <w:rFonts w:ascii="TimesNewRoman" w:hAnsi="TimesNewRoman" w:cs="TimesNewRoman" w:hint="default"/>
      </w:rPr>
    </w:lvl>
    <w:lvl w:ilvl="1" w:tplc="8D3E2412">
      <w:numFmt w:val="none"/>
      <w:lvlText w:val=""/>
      <w:lvlJc w:val="left"/>
      <w:pPr>
        <w:tabs>
          <w:tab w:val="num" w:pos="360"/>
        </w:tabs>
      </w:pPr>
    </w:lvl>
    <w:lvl w:ilvl="2" w:tplc="09A8F584">
      <w:numFmt w:val="none"/>
      <w:lvlText w:val=""/>
      <w:lvlJc w:val="left"/>
      <w:pPr>
        <w:tabs>
          <w:tab w:val="num" w:pos="360"/>
        </w:tabs>
      </w:pPr>
    </w:lvl>
    <w:lvl w:ilvl="3" w:tplc="8E0874FC">
      <w:numFmt w:val="none"/>
      <w:lvlText w:val=""/>
      <w:lvlJc w:val="left"/>
      <w:pPr>
        <w:tabs>
          <w:tab w:val="num" w:pos="360"/>
        </w:tabs>
      </w:pPr>
    </w:lvl>
    <w:lvl w:ilvl="4" w:tplc="58A2B0D6">
      <w:numFmt w:val="none"/>
      <w:lvlText w:val=""/>
      <w:lvlJc w:val="left"/>
      <w:pPr>
        <w:tabs>
          <w:tab w:val="num" w:pos="360"/>
        </w:tabs>
      </w:pPr>
    </w:lvl>
    <w:lvl w:ilvl="5" w:tplc="A168945E">
      <w:numFmt w:val="none"/>
      <w:lvlText w:val=""/>
      <w:lvlJc w:val="left"/>
      <w:pPr>
        <w:tabs>
          <w:tab w:val="num" w:pos="360"/>
        </w:tabs>
      </w:pPr>
    </w:lvl>
    <w:lvl w:ilvl="6" w:tplc="7AF6AA2A">
      <w:numFmt w:val="none"/>
      <w:lvlText w:val=""/>
      <w:lvlJc w:val="left"/>
      <w:pPr>
        <w:tabs>
          <w:tab w:val="num" w:pos="360"/>
        </w:tabs>
      </w:pPr>
    </w:lvl>
    <w:lvl w:ilvl="7" w:tplc="BBFC466E">
      <w:numFmt w:val="none"/>
      <w:lvlText w:val=""/>
      <w:lvlJc w:val="left"/>
      <w:pPr>
        <w:tabs>
          <w:tab w:val="num" w:pos="360"/>
        </w:tabs>
      </w:pPr>
    </w:lvl>
    <w:lvl w:ilvl="8" w:tplc="5A668D6C">
      <w:numFmt w:val="none"/>
      <w:lvlText w:val=""/>
      <w:lvlJc w:val="left"/>
      <w:pPr>
        <w:tabs>
          <w:tab w:val="num" w:pos="360"/>
        </w:tabs>
      </w:pPr>
    </w:lvl>
  </w:abstractNum>
  <w:abstractNum w:abstractNumId="30">
    <w:nsid w:val="480113E8"/>
    <w:multiLevelType w:val="hybridMultilevel"/>
    <w:tmpl w:val="AB16FEC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C0E7203"/>
    <w:multiLevelType w:val="hybridMultilevel"/>
    <w:tmpl w:val="4704C712"/>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4D3A7F79"/>
    <w:multiLevelType w:val="hybridMultilevel"/>
    <w:tmpl w:val="D85826EA"/>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nsid w:val="4D85307F"/>
    <w:multiLevelType w:val="hybridMultilevel"/>
    <w:tmpl w:val="41F241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813E09"/>
    <w:multiLevelType w:val="hybridMultilevel"/>
    <w:tmpl w:val="64C073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nsid w:val="51062784"/>
    <w:multiLevelType w:val="hybridMultilevel"/>
    <w:tmpl w:val="ED7079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537F63A8"/>
    <w:multiLevelType w:val="hybridMultilevel"/>
    <w:tmpl w:val="CE90DE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9">
    <w:nsid w:val="53A51AC2"/>
    <w:multiLevelType w:val="hybridMultilevel"/>
    <w:tmpl w:val="67244A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541570C7"/>
    <w:multiLevelType w:val="multilevel"/>
    <w:tmpl w:val="E2FA2E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560307AD"/>
    <w:multiLevelType w:val="hybridMultilevel"/>
    <w:tmpl w:val="62CCC976"/>
    <w:lvl w:ilvl="0" w:tplc="0C72D81C">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43">
    <w:nsid w:val="58421FBE"/>
    <w:multiLevelType w:val="hybridMultilevel"/>
    <w:tmpl w:val="C2722408"/>
    <w:lvl w:ilvl="0" w:tplc="EAF6A022">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45">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6">
    <w:nsid w:val="5AF52893"/>
    <w:multiLevelType w:val="hybridMultilevel"/>
    <w:tmpl w:val="8356228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7">
    <w:nsid w:val="5BAB751A"/>
    <w:multiLevelType w:val="hybridMultilevel"/>
    <w:tmpl w:val="245AE9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nsid w:val="5FE81EF4"/>
    <w:multiLevelType w:val="hybridMultilevel"/>
    <w:tmpl w:val="1B0AB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nsid w:val="5FFF08C6"/>
    <w:multiLevelType w:val="multilevel"/>
    <w:tmpl w:val="40DC83A8"/>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
      <w:lvlJc w:val="left"/>
      <w:pPr>
        <w:ind w:left="1083" w:hanging="360"/>
      </w:pPr>
      <w:rPr>
        <w:rFonts w:ascii="Symbol" w:hAnsi="Symbol"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50">
    <w:nsid w:val="60B96B84"/>
    <w:multiLevelType w:val="hybridMultilevel"/>
    <w:tmpl w:val="F38CC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660047EC"/>
    <w:multiLevelType w:val="hybridMultilevel"/>
    <w:tmpl w:val="F6FE1C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66CD00D1"/>
    <w:multiLevelType w:val="hybridMultilevel"/>
    <w:tmpl w:val="8BD018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3">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
    <w:nsid w:val="6C11046F"/>
    <w:multiLevelType w:val="hybridMultilevel"/>
    <w:tmpl w:val="AB14C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6DB5118D"/>
    <w:multiLevelType w:val="hybridMultilevel"/>
    <w:tmpl w:val="F2D454A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6">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8">
    <w:nsid w:val="76560806"/>
    <w:multiLevelType w:val="hybridMultilevel"/>
    <w:tmpl w:val="F3802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0">
    <w:nsid w:val="79DA78E8"/>
    <w:multiLevelType w:val="hybridMultilevel"/>
    <w:tmpl w:val="76AAB1B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1">
    <w:nsid w:val="7A892054"/>
    <w:multiLevelType w:val="hybridMultilevel"/>
    <w:tmpl w:val="E6503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7CC012A4"/>
    <w:multiLevelType w:val="hybridMultilevel"/>
    <w:tmpl w:val="B204DE6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nsid w:val="7F3A236B"/>
    <w:multiLevelType w:val="hybridMultilevel"/>
    <w:tmpl w:val="3BF6D13E"/>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4">
    <w:nsid w:val="7FEE169E"/>
    <w:multiLevelType w:val="hybridMultilevel"/>
    <w:tmpl w:val="DDBAD1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0"/>
  </w:num>
  <w:num w:numId="7">
    <w:abstractNumId w:val="2"/>
  </w:num>
  <w:num w:numId="8">
    <w:abstractNumId w:val="44"/>
  </w:num>
  <w:num w:numId="9">
    <w:abstractNumId w:val="29"/>
  </w:num>
  <w:num w:numId="10">
    <w:abstractNumId w:val="42"/>
  </w:num>
  <w:num w:numId="11">
    <w:abstractNumId w:val="57"/>
  </w:num>
  <w:num w:numId="12">
    <w:abstractNumId w:val="4"/>
  </w:num>
  <w:num w:numId="13">
    <w:abstractNumId w:val="22"/>
  </w:num>
  <w:num w:numId="14">
    <w:abstractNumId w:val="63"/>
  </w:num>
  <w:num w:numId="15">
    <w:abstractNumId w:val="40"/>
  </w:num>
  <w:num w:numId="16">
    <w:abstractNumId w:val="41"/>
  </w:num>
  <w:num w:numId="17">
    <w:abstractNumId w:val="9"/>
  </w:num>
  <w:num w:numId="18">
    <w:abstractNumId w:val="23"/>
  </w:num>
  <w:num w:numId="19">
    <w:abstractNumId w:val="24"/>
  </w:num>
  <w:num w:numId="20">
    <w:abstractNumId w:val="11"/>
  </w:num>
  <w:num w:numId="21">
    <w:abstractNumId w:val="52"/>
  </w:num>
  <w:num w:numId="22">
    <w:abstractNumId w:val="28"/>
  </w:num>
  <w:num w:numId="23">
    <w:abstractNumId w:val="53"/>
  </w:num>
  <w:num w:numId="24">
    <w:abstractNumId w:val="59"/>
  </w:num>
  <w:num w:numId="25">
    <w:abstractNumId w:val="36"/>
  </w:num>
  <w:num w:numId="26">
    <w:abstractNumId w:val="45"/>
  </w:num>
  <w:num w:numId="27">
    <w:abstractNumId w:val="15"/>
  </w:num>
  <w:num w:numId="28">
    <w:abstractNumId w:val="12"/>
  </w:num>
  <w:num w:numId="29">
    <w:abstractNumId w:val="18"/>
  </w:num>
  <w:num w:numId="30">
    <w:abstractNumId w:val="19"/>
  </w:num>
  <w:num w:numId="31">
    <w:abstractNumId w:val="13"/>
  </w:num>
  <w:num w:numId="32">
    <w:abstractNumId w:val="35"/>
  </w:num>
  <w:num w:numId="33">
    <w:abstractNumId w:val="33"/>
  </w:num>
  <w:num w:numId="34">
    <w:abstractNumId w:val="3"/>
  </w:num>
  <w:num w:numId="35">
    <w:abstractNumId w:val="39"/>
  </w:num>
  <w:num w:numId="36">
    <w:abstractNumId w:val="27"/>
  </w:num>
  <w:num w:numId="37">
    <w:abstractNumId w:val="7"/>
  </w:num>
  <w:num w:numId="38">
    <w:abstractNumId w:val="58"/>
  </w:num>
  <w:num w:numId="39">
    <w:abstractNumId w:val="34"/>
  </w:num>
  <w:num w:numId="40">
    <w:abstractNumId w:val="21"/>
  </w:num>
  <w:num w:numId="41">
    <w:abstractNumId w:val="25"/>
  </w:num>
  <w:num w:numId="42">
    <w:abstractNumId w:val="49"/>
  </w:num>
  <w:num w:numId="43">
    <w:abstractNumId w:val="31"/>
  </w:num>
  <w:num w:numId="44">
    <w:abstractNumId w:val="55"/>
  </w:num>
  <w:num w:numId="45">
    <w:abstractNumId w:val="46"/>
  </w:num>
  <w:num w:numId="46">
    <w:abstractNumId w:val="62"/>
  </w:num>
  <w:num w:numId="47">
    <w:abstractNumId w:val="60"/>
  </w:num>
  <w:num w:numId="48">
    <w:abstractNumId w:val="26"/>
  </w:num>
  <w:num w:numId="49">
    <w:abstractNumId w:val="56"/>
  </w:num>
  <w:num w:numId="50">
    <w:abstractNumId w:val="38"/>
  </w:num>
  <w:num w:numId="51">
    <w:abstractNumId w:val="14"/>
  </w:num>
  <w:num w:numId="52">
    <w:abstractNumId w:val="1"/>
  </w:num>
  <w:num w:numId="53">
    <w:abstractNumId w:val="30"/>
  </w:num>
  <w:num w:numId="54">
    <w:abstractNumId w:val="54"/>
  </w:num>
  <w:num w:numId="55">
    <w:abstractNumId w:val="8"/>
  </w:num>
  <w:num w:numId="56">
    <w:abstractNumId w:val="37"/>
  </w:num>
  <w:num w:numId="57">
    <w:abstractNumId w:val="48"/>
  </w:num>
  <w:num w:numId="58">
    <w:abstractNumId w:val="47"/>
  </w:num>
  <w:num w:numId="59">
    <w:abstractNumId w:val="61"/>
  </w:num>
  <w:num w:numId="60">
    <w:abstractNumId w:val="5"/>
  </w:num>
  <w:num w:numId="61">
    <w:abstractNumId w:val="16"/>
  </w:num>
  <w:num w:numId="62">
    <w:abstractNumId w:val="50"/>
  </w:num>
  <w:num w:numId="63">
    <w:abstractNumId w:val="64"/>
  </w:num>
  <w:num w:numId="64">
    <w:abstractNumId w:val="32"/>
  </w:num>
  <w:num w:numId="65">
    <w:abstractNumId w:val="51"/>
  </w:num>
  <w:num w:numId="66">
    <w:abstractNumId w:val="17"/>
  </w:num>
  <w:num w:numId="67">
    <w:abstractNumId w:val="43"/>
  </w:num>
  <w:num w:numId="68">
    <w:abstractNumId w:val="6"/>
  </w:num>
  <w:num w:numId="69">
    <w:abstractNumId w:val="2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3"/>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019E5"/>
    <w:rsid w:val="00004616"/>
    <w:rsid w:val="00005564"/>
    <w:rsid w:val="000137C8"/>
    <w:rsid w:val="0002057D"/>
    <w:rsid w:val="00023669"/>
    <w:rsid w:val="0002392E"/>
    <w:rsid w:val="00024537"/>
    <w:rsid w:val="000276B6"/>
    <w:rsid w:val="000279E4"/>
    <w:rsid w:val="000305B3"/>
    <w:rsid w:val="00054E43"/>
    <w:rsid w:val="00064007"/>
    <w:rsid w:val="00094518"/>
    <w:rsid w:val="000B47DD"/>
    <w:rsid w:val="000D08A0"/>
    <w:rsid w:val="000E60F2"/>
    <w:rsid w:val="001108C2"/>
    <w:rsid w:val="00112C8D"/>
    <w:rsid w:val="00113067"/>
    <w:rsid w:val="00114AA6"/>
    <w:rsid w:val="0012092F"/>
    <w:rsid w:val="00131993"/>
    <w:rsid w:val="0013622D"/>
    <w:rsid w:val="00142038"/>
    <w:rsid w:val="00163355"/>
    <w:rsid w:val="00172AE9"/>
    <w:rsid w:val="001760B1"/>
    <w:rsid w:val="00187850"/>
    <w:rsid w:val="00192C1C"/>
    <w:rsid w:val="00193F65"/>
    <w:rsid w:val="00197488"/>
    <w:rsid w:val="001A0A4B"/>
    <w:rsid w:val="001B15D0"/>
    <w:rsid w:val="001B1912"/>
    <w:rsid w:val="001C7BA8"/>
    <w:rsid w:val="001F6DE5"/>
    <w:rsid w:val="00201EFC"/>
    <w:rsid w:val="002033DB"/>
    <w:rsid w:val="0020399F"/>
    <w:rsid w:val="00205DA0"/>
    <w:rsid w:val="00213756"/>
    <w:rsid w:val="00241189"/>
    <w:rsid w:val="00251B76"/>
    <w:rsid w:val="002634B3"/>
    <w:rsid w:val="002846F0"/>
    <w:rsid w:val="00284941"/>
    <w:rsid w:val="00292D91"/>
    <w:rsid w:val="002B6698"/>
    <w:rsid w:val="002C15B8"/>
    <w:rsid w:val="002D42C0"/>
    <w:rsid w:val="00302C9C"/>
    <w:rsid w:val="00313FFA"/>
    <w:rsid w:val="00324671"/>
    <w:rsid w:val="003352F5"/>
    <w:rsid w:val="0034690D"/>
    <w:rsid w:val="0035023C"/>
    <w:rsid w:val="00352753"/>
    <w:rsid w:val="00354F75"/>
    <w:rsid w:val="00356E92"/>
    <w:rsid w:val="00372A10"/>
    <w:rsid w:val="00376FFE"/>
    <w:rsid w:val="003A060D"/>
    <w:rsid w:val="003A097E"/>
    <w:rsid w:val="003A1E77"/>
    <w:rsid w:val="003A65D3"/>
    <w:rsid w:val="003B0E57"/>
    <w:rsid w:val="003B3F30"/>
    <w:rsid w:val="003D2E71"/>
    <w:rsid w:val="003E3F4A"/>
    <w:rsid w:val="003E4BF6"/>
    <w:rsid w:val="00420425"/>
    <w:rsid w:val="004466DC"/>
    <w:rsid w:val="00452F3B"/>
    <w:rsid w:val="00455EE9"/>
    <w:rsid w:val="00462545"/>
    <w:rsid w:val="00473BAA"/>
    <w:rsid w:val="0049002D"/>
    <w:rsid w:val="00490F60"/>
    <w:rsid w:val="00492910"/>
    <w:rsid w:val="004977FA"/>
    <w:rsid w:val="004A106E"/>
    <w:rsid w:val="004A1F78"/>
    <w:rsid w:val="004B5D2A"/>
    <w:rsid w:val="004C0C55"/>
    <w:rsid w:val="004F7C1A"/>
    <w:rsid w:val="00503848"/>
    <w:rsid w:val="00544D51"/>
    <w:rsid w:val="00545930"/>
    <w:rsid w:val="00577AD0"/>
    <w:rsid w:val="0058112A"/>
    <w:rsid w:val="005825A8"/>
    <w:rsid w:val="005958BB"/>
    <w:rsid w:val="005960CB"/>
    <w:rsid w:val="005A088C"/>
    <w:rsid w:val="005A53FA"/>
    <w:rsid w:val="005B253A"/>
    <w:rsid w:val="005B6CDA"/>
    <w:rsid w:val="005D05C2"/>
    <w:rsid w:val="005D2541"/>
    <w:rsid w:val="005E0CB4"/>
    <w:rsid w:val="005E6572"/>
    <w:rsid w:val="005F71CB"/>
    <w:rsid w:val="006154EB"/>
    <w:rsid w:val="00630B37"/>
    <w:rsid w:val="0063760E"/>
    <w:rsid w:val="00646003"/>
    <w:rsid w:val="00661215"/>
    <w:rsid w:val="006620E2"/>
    <w:rsid w:val="0068770C"/>
    <w:rsid w:val="006C4F74"/>
    <w:rsid w:val="006E5448"/>
    <w:rsid w:val="006E6D92"/>
    <w:rsid w:val="006F06BC"/>
    <w:rsid w:val="00701334"/>
    <w:rsid w:val="00716F8F"/>
    <w:rsid w:val="007231F8"/>
    <w:rsid w:val="007262C8"/>
    <w:rsid w:val="007355A3"/>
    <w:rsid w:val="00741EBF"/>
    <w:rsid w:val="007434D8"/>
    <w:rsid w:val="00743B91"/>
    <w:rsid w:val="00750380"/>
    <w:rsid w:val="0076704E"/>
    <w:rsid w:val="00772C35"/>
    <w:rsid w:val="00775C26"/>
    <w:rsid w:val="007A6755"/>
    <w:rsid w:val="007B21FC"/>
    <w:rsid w:val="007C78E4"/>
    <w:rsid w:val="007E0CC6"/>
    <w:rsid w:val="007E5ADA"/>
    <w:rsid w:val="007E79EB"/>
    <w:rsid w:val="007F5149"/>
    <w:rsid w:val="008052E9"/>
    <w:rsid w:val="00815BD2"/>
    <w:rsid w:val="00821C13"/>
    <w:rsid w:val="008260D5"/>
    <w:rsid w:val="00831AA2"/>
    <w:rsid w:val="00833060"/>
    <w:rsid w:val="00834810"/>
    <w:rsid w:val="0084243E"/>
    <w:rsid w:val="008466BC"/>
    <w:rsid w:val="008561DE"/>
    <w:rsid w:val="00871B70"/>
    <w:rsid w:val="00872A11"/>
    <w:rsid w:val="00873E74"/>
    <w:rsid w:val="008866C8"/>
    <w:rsid w:val="00887BF9"/>
    <w:rsid w:val="00887C52"/>
    <w:rsid w:val="008975A9"/>
    <w:rsid w:val="008A021D"/>
    <w:rsid w:val="008A1664"/>
    <w:rsid w:val="008A17D9"/>
    <w:rsid w:val="008A708D"/>
    <w:rsid w:val="008B265A"/>
    <w:rsid w:val="008C1165"/>
    <w:rsid w:val="008C4544"/>
    <w:rsid w:val="008C473D"/>
    <w:rsid w:val="009204E4"/>
    <w:rsid w:val="009672BC"/>
    <w:rsid w:val="0097019F"/>
    <w:rsid w:val="00977A5D"/>
    <w:rsid w:val="009811F1"/>
    <w:rsid w:val="009951AF"/>
    <w:rsid w:val="00995ABA"/>
    <w:rsid w:val="009B2FF3"/>
    <w:rsid w:val="009C3ED9"/>
    <w:rsid w:val="009E19F4"/>
    <w:rsid w:val="009F7BA3"/>
    <w:rsid w:val="00A23CF5"/>
    <w:rsid w:val="00A37623"/>
    <w:rsid w:val="00A60545"/>
    <w:rsid w:val="00A654D0"/>
    <w:rsid w:val="00A704F7"/>
    <w:rsid w:val="00AA5349"/>
    <w:rsid w:val="00AA5898"/>
    <w:rsid w:val="00AB664F"/>
    <w:rsid w:val="00AC0A44"/>
    <w:rsid w:val="00AC1E49"/>
    <w:rsid w:val="00AD6A4D"/>
    <w:rsid w:val="00AD6C05"/>
    <w:rsid w:val="00AE0F7F"/>
    <w:rsid w:val="00AE28ED"/>
    <w:rsid w:val="00B068D9"/>
    <w:rsid w:val="00B07158"/>
    <w:rsid w:val="00B23698"/>
    <w:rsid w:val="00B23AD6"/>
    <w:rsid w:val="00B41965"/>
    <w:rsid w:val="00B74BB5"/>
    <w:rsid w:val="00B774CF"/>
    <w:rsid w:val="00B80289"/>
    <w:rsid w:val="00BB25D9"/>
    <w:rsid w:val="00BC095A"/>
    <w:rsid w:val="00BD16B2"/>
    <w:rsid w:val="00C00F39"/>
    <w:rsid w:val="00C07461"/>
    <w:rsid w:val="00C11D40"/>
    <w:rsid w:val="00C16479"/>
    <w:rsid w:val="00C518BD"/>
    <w:rsid w:val="00C5245A"/>
    <w:rsid w:val="00C62FBE"/>
    <w:rsid w:val="00C67CE5"/>
    <w:rsid w:val="00C802FE"/>
    <w:rsid w:val="00C83B91"/>
    <w:rsid w:val="00C85ED3"/>
    <w:rsid w:val="00C91E31"/>
    <w:rsid w:val="00C9693E"/>
    <w:rsid w:val="00CA4EF6"/>
    <w:rsid w:val="00CA7625"/>
    <w:rsid w:val="00CB172F"/>
    <w:rsid w:val="00CB6BE9"/>
    <w:rsid w:val="00CE567D"/>
    <w:rsid w:val="00CF0BC3"/>
    <w:rsid w:val="00CF6BB4"/>
    <w:rsid w:val="00D14C88"/>
    <w:rsid w:val="00D22F11"/>
    <w:rsid w:val="00D2529A"/>
    <w:rsid w:val="00D33B4B"/>
    <w:rsid w:val="00D453B4"/>
    <w:rsid w:val="00D57FE9"/>
    <w:rsid w:val="00D62A97"/>
    <w:rsid w:val="00D63363"/>
    <w:rsid w:val="00D76B28"/>
    <w:rsid w:val="00DA2991"/>
    <w:rsid w:val="00DC02AF"/>
    <w:rsid w:val="00DE0878"/>
    <w:rsid w:val="00DE4BD5"/>
    <w:rsid w:val="00DF6690"/>
    <w:rsid w:val="00DF7436"/>
    <w:rsid w:val="00E378B6"/>
    <w:rsid w:val="00E41B61"/>
    <w:rsid w:val="00E441B4"/>
    <w:rsid w:val="00E44B8B"/>
    <w:rsid w:val="00E500E6"/>
    <w:rsid w:val="00E53E58"/>
    <w:rsid w:val="00E84833"/>
    <w:rsid w:val="00E92A95"/>
    <w:rsid w:val="00EA2C8B"/>
    <w:rsid w:val="00EB0067"/>
    <w:rsid w:val="00ED329A"/>
    <w:rsid w:val="00ED3E03"/>
    <w:rsid w:val="00ED5575"/>
    <w:rsid w:val="00EE6239"/>
    <w:rsid w:val="00EF054F"/>
    <w:rsid w:val="00F11EFF"/>
    <w:rsid w:val="00F31B0E"/>
    <w:rsid w:val="00F3581A"/>
    <w:rsid w:val="00F35AEB"/>
    <w:rsid w:val="00F549C6"/>
    <w:rsid w:val="00F7781C"/>
    <w:rsid w:val="00F91C55"/>
    <w:rsid w:val="00F925E3"/>
    <w:rsid w:val="00F93CDC"/>
    <w:rsid w:val="00F95C0D"/>
    <w:rsid w:val="00FA05C4"/>
    <w:rsid w:val="00FA3651"/>
    <w:rsid w:val="00FA5184"/>
    <w:rsid w:val="00FA5303"/>
    <w:rsid w:val="00FB3AAB"/>
    <w:rsid w:val="00FD086F"/>
    <w:rsid w:val="00FE1637"/>
    <w:rsid w:val="00FE7A80"/>
    <w:rsid w:val="00FF6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12992D"/>
  <w15:docId w15:val="{E305D3B8-9367-47C5-A8B0-2A8468B5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67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CE567D"/>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CE567D"/>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E567D"/>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CE567D"/>
    <w:pPr>
      <w:tabs>
        <w:tab w:val="clear" w:pos="794"/>
        <w:tab w:val="left" w:pos="1021"/>
      </w:tabs>
      <w:ind w:left="1021" w:hanging="1021"/>
      <w:outlineLvl w:val="3"/>
    </w:pPr>
  </w:style>
  <w:style w:type="paragraph" w:styleId="Heading5">
    <w:name w:val="heading 5"/>
    <w:aliases w:val="H5,H51"/>
    <w:basedOn w:val="Heading4"/>
    <w:next w:val="Normal"/>
    <w:link w:val="Heading5Char"/>
    <w:qFormat/>
    <w:rsid w:val="00CE567D"/>
    <w:pPr>
      <w:outlineLvl w:val="4"/>
    </w:pPr>
  </w:style>
  <w:style w:type="paragraph" w:styleId="Heading6">
    <w:name w:val="heading 6"/>
    <w:basedOn w:val="Heading4"/>
    <w:next w:val="Normal"/>
    <w:link w:val="Heading6Char"/>
    <w:qFormat/>
    <w:rsid w:val="00CE567D"/>
    <w:pPr>
      <w:tabs>
        <w:tab w:val="clear" w:pos="1021"/>
        <w:tab w:val="clear" w:pos="1191"/>
      </w:tabs>
      <w:ind w:left="1588" w:hanging="1588"/>
      <w:outlineLvl w:val="5"/>
    </w:pPr>
  </w:style>
  <w:style w:type="paragraph" w:styleId="Heading7">
    <w:name w:val="heading 7"/>
    <w:basedOn w:val="Heading6"/>
    <w:next w:val="Normal"/>
    <w:link w:val="Heading7Char"/>
    <w:qFormat/>
    <w:rsid w:val="00CE567D"/>
    <w:pPr>
      <w:outlineLvl w:val="6"/>
    </w:pPr>
  </w:style>
  <w:style w:type="paragraph" w:styleId="Heading8">
    <w:name w:val="heading 8"/>
    <w:basedOn w:val="Heading6"/>
    <w:next w:val="Normal"/>
    <w:link w:val="Heading8Char"/>
    <w:qFormat/>
    <w:rsid w:val="00CE567D"/>
    <w:pPr>
      <w:outlineLvl w:val="7"/>
    </w:pPr>
  </w:style>
  <w:style w:type="paragraph" w:styleId="Heading9">
    <w:name w:val="heading 9"/>
    <w:basedOn w:val="Heading6"/>
    <w:next w:val="Normal"/>
    <w:link w:val="Heading9Char"/>
    <w:qFormat/>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E567D"/>
    <w:pPr>
      <w:keepNext/>
      <w:keepLines/>
      <w:spacing w:before="480"/>
      <w:jc w:val="center"/>
    </w:pPr>
    <w:rPr>
      <w:b/>
      <w:sz w:val="28"/>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CE567D"/>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lear" w:pos="1191"/>
        <w:tab w:val="clear" w:pos="1588"/>
        <w:tab w:val="clear" w:pos="1985"/>
        <w:tab w:val="center" w:pos="4820"/>
        <w:tab w:val="right" w:pos="9639"/>
      </w:tabs>
    </w:pPr>
  </w:style>
  <w:style w:type="paragraph" w:customStyle="1" w:styleId="Equationlegend">
    <w:name w:val="Equation_legend"/>
    <w:basedOn w:val="Normal"/>
    <w:rsid w:val="00CE567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CE567D"/>
    <w:pPr>
      <w:keepNext/>
      <w:keepLines/>
      <w:spacing w:before="240" w:after="120"/>
      <w:jc w:val="center"/>
    </w:pPr>
  </w:style>
  <w:style w:type="paragraph" w:customStyle="1" w:styleId="Figurelegend">
    <w:name w:val="Figure_legend"/>
    <w:basedOn w:val="Normal"/>
    <w:rsid w:val="00CE567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CE567D"/>
    <w:pPr>
      <w:keepLines/>
      <w:spacing w:before="240" w:after="120"/>
      <w:jc w:val="center"/>
    </w:pPr>
    <w:rPr>
      <w:b/>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CE567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CE567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ASN1"/>
    <w:rsid w:val="00CE567D"/>
    <w:rPr>
      <w:b w:val="0"/>
    </w:rPr>
  </w:style>
  <w:style w:type="paragraph" w:styleId="Header">
    <w:name w:val="header"/>
    <w:basedOn w:val="Normal"/>
    <w:link w:val="HeaderChar"/>
    <w:rsid w:val="00CE567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CE567D"/>
    <w:pPr>
      <w:keepNext/>
      <w:spacing w:before="160"/>
    </w:pPr>
    <w:rPr>
      <w:b/>
    </w:rPr>
  </w:style>
  <w:style w:type="paragraph" w:customStyle="1" w:styleId="Headingi">
    <w:name w:val="Heading_i"/>
    <w:basedOn w:val="Normal"/>
    <w:next w:val="Normal"/>
    <w:rsid w:val="00CE567D"/>
    <w:pPr>
      <w:keepNext/>
      <w:spacing w:before="160"/>
    </w:pPr>
    <w:rPr>
      <w:i/>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CE567D"/>
    <w:pPr>
      <w:keepNext/>
      <w:keepLines/>
      <w:spacing w:before="0"/>
    </w:pPr>
    <w:rPr>
      <w:b/>
      <w:sz w:val="28"/>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aftertitle"/>
    <w:rsid w:val="00CE567D"/>
    <w:pPr>
      <w:keepNext/>
      <w:keepLines/>
      <w:spacing w:before="360"/>
      <w:jc w:val="center"/>
    </w:pPr>
    <w:rPr>
      <w:b/>
      <w:sz w:val="28"/>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CE567D"/>
    <w:pPr>
      <w:ind w:left="794" w:hanging="794"/>
    </w:p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CE567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CE567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CE567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rsid w:val="00CE567D"/>
    <w:pPr>
      <w:keepNext/>
      <w:keepLines/>
      <w:spacing w:before="360" w:after="120"/>
      <w:jc w:val="center"/>
    </w:pPr>
    <w:rPr>
      <w:b/>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CE567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CE567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clear" w:pos="794"/>
        <w:tab w:val="clear" w:pos="1191"/>
        <w:tab w:val="clear" w:pos="1588"/>
        <w:tab w:val="clear" w:pos="1985"/>
        <w:tab w:val="right" w:pos="9639"/>
      </w:tabs>
    </w:pPr>
    <w:rPr>
      <w:b/>
    </w:rPr>
  </w:style>
  <w:style w:type="paragraph" w:styleId="TOC1">
    <w:name w:val="toc 1"/>
    <w:basedOn w:val="Normal"/>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2C15B8"/>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2C15B8"/>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2C15B8"/>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2C15B8"/>
    <w:rPr>
      <w:b/>
      <w:sz w:val="24"/>
      <w:lang w:val="en-GB" w:eastAsia="en-US"/>
    </w:rPr>
  </w:style>
  <w:style w:type="character" w:customStyle="1" w:styleId="Heading5Char">
    <w:name w:val="Heading 5 Char"/>
    <w:aliases w:val="H5 Char,H51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tabs>
        <w:tab w:val="clear" w:pos="794"/>
        <w:tab w:val="clear" w:pos="1191"/>
        <w:tab w:val="clear" w:pos="1588"/>
        <w:tab w:val="clear" w:pos="1985"/>
      </w:tabs>
      <w:overflowPunct/>
      <w:autoSpaceDE/>
      <w:autoSpaceDN/>
      <w:adjustRightInd/>
      <w:spacing w:before="0"/>
      <w:textAlignment w:val="auto"/>
    </w:pPr>
    <w:rPr>
      <w:rFonts w:ascii="Tahoma" w:eastAsia="SimSun" w:hAnsi="Tahoma" w:cs="Tahoma"/>
      <w:sz w:val="16"/>
      <w:szCs w:val="16"/>
      <w:lang w:eastAsia="ja-JP"/>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pPr>
      <w:tabs>
        <w:tab w:val="clear" w:pos="794"/>
        <w:tab w:val="clear" w:pos="1191"/>
        <w:tab w:val="clear" w:pos="1588"/>
        <w:tab w:val="clear" w:pos="1985"/>
      </w:tabs>
      <w:overflowPunct/>
      <w:autoSpaceDE/>
      <w:autoSpaceDN/>
      <w:adjustRightInd/>
      <w:textAlignment w:val="auto"/>
    </w:pPr>
    <w:rPr>
      <w:rFonts w:eastAsia="SimSun"/>
      <w:szCs w:val="24"/>
      <w:lang w:eastAsia="ja-JP"/>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uiPriority w:val="99"/>
    <w:rsid w:val="002C15B8"/>
    <w:rPr>
      <w:color w:val="0000FF"/>
      <w:u w:val="single"/>
    </w:rPr>
  </w:style>
  <w:style w:type="paragraph" w:customStyle="1" w:styleId="Tabletitle">
    <w:name w:val="Table_title"/>
    <w:basedOn w:val="Normal"/>
    <w:next w:val="Normal"/>
    <w:rsid w:val="002C15B8"/>
    <w:pPr>
      <w:tabs>
        <w:tab w:val="clear" w:pos="794"/>
        <w:tab w:val="clear" w:pos="1191"/>
        <w:tab w:val="clear" w:pos="1588"/>
        <w:tab w:val="clear" w:pos="1985"/>
      </w:tabs>
      <w:overflowPunct/>
      <w:autoSpaceDE/>
      <w:autoSpaceDN/>
      <w:adjustRightInd/>
      <w:spacing w:before="0" w:after="120"/>
      <w:jc w:val="center"/>
      <w:textAlignment w:val="auto"/>
    </w:pPr>
    <w:rPr>
      <w:rFonts w:ascii="Times New Roman Bold" w:hAnsi="Times New Roman Bold"/>
      <w:b/>
      <w:szCs w:val="24"/>
      <w:lang w:eastAsia="ja-JP"/>
    </w:rPr>
  </w:style>
  <w:style w:type="paragraph" w:styleId="BodyTextIndent">
    <w:name w:val="Body Text Indent"/>
    <w:basedOn w:val="Normal"/>
    <w:link w:val="BodyTextIndentChar"/>
    <w:rsid w:val="002C15B8"/>
    <w:pPr>
      <w:tabs>
        <w:tab w:val="clear" w:pos="794"/>
        <w:tab w:val="clear" w:pos="1191"/>
        <w:tab w:val="clear" w:pos="1588"/>
        <w:tab w:val="clear" w:pos="1985"/>
      </w:tabs>
      <w:overflowPunct/>
      <w:autoSpaceDE/>
      <w:autoSpaceDN/>
      <w:adjustRightInd/>
      <w:spacing w:before="0" w:after="120"/>
      <w:ind w:left="283"/>
      <w:textAlignment w:val="auto"/>
    </w:pPr>
    <w:rPr>
      <w:sz w:val="20"/>
      <w:szCs w:val="24"/>
      <w:lang w:val="en-AU" w:eastAsia="ja-JP"/>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2C15B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szCs w:val="24"/>
      <w:lang w:val="en-US" w:eastAsia="ja-JP"/>
    </w:rPr>
  </w:style>
  <w:style w:type="paragraph" w:customStyle="1" w:styleId="Correctionend">
    <w:name w:val="Correction end"/>
    <w:basedOn w:val="Normal"/>
    <w:rsid w:val="002C15B8"/>
    <w:pPr>
      <w:pBdr>
        <w:top w:val="single" w:sz="12" w:space="1" w:color="auto"/>
      </w:pBdr>
      <w:tabs>
        <w:tab w:val="clear" w:pos="794"/>
        <w:tab w:val="clear" w:pos="1191"/>
        <w:tab w:val="clear" w:pos="1588"/>
        <w:tab w:val="clear" w:pos="1985"/>
      </w:tabs>
      <w:overflowPunct/>
      <w:autoSpaceDE/>
      <w:autoSpaceDN/>
      <w:adjustRightInd/>
      <w:spacing w:before="360"/>
      <w:ind w:left="1440" w:right="1469"/>
      <w:jc w:val="center"/>
      <w:textAlignment w:val="auto"/>
    </w:pPr>
    <w:rPr>
      <w:b/>
      <w:i/>
      <w:color w:val="000000"/>
      <w:sz w:val="20"/>
      <w:szCs w:val="24"/>
      <w:lang w:val="en-US" w:eastAsia="ja-JP"/>
    </w:rPr>
  </w:style>
  <w:style w:type="paragraph" w:customStyle="1" w:styleId="CommentSubject1">
    <w:name w:val="Comment Subject1"/>
    <w:basedOn w:val="CommentText"/>
    <w:next w:val="CommentText"/>
    <w:rsid w:val="002C15B8"/>
    <w:pPr>
      <w:tabs>
        <w:tab w:val="clear" w:pos="794"/>
        <w:tab w:val="clear" w:pos="1191"/>
        <w:tab w:val="clear" w:pos="1588"/>
        <w:tab w:val="clear" w:pos="1985"/>
      </w:tabs>
      <w:overflowPunct/>
      <w:autoSpaceDE/>
      <w:autoSpaceDN/>
      <w:adjustRightInd/>
      <w:textAlignment w:val="auto"/>
    </w:pPr>
    <w:rPr>
      <w:rFonts w:eastAsia="SimSun"/>
      <w:b/>
      <w:bCs/>
      <w:szCs w:val="24"/>
      <w:lang w:eastAsia="ja-JP"/>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2C15B8"/>
    <w:pPr>
      <w:tabs>
        <w:tab w:val="clear" w:pos="794"/>
        <w:tab w:val="clear" w:pos="1191"/>
        <w:tab w:val="clear" w:pos="1588"/>
        <w:tab w:val="clear" w:pos="1985"/>
        <w:tab w:val="right" w:leader="dot" w:pos="9639"/>
      </w:tabs>
      <w:overflowPunct/>
      <w:autoSpaceDE/>
      <w:autoSpaceDN/>
      <w:adjustRightInd/>
      <w:textAlignment w:val="auto"/>
    </w:pPr>
    <w:rPr>
      <w:rFonts w:eastAsia="MS Mincho"/>
      <w:szCs w:val="24"/>
      <w:lang w:eastAsia="ja-JP"/>
    </w:rPr>
  </w:style>
  <w:style w:type="paragraph" w:customStyle="1" w:styleId="ListParagraph1">
    <w:name w:val="List Paragraph1"/>
    <w:basedOn w:val="Normal"/>
    <w:next w:val="ListParagraph"/>
    <w:uiPriority w:val="34"/>
    <w:qFormat/>
    <w:rsid w:val="002C15B8"/>
    <w:pPr>
      <w:tabs>
        <w:tab w:val="clear" w:pos="794"/>
        <w:tab w:val="clear" w:pos="1191"/>
        <w:tab w:val="clear" w:pos="1588"/>
        <w:tab w:val="clear" w:pos="1985"/>
      </w:tabs>
      <w:overflowPunct/>
      <w:autoSpaceDE/>
      <w:autoSpaceDN/>
      <w:adjustRightInd/>
      <w:ind w:left="720"/>
      <w:contextualSpacing/>
      <w:textAlignment w:val="auto"/>
    </w:pPr>
    <w:rPr>
      <w:rFonts w:eastAsia="SimSun"/>
      <w:szCs w:val="24"/>
      <w:lang w:eastAsia="ja-JP"/>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paragraph" w:customStyle="1" w:styleId="TOC91">
    <w:name w:val="TOC 91"/>
    <w:basedOn w:val="Normal"/>
    <w:next w:val="Normal"/>
    <w:autoRedefine/>
    <w:uiPriority w:val="39"/>
    <w:unhideWhenUsed/>
    <w:rsid w:val="002C15B8"/>
    <w:pPr>
      <w:tabs>
        <w:tab w:val="clear" w:pos="794"/>
        <w:tab w:val="clear" w:pos="1191"/>
        <w:tab w:val="clear" w:pos="1588"/>
        <w:tab w:val="clear" w:pos="1985"/>
      </w:tabs>
      <w:overflowPunct/>
      <w:autoSpaceDE/>
      <w:autoSpaceDN/>
      <w:adjustRightInd/>
      <w:spacing w:before="0" w:after="100" w:line="276" w:lineRule="auto"/>
      <w:ind w:left="1760"/>
      <w:textAlignment w:val="auto"/>
    </w:pPr>
    <w:rPr>
      <w:rFonts w:ascii="Calibri" w:eastAsia="SimSun" w:hAnsi="Calibri" w:cs="Arial"/>
      <w:sz w:val="22"/>
      <w:szCs w:val="22"/>
      <w:lang w:val="de-DE" w:eastAsia="de-DE"/>
    </w:rPr>
  </w:style>
  <w:style w:type="paragraph" w:customStyle="1" w:styleId="CorrectionSeparatorEnd">
    <w:name w:val="Correction Separator End"/>
    <w:basedOn w:val="Normal"/>
    <w:rsid w:val="002C15B8"/>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szCs w:val="24"/>
      <w:lang w:val="en-US" w:eastAsia="ja-JP"/>
    </w:rPr>
  </w:style>
  <w:style w:type="character" w:customStyle="1" w:styleId="DocnumberChar">
    <w:name w:val="Docnumber Char"/>
    <w:link w:val="Docnumber"/>
    <w:rsid w:val="002C15B8"/>
    <w:rPr>
      <w:rFonts w:eastAsia="SimSun"/>
      <w:b/>
      <w:sz w:val="40"/>
      <w:szCs w:val="24"/>
      <w:lang w:val="en-GB" w:eastAsia="ja-JP"/>
    </w:rPr>
  </w:style>
  <w:style w:type="paragraph" w:customStyle="1" w:styleId="Headingib">
    <w:name w:val="Heading_ib"/>
    <w:basedOn w:val="Headingi"/>
    <w:next w:val="Normal"/>
    <w:rsid w:val="002C15B8"/>
    <w:rPr>
      <w:rFonts w:eastAsia="SimSun"/>
      <w:b/>
      <w:bCs/>
      <w:lang w:eastAsia="ja-JP"/>
    </w:rPr>
  </w:style>
  <w:style w:type="paragraph" w:customStyle="1" w:styleId="Normalbeforetable">
    <w:name w:val="Normal before table"/>
    <w:basedOn w:val="Normal"/>
    <w:rsid w:val="002C15B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szCs w:val="24"/>
      <w:lang w:eastAsia="ja-JP"/>
    </w:rPr>
  </w:style>
  <w:style w:type="character" w:customStyle="1" w:styleId="CommentSubjectChar1">
    <w:name w:val="Comment Subject Char1"/>
    <w:basedOn w:val="CommentTextChar1"/>
    <w:rsid w:val="002C15B8"/>
    <w:rPr>
      <w:b/>
      <w:bCs/>
      <w:lang w:val="en-GB" w:eastAsia="en-US"/>
    </w:rPr>
  </w:style>
  <w:style w:type="paragraph" w:styleId="ListParagraph">
    <w:name w:val="List Paragraph"/>
    <w:basedOn w:val="Normal"/>
    <w:uiPriority w:val="34"/>
    <w:qFormat/>
    <w:rsid w:val="002C15B8"/>
    <w:pPr>
      <w:ind w:left="720"/>
      <w:contextualSpacing/>
    </w:pPr>
  </w:style>
  <w:style w:type="table" w:customStyle="1" w:styleId="TableGrid1">
    <w:name w:val="Table Grid1"/>
    <w:basedOn w:val="TableNormal"/>
    <w:next w:val="TableGrid"/>
    <w:rsid w:val="008A021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13622D"/>
    <w:pPr>
      <w:keepNext/>
      <w:keepLines/>
      <w:tabs>
        <w:tab w:val="clear" w:pos="794"/>
        <w:tab w:val="clear" w:pos="1191"/>
        <w:tab w:val="clear" w:pos="1588"/>
        <w:tab w:val="clear" w:pos="1985"/>
      </w:tabs>
      <w:spacing w:before="60" w:after="180"/>
      <w:jc w:val="center"/>
    </w:pPr>
    <w:rPr>
      <w:rFonts w:ascii="Arial" w:hAnsi="Arial"/>
      <w:b/>
      <w:sz w:val="20"/>
    </w:rPr>
  </w:style>
  <w:style w:type="paragraph" w:customStyle="1" w:styleId="TF">
    <w:name w:val="TF"/>
    <w:basedOn w:val="FL"/>
    <w:rsid w:val="0013622D"/>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474">
      <w:bodyDiv w:val="1"/>
      <w:marLeft w:val="0"/>
      <w:marRight w:val="0"/>
      <w:marTop w:val="0"/>
      <w:marBottom w:val="0"/>
      <w:divBdr>
        <w:top w:val="none" w:sz="0" w:space="0" w:color="auto"/>
        <w:left w:val="none" w:sz="0" w:space="0" w:color="auto"/>
        <w:bottom w:val="none" w:sz="0" w:space="0" w:color="auto"/>
        <w:right w:val="none" w:sz="0" w:space="0" w:color="auto"/>
      </w:divBdr>
    </w:div>
    <w:div w:id="77290721">
      <w:bodyDiv w:val="1"/>
      <w:marLeft w:val="0"/>
      <w:marRight w:val="0"/>
      <w:marTop w:val="0"/>
      <w:marBottom w:val="0"/>
      <w:divBdr>
        <w:top w:val="none" w:sz="0" w:space="0" w:color="auto"/>
        <w:left w:val="none" w:sz="0" w:space="0" w:color="auto"/>
        <w:bottom w:val="none" w:sz="0" w:space="0" w:color="auto"/>
        <w:right w:val="none" w:sz="0" w:space="0" w:color="auto"/>
      </w:divBdr>
    </w:div>
    <w:div w:id="338780691">
      <w:bodyDiv w:val="1"/>
      <w:marLeft w:val="0"/>
      <w:marRight w:val="0"/>
      <w:marTop w:val="0"/>
      <w:marBottom w:val="0"/>
      <w:divBdr>
        <w:top w:val="none" w:sz="0" w:space="0" w:color="auto"/>
        <w:left w:val="none" w:sz="0" w:space="0" w:color="auto"/>
        <w:bottom w:val="none" w:sz="0" w:space="0" w:color="auto"/>
        <w:right w:val="none" w:sz="0" w:space="0" w:color="auto"/>
      </w:divBdr>
    </w:div>
    <w:div w:id="467478956">
      <w:bodyDiv w:val="1"/>
      <w:marLeft w:val="0"/>
      <w:marRight w:val="0"/>
      <w:marTop w:val="0"/>
      <w:marBottom w:val="0"/>
      <w:divBdr>
        <w:top w:val="none" w:sz="0" w:space="0" w:color="auto"/>
        <w:left w:val="none" w:sz="0" w:space="0" w:color="auto"/>
        <w:bottom w:val="none" w:sz="0" w:space="0" w:color="auto"/>
        <w:right w:val="none" w:sz="0" w:space="0" w:color="auto"/>
      </w:divBdr>
    </w:div>
    <w:div w:id="471366745">
      <w:bodyDiv w:val="1"/>
      <w:marLeft w:val="0"/>
      <w:marRight w:val="0"/>
      <w:marTop w:val="0"/>
      <w:marBottom w:val="0"/>
      <w:divBdr>
        <w:top w:val="none" w:sz="0" w:space="0" w:color="auto"/>
        <w:left w:val="none" w:sz="0" w:space="0" w:color="auto"/>
        <w:bottom w:val="none" w:sz="0" w:space="0" w:color="auto"/>
        <w:right w:val="none" w:sz="0" w:space="0" w:color="auto"/>
      </w:divBdr>
    </w:div>
    <w:div w:id="553388865">
      <w:bodyDiv w:val="1"/>
      <w:marLeft w:val="0"/>
      <w:marRight w:val="0"/>
      <w:marTop w:val="0"/>
      <w:marBottom w:val="0"/>
      <w:divBdr>
        <w:top w:val="none" w:sz="0" w:space="0" w:color="auto"/>
        <w:left w:val="none" w:sz="0" w:space="0" w:color="auto"/>
        <w:bottom w:val="none" w:sz="0" w:space="0" w:color="auto"/>
        <w:right w:val="none" w:sz="0" w:space="0" w:color="auto"/>
      </w:divBdr>
    </w:div>
    <w:div w:id="683098542">
      <w:bodyDiv w:val="1"/>
      <w:marLeft w:val="0"/>
      <w:marRight w:val="0"/>
      <w:marTop w:val="0"/>
      <w:marBottom w:val="0"/>
      <w:divBdr>
        <w:top w:val="none" w:sz="0" w:space="0" w:color="auto"/>
        <w:left w:val="none" w:sz="0" w:space="0" w:color="auto"/>
        <w:bottom w:val="none" w:sz="0" w:space="0" w:color="auto"/>
        <w:right w:val="none" w:sz="0" w:space="0" w:color="auto"/>
      </w:divBdr>
    </w:div>
    <w:div w:id="744037625">
      <w:bodyDiv w:val="1"/>
      <w:marLeft w:val="0"/>
      <w:marRight w:val="0"/>
      <w:marTop w:val="0"/>
      <w:marBottom w:val="0"/>
      <w:divBdr>
        <w:top w:val="none" w:sz="0" w:space="0" w:color="auto"/>
        <w:left w:val="none" w:sz="0" w:space="0" w:color="auto"/>
        <w:bottom w:val="none" w:sz="0" w:space="0" w:color="auto"/>
        <w:right w:val="none" w:sz="0" w:space="0" w:color="auto"/>
      </w:divBdr>
    </w:div>
    <w:div w:id="783888158">
      <w:bodyDiv w:val="1"/>
      <w:marLeft w:val="0"/>
      <w:marRight w:val="0"/>
      <w:marTop w:val="0"/>
      <w:marBottom w:val="0"/>
      <w:divBdr>
        <w:top w:val="none" w:sz="0" w:space="0" w:color="auto"/>
        <w:left w:val="none" w:sz="0" w:space="0" w:color="auto"/>
        <w:bottom w:val="none" w:sz="0" w:space="0" w:color="auto"/>
        <w:right w:val="none" w:sz="0" w:space="0" w:color="auto"/>
      </w:divBdr>
    </w:div>
    <w:div w:id="883831282">
      <w:bodyDiv w:val="1"/>
      <w:marLeft w:val="0"/>
      <w:marRight w:val="0"/>
      <w:marTop w:val="0"/>
      <w:marBottom w:val="0"/>
      <w:divBdr>
        <w:top w:val="none" w:sz="0" w:space="0" w:color="auto"/>
        <w:left w:val="none" w:sz="0" w:space="0" w:color="auto"/>
        <w:bottom w:val="none" w:sz="0" w:space="0" w:color="auto"/>
        <w:right w:val="none" w:sz="0" w:space="0" w:color="auto"/>
      </w:divBdr>
    </w:div>
    <w:div w:id="903686767">
      <w:bodyDiv w:val="1"/>
      <w:marLeft w:val="0"/>
      <w:marRight w:val="0"/>
      <w:marTop w:val="0"/>
      <w:marBottom w:val="0"/>
      <w:divBdr>
        <w:top w:val="none" w:sz="0" w:space="0" w:color="auto"/>
        <w:left w:val="none" w:sz="0" w:space="0" w:color="auto"/>
        <w:bottom w:val="none" w:sz="0" w:space="0" w:color="auto"/>
        <w:right w:val="none" w:sz="0" w:space="0" w:color="auto"/>
      </w:divBdr>
    </w:div>
    <w:div w:id="906496385">
      <w:bodyDiv w:val="1"/>
      <w:marLeft w:val="0"/>
      <w:marRight w:val="0"/>
      <w:marTop w:val="0"/>
      <w:marBottom w:val="0"/>
      <w:divBdr>
        <w:top w:val="none" w:sz="0" w:space="0" w:color="auto"/>
        <w:left w:val="none" w:sz="0" w:space="0" w:color="auto"/>
        <w:bottom w:val="none" w:sz="0" w:space="0" w:color="auto"/>
        <w:right w:val="none" w:sz="0" w:space="0" w:color="auto"/>
      </w:divBdr>
    </w:div>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61418036">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053312717">
      <w:bodyDiv w:val="1"/>
      <w:marLeft w:val="0"/>
      <w:marRight w:val="0"/>
      <w:marTop w:val="0"/>
      <w:marBottom w:val="0"/>
      <w:divBdr>
        <w:top w:val="none" w:sz="0" w:space="0" w:color="auto"/>
        <w:left w:val="none" w:sz="0" w:space="0" w:color="auto"/>
        <w:bottom w:val="none" w:sz="0" w:space="0" w:color="auto"/>
        <w:right w:val="none" w:sz="0" w:space="0" w:color="auto"/>
      </w:divBdr>
    </w:div>
    <w:div w:id="1086145667">
      <w:bodyDiv w:val="1"/>
      <w:marLeft w:val="0"/>
      <w:marRight w:val="0"/>
      <w:marTop w:val="0"/>
      <w:marBottom w:val="0"/>
      <w:divBdr>
        <w:top w:val="none" w:sz="0" w:space="0" w:color="auto"/>
        <w:left w:val="none" w:sz="0" w:space="0" w:color="auto"/>
        <w:bottom w:val="none" w:sz="0" w:space="0" w:color="auto"/>
        <w:right w:val="none" w:sz="0" w:space="0" w:color="auto"/>
      </w:divBdr>
    </w:div>
    <w:div w:id="1131241018">
      <w:bodyDiv w:val="1"/>
      <w:marLeft w:val="0"/>
      <w:marRight w:val="0"/>
      <w:marTop w:val="0"/>
      <w:marBottom w:val="0"/>
      <w:divBdr>
        <w:top w:val="none" w:sz="0" w:space="0" w:color="auto"/>
        <w:left w:val="none" w:sz="0" w:space="0" w:color="auto"/>
        <w:bottom w:val="none" w:sz="0" w:space="0" w:color="auto"/>
        <w:right w:val="none" w:sz="0" w:space="0" w:color="auto"/>
      </w:divBdr>
    </w:div>
    <w:div w:id="1189761502">
      <w:bodyDiv w:val="1"/>
      <w:marLeft w:val="0"/>
      <w:marRight w:val="0"/>
      <w:marTop w:val="0"/>
      <w:marBottom w:val="0"/>
      <w:divBdr>
        <w:top w:val="none" w:sz="0" w:space="0" w:color="auto"/>
        <w:left w:val="none" w:sz="0" w:space="0" w:color="auto"/>
        <w:bottom w:val="none" w:sz="0" w:space="0" w:color="auto"/>
        <w:right w:val="none" w:sz="0" w:space="0" w:color="auto"/>
      </w:divBdr>
    </w:div>
    <w:div w:id="1262421523">
      <w:bodyDiv w:val="1"/>
      <w:marLeft w:val="0"/>
      <w:marRight w:val="0"/>
      <w:marTop w:val="0"/>
      <w:marBottom w:val="0"/>
      <w:divBdr>
        <w:top w:val="none" w:sz="0" w:space="0" w:color="auto"/>
        <w:left w:val="none" w:sz="0" w:space="0" w:color="auto"/>
        <w:bottom w:val="none" w:sz="0" w:space="0" w:color="auto"/>
        <w:right w:val="none" w:sz="0" w:space="0" w:color="auto"/>
      </w:divBdr>
    </w:div>
    <w:div w:id="1281104242">
      <w:bodyDiv w:val="1"/>
      <w:marLeft w:val="0"/>
      <w:marRight w:val="0"/>
      <w:marTop w:val="0"/>
      <w:marBottom w:val="0"/>
      <w:divBdr>
        <w:top w:val="none" w:sz="0" w:space="0" w:color="auto"/>
        <w:left w:val="none" w:sz="0" w:space="0" w:color="auto"/>
        <w:bottom w:val="none" w:sz="0" w:space="0" w:color="auto"/>
        <w:right w:val="none" w:sz="0" w:space="0" w:color="auto"/>
      </w:divBdr>
    </w:div>
    <w:div w:id="1365256157">
      <w:bodyDiv w:val="1"/>
      <w:marLeft w:val="0"/>
      <w:marRight w:val="0"/>
      <w:marTop w:val="0"/>
      <w:marBottom w:val="0"/>
      <w:divBdr>
        <w:top w:val="none" w:sz="0" w:space="0" w:color="auto"/>
        <w:left w:val="none" w:sz="0" w:space="0" w:color="auto"/>
        <w:bottom w:val="none" w:sz="0" w:space="0" w:color="auto"/>
        <w:right w:val="none" w:sz="0" w:space="0" w:color="auto"/>
      </w:divBdr>
    </w:div>
    <w:div w:id="1583029285">
      <w:bodyDiv w:val="1"/>
      <w:marLeft w:val="0"/>
      <w:marRight w:val="0"/>
      <w:marTop w:val="0"/>
      <w:marBottom w:val="0"/>
      <w:divBdr>
        <w:top w:val="none" w:sz="0" w:space="0" w:color="auto"/>
        <w:left w:val="none" w:sz="0" w:space="0" w:color="auto"/>
        <w:bottom w:val="none" w:sz="0" w:space="0" w:color="auto"/>
        <w:right w:val="none" w:sz="0" w:space="0" w:color="auto"/>
      </w:divBdr>
    </w:div>
    <w:div w:id="1661272151">
      <w:bodyDiv w:val="1"/>
      <w:marLeft w:val="0"/>
      <w:marRight w:val="0"/>
      <w:marTop w:val="0"/>
      <w:marBottom w:val="0"/>
      <w:divBdr>
        <w:top w:val="none" w:sz="0" w:space="0" w:color="auto"/>
        <w:left w:val="none" w:sz="0" w:space="0" w:color="auto"/>
        <w:bottom w:val="none" w:sz="0" w:space="0" w:color="auto"/>
        <w:right w:val="none" w:sz="0" w:space="0" w:color="auto"/>
      </w:divBdr>
    </w:div>
    <w:div w:id="1677535478">
      <w:bodyDiv w:val="1"/>
      <w:marLeft w:val="0"/>
      <w:marRight w:val="0"/>
      <w:marTop w:val="0"/>
      <w:marBottom w:val="0"/>
      <w:divBdr>
        <w:top w:val="none" w:sz="0" w:space="0" w:color="auto"/>
        <w:left w:val="none" w:sz="0" w:space="0" w:color="auto"/>
        <w:bottom w:val="none" w:sz="0" w:space="0" w:color="auto"/>
        <w:right w:val="none" w:sz="0" w:space="0" w:color="auto"/>
      </w:divBdr>
    </w:div>
    <w:div w:id="1750228223">
      <w:bodyDiv w:val="1"/>
      <w:marLeft w:val="0"/>
      <w:marRight w:val="0"/>
      <w:marTop w:val="0"/>
      <w:marBottom w:val="0"/>
      <w:divBdr>
        <w:top w:val="none" w:sz="0" w:space="0" w:color="auto"/>
        <w:left w:val="none" w:sz="0" w:space="0" w:color="auto"/>
        <w:bottom w:val="none" w:sz="0" w:space="0" w:color="auto"/>
        <w:right w:val="none" w:sz="0" w:space="0" w:color="auto"/>
      </w:divBdr>
    </w:div>
    <w:div w:id="1781415483">
      <w:bodyDiv w:val="1"/>
      <w:marLeft w:val="0"/>
      <w:marRight w:val="0"/>
      <w:marTop w:val="0"/>
      <w:marBottom w:val="0"/>
      <w:divBdr>
        <w:top w:val="none" w:sz="0" w:space="0" w:color="auto"/>
        <w:left w:val="none" w:sz="0" w:space="0" w:color="auto"/>
        <w:bottom w:val="none" w:sz="0" w:space="0" w:color="auto"/>
        <w:right w:val="none" w:sz="0" w:space="0" w:color="auto"/>
      </w:divBdr>
    </w:div>
    <w:div w:id="1798986600">
      <w:bodyDiv w:val="1"/>
      <w:marLeft w:val="0"/>
      <w:marRight w:val="0"/>
      <w:marTop w:val="0"/>
      <w:marBottom w:val="0"/>
      <w:divBdr>
        <w:top w:val="none" w:sz="0" w:space="0" w:color="auto"/>
        <w:left w:val="none" w:sz="0" w:space="0" w:color="auto"/>
        <w:bottom w:val="none" w:sz="0" w:space="0" w:color="auto"/>
        <w:right w:val="none" w:sz="0" w:space="0" w:color="auto"/>
      </w:divBdr>
    </w:div>
    <w:div w:id="1865636277">
      <w:bodyDiv w:val="1"/>
      <w:marLeft w:val="0"/>
      <w:marRight w:val="0"/>
      <w:marTop w:val="0"/>
      <w:marBottom w:val="0"/>
      <w:divBdr>
        <w:top w:val="none" w:sz="0" w:space="0" w:color="auto"/>
        <w:left w:val="none" w:sz="0" w:space="0" w:color="auto"/>
        <w:bottom w:val="none" w:sz="0" w:space="0" w:color="auto"/>
        <w:right w:val="none" w:sz="0" w:space="0" w:color="auto"/>
      </w:divBdr>
    </w:div>
    <w:div w:id="1939631869">
      <w:bodyDiv w:val="1"/>
      <w:marLeft w:val="0"/>
      <w:marRight w:val="0"/>
      <w:marTop w:val="0"/>
      <w:marBottom w:val="0"/>
      <w:divBdr>
        <w:top w:val="none" w:sz="0" w:space="0" w:color="auto"/>
        <w:left w:val="none" w:sz="0" w:space="0" w:color="auto"/>
        <w:bottom w:val="none" w:sz="0" w:space="0" w:color="auto"/>
        <w:right w:val="none" w:sz="0" w:space="0" w:color="auto"/>
      </w:divBdr>
    </w:div>
    <w:div w:id="1946646040">
      <w:bodyDiv w:val="1"/>
      <w:marLeft w:val="0"/>
      <w:marRight w:val="0"/>
      <w:marTop w:val="0"/>
      <w:marBottom w:val="0"/>
      <w:divBdr>
        <w:top w:val="none" w:sz="0" w:space="0" w:color="auto"/>
        <w:left w:val="none" w:sz="0" w:space="0" w:color="auto"/>
        <w:bottom w:val="none" w:sz="0" w:space="0" w:color="auto"/>
        <w:right w:val="none" w:sz="0" w:space="0" w:color="auto"/>
      </w:divBdr>
    </w:div>
    <w:div w:id="2050956221">
      <w:bodyDiv w:val="1"/>
      <w:marLeft w:val="0"/>
      <w:marRight w:val="0"/>
      <w:marTop w:val="0"/>
      <w:marBottom w:val="0"/>
      <w:divBdr>
        <w:top w:val="none" w:sz="0" w:space="0" w:color="auto"/>
        <w:left w:val="none" w:sz="0" w:space="0" w:color="auto"/>
        <w:bottom w:val="none" w:sz="0" w:space="0" w:color="auto"/>
        <w:right w:val="none" w:sz="0" w:space="0" w:color="auto"/>
      </w:divBdr>
    </w:div>
    <w:div w:id="2051108744">
      <w:bodyDiv w:val="1"/>
      <w:marLeft w:val="0"/>
      <w:marRight w:val="0"/>
      <w:marTop w:val="0"/>
      <w:marBottom w:val="0"/>
      <w:divBdr>
        <w:top w:val="none" w:sz="0" w:space="0" w:color="auto"/>
        <w:left w:val="none" w:sz="0" w:space="0" w:color="auto"/>
        <w:bottom w:val="none" w:sz="0" w:space="0" w:color="auto"/>
        <w:right w:val="none" w:sz="0" w:space="0" w:color="auto"/>
      </w:divBdr>
    </w:div>
    <w:div w:id="212954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ftp3.itu.int/av-arch/avc-site/2013-2016/1411_Seo/AVD-4633.zip" TargetMode="Externa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62E62601-2850-4267-AD7A-674A9673C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35</Pages>
  <Words>7205</Words>
  <Characters>41074</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48183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Castano, Sebastien</dc:creator>
  <cp:lastModifiedBy>Paul E. Jones</cp:lastModifiedBy>
  <cp:revision>4</cp:revision>
  <cp:lastPrinted>2002-08-01T06:30:00Z</cp:lastPrinted>
  <dcterms:created xsi:type="dcterms:W3CDTF">2014-11-06T12:08:00Z</dcterms:created>
  <dcterms:modified xsi:type="dcterms:W3CDTF">2014-11-06T21:42:00Z</dcterms:modified>
</cp:coreProperties>
</file>