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3256B" w:rsidRPr="00A14FB6" w:rsidTr="00D26E80">
        <w:trPr>
          <w:cantSplit/>
        </w:trPr>
        <w:tc>
          <w:tcPr>
            <w:tcW w:w="6297" w:type="dxa"/>
            <w:gridSpan w:val="4"/>
            <w:vAlign w:val="center"/>
          </w:tcPr>
          <w:p w:rsidR="00F3256B" w:rsidRPr="00A14FB6" w:rsidRDefault="00F3256B" w:rsidP="00D26E80">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F3256B" w:rsidRPr="00A14FB6" w:rsidRDefault="00F3256B" w:rsidP="00D26E80">
            <w:pPr>
              <w:spacing w:before="0"/>
              <w:jc w:val="right"/>
              <w:rPr>
                <w:b/>
                <w:bCs/>
                <w:sz w:val="40"/>
              </w:rPr>
            </w:pPr>
            <w:r>
              <w:rPr>
                <w:b/>
                <w:bCs/>
                <w:sz w:val="40"/>
              </w:rPr>
              <w:t>AVD-4522</w:t>
            </w:r>
          </w:p>
        </w:tc>
      </w:tr>
      <w:tr w:rsidR="00F3256B" w:rsidRPr="00A14FB6" w:rsidTr="00D26E80">
        <w:trPr>
          <w:cantSplit/>
          <w:trHeight w:val="461"/>
        </w:trPr>
        <w:tc>
          <w:tcPr>
            <w:tcW w:w="4857" w:type="dxa"/>
            <w:gridSpan w:val="3"/>
            <w:vMerge w:val="restart"/>
            <w:tcBorders>
              <w:bottom w:val="nil"/>
            </w:tcBorders>
          </w:tcPr>
          <w:p w:rsidR="00F3256B" w:rsidRPr="00A14FB6" w:rsidRDefault="00F3256B" w:rsidP="00D26E80">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F3256B" w:rsidRPr="00A14FB6" w:rsidRDefault="00F3256B" w:rsidP="00D26E80">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F3256B" w:rsidRPr="00A14FB6" w:rsidRDefault="00F3256B" w:rsidP="00D26E80">
            <w:pPr>
              <w:jc w:val="right"/>
              <w:rPr>
                <w:b/>
                <w:bCs/>
                <w:sz w:val="40"/>
              </w:rPr>
            </w:pPr>
            <w:r w:rsidRPr="00A14FB6">
              <w:rPr>
                <w:b/>
                <w:bCs/>
                <w:smallCaps/>
                <w:sz w:val="32"/>
              </w:rPr>
              <w:t>STUDY GROUP 16</w:t>
            </w:r>
          </w:p>
        </w:tc>
      </w:tr>
      <w:tr w:rsidR="00F3256B" w:rsidRPr="00A14FB6" w:rsidTr="00D26E80">
        <w:trPr>
          <w:cantSplit/>
          <w:trHeight w:val="355"/>
        </w:trPr>
        <w:tc>
          <w:tcPr>
            <w:tcW w:w="4857" w:type="dxa"/>
            <w:gridSpan w:val="3"/>
            <w:vMerge/>
            <w:tcBorders>
              <w:bottom w:val="single" w:sz="12" w:space="0" w:color="auto"/>
            </w:tcBorders>
          </w:tcPr>
          <w:p w:rsidR="00F3256B" w:rsidRPr="00A14FB6" w:rsidRDefault="00F3256B" w:rsidP="00D26E80">
            <w:pPr>
              <w:rPr>
                <w:b/>
                <w:bCs/>
                <w:sz w:val="26"/>
              </w:rPr>
            </w:pPr>
            <w:bookmarkStart w:id="3" w:name="dorlang" w:colFirst="1" w:colLast="1"/>
            <w:bookmarkEnd w:id="2"/>
          </w:p>
        </w:tc>
        <w:tc>
          <w:tcPr>
            <w:tcW w:w="5066" w:type="dxa"/>
            <w:gridSpan w:val="2"/>
            <w:tcBorders>
              <w:bottom w:val="single" w:sz="12" w:space="0" w:color="auto"/>
            </w:tcBorders>
          </w:tcPr>
          <w:p w:rsidR="00F3256B" w:rsidRPr="00A14FB6" w:rsidRDefault="00F3256B" w:rsidP="00D26E80">
            <w:pPr>
              <w:jc w:val="right"/>
              <w:rPr>
                <w:b/>
                <w:bCs/>
                <w:sz w:val="28"/>
              </w:rPr>
            </w:pPr>
            <w:r w:rsidRPr="00A14FB6">
              <w:rPr>
                <w:b/>
                <w:bCs/>
                <w:sz w:val="28"/>
              </w:rPr>
              <w:t>Original: English</w:t>
            </w:r>
          </w:p>
        </w:tc>
      </w:tr>
      <w:tr w:rsidR="00F3256B" w:rsidRPr="00A14FB6" w:rsidTr="00D26E80">
        <w:trPr>
          <w:cantSplit/>
          <w:trHeight w:val="357"/>
        </w:trPr>
        <w:tc>
          <w:tcPr>
            <w:tcW w:w="1617" w:type="dxa"/>
          </w:tcPr>
          <w:p w:rsidR="00F3256B" w:rsidRPr="00A14FB6" w:rsidRDefault="00F3256B" w:rsidP="00D26E80">
            <w:pPr>
              <w:rPr>
                <w:b/>
                <w:bCs/>
              </w:rPr>
            </w:pPr>
            <w:bookmarkStart w:id="4" w:name="dmeeting" w:colFirst="2" w:colLast="2"/>
            <w:bookmarkEnd w:id="3"/>
            <w:r w:rsidRPr="00A14FB6">
              <w:rPr>
                <w:b/>
                <w:bCs/>
              </w:rPr>
              <w:t>Question(s):</w:t>
            </w:r>
          </w:p>
        </w:tc>
        <w:tc>
          <w:tcPr>
            <w:tcW w:w="3030" w:type="dxa"/>
          </w:tcPr>
          <w:p w:rsidR="00F3256B" w:rsidRPr="00A14FB6" w:rsidRDefault="00F3256B" w:rsidP="00D26E80">
            <w:r>
              <w:t>2/16</w:t>
            </w:r>
          </w:p>
        </w:tc>
        <w:tc>
          <w:tcPr>
            <w:tcW w:w="5276" w:type="dxa"/>
            <w:gridSpan w:val="3"/>
          </w:tcPr>
          <w:p w:rsidR="00F3256B" w:rsidRPr="00A14FB6" w:rsidRDefault="00F3256B" w:rsidP="00D26E80">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F3256B" w:rsidRPr="00A14FB6" w:rsidTr="00D26E80">
        <w:trPr>
          <w:cantSplit/>
          <w:trHeight w:val="357"/>
        </w:trPr>
        <w:tc>
          <w:tcPr>
            <w:tcW w:w="9923" w:type="dxa"/>
            <w:gridSpan w:val="5"/>
          </w:tcPr>
          <w:p w:rsidR="00F3256B" w:rsidRPr="00A14FB6" w:rsidRDefault="00F3256B" w:rsidP="00D26E80">
            <w:pPr>
              <w:jc w:val="center"/>
              <w:rPr>
                <w:b/>
                <w:bCs/>
              </w:rPr>
            </w:pPr>
            <w:bookmarkStart w:id="5" w:name="dtitle" w:colFirst="0" w:colLast="0"/>
            <w:bookmarkEnd w:id="4"/>
            <w:r w:rsidRPr="00A14FB6">
              <w:rPr>
                <w:b/>
                <w:bCs/>
              </w:rPr>
              <w:t>RAPPORTEUR MEETING DOCUMENT</w:t>
            </w:r>
          </w:p>
        </w:tc>
      </w:tr>
      <w:bookmarkEnd w:id="5"/>
      <w:tr w:rsidR="00F3256B" w:rsidRPr="00A14FB6" w:rsidTr="00D26E80">
        <w:trPr>
          <w:cantSplit/>
          <w:trHeight w:val="357"/>
        </w:trPr>
        <w:tc>
          <w:tcPr>
            <w:tcW w:w="1617" w:type="dxa"/>
          </w:tcPr>
          <w:p w:rsidR="00F3256B" w:rsidRPr="00A14FB6" w:rsidRDefault="00F3256B" w:rsidP="00D26E80">
            <w:pPr>
              <w:rPr>
                <w:b/>
                <w:bCs/>
              </w:rPr>
            </w:pPr>
            <w:r w:rsidRPr="00A14FB6">
              <w:rPr>
                <w:b/>
                <w:bCs/>
              </w:rPr>
              <w:t>Source:</w:t>
            </w:r>
          </w:p>
        </w:tc>
        <w:tc>
          <w:tcPr>
            <w:tcW w:w="8306" w:type="dxa"/>
            <w:gridSpan w:val="4"/>
          </w:tcPr>
          <w:p w:rsidR="00F3256B" w:rsidRPr="00A14FB6" w:rsidRDefault="00F3256B" w:rsidP="00D26E80">
            <w:r>
              <w:t>Spranto Australia Pty Ltd</w:t>
            </w:r>
          </w:p>
        </w:tc>
      </w:tr>
      <w:tr w:rsidR="00F3256B" w:rsidRPr="00A14FB6" w:rsidTr="00D26E80">
        <w:trPr>
          <w:cantSplit/>
          <w:trHeight w:val="357"/>
        </w:trPr>
        <w:tc>
          <w:tcPr>
            <w:tcW w:w="1617" w:type="dxa"/>
          </w:tcPr>
          <w:p w:rsidR="00F3256B" w:rsidRPr="00A14FB6" w:rsidRDefault="00F3256B" w:rsidP="00D26E80">
            <w:pPr>
              <w:spacing w:after="120"/>
            </w:pPr>
            <w:r w:rsidRPr="00A14FB6">
              <w:rPr>
                <w:b/>
                <w:bCs/>
              </w:rPr>
              <w:t>Title:</w:t>
            </w:r>
          </w:p>
        </w:tc>
        <w:tc>
          <w:tcPr>
            <w:tcW w:w="8306" w:type="dxa"/>
            <w:gridSpan w:val="4"/>
          </w:tcPr>
          <w:p w:rsidR="00F3256B" w:rsidRPr="00A14FB6" w:rsidRDefault="00F3256B" w:rsidP="00D26E80">
            <w:pPr>
              <w:spacing w:after="120"/>
            </w:pPr>
            <w:r>
              <w:t>AMS Signalling Syntax</w:t>
            </w:r>
          </w:p>
        </w:tc>
      </w:tr>
      <w:tr w:rsidR="00F3256B" w:rsidRPr="00A14FB6" w:rsidTr="00D26E80">
        <w:trPr>
          <w:cantSplit/>
          <w:trHeight w:val="357"/>
        </w:trPr>
        <w:tc>
          <w:tcPr>
            <w:tcW w:w="1617" w:type="dxa"/>
            <w:tcBorders>
              <w:bottom w:val="single" w:sz="12" w:space="0" w:color="auto"/>
            </w:tcBorders>
          </w:tcPr>
          <w:p w:rsidR="00F3256B" w:rsidRPr="00A14FB6" w:rsidRDefault="00F3256B" w:rsidP="00D26E80">
            <w:pPr>
              <w:spacing w:after="120"/>
            </w:pPr>
            <w:r w:rsidRPr="00A14FB6">
              <w:rPr>
                <w:b/>
                <w:bCs/>
              </w:rPr>
              <w:t>Purpose:</w:t>
            </w:r>
          </w:p>
        </w:tc>
        <w:tc>
          <w:tcPr>
            <w:tcW w:w="8306" w:type="dxa"/>
            <w:gridSpan w:val="4"/>
            <w:tcBorders>
              <w:bottom w:val="single" w:sz="12" w:space="0" w:color="auto"/>
            </w:tcBorders>
          </w:tcPr>
          <w:p w:rsidR="00F3256B" w:rsidRPr="00A14FB6" w:rsidRDefault="00F3256B" w:rsidP="00D26E80">
            <w:pPr>
              <w:spacing w:after="120"/>
            </w:pPr>
            <w:r>
              <w:t>Proposal</w:t>
            </w:r>
          </w:p>
        </w:tc>
      </w:tr>
    </w:tbl>
    <w:p w:rsidR="00762E0E" w:rsidRPr="00173594" w:rsidRDefault="00F55E39" w:rsidP="00173594">
      <w:pPr>
        <w:pStyle w:val="Heading1"/>
      </w:pPr>
      <w:r w:rsidRPr="00173594">
        <w:t>Introduction</w:t>
      </w:r>
    </w:p>
    <w:p w:rsidR="00A11986" w:rsidRDefault="00585363">
      <w:r>
        <w:t xml:space="preserve">Previously, the experts in Q2/16 </w:t>
      </w:r>
      <w:r w:rsidR="00A11986">
        <w:t>decided</w:t>
      </w:r>
      <w:r>
        <w:t xml:space="preserve"> to adopt JSON as the syntax notation for H.325/AMS.  This document is an initial draft that formally defines that syntax using notation as described in IETF draft </w:t>
      </w:r>
      <w:hyperlink r:id="rId7" w:history="1">
        <w:r w:rsidRPr="00585363">
          <w:rPr>
            <w:rStyle w:val="Hyperlink"/>
          </w:rPr>
          <w:t>draft-newton-json-content-rules</w:t>
        </w:r>
      </w:hyperlink>
      <w:r>
        <w:t>.</w:t>
      </w:r>
      <w:r w:rsidR="00AE1AC3">
        <w:t xml:space="preserve">  It also describes the construction of messages and fundamental messaging procedures.</w:t>
      </w:r>
    </w:p>
    <w:p w:rsidR="000955E3" w:rsidRDefault="00B24060">
      <w:r>
        <w:t xml:space="preserve">Within H.325, the terms “Container” and “application” refer to specific functions within the H.325 architecture.  However, </w:t>
      </w:r>
      <w:r w:rsidR="000955E3">
        <w:t>these entities are the origination and/or termination point for messages and, as such, are referred to generically as “endpoints” in this document.</w:t>
      </w:r>
    </w:p>
    <w:p w:rsidR="00B24060" w:rsidRDefault="000955E3">
      <w:r>
        <w:t>The Service Node is not classified as an “endpoint”.  The Service Node is primarily viewed as a functional entity with which an endpoint registers and uses to convey signalling messages to remote endpoints.  A Service Node may exist, however, which does not handle endpoint registrations and merely serves to convey signalling messages.  The latter type of Service Node is referred to as a “relay”.</w:t>
      </w:r>
    </w:p>
    <w:p w:rsidR="00940153" w:rsidRDefault="00940153">
      <w:r>
        <w:t>As a matter of convention, text in italics are message primitives.  Text in bold are message elements.  Values associated with JSON members are shown in quotes.</w:t>
      </w:r>
    </w:p>
    <w:p w:rsidR="00DE420A" w:rsidRDefault="00DE420A" w:rsidP="00DE420A">
      <w:pPr>
        <w:pStyle w:val="Heading1"/>
      </w:pPr>
      <w:r>
        <w:t>Message syntax</w:t>
      </w:r>
      <w:r w:rsidR="00AE1AC3">
        <w:t xml:space="preserve"> and fundamental messaging procedures</w:t>
      </w:r>
    </w:p>
    <w:p w:rsidR="00173594" w:rsidRDefault="00863BDF" w:rsidP="00DE420A">
      <w:pPr>
        <w:pStyle w:val="Heading2"/>
      </w:pPr>
      <w:r>
        <w:t>Base message syntax</w:t>
      </w:r>
    </w:p>
    <w:p w:rsidR="006077AD" w:rsidRPr="006077AD" w:rsidRDefault="00162E30" w:rsidP="006077AD">
      <w:r>
        <w:t xml:space="preserve">This section </w:t>
      </w:r>
      <w:r w:rsidR="00863BDF">
        <w:t xml:space="preserve">includes </w:t>
      </w:r>
      <w:r w:rsidR="00F65122">
        <w:t xml:space="preserve">elements </w:t>
      </w:r>
      <w:r w:rsidR="00863BDF">
        <w:t xml:space="preserve">that </w:t>
      </w:r>
      <w:r w:rsidR="00F65122">
        <w:t>are</w:t>
      </w:r>
      <w:r w:rsidR="00863BDF">
        <w:t xml:space="preserve"> common to all messages</w:t>
      </w:r>
      <w:r>
        <w:t xml:space="preserve"> (e.g., the base H.325 message structure) </w:t>
      </w:r>
      <w:r w:rsidR="00F65122">
        <w:t>and commonly used</w:t>
      </w:r>
      <w:r w:rsidR="00863BDF">
        <w:t xml:space="preserve"> definitions like </w:t>
      </w:r>
      <w:r w:rsidR="00863BDF" w:rsidRPr="00F65122">
        <w:rPr>
          <w:b/>
        </w:rPr>
        <w:t>UUID</w:t>
      </w:r>
      <w:r w:rsidR="006077AD">
        <w:t>.</w:t>
      </w:r>
    </w:p>
    <w:p w:rsidR="002026E8" w:rsidRDefault="002026E8" w:rsidP="002026E8">
      <w:pPr>
        <w:pStyle w:val="ASN1"/>
      </w:pPr>
    </w:p>
    <w:p w:rsidR="006D43EF" w:rsidRDefault="002026E8" w:rsidP="002026E8">
      <w:pPr>
        <w:pStyle w:val="ASN1"/>
      </w:pPr>
      <w:r>
        <w:t>root</w:t>
      </w:r>
      <w:r w:rsidR="006D43EF">
        <w:br/>
      </w:r>
      <w:r>
        <w:t>{</w:t>
      </w:r>
    </w:p>
    <w:p w:rsidR="006D43EF" w:rsidRDefault="006D43EF" w:rsidP="002026E8">
      <w:pPr>
        <w:pStyle w:val="ASN1"/>
      </w:pPr>
      <w:r>
        <w:t xml:space="preserve">  </w:t>
      </w:r>
      <w:r w:rsidR="006F3FCE">
        <w:t>s</w:t>
      </w:r>
      <w:r w:rsidR="00E94DB7">
        <w:t>essionID</w:t>
      </w:r>
      <w:r>
        <w:t>,</w:t>
      </w:r>
    </w:p>
    <w:p w:rsidR="0005318B" w:rsidRDefault="0005318B" w:rsidP="0005318B">
      <w:pPr>
        <w:pStyle w:val="ASN1"/>
      </w:pPr>
      <w:r>
        <w:t xml:space="preserve">  ?metaSessionID,</w:t>
      </w:r>
    </w:p>
    <w:p w:rsidR="006D43EF" w:rsidRDefault="006D43EF" w:rsidP="002026E8">
      <w:pPr>
        <w:pStyle w:val="ASN1"/>
      </w:pPr>
      <w:r>
        <w:t xml:space="preserve">  </w:t>
      </w:r>
      <w:r w:rsidR="006F3FCE">
        <w:t>s</w:t>
      </w:r>
      <w:r>
        <w:t>ender,</w:t>
      </w:r>
    </w:p>
    <w:p w:rsidR="006D43EF" w:rsidRDefault="006D43EF" w:rsidP="002026E8">
      <w:pPr>
        <w:pStyle w:val="ASN1"/>
      </w:pPr>
      <w:r>
        <w:t xml:space="preserve">  </w:t>
      </w:r>
      <w:r w:rsidR="006F3FCE">
        <w:t>r</w:t>
      </w:r>
      <w:r>
        <w:t>ecipient,</w:t>
      </w:r>
    </w:p>
    <w:p w:rsidR="006D43EF" w:rsidRDefault="006D43EF" w:rsidP="002026E8">
      <w:pPr>
        <w:pStyle w:val="ASN1"/>
      </w:pPr>
      <w:r>
        <w:t xml:space="preserve">  </w:t>
      </w:r>
      <w:r w:rsidR="003F2133">
        <w:t>?sequence</w:t>
      </w:r>
      <w:r>
        <w:t>,</w:t>
      </w:r>
      <w:r w:rsidR="00A2286D">
        <w:t xml:space="preserve"> ; Shall be present, except when sending an explicit acknowledgement</w:t>
      </w:r>
    </w:p>
    <w:p w:rsidR="003F2133" w:rsidRDefault="003F2133" w:rsidP="002026E8">
      <w:pPr>
        <w:pStyle w:val="ASN1"/>
      </w:pPr>
      <w:r>
        <w:t xml:space="preserve">  ?ackSequence,</w:t>
      </w:r>
    </w:p>
    <w:p w:rsidR="006D43EF" w:rsidRDefault="006D43EF" w:rsidP="002026E8">
      <w:pPr>
        <w:pStyle w:val="ASN1"/>
      </w:pPr>
      <w:r>
        <w:t xml:space="preserve">  </w:t>
      </w:r>
      <w:r w:rsidR="00AF6A98">
        <w:t>messageType</w:t>
      </w:r>
      <w:r>
        <w:t>,</w:t>
      </w:r>
    </w:p>
    <w:p w:rsidR="006D43EF" w:rsidRDefault="006D43EF" w:rsidP="002026E8">
      <w:pPr>
        <w:pStyle w:val="ASN1"/>
      </w:pPr>
      <w:r>
        <w:t xml:space="preserve">  </w:t>
      </w:r>
      <w:r w:rsidR="00287924">
        <w:t>?</w:t>
      </w:r>
      <w:r w:rsidR="006F3FCE">
        <w:t>b</w:t>
      </w:r>
      <w:r>
        <w:t>ody</w:t>
      </w:r>
    </w:p>
    <w:p w:rsidR="006D43EF" w:rsidRPr="002026E8" w:rsidRDefault="006D43EF" w:rsidP="002026E8">
      <w:pPr>
        <w:pStyle w:val="ASN1"/>
      </w:pPr>
      <w:r>
        <w:t>}</w:t>
      </w:r>
    </w:p>
    <w:p w:rsidR="006D43EF" w:rsidRDefault="006D43EF" w:rsidP="006D43EF">
      <w:pPr>
        <w:pStyle w:val="ASN1"/>
      </w:pPr>
    </w:p>
    <w:p w:rsidR="008F118A" w:rsidRDefault="008F118A" w:rsidP="008F118A">
      <w:pPr>
        <w:pStyle w:val="ASN1"/>
      </w:pPr>
      <w:r>
        <w:lastRenderedPageBreak/>
        <w:t>sessionID "sessionID" [ 1*2 UUID ]</w:t>
      </w:r>
    </w:p>
    <w:p w:rsidR="0005318B" w:rsidRDefault="0005318B" w:rsidP="0005318B">
      <w:pPr>
        <w:pStyle w:val="ASN1"/>
      </w:pPr>
    </w:p>
    <w:p w:rsidR="0005318B" w:rsidRDefault="0005318B" w:rsidP="0005318B">
      <w:pPr>
        <w:pStyle w:val="ASN1"/>
      </w:pPr>
      <w:r>
        <w:t>metaSessionID "metaSessionID" [ 1*2 UUID ]</w:t>
      </w:r>
    </w:p>
    <w:p w:rsidR="008F118A" w:rsidRDefault="008F118A" w:rsidP="008F118A">
      <w:pPr>
        <w:pStyle w:val="ASN1"/>
      </w:pPr>
    </w:p>
    <w:p w:rsidR="008F118A" w:rsidRDefault="008F118A" w:rsidP="008F118A">
      <w:pPr>
        <w:pStyle w:val="ASN1"/>
      </w:pPr>
      <w:r>
        <w:t>sender "sender"</w:t>
      </w:r>
    </w:p>
    <w:p w:rsidR="008F118A" w:rsidRDefault="008F118A" w:rsidP="008F118A">
      <w:pPr>
        <w:pStyle w:val="ASN1"/>
      </w:pPr>
      <w:r>
        <w:t>{</w:t>
      </w:r>
    </w:p>
    <w:p w:rsidR="008F118A" w:rsidRDefault="008F118A" w:rsidP="008F118A">
      <w:pPr>
        <w:pStyle w:val="ASN1"/>
      </w:pPr>
      <w:r>
        <w:t xml:space="preserve">  ?</w:t>
      </w:r>
      <w:r w:rsidR="00205904">
        <w:t>names</w:t>
      </w:r>
      <w:r>
        <w:t>,</w:t>
      </w:r>
    </w:p>
    <w:p w:rsidR="008F118A" w:rsidRDefault="008F118A" w:rsidP="008F118A">
      <w:pPr>
        <w:pStyle w:val="ASN1"/>
      </w:pPr>
      <w:r>
        <w:t xml:space="preserve">  </w:t>
      </w:r>
      <w:r w:rsidR="00153B2D">
        <w:t>aliases,</w:t>
      </w:r>
    </w:p>
    <w:p w:rsidR="00153B2D" w:rsidRDefault="00153B2D" w:rsidP="008F118A">
      <w:pPr>
        <w:pStyle w:val="ASN1"/>
      </w:pPr>
      <w:r>
        <w:t xml:space="preserve">  ?instanceURI</w:t>
      </w:r>
    </w:p>
    <w:p w:rsidR="008F118A" w:rsidRDefault="008F118A" w:rsidP="008F118A">
      <w:pPr>
        <w:pStyle w:val="ASN1"/>
      </w:pPr>
      <w:r>
        <w:t>}</w:t>
      </w:r>
    </w:p>
    <w:p w:rsidR="008F118A" w:rsidRDefault="008F118A" w:rsidP="008F118A">
      <w:pPr>
        <w:pStyle w:val="ASN1"/>
      </w:pPr>
    </w:p>
    <w:p w:rsidR="008F118A" w:rsidRDefault="008F118A" w:rsidP="008F118A">
      <w:pPr>
        <w:pStyle w:val="ASN1"/>
      </w:pPr>
      <w:r>
        <w:t>recipient "recipient"</w:t>
      </w:r>
    </w:p>
    <w:p w:rsidR="008F118A" w:rsidRDefault="008F118A" w:rsidP="008F118A">
      <w:pPr>
        <w:pStyle w:val="ASN1"/>
      </w:pPr>
      <w:r>
        <w:t>{</w:t>
      </w:r>
    </w:p>
    <w:p w:rsidR="008F118A" w:rsidRDefault="008F118A" w:rsidP="008F118A">
      <w:pPr>
        <w:pStyle w:val="ASN1"/>
      </w:pPr>
      <w:r>
        <w:t xml:space="preserve">  ?</w:t>
      </w:r>
      <w:r w:rsidR="00205904">
        <w:t>names</w:t>
      </w:r>
      <w:r>
        <w:t>,</w:t>
      </w:r>
    </w:p>
    <w:p w:rsidR="008F118A" w:rsidRDefault="008F118A" w:rsidP="008F118A">
      <w:pPr>
        <w:pStyle w:val="ASN1"/>
      </w:pPr>
      <w:r>
        <w:t xml:space="preserve">  </w:t>
      </w:r>
      <w:r w:rsidR="00153B2D">
        <w:t>aliases,</w:t>
      </w:r>
    </w:p>
    <w:p w:rsidR="00153B2D" w:rsidRDefault="00153B2D" w:rsidP="00153B2D">
      <w:pPr>
        <w:pStyle w:val="ASN1"/>
      </w:pPr>
      <w:r>
        <w:t xml:space="preserve">  ?instanceURI</w:t>
      </w:r>
      <w:r w:rsidR="00915495">
        <w:t xml:space="preserve"> ; Present when directing requests to specific instances</w:t>
      </w:r>
    </w:p>
    <w:p w:rsidR="008F118A" w:rsidRDefault="008F118A" w:rsidP="008F118A">
      <w:pPr>
        <w:pStyle w:val="ASN1"/>
      </w:pPr>
      <w:r>
        <w:t>}</w:t>
      </w:r>
    </w:p>
    <w:p w:rsidR="008F118A" w:rsidRDefault="008F118A" w:rsidP="008F118A">
      <w:pPr>
        <w:pStyle w:val="ASN1"/>
      </w:pPr>
    </w:p>
    <w:p w:rsidR="00C26F1B" w:rsidRDefault="00C26F1B" w:rsidP="008F118A">
      <w:pPr>
        <w:pStyle w:val="ASN1"/>
      </w:pPr>
      <w:r>
        <w:t>sequence_range : integer 1..4294967295</w:t>
      </w:r>
    </w:p>
    <w:p w:rsidR="00C26F1B" w:rsidRDefault="00C26F1B" w:rsidP="008F118A">
      <w:pPr>
        <w:pStyle w:val="ASN1"/>
      </w:pPr>
    </w:p>
    <w:p w:rsidR="00940153" w:rsidRDefault="00940153" w:rsidP="008F118A">
      <w:pPr>
        <w:pStyle w:val="ASN1"/>
      </w:pPr>
      <w:r>
        <w:t>sequence "sequence"</w:t>
      </w:r>
      <w:r w:rsidR="003F2133">
        <w:t xml:space="preserve"> sequence_range</w:t>
      </w:r>
    </w:p>
    <w:p w:rsidR="003F2133" w:rsidRDefault="003F2133" w:rsidP="008F118A">
      <w:pPr>
        <w:pStyle w:val="ASN1"/>
      </w:pPr>
    </w:p>
    <w:p w:rsidR="003F2133" w:rsidRDefault="003F2133" w:rsidP="003F2133">
      <w:pPr>
        <w:pStyle w:val="ASN1"/>
      </w:pPr>
      <w:r>
        <w:t>ackSequence "ackSequence" sequence_range</w:t>
      </w:r>
    </w:p>
    <w:p w:rsidR="003F2133" w:rsidRDefault="003F2133" w:rsidP="008F118A">
      <w:pPr>
        <w:pStyle w:val="ASN1"/>
      </w:pPr>
    </w:p>
    <w:p w:rsidR="008F118A" w:rsidRPr="00312758" w:rsidRDefault="008F118A" w:rsidP="008F118A">
      <w:pPr>
        <w:pStyle w:val="ASN1"/>
      </w:pPr>
      <w:r w:rsidRPr="00312758">
        <w:t xml:space="preserve">messageType "messageType" </w:t>
      </w:r>
      <w:r w:rsidR="00916B36" w:rsidRPr="00312758">
        <w:t xml:space="preserve">( </w:t>
      </w:r>
      <w:r w:rsidRPr="00312758">
        <w:t>initiateMessage /</w:t>
      </w:r>
    </w:p>
    <w:p w:rsidR="008F118A" w:rsidRPr="00312758" w:rsidRDefault="008F118A" w:rsidP="008F118A">
      <w:pPr>
        <w:pStyle w:val="ASN1"/>
      </w:pPr>
      <w:r w:rsidRPr="00312758">
        <w:t xml:space="preserve">  </w:t>
      </w:r>
      <w:r w:rsidR="00916B36" w:rsidRPr="00312758">
        <w:t xml:space="preserve">  </w:t>
      </w:r>
      <w:r w:rsidRPr="00312758">
        <w:t xml:space="preserve">                        engagedMessage /</w:t>
      </w:r>
    </w:p>
    <w:p w:rsidR="008F118A" w:rsidRPr="00312758" w:rsidRDefault="008F118A" w:rsidP="008F118A">
      <w:pPr>
        <w:pStyle w:val="ASN1"/>
      </w:pPr>
      <w:r w:rsidRPr="00312758">
        <w:t xml:space="preserve">    </w:t>
      </w:r>
      <w:r w:rsidR="00916B36" w:rsidRPr="00312758">
        <w:t xml:space="preserve">  </w:t>
      </w:r>
      <w:r w:rsidRPr="00312758">
        <w:t xml:space="preserve">                      terminateMessage /</w:t>
      </w:r>
    </w:p>
    <w:p w:rsidR="008F118A" w:rsidRDefault="008F118A" w:rsidP="008F118A">
      <w:pPr>
        <w:pStyle w:val="ASN1"/>
      </w:pPr>
      <w:r w:rsidRPr="00312758">
        <w:t xml:space="preserve">      </w:t>
      </w:r>
      <w:r w:rsidR="00916B36" w:rsidRPr="00312758">
        <w:t xml:space="preserve">  </w:t>
      </w:r>
      <w:r w:rsidRPr="00312758">
        <w:t xml:space="preserve">                    informationMessage</w:t>
      </w:r>
      <w:r w:rsidR="00916B36" w:rsidRPr="00312758">
        <w:t xml:space="preserve"> )</w:t>
      </w:r>
    </w:p>
    <w:p w:rsidR="008F118A" w:rsidRDefault="008F118A" w:rsidP="008F118A">
      <w:pPr>
        <w:pStyle w:val="ASN1"/>
      </w:pPr>
    </w:p>
    <w:p w:rsidR="00BE4D57" w:rsidRDefault="00BE4D57" w:rsidP="008F118A">
      <w:pPr>
        <w:pStyle w:val="ASN1"/>
      </w:pPr>
      <w:r>
        <w:t xml:space="preserve">body "body" </w:t>
      </w:r>
      <w:r w:rsidR="00654171">
        <w:t xml:space="preserve">( </w:t>
      </w:r>
      <w:r>
        <w:t>plaintextBody / encryptedBody</w:t>
      </w:r>
      <w:r w:rsidR="00654171">
        <w:t xml:space="preserve"> )</w:t>
      </w:r>
    </w:p>
    <w:p w:rsidR="00BE4D57" w:rsidRDefault="00BE4D57" w:rsidP="008F118A">
      <w:pPr>
        <w:pStyle w:val="ASN1"/>
      </w:pPr>
    </w:p>
    <w:p w:rsidR="005001F1" w:rsidRDefault="005001F1" w:rsidP="005001F1">
      <w:pPr>
        <w:pStyle w:val="ASN1"/>
      </w:pPr>
      <w:r>
        <w:t>plaintextBody</w:t>
      </w:r>
    </w:p>
    <w:p w:rsidR="005001F1" w:rsidRDefault="005001F1" w:rsidP="005001F1">
      <w:pPr>
        <w:pStyle w:val="ASN1"/>
      </w:pPr>
      <w:r>
        <w:t>{</w:t>
      </w:r>
    </w:p>
    <w:p w:rsidR="005001F1" w:rsidRDefault="005001F1" w:rsidP="005001F1">
      <w:pPr>
        <w:pStyle w:val="ASN1"/>
      </w:pPr>
      <w:r>
        <w:t xml:space="preserve">  "action" : string /^.{1,32}$/,</w:t>
      </w:r>
    </w:p>
    <w:p w:rsidR="005001F1" w:rsidRDefault="005001F1" w:rsidP="005001F1">
      <w:pPr>
        <w:pStyle w:val="ASN1"/>
      </w:pPr>
      <w:r>
        <w:t xml:space="preserve">  ?genericData,</w:t>
      </w:r>
    </w:p>
    <w:p w:rsidR="005001F1" w:rsidRDefault="005001F1" w:rsidP="005001F1">
      <w:pPr>
        <w:pStyle w:val="ASN1"/>
      </w:pPr>
      <w:r>
        <w:t xml:space="preserve">  ?content: any ; Content is defined below for each message</w:t>
      </w:r>
    </w:p>
    <w:p w:rsidR="005001F1" w:rsidRDefault="005001F1" w:rsidP="005001F1">
      <w:pPr>
        <w:pStyle w:val="ASN1"/>
      </w:pPr>
      <w:r>
        <w:t>}</w:t>
      </w:r>
    </w:p>
    <w:p w:rsidR="005001F1" w:rsidRDefault="005001F1" w:rsidP="005001F1">
      <w:pPr>
        <w:pStyle w:val="ASN1"/>
      </w:pPr>
    </w:p>
    <w:p w:rsidR="005001F1" w:rsidRDefault="005001F1" w:rsidP="005001F1">
      <w:pPr>
        <w:pStyle w:val="ASN1"/>
      </w:pPr>
      <w:r>
        <w:t>encryptedBody</w:t>
      </w:r>
      <w:r w:rsidR="00654171">
        <w:t xml:space="preserve"> </w:t>
      </w:r>
      <w:r>
        <w:t>: string</w:t>
      </w:r>
    </w:p>
    <w:p w:rsidR="005001F1" w:rsidRDefault="005001F1" w:rsidP="008F118A">
      <w:pPr>
        <w:pStyle w:val="ASN1"/>
      </w:pPr>
    </w:p>
    <w:p w:rsidR="008F118A" w:rsidRDefault="008F118A" w:rsidP="008F118A">
      <w:pPr>
        <w:pStyle w:val="ASN1"/>
      </w:pPr>
      <w:r>
        <w:t>; Basic message primitives</w:t>
      </w:r>
    </w:p>
    <w:p w:rsidR="008F118A" w:rsidRDefault="008F118A" w:rsidP="008F118A">
      <w:pPr>
        <w:pStyle w:val="ASN1"/>
      </w:pPr>
      <w:r>
        <w:t>initiateMessage : string /^initiate$/</w:t>
      </w:r>
    </w:p>
    <w:p w:rsidR="008F118A" w:rsidRDefault="008F118A" w:rsidP="008F118A">
      <w:pPr>
        <w:pStyle w:val="ASN1"/>
      </w:pPr>
      <w:r>
        <w:t>engagedMessage : string /^engaged$/</w:t>
      </w:r>
    </w:p>
    <w:p w:rsidR="008F118A" w:rsidRDefault="008F118A" w:rsidP="008F118A">
      <w:pPr>
        <w:pStyle w:val="ASN1"/>
      </w:pPr>
      <w:r>
        <w:t>terminateMessage: string /^terminate$/</w:t>
      </w:r>
    </w:p>
    <w:p w:rsidR="008F118A" w:rsidRDefault="008F118A" w:rsidP="008F118A">
      <w:pPr>
        <w:pStyle w:val="ASN1"/>
      </w:pPr>
      <w:r>
        <w:t>informationMessage: string /^information$/</w:t>
      </w:r>
    </w:p>
    <w:p w:rsidR="008F118A" w:rsidRDefault="008F118A" w:rsidP="008F118A">
      <w:pPr>
        <w:pStyle w:val="ASN1"/>
      </w:pPr>
    </w:p>
    <w:p w:rsidR="003D6FA6" w:rsidRDefault="003D6FA6" w:rsidP="003D6FA6">
      <w:pPr>
        <w:pStyle w:val="ASN1"/>
      </w:pPr>
      <w:r>
        <w:t>; UUIDs are defined in RFC 4122</w:t>
      </w:r>
    </w:p>
    <w:p w:rsidR="003D6FA6" w:rsidRDefault="00A90A1F" w:rsidP="006D43EF">
      <w:pPr>
        <w:pStyle w:val="ASN1"/>
      </w:pPr>
      <w:r>
        <w:t>UUID : string</w:t>
      </w:r>
      <w:r w:rsidR="005D1BEE">
        <w:t xml:space="preserve"> /</w:t>
      </w:r>
      <w:r w:rsidR="007311D6" w:rsidRPr="007311D6">
        <w:t>^[a-z0-9]{8}-[a-z0-9]{4}-[a-z0-9]{4}-[a-z0-9]{4}-[a-z0-9]{12}$</w:t>
      </w:r>
      <w:r w:rsidR="007311D6">
        <w:t>/</w:t>
      </w:r>
    </w:p>
    <w:p w:rsidR="00A90A1F" w:rsidRDefault="00A90A1F" w:rsidP="002026E8">
      <w:pPr>
        <w:pStyle w:val="ASN1"/>
      </w:pPr>
    </w:p>
    <w:p w:rsidR="00E53382" w:rsidRDefault="006768A0" w:rsidP="002026E8">
      <w:pPr>
        <w:pStyle w:val="ASN1"/>
      </w:pPr>
      <w:r>
        <w:t>OID : string /</w:t>
      </w:r>
      <w:r w:rsidRPr="006768A0">
        <w:t>^[0-9]+(\.[0-9]+)*$</w:t>
      </w:r>
      <w:r>
        <w:t>/</w:t>
      </w:r>
    </w:p>
    <w:p w:rsidR="00E53382" w:rsidRDefault="00E53382" w:rsidP="002026E8">
      <w:pPr>
        <w:pStyle w:val="ASN1"/>
      </w:pPr>
    </w:p>
    <w:p w:rsidR="008E1FE4" w:rsidRDefault="00743C58" w:rsidP="002026E8">
      <w:pPr>
        <w:pStyle w:val="ASN1"/>
      </w:pPr>
      <w:r>
        <w:t>entity</w:t>
      </w:r>
      <w:r w:rsidR="008E1FE4">
        <w:t>ID "</w:t>
      </w:r>
      <w:r>
        <w:t>entityID</w:t>
      </w:r>
      <w:r w:rsidR="008E1FE4">
        <w:t>" UUID</w:t>
      </w:r>
    </w:p>
    <w:p w:rsidR="008E1FE4" w:rsidRDefault="008E1FE4" w:rsidP="002026E8">
      <w:pPr>
        <w:pStyle w:val="ASN1"/>
      </w:pPr>
    </w:p>
    <w:p w:rsidR="00486264" w:rsidRDefault="00486264" w:rsidP="002026E8">
      <w:pPr>
        <w:pStyle w:val="ASN1"/>
      </w:pPr>
      <w:r>
        <w:t>timeToLive "timeToLive" : integer 0..</w:t>
      </w:r>
      <w:r w:rsidRPr="00486264">
        <w:t>429496729</w:t>
      </w:r>
      <w:r>
        <w:t>5</w:t>
      </w:r>
    </w:p>
    <w:p w:rsidR="00486264" w:rsidRDefault="00486264" w:rsidP="002026E8">
      <w:pPr>
        <w:pStyle w:val="ASN1"/>
      </w:pPr>
    </w:p>
    <w:p w:rsidR="00E94DB7" w:rsidRDefault="00153B2D" w:rsidP="002026E8">
      <w:pPr>
        <w:pStyle w:val="ASN1"/>
      </w:pPr>
      <w:r>
        <w:t>aliases</w:t>
      </w:r>
      <w:r w:rsidR="00E94DB7">
        <w:t xml:space="preserve"> "</w:t>
      </w:r>
      <w:r>
        <w:t>aliases</w:t>
      </w:r>
      <w:r w:rsidR="00E94DB7">
        <w:t>" [ 1*</w:t>
      </w:r>
      <w:r w:rsidR="0097280A">
        <w:t>:</w:t>
      </w:r>
      <w:r w:rsidR="00E94DB7">
        <w:t xml:space="preserve"> uri ]</w:t>
      </w:r>
    </w:p>
    <w:p w:rsidR="00E94DB7" w:rsidRDefault="00E94DB7" w:rsidP="002026E8">
      <w:pPr>
        <w:pStyle w:val="ASN1"/>
      </w:pPr>
    </w:p>
    <w:p w:rsidR="002602E5" w:rsidRDefault="002602E5" w:rsidP="002602E5">
      <w:pPr>
        <w:pStyle w:val="ASN1"/>
      </w:pPr>
      <w:r>
        <w:t>language "language" : string ; Defined in RFC 5646</w:t>
      </w:r>
    </w:p>
    <w:p w:rsidR="002602E5" w:rsidRDefault="002602E5" w:rsidP="002026E8">
      <w:pPr>
        <w:pStyle w:val="ASN1"/>
      </w:pPr>
    </w:p>
    <w:p w:rsidR="003452F4" w:rsidRDefault="003452F4" w:rsidP="003452F4">
      <w:pPr>
        <w:pStyle w:val="ASN1"/>
      </w:pPr>
      <w:r>
        <w:t>languages "languages" [ 1*: string ] ; Defined in RFC 5646</w:t>
      </w:r>
    </w:p>
    <w:p w:rsidR="003452F4" w:rsidRDefault="003452F4" w:rsidP="002026E8">
      <w:pPr>
        <w:pStyle w:val="ASN1"/>
      </w:pPr>
    </w:p>
    <w:p w:rsidR="002602E5" w:rsidRDefault="002602E5" w:rsidP="002026E8">
      <w:pPr>
        <w:pStyle w:val="ASN1"/>
      </w:pPr>
      <w:r>
        <w:lastRenderedPageBreak/>
        <w:t xml:space="preserve">name "name" : string </w:t>
      </w:r>
      <w:r w:rsidR="008C31A6">
        <w:t>/^</w:t>
      </w:r>
      <w:r w:rsidR="008C31A6" w:rsidRPr="008C31A6">
        <w:t>.{</w:t>
      </w:r>
      <w:r w:rsidR="008C31A6">
        <w:t>1</w:t>
      </w:r>
      <w:r w:rsidR="008C31A6" w:rsidRPr="008C31A6">
        <w:t>,128}</w:t>
      </w:r>
      <w:r>
        <w:t>$/</w:t>
      </w:r>
    </w:p>
    <w:p w:rsidR="002602E5" w:rsidRDefault="002602E5" w:rsidP="002026E8">
      <w:pPr>
        <w:pStyle w:val="ASN1"/>
      </w:pPr>
    </w:p>
    <w:p w:rsidR="00E94DB7" w:rsidRDefault="000879BE" w:rsidP="002026E8">
      <w:pPr>
        <w:pStyle w:val="ASN1"/>
      </w:pPr>
      <w:r>
        <w:t>n</w:t>
      </w:r>
      <w:r w:rsidR="00E94DB7">
        <w:t>ameAndLanguage</w:t>
      </w:r>
    </w:p>
    <w:p w:rsidR="00E94DB7" w:rsidRDefault="00E94DB7" w:rsidP="002026E8">
      <w:pPr>
        <w:pStyle w:val="ASN1"/>
      </w:pPr>
      <w:r>
        <w:t>{</w:t>
      </w:r>
    </w:p>
    <w:p w:rsidR="00E94DB7" w:rsidRDefault="00E94DB7" w:rsidP="002026E8">
      <w:pPr>
        <w:pStyle w:val="ASN1"/>
      </w:pPr>
      <w:r>
        <w:t xml:space="preserve">    </w:t>
      </w:r>
      <w:r w:rsidR="007453B0">
        <w:t>n</w:t>
      </w:r>
      <w:r w:rsidR="002602E5">
        <w:t>ame</w:t>
      </w:r>
      <w:r w:rsidR="007453B0">
        <w:t>,</w:t>
      </w:r>
    </w:p>
    <w:p w:rsidR="007453B0" w:rsidRDefault="007453B0" w:rsidP="007453B0">
      <w:pPr>
        <w:pStyle w:val="ASN1"/>
      </w:pPr>
      <w:r>
        <w:t xml:space="preserve">    ?language</w:t>
      </w:r>
    </w:p>
    <w:p w:rsidR="00E94DB7" w:rsidRDefault="00E94DB7" w:rsidP="002026E8">
      <w:pPr>
        <w:pStyle w:val="ASN1"/>
      </w:pPr>
      <w:r>
        <w:t>}</w:t>
      </w:r>
    </w:p>
    <w:p w:rsidR="00E94DB7" w:rsidRDefault="00E94DB7" w:rsidP="002026E8">
      <w:pPr>
        <w:pStyle w:val="ASN1"/>
      </w:pPr>
    </w:p>
    <w:p w:rsidR="00E94DB7" w:rsidRDefault="00205904" w:rsidP="002026E8">
      <w:pPr>
        <w:pStyle w:val="ASN1"/>
      </w:pPr>
      <w:r>
        <w:t>names</w:t>
      </w:r>
      <w:r w:rsidR="00E94DB7">
        <w:t xml:space="preserve"> "</w:t>
      </w:r>
      <w:r>
        <w:t>names</w:t>
      </w:r>
      <w:r w:rsidR="00E94DB7">
        <w:t xml:space="preserve">" [ </w:t>
      </w:r>
      <w:r w:rsidR="008C31A6">
        <w:t>1</w:t>
      </w:r>
      <w:r w:rsidR="00E94DB7">
        <w:t xml:space="preserve">* </w:t>
      </w:r>
      <w:r w:rsidR="000879BE">
        <w:t>n</w:t>
      </w:r>
      <w:r w:rsidR="00E94DB7">
        <w:t>ameAndLanguage ]</w:t>
      </w:r>
    </w:p>
    <w:p w:rsidR="00E94DB7" w:rsidRDefault="00E94DB7" w:rsidP="002026E8">
      <w:pPr>
        <w:pStyle w:val="ASN1"/>
      </w:pPr>
    </w:p>
    <w:p w:rsidR="00845E15" w:rsidRDefault="00845E15" w:rsidP="00845E15">
      <w:pPr>
        <w:pStyle w:val="ASN1"/>
      </w:pPr>
      <w:r>
        <w:t>entity</w:t>
      </w:r>
    </w:p>
    <w:p w:rsidR="00845E15" w:rsidRDefault="00845E15" w:rsidP="00845E15">
      <w:pPr>
        <w:pStyle w:val="ASN1"/>
      </w:pPr>
      <w:r>
        <w:t>{</w:t>
      </w:r>
    </w:p>
    <w:p w:rsidR="00845E15" w:rsidRDefault="00845E15" w:rsidP="00845E15">
      <w:pPr>
        <w:pStyle w:val="ASN1"/>
      </w:pPr>
      <w:r>
        <w:t xml:space="preserve">  "type" : uri,</w:t>
      </w:r>
    </w:p>
    <w:p w:rsidR="00845E15" w:rsidRDefault="00845E15" w:rsidP="00845E15">
      <w:pPr>
        <w:pStyle w:val="ASN1"/>
      </w:pPr>
      <w:r>
        <w:t xml:space="preserve">  ?"icon" : uri,</w:t>
      </w:r>
    </w:p>
    <w:p w:rsidR="00845E15" w:rsidRDefault="00845E15" w:rsidP="00845E15">
      <w:pPr>
        <w:pStyle w:val="ASN1"/>
      </w:pPr>
      <w:r>
        <w:t xml:space="preserve">  ?</w:t>
      </w:r>
      <w:r w:rsidR="00205904">
        <w:t>names</w:t>
      </w:r>
    </w:p>
    <w:p w:rsidR="00845E15" w:rsidRDefault="00845E15" w:rsidP="00845E15">
      <w:pPr>
        <w:pStyle w:val="ASN1"/>
      </w:pPr>
      <w:r>
        <w:t>}</w:t>
      </w:r>
    </w:p>
    <w:p w:rsidR="00845E15" w:rsidRDefault="00845E15" w:rsidP="00845E15">
      <w:pPr>
        <w:pStyle w:val="ASN1"/>
      </w:pPr>
    </w:p>
    <w:p w:rsidR="00845E15" w:rsidRDefault="00845E15" w:rsidP="00845E15">
      <w:pPr>
        <w:pStyle w:val="ASN1"/>
      </w:pPr>
      <w:r>
        <w:t>entities "entities" [ 1* entity ]</w:t>
      </w:r>
    </w:p>
    <w:p w:rsidR="00845E15" w:rsidRDefault="00845E15" w:rsidP="002026E8">
      <w:pPr>
        <w:pStyle w:val="ASN1"/>
      </w:pPr>
    </w:p>
    <w:p w:rsidR="007C280C" w:rsidRDefault="007C280C" w:rsidP="002026E8">
      <w:pPr>
        <w:pStyle w:val="ASN1"/>
      </w:pPr>
      <w:r>
        <w:t>enterprise "enterprise" : OID</w:t>
      </w:r>
    </w:p>
    <w:p w:rsidR="007C280C" w:rsidRDefault="007C280C" w:rsidP="002026E8">
      <w:pPr>
        <w:pStyle w:val="ASN1"/>
      </w:pPr>
    </w:p>
    <w:p w:rsidR="00C426B4" w:rsidRDefault="00C426B4" w:rsidP="002026E8">
      <w:pPr>
        <w:pStyle w:val="ASN1"/>
      </w:pPr>
      <w:r>
        <w:t>vendorInfo</w:t>
      </w:r>
    </w:p>
    <w:p w:rsidR="00C426B4" w:rsidRDefault="00C426B4" w:rsidP="002026E8">
      <w:pPr>
        <w:pStyle w:val="ASN1"/>
      </w:pPr>
      <w:r>
        <w:t>{</w:t>
      </w:r>
    </w:p>
    <w:p w:rsidR="00E53382" w:rsidRDefault="00E53382" w:rsidP="002026E8">
      <w:pPr>
        <w:pStyle w:val="ASN1"/>
      </w:pPr>
      <w:r>
        <w:t xml:space="preserve">  ?enterprise,</w:t>
      </w:r>
    </w:p>
    <w:p w:rsidR="00C426B4" w:rsidRDefault="00C426B4" w:rsidP="002026E8">
      <w:pPr>
        <w:pStyle w:val="ASN1"/>
      </w:pPr>
      <w:r>
        <w:t xml:space="preserve">  "vendor" : string /^.{1,64}/,</w:t>
      </w:r>
    </w:p>
    <w:p w:rsidR="002838BC" w:rsidRDefault="002838BC" w:rsidP="002838BC">
      <w:pPr>
        <w:pStyle w:val="ASN1"/>
      </w:pPr>
      <w:r>
        <w:t xml:space="preserve">  "product" : string /^.{1,64}/,</w:t>
      </w:r>
    </w:p>
    <w:p w:rsidR="00C426B4" w:rsidRDefault="00C426B4" w:rsidP="002026E8">
      <w:pPr>
        <w:pStyle w:val="ASN1"/>
      </w:pPr>
      <w:r>
        <w:t xml:space="preserve">  "version" : string /^.{1.32}/,</w:t>
      </w:r>
    </w:p>
    <w:p w:rsidR="00C426B4" w:rsidRDefault="00C426B4" w:rsidP="002026E8">
      <w:pPr>
        <w:pStyle w:val="ASN1"/>
      </w:pPr>
      <w:r>
        <w:t xml:space="preserve">  ?genericData</w:t>
      </w:r>
    </w:p>
    <w:p w:rsidR="00C426B4" w:rsidRDefault="00C426B4" w:rsidP="002026E8">
      <w:pPr>
        <w:pStyle w:val="ASN1"/>
      </w:pPr>
      <w:r>
        <w:t>}</w:t>
      </w:r>
    </w:p>
    <w:p w:rsidR="00C426B4" w:rsidRDefault="00C426B4" w:rsidP="002026E8">
      <w:pPr>
        <w:pStyle w:val="ASN1"/>
      </w:pPr>
    </w:p>
    <w:p w:rsidR="00340667" w:rsidRDefault="00BE4D57" w:rsidP="002026E8">
      <w:pPr>
        <w:pStyle w:val="ASN1"/>
      </w:pPr>
      <w:r>
        <w:t>genericData "genericData" [ 1* genericItem ]</w:t>
      </w:r>
    </w:p>
    <w:p w:rsidR="00BE4D57" w:rsidRDefault="00BE4D57" w:rsidP="002026E8">
      <w:pPr>
        <w:pStyle w:val="ASN1"/>
      </w:pPr>
    </w:p>
    <w:p w:rsidR="00BE4D57" w:rsidRDefault="00BE4D57" w:rsidP="002026E8">
      <w:pPr>
        <w:pStyle w:val="ASN1"/>
      </w:pPr>
      <w:r>
        <w:t>genericItem</w:t>
      </w:r>
    </w:p>
    <w:p w:rsidR="00BE4D57" w:rsidRDefault="00BE4D57" w:rsidP="002026E8">
      <w:pPr>
        <w:pStyle w:val="ASN1"/>
      </w:pPr>
      <w:r>
        <w:t>{</w:t>
      </w:r>
    </w:p>
    <w:p w:rsidR="00BE4D57" w:rsidRDefault="00BE4D57" w:rsidP="002026E8">
      <w:pPr>
        <w:pStyle w:val="ASN1"/>
      </w:pPr>
      <w:r>
        <w:t xml:space="preserve">  id : uri,</w:t>
      </w:r>
    </w:p>
    <w:p w:rsidR="00BE4D57" w:rsidRDefault="00BE4D57" w:rsidP="002026E8">
      <w:pPr>
        <w:pStyle w:val="ASN1"/>
      </w:pPr>
      <w:r>
        <w:t xml:space="preserve">  ?value: any</w:t>
      </w:r>
    </w:p>
    <w:p w:rsidR="00BE4D57" w:rsidRDefault="00BE4D57" w:rsidP="002026E8">
      <w:pPr>
        <w:pStyle w:val="ASN1"/>
      </w:pPr>
      <w:r>
        <w:t>}</w:t>
      </w:r>
    </w:p>
    <w:p w:rsidR="00915495" w:rsidRDefault="00915495" w:rsidP="002026E8">
      <w:pPr>
        <w:pStyle w:val="ASN1"/>
      </w:pPr>
    </w:p>
    <w:p w:rsidR="00915495" w:rsidRDefault="00915495" w:rsidP="002026E8">
      <w:pPr>
        <w:pStyle w:val="ASN1"/>
      </w:pPr>
      <w:r>
        <w:t>instanceURI "instanceURI" : uri</w:t>
      </w:r>
    </w:p>
    <w:p w:rsidR="007C280C" w:rsidRDefault="007C280C" w:rsidP="002026E8">
      <w:pPr>
        <w:pStyle w:val="ASN1"/>
      </w:pPr>
    </w:p>
    <w:p w:rsidR="00FE51FC" w:rsidRPr="00AB5CAB" w:rsidRDefault="007C280C" w:rsidP="002026E8">
      <w:pPr>
        <w:pStyle w:val="ASN1"/>
        <w:rPr>
          <w:highlight w:val="lightGray"/>
        </w:rPr>
      </w:pPr>
      <w:r w:rsidRPr="00AB5CAB">
        <w:rPr>
          <w:highlight w:val="lightGray"/>
        </w:rPr>
        <w:t xml:space="preserve">transport "transport" </w:t>
      </w:r>
      <w:r w:rsidR="00916B36" w:rsidRPr="00AB5CAB">
        <w:rPr>
          <w:highlight w:val="lightGray"/>
        </w:rPr>
        <w:t xml:space="preserve">( </w:t>
      </w:r>
      <w:r w:rsidRPr="00AB5CAB">
        <w:rPr>
          <w:highlight w:val="lightGray"/>
        </w:rPr>
        <w:t>transportTCP /</w:t>
      </w:r>
    </w:p>
    <w:p w:rsidR="00FE51FC" w:rsidRPr="00AB5CAB" w:rsidRDefault="00FE51FC" w:rsidP="002026E8">
      <w:pPr>
        <w:pStyle w:val="ASN1"/>
        <w:rPr>
          <w:highlight w:val="lightGray"/>
        </w:rPr>
      </w:pPr>
      <w:r w:rsidRPr="00AB5CAB">
        <w:rPr>
          <w:highlight w:val="lightGray"/>
        </w:rPr>
        <w:t xml:space="preserve">                       </w:t>
      </w:r>
      <w:r w:rsidR="007C280C" w:rsidRPr="00AB5CAB">
        <w:rPr>
          <w:highlight w:val="lightGray"/>
        </w:rPr>
        <w:t xml:space="preserve"> transportTLS</w:t>
      </w:r>
      <w:r w:rsidRPr="00AB5CAB">
        <w:rPr>
          <w:highlight w:val="lightGray"/>
        </w:rPr>
        <w:t xml:space="preserve"> /</w:t>
      </w:r>
    </w:p>
    <w:p w:rsidR="00FE51FC" w:rsidRPr="00AB5CAB" w:rsidRDefault="00FE51FC" w:rsidP="002026E8">
      <w:pPr>
        <w:pStyle w:val="ASN1"/>
        <w:rPr>
          <w:highlight w:val="lightGray"/>
        </w:rPr>
      </w:pPr>
      <w:r w:rsidRPr="00AB5CAB">
        <w:rPr>
          <w:highlight w:val="lightGray"/>
        </w:rPr>
        <w:t xml:space="preserve">                        transportUDP /</w:t>
      </w:r>
    </w:p>
    <w:p w:rsidR="00FE51FC" w:rsidRPr="00AB5CAB" w:rsidRDefault="00FE51FC" w:rsidP="002026E8">
      <w:pPr>
        <w:pStyle w:val="ASN1"/>
        <w:rPr>
          <w:highlight w:val="lightGray"/>
        </w:rPr>
      </w:pPr>
      <w:r w:rsidRPr="00AB5CAB">
        <w:rPr>
          <w:highlight w:val="lightGray"/>
        </w:rPr>
        <w:t xml:space="preserve">                        transportDTLS</w:t>
      </w:r>
      <w:r w:rsidR="00012BCA" w:rsidRPr="00AB5CAB">
        <w:rPr>
          <w:highlight w:val="lightGray"/>
        </w:rPr>
        <w:t xml:space="preserve"> /</w:t>
      </w:r>
    </w:p>
    <w:p w:rsidR="007C280C" w:rsidRPr="00AB5CAB" w:rsidRDefault="00FE51FC" w:rsidP="002026E8">
      <w:pPr>
        <w:pStyle w:val="ASN1"/>
        <w:rPr>
          <w:highlight w:val="lightGray"/>
        </w:rPr>
      </w:pPr>
      <w:r w:rsidRPr="00AB5CAB">
        <w:rPr>
          <w:highlight w:val="lightGray"/>
        </w:rPr>
        <w:t xml:space="preserve">                        transportSCTP</w:t>
      </w:r>
      <w:r w:rsidR="00916B36" w:rsidRPr="00AB5CAB">
        <w:rPr>
          <w:highlight w:val="lightGray"/>
        </w:rPr>
        <w:t xml:space="preserve"> )</w:t>
      </w:r>
    </w:p>
    <w:p w:rsidR="007C280C" w:rsidRPr="00AB5CAB" w:rsidRDefault="007C280C" w:rsidP="002026E8">
      <w:pPr>
        <w:pStyle w:val="ASN1"/>
        <w:rPr>
          <w:highlight w:val="lightGray"/>
        </w:rPr>
      </w:pPr>
    </w:p>
    <w:p w:rsidR="00D47527" w:rsidRPr="00AB5CAB" w:rsidRDefault="00D47527" w:rsidP="002026E8">
      <w:pPr>
        <w:pStyle w:val="ASN1"/>
        <w:rPr>
          <w:highlight w:val="lightGray"/>
        </w:rPr>
      </w:pPr>
      <w:r w:rsidRPr="00AB5CAB">
        <w:rPr>
          <w:highlight w:val="lightGray"/>
        </w:rPr>
        <w:t>; Transport options</w:t>
      </w:r>
    </w:p>
    <w:p w:rsidR="007C280C" w:rsidRPr="00AB5CAB" w:rsidRDefault="007C280C" w:rsidP="007C280C">
      <w:pPr>
        <w:pStyle w:val="ASN1"/>
        <w:rPr>
          <w:highlight w:val="lightGray"/>
        </w:rPr>
      </w:pPr>
      <w:r w:rsidRPr="00AB5CAB">
        <w:rPr>
          <w:highlight w:val="lightGray"/>
        </w:rPr>
        <w:t>transportTCP : string /^TCP$/</w:t>
      </w:r>
    </w:p>
    <w:p w:rsidR="007C280C" w:rsidRPr="00AB5CAB" w:rsidRDefault="007C280C" w:rsidP="007C280C">
      <w:pPr>
        <w:pStyle w:val="ASN1"/>
        <w:rPr>
          <w:highlight w:val="lightGray"/>
        </w:rPr>
      </w:pPr>
      <w:r w:rsidRPr="00AB5CAB">
        <w:rPr>
          <w:highlight w:val="lightGray"/>
        </w:rPr>
        <w:t>transportTLS : string /^TLS$/</w:t>
      </w:r>
    </w:p>
    <w:p w:rsidR="00FE51FC" w:rsidRPr="00AB5CAB" w:rsidRDefault="00FE51FC" w:rsidP="00FE51FC">
      <w:pPr>
        <w:pStyle w:val="ASN1"/>
        <w:rPr>
          <w:highlight w:val="lightGray"/>
        </w:rPr>
      </w:pPr>
      <w:r w:rsidRPr="00AB5CAB">
        <w:rPr>
          <w:highlight w:val="lightGray"/>
        </w:rPr>
        <w:t>transportTLS : string /^UDP$/</w:t>
      </w:r>
    </w:p>
    <w:p w:rsidR="00FE51FC" w:rsidRPr="00AB5CAB" w:rsidRDefault="00FE51FC" w:rsidP="00FE51FC">
      <w:pPr>
        <w:pStyle w:val="ASN1"/>
        <w:rPr>
          <w:highlight w:val="lightGray"/>
        </w:rPr>
      </w:pPr>
      <w:r w:rsidRPr="00AB5CAB">
        <w:rPr>
          <w:highlight w:val="lightGray"/>
        </w:rPr>
        <w:t>transportTLS : string /^DTLS$/</w:t>
      </w:r>
    </w:p>
    <w:p w:rsidR="00FE51FC" w:rsidRPr="00AB5CAB" w:rsidRDefault="00FE51FC" w:rsidP="00FE51FC">
      <w:pPr>
        <w:pStyle w:val="ASN1"/>
        <w:rPr>
          <w:highlight w:val="lightGray"/>
        </w:rPr>
      </w:pPr>
      <w:r w:rsidRPr="00AB5CAB">
        <w:rPr>
          <w:highlight w:val="lightGray"/>
        </w:rPr>
        <w:t>transportTLS : string /^SCTP$/</w:t>
      </w:r>
    </w:p>
    <w:p w:rsidR="007C280C" w:rsidRPr="00AB5CAB" w:rsidRDefault="007C280C" w:rsidP="002026E8">
      <w:pPr>
        <w:pStyle w:val="ASN1"/>
        <w:rPr>
          <w:highlight w:val="lightGray"/>
        </w:rPr>
      </w:pPr>
    </w:p>
    <w:p w:rsidR="00DA1CA7" w:rsidRPr="00AB5CAB" w:rsidRDefault="00DA1CA7" w:rsidP="002026E8">
      <w:pPr>
        <w:pStyle w:val="ASN1"/>
        <w:rPr>
          <w:highlight w:val="lightGray"/>
        </w:rPr>
      </w:pPr>
      <w:r w:rsidRPr="00AB5CAB">
        <w:rPr>
          <w:highlight w:val="lightGray"/>
        </w:rPr>
        <w:t>port : integer 0..65535</w:t>
      </w:r>
    </w:p>
    <w:p w:rsidR="00DA1CA7" w:rsidRPr="00AB5CAB" w:rsidRDefault="00DA1CA7" w:rsidP="002026E8">
      <w:pPr>
        <w:pStyle w:val="ASN1"/>
        <w:rPr>
          <w:highlight w:val="lightGray"/>
        </w:rPr>
      </w:pPr>
    </w:p>
    <w:p w:rsidR="00DA1CA7" w:rsidRPr="00AB5CAB" w:rsidRDefault="00DA1CA7" w:rsidP="002026E8">
      <w:pPr>
        <w:pStyle w:val="ASN1"/>
        <w:rPr>
          <w:highlight w:val="lightGray"/>
        </w:rPr>
      </w:pPr>
      <w:r w:rsidRPr="00AB5CAB">
        <w:rPr>
          <w:highlight w:val="lightGray"/>
        </w:rPr>
        <w:t>ipAddress "ipAddress"</w:t>
      </w:r>
    </w:p>
    <w:p w:rsidR="00DA1CA7" w:rsidRPr="00AB5CAB" w:rsidRDefault="00DA1CA7" w:rsidP="002026E8">
      <w:pPr>
        <w:pStyle w:val="ASN1"/>
        <w:rPr>
          <w:highlight w:val="lightGray"/>
        </w:rPr>
      </w:pPr>
      <w:r w:rsidRPr="00AB5CAB">
        <w:rPr>
          <w:highlight w:val="lightGray"/>
        </w:rPr>
        <w:t>{</w:t>
      </w:r>
    </w:p>
    <w:p w:rsidR="00DA1CA7" w:rsidRPr="00AB5CAB" w:rsidRDefault="00DA1CA7" w:rsidP="002026E8">
      <w:pPr>
        <w:pStyle w:val="ASN1"/>
        <w:rPr>
          <w:highlight w:val="lightGray"/>
        </w:rPr>
      </w:pPr>
      <w:r w:rsidRPr="00AB5CAB">
        <w:rPr>
          <w:highlight w:val="lightGray"/>
        </w:rPr>
        <w:t xml:space="preserve">  "address" : ip4,</w:t>
      </w:r>
    </w:p>
    <w:p w:rsidR="00DA1CA7" w:rsidRPr="00AB5CAB" w:rsidRDefault="00DA1CA7" w:rsidP="002026E8">
      <w:pPr>
        <w:pStyle w:val="ASN1"/>
        <w:rPr>
          <w:highlight w:val="lightGray"/>
        </w:rPr>
      </w:pPr>
      <w:r w:rsidRPr="00AB5CAB">
        <w:rPr>
          <w:highlight w:val="lightGray"/>
        </w:rPr>
        <w:t xml:space="preserve">  "port" : port</w:t>
      </w:r>
    </w:p>
    <w:p w:rsidR="00DA1CA7" w:rsidRPr="00AB5CAB" w:rsidRDefault="00DA1CA7" w:rsidP="002026E8">
      <w:pPr>
        <w:pStyle w:val="ASN1"/>
        <w:rPr>
          <w:highlight w:val="lightGray"/>
        </w:rPr>
      </w:pPr>
      <w:r w:rsidRPr="00AB5CAB">
        <w:rPr>
          <w:highlight w:val="lightGray"/>
        </w:rPr>
        <w:t>}</w:t>
      </w:r>
    </w:p>
    <w:p w:rsidR="00DA1CA7" w:rsidRPr="00AB5CAB" w:rsidRDefault="00DA1CA7" w:rsidP="002026E8">
      <w:pPr>
        <w:pStyle w:val="ASN1"/>
        <w:rPr>
          <w:highlight w:val="lightGray"/>
        </w:rPr>
      </w:pPr>
    </w:p>
    <w:p w:rsidR="00DA1CA7" w:rsidRPr="00AB5CAB" w:rsidRDefault="009F4B67" w:rsidP="00DA1CA7">
      <w:pPr>
        <w:pStyle w:val="ASN1"/>
        <w:rPr>
          <w:highlight w:val="lightGray"/>
        </w:rPr>
      </w:pPr>
      <w:r w:rsidRPr="00AB5CAB">
        <w:rPr>
          <w:highlight w:val="lightGray"/>
        </w:rPr>
        <w:lastRenderedPageBreak/>
        <w:t>i</w:t>
      </w:r>
      <w:r w:rsidR="00DA1CA7" w:rsidRPr="00AB5CAB">
        <w:rPr>
          <w:highlight w:val="lightGray"/>
        </w:rPr>
        <w:t>p6Address "ip6Address"</w:t>
      </w:r>
    </w:p>
    <w:p w:rsidR="00DA1CA7" w:rsidRPr="00AB5CAB" w:rsidRDefault="00DA1CA7" w:rsidP="00DA1CA7">
      <w:pPr>
        <w:pStyle w:val="ASN1"/>
        <w:rPr>
          <w:highlight w:val="lightGray"/>
        </w:rPr>
      </w:pPr>
      <w:r w:rsidRPr="00AB5CAB">
        <w:rPr>
          <w:highlight w:val="lightGray"/>
        </w:rPr>
        <w:t>{</w:t>
      </w:r>
    </w:p>
    <w:p w:rsidR="00DA1CA7" w:rsidRPr="00AB5CAB" w:rsidRDefault="00DA1CA7" w:rsidP="00DA1CA7">
      <w:pPr>
        <w:pStyle w:val="ASN1"/>
        <w:rPr>
          <w:highlight w:val="lightGray"/>
        </w:rPr>
      </w:pPr>
      <w:r w:rsidRPr="00AB5CAB">
        <w:rPr>
          <w:highlight w:val="lightGray"/>
        </w:rPr>
        <w:t xml:space="preserve">  "address" : ip6,</w:t>
      </w:r>
    </w:p>
    <w:p w:rsidR="00DA1CA7" w:rsidRPr="00AB5CAB" w:rsidRDefault="00DA1CA7" w:rsidP="00DA1CA7">
      <w:pPr>
        <w:pStyle w:val="ASN1"/>
        <w:rPr>
          <w:highlight w:val="lightGray"/>
        </w:rPr>
      </w:pPr>
      <w:r w:rsidRPr="00AB5CAB">
        <w:rPr>
          <w:highlight w:val="lightGray"/>
        </w:rPr>
        <w:t xml:space="preserve">  "port" : port</w:t>
      </w:r>
    </w:p>
    <w:p w:rsidR="00DA1CA7" w:rsidRPr="00AB5CAB" w:rsidRDefault="00DA1CA7" w:rsidP="00DA1CA7">
      <w:pPr>
        <w:pStyle w:val="ASN1"/>
        <w:rPr>
          <w:highlight w:val="lightGray"/>
        </w:rPr>
      </w:pPr>
      <w:r w:rsidRPr="00AB5CAB">
        <w:rPr>
          <w:highlight w:val="lightGray"/>
        </w:rPr>
        <w:t>}</w:t>
      </w:r>
    </w:p>
    <w:p w:rsidR="00DA1CA7" w:rsidRPr="00AB5CAB" w:rsidRDefault="00DA1CA7" w:rsidP="002026E8">
      <w:pPr>
        <w:pStyle w:val="ASN1"/>
        <w:rPr>
          <w:highlight w:val="lightGray"/>
        </w:rPr>
      </w:pPr>
    </w:p>
    <w:p w:rsidR="007C280C" w:rsidRPr="00AB5CAB" w:rsidRDefault="007C280C" w:rsidP="002026E8">
      <w:pPr>
        <w:pStyle w:val="ASN1"/>
        <w:rPr>
          <w:highlight w:val="lightGray"/>
        </w:rPr>
      </w:pPr>
      <w:r w:rsidRPr="00AB5CAB">
        <w:rPr>
          <w:highlight w:val="lightGray"/>
        </w:rPr>
        <w:t>transportAddress "transportAddress" :</w:t>
      </w:r>
    </w:p>
    <w:p w:rsidR="007C280C" w:rsidRPr="00AB5CAB" w:rsidRDefault="007C280C" w:rsidP="002026E8">
      <w:pPr>
        <w:pStyle w:val="ASN1"/>
        <w:rPr>
          <w:highlight w:val="lightGray"/>
        </w:rPr>
      </w:pPr>
      <w:r w:rsidRPr="00AB5CAB">
        <w:rPr>
          <w:highlight w:val="lightGray"/>
        </w:rPr>
        <w:t>{</w:t>
      </w:r>
    </w:p>
    <w:p w:rsidR="007C280C" w:rsidRPr="00AB5CAB" w:rsidRDefault="007C280C" w:rsidP="002026E8">
      <w:pPr>
        <w:pStyle w:val="ASN1"/>
        <w:rPr>
          <w:highlight w:val="lightGray"/>
        </w:rPr>
      </w:pPr>
      <w:r w:rsidRPr="00AB5CAB">
        <w:rPr>
          <w:highlight w:val="lightGray"/>
        </w:rPr>
        <w:t xml:space="preserve">  transport,</w:t>
      </w:r>
    </w:p>
    <w:p w:rsidR="00DA1CA7" w:rsidRPr="00AB5CAB" w:rsidRDefault="00DA1CA7" w:rsidP="002026E8">
      <w:pPr>
        <w:pStyle w:val="ASN1"/>
        <w:rPr>
          <w:highlight w:val="lightGray"/>
        </w:rPr>
      </w:pPr>
      <w:r w:rsidRPr="00AB5CAB">
        <w:rPr>
          <w:highlight w:val="lightGray"/>
        </w:rPr>
        <w:t xml:space="preserve">  ipAddress / ip6Address</w:t>
      </w:r>
    </w:p>
    <w:p w:rsidR="009F4B67" w:rsidRPr="00AB5CAB" w:rsidRDefault="00F50E22" w:rsidP="002026E8">
      <w:pPr>
        <w:pStyle w:val="ASN1"/>
        <w:rPr>
          <w:highlight w:val="lightGray"/>
        </w:rPr>
      </w:pPr>
      <w:r w:rsidRPr="00AB5CAB">
        <w:rPr>
          <w:highlight w:val="lightGray"/>
        </w:rPr>
        <w:t>}</w:t>
      </w:r>
    </w:p>
    <w:p w:rsidR="009F4B67" w:rsidRPr="00AB5CAB" w:rsidRDefault="009F4B67" w:rsidP="002026E8">
      <w:pPr>
        <w:pStyle w:val="ASN1"/>
        <w:rPr>
          <w:highlight w:val="lightGray"/>
        </w:rPr>
      </w:pPr>
    </w:p>
    <w:p w:rsidR="007C280C" w:rsidRDefault="009F4B67" w:rsidP="002026E8">
      <w:pPr>
        <w:pStyle w:val="ASN1"/>
      </w:pPr>
      <w:r w:rsidRPr="00AB5CAB">
        <w:rPr>
          <w:highlight w:val="lightGray"/>
        </w:rPr>
        <w:t>transportAddresses</w:t>
      </w:r>
      <w:r w:rsidR="005B333B" w:rsidRPr="00AB5CAB">
        <w:rPr>
          <w:highlight w:val="lightGray"/>
        </w:rPr>
        <w:t xml:space="preserve"> "transportAddresses"</w:t>
      </w:r>
      <w:r w:rsidRPr="00AB5CAB">
        <w:rPr>
          <w:highlight w:val="lightGray"/>
        </w:rPr>
        <w:t xml:space="preserve"> [ 1* transportAddress ]</w:t>
      </w:r>
      <w:r w:rsidR="007C280C">
        <w:t xml:space="preserve">   </w:t>
      </w:r>
    </w:p>
    <w:p w:rsidR="00E949D0" w:rsidRDefault="00E949D0" w:rsidP="00DE420A">
      <w:pPr>
        <w:pStyle w:val="Heading2"/>
      </w:pPr>
      <w:r>
        <w:t xml:space="preserve">Registration </w:t>
      </w:r>
      <w:r w:rsidR="00BF7121">
        <w:t>s</w:t>
      </w:r>
      <w:r>
        <w:t>yntax</w:t>
      </w:r>
    </w:p>
    <w:p w:rsidR="00821DC0" w:rsidRDefault="00863BDF" w:rsidP="00821DC0">
      <w:r>
        <w:t>T</w:t>
      </w:r>
      <w:r w:rsidR="00821DC0">
        <w:t>his section define</w:t>
      </w:r>
      <w:r>
        <w:t>s</w:t>
      </w:r>
      <w:r w:rsidR="00821DC0">
        <w:t xml:space="preserve"> some the common syntactical elements used as a part of the registration process.</w:t>
      </w:r>
      <w:r w:rsidR="00821DC0">
        <w:br/>
      </w:r>
    </w:p>
    <w:p w:rsidR="00821DC0" w:rsidRDefault="00821DC0" w:rsidP="00821DC0">
      <w:pPr>
        <w:pStyle w:val="ASN1"/>
      </w:pPr>
      <w:r>
        <w:t>password "password" : string</w:t>
      </w:r>
    </w:p>
    <w:p w:rsidR="00821DC0" w:rsidRDefault="00821DC0" w:rsidP="00821DC0">
      <w:pPr>
        <w:pStyle w:val="ASN1"/>
      </w:pPr>
    </w:p>
    <w:p w:rsidR="009F301D" w:rsidRDefault="009F301D" w:rsidP="00821DC0">
      <w:pPr>
        <w:pStyle w:val="ASN1"/>
      </w:pPr>
      <w:r>
        <w:t>authMethodPassword : string /^password$/</w:t>
      </w:r>
    </w:p>
    <w:p w:rsidR="009F301D" w:rsidRDefault="009F301D" w:rsidP="00821DC0">
      <w:pPr>
        <w:pStyle w:val="ASN1"/>
      </w:pPr>
    </w:p>
    <w:p w:rsidR="009F301D" w:rsidRDefault="009F301D" w:rsidP="00821DC0">
      <w:pPr>
        <w:pStyle w:val="ASN1"/>
      </w:pPr>
      <w:r>
        <w:t>authMethod "authMethod" authMethodPassword</w:t>
      </w:r>
    </w:p>
    <w:p w:rsidR="009F301D" w:rsidRDefault="009F301D" w:rsidP="00821DC0">
      <w:pPr>
        <w:pStyle w:val="ASN1"/>
      </w:pPr>
    </w:p>
    <w:p w:rsidR="00821DC0" w:rsidRDefault="00821DC0" w:rsidP="00821DC0">
      <w:pPr>
        <w:pStyle w:val="ASN1"/>
      </w:pPr>
      <w:r>
        <w:t>hashalg "hashalg" : string /^.</w:t>
      </w:r>
      <w:r w:rsidR="009F301D">
        <w:t>{</w:t>
      </w:r>
      <w:r>
        <w:t>1,32</w:t>
      </w:r>
      <w:r w:rsidR="009F301D">
        <w:t>}</w:t>
      </w:r>
      <w:r>
        <w:t>$/</w:t>
      </w:r>
    </w:p>
    <w:p w:rsidR="009F301D" w:rsidRDefault="009F301D" w:rsidP="00821DC0">
      <w:pPr>
        <w:pStyle w:val="ASN1"/>
      </w:pPr>
    </w:p>
    <w:p w:rsidR="008F118A" w:rsidRDefault="009F301D" w:rsidP="009F301D">
      <w:pPr>
        <w:pStyle w:val="ASN1"/>
      </w:pPr>
      <w:r>
        <w:t>nonce "nonce" : string</w:t>
      </w:r>
    </w:p>
    <w:p w:rsidR="00895814" w:rsidRDefault="00895814" w:rsidP="009F301D">
      <w:pPr>
        <w:pStyle w:val="ASN1"/>
      </w:pPr>
    </w:p>
    <w:p w:rsidR="00895814" w:rsidRDefault="00895814" w:rsidP="009F301D">
      <w:pPr>
        <w:pStyle w:val="ASN1"/>
      </w:pPr>
      <w:r>
        <w:t>alternateSNs "alternateSNs" [ 1* : fqdn ]</w:t>
      </w:r>
    </w:p>
    <w:p w:rsidR="006077AD" w:rsidRDefault="00A3594A" w:rsidP="00DE420A">
      <w:pPr>
        <w:pStyle w:val="Heading3"/>
      </w:pPr>
      <w:r>
        <w:t>Initiating registration</w:t>
      </w:r>
    </w:p>
    <w:p w:rsidR="00287924" w:rsidRDefault="006077AD" w:rsidP="006077AD">
      <w:r>
        <w:t xml:space="preserve">When an </w:t>
      </w:r>
      <w:r w:rsidR="000955E3">
        <w:t>endpoint</w:t>
      </w:r>
      <w:r>
        <w:t xml:space="preserve"> registers with the Service Node, it will </w:t>
      </w:r>
      <w:r w:rsidR="00F65122">
        <w:t>send an</w:t>
      </w:r>
      <w:r w:rsidR="00BF7121">
        <w:t xml:space="preserve"> </w:t>
      </w:r>
      <w:r w:rsidR="00BF7121" w:rsidRPr="00895814">
        <w:rPr>
          <w:i/>
        </w:rPr>
        <w:t>initiate</w:t>
      </w:r>
      <w:r w:rsidR="00BF7121">
        <w:t xml:space="preserve"> message</w:t>
      </w:r>
      <w:r w:rsidR="00AE444B">
        <w:t xml:space="preserve"> with the string “register” in the </w:t>
      </w:r>
      <w:r w:rsidR="00AE444B">
        <w:rPr>
          <w:b/>
        </w:rPr>
        <w:t>action</w:t>
      </w:r>
      <w:r w:rsidR="00AE444B">
        <w:t xml:space="preserve"> member of </w:t>
      </w:r>
      <w:r w:rsidR="00AE444B">
        <w:rPr>
          <w:b/>
        </w:rPr>
        <w:t>body</w:t>
      </w:r>
      <w:r>
        <w:t>.</w:t>
      </w:r>
      <w:r w:rsidR="00A3594A">
        <w:t xml:space="preserve"> </w:t>
      </w:r>
      <w:r w:rsidR="00AE444B">
        <w:t xml:space="preserve">The </w:t>
      </w:r>
      <w:r w:rsidR="00116787">
        <w:rPr>
          <w:b/>
        </w:rPr>
        <w:t>content</w:t>
      </w:r>
      <w:r w:rsidR="00AE444B">
        <w:t xml:space="preserve"> </w:t>
      </w:r>
      <w:r w:rsidR="00116787">
        <w:t xml:space="preserve">member </w:t>
      </w:r>
      <w:r w:rsidR="00824D80">
        <w:t>may</w:t>
      </w:r>
      <w:r w:rsidR="00AE444B">
        <w:t xml:space="preserve"> contain the </w:t>
      </w:r>
      <w:r w:rsidR="00824D80" w:rsidRPr="000A3B83">
        <w:rPr>
          <w:b/>
        </w:rPr>
        <w:t>register</w:t>
      </w:r>
      <w:r w:rsidR="00AE444B">
        <w:t xml:space="preserve"> </w:t>
      </w:r>
      <w:r w:rsidR="00116787">
        <w:t>object</w:t>
      </w:r>
      <w:r w:rsidR="00824D80">
        <w:t>.</w:t>
      </w:r>
      <w:r>
        <w:br/>
      </w:r>
    </w:p>
    <w:p w:rsidR="00A3594A" w:rsidRDefault="00824D80" w:rsidP="00A3594A">
      <w:pPr>
        <w:pStyle w:val="ASN1"/>
      </w:pPr>
      <w:r>
        <w:t>register</w:t>
      </w:r>
    </w:p>
    <w:p w:rsidR="00A3594A" w:rsidRDefault="00A3594A" w:rsidP="00A3594A">
      <w:pPr>
        <w:pStyle w:val="ASN1"/>
      </w:pPr>
      <w:r>
        <w:t>{</w:t>
      </w:r>
    </w:p>
    <w:p w:rsidR="00BF61BD" w:rsidRPr="00F70C28" w:rsidRDefault="00BF61BD" w:rsidP="00BF61BD">
      <w:pPr>
        <w:pStyle w:val="ASN1"/>
      </w:pPr>
      <w:r>
        <w:t xml:space="preserve">  </w:t>
      </w:r>
      <w:r w:rsidR="00743C58">
        <w:t>entityID</w:t>
      </w:r>
      <w:r w:rsidRPr="00F70C28">
        <w:t xml:space="preserve">, </w:t>
      </w:r>
    </w:p>
    <w:p w:rsidR="00F70C28" w:rsidRPr="00F70C28" w:rsidRDefault="00F70C28" w:rsidP="00F70C28">
      <w:pPr>
        <w:pStyle w:val="ASN1"/>
      </w:pPr>
      <w:r>
        <w:t xml:space="preserve">  </w:t>
      </w:r>
      <w:r w:rsidRPr="00F70C28">
        <w:t xml:space="preserve">?entities, </w:t>
      </w:r>
    </w:p>
    <w:p w:rsidR="00F70C28" w:rsidRDefault="00F70C28" w:rsidP="00F70C28">
      <w:pPr>
        <w:pStyle w:val="ASN1"/>
      </w:pPr>
      <w:r w:rsidRPr="00F70C28">
        <w:t xml:space="preserve">  ?vendorInfo</w:t>
      </w:r>
      <w:r>
        <w:t>,</w:t>
      </w:r>
    </w:p>
    <w:p w:rsidR="006C195E" w:rsidRDefault="006C195E" w:rsidP="006C195E">
      <w:pPr>
        <w:pStyle w:val="ASN1"/>
      </w:pPr>
      <w:r>
        <w:t xml:space="preserve">  ?languages,</w:t>
      </w:r>
    </w:p>
    <w:p w:rsidR="00DA1CA7" w:rsidRDefault="00A3594A" w:rsidP="00A3594A">
      <w:pPr>
        <w:pStyle w:val="ASN1"/>
      </w:pPr>
      <w:r>
        <w:t xml:space="preserve">  </w:t>
      </w:r>
      <w:bookmarkStart w:id="6" w:name="OLE_LINK1"/>
      <w:bookmarkStart w:id="7" w:name="OLE_LINK2"/>
      <w:r>
        <w:t>registrationCredentials</w:t>
      </w:r>
      <w:bookmarkEnd w:id="6"/>
      <w:bookmarkEnd w:id="7"/>
    </w:p>
    <w:p w:rsidR="00A3594A" w:rsidRDefault="00A3594A" w:rsidP="00A3594A">
      <w:pPr>
        <w:pStyle w:val="ASN1"/>
      </w:pPr>
      <w:r>
        <w:t>}</w:t>
      </w:r>
    </w:p>
    <w:p w:rsidR="00A3594A" w:rsidRDefault="00A3594A" w:rsidP="00CB767A">
      <w:pPr>
        <w:pStyle w:val="ASN1"/>
      </w:pPr>
    </w:p>
    <w:p w:rsidR="00CB767A" w:rsidRDefault="00BF7121" w:rsidP="00CB767A">
      <w:pPr>
        <w:pStyle w:val="ASN1"/>
      </w:pPr>
      <w:r>
        <w:t>registration</w:t>
      </w:r>
      <w:r w:rsidR="00CB767A">
        <w:t>Credentials "credentials"</w:t>
      </w:r>
    </w:p>
    <w:p w:rsidR="00CB767A" w:rsidRDefault="00CB767A" w:rsidP="00CB767A">
      <w:pPr>
        <w:pStyle w:val="ASN1"/>
      </w:pPr>
      <w:r>
        <w:t>{</w:t>
      </w:r>
    </w:p>
    <w:p w:rsidR="00CB767A" w:rsidRDefault="00CB767A" w:rsidP="00CB767A">
      <w:pPr>
        <w:pStyle w:val="ASN1"/>
      </w:pPr>
      <w:r>
        <w:t xml:space="preserve">  "user</w:t>
      </w:r>
      <w:r w:rsidR="00821DC0">
        <w:t>name</w:t>
      </w:r>
      <w:r>
        <w:t>" : string /^.</w:t>
      </w:r>
      <w:r w:rsidR="009F301D">
        <w:t>{</w:t>
      </w:r>
      <w:r>
        <w:t>1,128</w:t>
      </w:r>
      <w:r w:rsidR="009F301D">
        <w:t>}</w:t>
      </w:r>
      <w:r w:rsidR="00821DC0">
        <w:t>$</w:t>
      </w:r>
      <w:r>
        <w:t>/</w:t>
      </w:r>
      <w:r w:rsidR="00821DC0">
        <w:t>,</w:t>
      </w:r>
    </w:p>
    <w:p w:rsidR="00CB767A" w:rsidRDefault="00CB767A" w:rsidP="00CB767A">
      <w:pPr>
        <w:pStyle w:val="ASN1"/>
      </w:pPr>
      <w:r>
        <w:t xml:space="preserve">  ?password,</w:t>
      </w:r>
    </w:p>
    <w:p w:rsidR="00CB767A" w:rsidRDefault="00CB767A" w:rsidP="00CB767A">
      <w:pPr>
        <w:pStyle w:val="ASN1"/>
      </w:pPr>
      <w:r>
        <w:t xml:space="preserve">  ?hashalg</w:t>
      </w:r>
    </w:p>
    <w:p w:rsidR="00CB767A" w:rsidRDefault="00CB767A" w:rsidP="00CB767A">
      <w:pPr>
        <w:pStyle w:val="ASN1"/>
      </w:pPr>
      <w:r>
        <w:t>}</w:t>
      </w:r>
    </w:p>
    <w:p w:rsidR="00F2218A" w:rsidRDefault="006077AD" w:rsidP="00D83477">
      <w:r>
        <w:t>If the service node requires no specific credentials, then the registration might be accepted</w:t>
      </w:r>
      <w:r w:rsidR="00821DC0">
        <w:t xml:space="preserve"> without credentials or with only the username provided</w:t>
      </w:r>
      <w:r>
        <w:t>. If a password or other form of authorization is required</w:t>
      </w:r>
      <w:r w:rsidR="00821DC0">
        <w:t xml:space="preserve"> and not provided</w:t>
      </w:r>
      <w:r>
        <w:t xml:space="preserve">, the registration request would be rejected by sending a </w:t>
      </w:r>
      <w:r>
        <w:rPr>
          <w:b/>
        </w:rPr>
        <w:t>terminate</w:t>
      </w:r>
      <w:r>
        <w:t xml:space="preserve"> message.</w:t>
      </w:r>
    </w:p>
    <w:p w:rsidR="00D83477" w:rsidRDefault="00D83477" w:rsidP="00D83477">
      <w:r>
        <w:t xml:space="preserve">The </w:t>
      </w:r>
      <w:r>
        <w:rPr>
          <w:b/>
        </w:rPr>
        <w:t>e</w:t>
      </w:r>
      <w:r w:rsidR="00743C58">
        <w:rPr>
          <w:b/>
        </w:rPr>
        <w:t>ntity</w:t>
      </w:r>
      <w:r>
        <w:rPr>
          <w:b/>
        </w:rPr>
        <w:t>ID</w:t>
      </w:r>
      <w:r>
        <w:t xml:space="preserve"> is important to ensure that the Service Node can positively identify an endpoint when it attempts a registration (e.g., following a reboot), this avoiding “phantom” registrations or </w:t>
      </w:r>
      <w:r>
        <w:lastRenderedPageBreak/>
        <w:t>confusion as to which Container is a current and active Container.  This value should remain constant through reboots and software updates.</w:t>
      </w:r>
    </w:p>
    <w:p w:rsidR="00A3594A" w:rsidRDefault="00A3594A" w:rsidP="00DE420A">
      <w:pPr>
        <w:pStyle w:val="Heading3"/>
      </w:pPr>
      <w:r>
        <w:t>Rejecting a registration</w:t>
      </w:r>
    </w:p>
    <w:p w:rsidR="00F2218A" w:rsidRDefault="00A3594A" w:rsidP="00F2218A">
      <w:r>
        <w:t xml:space="preserve">When rejecting a registration, the Service Node will send a </w:t>
      </w:r>
      <w:r w:rsidR="00F2218A" w:rsidRPr="00895814">
        <w:rPr>
          <w:i/>
        </w:rPr>
        <w:t>terminate</w:t>
      </w:r>
      <w:r w:rsidR="00F2218A">
        <w:t xml:space="preserve"> message </w:t>
      </w:r>
      <w:r w:rsidR="00824D80">
        <w:t>with the string “</w:t>
      </w:r>
      <w:r w:rsidR="00824D80" w:rsidRPr="00824D80">
        <w:t>registrationReject</w:t>
      </w:r>
      <w:r w:rsidR="00824D80">
        <w:t xml:space="preserve">” in the </w:t>
      </w:r>
      <w:r w:rsidR="00824D80" w:rsidRPr="00824D80">
        <w:rPr>
          <w:b/>
        </w:rPr>
        <w:t>action</w:t>
      </w:r>
      <w:r w:rsidR="00824D80">
        <w:t xml:space="preserve"> member of </w:t>
      </w:r>
      <w:r w:rsidR="00F2218A" w:rsidRPr="00D97CC1">
        <w:rPr>
          <w:b/>
        </w:rPr>
        <w:t>body</w:t>
      </w:r>
      <w:r w:rsidR="00F2218A">
        <w:t>.</w:t>
      </w:r>
      <w:r w:rsidR="00824D80">
        <w:t xml:space="preserve">  The </w:t>
      </w:r>
      <w:r w:rsidR="00824D80">
        <w:rPr>
          <w:b/>
        </w:rPr>
        <w:t>content</w:t>
      </w:r>
      <w:r w:rsidR="00824D80">
        <w:t xml:space="preserve"> member contains the </w:t>
      </w:r>
      <w:r w:rsidR="00824D80" w:rsidRPr="000A3B83">
        <w:rPr>
          <w:b/>
        </w:rPr>
        <w:t>registrationReject</w:t>
      </w:r>
      <w:r w:rsidR="00824D80">
        <w:t xml:space="preserve"> object.</w:t>
      </w:r>
      <w:r w:rsidR="00F2218A">
        <w:br/>
      </w:r>
    </w:p>
    <w:p w:rsidR="00F2218A" w:rsidRDefault="00BF7121" w:rsidP="00F2218A">
      <w:pPr>
        <w:pStyle w:val="ASN1"/>
      </w:pPr>
      <w:r>
        <w:t>registration</w:t>
      </w:r>
      <w:r w:rsidR="00F2218A">
        <w:t>Reject</w:t>
      </w:r>
    </w:p>
    <w:p w:rsidR="00F2218A" w:rsidRDefault="00F2218A" w:rsidP="00F2218A">
      <w:pPr>
        <w:pStyle w:val="ASN1"/>
      </w:pPr>
      <w:r>
        <w:t>{</w:t>
      </w:r>
    </w:p>
    <w:p w:rsidR="00F70C28" w:rsidRPr="00F70C28" w:rsidRDefault="00F70C28" w:rsidP="00F70C28">
      <w:pPr>
        <w:pStyle w:val="ASN1"/>
      </w:pPr>
      <w:r>
        <w:t xml:space="preserve">  </w:t>
      </w:r>
      <w:r w:rsidRPr="00F70C28">
        <w:t xml:space="preserve">?entities, </w:t>
      </w:r>
    </w:p>
    <w:p w:rsidR="00F70C28" w:rsidRDefault="00F70C28" w:rsidP="00F70C28">
      <w:pPr>
        <w:pStyle w:val="ASN1"/>
      </w:pPr>
      <w:r w:rsidRPr="00F70C28">
        <w:t xml:space="preserve">  ?vendorInfo</w:t>
      </w:r>
      <w:r>
        <w:t>,</w:t>
      </w:r>
    </w:p>
    <w:p w:rsidR="00F2218A" w:rsidRDefault="00F2218A" w:rsidP="00F2218A">
      <w:pPr>
        <w:pStyle w:val="ASN1"/>
      </w:pPr>
      <w:r>
        <w:t xml:space="preserve">  </w:t>
      </w:r>
      <w:r w:rsidR="00CB767A">
        <w:t>registrationRejectReason</w:t>
      </w:r>
      <w:r w:rsidR="00821DC0">
        <w:t>,</w:t>
      </w:r>
    </w:p>
    <w:p w:rsidR="00CB767A" w:rsidRDefault="00821DC0" w:rsidP="00F2218A">
      <w:pPr>
        <w:pStyle w:val="ASN1"/>
      </w:pPr>
      <w:r>
        <w:t xml:space="preserve">  </w:t>
      </w:r>
      <w:r w:rsidR="00A3594A">
        <w:t>?</w:t>
      </w:r>
      <w:r w:rsidR="00BF7121">
        <w:t>registrationCredentialRequirements</w:t>
      </w:r>
    </w:p>
    <w:p w:rsidR="00F2218A" w:rsidRDefault="00F2218A" w:rsidP="00F2218A">
      <w:pPr>
        <w:pStyle w:val="ASN1"/>
      </w:pPr>
      <w:r>
        <w:t>}</w:t>
      </w:r>
    </w:p>
    <w:p w:rsidR="00E1336F" w:rsidRDefault="00E1336F" w:rsidP="00F2218A">
      <w:pPr>
        <w:pStyle w:val="ASN1"/>
      </w:pPr>
    </w:p>
    <w:p w:rsidR="00E1336F" w:rsidRDefault="00E1336F" w:rsidP="00E1336F">
      <w:pPr>
        <w:pStyle w:val="ASN1"/>
      </w:pPr>
      <w:r>
        <w:t>registrationCredentialRequirements "credentials"</w:t>
      </w:r>
    </w:p>
    <w:p w:rsidR="00E1336F" w:rsidRDefault="00E1336F" w:rsidP="00E1336F">
      <w:pPr>
        <w:pStyle w:val="ASN1"/>
      </w:pPr>
      <w:r>
        <w:t>{</w:t>
      </w:r>
    </w:p>
    <w:p w:rsidR="00E1336F" w:rsidRDefault="00E1336F" w:rsidP="00E1336F">
      <w:pPr>
        <w:pStyle w:val="ASN1"/>
      </w:pPr>
      <w:r>
        <w:t xml:space="preserve">  authMethod,</w:t>
      </w:r>
    </w:p>
    <w:p w:rsidR="00E1336F" w:rsidRDefault="00E1336F" w:rsidP="00E1336F">
      <w:pPr>
        <w:pStyle w:val="ASN1"/>
      </w:pPr>
      <w:r>
        <w:t xml:space="preserve">  ?hashAlg,</w:t>
      </w:r>
    </w:p>
    <w:p w:rsidR="00E1336F" w:rsidRDefault="00E1336F" w:rsidP="00E1336F">
      <w:pPr>
        <w:pStyle w:val="ASN1"/>
      </w:pPr>
      <w:r>
        <w:t xml:space="preserve">  ?nonce</w:t>
      </w:r>
    </w:p>
    <w:p w:rsidR="00E1336F" w:rsidRPr="00821DC0" w:rsidRDefault="00E1336F" w:rsidP="00E1336F">
      <w:pPr>
        <w:pStyle w:val="ASN1"/>
      </w:pPr>
      <w:r>
        <w:t>}</w:t>
      </w:r>
    </w:p>
    <w:p w:rsidR="00E1336F" w:rsidRDefault="00E1336F" w:rsidP="00E1336F">
      <w:pPr>
        <w:pStyle w:val="ASN1"/>
      </w:pPr>
    </w:p>
    <w:p w:rsidR="00E1336F" w:rsidRPr="00312758" w:rsidRDefault="00E1336F" w:rsidP="00E1336F">
      <w:pPr>
        <w:pStyle w:val="ASN1"/>
      </w:pPr>
      <w:r w:rsidRPr="00312758">
        <w:t>registrationRejectReason "reason" ( authRegistrationRejectReason /</w:t>
      </w:r>
    </w:p>
    <w:p w:rsidR="00E1336F" w:rsidRDefault="00E1336F" w:rsidP="00E1336F">
      <w:pPr>
        <w:pStyle w:val="ASN1"/>
      </w:pPr>
      <w:r w:rsidRPr="00312758">
        <w:t xml:space="preserve">                                    unspecifiedRegistrationRejectReason )</w:t>
      </w:r>
    </w:p>
    <w:p w:rsidR="00E1336F" w:rsidRDefault="00E1336F" w:rsidP="00E1336F">
      <w:pPr>
        <w:pStyle w:val="ASN1"/>
      </w:pPr>
    </w:p>
    <w:p w:rsidR="00E1336F" w:rsidRDefault="00E1336F" w:rsidP="00E1336F">
      <w:pPr>
        <w:pStyle w:val="ASN1"/>
      </w:pPr>
      <w:r>
        <w:t>; Registration rejection reasons</w:t>
      </w:r>
    </w:p>
    <w:p w:rsidR="00E1336F" w:rsidRDefault="00E1336F" w:rsidP="00E1336F">
      <w:pPr>
        <w:pStyle w:val="ASN1"/>
      </w:pPr>
      <w:r>
        <w:t>authRegistrationRejectReason : string /^auth$/</w:t>
      </w:r>
    </w:p>
    <w:p w:rsidR="00E1336F" w:rsidRDefault="00E1336F" w:rsidP="00E1336F">
      <w:pPr>
        <w:pStyle w:val="ASN1"/>
      </w:pPr>
      <w:r>
        <w:t>unspecifiedRegistrationRejectReason : string /^unspecified$/</w:t>
      </w:r>
    </w:p>
    <w:p w:rsidR="009F301D" w:rsidRDefault="00A3594A" w:rsidP="00DE420A">
      <w:pPr>
        <w:pStyle w:val="Heading3"/>
      </w:pPr>
      <w:r>
        <w:t>Accepting a registrations</w:t>
      </w:r>
    </w:p>
    <w:p w:rsidR="00F2218A" w:rsidRDefault="009F301D" w:rsidP="00F2218A">
      <w:r>
        <w:t xml:space="preserve">Upon successfully registering with the Service Node, the Service Node sends an </w:t>
      </w:r>
      <w:r w:rsidRPr="00386639">
        <w:rPr>
          <w:i/>
        </w:rPr>
        <w:t>engaged</w:t>
      </w:r>
      <w:r>
        <w:t xml:space="preserve"> message to the registering </w:t>
      </w:r>
      <w:r w:rsidR="000955E3">
        <w:t>endpoint</w:t>
      </w:r>
      <w:r>
        <w:t xml:space="preserve">.  The </w:t>
      </w:r>
      <w:r w:rsidRPr="00D97CC1">
        <w:rPr>
          <w:b/>
        </w:rPr>
        <w:t>body</w:t>
      </w:r>
      <w:r>
        <w:t xml:space="preserve"> </w:t>
      </w:r>
      <w:r w:rsidR="00D97CC1">
        <w:t xml:space="preserve">of the message </w:t>
      </w:r>
      <w:r w:rsidR="007D53E6">
        <w:t xml:space="preserve">contains the string “registered” in the </w:t>
      </w:r>
      <w:r w:rsidR="007D53E6">
        <w:rPr>
          <w:b/>
        </w:rPr>
        <w:t>action</w:t>
      </w:r>
      <w:r w:rsidR="007D53E6" w:rsidRPr="007D53E6">
        <w:t xml:space="preserve"> member of </w:t>
      </w:r>
      <w:r w:rsidR="007D53E6">
        <w:rPr>
          <w:b/>
        </w:rPr>
        <w:t>body</w:t>
      </w:r>
      <w:r w:rsidR="007D53E6" w:rsidRPr="007D53E6">
        <w:t>.</w:t>
      </w:r>
      <w:r w:rsidR="007D53E6">
        <w:t xml:space="preserve"> </w:t>
      </w:r>
      <w:r w:rsidR="000A3B83">
        <w:t>T</w:t>
      </w:r>
      <w:r w:rsidR="007D53E6">
        <w:t xml:space="preserve">he </w:t>
      </w:r>
      <w:r w:rsidR="007D53E6">
        <w:rPr>
          <w:b/>
        </w:rPr>
        <w:t>content</w:t>
      </w:r>
      <w:r w:rsidR="007D53E6">
        <w:t xml:space="preserve"> member </w:t>
      </w:r>
      <w:r w:rsidR="000A3B83">
        <w:t>may contain</w:t>
      </w:r>
      <w:r w:rsidR="007D53E6">
        <w:t xml:space="preserve"> the </w:t>
      </w:r>
      <w:r w:rsidR="007D53E6" w:rsidRPr="000A3B83">
        <w:rPr>
          <w:b/>
        </w:rPr>
        <w:t>registered</w:t>
      </w:r>
      <w:r w:rsidR="007D53E6">
        <w:t xml:space="preserve"> object</w:t>
      </w:r>
      <w:r w:rsidR="005919C7">
        <w:t>.</w:t>
      </w:r>
      <w:r w:rsidR="005919C7">
        <w:br/>
      </w:r>
    </w:p>
    <w:p w:rsidR="00A3594A" w:rsidRDefault="000A3B83" w:rsidP="00A3594A">
      <w:pPr>
        <w:pStyle w:val="ASN1"/>
      </w:pPr>
      <w:r>
        <w:t>registered</w:t>
      </w:r>
    </w:p>
    <w:p w:rsidR="00A3594A" w:rsidRDefault="00A3594A" w:rsidP="00A3594A">
      <w:pPr>
        <w:pStyle w:val="ASN1"/>
      </w:pPr>
      <w:r>
        <w:t>{</w:t>
      </w:r>
    </w:p>
    <w:p w:rsidR="00F70C28" w:rsidRPr="00F70C28" w:rsidRDefault="00F70C28" w:rsidP="00F70C28">
      <w:pPr>
        <w:pStyle w:val="ASN1"/>
      </w:pPr>
      <w:r>
        <w:t xml:space="preserve">  </w:t>
      </w:r>
      <w:r w:rsidRPr="00F70C28">
        <w:t xml:space="preserve">?entities, </w:t>
      </w:r>
    </w:p>
    <w:p w:rsidR="00F70C28" w:rsidRDefault="00F70C28" w:rsidP="00F70C28">
      <w:pPr>
        <w:pStyle w:val="ASN1"/>
      </w:pPr>
      <w:r w:rsidRPr="00F70C28">
        <w:t xml:space="preserve">  ?vendorInfo</w:t>
      </w:r>
      <w:r>
        <w:t>,</w:t>
      </w:r>
    </w:p>
    <w:p w:rsidR="00A3594A" w:rsidRDefault="00A3594A" w:rsidP="00A3594A">
      <w:pPr>
        <w:pStyle w:val="ASN1"/>
      </w:pPr>
      <w:r>
        <w:t xml:space="preserve">  </w:t>
      </w:r>
      <w:r w:rsidRPr="006C195E">
        <w:t>?natBindTest</w:t>
      </w:r>
      <w:r w:rsidR="00A47B98" w:rsidRPr="006C195E">
        <w:t>,</w:t>
      </w:r>
    </w:p>
    <w:p w:rsidR="00A47B98" w:rsidRDefault="00A47B98" w:rsidP="00A3594A">
      <w:pPr>
        <w:pStyle w:val="ASN1"/>
      </w:pPr>
      <w:r>
        <w:t xml:space="preserve">  ?alternateSNs</w:t>
      </w:r>
      <w:r w:rsidR="003452F4">
        <w:t>,</w:t>
      </w:r>
    </w:p>
    <w:p w:rsidR="003452F4" w:rsidRDefault="003452F4" w:rsidP="00A3594A">
      <w:pPr>
        <w:pStyle w:val="ASN1"/>
      </w:pPr>
      <w:r>
        <w:t xml:space="preserve">  ?languages</w:t>
      </w:r>
      <w:r w:rsidR="00486264">
        <w:t>,</w:t>
      </w:r>
    </w:p>
    <w:p w:rsidR="00486264" w:rsidRDefault="00486264" w:rsidP="00A3594A">
      <w:pPr>
        <w:pStyle w:val="ASN1"/>
      </w:pPr>
      <w:r>
        <w:t xml:space="preserve">  timeToLive</w:t>
      </w:r>
    </w:p>
    <w:p w:rsidR="00A3594A" w:rsidRDefault="00A3594A" w:rsidP="00A3594A">
      <w:pPr>
        <w:pStyle w:val="ASN1"/>
      </w:pPr>
      <w:r>
        <w:t>}</w:t>
      </w:r>
    </w:p>
    <w:p w:rsidR="00F70C28" w:rsidRDefault="00F70C28" w:rsidP="00A3594A">
      <w:pPr>
        <w:pStyle w:val="ASN1"/>
      </w:pPr>
    </w:p>
    <w:p w:rsidR="00F70C28" w:rsidRDefault="00F70C28" w:rsidP="00A3594A">
      <w:pPr>
        <w:pStyle w:val="ASN1"/>
      </w:pPr>
      <w:r>
        <w:t>natBindTest "natBindTest" [ 1* : fqdn ]</w:t>
      </w:r>
    </w:p>
    <w:p w:rsidR="008C6C1E" w:rsidRPr="008C6C1E" w:rsidRDefault="008C6C1E" w:rsidP="008C6C1E">
      <w:r w:rsidRPr="008C6C1E">
        <w:rPr>
          <w:highlight w:val="yellow"/>
        </w:rPr>
        <w:t xml:space="preserve">If an endpoint is instructed to perform a NAT bind test, as indicated via the presence of a populated </w:t>
      </w:r>
      <w:r w:rsidRPr="008C6C1E">
        <w:rPr>
          <w:b/>
          <w:highlight w:val="yellow"/>
        </w:rPr>
        <w:t>natBindTest</w:t>
      </w:r>
      <w:r w:rsidRPr="008C6C1E">
        <w:rPr>
          <w:highlight w:val="yellow"/>
        </w:rPr>
        <w:t xml:space="preserve"> member the </w:t>
      </w:r>
      <w:r w:rsidRPr="008C6C1E">
        <w:rPr>
          <w:b/>
          <w:highlight w:val="yellow"/>
        </w:rPr>
        <w:t>content</w:t>
      </w:r>
      <w:r w:rsidRPr="008C6C1E">
        <w:rPr>
          <w:highlight w:val="yellow"/>
        </w:rPr>
        <w:t xml:space="preserve"> of the </w:t>
      </w:r>
      <w:r w:rsidRPr="008C6C1E">
        <w:rPr>
          <w:i/>
          <w:highlight w:val="yellow"/>
        </w:rPr>
        <w:t>engaged</w:t>
      </w:r>
      <w:r w:rsidRPr="008C6C1E">
        <w:rPr>
          <w:highlight w:val="yellow"/>
        </w:rPr>
        <w:t xml:space="preserve"> message, the endpoint is expected to perform a NAT bind test and report through a registration refresh procedure.</w:t>
      </w:r>
    </w:p>
    <w:p w:rsidR="00EA3D77" w:rsidRDefault="006C195E" w:rsidP="00DE420A">
      <w:pPr>
        <w:pStyle w:val="Heading3"/>
      </w:pPr>
      <w:r>
        <w:t>Refreshing</w:t>
      </w:r>
      <w:r w:rsidR="00EA3D77">
        <w:t xml:space="preserve"> a registration</w:t>
      </w:r>
    </w:p>
    <w:p w:rsidR="005001F1" w:rsidRDefault="00EA3D77" w:rsidP="00EA3D77">
      <w:r>
        <w:t xml:space="preserve">From time-to-time, it might be possible that </w:t>
      </w:r>
      <w:r w:rsidR="005001F1">
        <w:t>a registered entity</w:t>
      </w:r>
      <w:r>
        <w:t xml:space="preserve"> loses connectivity with the Service Node to which it is registered (e.g., broken TCP connection) or its IP address changes.  When this happens, the </w:t>
      </w:r>
      <w:r w:rsidR="005001F1">
        <w:t xml:space="preserve">registered entity sends an </w:t>
      </w:r>
      <w:r w:rsidR="005001F1" w:rsidRPr="00386639">
        <w:rPr>
          <w:i/>
        </w:rPr>
        <w:t>information</w:t>
      </w:r>
      <w:r w:rsidR="005001F1">
        <w:t xml:space="preserve"> message with the </w:t>
      </w:r>
      <w:r w:rsidR="005001F1">
        <w:rPr>
          <w:b/>
        </w:rPr>
        <w:t>body</w:t>
      </w:r>
      <w:r w:rsidR="005001F1">
        <w:t xml:space="preserve"> containing the </w:t>
      </w:r>
      <w:r w:rsidR="005001F1">
        <w:rPr>
          <w:b/>
        </w:rPr>
        <w:t>action</w:t>
      </w:r>
      <w:r w:rsidR="005001F1">
        <w:t xml:space="preserve"> </w:t>
      </w:r>
      <w:r w:rsidR="005001F1">
        <w:lastRenderedPageBreak/>
        <w:t>value “</w:t>
      </w:r>
      <w:r w:rsidR="00057342">
        <w:t>refresh</w:t>
      </w:r>
      <w:r w:rsidR="005001F1">
        <w:t xml:space="preserve">”.  The </w:t>
      </w:r>
      <w:r w:rsidR="005001F1">
        <w:rPr>
          <w:b/>
        </w:rPr>
        <w:t>content</w:t>
      </w:r>
      <w:r w:rsidR="005001F1">
        <w:t xml:space="preserve"> member </w:t>
      </w:r>
      <w:r w:rsidR="006C195E">
        <w:t xml:space="preserve">may contain the </w:t>
      </w:r>
      <w:r w:rsidR="006C195E" w:rsidRPr="006C195E">
        <w:rPr>
          <w:b/>
        </w:rPr>
        <w:t>registrationRefresh</w:t>
      </w:r>
      <w:r w:rsidR="006C195E">
        <w:t xml:space="preserve"> object</w:t>
      </w:r>
      <w:r w:rsidR="005001F1">
        <w:t>.</w:t>
      </w:r>
      <w:r w:rsidR="006C195E">
        <w:br/>
      </w:r>
    </w:p>
    <w:p w:rsidR="006C195E" w:rsidRDefault="006C195E" w:rsidP="006C195E">
      <w:pPr>
        <w:pStyle w:val="ASN1"/>
      </w:pPr>
      <w:r>
        <w:t>registrationRefresh</w:t>
      </w:r>
    </w:p>
    <w:p w:rsidR="006C195E" w:rsidRDefault="006C195E" w:rsidP="006C195E">
      <w:pPr>
        <w:pStyle w:val="ASN1"/>
      </w:pPr>
      <w:r>
        <w:t>{</w:t>
      </w:r>
    </w:p>
    <w:p w:rsidR="006C195E" w:rsidRPr="00F70C28" w:rsidRDefault="006C195E" w:rsidP="006C195E">
      <w:pPr>
        <w:pStyle w:val="ASN1"/>
      </w:pPr>
      <w:r>
        <w:t xml:space="preserve">  natResults</w:t>
      </w:r>
    </w:p>
    <w:p w:rsidR="006C195E" w:rsidRDefault="006C195E" w:rsidP="006C195E">
      <w:pPr>
        <w:pStyle w:val="ASN1"/>
      </w:pPr>
      <w:r>
        <w:t>}</w:t>
      </w:r>
    </w:p>
    <w:p w:rsidR="008C6C1E" w:rsidRDefault="008C6C1E" w:rsidP="006C195E">
      <w:pPr>
        <w:pStyle w:val="ASN1"/>
      </w:pPr>
    </w:p>
    <w:p w:rsidR="008C6C1E" w:rsidRPr="008C6C1E" w:rsidRDefault="008C6C1E" w:rsidP="006C195E">
      <w:pPr>
        <w:pStyle w:val="ASN1"/>
        <w:rPr>
          <w:highlight w:val="yellow"/>
        </w:rPr>
      </w:pPr>
      <w:r w:rsidRPr="008C6C1E">
        <w:rPr>
          <w:highlight w:val="yellow"/>
        </w:rPr>
        <w:t>natResults</w:t>
      </w:r>
    </w:p>
    <w:p w:rsidR="008C6C1E" w:rsidRPr="008C6C1E" w:rsidRDefault="008C6C1E" w:rsidP="006C195E">
      <w:pPr>
        <w:pStyle w:val="ASN1"/>
        <w:rPr>
          <w:highlight w:val="yellow"/>
        </w:rPr>
      </w:pPr>
      <w:r w:rsidRPr="008C6C1E">
        <w:rPr>
          <w:highlight w:val="yellow"/>
        </w:rPr>
        <w:t>{</w:t>
      </w:r>
    </w:p>
    <w:p w:rsidR="008C6C1E" w:rsidRPr="008C6C1E" w:rsidRDefault="008C6C1E" w:rsidP="006C195E">
      <w:pPr>
        <w:pStyle w:val="ASN1"/>
        <w:rPr>
          <w:highlight w:val="yellow"/>
        </w:rPr>
      </w:pPr>
      <w:r w:rsidRPr="008C6C1E">
        <w:rPr>
          <w:highlight w:val="yellow"/>
        </w:rPr>
        <w:t xml:space="preserve">    </w:t>
      </w:r>
      <w:r w:rsidR="00221454">
        <w:rPr>
          <w:highlight w:val="yellow"/>
        </w:rPr>
        <w:t>TBD</w:t>
      </w:r>
    </w:p>
    <w:p w:rsidR="008C6C1E" w:rsidRDefault="008C6C1E" w:rsidP="006C195E">
      <w:pPr>
        <w:pStyle w:val="ASN1"/>
      </w:pPr>
      <w:r w:rsidRPr="008C6C1E">
        <w:rPr>
          <w:highlight w:val="yellow"/>
        </w:rPr>
        <w:t>}</w:t>
      </w:r>
    </w:p>
    <w:p w:rsidR="005919C7" w:rsidRDefault="005001F1" w:rsidP="00C50FEF">
      <w:r>
        <w:t xml:space="preserve">If a Service Node receives such an </w:t>
      </w:r>
      <w:r w:rsidRPr="00386639">
        <w:rPr>
          <w:i/>
        </w:rPr>
        <w:t>information</w:t>
      </w:r>
      <w:r>
        <w:t xml:space="preserve"> message for a registration that does not exist or has expired, the Service Node may send a </w:t>
      </w:r>
      <w:r w:rsidRPr="00386639">
        <w:rPr>
          <w:i/>
        </w:rPr>
        <w:t>terminate</w:t>
      </w:r>
      <w:r>
        <w:t xml:space="preserve"> message to signal that the registration is not valid.  The </w:t>
      </w:r>
      <w:r w:rsidR="000955E3">
        <w:t>endpoint</w:t>
      </w:r>
      <w:r>
        <w:t xml:space="preserve"> would then re-register with the Service Node.</w:t>
      </w:r>
    </w:p>
    <w:p w:rsidR="00F70C28" w:rsidRDefault="006C195E" w:rsidP="00C50FEF">
      <w:pPr>
        <w:rPr>
          <w:i/>
        </w:rPr>
      </w:pPr>
      <w:r>
        <w:t>Prior to sending a message to refresh the registration when an IP address associated with the endpoint change, the endpoint shall perform a NAT bind test and report the results in the refresh message.</w:t>
      </w:r>
    </w:p>
    <w:p w:rsidR="00177CD8" w:rsidRDefault="00177CD8" w:rsidP="00177CD8">
      <w:pPr>
        <w:pStyle w:val="Heading3"/>
      </w:pPr>
      <w:r>
        <w:t>Terminating a registration</w:t>
      </w:r>
    </w:p>
    <w:p w:rsidR="00177CD8" w:rsidRDefault="00177CD8" w:rsidP="00C50FEF">
      <w:r>
        <w:t xml:space="preserve">Either an endpoint or the Service Node may terminate a registration.  This is done by sending a </w:t>
      </w:r>
      <w:r>
        <w:rPr>
          <w:i/>
        </w:rPr>
        <w:t>terminate</w:t>
      </w:r>
      <w:r>
        <w:t xml:space="preserve"> message </w:t>
      </w:r>
      <w:r w:rsidR="00E1336F">
        <w:t xml:space="preserve">to the Service Node or Endpoint with the action value set to “unregister”.  The </w:t>
      </w:r>
      <w:r w:rsidR="00E1336F">
        <w:rPr>
          <w:b/>
        </w:rPr>
        <w:t>content</w:t>
      </w:r>
      <w:r w:rsidR="00E1336F">
        <w:t xml:space="preserve"> member will contain the </w:t>
      </w:r>
      <w:r w:rsidR="00E1336F">
        <w:rPr>
          <w:b/>
        </w:rPr>
        <w:t>unregister</w:t>
      </w:r>
      <w:r w:rsidR="00E1336F">
        <w:t xml:space="preserve"> object.</w:t>
      </w:r>
      <w:r w:rsidR="00E1336F">
        <w:br/>
      </w:r>
    </w:p>
    <w:p w:rsidR="00E1336F" w:rsidRDefault="00E1336F" w:rsidP="00E1336F">
      <w:pPr>
        <w:pStyle w:val="ASN1"/>
      </w:pPr>
      <w:r>
        <w:t>unregister</w:t>
      </w:r>
    </w:p>
    <w:p w:rsidR="00E1336F" w:rsidRDefault="00E1336F" w:rsidP="00E1336F">
      <w:pPr>
        <w:pStyle w:val="ASN1"/>
      </w:pPr>
      <w:r>
        <w:t>{</w:t>
      </w:r>
    </w:p>
    <w:p w:rsidR="00E1336F" w:rsidRDefault="00E1336F" w:rsidP="00E1336F">
      <w:pPr>
        <w:pStyle w:val="ASN1"/>
      </w:pPr>
      <w:r>
        <w:t xml:space="preserve">  unregisterReason</w:t>
      </w:r>
    </w:p>
    <w:p w:rsidR="00E1336F" w:rsidRDefault="00E1336F" w:rsidP="00E1336F">
      <w:pPr>
        <w:pStyle w:val="ASN1"/>
      </w:pPr>
      <w:r>
        <w:t>}</w:t>
      </w:r>
    </w:p>
    <w:p w:rsidR="00E1336F" w:rsidRDefault="00E1336F" w:rsidP="00E1336F">
      <w:pPr>
        <w:pStyle w:val="ASN1"/>
      </w:pPr>
    </w:p>
    <w:p w:rsidR="00E1336F" w:rsidRPr="00312758" w:rsidRDefault="00E1336F" w:rsidP="00E1336F">
      <w:pPr>
        <w:pStyle w:val="ASN1"/>
      </w:pPr>
      <w:r>
        <w:t>unregister</w:t>
      </w:r>
      <w:r w:rsidRPr="00312758">
        <w:t xml:space="preserve">Reason "reason" ( </w:t>
      </w:r>
      <w:r>
        <w:t>unspecifiedUnregister</w:t>
      </w:r>
      <w:r w:rsidRPr="00312758">
        <w:t>Reason /</w:t>
      </w:r>
    </w:p>
    <w:p w:rsidR="00E1336F" w:rsidRDefault="00E1336F" w:rsidP="00E1336F">
      <w:pPr>
        <w:pStyle w:val="ASN1"/>
      </w:pPr>
      <w:r w:rsidRPr="00312758">
        <w:t xml:space="preserve">                            </w:t>
      </w:r>
      <w:r>
        <w:t>maintenanceUnregister</w:t>
      </w:r>
      <w:r w:rsidRPr="00312758">
        <w:t>Reason</w:t>
      </w:r>
      <w:r>
        <w:t xml:space="preserve"> / </w:t>
      </w:r>
    </w:p>
    <w:p w:rsidR="00E1336F" w:rsidRDefault="00E1336F" w:rsidP="00E1336F">
      <w:pPr>
        <w:pStyle w:val="ASN1"/>
      </w:pPr>
      <w:r>
        <w:t xml:space="preserve">                            shutdownUnregisterReason</w:t>
      </w:r>
      <w:r w:rsidRPr="00312758">
        <w:t xml:space="preserve"> )</w:t>
      </w:r>
    </w:p>
    <w:p w:rsidR="00E1336F" w:rsidRDefault="00E1336F" w:rsidP="00E1336F">
      <w:pPr>
        <w:pStyle w:val="ASN1"/>
      </w:pPr>
    </w:p>
    <w:p w:rsidR="00E1336F" w:rsidRDefault="00E1336F" w:rsidP="00E1336F">
      <w:pPr>
        <w:pStyle w:val="ASN1"/>
      </w:pPr>
      <w:r>
        <w:t>; Unregister reasons</w:t>
      </w:r>
    </w:p>
    <w:p w:rsidR="00E1336F" w:rsidRPr="00312758" w:rsidRDefault="00E1336F" w:rsidP="00E1336F">
      <w:pPr>
        <w:pStyle w:val="ASN1"/>
      </w:pPr>
      <w:r>
        <w:t>unspecifiedUnregisterReason : string /^unspecified$/</w:t>
      </w:r>
    </w:p>
    <w:p w:rsidR="00E1336F" w:rsidRDefault="00E1336F" w:rsidP="00E1336F">
      <w:pPr>
        <w:pStyle w:val="ASN1"/>
      </w:pPr>
      <w:r>
        <w:t>maintenanceUnregister</w:t>
      </w:r>
      <w:r w:rsidRPr="00312758">
        <w:t>Reason</w:t>
      </w:r>
      <w:r>
        <w:t xml:space="preserve"> : string /^maintenance$/</w:t>
      </w:r>
    </w:p>
    <w:p w:rsidR="00E1336F" w:rsidRDefault="00E1336F" w:rsidP="00E1336F">
      <w:pPr>
        <w:pStyle w:val="ASN1"/>
      </w:pPr>
      <w:r>
        <w:t>shutdownUnregisterReason : string /^shutdown$/</w:t>
      </w:r>
    </w:p>
    <w:p w:rsidR="00444948" w:rsidRDefault="00C6110F" w:rsidP="00DE420A">
      <w:pPr>
        <w:pStyle w:val="Heading2"/>
      </w:pPr>
      <w:r>
        <w:t>Acknowledging messages</w:t>
      </w:r>
    </w:p>
    <w:p w:rsidR="005919C7" w:rsidRPr="005557A3" w:rsidRDefault="002707A9" w:rsidP="00F2218A">
      <w:pPr>
        <w:rPr>
          <w:b/>
        </w:rPr>
      </w:pPr>
      <w:r>
        <w:t>Nearly all</w:t>
      </w:r>
      <w:r w:rsidR="00444948">
        <w:t xml:space="preserve"> H.325 messages require either </w:t>
      </w:r>
      <w:r w:rsidR="00A266D7">
        <w:t>passive</w:t>
      </w:r>
      <w:r w:rsidR="00444948">
        <w:t xml:space="preserve"> acknowledgement (e.g., </w:t>
      </w:r>
      <w:r w:rsidR="00A266D7">
        <w:t xml:space="preserve">sending </w:t>
      </w:r>
      <w:r w:rsidR="00444948">
        <w:t xml:space="preserve">an </w:t>
      </w:r>
      <w:r w:rsidR="00444948" w:rsidRPr="00386639">
        <w:rPr>
          <w:i/>
        </w:rPr>
        <w:t>engaged</w:t>
      </w:r>
      <w:r w:rsidR="00444948">
        <w:t xml:space="preserve"> message in response to an </w:t>
      </w:r>
      <w:r w:rsidR="00444948" w:rsidRPr="00386639">
        <w:rPr>
          <w:i/>
        </w:rPr>
        <w:t>initiate</w:t>
      </w:r>
      <w:r w:rsidR="00444948">
        <w:t xml:space="preserve"> message) or </w:t>
      </w:r>
      <w:r w:rsidR="00A266D7">
        <w:t>active</w:t>
      </w:r>
      <w:r w:rsidR="00444948">
        <w:t xml:space="preserve"> acknowledgement.  An </w:t>
      </w:r>
      <w:r w:rsidR="00A266D7">
        <w:t>active</w:t>
      </w:r>
      <w:r w:rsidR="00444948">
        <w:t xml:space="preserve"> </w:t>
      </w:r>
      <w:r w:rsidR="00C6110F">
        <w:t xml:space="preserve">acknowledgement </w:t>
      </w:r>
      <w:r w:rsidR="00444948">
        <w:t xml:space="preserve">message is required when there is no other message </w:t>
      </w:r>
      <w:r w:rsidR="00C26F1B">
        <w:t>the recipient is otherwise required to transmit (e.g., an acknowledgement to a registration update)</w:t>
      </w:r>
      <w:r w:rsidR="00444948">
        <w:t>.</w:t>
      </w:r>
    </w:p>
    <w:p w:rsidR="00A266D7" w:rsidRPr="005557A3" w:rsidRDefault="00A266D7" w:rsidP="00A266D7">
      <w:r>
        <w:t xml:space="preserve">Active acknowledgement messages are defined as </w:t>
      </w:r>
      <w:r w:rsidRPr="00386639">
        <w:rPr>
          <w:i/>
        </w:rPr>
        <w:t>information</w:t>
      </w:r>
      <w:r>
        <w:t xml:space="preserve"> messages with the string “ack” in the </w:t>
      </w:r>
      <w:r w:rsidRPr="00824D80">
        <w:rPr>
          <w:b/>
        </w:rPr>
        <w:t>action</w:t>
      </w:r>
      <w:r>
        <w:t xml:space="preserve"> member of </w:t>
      </w:r>
      <w:r w:rsidRPr="00D97CC1">
        <w:rPr>
          <w:b/>
        </w:rPr>
        <w:t>body</w:t>
      </w:r>
      <w:r>
        <w:t xml:space="preserve">.  </w:t>
      </w:r>
      <w:r w:rsidR="005557A3">
        <w:t xml:space="preserve">Additionally, the </w:t>
      </w:r>
      <w:r w:rsidR="003F2133">
        <w:rPr>
          <w:b/>
        </w:rPr>
        <w:t>sequence</w:t>
      </w:r>
      <w:r w:rsidR="005557A3">
        <w:t xml:space="preserve"> member shall not be present and </w:t>
      </w:r>
      <w:r w:rsidR="003F2133">
        <w:t xml:space="preserve">the message sequence number counter </w:t>
      </w:r>
      <w:r w:rsidR="005557A3">
        <w:t xml:space="preserve">shall not be incremented internally. </w:t>
      </w:r>
      <w:r w:rsidR="005557A3" w:rsidRPr="005557A3">
        <w:t xml:space="preserve"> </w:t>
      </w:r>
      <w:r w:rsidR="005557A3">
        <w:t xml:space="preserve">The </w:t>
      </w:r>
      <w:r w:rsidR="005557A3">
        <w:rPr>
          <w:b/>
        </w:rPr>
        <w:t>content</w:t>
      </w:r>
      <w:r w:rsidR="005557A3">
        <w:t xml:space="preserve"> member is undefined presently.</w:t>
      </w:r>
    </w:p>
    <w:p w:rsidR="007B03C2" w:rsidRPr="007B03C2" w:rsidRDefault="00C6110F" w:rsidP="00F2218A">
      <w:r>
        <w:t xml:space="preserve">When </w:t>
      </w:r>
      <w:r w:rsidR="005557A3">
        <w:t xml:space="preserve">acknowledging </w:t>
      </w:r>
      <w:r>
        <w:t>a message</w:t>
      </w:r>
      <w:r w:rsidR="005557A3">
        <w:t xml:space="preserve"> either actively or passively</w:t>
      </w:r>
      <w:r>
        <w:t xml:space="preserve">, the responding entity </w:t>
      </w:r>
      <w:r w:rsidR="005557A3">
        <w:t>shall include</w:t>
      </w:r>
      <w:r>
        <w:t xml:space="preserve"> the </w:t>
      </w:r>
      <w:r w:rsidRPr="00C6110F">
        <w:rPr>
          <w:b/>
        </w:rPr>
        <w:t>ack</w:t>
      </w:r>
      <w:r w:rsidR="003F2133">
        <w:rPr>
          <w:b/>
        </w:rPr>
        <w:t>s</w:t>
      </w:r>
      <w:r w:rsidRPr="00C6110F">
        <w:rPr>
          <w:b/>
        </w:rPr>
        <w:t>Sequence</w:t>
      </w:r>
      <w:r>
        <w:t xml:space="preserve"> member with the value set to the </w:t>
      </w:r>
      <w:r w:rsidR="003F2133">
        <w:t xml:space="preserve">largest </w:t>
      </w:r>
      <w:r>
        <w:t xml:space="preserve">message sequence number </w:t>
      </w:r>
      <w:r w:rsidR="00E0159A">
        <w:t>for which the message serves as an acknowledgement</w:t>
      </w:r>
      <w:r w:rsidR="007B03C2">
        <w:t xml:space="preserve">.  The recipient of the active or passive acknowledgement shall assume that all messages having a message sequence number less than or equal to the value of </w:t>
      </w:r>
      <w:r w:rsidR="007B03C2">
        <w:rPr>
          <w:b/>
        </w:rPr>
        <w:t>ackSequence</w:t>
      </w:r>
      <w:r w:rsidR="007B03C2">
        <w:t xml:space="preserve"> </w:t>
      </w:r>
      <w:r w:rsidR="003F2133">
        <w:t>are acknowledged</w:t>
      </w:r>
      <w:r w:rsidR="007B03C2">
        <w:t>.</w:t>
      </w:r>
    </w:p>
    <w:p w:rsidR="005557A3" w:rsidRDefault="00E0159A" w:rsidP="00F2218A">
      <w:r>
        <w:lastRenderedPageBreak/>
        <w:t xml:space="preserve">It is the responsibility of the message sender to re-transmit any messages not acknowledged and for which </w:t>
      </w:r>
      <w:r w:rsidR="005557A3">
        <w:t>acknowledgement is required</w:t>
      </w:r>
      <w:r>
        <w:t>.</w:t>
      </w:r>
    </w:p>
    <w:p w:rsidR="00C6110F" w:rsidRDefault="005557A3" w:rsidP="00F2218A">
      <w:r>
        <w:t xml:space="preserve">With the exception of </w:t>
      </w:r>
      <w:r w:rsidR="002707A9">
        <w:t>the</w:t>
      </w:r>
      <w:r w:rsidR="00F57AEF">
        <w:t xml:space="preserve"> active</w:t>
      </w:r>
      <w:r w:rsidR="002707A9">
        <w:t xml:space="preserve"> </w:t>
      </w:r>
      <w:r>
        <w:t>acknowledgement message as defined in this section, r</w:t>
      </w:r>
      <w:r w:rsidR="00DE420A">
        <w:t xml:space="preserve">eceiving entities </w:t>
      </w:r>
      <w:r>
        <w:t>shall</w:t>
      </w:r>
      <w:r w:rsidR="00DE420A">
        <w:t xml:space="preserve"> process messages sequentially and </w:t>
      </w:r>
      <w:r>
        <w:t xml:space="preserve">shall </w:t>
      </w:r>
      <w:r w:rsidR="00DE420A">
        <w:t>wait for messages to be retransmitted in the event that a message is lost</w:t>
      </w:r>
      <w:r>
        <w:t>, reordering messages as required to ensure sequential processing</w:t>
      </w:r>
      <w:r w:rsidR="00DE420A">
        <w:t>.</w:t>
      </w:r>
    </w:p>
    <w:p w:rsidR="00F57AEF" w:rsidRPr="00F57AEF" w:rsidRDefault="00F57AEF" w:rsidP="00F57AEF">
      <w:pPr>
        <w:pStyle w:val="Note"/>
      </w:pPr>
      <w:r>
        <w:t xml:space="preserve">NOTE – since an active or passive acknowledgement message can be used to acknowledge multiple messages at once, it is possible for an endpoint to send multiple </w:t>
      </w:r>
      <w:r>
        <w:rPr>
          <w:i/>
        </w:rPr>
        <w:t>information</w:t>
      </w:r>
      <w:r>
        <w:t xml:space="preserve"> messages, for example, and for the recipient to send a single message acknowledging the series of messages.  It is recommended that endpoints respond to all incoming messages without delay, but a single reply might be appropriate in the case an endpoint receives a number of messages in rapid succession</w:t>
      </w:r>
      <w:r w:rsidR="00F1146B">
        <w:t xml:space="preserve"> or when messages get queued due to the loss of a message that later gets retransmitted</w:t>
      </w:r>
      <w:r>
        <w:t>.</w:t>
      </w:r>
    </w:p>
    <w:p w:rsidR="00B24060" w:rsidRDefault="00B24060" w:rsidP="00B24060">
      <w:pPr>
        <w:pStyle w:val="Heading2"/>
      </w:pPr>
      <w:r>
        <w:t>Updating instance information for active sessions</w:t>
      </w:r>
    </w:p>
    <w:p w:rsidR="00B24060" w:rsidRPr="001F659C" w:rsidRDefault="00B24060" w:rsidP="00B24060">
      <w:r>
        <w:t xml:space="preserve">When </w:t>
      </w:r>
      <w:r w:rsidR="001F659C">
        <w:t xml:space="preserve">an endpoint registers with a different Service Node, it may be assigned new user identifying information, such as </w:t>
      </w:r>
      <w:r w:rsidR="00205904">
        <w:rPr>
          <w:b/>
        </w:rPr>
        <w:t>names</w:t>
      </w:r>
      <w:r w:rsidR="001F659C">
        <w:t xml:space="preserve">, </w:t>
      </w:r>
      <w:r w:rsidR="001F659C" w:rsidRPr="001F659C">
        <w:rPr>
          <w:b/>
        </w:rPr>
        <w:t>aliases</w:t>
      </w:r>
      <w:r w:rsidR="001F659C">
        <w:t xml:space="preserve">, or </w:t>
      </w:r>
      <w:r w:rsidR="001F659C" w:rsidRPr="001F659C">
        <w:rPr>
          <w:b/>
        </w:rPr>
        <w:t>instanceURI</w:t>
      </w:r>
      <w:r w:rsidR="001F659C">
        <w:t xml:space="preserve">.  If any of those data elements change when an endpoint is actively engaged in a communication session with another endpoint, the endpoint </w:t>
      </w:r>
      <w:r w:rsidR="000A0D1B">
        <w:t xml:space="preserve">shall </w:t>
      </w:r>
      <w:r w:rsidR="001F659C">
        <w:t xml:space="preserve">send an </w:t>
      </w:r>
      <w:r w:rsidR="001F659C" w:rsidRPr="00386639">
        <w:rPr>
          <w:i/>
        </w:rPr>
        <w:t>information</w:t>
      </w:r>
      <w:r w:rsidR="001F659C">
        <w:t xml:space="preserve"> message containing the new information in the </w:t>
      </w:r>
      <w:r w:rsidR="001F659C">
        <w:rPr>
          <w:b/>
        </w:rPr>
        <w:t>sender</w:t>
      </w:r>
      <w:r w:rsidR="001F659C">
        <w:t xml:space="preserve"> member and having a </w:t>
      </w:r>
      <w:r w:rsidR="001F659C" w:rsidRPr="001F659C">
        <w:rPr>
          <w:b/>
        </w:rPr>
        <w:t>body</w:t>
      </w:r>
      <w:r w:rsidR="001F659C">
        <w:t xml:space="preserve"> member that has the </w:t>
      </w:r>
      <w:r w:rsidR="001F659C">
        <w:rPr>
          <w:b/>
        </w:rPr>
        <w:t>action</w:t>
      </w:r>
      <w:r w:rsidR="001F659C">
        <w:t xml:space="preserve"> value “</w:t>
      </w:r>
      <w:r w:rsidR="00A809FC">
        <w:t>refresh</w:t>
      </w:r>
      <w:r w:rsidR="001F659C">
        <w:t>”.  All unacknowledged messages</w:t>
      </w:r>
      <w:r w:rsidR="000A0D1B">
        <w:t xml:space="preserve"> that are retransmitted</w:t>
      </w:r>
      <w:r w:rsidR="001F659C">
        <w:t xml:space="preserve"> and future messages sent from the peer endpoint </w:t>
      </w:r>
      <w:r w:rsidR="000A0D1B">
        <w:t>shall</w:t>
      </w:r>
      <w:r w:rsidR="001F659C">
        <w:t xml:space="preserve"> use the updated endpoint information to ensure proper </w:t>
      </w:r>
      <w:r w:rsidR="000A0D1B">
        <w:t xml:space="preserve">message </w:t>
      </w:r>
      <w:r w:rsidR="001F659C">
        <w:t>delivery.</w:t>
      </w:r>
    </w:p>
    <w:p w:rsidR="00396CF6" w:rsidRDefault="00396CF6" w:rsidP="00396CF6">
      <w:pPr>
        <w:pStyle w:val="Heading2"/>
      </w:pPr>
      <w:r>
        <w:t>Association syntax</w:t>
      </w:r>
    </w:p>
    <w:p w:rsidR="00396CF6" w:rsidRDefault="00396CF6" w:rsidP="00396CF6">
      <w:r>
        <w:t>This section defines some the common syntactical elements used as a part of the Container/Application association process.</w:t>
      </w:r>
      <w:r>
        <w:br/>
      </w:r>
    </w:p>
    <w:p w:rsidR="00EE1F88" w:rsidRDefault="000007F9" w:rsidP="00EE1F88">
      <w:pPr>
        <w:pStyle w:val="ASN1"/>
      </w:pPr>
      <w:r>
        <w:t>entity</w:t>
      </w:r>
      <w:r w:rsidR="00EE1F88">
        <w:t>Names "</w:t>
      </w:r>
      <w:r>
        <w:t>entity</w:t>
      </w:r>
      <w:r w:rsidR="00EE1F88">
        <w:t>Names" [ 1* nameAndLanguage ]</w:t>
      </w:r>
    </w:p>
    <w:p w:rsidR="002B6F05" w:rsidRDefault="002B6F05" w:rsidP="00396CF6">
      <w:pPr>
        <w:pStyle w:val="ASN1"/>
      </w:pPr>
    </w:p>
    <w:p w:rsidR="002B6F05" w:rsidRDefault="00076B9A" w:rsidP="00396CF6">
      <w:pPr>
        <w:pStyle w:val="ASN1"/>
      </w:pPr>
      <w:r>
        <w:t>associationToken "associationToken" UUID</w:t>
      </w:r>
    </w:p>
    <w:p w:rsidR="00FF0709" w:rsidRDefault="00FF0709" w:rsidP="00396CF6">
      <w:pPr>
        <w:pStyle w:val="ASN1"/>
      </w:pPr>
    </w:p>
    <w:p w:rsidR="00FF0709" w:rsidRPr="00312758" w:rsidRDefault="00FF0709" w:rsidP="00FF0709">
      <w:pPr>
        <w:pStyle w:val="ASN1"/>
      </w:pPr>
      <w:r>
        <w:t>associationStatus</w:t>
      </w:r>
      <w:r w:rsidRPr="00312758">
        <w:t xml:space="preserve"> "</w:t>
      </w:r>
      <w:r w:rsidR="00173CBF">
        <w:t>status</w:t>
      </w:r>
      <w:r w:rsidRPr="00312758">
        <w:t>"</w:t>
      </w:r>
      <w:r>
        <w:t xml:space="preserve"> </w:t>
      </w:r>
      <w:r w:rsidRPr="00312758">
        <w:t xml:space="preserve">( </w:t>
      </w:r>
      <w:r>
        <w:t>associationIdle</w:t>
      </w:r>
      <w:r w:rsidRPr="00312758">
        <w:t xml:space="preserve"> /</w:t>
      </w:r>
    </w:p>
    <w:p w:rsidR="00FF0709" w:rsidRDefault="00FF0709" w:rsidP="00FF0709">
      <w:pPr>
        <w:pStyle w:val="ASN1"/>
      </w:pPr>
      <w:r>
        <w:t xml:space="preserve">            </w:t>
      </w:r>
      <w:r w:rsidRPr="00312758">
        <w:t xml:space="preserve">              </w:t>
      </w:r>
      <w:r>
        <w:t xml:space="preserve">  </w:t>
      </w:r>
      <w:r w:rsidRPr="00312758">
        <w:t xml:space="preserve"> </w:t>
      </w:r>
      <w:r>
        <w:t>associationActive</w:t>
      </w:r>
      <w:r w:rsidRPr="00312758">
        <w:t xml:space="preserve"> </w:t>
      </w:r>
      <w:r>
        <w:t>/</w:t>
      </w:r>
    </w:p>
    <w:p w:rsidR="00611F64" w:rsidRDefault="00FF0709" w:rsidP="00FF0709">
      <w:pPr>
        <w:pStyle w:val="ASN1"/>
      </w:pPr>
      <w:r>
        <w:t xml:space="preserve">  </w:t>
      </w:r>
      <w:r w:rsidRPr="00312758">
        <w:t xml:space="preserve">        </w:t>
      </w:r>
      <w:r>
        <w:t xml:space="preserve">           </w:t>
      </w:r>
      <w:r w:rsidRPr="00312758">
        <w:t xml:space="preserve">     </w:t>
      </w:r>
      <w:r>
        <w:t xml:space="preserve"> </w:t>
      </w:r>
      <w:r w:rsidRPr="00312758">
        <w:t xml:space="preserve">  </w:t>
      </w:r>
      <w:r>
        <w:t>associationBusy</w:t>
      </w:r>
      <w:r w:rsidR="00611F64">
        <w:t>,</w:t>
      </w:r>
    </w:p>
    <w:p w:rsidR="00FF0709" w:rsidRDefault="00611F64" w:rsidP="00FF0709">
      <w:pPr>
        <w:pStyle w:val="ASN1"/>
      </w:pPr>
      <w:r>
        <w:t xml:space="preserve">                             associationOffline</w:t>
      </w:r>
      <w:r w:rsidR="00FF0709" w:rsidRPr="00312758">
        <w:t xml:space="preserve"> )</w:t>
      </w:r>
    </w:p>
    <w:p w:rsidR="00FF0709" w:rsidRDefault="00FF0709" w:rsidP="00FF0709">
      <w:pPr>
        <w:pStyle w:val="ASN1"/>
      </w:pPr>
    </w:p>
    <w:p w:rsidR="00FF0709" w:rsidRDefault="00FF0709" w:rsidP="00FF0709">
      <w:pPr>
        <w:pStyle w:val="ASN1"/>
      </w:pPr>
      <w:r>
        <w:t>; Association Status Values</w:t>
      </w:r>
    </w:p>
    <w:p w:rsidR="00FF0709" w:rsidRPr="00312758" w:rsidRDefault="00FF0709" w:rsidP="00FF0709">
      <w:pPr>
        <w:pStyle w:val="ASN1"/>
      </w:pPr>
      <w:r>
        <w:t>associationIdle : string /^idle$/</w:t>
      </w:r>
    </w:p>
    <w:p w:rsidR="00FF0709" w:rsidRPr="00312758" w:rsidRDefault="00FF0709" w:rsidP="00FF0709">
      <w:pPr>
        <w:pStyle w:val="ASN1"/>
      </w:pPr>
      <w:r>
        <w:t>associationActive : string /^active$/</w:t>
      </w:r>
    </w:p>
    <w:p w:rsidR="00FF0709" w:rsidRDefault="00FF0709" w:rsidP="00FF0709">
      <w:pPr>
        <w:pStyle w:val="ASN1"/>
      </w:pPr>
      <w:r>
        <w:t>associationBusy : string /^busy$/</w:t>
      </w:r>
    </w:p>
    <w:p w:rsidR="00611F64" w:rsidRPr="00312758" w:rsidRDefault="00611F64" w:rsidP="00611F64">
      <w:pPr>
        <w:pStyle w:val="ASN1"/>
      </w:pPr>
      <w:r>
        <w:t>associationOffline : string /^offline$/</w:t>
      </w:r>
    </w:p>
    <w:p w:rsidR="00611F64" w:rsidRDefault="00611F64" w:rsidP="00611F64">
      <w:r>
        <w:t xml:space="preserve">Some associations may be long-lived and persist even through reboots.  Such long-lived associations may utilize the same </w:t>
      </w:r>
      <w:r w:rsidRPr="00611F64">
        <w:rPr>
          <w:b/>
        </w:rPr>
        <w:t>SessionID</w:t>
      </w:r>
      <w:r>
        <w:t xml:space="preserve"> value, but endpoints might maintain active sessions following a reboot.  Even if the session state is preserved, a prolonged downtime might mean that the associated endpoint has decided that enough time has passed that it should assume the association to be terminated.  Therefore, it may be necessary to re-establish associations following a reboot and it is recommended that endpoints do make an attempt to re-establish previously held associations.  Note, however, that it is very likely that a new association token will be assigned when using a new session to re-establish an association; this is expected behaviour.</w:t>
      </w:r>
    </w:p>
    <w:p w:rsidR="00173CBF" w:rsidRDefault="00173CBF" w:rsidP="00611F64">
      <w:r>
        <w:t xml:space="preserve">What the user sees on a user interface when an associated endpoint appears to have failed must be the same as if the associated endpoint sent an “offline” indication.  There is a difference between an associated endpoint going offline and terminating an association.  An association that is terminated </w:t>
      </w:r>
      <w:r>
        <w:lastRenderedPageBreak/>
        <w:t>should result in the associated device disappearing from the user’s interface entirely, not merely marked as offline or otherwise temporarily unavailable.</w:t>
      </w:r>
    </w:p>
    <w:p w:rsidR="00396CF6" w:rsidRDefault="00396CF6" w:rsidP="00396CF6">
      <w:pPr>
        <w:pStyle w:val="Heading3"/>
      </w:pPr>
      <w:r>
        <w:t>Initiating an association</w:t>
      </w:r>
    </w:p>
    <w:p w:rsidR="00396CF6" w:rsidRPr="00396CF6" w:rsidRDefault="00396CF6" w:rsidP="00396CF6">
      <w:pPr>
        <w:rPr>
          <w:rFonts w:eastAsiaTheme="minorEastAsia"/>
          <w:lang w:eastAsia="zh-CN"/>
        </w:rPr>
      </w:pPr>
      <w:r>
        <w:t xml:space="preserve">When an application or Container wishes to establish an association, it will send an </w:t>
      </w:r>
      <w:r>
        <w:rPr>
          <w:i/>
        </w:rPr>
        <w:t>initiate</w:t>
      </w:r>
      <w:r>
        <w:t xml:space="preserve"> message with the string “associate” in the </w:t>
      </w:r>
      <w:r>
        <w:rPr>
          <w:b/>
        </w:rPr>
        <w:t>action</w:t>
      </w:r>
      <w:r>
        <w:t xml:space="preserve"> member of </w:t>
      </w:r>
      <w:r>
        <w:rPr>
          <w:b/>
        </w:rPr>
        <w:t>body</w:t>
      </w:r>
      <w:r>
        <w:t xml:space="preserve">.  The </w:t>
      </w:r>
      <w:r>
        <w:rPr>
          <w:b/>
        </w:rPr>
        <w:t>content</w:t>
      </w:r>
      <w:r>
        <w:t xml:space="preserve"> member contains the </w:t>
      </w:r>
      <w:r>
        <w:rPr>
          <w:b/>
        </w:rPr>
        <w:t>associate</w:t>
      </w:r>
      <w:r>
        <w:t xml:space="preserve"> object.</w:t>
      </w:r>
      <w:r>
        <w:br/>
      </w:r>
    </w:p>
    <w:p w:rsidR="00396CF6" w:rsidRDefault="00396CF6" w:rsidP="00396CF6">
      <w:pPr>
        <w:pStyle w:val="ASN1"/>
      </w:pPr>
      <w:r>
        <w:t>associate</w:t>
      </w:r>
    </w:p>
    <w:p w:rsidR="00396CF6" w:rsidRDefault="00396CF6" w:rsidP="00396CF6">
      <w:pPr>
        <w:pStyle w:val="ASN1"/>
      </w:pPr>
      <w:r>
        <w:t>{</w:t>
      </w:r>
    </w:p>
    <w:p w:rsidR="00396CF6" w:rsidRPr="00F70C28" w:rsidRDefault="00396CF6" w:rsidP="00396CF6">
      <w:pPr>
        <w:pStyle w:val="ASN1"/>
      </w:pPr>
      <w:r>
        <w:t xml:space="preserve">  </w:t>
      </w:r>
      <w:r w:rsidR="00743C58">
        <w:t>entityID</w:t>
      </w:r>
      <w:r w:rsidR="00405137">
        <w:t>,</w:t>
      </w:r>
      <w:r w:rsidRPr="00F70C28">
        <w:t xml:space="preserve"> </w:t>
      </w:r>
    </w:p>
    <w:p w:rsidR="00396CF6" w:rsidRPr="00F70C28" w:rsidRDefault="00396CF6" w:rsidP="00396CF6">
      <w:pPr>
        <w:pStyle w:val="ASN1"/>
      </w:pPr>
      <w:r>
        <w:t xml:space="preserve">  </w:t>
      </w:r>
      <w:r w:rsidRPr="00F70C28">
        <w:t xml:space="preserve">?entities, </w:t>
      </w:r>
    </w:p>
    <w:p w:rsidR="00396CF6" w:rsidRDefault="00396CF6" w:rsidP="00396CF6">
      <w:pPr>
        <w:pStyle w:val="ASN1"/>
      </w:pPr>
      <w:r w:rsidRPr="00F70C28">
        <w:t xml:space="preserve">  ?vendorInfo</w:t>
      </w:r>
      <w:r>
        <w:t>,</w:t>
      </w:r>
    </w:p>
    <w:p w:rsidR="00405137" w:rsidRDefault="00396CF6" w:rsidP="00405137">
      <w:pPr>
        <w:pStyle w:val="ASN1"/>
      </w:pPr>
      <w:r>
        <w:t xml:space="preserve">  ?languages</w:t>
      </w:r>
      <w:r w:rsidR="002B6F05">
        <w:t>,</w:t>
      </w:r>
    </w:p>
    <w:p w:rsidR="002B6F05" w:rsidRDefault="002B6F05" w:rsidP="002B6F05">
      <w:pPr>
        <w:pStyle w:val="ASN1"/>
      </w:pPr>
      <w:r>
        <w:t xml:space="preserve">  ?</w:t>
      </w:r>
      <w:r w:rsidR="000007F9">
        <w:t>entity</w:t>
      </w:r>
      <w:r w:rsidR="00EE1F88">
        <w:t>Names</w:t>
      </w:r>
      <w:r>
        <w:t>,</w:t>
      </w:r>
    </w:p>
    <w:p w:rsidR="00076A7E" w:rsidRDefault="00076A7E" w:rsidP="00076A7E">
      <w:pPr>
        <w:pStyle w:val="ASN1"/>
      </w:pPr>
      <w:r>
        <w:t xml:space="preserve">  ?timeToLive,</w:t>
      </w:r>
    </w:p>
    <w:p w:rsidR="002B6F05" w:rsidRDefault="00E26F53" w:rsidP="00E26F53">
      <w:pPr>
        <w:pStyle w:val="ASN1"/>
      </w:pPr>
      <w:r>
        <w:t xml:space="preserve">  associationStatus</w:t>
      </w:r>
    </w:p>
    <w:p w:rsidR="00396CF6" w:rsidRDefault="00396CF6" w:rsidP="00396CF6">
      <w:pPr>
        <w:pStyle w:val="ASN1"/>
      </w:pPr>
      <w:r>
        <w:t>}</w:t>
      </w:r>
    </w:p>
    <w:p w:rsidR="00396CF6" w:rsidRDefault="00405137" w:rsidP="00F2218A">
      <w:r>
        <w:t xml:space="preserve">The </w:t>
      </w:r>
      <w:r w:rsidR="00D83477">
        <w:rPr>
          <w:b/>
        </w:rPr>
        <w:t>e</w:t>
      </w:r>
      <w:r w:rsidR="00743C58">
        <w:rPr>
          <w:b/>
        </w:rPr>
        <w:t>ntity</w:t>
      </w:r>
      <w:r w:rsidR="00D83477">
        <w:rPr>
          <w:b/>
        </w:rPr>
        <w:t>ID</w:t>
      </w:r>
      <w:r>
        <w:t xml:space="preserve"> is important to ensure that the peer can differentiate one Container or application from another.  The </w:t>
      </w:r>
      <w:r w:rsidR="00743C58">
        <w:rPr>
          <w:b/>
        </w:rPr>
        <w:t>entityID</w:t>
      </w:r>
      <w:r>
        <w:t xml:space="preserve"> value should persist through reboots or software updates.</w:t>
      </w:r>
      <w:r w:rsidR="00D83477">
        <w:t xml:space="preserve"> </w:t>
      </w:r>
    </w:p>
    <w:p w:rsidR="00076A7E" w:rsidRDefault="00076A7E" w:rsidP="00076A7E">
      <w:pPr>
        <w:pStyle w:val="Heading3"/>
      </w:pPr>
      <w:r>
        <w:t>Rejecting an association</w:t>
      </w:r>
    </w:p>
    <w:p w:rsidR="00076A7E" w:rsidRDefault="00076A7E" w:rsidP="00076A7E">
      <w:r>
        <w:t xml:space="preserve">When rejecting an associate request, the endpoint will send a </w:t>
      </w:r>
      <w:r w:rsidRPr="00895814">
        <w:rPr>
          <w:i/>
        </w:rPr>
        <w:t>terminate</w:t>
      </w:r>
      <w:r>
        <w:t xml:space="preserve"> message with the string “associate</w:t>
      </w:r>
      <w:r w:rsidRPr="00824D80">
        <w:t>Reject</w:t>
      </w:r>
      <w:r>
        <w:t xml:space="preserve">” in the </w:t>
      </w:r>
      <w:r w:rsidRPr="00824D80">
        <w:rPr>
          <w:b/>
        </w:rPr>
        <w:t>action</w:t>
      </w:r>
      <w:r>
        <w:t xml:space="preserve"> member of </w:t>
      </w:r>
      <w:r w:rsidRPr="00D97CC1">
        <w:rPr>
          <w:b/>
        </w:rPr>
        <w:t>body</w:t>
      </w:r>
      <w:r>
        <w:t xml:space="preserve">.  The </w:t>
      </w:r>
      <w:r>
        <w:rPr>
          <w:b/>
        </w:rPr>
        <w:t>content</w:t>
      </w:r>
      <w:r>
        <w:t xml:space="preserve"> member contains the </w:t>
      </w:r>
      <w:r>
        <w:rPr>
          <w:b/>
        </w:rPr>
        <w:t>associate</w:t>
      </w:r>
      <w:r w:rsidRPr="000A3B83">
        <w:rPr>
          <w:b/>
        </w:rPr>
        <w:t>Reject</w:t>
      </w:r>
      <w:r>
        <w:t xml:space="preserve"> object.</w:t>
      </w:r>
      <w:r>
        <w:br/>
      </w:r>
    </w:p>
    <w:p w:rsidR="00076A7E" w:rsidRDefault="00076A7E" w:rsidP="00076A7E">
      <w:pPr>
        <w:pStyle w:val="ASN1"/>
      </w:pPr>
      <w:r>
        <w:t>associateReject</w:t>
      </w:r>
    </w:p>
    <w:p w:rsidR="00076A7E" w:rsidRDefault="00076A7E" w:rsidP="00076A7E">
      <w:pPr>
        <w:pStyle w:val="ASN1"/>
      </w:pPr>
      <w:r>
        <w:t>{</w:t>
      </w:r>
    </w:p>
    <w:p w:rsidR="00076A7E" w:rsidRPr="00F70C28" w:rsidRDefault="00076A7E" w:rsidP="00076A7E">
      <w:pPr>
        <w:pStyle w:val="ASN1"/>
      </w:pPr>
      <w:r>
        <w:t xml:space="preserve">  </w:t>
      </w:r>
      <w:r w:rsidRPr="00F70C28">
        <w:t xml:space="preserve">?entities, </w:t>
      </w:r>
    </w:p>
    <w:p w:rsidR="00076A7E" w:rsidRDefault="00076A7E" w:rsidP="00076A7E">
      <w:pPr>
        <w:pStyle w:val="ASN1"/>
      </w:pPr>
      <w:r w:rsidRPr="00F70C28">
        <w:t xml:space="preserve">  ?vendorInfo</w:t>
      </w:r>
      <w:r>
        <w:t>,</w:t>
      </w:r>
    </w:p>
    <w:p w:rsidR="00076A7E" w:rsidRDefault="00076A7E" w:rsidP="00076A7E">
      <w:pPr>
        <w:pStyle w:val="ASN1"/>
      </w:pPr>
      <w:r>
        <w:t xml:space="preserve">  associateRejectReason</w:t>
      </w:r>
    </w:p>
    <w:p w:rsidR="00076A7E" w:rsidRDefault="00076A7E" w:rsidP="00076A7E">
      <w:pPr>
        <w:pStyle w:val="ASN1"/>
      </w:pPr>
      <w:r>
        <w:t>}</w:t>
      </w:r>
    </w:p>
    <w:p w:rsidR="00076A7E" w:rsidRDefault="00076A7E" w:rsidP="00076A7E">
      <w:pPr>
        <w:pStyle w:val="ASN1"/>
      </w:pPr>
    </w:p>
    <w:p w:rsidR="00076A7E" w:rsidRPr="00312758" w:rsidRDefault="00076A7E" w:rsidP="00076A7E">
      <w:pPr>
        <w:pStyle w:val="ASN1"/>
      </w:pPr>
      <w:r>
        <w:t>associate</w:t>
      </w:r>
      <w:r w:rsidRPr="00312758">
        <w:t xml:space="preserve">RejectReason "reason" ( </w:t>
      </w:r>
      <w:r>
        <w:t>userAssociate</w:t>
      </w:r>
      <w:r w:rsidRPr="00312758">
        <w:t>RejectReason /</w:t>
      </w:r>
    </w:p>
    <w:p w:rsidR="00076A7E" w:rsidRDefault="00076A7E" w:rsidP="00076A7E">
      <w:pPr>
        <w:pStyle w:val="ASN1"/>
      </w:pPr>
      <w:r w:rsidRPr="00312758">
        <w:t xml:space="preserve">                                 unspecified</w:t>
      </w:r>
      <w:r>
        <w:t>Associate</w:t>
      </w:r>
      <w:r w:rsidRPr="00312758">
        <w:t>RejectReason )</w:t>
      </w:r>
    </w:p>
    <w:p w:rsidR="00076A7E" w:rsidRDefault="00076A7E" w:rsidP="00076A7E">
      <w:pPr>
        <w:pStyle w:val="ASN1"/>
      </w:pPr>
    </w:p>
    <w:p w:rsidR="00076A7E" w:rsidRDefault="00076A7E" w:rsidP="00076A7E">
      <w:pPr>
        <w:pStyle w:val="ASN1"/>
      </w:pPr>
      <w:r>
        <w:t>; Registration rejection reasons</w:t>
      </w:r>
    </w:p>
    <w:p w:rsidR="00076A7E" w:rsidRDefault="00076A7E" w:rsidP="00076A7E">
      <w:pPr>
        <w:pStyle w:val="ASN1"/>
      </w:pPr>
      <w:r>
        <w:t>userAssociateRejectReason : string /^user$/</w:t>
      </w:r>
    </w:p>
    <w:p w:rsidR="00076A7E" w:rsidRDefault="00076A7E" w:rsidP="00076A7E">
      <w:pPr>
        <w:pStyle w:val="ASN1"/>
      </w:pPr>
      <w:r>
        <w:t>unspecifiedAssociateRejectReason : string /^unspecified$/</w:t>
      </w:r>
    </w:p>
    <w:p w:rsidR="00221454" w:rsidRDefault="00221454" w:rsidP="00221454">
      <w:pPr>
        <w:pStyle w:val="Heading3"/>
      </w:pPr>
      <w:r>
        <w:t>Accepting an association</w:t>
      </w:r>
    </w:p>
    <w:p w:rsidR="00221454" w:rsidRPr="00396CF6" w:rsidRDefault="00221454" w:rsidP="00221454">
      <w:pPr>
        <w:rPr>
          <w:rFonts w:eastAsiaTheme="minorEastAsia"/>
          <w:lang w:eastAsia="zh-CN"/>
        </w:rPr>
      </w:pPr>
      <w:r>
        <w:t xml:space="preserve">When an application or Container wishes to accept an association request, it will send an </w:t>
      </w:r>
      <w:r>
        <w:rPr>
          <w:i/>
        </w:rPr>
        <w:t>engaged</w:t>
      </w:r>
      <w:r>
        <w:t xml:space="preserve"> message with the string “associated” in the </w:t>
      </w:r>
      <w:r>
        <w:rPr>
          <w:b/>
        </w:rPr>
        <w:t>action</w:t>
      </w:r>
      <w:r>
        <w:t xml:space="preserve"> member of </w:t>
      </w:r>
      <w:r>
        <w:rPr>
          <w:b/>
        </w:rPr>
        <w:t>body</w:t>
      </w:r>
      <w:r>
        <w:t xml:space="preserve">.  The </w:t>
      </w:r>
      <w:r>
        <w:rPr>
          <w:b/>
        </w:rPr>
        <w:t>content</w:t>
      </w:r>
      <w:r>
        <w:t xml:space="preserve"> member contains the </w:t>
      </w:r>
      <w:r>
        <w:rPr>
          <w:b/>
        </w:rPr>
        <w:t>associat</w:t>
      </w:r>
      <w:r w:rsidR="009E7A25">
        <w:rPr>
          <w:b/>
        </w:rPr>
        <w:t>ed</w:t>
      </w:r>
      <w:r>
        <w:t xml:space="preserve"> object.</w:t>
      </w:r>
      <w:r>
        <w:br/>
      </w:r>
    </w:p>
    <w:p w:rsidR="00221454" w:rsidRDefault="00221454" w:rsidP="00221454">
      <w:pPr>
        <w:pStyle w:val="ASN1"/>
      </w:pPr>
      <w:r>
        <w:t>associated</w:t>
      </w:r>
    </w:p>
    <w:p w:rsidR="00221454" w:rsidRDefault="00221454" w:rsidP="00221454">
      <w:pPr>
        <w:pStyle w:val="ASN1"/>
      </w:pPr>
      <w:r>
        <w:t>{</w:t>
      </w:r>
    </w:p>
    <w:p w:rsidR="00221454" w:rsidRPr="00F70C28" w:rsidRDefault="00221454" w:rsidP="00221454">
      <w:pPr>
        <w:pStyle w:val="ASN1"/>
      </w:pPr>
      <w:r>
        <w:t xml:space="preserve">  </w:t>
      </w:r>
      <w:r w:rsidR="00743C58">
        <w:t>entity</w:t>
      </w:r>
      <w:r>
        <w:t>ID,</w:t>
      </w:r>
      <w:r w:rsidRPr="00F70C28">
        <w:t xml:space="preserve"> </w:t>
      </w:r>
    </w:p>
    <w:p w:rsidR="00221454" w:rsidRPr="00F70C28" w:rsidRDefault="00221454" w:rsidP="00221454">
      <w:pPr>
        <w:pStyle w:val="ASN1"/>
      </w:pPr>
      <w:r>
        <w:t xml:space="preserve">  </w:t>
      </w:r>
      <w:r w:rsidRPr="00F70C28">
        <w:t xml:space="preserve">?entities, </w:t>
      </w:r>
    </w:p>
    <w:p w:rsidR="00221454" w:rsidRDefault="00221454" w:rsidP="00221454">
      <w:pPr>
        <w:pStyle w:val="ASN1"/>
      </w:pPr>
      <w:r w:rsidRPr="00F70C28">
        <w:t xml:space="preserve">  ?vendorInfo</w:t>
      </w:r>
      <w:r>
        <w:t>,</w:t>
      </w:r>
    </w:p>
    <w:p w:rsidR="00221454" w:rsidRDefault="00221454" w:rsidP="00221454">
      <w:pPr>
        <w:pStyle w:val="ASN1"/>
      </w:pPr>
      <w:r>
        <w:t xml:space="preserve">  ?languages,</w:t>
      </w:r>
    </w:p>
    <w:p w:rsidR="00076B9A" w:rsidRDefault="00221454" w:rsidP="00076B9A">
      <w:pPr>
        <w:pStyle w:val="ASN1"/>
      </w:pPr>
      <w:r>
        <w:t xml:space="preserve">  </w:t>
      </w:r>
      <w:r w:rsidR="002B6F05">
        <w:t>?</w:t>
      </w:r>
      <w:r w:rsidR="000007F9">
        <w:t>entity</w:t>
      </w:r>
      <w:r w:rsidR="00EE1F88">
        <w:t>Names</w:t>
      </w:r>
      <w:r w:rsidR="00076B9A">
        <w:t>,</w:t>
      </w:r>
    </w:p>
    <w:p w:rsidR="00076A7E" w:rsidRDefault="00076A7E" w:rsidP="00076B9A">
      <w:pPr>
        <w:pStyle w:val="ASN1"/>
      </w:pPr>
      <w:r>
        <w:t xml:space="preserve">  timeToLive,</w:t>
      </w:r>
    </w:p>
    <w:p w:rsidR="002B6F05" w:rsidRDefault="00076B9A" w:rsidP="00221454">
      <w:pPr>
        <w:pStyle w:val="ASN1"/>
      </w:pPr>
      <w:r>
        <w:t xml:space="preserve">  associationToken</w:t>
      </w:r>
      <w:r w:rsidR="00FF0709">
        <w:t>,</w:t>
      </w:r>
    </w:p>
    <w:p w:rsidR="00076A7E" w:rsidRDefault="00FF0709" w:rsidP="00076A7E">
      <w:pPr>
        <w:pStyle w:val="ASN1"/>
      </w:pPr>
      <w:r>
        <w:t xml:space="preserve">  associationStatus</w:t>
      </w:r>
    </w:p>
    <w:p w:rsidR="00221454" w:rsidRDefault="00221454" w:rsidP="00221454">
      <w:pPr>
        <w:pStyle w:val="ASN1"/>
      </w:pPr>
      <w:r>
        <w:t>}</w:t>
      </w:r>
    </w:p>
    <w:p w:rsidR="00221454" w:rsidRDefault="00221454" w:rsidP="00221454">
      <w:r>
        <w:lastRenderedPageBreak/>
        <w:t xml:space="preserve">The </w:t>
      </w:r>
      <w:r w:rsidR="00743C58">
        <w:rPr>
          <w:b/>
        </w:rPr>
        <w:t>entityID</w:t>
      </w:r>
      <w:r>
        <w:t xml:space="preserve"> is important to ensure that the peer can differentiate one Container or application from another.  The </w:t>
      </w:r>
      <w:r w:rsidR="00743C58">
        <w:rPr>
          <w:b/>
        </w:rPr>
        <w:t>entityID</w:t>
      </w:r>
      <w:r w:rsidR="00743C58">
        <w:t xml:space="preserve"> </w:t>
      </w:r>
      <w:r>
        <w:t xml:space="preserve">value should persist through reboots or software updates. </w:t>
      </w:r>
    </w:p>
    <w:p w:rsidR="00015BC9" w:rsidRDefault="00015BC9" w:rsidP="00015BC9">
      <w:pPr>
        <w:pStyle w:val="Heading3"/>
      </w:pPr>
      <w:r>
        <w:t>Refreshing an association</w:t>
      </w:r>
    </w:p>
    <w:p w:rsidR="00015BC9" w:rsidRDefault="00015BC9" w:rsidP="00015BC9">
      <w:r>
        <w:t xml:space="preserve">Each association has a finite time-to-live associated with it.  Prior to the expiration time of an association, the </w:t>
      </w:r>
      <w:r w:rsidR="00F72119">
        <w:t>Container</w:t>
      </w:r>
      <w:r>
        <w:t xml:space="preserve"> must </w:t>
      </w:r>
      <w:r w:rsidR="00F72119">
        <w:t xml:space="preserve">attempt </w:t>
      </w:r>
      <w:r>
        <w:t>to refresh the association.</w:t>
      </w:r>
    </w:p>
    <w:p w:rsidR="00015BC9" w:rsidRDefault="00015BC9" w:rsidP="00015BC9">
      <w:r>
        <w:t xml:space="preserve">Endpoints associated with each other must also send a refresh message anytime the status of the endpoint changes.  Transmission of a refresh message for the purpose of updating the </w:t>
      </w:r>
      <w:r w:rsidR="00046CDA">
        <w:t xml:space="preserve">endpoint </w:t>
      </w:r>
      <w:r>
        <w:t xml:space="preserve">status shall </w:t>
      </w:r>
      <w:r w:rsidR="00046CDA">
        <w:t>reset the time-to-live counter.</w:t>
      </w:r>
      <w:r>
        <w:t xml:space="preserve"> </w:t>
      </w:r>
    </w:p>
    <w:p w:rsidR="00015BC9" w:rsidRDefault="00046CDA" w:rsidP="00015BC9">
      <w:r>
        <w:t>To refresh an association, an endpoint sends a</w:t>
      </w:r>
      <w:r w:rsidR="00015BC9">
        <w:t xml:space="preserve">n </w:t>
      </w:r>
      <w:r w:rsidR="00015BC9" w:rsidRPr="00386639">
        <w:rPr>
          <w:i/>
        </w:rPr>
        <w:t>information</w:t>
      </w:r>
      <w:r w:rsidR="00015BC9">
        <w:t xml:space="preserve"> message with the </w:t>
      </w:r>
      <w:r w:rsidR="00015BC9">
        <w:rPr>
          <w:b/>
        </w:rPr>
        <w:t>body</w:t>
      </w:r>
      <w:r w:rsidR="00015BC9">
        <w:t xml:space="preserve"> containing the </w:t>
      </w:r>
      <w:r w:rsidR="00015BC9">
        <w:rPr>
          <w:b/>
        </w:rPr>
        <w:t>action</w:t>
      </w:r>
      <w:r w:rsidR="00015BC9">
        <w:t xml:space="preserve"> value “refresh”.  The </w:t>
      </w:r>
      <w:r w:rsidR="00015BC9">
        <w:rPr>
          <w:b/>
        </w:rPr>
        <w:t>content</w:t>
      </w:r>
      <w:r w:rsidR="00015BC9">
        <w:t xml:space="preserve"> member must contain the </w:t>
      </w:r>
      <w:r w:rsidR="00015BC9">
        <w:rPr>
          <w:b/>
        </w:rPr>
        <w:t>association</w:t>
      </w:r>
      <w:r w:rsidR="00015BC9" w:rsidRPr="006C195E">
        <w:rPr>
          <w:b/>
        </w:rPr>
        <w:t>Refresh</w:t>
      </w:r>
      <w:r w:rsidR="00015BC9">
        <w:t xml:space="preserve"> object.</w:t>
      </w:r>
      <w:r w:rsidR="00015BC9">
        <w:br/>
      </w:r>
    </w:p>
    <w:p w:rsidR="00015BC9" w:rsidRDefault="00015BC9" w:rsidP="00015BC9">
      <w:pPr>
        <w:pStyle w:val="ASN1"/>
      </w:pPr>
      <w:r>
        <w:t>associationRefresh</w:t>
      </w:r>
    </w:p>
    <w:p w:rsidR="00DC0EA8" w:rsidRDefault="00015BC9" w:rsidP="00015BC9">
      <w:pPr>
        <w:pStyle w:val="ASN1"/>
      </w:pPr>
      <w:r>
        <w:t>{</w:t>
      </w:r>
    </w:p>
    <w:p w:rsidR="00DC0EA8" w:rsidRDefault="007F3FD3" w:rsidP="00015BC9">
      <w:pPr>
        <w:pStyle w:val="ASN1"/>
      </w:pPr>
      <w:r>
        <w:rPr>
          <w:lang w:eastAsia="zh-CN"/>
        </w:rPr>
        <w:t xml:space="preserve">  </w:t>
      </w:r>
      <w:r w:rsidR="00DC0EA8">
        <w:rPr>
          <w:lang w:eastAsia="zh-CN"/>
        </w:rPr>
        <w:t>associationToken,</w:t>
      </w:r>
    </w:p>
    <w:p w:rsidR="00015BC9" w:rsidRPr="00F70C28" w:rsidRDefault="00015BC9" w:rsidP="00015BC9">
      <w:pPr>
        <w:pStyle w:val="ASN1"/>
      </w:pPr>
      <w:r>
        <w:t xml:space="preserve">  associationStatus</w:t>
      </w:r>
    </w:p>
    <w:p w:rsidR="00015BC9" w:rsidRDefault="00015BC9" w:rsidP="00015BC9">
      <w:pPr>
        <w:pStyle w:val="ASN1"/>
      </w:pPr>
      <w:r>
        <w:t>}</w:t>
      </w:r>
    </w:p>
    <w:p w:rsidR="009D2FFD" w:rsidRDefault="009D2FFD" w:rsidP="009D2FFD">
      <w:pPr>
        <w:pStyle w:val="Heading3"/>
      </w:pPr>
      <w:r>
        <w:t>Terminating an association</w:t>
      </w:r>
      <w:r w:rsidR="00D26E80">
        <w:t xml:space="preserve"> or the associated signalling session</w:t>
      </w:r>
    </w:p>
    <w:p w:rsidR="009D2FFD" w:rsidRDefault="009D2FFD" w:rsidP="009D2FFD">
      <w:r>
        <w:t xml:space="preserve">To terminate an association, either endpoint sends its associated endpoint a </w:t>
      </w:r>
      <w:r>
        <w:rPr>
          <w:i/>
        </w:rPr>
        <w:t>terminate</w:t>
      </w:r>
      <w:r>
        <w:t xml:space="preserve"> message with the action value set to “disassociate”.  The </w:t>
      </w:r>
      <w:r>
        <w:rPr>
          <w:b/>
        </w:rPr>
        <w:t>content</w:t>
      </w:r>
      <w:r>
        <w:t xml:space="preserve"> member will contain the </w:t>
      </w:r>
      <w:r>
        <w:rPr>
          <w:b/>
        </w:rPr>
        <w:t>disassociate</w:t>
      </w:r>
      <w:r>
        <w:t xml:space="preserve"> object.</w:t>
      </w:r>
      <w:r>
        <w:br/>
      </w:r>
    </w:p>
    <w:p w:rsidR="009D2FFD" w:rsidRDefault="009D2FFD" w:rsidP="009D2FFD">
      <w:pPr>
        <w:pStyle w:val="ASN1"/>
      </w:pPr>
      <w:r>
        <w:t>disassociate</w:t>
      </w:r>
    </w:p>
    <w:p w:rsidR="009D2FFD" w:rsidRDefault="009D2FFD" w:rsidP="009D2FFD">
      <w:pPr>
        <w:pStyle w:val="ASN1"/>
      </w:pPr>
      <w:r>
        <w:t>{</w:t>
      </w:r>
    </w:p>
    <w:p w:rsidR="00DC0EA8" w:rsidRDefault="00DC0EA8" w:rsidP="009D2FFD">
      <w:pPr>
        <w:pStyle w:val="ASN1"/>
      </w:pPr>
      <w:r>
        <w:rPr>
          <w:lang w:eastAsia="zh-CN"/>
        </w:rPr>
        <w:t xml:space="preserve">  associationToken,</w:t>
      </w:r>
    </w:p>
    <w:p w:rsidR="009D2FFD" w:rsidRDefault="009D2FFD" w:rsidP="009D2FFD">
      <w:pPr>
        <w:pStyle w:val="ASN1"/>
      </w:pPr>
      <w:r>
        <w:t xml:space="preserve">  disassociateReason</w:t>
      </w:r>
    </w:p>
    <w:p w:rsidR="009D2FFD" w:rsidRDefault="009D2FFD" w:rsidP="009D2FFD">
      <w:pPr>
        <w:pStyle w:val="ASN1"/>
      </w:pPr>
      <w:r>
        <w:t>}</w:t>
      </w:r>
    </w:p>
    <w:p w:rsidR="009D2FFD" w:rsidRDefault="009D2FFD" w:rsidP="009D2FFD">
      <w:pPr>
        <w:pStyle w:val="ASN1"/>
      </w:pPr>
    </w:p>
    <w:p w:rsidR="009D2FFD" w:rsidRPr="00312758" w:rsidRDefault="009D2FFD" w:rsidP="009D2FFD">
      <w:pPr>
        <w:pStyle w:val="ASN1"/>
      </w:pPr>
      <w:r>
        <w:t>disassociate</w:t>
      </w:r>
      <w:r w:rsidRPr="00312758">
        <w:t xml:space="preserve">Reason "reason" ( </w:t>
      </w:r>
      <w:r>
        <w:t>unspecifiedDisassociate</w:t>
      </w:r>
      <w:r w:rsidRPr="00312758">
        <w:t>Reason /</w:t>
      </w:r>
    </w:p>
    <w:p w:rsidR="00D26E80" w:rsidRDefault="009D2FFD" w:rsidP="009D2FFD">
      <w:pPr>
        <w:pStyle w:val="ASN1"/>
      </w:pPr>
      <w:r>
        <w:t xml:space="preserve">                              userDisassociateReason</w:t>
      </w:r>
      <w:r w:rsidRPr="00312758">
        <w:t xml:space="preserve"> </w:t>
      </w:r>
      <w:r w:rsidR="00D26E80">
        <w:t>/</w:t>
      </w:r>
    </w:p>
    <w:p w:rsidR="009D2FFD" w:rsidRDefault="00D26E80" w:rsidP="009D2FFD">
      <w:pPr>
        <w:pStyle w:val="ASN1"/>
      </w:pPr>
      <w:r>
        <w:t xml:space="preserve">                              offlineDisassociateReason </w:t>
      </w:r>
      <w:r w:rsidR="009D2FFD" w:rsidRPr="00312758">
        <w:t>)</w:t>
      </w:r>
    </w:p>
    <w:p w:rsidR="009D2FFD" w:rsidRDefault="009D2FFD" w:rsidP="009D2FFD">
      <w:pPr>
        <w:pStyle w:val="ASN1"/>
      </w:pPr>
    </w:p>
    <w:p w:rsidR="009D2FFD" w:rsidRDefault="009D2FFD" w:rsidP="009D2FFD">
      <w:pPr>
        <w:pStyle w:val="ASN1"/>
      </w:pPr>
      <w:r>
        <w:t>; Unregister reasons</w:t>
      </w:r>
    </w:p>
    <w:p w:rsidR="009D2FFD" w:rsidRPr="00312758" w:rsidRDefault="009D2FFD" w:rsidP="009D2FFD">
      <w:pPr>
        <w:pStyle w:val="ASN1"/>
      </w:pPr>
      <w:r>
        <w:t>unspecifiedDisassociate</w:t>
      </w:r>
      <w:r w:rsidRPr="00312758">
        <w:t>Reason</w:t>
      </w:r>
      <w:r>
        <w:t xml:space="preserve"> : string /^unspecified$/</w:t>
      </w:r>
    </w:p>
    <w:p w:rsidR="009D2FFD" w:rsidRDefault="009D2FFD" w:rsidP="009D2FFD">
      <w:pPr>
        <w:pStyle w:val="ASN1"/>
      </w:pPr>
      <w:r>
        <w:t>userDisassociateReason</w:t>
      </w:r>
      <w:r w:rsidR="00D26E80">
        <w:t xml:space="preserve"> </w:t>
      </w:r>
      <w:r>
        <w:t>: string /^user$/</w:t>
      </w:r>
    </w:p>
    <w:p w:rsidR="00FA1918" w:rsidRDefault="00FA1918" w:rsidP="00FA1918">
      <w:pPr>
        <w:pStyle w:val="ASN1"/>
      </w:pPr>
      <w:r>
        <w:t>policyDisassociateReason : string /^policy$/</w:t>
      </w:r>
    </w:p>
    <w:p w:rsidR="00D26E80" w:rsidRDefault="00D26E80" w:rsidP="009D2FFD">
      <w:pPr>
        <w:pStyle w:val="ASN1"/>
      </w:pPr>
      <w:r>
        <w:t>offlineDisassociateReason : string /^offline$/</w:t>
      </w:r>
    </w:p>
    <w:p w:rsidR="00E47B82" w:rsidRDefault="00173CBF" w:rsidP="00D26E80">
      <w:r>
        <w:t xml:space="preserve">Note that terminating an association </w:t>
      </w:r>
      <w:r w:rsidR="00E47B82">
        <w:t xml:space="preserve">may be </w:t>
      </w:r>
      <w:r>
        <w:t>permanent</w:t>
      </w:r>
      <w:r w:rsidR="00E47B82">
        <w:t xml:space="preserve"> or temporary</w:t>
      </w:r>
      <w:r>
        <w:t>.</w:t>
      </w:r>
    </w:p>
    <w:p w:rsidR="00E47B82" w:rsidRDefault="00E47B82" w:rsidP="00E47B82">
      <w:r>
        <w:t>A temporary termination occurs when a device crashes or otherwise powers off, communication issues exist and the peer is presumed dead, or when a signalling session is terminated with an explicit reason of “offline”.  An attempt is made to re-established associations that are temporarily terminated when the endpoint is reactivated.  Temporary terminations give the user the appearance that the associated device is offline</w:t>
      </w:r>
      <w:r w:rsidR="00FA1918">
        <w:t>, but remains visible to the user</w:t>
      </w:r>
      <w:r>
        <w:t>.</w:t>
      </w:r>
      <w:r w:rsidR="00FA1918" w:rsidRPr="00FA1918">
        <w:t xml:space="preserve"> </w:t>
      </w:r>
      <w:r w:rsidR="00FA1918">
        <w:t xml:space="preserve"> This endpoint behaviour for temporary terminations should appear to the user to be the same as if a “refresh” message was sent indicating “offline”.</w:t>
      </w:r>
    </w:p>
    <w:p w:rsidR="00E47B82" w:rsidRDefault="00E47B82" w:rsidP="00E47B82">
      <w:r>
        <w:t>A permanent termination is one where the user</w:t>
      </w:r>
      <w:r w:rsidR="00FA1918">
        <w:t xml:space="preserve"> (or the endpoint through policy)</w:t>
      </w:r>
      <w:r>
        <w:t xml:space="preserve"> explicitly terminates the association.  This is done by sending a </w:t>
      </w:r>
      <w:r>
        <w:rPr>
          <w:i/>
        </w:rPr>
        <w:t>terminate</w:t>
      </w:r>
      <w:r>
        <w:t xml:space="preserve"> message for any other reason than “offline”.  For such terminations, the associations should disappear from the user’s interface.</w:t>
      </w:r>
    </w:p>
    <w:p w:rsidR="00FA1918" w:rsidRDefault="00FA1918" w:rsidP="00FA1918">
      <w:pPr>
        <w:pStyle w:val="Heading3"/>
      </w:pPr>
      <w:r>
        <w:t>Re-Establishing temporarily terminated associations</w:t>
      </w:r>
    </w:p>
    <w:p w:rsidR="00D26E80" w:rsidRDefault="00D26E80" w:rsidP="00D26E80">
      <w:r>
        <w:t xml:space="preserve">A device that signalled the “offline” reason or a device that reboots and </w:t>
      </w:r>
      <w:r w:rsidR="00F91F1A">
        <w:t>loses</w:t>
      </w:r>
      <w:r>
        <w:t xml:space="preserve"> </w:t>
      </w:r>
      <w:r w:rsidR="00F91F1A">
        <w:t xml:space="preserve">the established signalling </w:t>
      </w:r>
      <w:r>
        <w:t xml:space="preserve">session shall re-establish any previously </w:t>
      </w:r>
      <w:r w:rsidR="00F91F1A">
        <w:t xml:space="preserve">established associations by sending an </w:t>
      </w:r>
      <w:r w:rsidR="00F91F1A">
        <w:rPr>
          <w:i/>
        </w:rPr>
        <w:t>initiate</w:t>
      </w:r>
      <w:r w:rsidR="00F91F1A">
        <w:t xml:space="preserve"> </w:t>
      </w:r>
      <w:r w:rsidR="00F91F1A">
        <w:lastRenderedPageBreak/>
        <w:t>message to create a new association.  This requires that endpoint maintain</w:t>
      </w:r>
      <w:r w:rsidR="00FA1918">
        <w:t>s</w:t>
      </w:r>
      <w:r w:rsidR="00F91F1A">
        <w:t xml:space="preserve"> only limited information about the endpoint with which an association was established (e.g., the remote endpoint’s alias address and</w:t>
      </w:r>
      <w:r w:rsidR="00ED1D02">
        <w:t>, for applications, the</w:t>
      </w:r>
      <w:r w:rsidR="00F91F1A">
        <w:t xml:space="preserve"> </w:t>
      </w:r>
      <w:r w:rsidR="00F91F1A" w:rsidRPr="000F30E5">
        <w:rPr>
          <w:b/>
        </w:rPr>
        <w:t>instanceURI</w:t>
      </w:r>
      <w:r w:rsidR="00F91F1A">
        <w:t>).</w:t>
      </w:r>
    </w:p>
    <w:p w:rsidR="00ED1D02" w:rsidRDefault="00F91F1A" w:rsidP="00D26E80">
      <w:r>
        <w:t xml:space="preserve">In the event that both endpoints are rebooted, there is a possibility that the association becomes difficult to recover automatically, since </w:t>
      </w:r>
      <w:r w:rsidR="00ED1D02">
        <w:t xml:space="preserve">the Container might be assigned a new </w:t>
      </w:r>
      <w:r w:rsidRPr="000F30E5">
        <w:rPr>
          <w:b/>
        </w:rPr>
        <w:t>instanceURI</w:t>
      </w:r>
      <w:r>
        <w:t>.</w:t>
      </w:r>
      <w:r w:rsidR="00ED1D02">
        <w:t xml:space="preserve">  The </w:t>
      </w:r>
      <w:r w:rsidR="00ED1D02" w:rsidRPr="000F30E5">
        <w:rPr>
          <w:b/>
        </w:rPr>
        <w:t>instanceURI</w:t>
      </w:r>
      <w:r w:rsidR="00ED1D02">
        <w:t xml:space="preserve"> is used by the applications to help ensure that association requests are directed to the proper Container.  The Container, however, does not utilize the </w:t>
      </w:r>
      <w:r w:rsidR="00ED1D02" w:rsidRPr="000F30E5">
        <w:rPr>
          <w:b/>
        </w:rPr>
        <w:t>instanceURI</w:t>
      </w:r>
      <w:r w:rsidR="00ED1D02">
        <w:t xml:space="preserve"> when re-establishing associations, since it is expected that each application will have a unique URI.</w:t>
      </w:r>
    </w:p>
    <w:p w:rsidR="00ED1D02" w:rsidRDefault="00F91F1A" w:rsidP="00D26E80">
      <w:r>
        <w:t xml:space="preserve">If an application is unable to contact a Container with which it previously had an association using the last-known </w:t>
      </w:r>
      <w:r w:rsidRPr="000F30E5">
        <w:rPr>
          <w:b/>
        </w:rPr>
        <w:t>instanceURI</w:t>
      </w:r>
      <w:r>
        <w:t xml:space="preserve">, it shall not attempt to send a message </w:t>
      </w:r>
      <w:r w:rsidR="00ED1D02">
        <w:t>to the user’s alias as that might result in an attempt to associate with the wrong Container.</w:t>
      </w:r>
    </w:p>
    <w:p w:rsidR="00F91F1A" w:rsidRDefault="000F30E5" w:rsidP="00D26E80">
      <w:r>
        <w:t>A</w:t>
      </w:r>
      <w:r w:rsidR="00ED1D02">
        <w:t xml:space="preserve"> Container must attempt to re-establish associations following a reboot by sending an </w:t>
      </w:r>
      <w:r w:rsidR="00ED1D02">
        <w:rPr>
          <w:i/>
        </w:rPr>
        <w:t>initiate</w:t>
      </w:r>
      <w:r w:rsidR="00ED1D02">
        <w:t xml:space="preserve"> </w:t>
      </w:r>
      <w:r>
        <w:t>message to the alias address of the application indicating a request to associate.</w:t>
      </w:r>
      <w:r w:rsidR="00FA1918">
        <w:t xml:space="preserve">  Additionally, a Container should periodically attempt to re-establish associations that were lost, including those temporary terminations that were explicitly signalled.  A Container that defines application sets wherein only certainly applications are intended to be available at a given time may elect to re-establish associations only when a given application set is active.</w:t>
      </w:r>
    </w:p>
    <w:p w:rsidR="00AF784F" w:rsidRDefault="000F30E5" w:rsidP="00D26E80">
      <w:r>
        <w:t xml:space="preserve">To smooth the </w:t>
      </w:r>
      <w:r w:rsidR="00FA1918">
        <w:t xml:space="preserve">automatic </w:t>
      </w:r>
      <w:r>
        <w:t xml:space="preserve">re-establishment of </w:t>
      </w:r>
      <w:r w:rsidR="00AF784F">
        <w:t>associations</w:t>
      </w:r>
      <w:r>
        <w:t xml:space="preserve">, endpoints should maintain information about each </w:t>
      </w:r>
      <w:r w:rsidRPr="000F30E5">
        <w:rPr>
          <w:b/>
        </w:rPr>
        <w:t>entityID</w:t>
      </w:r>
      <w:r>
        <w:t xml:space="preserve"> the user had previously authorized for association and that were not </w:t>
      </w:r>
      <w:r w:rsidR="00FA1918">
        <w:t>permanently</w:t>
      </w:r>
      <w:r>
        <w:t xml:space="preserve"> terminated.  For such authorized associations, a new association should be accepted without prompting the user.</w:t>
      </w:r>
      <w:r w:rsidR="00AF784F">
        <w:t xml:space="preserve">  An application may want to expire such automatic authorizations after some lengthy period of time (perhaps configurable by the user) or allow the user to remove previously authorized associations manually.</w:t>
      </w:r>
    </w:p>
    <w:p w:rsidR="000F30E5" w:rsidRPr="00ED1D02" w:rsidRDefault="00AF784F" w:rsidP="00D26E80">
      <w:r>
        <w:t xml:space="preserve">A </w:t>
      </w:r>
      <w:r w:rsidR="000F30E5">
        <w:t xml:space="preserve">user should </w:t>
      </w:r>
      <w:r>
        <w:t xml:space="preserve">also </w:t>
      </w:r>
      <w:r w:rsidR="000F30E5">
        <w:t xml:space="preserve">be given the option </w:t>
      </w:r>
      <w:r>
        <w:t xml:space="preserve">to </w:t>
      </w:r>
      <w:r w:rsidR="000F30E5">
        <w:t xml:space="preserve">have applications automatically accept associations from a Container for a </w:t>
      </w:r>
      <w:r>
        <w:t>specified</w:t>
      </w:r>
      <w:r w:rsidR="000F30E5">
        <w:t xml:space="preserve"> user</w:t>
      </w:r>
      <w:r>
        <w:t xml:space="preserve">, regardless of the </w:t>
      </w:r>
      <w:r w:rsidRPr="00AF784F">
        <w:rPr>
          <w:b/>
        </w:rPr>
        <w:t>entityID</w:t>
      </w:r>
      <w:r>
        <w:t xml:space="preserve"> value</w:t>
      </w:r>
      <w:r w:rsidR="000F30E5">
        <w:t>.  In that way, if a user utilizes a different Container, it would be authorized for association automatically if the user so chooses.</w:t>
      </w:r>
      <w:r>
        <w:t xml:space="preserve">  Note, however, this behaviour assumes an implicit trust exists for the network to prevent users from assuming the identity of another user.  If there are no such guarantees made by the network, applications should not provide this option and should only utilize the </w:t>
      </w:r>
      <w:r w:rsidRPr="00AF784F">
        <w:rPr>
          <w:b/>
        </w:rPr>
        <w:t>entityID</w:t>
      </w:r>
      <w:r>
        <w:t xml:space="preserve"> when authorizing automated associations.</w:t>
      </w:r>
    </w:p>
    <w:p w:rsidR="00D26E80" w:rsidRDefault="00D26E80" w:rsidP="006077AD"/>
    <w:p w:rsidR="006077AD" w:rsidRPr="006077AD" w:rsidRDefault="007A0B30" w:rsidP="007A0B30">
      <w:pPr>
        <w:jc w:val="center"/>
      </w:pPr>
      <w:r>
        <w:t>_______________________</w:t>
      </w:r>
    </w:p>
    <w:p w:rsidR="006077AD" w:rsidRDefault="006077AD" w:rsidP="006077AD"/>
    <w:sectPr w:rsidR="006077AD" w:rsidSect="00F3256B">
      <w:headerReference w:type="default" r:id="rId8"/>
      <w:footerReference w:type="first" r:id="rId9"/>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8C6" w:rsidRDefault="003048C6">
      <w:r>
        <w:separator/>
      </w:r>
    </w:p>
  </w:endnote>
  <w:endnote w:type="continuationSeparator" w:id="0">
    <w:p w:rsidR="003048C6" w:rsidRDefault="0030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26E80" w:rsidRPr="00F331C5" w:rsidTr="00D26E80">
      <w:trPr>
        <w:cantSplit/>
        <w:trHeight w:val="204"/>
      </w:trPr>
      <w:tc>
        <w:tcPr>
          <w:tcW w:w="1617" w:type="dxa"/>
          <w:tcBorders>
            <w:top w:val="single" w:sz="12" w:space="0" w:color="auto"/>
            <w:bottom w:val="single" w:sz="12" w:space="0" w:color="auto"/>
          </w:tcBorders>
        </w:tcPr>
        <w:p w:rsidR="00D26E80" w:rsidRPr="00F331C5" w:rsidRDefault="00D26E80" w:rsidP="00F3256B">
          <w:pPr>
            <w:rPr>
              <w:b/>
              <w:bCs/>
              <w:sz w:val="20"/>
            </w:rPr>
          </w:pPr>
          <w:r w:rsidRPr="00F331C5">
            <w:rPr>
              <w:b/>
              <w:bCs/>
              <w:sz w:val="20"/>
            </w:rPr>
            <w:t>Contact:</w:t>
          </w:r>
        </w:p>
      </w:tc>
      <w:tc>
        <w:tcPr>
          <w:tcW w:w="4394" w:type="dxa"/>
          <w:tcBorders>
            <w:top w:val="single" w:sz="12" w:space="0" w:color="auto"/>
            <w:bottom w:val="single" w:sz="12" w:space="0" w:color="auto"/>
          </w:tcBorders>
        </w:tcPr>
        <w:p w:rsidR="00D26E80" w:rsidRPr="00F3256B" w:rsidRDefault="00D26E80" w:rsidP="00F3256B">
          <w:pPr>
            <w:rPr>
              <w:sz w:val="22"/>
            </w:rPr>
          </w:pPr>
          <w:r w:rsidRPr="00F3256B">
            <w:rPr>
              <w:sz w:val="22"/>
            </w:rPr>
            <w:t>Simon Horne</w:t>
          </w:r>
        </w:p>
        <w:p w:rsidR="00D26E80" w:rsidRPr="00F3256B" w:rsidRDefault="00D26E80" w:rsidP="00F3256B">
          <w:pPr>
            <w:spacing w:before="0"/>
            <w:rPr>
              <w:sz w:val="22"/>
            </w:rPr>
          </w:pPr>
          <w:r w:rsidRPr="00F3256B">
            <w:rPr>
              <w:sz w:val="22"/>
            </w:rPr>
            <w:t>Spranto Australia</w:t>
          </w:r>
        </w:p>
        <w:p w:rsidR="00D26E80" w:rsidRPr="00F3256B" w:rsidRDefault="00D26E80" w:rsidP="00F3256B">
          <w:pPr>
            <w:spacing w:before="0"/>
            <w:rPr>
              <w:sz w:val="22"/>
            </w:rPr>
          </w:pPr>
          <w:r w:rsidRPr="00F3256B">
            <w:rPr>
              <w:sz w:val="22"/>
            </w:rPr>
            <w:t>Australia</w:t>
          </w:r>
        </w:p>
      </w:tc>
      <w:tc>
        <w:tcPr>
          <w:tcW w:w="3912" w:type="dxa"/>
          <w:tcBorders>
            <w:top w:val="single" w:sz="12" w:space="0" w:color="auto"/>
            <w:bottom w:val="single" w:sz="12" w:space="0" w:color="auto"/>
          </w:tcBorders>
        </w:tcPr>
        <w:p w:rsidR="00D26E80" w:rsidRPr="00F3256B" w:rsidRDefault="00D26E80" w:rsidP="00F3256B">
          <w:pPr>
            <w:rPr>
              <w:sz w:val="22"/>
            </w:rPr>
          </w:pPr>
          <w:r w:rsidRPr="00F3256B">
            <w:rPr>
              <w:sz w:val="22"/>
            </w:rPr>
            <w:t>Tel:</w:t>
          </w:r>
          <w:r w:rsidRPr="00F3256B">
            <w:rPr>
              <w:sz w:val="22"/>
            </w:rPr>
            <w:tab/>
            <w:t>+61 412 984 323</w:t>
          </w:r>
        </w:p>
        <w:p w:rsidR="00D26E80" w:rsidRPr="00F3256B" w:rsidRDefault="00D26E80" w:rsidP="00F3256B">
          <w:pPr>
            <w:spacing w:before="0"/>
            <w:rPr>
              <w:sz w:val="22"/>
            </w:rPr>
          </w:pPr>
          <w:r w:rsidRPr="00F3256B">
            <w:rPr>
              <w:sz w:val="22"/>
            </w:rPr>
            <w:t>Fax:</w:t>
          </w:r>
        </w:p>
        <w:p w:rsidR="00D26E80" w:rsidRPr="00F3256B" w:rsidRDefault="00D26E80" w:rsidP="00F3256B">
          <w:pPr>
            <w:spacing w:before="0"/>
            <w:rPr>
              <w:sz w:val="22"/>
            </w:rPr>
          </w:pPr>
          <w:r w:rsidRPr="00F3256B">
            <w:rPr>
              <w:sz w:val="22"/>
            </w:rPr>
            <w:t>Email:</w:t>
          </w:r>
          <w:r w:rsidRPr="00F3256B">
            <w:rPr>
              <w:sz w:val="22"/>
            </w:rPr>
            <w:tab/>
            <w:t>s.horne@spranto.com</w:t>
          </w:r>
        </w:p>
      </w:tc>
    </w:tr>
  </w:tbl>
  <w:p w:rsidR="00D26E80" w:rsidRDefault="00D26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8C6" w:rsidRDefault="003048C6">
      <w:r>
        <w:separator/>
      </w:r>
    </w:p>
  </w:footnote>
  <w:footnote w:type="continuationSeparator" w:id="0">
    <w:p w:rsidR="003048C6" w:rsidRDefault="00304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6FB" w:rsidRPr="00981DCE" w:rsidRDefault="007976FB" w:rsidP="007976FB">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2</w:t>
    </w:r>
    <w:r w:rsidRPr="00981DCE">
      <w:fldChar w:fldCharType="end"/>
    </w:r>
    <w:r w:rsidRPr="00981DCE">
      <w:t xml:space="preserve"> -</w:t>
    </w:r>
  </w:p>
  <w:p w:rsidR="00D26E80" w:rsidRPr="007976FB" w:rsidRDefault="007976FB" w:rsidP="007976FB">
    <w:pPr>
      <w:pStyle w:val="Header"/>
    </w:pPr>
    <w:r>
      <w:t>AVD-4522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F0C1C2E"/>
    <w:multiLevelType w:val="multilevel"/>
    <w:tmpl w:val="E1EA55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39"/>
    <w:rsid w:val="000007F9"/>
    <w:rsid w:val="00012BCA"/>
    <w:rsid w:val="00015BC9"/>
    <w:rsid w:val="00016A65"/>
    <w:rsid w:val="000369FF"/>
    <w:rsid w:val="00046CDA"/>
    <w:rsid w:val="0005318B"/>
    <w:rsid w:val="00057342"/>
    <w:rsid w:val="00076A7E"/>
    <w:rsid w:val="00076B9A"/>
    <w:rsid w:val="000879BE"/>
    <w:rsid w:val="000955E3"/>
    <w:rsid w:val="000A0D1B"/>
    <w:rsid w:val="000A3B83"/>
    <w:rsid w:val="000F30E5"/>
    <w:rsid w:val="000F4838"/>
    <w:rsid w:val="00116787"/>
    <w:rsid w:val="00132239"/>
    <w:rsid w:val="00153B2D"/>
    <w:rsid w:val="00162E30"/>
    <w:rsid w:val="00173594"/>
    <w:rsid w:val="00173CBF"/>
    <w:rsid w:val="00177CD8"/>
    <w:rsid w:val="0018292E"/>
    <w:rsid w:val="00185C91"/>
    <w:rsid w:val="001F659C"/>
    <w:rsid w:val="002026E8"/>
    <w:rsid w:val="00205904"/>
    <w:rsid w:val="00221454"/>
    <w:rsid w:val="002602E5"/>
    <w:rsid w:val="0026314B"/>
    <w:rsid w:val="002707A9"/>
    <w:rsid w:val="002838BC"/>
    <w:rsid w:val="00287924"/>
    <w:rsid w:val="002A5D8F"/>
    <w:rsid w:val="002B6F05"/>
    <w:rsid w:val="003048C6"/>
    <w:rsid w:val="00312758"/>
    <w:rsid w:val="00340667"/>
    <w:rsid w:val="003452F4"/>
    <w:rsid w:val="0037798F"/>
    <w:rsid w:val="00386639"/>
    <w:rsid w:val="00396CF6"/>
    <w:rsid w:val="003D6335"/>
    <w:rsid w:val="003D6FA6"/>
    <w:rsid w:val="003E14A5"/>
    <w:rsid w:val="003F2133"/>
    <w:rsid w:val="00405137"/>
    <w:rsid w:val="00444948"/>
    <w:rsid w:val="00486264"/>
    <w:rsid w:val="004A7E61"/>
    <w:rsid w:val="005001F1"/>
    <w:rsid w:val="005324DE"/>
    <w:rsid w:val="005557A3"/>
    <w:rsid w:val="0055697F"/>
    <w:rsid w:val="0056571D"/>
    <w:rsid w:val="00585363"/>
    <w:rsid w:val="005919C7"/>
    <w:rsid w:val="00594BB4"/>
    <w:rsid w:val="005B333B"/>
    <w:rsid w:val="005D02FE"/>
    <w:rsid w:val="005D1BEE"/>
    <w:rsid w:val="005F1AA6"/>
    <w:rsid w:val="005F5E69"/>
    <w:rsid w:val="006077AD"/>
    <w:rsid w:val="00611F64"/>
    <w:rsid w:val="00654171"/>
    <w:rsid w:val="00660E02"/>
    <w:rsid w:val="006768A0"/>
    <w:rsid w:val="006C195E"/>
    <w:rsid w:val="006D43EF"/>
    <w:rsid w:val="006F3FCE"/>
    <w:rsid w:val="00715281"/>
    <w:rsid w:val="007311D6"/>
    <w:rsid w:val="00743C58"/>
    <w:rsid w:val="007453B0"/>
    <w:rsid w:val="00762E0E"/>
    <w:rsid w:val="0076427A"/>
    <w:rsid w:val="007976FB"/>
    <w:rsid w:val="007A0B30"/>
    <w:rsid w:val="007B03C2"/>
    <w:rsid w:val="007C280C"/>
    <w:rsid w:val="007D53E6"/>
    <w:rsid w:val="007F3FD3"/>
    <w:rsid w:val="00804475"/>
    <w:rsid w:val="00821DC0"/>
    <w:rsid w:val="00824D80"/>
    <w:rsid w:val="00845E15"/>
    <w:rsid w:val="00863BDF"/>
    <w:rsid w:val="00895814"/>
    <w:rsid w:val="008A704C"/>
    <w:rsid w:val="008C0729"/>
    <w:rsid w:val="008C31A6"/>
    <w:rsid w:val="008C6C1E"/>
    <w:rsid w:val="008E1FE4"/>
    <w:rsid w:val="008F118A"/>
    <w:rsid w:val="00915495"/>
    <w:rsid w:val="00916B36"/>
    <w:rsid w:val="00940153"/>
    <w:rsid w:val="0097280A"/>
    <w:rsid w:val="0099495B"/>
    <w:rsid w:val="009D2FFD"/>
    <w:rsid w:val="009E7A25"/>
    <w:rsid w:val="009F301D"/>
    <w:rsid w:val="009F4B67"/>
    <w:rsid w:val="00A11986"/>
    <w:rsid w:val="00A203D0"/>
    <w:rsid w:val="00A2286D"/>
    <w:rsid w:val="00A266D7"/>
    <w:rsid w:val="00A3594A"/>
    <w:rsid w:val="00A47B98"/>
    <w:rsid w:val="00A65932"/>
    <w:rsid w:val="00A809FC"/>
    <w:rsid w:val="00A90A1F"/>
    <w:rsid w:val="00AB5CAB"/>
    <w:rsid w:val="00AE1AC3"/>
    <w:rsid w:val="00AE444B"/>
    <w:rsid w:val="00AF6A98"/>
    <w:rsid w:val="00AF784F"/>
    <w:rsid w:val="00B24060"/>
    <w:rsid w:val="00B35D3A"/>
    <w:rsid w:val="00B75C4D"/>
    <w:rsid w:val="00BE4D57"/>
    <w:rsid w:val="00BF61BD"/>
    <w:rsid w:val="00BF7121"/>
    <w:rsid w:val="00C26F1B"/>
    <w:rsid w:val="00C426B4"/>
    <w:rsid w:val="00C50FEF"/>
    <w:rsid w:val="00C51AEE"/>
    <w:rsid w:val="00C6110F"/>
    <w:rsid w:val="00CB5B41"/>
    <w:rsid w:val="00CB767A"/>
    <w:rsid w:val="00CC3675"/>
    <w:rsid w:val="00D26E80"/>
    <w:rsid w:val="00D41EC1"/>
    <w:rsid w:val="00D45C48"/>
    <w:rsid w:val="00D47527"/>
    <w:rsid w:val="00D83477"/>
    <w:rsid w:val="00D85EFC"/>
    <w:rsid w:val="00D87C01"/>
    <w:rsid w:val="00D87EB9"/>
    <w:rsid w:val="00D97CC1"/>
    <w:rsid w:val="00DA1CA7"/>
    <w:rsid w:val="00DB763C"/>
    <w:rsid w:val="00DC0EA8"/>
    <w:rsid w:val="00DE420A"/>
    <w:rsid w:val="00E0159A"/>
    <w:rsid w:val="00E1336F"/>
    <w:rsid w:val="00E26F53"/>
    <w:rsid w:val="00E36F50"/>
    <w:rsid w:val="00E47B82"/>
    <w:rsid w:val="00E53382"/>
    <w:rsid w:val="00E949D0"/>
    <w:rsid w:val="00E94DB7"/>
    <w:rsid w:val="00E96967"/>
    <w:rsid w:val="00EA0D89"/>
    <w:rsid w:val="00EA3D77"/>
    <w:rsid w:val="00ED1D02"/>
    <w:rsid w:val="00EE1F88"/>
    <w:rsid w:val="00F1146B"/>
    <w:rsid w:val="00F123C2"/>
    <w:rsid w:val="00F2218A"/>
    <w:rsid w:val="00F3256B"/>
    <w:rsid w:val="00F50E22"/>
    <w:rsid w:val="00F55E39"/>
    <w:rsid w:val="00F57AEF"/>
    <w:rsid w:val="00F65122"/>
    <w:rsid w:val="00F70C28"/>
    <w:rsid w:val="00F72119"/>
    <w:rsid w:val="00F91F1A"/>
    <w:rsid w:val="00FA1918"/>
    <w:rsid w:val="00FE51FC"/>
    <w:rsid w:val="00FF07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E4FB4-C30C-4179-AB79-72954E7F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173594"/>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F55E39"/>
    <w:rPr>
      <w:color w:val="0000FF" w:themeColor="hyperlink"/>
      <w:u w:val="single"/>
    </w:rPr>
  </w:style>
  <w:style w:type="character" w:styleId="FollowedHyperlink">
    <w:name w:val="FollowedHyperlink"/>
    <w:basedOn w:val="DefaultParagraphFont"/>
    <w:semiHidden/>
    <w:unhideWhenUsed/>
    <w:rsid w:val="00660E02"/>
    <w:rPr>
      <w:color w:val="800080" w:themeColor="followedHyperlink"/>
      <w:u w:val="single"/>
    </w:rPr>
  </w:style>
  <w:style w:type="character" w:customStyle="1" w:styleId="HeaderChar">
    <w:name w:val="Header Char"/>
    <w:basedOn w:val="DefaultParagraphFont"/>
    <w:link w:val="Header"/>
    <w:rsid w:val="007976FB"/>
    <w:rPr>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ools.ietf.org/html/draft-newton-json-content-ru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ej\Desktop\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1463</TotalTime>
  <Pages>10</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20326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72</cp:revision>
  <cp:lastPrinted>2002-08-01T07:30:00Z</cp:lastPrinted>
  <dcterms:created xsi:type="dcterms:W3CDTF">2013-11-03T10:42:00Z</dcterms:created>
  <dcterms:modified xsi:type="dcterms:W3CDTF">2014-03-04T00:01:00Z</dcterms:modified>
</cp:coreProperties>
</file>