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D94327">
            <w:pPr>
              <w:pStyle w:val="Docnumber"/>
            </w:pPr>
            <w:bookmarkStart w:id="2" w:name="dnum"/>
            <w:r>
              <w:t xml:space="preserve">COM </w:t>
            </w:r>
            <w:r w:rsidR="00B77826">
              <w:t>1</w:t>
            </w:r>
            <w:r w:rsidR="00E60D06">
              <w:t>6</w:t>
            </w:r>
            <w:r>
              <w:t xml:space="preserve"> – C </w:t>
            </w:r>
            <w:r w:rsidR="00D94327">
              <w:rPr>
                <w:lang w:eastAsia="zh-CN"/>
              </w:rPr>
              <w:t>0298</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191494" w:rsidP="00191494">
            <w:pPr>
              <w:jc w:val="right"/>
              <w:rPr>
                <w:b/>
                <w:bCs/>
                <w:sz w:val="28"/>
              </w:rPr>
            </w:pPr>
            <w:r>
              <w:rPr>
                <w:b/>
                <w:bCs/>
                <w:noProof/>
                <w:sz w:val="28"/>
              </w:rPr>
              <w:t>October 2013</w:t>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95273" w:rsidP="0037415F">
            <w:r>
              <w:t>5</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D94327">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D94327">
              <w:rPr>
                <w:b/>
                <w:bCs/>
              </w:rPr>
              <w:t>0298</w:t>
            </w:r>
          </w:p>
        </w:tc>
      </w:tr>
      <w:tr w:rsidR="00300C23" w:rsidRPr="0037415F">
        <w:trPr>
          <w:cantSplit/>
          <w:trHeight w:val="357"/>
        </w:trPr>
        <w:tc>
          <w:tcPr>
            <w:tcW w:w="1617" w:type="dxa"/>
            <w:gridSpan w:val="2"/>
          </w:tcPr>
          <w:p w:rsidR="00300C23" w:rsidRPr="0037415F" w:rsidRDefault="00300C23" w:rsidP="0037415F">
            <w:pPr>
              <w:rPr>
                <w:b/>
                <w:bCs/>
              </w:rPr>
            </w:pPr>
            <w:bookmarkStart w:id="8" w:name="dsource" w:colFirst="1" w:colLast="1"/>
            <w:bookmarkEnd w:id="7"/>
            <w:r w:rsidRPr="0037415F">
              <w:rPr>
                <w:b/>
                <w:bCs/>
              </w:rPr>
              <w:t>Source:</w:t>
            </w:r>
          </w:p>
        </w:tc>
        <w:tc>
          <w:tcPr>
            <w:tcW w:w="8306" w:type="dxa"/>
            <w:gridSpan w:val="4"/>
          </w:tcPr>
          <w:p w:rsidR="00300C23" w:rsidRPr="0037415F" w:rsidRDefault="00300C23" w:rsidP="00A3285F">
            <w:r w:rsidRPr="00B77CC4">
              <w:t>ZTE Corporation</w:t>
            </w:r>
          </w:p>
        </w:tc>
      </w:tr>
      <w:tr w:rsidR="00300C23" w:rsidRPr="0037415F">
        <w:trPr>
          <w:cantSplit/>
          <w:trHeight w:val="357"/>
        </w:trPr>
        <w:tc>
          <w:tcPr>
            <w:tcW w:w="1617" w:type="dxa"/>
            <w:gridSpan w:val="2"/>
            <w:tcBorders>
              <w:bottom w:val="single" w:sz="12" w:space="0" w:color="auto"/>
            </w:tcBorders>
          </w:tcPr>
          <w:p w:rsidR="00300C23" w:rsidRPr="0037415F" w:rsidRDefault="00300C23"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00C23" w:rsidRPr="0037415F" w:rsidRDefault="00300C23" w:rsidP="00AE4F39">
            <w:pPr>
              <w:spacing w:after="120"/>
            </w:pPr>
            <w:r w:rsidRPr="00685FE0">
              <w:t>H.TPS-AV</w:t>
            </w:r>
            <w:r w:rsidRPr="004B527F">
              <w:t>:</w:t>
            </w:r>
            <w:r>
              <w:t xml:space="preserve"> </w:t>
            </w:r>
            <w:r w:rsidR="00EB519E">
              <w:t xml:space="preserve">Propose to </w:t>
            </w:r>
            <w:r>
              <w:t xml:space="preserve">add </w:t>
            </w:r>
            <w:r w:rsidR="00AE4F39">
              <w:t>a new parameter for</w:t>
            </w:r>
            <w:r>
              <w:t xml:space="preserve"> capture media </w:t>
            </w:r>
          </w:p>
        </w:tc>
      </w:tr>
      <w:bookmarkEnd w:id="1"/>
      <w:bookmarkEnd w:id="9"/>
    </w:tbl>
    <w:p w:rsidR="008F5A15" w:rsidRDefault="008F5A15" w:rsidP="008F5A15">
      <w:pPr>
        <w:rPr>
          <w:b/>
          <w:lang w:eastAsia="zh-CN"/>
        </w:rPr>
      </w:pPr>
    </w:p>
    <w:p w:rsidR="008F5A15" w:rsidRPr="008F5A15" w:rsidRDefault="008F5A15" w:rsidP="008F5A15">
      <w:pPr>
        <w:pStyle w:val="ListParagraph"/>
        <w:numPr>
          <w:ilvl w:val="0"/>
          <w:numId w:val="19"/>
        </w:numPr>
        <w:rPr>
          <w:b/>
          <w:lang w:eastAsia="ja-JP"/>
        </w:rPr>
      </w:pPr>
      <w:r w:rsidRPr="008F5A15">
        <w:rPr>
          <w:b/>
          <w:lang w:eastAsia="ja-JP"/>
        </w:rPr>
        <w:t>Introduction</w:t>
      </w:r>
    </w:p>
    <w:p w:rsidR="008F5A15" w:rsidRDefault="008F5A15" w:rsidP="008F5A15">
      <w:r>
        <w:t xml:space="preserve">This contribution proposes to add the capture media parameter into the </w:t>
      </w:r>
      <w:r w:rsidRPr="00685FE0">
        <w:t>H.TPS-AV</w:t>
      </w:r>
      <w:r>
        <w:t xml:space="preserve"> document. </w:t>
      </w:r>
    </w:p>
    <w:p w:rsidR="008F5A15" w:rsidRPr="009C039C" w:rsidRDefault="008F5A15" w:rsidP="008F5A15"/>
    <w:p w:rsidR="008F5A15" w:rsidRPr="009C039C" w:rsidRDefault="008F5A15" w:rsidP="008F5A15">
      <w:pPr>
        <w:pStyle w:val="ListParagraph"/>
        <w:numPr>
          <w:ilvl w:val="0"/>
          <w:numId w:val="19"/>
        </w:numPr>
        <w:rPr>
          <w:b/>
          <w:lang w:eastAsia="ja-JP"/>
        </w:rPr>
      </w:pPr>
      <w:r w:rsidRPr="009C039C">
        <w:rPr>
          <w:b/>
          <w:lang w:eastAsia="ja-JP"/>
        </w:rPr>
        <w:t>Discussion</w:t>
      </w:r>
    </w:p>
    <w:p w:rsidR="008F5A15" w:rsidRDefault="008F5A15" w:rsidP="008F5A15">
      <w:pPr>
        <w:rPr>
          <w:rFonts w:ascii="timesnewroman" w:hAnsi="timesnewroman" w:cs="timesnewroman" w:hint="eastAsia"/>
          <w:szCs w:val="24"/>
          <w:lang w:eastAsia="zh-CN"/>
        </w:rPr>
      </w:pPr>
      <w:bookmarkStart w:id="10" w:name="OLE_LINK60"/>
      <w:bookmarkStart w:id="11" w:name="OLE_LINK61"/>
      <w:r>
        <w:rPr>
          <w:rFonts w:ascii="timesnewroman" w:hAnsi="timesnewroman" w:cs="timesnewroman"/>
          <w:szCs w:val="24"/>
          <w:lang w:eastAsia="zh-CN"/>
        </w:rPr>
        <w:t>In the</w:t>
      </w:r>
      <w:r w:rsidR="00622DE7">
        <w:rPr>
          <w:rFonts w:ascii="timesnewroman" w:hAnsi="timesnewroman" w:cs="timesnewroman" w:hint="eastAsia"/>
          <w:szCs w:val="24"/>
          <w:lang w:eastAsia="zh-CN"/>
        </w:rPr>
        <w:t xml:space="preserve"> IETF draft </w:t>
      </w:r>
      <w:r>
        <w:rPr>
          <w:rFonts w:ascii="timesnewroman" w:hAnsi="timesnewroman" w:cs="timesnewroman"/>
          <w:szCs w:val="24"/>
          <w:lang w:eastAsia="zh-CN"/>
        </w:rPr>
        <w:t>clue-data-model draft</w:t>
      </w:r>
      <w:r w:rsidR="00622DE7">
        <w:rPr>
          <w:rFonts w:ascii="timesnewroman" w:hAnsi="timesnewroman" w:cs="timesnewroman" w:hint="eastAsia"/>
          <w:szCs w:val="24"/>
          <w:lang w:eastAsia="zh-CN"/>
        </w:rPr>
        <w:t>,</w:t>
      </w:r>
      <w:r>
        <w:rPr>
          <w:rFonts w:ascii="timesnewroman" w:hAnsi="timesnewroman" w:cs="timesnewroman"/>
          <w:szCs w:val="24"/>
          <w:lang w:eastAsia="zh-CN"/>
        </w:rPr>
        <w:t xml:space="preserve"> there is a parameter named </w:t>
      </w:r>
      <w:r w:rsidRPr="007125C8">
        <w:rPr>
          <w:rFonts w:ascii="timesnewroman" w:hAnsi="timesnewroman" w:cs="timesnewroman"/>
          <w:szCs w:val="24"/>
          <w:lang w:eastAsia="zh-CN"/>
        </w:rPr>
        <w:t>capturedMedia</w:t>
      </w:r>
      <w:r>
        <w:rPr>
          <w:rFonts w:ascii="timesnewroman" w:hAnsi="timesnewroman" w:cs="timesnewroman"/>
          <w:szCs w:val="24"/>
          <w:lang w:eastAsia="zh-CN"/>
        </w:rPr>
        <w:t xml:space="preserve"> to support the media type attribute of the media capture. Quote from the clue draft as below:</w:t>
      </w:r>
    </w:p>
    <w:p w:rsidR="008F5A15" w:rsidRPr="00C10468" w:rsidRDefault="008F5A15" w:rsidP="008F5A15">
      <w:pPr>
        <w:rPr>
          <w:rFonts w:ascii="Courier New" w:eastAsia="Times New Roman" w:hAnsi="Courier New"/>
          <w:sz w:val="20"/>
        </w:rPr>
      </w:pPr>
      <w:r w:rsidRPr="00C10468">
        <w:rPr>
          <w:rFonts w:ascii="Courier New" w:eastAsia="Times New Roman" w:hAnsi="Courier New"/>
          <w:sz w:val="20"/>
        </w:rPr>
        <w:t>10.1.  &lt;capturedMedia&gt;</w:t>
      </w:r>
    </w:p>
    <w:p w:rsidR="008F5A15" w:rsidRPr="00C10468" w:rsidRDefault="008F5A15" w:rsidP="008F5A15">
      <w:pPr>
        <w:rPr>
          <w:rFonts w:ascii="Courier New" w:eastAsia="Times New Roman" w:hAnsi="Courier New"/>
          <w:sz w:val="20"/>
        </w:rPr>
      </w:pPr>
      <w:r w:rsidRPr="00C10468">
        <w:rPr>
          <w:rFonts w:ascii="Courier New" w:eastAsia="Times New Roman" w:hAnsi="Courier New"/>
          <w:sz w:val="20"/>
        </w:rPr>
        <w:t xml:space="preserve">   &lt;capturedMedia&gt; is a mandatory field specifying the media type of the</w:t>
      </w:r>
    </w:p>
    <w:p w:rsidR="008F5A15" w:rsidRDefault="008F5A15" w:rsidP="008F5A15">
      <w:pPr>
        <w:rPr>
          <w:rFonts w:ascii="Courier New" w:eastAsia="Times New Roman" w:hAnsi="Courier New" w:cs="timesnewroman"/>
          <w:sz w:val="20"/>
          <w:szCs w:val="24"/>
          <w:lang w:val="en-US"/>
        </w:rPr>
      </w:pPr>
      <w:r w:rsidRPr="00C10468">
        <w:rPr>
          <w:rFonts w:ascii="Courier New" w:eastAsia="Times New Roman" w:hAnsi="Courier New"/>
          <w:sz w:val="20"/>
        </w:rPr>
        <w:t xml:space="preserve">   capture ("audio", "video", "text",...).</w:t>
      </w:r>
      <w:r w:rsidRPr="00C10468">
        <w:rPr>
          <w:rFonts w:ascii="Courier New" w:eastAsia="Times New Roman" w:hAnsi="Courier New" w:cs="timesnewroman"/>
          <w:sz w:val="20"/>
          <w:szCs w:val="24"/>
        </w:rPr>
        <w:t xml:space="preserve"> </w:t>
      </w:r>
    </w:p>
    <w:p w:rsidR="008F5A15" w:rsidRPr="006E3163" w:rsidRDefault="008F5A15" w:rsidP="008F5A15">
      <w:pPr>
        <w:rPr>
          <w:rFonts w:ascii="timesnewroman" w:hAnsi="timesnewroman" w:cs="timesnewroman" w:hint="eastAsia"/>
          <w:szCs w:val="24"/>
          <w:lang w:eastAsia="zh-CN"/>
        </w:rPr>
      </w:pPr>
      <w:r>
        <w:rPr>
          <w:rFonts w:ascii="timesnewroman" w:hAnsi="timesnewroman" w:cs="timesnewroman"/>
          <w:szCs w:val="24"/>
          <w:lang w:eastAsia="zh-CN"/>
        </w:rPr>
        <w:t>Although</w:t>
      </w:r>
      <w:r w:rsidRPr="006E3163">
        <w:rPr>
          <w:rFonts w:ascii="timesnewroman" w:hAnsi="timesnewroman" w:cs="timesnewroman"/>
          <w:szCs w:val="24"/>
          <w:lang w:eastAsia="zh-CN"/>
        </w:rPr>
        <w:t xml:space="preserve"> </w:t>
      </w:r>
      <w:r>
        <w:rPr>
          <w:rFonts w:ascii="timesnewroman" w:hAnsi="timesnewroman" w:cs="timesnewroman"/>
          <w:szCs w:val="24"/>
          <w:lang w:eastAsia="zh-CN"/>
        </w:rPr>
        <w:t xml:space="preserve">this media capture attribute does not show </w:t>
      </w:r>
      <w:r>
        <w:rPr>
          <w:rFonts w:ascii="timesnewroman" w:hAnsi="timesnewroman" w:cs="timesnewroman" w:hint="eastAsia"/>
          <w:szCs w:val="24"/>
          <w:lang w:eastAsia="zh-CN"/>
        </w:rPr>
        <w:t>in the</w:t>
      </w:r>
      <w:r>
        <w:rPr>
          <w:rFonts w:ascii="timesnewroman" w:hAnsi="timesnewroman" w:cs="timesnewroman"/>
          <w:szCs w:val="24"/>
          <w:lang w:eastAsia="zh-CN"/>
        </w:rPr>
        <w:t xml:space="preserve"> clue </w:t>
      </w:r>
      <w:r>
        <w:rPr>
          <w:rFonts w:ascii="timesnewroman" w:hAnsi="timesnewroman" w:cs="timesnewroman" w:hint="eastAsia"/>
          <w:szCs w:val="24"/>
          <w:lang w:eastAsia="zh-CN"/>
        </w:rPr>
        <w:t>framework</w:t>
      </w:r>
      <w:r>
        <w:rPr>
          <w:rFonts w:ascii="timesnewroman" w:hAnsi="timesnewroman" w:cs="timesnewroman"/>
          <w:szCs w:val="24"/>
          <w:lang w:eastAsia="zh-CN"/>
        </w:rPr>
        <w:t xml:space="preserve"> draft we still propose to add </w:t>
      </w:r>
      <w:r w:rsidRPr="007125C8">
        <w:rPr>
          <w:rFonts w:ascii="timesnewroman" w:hAnsi="timesnewroman" w:cs="timesnewroman"/>
          <w:szCs w:val="24"/>
          <w:lang w:eastAsia="zh-CN"/>
        </w:rPr>
        <w:t>capturedMedia</w:t>
      </w:r>
      <w:r>
        <w:rPr>
          <w:rFonts w:ascii="timesnewroman" w:hAnsi="timesnewroman" w:cs="timesnewroman"/>
          <w:szCs w:val="24"/>
          <w:lang w:eastAsia="zh-CN"/>
        </w:rPr>
        <w:t xml:space="preserve"> into </w:t>
      </w:r>
      <w:r w:rsidR="00622DE7">
        <w:rPr>
          <w:rFonts w:ascii="timesnewroman" w:hAnsi="timesnewroman" w:cs="timesnewroman" w:hint="eastAsia"/>
          <w:szCs w:val="24"/>
          <w:lang w:eastAsia="zh-CN"/>
        </w:rPr>
        <w:t>the ITU-T</w:t>
      </w:r>
      <w:r>
        <w:rPr>
          <w:rFonts w:ascii="timesnewroman" w:hAnsi="timesnewroman" w:cs="timesnewroman"/>
          <w:szCs w:val="24"/>
          <w:lang w:eastAsia="zh-CN"/>
        </w:rPr>
        <w:t xml:space="preserve"> </w:t>
      </w:r>
      <w:r w:rsidR="00622DE7">
        <w:rPr>
          <w:lang w:eastAsia="zh-CN"/>
        </w:rPr>
        <w:t>H.TPS-AV</w:t>
      </w:r>
      <w:r w:rsidR="00622DE7">
        <w:rPr>
          <w:rFonts w:ascii="timesnewroman" w:hAnsi="timesnewroman" w:cs="timesnewroman"/>
          <w:szCs w:val="24"/>
          <w:lang w:eastAsia="zh-CN"/>
        </w:rPr>
        <w:t xml:space="preserve"> </w:t>
      </w:r>
      <w:r>
        <w:rPr>
          <w:rFonts w:ascii="timesnewroman" w:hAnsi="timesnewroman" w:cs="timesnewroman"/>
          <w:szCs w:val="24"/>
          <w:lang w:eastAsia="zh-CN"/>
        </w:rPr>
        <w:t xml:space="preserve">document </w:t>
      </w:r>
      <w:r>
        <w:rPr>
          <w:rFonts w:ascii="timesnewroman" w:hAnsi="timesnewroman" w:cs="timesnewroman"/>
          <w:szCs w:val="24"/>
          <w:lang w:val="en-US" w:eastAsia="zh-CN"/>
        </w:rPr>
        <w:t>due to the mandatory important feature of this parameter.</w:t>
      </w:r>
    </w:p>
    <w:bookmarkEnd w:id="10"/>
    <w:bookmarkEnd w:id="11"/>
    <w:p w:rsidR="008F5A15" w:rsidRDefault="008F5A15" w:rsidP="008F5A15">
      <w:pPr>
        <w:rPr>
          <w:rFonts w:ascii="timesnewroman" w:hAnsi="timesnewroman" w:cs="timesnewroman" w:hint="eastAsia"/>
          <w:szCs w:val="24"/>
          <w:lang w:eastAsia="zh-CN"/>
        </w:rPr>
      </w:pPr>
    </w:p>
    <w:p w:rsidR="008F5A15" w:rsidRDefault="008F5A15" w:rsidP="008F5A15">
      <w:pPr>
        <w:pStyle w:val="ListParagraph"/>
        <w:numPr>
          <w:ilvl w:val="0"/>
          <w:numId w:val="19"/>
        </w:numPr>
        <w:rPr>
          <w:b/>
          <w:lang w:eastAsia="ja-JP"/>
        </w:rPr>
      </w:pPr>
      <w:r w:rsidRPr="009C039C">
        <w:rPr>
          <w:b/>
          <w:lang w:eastAsia="ja-JP"/>
        </w:rPr>
        <w:t>Proposal</w:t>
      </w:r>
    </w:p>
    <w:p w:rsidR="008F5A15" w:rsidRDefault="008F5A15" w:rsidP="008F5A15">
      <w:pPr>
        <w:rPr>
          <w:lang w:eastAsia="zh-CN"/>
        </w:rPr>
      </w:pPr>
      <w:r>
        <w:rPr>
          <w:lang w:eastAsia="zh-CN"/>
        </w:rPr>
        <w:t xml:space="preserve">It is proposed to incorporate the following changes in draft H.TPS-AV. </w:t>
      </w:r>
    </w:p>
    <w:p w:rsidR="008F5A15" w:rsidRDefault="008F5A15" w:rsidP="008F5A15">
      <w:pPr>
        <w:rPr>
          <w:lang w:eastAsia="zh-CN"/>
        </w:rPr>
      </w:pPr>
      <w:r>
        <w:rPr>
          <w:lang w:eastAsia="zh-CN"/>
        </w:rPr>
        <w:t xml:space="preserve">Changes are marked up against </w:t>
      </w:r>
      <w:r w:rsidRPr="00D962A5">
        <w:rPr>
          <w:lang w:eastAsia="zh-CN"/>
        </w:rPr>
        <w:t>TD-25a_H_TPS_AV</w:t>
      </w:r>
      <w:r>
        <w:rPr>
          <w:lang w:eastAsia="zh-CN"/>
        </w:rPr>
        <w:t xml:space="preserve"> from the June ITU-T Q5/16 </w:t>
      </w:r>
      <w:r w:rsidRPr="00057197">
        <w:rPr>
          <w:rFonts w:hint="eastAsia"/>
        </w:rPr>
        <w:t xml:space="preserve">interim </w:t>
      </w:r>
      <w:r>
        <w:rPr>
          <w:lang w:eastAsia="zh-CN"/>
        </w:rPr>
        <w:t>meeting.</w:t>
      </w:r>
    </w:p>
    <w:p w:rsidR="008F5A15" w:rsidRDefault="008F5A15" w:rsidP="008F5A15">
      <w:pPr>
        <w:tabs>
          <w:tab w:val="clear" w:pos="794"/>
          <w:tab w:val="clear" w:pos="1191"/>
          <w:tab w:val="clear" w:pos="1588"/>
          <w:tab w:val="clear" w:pos="1985"/>
        </w:tabs>
        <w:overflowPunct/>
        <w:autoSpaceDE/>
        <w:autoSpaceDN/>
        <w:adjustRightInd/>
        <w:spacing w:before="0"/>
        <w:textAlignment w:val="auto"/>
      </w:pPr>
      <w:r>
        <w:br w:type="page"/>
      </w:r>
    </w:p>
    <w:p w:rsidR="008F5A15" w:rsidRDefault="008F5A15" w:rsidP="008F5A15"/>
    <w:p w:rsidR="008F5A15" w:rsidRPr="00F201AE" w:rsidRDefault="008F5A15" w:rsidP="008F5A15">
      <w:pPr>
        <w:pStyle w:val="CorrectionSeparatorBegin"/>
        <w:rPr>
          <w:lang w:eastAsia="zh-CN"/>
        </w:rPr>
      </w:pPr>
      <w:r>
        <w:rPr>
          <w:lang w:val="en-GB"/>
        </w:rPr>
        <w:t xml:space="preserve">[Begin </w:t>
      </w:r>
      <w:r>
        <w:rPr>
          <w:rFonts w:hint="eastAsia"/>
          <w:lang w:val="en-GB" w:eastAsia="zh-CN"/>
        </w:rPr>
        <w:t>Proposal</w:t>
      </w:r>
      <w:r>
        <w:rPr>
          <w:lang w:val="en-GB"/>
        </w:rPr>
        <w:t>]</w:t>
      </w:r>
    </w:p>
    <w:p w:rsidR="008F5A15" w:rsidRDefault="008F5A15" w:rsidP="008F5A15">
      <w:pPr>
        <w:pStyle w:val="Heading3"/>
        <w:rPr>
          <w:lang w:eastAsia="zh-CN"/>
        </w:rPr>
      </w:pPr>
      <w:bookmarkStart w:id="12" w:name="_Toc359380304"/>
      <w:bookmarkStart w:id="13" w:name="_Toc359382445"/>
      <w:r>
        <w:rPr>
          <w:lang w:eastAsia="zh-CN"/>
        </w:rPr>
        <w:t>7.1.1 General Parameters</w:t>
      </w:r>
      <w:bookmarkEnd w:id="12"/>
      <w:bookmarkEnd w:id="13"/>
    </w:p>
    <w:p w:rsidR="008F5A15" w:rsidRPr="00ED64CA" w:rsidRDefault="008F5A15" w:rsidP="008F5A15">
      <w:pPr>
        <w:pStyle w:val="Heading4"/>
      </w:pPr>
      <w:r>
        <w:t>7.1.1.1 Capture Media</w:t>
      </w:r>
    </w:p>
    <w:tbl>
      <w:tblPr>
        <w:tblW w:w="9180" w:type="dxa"/>
        <w:tblInd w:w="567" w:type="dxa"/>
        <w:tblLook w:val="04A0"/>
      </w:tblPr>
      <w:tblGrid>
        <w:gridCol w:w="1951"/>
        <w:gridCol w:w="7229"/>
      </w:tblGrid>
      <w:tr w:rsidR="008F5A15" w:rsidRPr="00CB7E28" w:rsidTr="00A3285F">
        <w:tc>
          <w:tcPr>
            <w:tcW w:w="1951" w:type="dxa"/>
            <w:shd w:val="clear" w:color="auto" w:fill="auto"/>
          </w:tcPr>
          <w:p w:rsidR="008F5A15" w:rsidRPr="00EB0E0A" w:rsidRDefault="008F5A15" w:rsidP="00A3285F">
            <w:pPr>
              <w:rPr>
                <w:b/>
                <w:bCs/>
              </w:rPr>
            </w:pPr>
            <w:r w:rsidRPr="00EB0E0A">
              <w:rPr>
                <w:b/>
                <w:bCs/>
              </w:rPr>
              <w:t>Identity:</w:t>
            </w:r>
          </w:p>
        </w:tc>
        <w:tc>
          <w:tcPr>
            <w:tcW w:w="7229" w:type="dxa"/>
            <w:shd w:val="clear" w:color="auto" w:fill="auto"/>
          </w:tcPr>
          <w:p w:rsidR="008F5A15" w:rsidRPr="009A4B06" w:rsidRDefault="008F5A15" w:rsidP="00A3285F">
            <w:r>
              <w:rPr>
                <w:rFonts w:ascii="timesnewroman" w:hAnsi="timesnewroman" w:cs="timesnewroman"/>
                <w:szCs w:val="24"/>
                <w:lang w:eastAsia="zh-CN"/>
              </w:rPr>
              <w:t>C</w:t>
            </w:r>
            <w:r w:rsidRPr="007125C8">
              <w:rPr>
                <w:rFonts w:ascii="timesnewroman" w:hAnsi="timesnewroman" w:cs="timesnewroman"/>
                <w:szCs w:val="24"/>
                <w:lang w:eastAsia="zh-CN"/>
              </w:rPr>
              <w:t>apturedMedia</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Description:</w:t>
            </w:r>
          </w:p>
        </w:tc>
        <w:tc>
          <w:tcPr>
            <w:tcW w:w="7229" w:type="dxa"/>
            <w:shd w:val="clear" w:color="auto" w:fill="auto"/>
          </w:tcPr>
          <w:p w:rsidR="008F5A15" w:rsidRPr="009A4B06" w:rsidRDefault="008F5A15" w:rsidP="00A3285F">
            <w:r w:rsidRPr="009A4B06">
              <w:t xml:space="preserve">This parameter </w:t>
            </w:r>
            <w:r>
              <w:t>is a mandatory field specifying the media type of the</w:t>
            </w:r>
            <w:r w:rsidR="00622DE7">
              <w:rPr>
                <w:rFonts w:hint="eastAsia"/>
                <w:lang w:eastAsia="zh-CN"/>
              </w:rPr>
              <w:t xml:space="preserve"> </w:t>
            </w:r>
            <w:r>
              <w:t>capture ("audio", "video", "text",...).</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Format:</w:t>
            </w:r>
          </w:p>
        </w:tc>
        <w:tc>
          <w:tcPr>
            <w:tcW w:w="7229" w:type="dxa"/>
            <w:shd w:val="clear" w:color="auto" w:fill="auto"/>
          </w:tcPr>
          <w:p w:rsidR="008F5A15" w:rsidRPr="009A4B06" w:rsidRDefault="008F5A15" w:rsidP="00A3285F">
            <w:r>
              <w:t>Enumeration.</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Possible Values:</w:t>
            </w:r>
          </w:p>
        </w:tc>
        <w:tc>
          <w:tcPr>
            <w:tcW w:w="7229" w:type="dxa"/>
            <w:shd w:val="clear" w:color="auto" w:fill="auto"/>
          </w:tcPr>
          <w:p w:rsidR="008F5A15" w:rsidRPr="009A4B06" w:rsidRDefault="008F5A15" w:rsidP="00A3285F">
            <w:r>
              <w:t>Audio, Video, Text…</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Default:</w:t>
            </w:r>
          </w:p>
        </w:tc>
        <w:tc>
          <w:tcPr>
            <w:tcW w:w="7229" w:type="dxa"/>
            <w:shd w:val="clear" w:color="auto" w:fill="auto"/>
          </w:tcPr>
          <w:p w:rsidR="008F5A15" w:rsidRPr="009A4B06" w:rsidRDefault="008F5A15" w:rsidP="00A3285F">
            <w:r>
              <w:t>-</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Reference:</w:t>
            </w:r>
          </w:p>
        </w:tc>
        <w:tc>
          <w:tcPr>
            <w:tcW w:w="7229" w:type="dxa"/>
            <w:shd w:val="clear" w:color="auto" w:fill="auto"/>
          </w:tcPr>
          <w:p w:rsidR="008F5A15" w:rsidRPr="00E05DB9" w:rsidRDefault="008F5A15" w:rsidP="00A3285F">
            <w:pPr>
              <w:rPr>
                <w:iCs/>
              </w:rPr>
            </w:pPr>
            <w:r w:rsidRPr="00E05DB9">
              <w:rPr>
                <w:iCs/>
              </w:rPr>
              <w:t xml:space="preserve">See the </w:t>
            </w:r>
            <w:r w:rsidRPr="00170D14">
              <w:rPr>
                <w:iCs/>
              </w:rPr>
              <w:t>'</w:t>
            </w:r>
            <w:r>
              <w:rPr>
                <w:rFonts w:ascii="timesnewroman" w:hAnsi="timesnewroman" w:cs="timesnewroman"/>
                <w:szCs w:val="24"/>
                <w:lang w:eastAsia="zh-CN"/>
              </w:rPr>
              <w:t xml:space="preserve"> C</w:t>
            </w:r>
            <w:r w:rsidRPr="007125C8">
              <w:rPr>
                <w:rFonts w:ascii="timesnewroman" w:hAnsi="timesnewroman" w:cs="timesnewroman"/>
                <w:szCs w:val="24"/>
                <w:lang w:eastAsia="zh-CN"/>
              </w:rPr>
              <w:t>apturedMedia</w:t>
            </w:r>
            <w:r w:rsidRPr="00170D14">
              <w:rPr>
                <w:iCs/>
              </w:rPr>
              <w:t xml:space="preserve"> '</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Interface:</w:t>
            </w:r>
          </w:p>
        </w:tc>
        <w:tc>
          <w:tcPr>
            <w:tcW w:w="7229" w:type="dxa"/>
            <w:shd w:val="clear" w:color="auto" w:fill="auto"/>
          </w:tcPr>
          <w:p w:rsidR="008F5A15" w:rsidRPr="00EB0E0A" w:rsidRDefault="008F5A15" w:rsidP="00A3285F">
            <w:pPr>
              <w:rPr>
                <w:i/>
                <w:iCs/>
              </w:rPr>
            </w:pPr>
            <w:r w:rsidRPr="00EB0E0A">
              <w:rPr>
                <w:i/>
                <w:iCs/>
              </w:rPr>
              <w:t>-</w:t>
            </w:r>
          </w:p>
        </w:tc>
      </w:tr>
      <w:tr w:rsidR="008F5A15" w:rsidRPr="00CB7E28" w:rsidTr="00A3285F">
        <w:tc>
          <w:tcPr>
            <w:tcW w:w="1951" w:type="dxa"/>
            <w:shd w:val="clear" w:color="auto" w:fill="auto"/>
          </w:tcPr>
          <w:p w:rsidR="008F5A15" w:rsidRPr="00EB0E0A" w:rsidRDefault="008F5A15" w:rsidP="00A3285F">
            <w:pPr>
              <w:rPr>
                <w:b/>
                <w:bCs/>
              </w:rPr>
            </w:pPr>
            <w:r w:rsidRPr="00EB0E0A">
              <w:rPr>
                <w:b/>
                <w:bCs/>
              </w:rPr>
              <w:t>Supplementary Information:</w:t>
            </w:r>
          </w:p>
        </w:tc>
        <w:tc>
          <w:tcPr>
            <w:tcW w:w="7229" w:type="dxa"/>
            <w:shd w:val="clear" w:color="auto" w:fill="auto"/>
          </w:tcPr>
          <w:p w:rsidR="008F5A15" w:rsidRPr="009A4B06" w:rsidRDefault="008F5A15" w:rsidP="003965DD">
            <w:r>
              <w:t xml:space="preserve">The possible values of this parameter </w:t>
            </w:r>
            <w:r w:rsidR="003965DD">
              <w:t>are</w:t>
            </w:r>
            <w:r>
              <w:t xml:space="preserve"> TBD.</w:t>
            </w:r>
          </w:p>
        </w:tc>
      </w:tr>
    </w:tbl>
    <w:p w:rsidR="008F5A15" w:rsidRDefault="008F5A15" w:rsidP="008F5A15"/>
    <w:p w:rsidR="008F5A15" w:rsidRDefault="008F5A15" w:rsidP="008F5A15">
      <w:pPr>
        <w:pStyle w:val="CorrectionSeparatorEnd"/>
        <w:rPr>
          <w:lang w:eastAsia="zh-CN"/>
        </w:rPr>
      </w:pPr>
      <w:r>
        <w:t xml:space="preserve">[End </w:t>
      </w:r>
      <w:r>
        <w:rPr>
          <w:rFonts w:hint="eastAsia"/>
          <w:lang w:eastAsia="zh-CN"/>
        </w:rPr>
        <w:t>Proposal</w:t>
      </w:r>
      <w:r>
        <w:t>]</w:t>
      </w:r>
    </w:p>
    <w:p w:rsidR="00BB2062" w:rsidRDefault="00BB2062" w:rsidP="00116A6E">
      <w:pPr>
        <w:widowControl w:val="0"/>
        <w:tabs>
          <w:tab w:val="clear" w:pos="794"/>
          <w:tab w:val="clear" w:pos="1191"/>
          <w:tab w:val="clear" w:pos="1588"/>
          <w:tab w:val="clear" w:pos="1985"/>
        </w:tabs>
        <w:overflowPunct/>
        <w:spacing w:before="0"/>
        <w:textAlignment w:val="auto"/>
        <w:rPr>
          <w:rFonts w:ascii="SimSun" w:eastAsia="SimSun" w:cs="SimSun"/>
          <w:color w:val="000000"/>
          <w:szCs w:val="24"/>
          <w:u w:val="single"/>
          <w:lang w:val="en-US" w:eastAsia="zh-CN"/>
        </w:rPr>
      </w:pP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A93" w:rsidRDefault="00E04A93">
      <w:r>
        <w:separator/>
      </w:r>
    </w:p>
  </w:endnote>
  <w:endnote w:type="continuationSeparator" w:id="0">
    <w:p w:rsidR="00E04A93" w:rsidRDefault="00E04A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14" w:name="dcontact"/>
          <w:bookmarkStart w:id="15"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9B63CA">
          <w:pPr>
            <w:rPr>
              <w:sz w:val="22"/>
            </w:rPr>
          </w:pPr>
          <w:r>
            <w:rPr>
              <w:rFonts w:hint="eastAsia"/>
              <w:sz w:val="22"/>
              <w:lang w:eastAsia="zh-CN"/>
            </w:rPr>
            <w:t>Liang Wang</w:t>
          </w:r>
          <w:r w:rsidR="00D811A8" w:rsidRPr="000D6576">
            <w:rPr>
              <w:sz w:val="22"/>
            </w:rPr>
            <w:br/>
          </w:r>
          <w:r w:rsidR="00D811A8" w:rsidRPr="000D6576">
            <w:rPr>
              <w:rFonts w:hint="eastAsia"/>
              <w:sz w:val="22"/>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Hyperlink"/>
                <w:rFonts w:hint="eastAsia"/>
                <w:sz w:val="22"/>
                <w:lang w:eastAsia="zh-CN"/>
              </w:rPr>
              <w:t>wang.liang12</w:t>
            </w:r>
            <w:r w:rsidR="00D146C9" w:rsidRPr="000D6576">
              <w:rPr>
                <w:rStyle w:val="Hyperlink"/>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16" w:name="dcontent" w:colFirst="1" w:colLast="1"/>
          <w:bookmarkStart w:id="17" w:name="dcontent2" w:colFirst="1" w:colLast="1"/>
          <w:bookmarkEnd w:id="14"/>
          <w:bookmarkEnd w:id="15"/>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Hyperlink"/>
                <w:sz w:val="22"/>
              </w:rPr>
              <w:t>ye.xiaoyang</w:t>
            </w:r>
            <w:r w:rsidR="00D146C9" w:rsidRPr="000D6576">
              <w:rPr>
                <w:rStyle w:val="Hyperlink"/>
                <w:rFonts w:hint="eastAsia"/>
                <w:sz w:val="22"/>
              </w:rPr>
              <w:t>@zte.com.cn</w:t>
            </w:r>
          </w:hyperlink>
          <w:r w:rsidR="00D146C9" w:rsidRPr="000D6576">
            <w:rPr>
              <w:sz w:val="22"/>
            </w:rPr>
            <w:t xml:space="preserve"> </w:t>
          </w:r>
        </w:p>
      </w:tc>
    </w:tr>
    <w:bookmarkEnd w:id="16"/>
    <w:bookmarkEnd w:id="17"/>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A93" w:rsidRDefault="00E04A93">
      <w:r>
        <w:separator/>
      </w:r>
    </w:p>
  </w:footnote>
  <w:footnote w:type="continuationSeparator" w:id="0">
    <w:p w:rsidR="00E04A93" w:rsidRDefault="00E04A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C4" w:rsidRDefault="007336C4" w:rsidP="007336C4">
    <w:pPr>
      <w:pStyle w:val="Header"/>
      <w:rPr>
        <w:lang w:val="pt-BR"/>
      </w:rPr>
    </w:pPr>
    <w:r>
      <w:t xml:space="preserve">- </w:t>
    </w:r>
    <w:r w:rsidR="00364307">
      <w:fldChar w:fldCharType="begin"/>
    </w:r>
    <w:r>
      <w:instrText xml:space="preserve"> PAGE  \* MERGEFORMAT </w:instrText>
    </w:r>
    <w:r w:rsidR="00364307">
      <w:fldChar w:fldCharType="separate"/>
    </w:r>
    <w:r w:rsidR="00D94327">
      <w:rPr>
        <w:noProof/>
      </w:rPr>
      <w:t>2</w:t>
    </w:r>
    <w:r w:rsidR="00364307">
      <w:rPr>
        <w:noProof/>
      </w:rPr>
      <w:fldChar w:fldCharType="end"/>
    </w:r>
    <w:r>
      <w:rPr>
        <w:lang w:val="pt-BR"/>
      </w:rPr>
      <w:t xml:space="preserve"> -</w:t>
    </w:r>
  </w:p>
  <w:p w:rsidR="00762E0E" w:rsidRPr="007336C4" w:rsidRDefault="00364307" w:rsidP="007336C4">
    <w:pPr>
      <w:pStyle w:val="Header"/>
    </w:pPr>
    <w:fldSimple w:instr=" STYLEREF  Docnumber  \* MERGEFORMAT ">
      <w:r w:rsidR="00D94327">
        <w:rPr>
          <w:noProof/>
        </w:rPr>
        <w:t>COM 16 – C XX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98151BA"/>
    <w:multiLevelType w:val="hybridMultilevel"/>
    <w:tmpl w:val="41D29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892B68"/>
    <w:multiLevelType w:val="hybridMultilevel"/>
    <w:tmpl w:val="EB0849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55163E1"/>
    <w:multiLevelType w:val="hybridMultilevel"/>
    <w:tmpl w:val="4B044B34"/>
    <w:lvl w:ilvl="0" w:tplc="9CFAA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F3413D"/>
    <w:multiLevelType w:val="hybridMultilevel"/>
    <w:tmpl w:val="D24AE33C"/>
    <w:lvl w:ilvl="0" w:tplc="78A6F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1"/>
  </w:num>
  <w:num w:numId="18">
    <w:abstractNumId w:val="14"/>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762E0E"/>
    <w:rsid w:val="00000350"/>
    <w:rsid w:val="00005790"/>
    <w:rsid w:val="00056909"/>
    <w:rsid w:val="00067065"/>
    <w:rsid w:val="000676A9"/>
    <w:rsid w:val="0007113A"/>
    <w:rsid w:val="000720F5"/>
    <w:rsid w:val="00072A4E"/>
    <w:rsid w:val="00075135"/>
    <w:rsid w:val="00075713"/>
    <w:rsid w:val="000850A6"/>
    <w:rsid w:val="00085A86"/>
    <w:rsid w:val="000A50FA"/>
    <w:rsid w:val="000C07A4"/>
    <w:rsid w:val="000D694C"/>
    <w:rsid w:val="00100E05"/>
    <w:rsid w:val="00116A6E"/>
    <w:rsid w:val="0015797F"/>
    <w:rsid w:val="00157A45"/>
    <w:rsid w:val="00183A57"/>
    <w:rsid w:val="00184516"/>
    <w:rsid w:val="00190304"/>
    <w:rsid w:val="00191494"/>
    <w:rsid w:val="00193F21"/>
    <w:rsid w:val="001E6084"/>
    <w:rsid w:val="00225A1E"/>
    <w:rsid w:val="002516CB"/>
    <w:rsid w:val="002A077F"/>
    <w:rsid w:val="002A0B2A"/>
    <w:rsid w:val="002A38CF"/>
    <w:rsid w:val="002A3AFB"/>
    <w:rsid w:val="002A7551"/>
    <w:rsid w:val="002C7F65"/>
    <w:rsid w:val="002E04A4"/>
    <w:rsid w:val="002E1F33"/>
    <w:rsid w:val="00300C23"/>
    <w:rsid w:val="003415FD"/>
    <w:rsid w:val="003556AC"/>
    <w:rsid w:val="00364307"/>
    <w:rsid w:val="00372998"/>
    <w:rsid w:val="0037415F"/>
    <w:rsid w:val="00383D31"/>
    <w:rsid w:val="003862F8"/>
    <w:rsid w:val="003957B8"/>
    <w:rsid w:val="003965DD"/>
    <w:rsid w:val="003B1361"/>
    <w:rsid w:val="003B1BC4"/>
    <w:rsid w:val="003D464F"/>
    <w:rsid w:val="003E0F79"/>
    <w:rsid w:val="00407434"/>
    <w:rsid w:val="00434B3D"/>
    <w:rsid w:val="004664B3"/>
    <w:rsid w:val="00497E78"/>
    <w:rsid w:val="004B527F"/>
    <w:rsid w:val="004C44CF"/>
    <w:rsid w:val="004D3635"/>
    <w:rsid w:val="004E3F2C"/>
    <w:rsid w:val="00516E86"/>
    <w:rsid w:val="005235D2"/>
    <w:rsid w:val="00553D44"/>
    <w:rsid w:val="005615D5"/>
    <w:rsid w:val="00561982"/>
    <w:rsid w:val="00566723"/>
    <w:rsid w:val="00584402"/>
    <w:rsid w:val="00590A2F"/>
    <w:rsid w:val="005D02FE"/>
    <w:rsid w:val="005E4EC9"/>
    <w:rsid w:val="006146F3"/>
    <w:rsid w:val="00615C52"/>
    <w:rsid w:val="00617E1F"/>
    <w:rsid w:val="00622DE7"/>
    <w:rsid w:val="006248BE"/>
    <w:rsid w:val="00625EB1"/>
    <w:rsid w:val="00627074"/>
    <w:rsid w:val="006273A7"/>
    <w:rsid w:val="006719D2"/>
    <w:rsid w:val="00672A91"/>
    <w:rsid w:val="006A4BF4"/>
    <w:rsid w:val="006B2828"/>
    <w:rsid w:val="006C5A61"/>
    <w:rsid w:val="007336C4"/>
    <w:rsid w:val="00740190"/>
    <w:rsid w:val="00762E0E"/>
    <w:rsid w:val="0076488B"/>
    <w:rsid w:val="007A6510"/>
    <w:rsid w:val="007A7BC2"/>
    <w:rsid w:val="007B70DC"/>
    <w:rsid w:val="007C2B0B"/>
    <w:rsid w:val="007F6966"/>
    <w:rsid w:val="00807DF4"/>
    <w:rsid w:val="00811F2B"/>
    <w:rsid w:val="0084259F"/>
    <w:rsid w:val="00861C31"/>
    <w:rsid w:val="008657CF"/>
    <w:rsid w:val="00880DA5"/>
    <w:rsid w:val="00882D0C"/>
    <w:rsid w:val="00895C66"/>
    <w:rsid w:val="008A1622"/>
    <w:rsid w:val="008B0D5E"/>
    <w:rsid w:val="008B368F"/>
    <w:rsid w:val="008C13EB"/>
    <w:rsid w:val="008C267D"/>
    <w:rsid w:val="008D33CA"/>
    <w:rsid w:val="008E00D2"/>
    <w:rsid w:val="008F16D9"/>
    <w:rsid w:val="008F5A15"/>
    <w:rsid w:val="00901262"/>
    <w:rsid w:val="00901CBB"/>
    <w:rsid w:val="009157DD"/>
    <w:rsid w:val="00925A9F"/>
    <w:rsid w:val="00936B0E"/>
    <w:rsid w:val="009434E9"/>
    <w:rsid w:val="00945693"/>
    <w:rsid w:val="00974A40"/>
    <w:rsid w:val="009843BD"/>
    <w:rsid w:val="009A485C"/>
    <w:rsid w:val="009B2AF1"/>
    <w:rsid w:val="009D2D80"/>
    <w:rsid w:val="009D3214"/>
    <w:rsid w:val="009E35D2"/>
    <w:rsid w:val="009F50B3"/>
    <w:rsid w:val="009F5F36"/>
    <w:rsid w:val="00A01E27"/>
    <w:rsid w:val="00A1004A"/>
    <w:rsid w:val="00A34ACB"/>
    <w:rsid w:val="00A46F47"/>
    <w:rsid w:val="00A54020"/>
    <w:rsid w:val="00A65AF1"/>
    <w:rsid w:val="00A72CE8"/>
    <w:rsid w:val="00AC5E25"/>
    <w:rsid w:val="00AE4F39"/>
    <w:rsid w:val="00B014A7"/>
    <w:rsid w:val="00B0579C"/>
    <w:rsid w:val="00B10F8A"/>
    <w:rsid w:val="00B1740E"/>
    <w:rsid w:val="00B206CE"/>
    <w:rsid w:val="00B30F67"/>
    <w:rsid w:val="00B3728A"/>
    <w:rsid w:val="00B417AC"/>
    <w:rsid w:val="00B52A8E"/>
    <w:rsid w:val="00B6593B"/>
    <w:rsid w:val="00B7613B"/>
    <w:rsid w:val="00B77826"/>
    <w:rsid w:val="00BB138D"/>
    <w:rsid w:val="00BB2062"/>
    <w:rsid w:val="00BD77A9"/>
    <w:rsid w:val="00BF36F2"/>
    <w:rsid w:val="00C14649"/>
    <w:rsid w:val="00C24C47"/>
    <w:rsid w:val="00C656E2"/>
    <w:rsid w:val="00C77BBE"/>
    <w:rsid w:val="00CA3606"/>
    <w:rsid w:val="00CD3921"/>
    <w:rsid w:val="00CD56F3"/>
    <w:rsid w:val="00CF7040"/>
    <w:rsid w:val="00D05698"/>
    <w:rsid w:val="00D146C9"/>
    <w:rsid w:val="00D16C11"/>
    <w:rsid w:val="00D811A8"/>
    <w:rsid w:val="00D94327"/>
    <w:rsid w:val="00D95273"/>
    <w:rsid w:val="00DA1BB8"/>
    <w:rsid w:val="00DA58B9"/>
    <w:rsid w:val="00DC1538"/>
    <w:rsid w:val="00DD077D"/>
    <w:rsid w:val="00DD565E"/>
    <w:rsid w:val="00DE0790"/>
    <w:rsid w:val="00DF64A7"/>
    <w:rsid w:val="00E021C1"/>
    <w:rsid w:val="00E04A93"/>
    <w:rsid w:val="00E14D1A"/>
    <w:rsid w:val="00E348AF"/>
    <w:rsid w:val="00E41C5C"/>
    <w:rsid w:val="00E44F39"/>
    <w:rsid w:val="00E45E8C"/>
    <w:rsid w:val="00E50DFA"/>
    <w:rsid w:val="00E60D06"/>
    <w:rsid w:val="00E65890"/>
    <w:rsid w:val="00E659DE"/>
    <w:rsid w:val="00E76C37"/>
    <w:rsid w:val="00EA0525"/>
    <w:rsid w:val="00EA742D"/>
    <w:rsid w:val="00EB519E"/>
    <w:rsid w:val="00EC64D1"/>
    <w:rsid w:val="00EE3E7B"/>
    <w:rsid w:val="00EE70B5"/>
    <w:rsid w:val="00EF004A"/>
    <w:rsid w:val="00EF3C6C"/>
    <w:rsid w:val="00F15ECA"/>
    <w:rsid w:val="00F204FB"/>
    <w:rsid w:val="00F252A2"/>
    <w:rsid w:val="00F41DB8"/>
    <w:rsid w:val="00F51006"/>
    <w:rsid w:val="00F540C1"/>
    <w:rsid w:val="00F817B5"/>
    <w:rsid w:val="00F86362"/>
    <w:rsid w:val="00F917AB"/>
    <w:rsid w:val="00FB17E7"/>
    <w:rsid w:val="00FB20AF"/>
    <w:rsid w:val="00FC2989"/>
    <w:rsid w:val="00FD1820"/>
    <w:rsid w:val="00FD7381"/>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D95273"/>
    <w:pPr>
      <w:spacing w:before="0"/>
    </w:pPr>
    <w:rPr>
      <w:rFonts w:ascii="Tahoma" w:hAnsi="Tahoma" w:cs="Tahoma"/>
      <w:sz w:val="16"/>
      <w:szCs w:val="16"/>
    </w:rPr>
  </w:style>
  <w:style w:type="character" w:customStyle="1" w:styleId="BalloonTextChar">
    <w:name w:val="Balloon Text Char"/>
    <w:basedOn w:val="DefaultParagraphFont"/>
    <w:link w:val="BalloonText"/>
    <w:rsid w:val="00D95273"/>
    <w:rPr>
      <w:rFonts w:ascii="Tahoma" w:hAnsi="Tahoma" w:cs="Tahoma"/>
      <w:sz w:val="16"/>
      <w:szCs w:val="16"/>
      <w:lang w:val="en-GB" w:eastAsia="en-US"/>
    </w:rPr>
  </w:style>
  <w:style w:type="character" w:customStyle="1" w:styleId="Heading2Char">
    <w:name w:val="Heading 2 Char"/>
    <w:basedOn w:val="DefaultParagraphFont"/>
    <w:link w:val="Heading2"/>
    <w:rsid w:val="00116A6E"/>
    <w:rPr>
      <w:b/>
      <w:sz w:val="24"/>
      <w:lang w:val="en-GB" w:eastAsia="en-US"/>
    </w:rPr>
  </w:style>
  <w:style w:type="paragraph" w:styleId="CommentText">
    <w:name w:val="annotation text"/>
    <w:basedOn w:val="Normal"/>
    <w:link w:val="CommentTextChar"/>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116A6E"/>
    <w:rPr>
      <w:rFonts w:eastAsia="SimSun"/>
      <w:lang w:eastAsia="en-US"/>
    </w:rPr>
  </w:style>
  <w:style w:type="character" w:styleId="CommentReference">
    <w:name w:val="annotation reference"/>
    <w:basedOn w:val="DefaultParagraphFont"/>
    <w:uiPriority w:val="99"/>
    <w:unhideWhenUsed/>
    <w:rsid w:val="00116A6E"/>
    <w:rPr>
      <w:sz w:val="21"/>
      <w:szCs w:val="21"/>
    </w:rPr>
  </w:style>
  <w:style w:type="paragraph" w:customStyle="1" w:styleId="CorrectionSeparatorBegin">
    <w:name w:val="Correction Separator Begin"/>
    <w:basedOn w:val="Normal"/>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customStyle="1" w:styleId="CorrectionSeparatorEnd">
    <w:name w:val="Correction Separator End"/>
    <w:basedOn w:val="Normal"/>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styleId="Caption">
    <w:name w:val="caption"/>
    <w:basedOn w:val="Normal"/>
    <w:next w:val="Normal"/>
    <w:unhideWhenUsed/>
    <w:qFormat/>
    <w:rsid w:val="00B10F8A"/>
    <w:pPr>
      <w:spacing w:before="0" w:after="200"/>
    </w:pPr>
    <w:rPr>
      <w:b/>
      <w:bCs/>
      <w:color w:val="4F81BD" w:themeColor="accent1"/>
      <w:sz w:val="18"/>
      <w:szCs w:val="18"/>
    </w:rPr>
  </w:style>
  <w:style w:type="character" w:styleId="Hyperlink">
    <w:name w:val="Hyperlink"/>
    <w:uiPriority w:val="99"/>
    <w:rsid w:val="00D811A8"/>
    <w:rPr>
      <w:color w:val="0000FF"/>
      <w:u w:val="single"/>
    </w:rPr>
  </w:style>
  <w:style w:type="paragraph" w:styleId="DocumentMap">
    <w:name w:val="Document Map"/>
    <w:basedOn w:val="Normal"/>
    <w:link w:val="DocumentMapChar"/>
    <w:rsid w:val="00E50DFA"/>
    <w:pPr>
      <w:spacing w:before="0"/>
    </w:pPr>
    <w:rPr>
      <w:rFonts w:ascii="Tahoma" w:hAnsi="Tahoma" w:cs="Tahoma"/>
      <w:sz w:val="16"/>
      <w:szCs w:val="16"/>
    </w:rPr>
  </w:style>
  <w:style w:type="character" w:customStyle="1" w:styleId="DocumentMapChar">
    <w:name w:val="Document Map Char"/>
    <w:basedOn w:val="DefaultParagraphFont"/>
    <w:link w:val="DocumentMap"/>
    <w:rsid w:val="00E50DFA"/>
    <w:rPr>
      <w:rFonts w:ascii="Tahoma" w:hAnsi="Tahoma" w:cs="Tahoma"/>
      <w:sz w:val="16"/>
      <w:szCs w:val="16"/>
      <w:lang w:val="en-GB" w:eastAsia="en-US"/>
    </w:rPr>
  </w:style>
  <w:style w:type="character" w:customStyle="1" w:styleId="HeaderChar">
    <w:name w:val="Header Char"/>
    <w:basedOn w:val="DefaultParagraphFont"/>
    <w:link w:val="Header"/>
    <w:uiPriority w:val="99"/>
    <w:rsid w:val="007336C4"/>
    <w:rPr>
      <w:sz w:val="18"/>
      <w:lang w:val="en-GB" w:eastAsia="en-US"/>
    </w:rPr>
  </w:style>
  <w:style w:type="paragraph" w:styleId="ListParagraph">
    <w:name w:val="List Paragraph"/>
    <w:basedOn w:val="Normal"/>
    <w:uiPriority w:val="34"/>
    <w:qFormat/>
    <w:rsid w:val="00075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71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7E366-4D4D-4A0C-BF66-7045DC52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Propose to add a new parameter for capture media</dc:title>
  <dc:creator>ZTE Corporation</dc:creator>
  <cp:keywords>Q5/16</cp:keywords>
  <cp:lastModifiedBy>zte</cp:lastModifiedBy>
  <cp:revision>18</cp:revision>
  <cp:lastPrinted>2012-12-03T12:06:00Z</cp:lastPrinted>
  <dcterms:created xsi:type="dcterms:W3CDTF">2013-01-04T13:15:00Z</dcterms:created>
  <dcterms:modified xsi:type="dcterms:W3CDTF">2013-10-15T06:49:00Z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