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DE7C31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bookmarkStart w:id="2" w:name="_GoBack"/>
            <w:bookmarkEnd w:id="2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DE7C31">
              <w:rPr>
                <w:b/>
                <w:smallCaps/>
                <w:sz w:val="20"/>
                <w:szCs w:val="19"/>
              </w:rPr>
              <w:t xml:space="preserve">1,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>3, 5</w:t>
            </w:r>
            <w:r w:rsidR="007D5F32">
              <w:rPr>
                <w:b/>
                <w:smallCaps/>
                <w:sz w:val="20"/>
                <w:szCs w:val="19"/>
              </w:rPr>
              <w:t xml:space="preserve"> and 2</w:t>
            </w:r>
            <w:r w:rsidR="00DE7C31">
              <w:rPr>
                <w:b/>
                <w:smallCaps/>
                <w:sz w:val="20"/>
                <w:szCs w:val="19"/>
              </w:rPr>
              <w:t>1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C941F3" w:rsidP="006C499C">
            <w:pPr>
              <w:spacing w:before="0"/>
              <w:jc w:val="right"/>
              <w:rPr>
                <w:b/>
                <w:bCs/>
                <w:sz w:val="40"/>
              </w:rPr>
            </w:pPr>
            <w:r>
              <w:rPr>
                <w:b/>
                <w:bCs/>
                <w:sz w:val="40"/>
              </w:rPr>
              <w:t>TD-04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CD01C9" w:rsidP="006C499C">
            <w:r>
              <w:t>2/16</w:t>
            </w:r>
          </w:p>
        </w:tc>
        <w:tc>
          <w:tcPr>
            <w:tcW w:w="5276" w:type="dxa"/>
            <w:gridSpan w:val="3"/>
          </w:tcPr>
          <w:p w:rsidR="006C499C" w:rsidRPr="00A14FB6" w:rsidRDefault="00DE7C31" w:rsidP="00DE7C31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Oslo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>
              <w:rPr>
                <w:rFonts w:eastAsia="Malgun Gothic"/>
                <w:szCs w:val="24"/>
                <w:lang w:eastAsia="ko-KR"/>
              </w:rPr>
              <w:t>17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>
              <w:rPr>
                <w:rFonts w:eastAsia="Malgun Gothic"/>
                <w:szCs w:val="24"/>
                <w:lang w:eastAsia="ko-KR"/>
              </w:rPr>
              <w:t>21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June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>
              <w:rPr>
                <w:rFonts w:eastAsia="Malgun Gothic"/>
                <w:szCs w:val="24"/>
                <w:lang w:eastAsia="ko-KR"/>
              </w:rPr>
              <w:t>3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C941F3" w:rsidP="006C499C">
            <w:r>
              <w:t>Rapporteur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C941F3" w:rsidP="006C499C">
            <w:pPr>
              <w:spacing w:after="120"/>
            </w:pPr>
            <w:r w:rsidRPr="00C941F3">
              <w:t>Agenda for Q2/16 “Packet-based conversational multimedia systems and functions”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C941F3" w:rsidP="006C499C">
            <w:pPr>
              <w:spacing w:after="120"/>
            </w:pPr>
            <w:r>
              <w:t>Information</w:t>
            </w:r>
          </w:p>
        </w:tc>
      </w:tr>
    </w:tbl>
    <w:bookmarkEnd w:id="1"/>
    <w:bookmarkEnd w:id="9"/>
    <w:p w:rsidR="006C499C" w:rsidRPr="00A14FB6" w:rsidRDefault="00C941F3" w:rsidP="00C941F3">
      <w:pPr>
        <w:pStyle w:val="Heading1"/>
      </w:pPr>
      <w:r>
        <w:t xml:space="preserve">Question </w:t>
      </w:r>
      <w:r w:rsidRPr="00C941F3">
        <w:t xml:space="preserve">2/16 </w:t>
      </w:r>
      <w:r>
        <w:t xml:space="preserve">– </w:t>
      </w:r>
      <w:r w:rsidRPr="00C941F3">
        <w:t>Packet-based conversational multimedia systems and functions</w:t>
      </w:r>
    </w:p>
    <w:p w:rsidR="006C499C" w:rsidRDefault="00C941F3" w:rsidP="006C499C">
      <w:r>
        <w:t>The objectives for this meeting are:</w:t>
      </w:r>
    </w:p>
    <w:p w:rsidR="00C941F3" w:rsidRPr="00EB3FF6" w:rsidRDefault="00C941F3" w:rsidP="00C941F3">
      <w:pPr>
        <w:pStyle w:val="Tabletext"/>
        <w:numPr>
          <w:ilvl w:val="0"/>
          <w:numId w:val="7"/>
        </w:num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</w:tabs>
        <w:ind w:left="284" w:hanging="284"/>
        <w:rPr>
          <w:rFonts w:eastAsia="????"/>
        </w:rPr>
      </w:pPr>
      <w:r w:rsidRPr="00EB3FF6">
        <w:t>Coordinate with other SDOs, Questions, or Study Groups</w:t>
      </w:r>
    </w:p>
    <w:p w:rsidR="00C941F3" w:rsidRPr="00EB3FF6" w:rsidRDefault="00C941F3" w:rsidP="00C941F3">
      <w:pPr>
        <w:pStyle w:val="Tabletext"/>
        <w:numPr>
          <w:ilvl w:val="0"/>
          <w:numId w:val="7"/>
        </w:num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</w:tabs>
        <w:ind w:left="284" w:hanging="284"/>
        <w:rPr>
          <w:rFonts w:eastAsia="????"/>
        </w:rPr>
      </w:pPr>
      <w:r w:rsidRPr="00EB3FF6">
        <w:rPr>
          <w:rFonts w:eastAsia="????"/>
        </w:rPr>
        <w:t>Review items proposed f</w:t>
      </w:r>
      <w:r>
        <w:rPr>
          <w:rFonts w:eastAsia="????"/>
        </w:rPr>
        <w:t>or the H.323-Series Implementor</w:t>
      </w:r>
      <w:r w:rsidRPr="00EB3FF6">
        <w:rPr>
          <w:rFonts w:eastAsia="????"/>
        </w:rPr>
        <w:t>s</w:t>
      </w:r>
      <w:r>
        <w:rPr>
          <w:rFonts w:eastAsia="????"/>
        </w:rPr>
        <w:t>'</w:t>
      </w:r>
      <w:r w:rsidRPr="00EB3FF6">
        <w:rPr>
          <w:rFonts w:eastAsia="????"/>
        </w:rPr>
        <w:t xml:space="preserve"> Guide</w:t>
      </w:r>
    </w:p>
    <w:p w:rsidR="00C941F3" w:rsidRDefault="00C941F3" w:rsidP="00C941F3">
      <w:pPr>
        <w:pStyle w:val="Tabletext"/>
        <w:numPr>
          <w:ilvl w:val="0"/>
          <w:numId w:val="7"/>
        </w:num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</w:tabs>
        <w:ind w:left="284" w:hanging="284"/>
        <w:rPr>
          <w:rFonts w:eastAsia="????"/>
        </w:rPr>
      </w:pPr>
      <w:r w:rsidRPr="00EB3FF6">
        <w:rPr>
          <w:rFonts w:eastAsia="????"/>
        </w:rPr>
        <w:t>Progress w</w:t>
      </w:r>
      <w:r>
        <w:rPr>
          <w:rFonts w:eastAsia="????"/>
        </w:rPr>
        <w:t>ork on</w:t>
      </w:r>
      <w:r w:rsidR="002C4CB7">
        <w:rPr>
          <w:rFonts w:eastAsia="????"/>
        </w:rPr>
        <w:t xml:space="preserve"> H.323-related work:</w:t>
      </w:r>
    </w:p>
    <w:p w:rsidR="00C941F3" w:rsidRDefault="00C941F3" w:rsidP="00C941F3">
      <w:pPr>
        <w:pStyle w:val="Tabletext"/>
        <w:numPr>
          <w:ilvl w:val="1"/>
          <w:numId w:val="7"/>
        </w:num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</w:tabs>
        <w:rPr>
          <w:rFonts w:eastAsia="????"/>
        </w:rPr>
      </w:pPr>
      <w:r>
        <w:rPr>
          <w:rFonts w:eastAsia="????"/>
        </w:rPr>
        <w:t>H.323-Series Implementor</w:t>
      </w:r>
      <w:r w:rsidRPr="00EB3FF6">
        <w:rPr>
          <w:rFonts w:eastAsia="????"/>
        </w:rPr>
        <w:t>s</w:t>
      </w:r>
      <w:r>
        <w:rPr>
          <w:rFonts w:eastAsia="????"/>
        </w:rPr>
        <w:t>'</w:t>
      </w:r>
      <w:r w:rsidRPr="00EB3FF6">
        <w:rPr>
          <w:rFonts w:eastAsia="????"/>
        </w:rPr>
        <w:t xml:space="preserve"> Guide</w:t>
      </w:r>
    </w:p>
    <w:p w:rsidR="00C941F3" w:rsidRDefault="00C941F3" w:rsidP="00C941F3">
      <w:pPr>
        <w:pStyle w:val="Tabletext"/>
        <w:numPr>
          <w:ilvl w:val="1"/>
          <w:numId w:val="7"/>
        </w:num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</w:tabs>
        <w:rPr>
          <w:rFonts w:eastAsia="????"/>
        </w:rPr>
      </w:pPr>
      <w:r w:rsidRPr="00EB3FF6">
        <w:rPr>
          <w:rFonts w:eastAsia="????"/>
        </w:rPr>
        <w:t>H.460.SessionID</w:t>
      </w:r>
    </w:p>
    <w:p w:rsidR="00C941F3" w:rsidRDefault="00C941F3" w:rsidP="00C941F3">
      <w:pPr>
        <w:pStyle w:val="Tabletext"/>
        <w:numPr>
          <w:ilvl w:val="1"/>
          <w:numId w:val="7"/>
        </w:num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</w:tabs>
        <w:rPr>
          <w:rFonts w:eastAsia="????"/>
        </w:rPr>
      </w:pPr>
      <w:r w:rsidRPr="00EB3FF6">
        <w:rPr>
          <w:rFonts w:eastAsia="????"/>
        </w:rPr>
        <w:t>H.245</w:t>
      </w:r>
    </w:p>
    <w:p w:rsidR="002C4CB7" w:rsidRPr="002C4CB7" w:rsidRDefault="00C941F3" w:rsidP="00C941F3">
      <w:pPr>
        <w:pStyle w:val="Tabletext"/>
        <w:numPr>
          <w:ilvl w:val="0"/>
          <w:numId w:val="7"/>
        </w:num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</w:tabs>
        <w:ind w:left="284" w:hanging="284"/>
      </w:pPr>
      <w:r w:rsidRPr="00C941F3">
        <w:rPr>
          <w:rFonts w:eastAsia="????"/>
        </w:rPr>
        <w:t>Progress work on AMS</w:t>
      </w:r>
      <w:r w:rsidR="002C4CB7">
        <w:rPr>
          <w:rFonts w:eastAsia="????"/>
        </w:rPr>
        <w:t>-related work:</w:t>
      </w:r>
    </w:p>
    <w:p w:rsidR="002C4CB7" w:rsidRDefault="002C4CB7" w:rsidP="002C4CB7">
      <w:pPr>
        <w:pStyle w:val="Tabletext"/>
        <w:numPr>
          <w:ilvl w:val="1"/>
          <w:numId w:val="7"/>
        </w:num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</w:tabs>
        <w:rPr>
          <w:rFonts w:eastAsia="????"/>
        </w:rPr>
      </w:pPr>
      <w:r>
        <w:rPr>
          <w:rFonts w:eastAsia="????"/>
        </w:rPr>
        <w:t>H.325</w:t>
      </w:r>
    </w:p>
    <w:p w:rsidR="002C4CB7" w:rsidRPr="002C4CB7" w:rsidRDefault="002C4CB7" w:rsidP="002C4CB7">
      <w:pPr>
        <w:pStyle w:val="Tabletext"/>
        <w:numPr>
          <w:ilvl w:val="1"/>
          <w:numId w:val="7"/>
        </w:num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</w:tabs>
        <w:rPr>
          <w:rFonts w:eastAsia="????"/>
        </w:rPr>
      </w:pPr>
      <w:r>
        <w:rPr>
          <w:rFonts w:eastAsia="????"/>
        </w:rPr>
        <w:t>S</w:t>
      </w:r>
      <w:r w:rsidR="00C941F3" w:rsidRPr="00C941F3">
        <w:rPr>
          <w:rFonts w:eastAsia="????"/>
        </w:rPr>
        <w:t>ignalling</w:t>
      </w:r>
      <w:r>
        <w:rPr>
          <w:rFonts w:eastAsia="????"/>
        </w:rPr>
        <w:t xml:space="preserve"> (e.g., </w:t>
      </w:r>
      <w:r w:rsidRPr="00EB3FF6">
        <w:rPr>
          <w:rFonts w:eastAsia="????"/>
        </w:rPr>
        <w:t>H.AMS.cis</w:t>
      </w:r>
      <w:r>
        <w:rPr>
          <w:rFonts w:eastAsia="????"/>
        </w:rPr>
        <w:t>)</w:t>
      </w:r>
    </w:p>
    <w:p w:rsidR="002C4CB7" w:rsidRPr="002C4CB7" w:rsidRDefault="002C4CB7" w:rsidP="002C4CB7">
      <w:pPr>
        <w:pStyle w:val="Tabletext"/>
        <w:numPr>
          <w:ilvl w:val="1"/>
          <w:numId w:val="7"/>
        </w:num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</w:tabs>
      </w:pPr>
      <w:r>
        <w:rPr>
          <w:rFonts w:eastAsia="????"/>
        </w:rPr>
        <w:t>S</w:t>
      </w:r>
      <w:r w:rsidR="00C941F3" w:rsidRPr="00C941F3">
        <w:rPr>
          <w:rFonts w:eastAsia="????"/>
        </w:rPr>
        <w:t>yntax</w:t>
      </w:r>
    </w:p>
    <w:p w:rsidR="00C941F3" w:rsidRPr="00C941F3" w:rsidRDefault="002C4CB7" w:rsidP="002C4CB7">
      <w:pPr>
        <w:pStyle w:val="Tabletext"/>
        <w:numPr>
          <w:ilvl w:val="1"/>
          <w:numId w:val="7"/>
        </w:num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</w:tabs>
      </w:pPr>
      <w:r>
        <w:rPr>
          <w:rFonts w:eastAsia="????"/>
        </w:rPr>
        <w:t>M</w:t>
      </w:r>
      <w:r w:rsidR="00C941F3" w:rsidRPr="00C941F3">
        <w:rPr>
          <w:rFonts w:eastAsia="????"/>
        </w:rPr>
        <w:t>essage flows</w:t>
      </w:r>
    </w:p>
    <w:p w:rsidR="00C941F3" w:rsidRPr="00A14FB6" w:rsidRDefault="00C941F3" w:rsidP="00C941F3">
      <w:pPr>
        <w:pStyle w:val="Tabletext"/>
        <w:numPr>
          <w:ilvl w:val="0"/>
          <w:numId w:val="7"/>
        </w:num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</w:tabs>
        <w:ind w:left="284" w:hanging="284"/>
      </w:pPr>
      <w:r w:rsidRPr="00EB3FF6">
        <w:t>Discuss miscellaneous and new work items</w:t>
      </w:r>
    </w:p>
    <w:p w:rsidR="006C499C" w:rsidRPr="00A14FB6" w:rsidRDefault="006C499C" w:rsidP="006C499C">
      <w:pPr>
        <w:pStyle w:val="Heading1"/>
        <w:rPr>
          <w:lang w:eastAsia="ja-JP"/>
        </w:rPr>
      </w:pPr>
      <w:r w:rsidRPr="00A14FB6">
        <w:rPr>
          <w:lang w:eastAsia="ja-JP"/>
        </w:rPr>
        <w:t>Discussion</w:t>
      </w:r>
    </w:p>
    <w:p w:rsidR="006C499C" w:rsidRDefault="00C941F3" w:rsidP="00C941F3">
      <w:pPr>
        <w:pStyle w:val="Heading2"/>
      </w:pPr>
      <w:r>
        <w:t>Incoming Liaison Statements</w:t>
      </w:r>
    </w:p>
    <w:p w:rsidR="007C4196" w:rsidRPr="007C4196" w:rsidRDefault="007C4196" w:rsidP="007C4196">
      <w:r>
        <w:t>No incoming liaisons for Q2/16.</w:t>
      </w:r>
    </w:p>
    <w:p w:rsidR="00C941F3" w:rsidRDefault="00C941F3" w:rsidP="00C941F3">
      <w:pPr>
        <w:pStyle w:val="Heading2"/>
      </w:pPr>
      <w:r>
        <w:t>Contributions</w:t>
      </w:r>
    </w:p>
    <w:p w:rsidR="007C4196" w:rsidRDefault="007C4196" w:rsidP="007C4196">
      <w:r w:rsidRPr="007C4196">
        <w:t>AVD-4357</w:t>
      </w:r>
      <w:r>
        <w:t xml:space="preserve"> – </w:t>
      </w:r>
      <w:r w:rsidR="002C4CB7" w:rsidRPr="002C4CB7">
        <w:t>Proposed revision of H.235.6 to support of cryptographic key lengths greater than 4096 bits</w:t>
      </w:r>
      <w:r w:rsidR="002C4CB7">
        <w:t xml:space="preserve"> [Spranto]</w:t>
      </w:r>
    </w:p>
    <w:p w:rsidR="002C4CB7" w:rsidRDefault="0067076A" w:rsidP="007C4196">
      <w:r>
        <w:t xml:space="preserve">AVD-4358 – </w:t>
      </w:r>
      <w:r w:rsidRPr="0067076A">
        <w:t>Proposed revision of H.235.0 to support of cryptographic key lengths larger than 2048 bits</w:t>
      </w:r>
      <w:r>
        <w:t xml:space="preserve"> [Spranto]</w:t>
      </w:r>
    </w:p>
    <w:p w:rsidR="0067076A" w:rsidRDefault="0067076A" w:rsidP="007C4196">
      <w:r>
        <w:t xml:space="preserve">AVD-4359 – </w:t>
      </w:r>
      <w:r w:rsidRPr="0067076A">
        <w:t>H.323 Associative SET (ASSET) Framework description and proposed call flows</w:t>
      </w:r>
      <w:r>
        <w:t xml:space="preserve"> [Spranto]</w:t>
      </w:r>
    </w:p>
    <w:p w:rsidR="0067076A" w:rsidRDefault="0067076A" w:rsidP="007C4196">
      <w:r>
        <w:t xml:space="preserve">AVD-4360 – </w:t>
      </w:r>
      <w:r w:rsidRPr="0067076A">
        <w:t>H.323 Associative Simple Endpoint Type (ASSET) Definition</w:t>
      </w:r>
      <w:r>
        <w:t xml:space="preserve"> [Spranto]</w:t>
      </w:r>
    </w:p>
    <w:p w:rsidR="0067076A" w:rsidRDefault="0067076A" w:rsidP="007C4196">
      <w:r w:rsidRPr="0067076A">
        <w:t>AVD-4361</w:t>
      </w:r>
      <w:r>
        <w:t xml:space="preserve"> – </w:t>
      </w:r>
      <w:r w:rsidRPr="0067076A">
        <w:t>H.323 Associative SET (ASSET) Feature</w:t>
      </w:r>
      <w:r>
        <w:t xml:space="preserve"> [Spranto]</w:t>
      </w:r>
    </w:p>
    <w:p w:rsidR="0067076A" w:rsidRDefault="0067076A" w:rsidP="007C4196">
      <w:r w:rsidRPr="0067076A">
        <w:t>AVD-4423</w:t>
      </w:r>
      <w:r>
        <w:t xml:space="preserve"> – </w:t>
      </w:r>
      <w:r w:rsidRPr="0067076A">
        <w:t>H.325/AMS Message Primitives</w:t>
      </w:r>
      <w:r>
        <w:t xml:space="preserve"> [Cisco]</w:t>
      </w:r>
    </w:p>
    <w:p w:rsidR="0067076A" w:rsidRDefault="0067076A" w:rsidP="007C4196">
      <w:r>
        <w:lastRenderedPageBreak/>
        <w:t xml:space="preserve">AVD-4424 – </w:t>
      </w:r>
      <w:r w:rsidRPr="0067076A">
        <w:t>H.325/AMS Signalling using JSON</w:t>
      </w:r>
      <w:r>
        <w:t xml:space="preserve"> [Cisco]</w:t>
      </w:r>
    </w:p>
    <w:p w:rsidR="0067076A" w:rsidRDefault="0067076A" w:rsidP="007C4196">
      <w:r>
        <w:t xml:space="preserve">AVD-4444 – </w:t>
      </w:r>
      <w:r w:rsidRPr="0067076A">
        <w:t>Integration of Web Services in H.32x series Terminals and MCUs</w:t>
      </w:r>
      <w:r>
        <w:t xml:space="preserve"> [Polycom]</w:t>
      </w:r>
    </w:p>
    <w:p w:rsidR="0067076A" w:rsidRPr="007C4196" w:rsidRDefault="0067076A" w:rsidP="0067076A">
      <w:r>
        <w:t xml:space="preserve">AVD-4454 – </w:t>
      </w:r>
      <w:r w:rsidRPr="0067076A">
        <w:t>H.225.0 Amd. Proposed changes for language cap exchange</w:t>
      </w:r>
      <w:r>
        <w:t xml:space="preserve"> [Spranto]</w:t>
      </w:r>
    </w:p>
    <w:p w:rsidR="006C499C" w:rsidRDefault="00C941F3" w:rsidP="006C499C">
      <w:pPr>
        <w:pStyle w:val="Heading1"/>
        <w:rPr>
          <w:lang w:eastAsia="ja-JP"/>
        </w:rPr>
      </w:pPr>
      <w:r>
        <w:rPr>
          <w:lang w:eastAsia="ja-JP"/>
        </w:rPr>
        <w:t>Work Programme</w:t>
      </w:r>
    </w:p>
    <w:p w:rsidR="00C941F3" w:rsidRPr="00C941F3" w:rsidRDefault="00C941F3" w:rsidP="00C941F3">
      <w:pPr>
        <w:rPr>
          <w:lang w:eastAsia="ja-JP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3"/>
        <w:gridCol w:w="2876"/>
        <w:gridCol w:w="2350"/>
        <w:gridCol w:w="1223"/>
        <w:gridCol w:w="1807"/>
      </w:tblGrid>
      <w:tr w:rsidR="00C941F3" w:rsidRPr="00F92DAE" w:rsidTr="003C5495">
        <w:trPr>
          <w:cantSplit/>
          <w:tblHeader/>
          <w:jc w:val="center"/>
        </w:trPr>
        <w:tc>
          <w:tcPr>
            <w:tcW w:w="15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941F3" w:rsidRPr="00F92DAE" w:rsidRDefault="00C941F3" w:rsidP="003C5495">
            <w:pPr>
              <w:pStyle w:val="Tablehead"/>
              <w:rPr>
                <w:sz w:val="20"/>
              </w:rPr>
            </w:pPr>
            <w:r w:rsidRPr="00F92DAE">
              <w:rPr>
                <w:sz w:val="20"/>
              </w:rPr>
              <w:t>Acronym</w:t>
            </w:r>
          </w:p>
        </w:tc>
        <w:tc>
          <w:tcPr>
            <w:tcW w:w="28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941F3" w:rsidRPr="00F92DAE" w:rsidRDefault="00C941F3" w:rsidP="003C5495">
            <w:pPr>
              <w:pStyle w:val="Tablehead"/>
              <w:rPr>
                <w:sz w:val="20"/>
              </w:rPr>
            </w:pPr>
            <w:r w:rsidRPr="00F92DAE">
              <w:rPr>
                <w:sz w:val="20"/>
              </w:rPr>
              <w:t>Title</w:t>
            </w:r>
          </w:p>
        </w:tc>
        <w:tc>
          <w:tcPr>
            <w:tcW w:w="23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941F3" w:rsidRPr="00F92DAE" w:rsidRDefault="00C941F3" w:rsidP="003C5495">
            <w:pPr>
              <w:pStyle w:val="Tablehead"/>
              <w:rPr>
                <w:sz w:val="20"/>
              </w:rPr>
            </w:pPr>
            <w:r w:rsidRPr="00F92DAE">
              <w:rPr>
                <w:sz w:val="20"/>
              </w:rPr>
              <w:t>Editor</w:t>
            </w:r>
          </w:p>
        </w:tc>
        <w:tc>
          <w:tcPr>
            <w:tcW w:w="122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941F3" w:rsidRPr="00F92DAE" w:rsidRDefault="00C941F3" w:rsidP="003C5495">
            <w:pPr>
              <w:pStyle w:val="Tablehead"/>
              <w:rPr>
                <w:sz w:val="20"/>
              </w:rPr>
            </w:pPr>
            <w:r w:rsidRPr="00F92DAE">
              <w:rPr>
                <w:sz w:val="20"/>
              </w:rPr>
              <w:t>Consent / Approval</w:t>
            </w:r>
          </w:p>
        </w:tc>
        <w:tc>
          <w:tcPr>
            <w:tcW w:w="18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941F3" w:rsidRPr="00F92DAE" w:rsidRDefault="00C941F3" w:rsidP="003C5495">
            <w:pPr>
              <w:pStyle w:val="Tablehead"/>
              <w:rPr>
                <w:sz w:val="20"/>
              </w:rPr>
            </w:pPr>
            <w:r w:rsidRPr="00F92DAE">
              <w:rPr>
                <w:sz w:val="20"/>
              </w:rPr>
              <w:t>Reference</w:t>
            </w:r>
          </w:p>
        </w:tc>
      </w:tr>
      <w:tr w:rsidR="00C941F3" w:rsidRPr="00F92DAE" w:rsidTr="003C5495">
        <w:trPr>
          <w:cantSplit/>
          <w:jc w:val="center"/>
        </w:trPr>
        <w:tc>
          <w:tcPr>
            <w:tcW w:w="1583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7C4196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AMS Catalogue</w:t>
            </w:r>
          </w:p>
        </w:tc>
        <w:tc>
          <w:tcPr>
            <w:tcW w:w="287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rPr>
                <w:sz w:val="20"/>
              </w:rPr>
            </w:pPr>
            <w:r w:rsidRPr="00F92DAE">
              <w:rPr>
                <w:sz w:val="20"/>
              </w:rPr>
              <w:t>AMS Catalogue</w:t>
            </w:r>
          </w:p>
        </w:tc>
        <w:tc>
          <w:tcPr>
            <w:tcW w:w="235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TBD</w:t>
            </w:r>
          </w:p>
        </w:tc>
        <w:tc>
          <w:tcPr>
            <w:tcW w:w="1223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N/A</w:t>
            </w:r>
          </w:p>
        </w:tc>
        <w:tc>
          <w:tcPr>
            <w:tcW w:w="1807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TD 211/WP2 (2009-10)</w:t>
            </w:r>
          </w:p>
        </w:tc>
      </w:tr>
      <w:tr w:rsidR="00C941F3" w:rsidRPr="00F92DAE" w:rsidTr="003C5495">
        <w:trPr>
          <w:cantSplit/>
          <w:jc w:val="center"/>
        </w:trPr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7C4196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AMS Project Description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rPr>
                <w:sz w:val="20"/>
              </w:rPr>
            </w:pPr>
            <w:r w:rsidRPr="00F92DAE">
              <w:rPr>
                <w:sz w:val="20"/>
              </w:rPr>
              <w:t>AMS Project Description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Tyler Johnson (Tyler_Johnson@unc.edu)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N/A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TD 562/WP2 (2008-04)</w:t>
            </w:r>
          </w:p>
        </w:tc>
      </w:tr>
      <w:tr w:rsidR="00C941F3" w:rsidRPr="00F92DAE" w:rsidTr="003C5495">
        <w:trPr>
          <w:cantSplit/>
          <w:jc w:val="center"/>
        </w:trPr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7C4196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AMS Working Assumptions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rPr>
                <w:sz w:val="20"/>
              </w:rPr>
            </w:pPr>
            <w:r w:rsidRPr="00F92DAE">
              <w:rPr>
                <w:sz w:val="20"/>
              </w:rPr>
              <w:t>AMS Working Assumptions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7C4196" w:rsidP="003C5495">
            <w:pPr>
              <w:pStyle w:val="Tabletext"/>
              <w:jc w:val="center"/>
              <w:rPr>
                <w:sz w:val="20"/>
              </w:rPr>
            </w:pPr>
            <w:r w:rsidRPr="004A19FD">
              <w:rPr>
                <w:sz w:val="20"/>
                <w:lang w:val="es-ES"/>
              </w:rPr>
              <w:t>Paul Jones (paulej@packetizer.com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N/A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C941F3">
            <w:pPr>
              <w:pStyle w:val="Tabletext"/>
              <w:jc w:val="center"/>
              <w:rPr>
                <w:sz w:val="20"/>
              </w:rPr>
            </w:pPr>
            <w:r>
              <w:rPr>
                <w:sz w:val="20"/>
              </w:rPr>
              <w:t>TD-11</w:t>
            </w:r>
            <w:r w:rsidRPr="00F92DAE">
              <w:rPr>
                <w:sz w:val="20"/>
              </w:rPr>
              <w:t xml:space="preserve"> (20</w:t>
            </w:r>
            <w:r>
              <w:rPr>
                <w:sz w:val="20"/>
              </w:rPr>
              <w:t>13</w:t>
            </w:r>
            <w:r w:rsidRPr="00F92DAE">
              <w:rPr>
                <w:sz w:val="20"/>
              </w:rPr>
              <w:t>-</w:t>
            </w:r>
            <w:r>
              <w:rPr>
                <w:sz w:val="20"/>
              </w:rPr>
              <w:t>06</w:t>
            </w:r>
            <w:r w:rsidRPr="00F92DAE">
              <w:rPr>
                <w:sz w:val="20"/>
              </w:rPr>
              <w:t>)</w:t>
            </w:r>
          </w:p>
        </w:tc>
      </w:tr>
      <w:tr w:rsidR="00C941F3" w:rsidRPr="00F92DAE" w:rsidTr="003C5495">
        <w:trPr>
          <w:cantSplit/>
          <w:jc w:val="center"/>
        </w:trPr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7C4196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H.245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rPr>
                <w:sz w:val="20"/>
              </w:rPr>
            </w:pPr>
            <w:r w:rsidRPr="00F92DAE">
              <w:rPr>
                <w:sz w:val="20"/>
              </w:rPr>
              <w:t>Revised Rec. H.245 "Control protocol for multimedia communication" (Rev.)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7C4196" w:rsidP="003C5495">
            <w:pPr>
              <w:pStyle w:val="Tabletext"/>
              <w:jc w:val="center"/>
              <w:rPr>
                <w:sz w:val="20"/>
              </w:rPr>
            </w:pPr>
            <w:r>
              <w:rPr>
                <w:sz w:val="20"/>
              </w:rPr>
              <w:t>TBD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2014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H.245 + TD-23 (2011/07) + TD 644/WP2 (2011/11)</w:t>
            </w:r>
          </w:p>
        </w:tc>
      </w:tr>
      <w:tr w:rsidR="00C941F3" w:rsidRPr="00F92DAE" w:rsidTr="003C5495">
        <w:trPr>
          <w:cantSplit/>
          <w:jc w:val="center"/>
        </w:trPr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7C4196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H.323 IG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rPr>
                <w:sz w:val="20"/>
              </w:rPr>
            </w:pPr>
            <w:r w:rsidRPr="00F92DAE">
              <w:rPr>
                <w:sz w:val="20"/>
              </w:rPr>
              <w:t>Implementors' Guide for Recommendations of the H.323 System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7C4196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S. Horne (</w:t>
            </w:r>
            <w:r w:rsidR="007C4196">
              <w:rPr>
                <w:sz w:val="20"/>
              </w:rPr>
              <w:t>s.horne@spranto.com</w:t>
            </w:r>
            <w:r w:rsidRPr="00F92DAE">
              <w:rPr>
                <w:sz w:val="20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C941F3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2013-</w:t>
            </w:r>
            <w:r>
              <w:rPr>
                <w:sz w:val="20"/>
              </w:rPr>
              <w:t>1</w:t>
            </w:r>
            <w:r w:rsidRPr="00F92DAE">
              <w:rPr>
                <w:sz w:val="20"/>
              </w:rPr>
              <w:t>1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TD 74R1/Plen (2013-01)</w:t>
            </w:r>
          </w:p>
        </w:tc>
      </w:tr>
      <w:tr w:rsidR="00C941F3" w:rsidRPr="00F92DAE" w:rsidTr="003C5495">
        <w:trPr>
          <w:cantSplit/>
          <w:jc w:val="center"/>
        </w:trPr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7C4196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H.325 (H.ams)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rPr>
                <w:sz w:val="20"/>
              </w:rPr>
            </w:pPr>
            <w:r w:rsidRPr="00F92DAE">
              <w:rPr>
                <w:sz w:val="20"/>
              </w:rPr>
              <w:t>AMS: Advanced multimedia systems for next generation and other packet-switched networks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4A19FD" w:rsidRDefault="00C941F3" w:rsidP="003C5495">
            <w:pPr>
              <w:pStyle w:val="Tabletext"/>
              <w:keepNext/>
              <w:keepLines/>
              <w:jc w:val="center"/>
              <w:rPr>
                <w:sz w:val="20"/>
                <w:lang w:val="es-ES"/>
              </w:rPr>
            </w:pPr>
            <w:r w:rsidRPr="004A19FD">
              <w:rPr>
                <w:sz w:val="20"/>
                <w:lang w:val="es-ES"/>
              </w:rPr>
              <w:t>Paul E. Jones (paulej@packetizer.com)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2015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TD 671R1/WP2 (2011-11)</w:t>
            </w:r>
          </w:p>
        </w:tc>
      </w:tr>
      <w:tr w:rsidR="00C941F3" w:rsidRPr="00F92DAE" w:rsidTr="003C5495">
        <w:trPr>
          <w:cantSplit/>
          <w:jc w:val="center"/>
        </w:trPr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7C4196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H.460.SessionID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rPr>
                <w:sz w:val="20"/>
              </w:rPr>
            </w:pPr>
            <w:r w:rsidRPr="00F92DAE">
              <w:rPr>
                <w:sz w:val="20"/>
              </w:rPr>
              <w:t>End-to-End Session Identifier for H.323 Systems (New)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7C4196" w:rsidP="003C5495">
            <w:pPr>
              <w:pStyle w:val="Tabletext"/>
              <w:jc w:val="center"/>
              <w:rPr>
                <w:sz w:val="20"/>
              </w:rPr>
            </w:pPr>
            <w:r w:rsidRPr="004A19FD">
              <w:rPr>
                <w:sz w:val="20"/>
                <w:lang w:val="es-ES"/>
              </w:rPr>
              <w:t>Paul Jones (paulej@packetizer.com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2013-11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COM16-C.552 (2011/03)</w:t>
            </w:r>
          </w:p>
        </w:tc>
      </w:tr>
      <w:tr w:rsidR="00C941F3" w:rsidRPr="00F92DAE" w:rsidTr="003C5495">
        <w:trPr>
          <w:cantSplit/>
          <w:jc w:val="center"/>
        </w:trPr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7C4196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H.AMS.CIS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rPr>
                <w:sz w:val="20"/>
              </w:rPr>
            </w:pPr>
            <w:r w:rsidRPr="00F92DAE">
              <w:rPr>
                <w:sz w:val="20"/>
              </w:rPr>
              <w:t>Common Interface Syntax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4A19FD" w:rsidRDefault="00C941F3" w:rsidP="003C5495">
            <w:pPr>
              <w:pStyle w:val="Tabletext"/>
              <w:jc w:val="center"/>
              <w:rPr>
                <w:sz w:val="20"/>
                <w:lang w:val="es-ES"/>
              </w:rPr>
            </w:pPr>
            <w:r w:rsidRPr="004A19FD">
              <w:rPr>
                <w:sz w:val="20"/>
                <w:lang w:val="es-ES"/>
              </w:rPr>
              <w:t>Paul Jones (paulej@packetizer.com)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2015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AMS-0001</w:t>
            </w:r>
            <w:r w:rsidRPr="00F92DAE">
              <w:rPr>
                <w:sz w:val="20"/>
              </w:rPr>
              <w:br/>
              <w:t>(2009-12)</w:t>
            </w:r>
          </w:p>
        </w:tc>
      </w:tr>
      <w:tr w:rsidR="00C941F3" w:rsidRPr="00F92DAE" w:rsidTr="003C5495">
        <w:trPr>
          <w:cantSplit/>
          <w:jc w:val="center"/>
        </w:trPr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</w:tcPr>
          <w:p w:rsidR="00C941F3" w:rsidRPr="00F92DAE" w:rsidRDefault="00C941F3" w:rsidP="007C4196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H.</w:t>
            </w:r>
            <w:r w:rsidRPr="00F92DAE">
              <w:rPr>
                <w:rFonts w:eastAsia="Malgun Gothic" w:hint="eastAsia"/>
                <w:sz w:val="20"/>
              </w:rPr>
              <w:t>EMQ</w:t>
            </w:r>
          </w:p>
        </w:tc>
        <w:tc>
          <w:tcPr>
            <w:tcW w:w="2876" w:type="dxa"/>
            <w:tcBorders>
              <w:top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rPr>
                <w:sz w:val="20"/>
              </w:rPr>
            </w:pPr>
            <w:r w:rsidRPr="00F92DAE">
              <w:rPr>
                <w:rFonts w:eastAsia="Malgun Gothic" w:hint="eastAsia"/>
                <w:sz w:val="20"/>
              </w:rPr>
              <w:t>A cooperative architecture for enhanced multimedia QoS/QoE</w:t>
            </w:r>
            <w:r w:rsidRPr="00F92DAE">
              <w:rPr>
                <w:sz w:val="20"/>
              </w:rPr>
              <w:t xml:space="preserve"> (New)</w:t>
            </w:r>
          </w:p>
        </w:tc>
        <w:tc>
          <w:tcPr>
            <w:tcW w:w="2350" w:type="dxa"/>
            <w:tcBorders>
              <w:top w:val="single" w:sz="4" w:space="0" w:color="auto"/>
            </w:tcBorders>
            <w:shd w:val="clear" w:color="auto" w:fill="auto"/>
          </w:tcPr>
          <w:p w:rsidR="00C941F3" w:rsidRPr="004A19FD" w:rsidRDefault="00C941F3" w:rsidP="003C5495">
            <w:pPr>
              <w:pStyle w:val="Tabletext"/>
              <w:rPr>
                <w:rFonts w:eastAsia="Malgun Gothic"/>
                <w:sz w:val="20"/>
                <w:lang w:val="de-CH"/>
              </w:rPr>
            </w:pPr>
            <w:r w:rsidRPr="004A19FD">
              <w:rPr>
                <w:rFonts w:eastAsia="Malgun Gothic" w:hint="eastAsia"/>
                <w:sz w:val="20"/>
                <w:lang w:val="de-CH"/>
              </w:rPr>
              <w:t>Ki-Jong Koo</w:t>
            </w:r>
            <w:r w:rsidRPr="004A19FD">
              <w:rPr>
                <w:sz w:val="20"/>
                <w:lang w:val="de-CH"/>
              </w:rPr>
              <w:t xml:space="preserve"> (</w:t>
            </w:r>
            <w:r w:rsidRPr="004A19FD">
              <w:rPr>
                <w:rFonts w:eastAsia="Malgun Gothic" w:hint="eastAsia"/>
                <w:sz w:val="20"/>
                <w:lang w:val="de-CH"/>
              </w:rPr>
              <w:t>kjkoo@etri.re.kr</w:t>
            </w:r>
            <w:r w:rsidRPr="004A19FD">
              <w:rPr>
                <w:sz w:val="20"/>
                <w:lang w:val="de-CH"/>
              </w:rPr>
              <w:t>)</w:t>
            </w:r>
          </w:p>
          <w:p w:rsidR="00C941F3" w:rsidRPr="00F92DAE" w:rsidRDefault="00C941F3" w:rsidP="003C5495">
            <w:pPr>
              <w:pStyle w:val="Tabletext"/>
              <w:rPr>
                <w:rFonts w:eastAsia="Malgun Gothic"/>
                <w:sz w:val="20"/>
              </w:rPr>
            </w:pPr>
            <w:r w:rsidRPr="00F92DAE">
              <w:rPr>
                <w:rFonts w:eastAsia="Malgun Gothic" w:hint="eastAsia"/>
                <w:sz w:val="20"/>
              </w:rPr>
              <w:t>Seong-Ho Jeong</w:t>
            </w:r>
            <w:r w:rsidRPr="00F92DAE">
              <w:rPr>
                <w:rFonts w:eastAsia="Malgun Gothic"/>
                <w:sz w:val="20"/>
              </w:rPr>
              <w:t xml:space="preserve"> </w:t>
            </w:r>
            <w:r w:rsidRPr="00F92DAE">
              <w:rPr>
                <w:rFonts w:eastAsia="Malgun Gothic" w:hint="eastAsia"/>
                <w:sz w:val="20"/>
              </w:rPr>
              <w:t>(shjeong@hufs.ac.kr)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jc w:val="center"/>
              <w:rPr>
                <w:rFonts w:eastAsia="Malgun Gothic"/>
                <w:sz w:val="20"/>
              </w:rPr>
            </w:pPr>
            <w:r w:rsidRPr="00F92DAE">
              <w:rPr>
                <w:sz w:val="20"/>
              </w:rPr>
              <w:t>2014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jc w:val="center"/>
              <w:rPr>
                <w:rFonts w:eastAsia="Malgun Gothic"/>
                <w:sz w:val="20"/>
              </w:rPr>
            </w:pPr>
            <w:r w:rsidRPr="00F92DAE">
              <w:rPr>
                <w:rFonts w:eastAsia="Malgun Gothic" w:hint="eastAsia"/>
                <w:sz w:val="20"/>
              </w:rPr>
              <w:t>TD</w:t>
            </w:r>
            <w:r w:rsidRPr="00F92DAE">
              <w:rPr>
                <w:rFonts w:eastAsia="Malgun Gothic"/>
                <w:sz w:val="20"/>
              </w:rPr>
              <w:t> 816</w:t>
            </w:r>
            <w:r w:rsidRPr="00F92DAE">
              <w:rPr>
                <w:rFonts w:eastAsia="Malgun Gothic" w:hint="eastAsia"/>
                <w:sz w:val="20"/>
              </w:rPr>
              <w:t>/WP2</w:t>
            </w:r>
          </w:p>
        </w:tc>
      </w:tr>
    </w:tbl>
    <w:p w:rsidR="006C499C" w:rsidRPr="00A14FB6" w:rsidRDefault="006C499C"/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1F3" w:rsidRDefault="00C941F3">
      <w:r>
        <w:separator/>
      </w:r>
    </w:p>
  </w:endnote>
  <w:endnote w:type="continuationSeparator" w:id="0">
    <w:p w:rsidR="00C941F3" w:rsidRDefault="00C94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28E" w:rsidRDefault="00DE728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28E" w:rsidRDefault="00DE728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10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CD01C9" w:rsidRDefault="00CD01C9" w:rsidP="006C499C">
          <w:pPr>
            <w:rPr>
              <w:sz w:val="20"/>
            </w:rPr>
          </w:pPr>
          <w:r w:rsidRPr="00CD01C9">
            <w:rPr>
              <w:sz w:val="20"/>
            </w:rPr>
            <w:t>Paul E. Jones</w:t>
          </w:r>
        </w:p>
        <w:p w:rsidR="006C499C" w:rsidRPr="00CD01C9" w:rsidRDefault="00CD01C9" w:rsidP="006C499C">
          <w:pPr>
            <w:spacing w:before="0"/>
            <w:rPr>
              <w:sz w:val="20"/>
            </w:rPr>
          </w:pPr>
          <w:r w:rsidRPr="00CD01C9">
            <w:rPr>
              <w:sz w:val="20"/>
            </w:rPr>
            <w:t>Cisco Systems, Inc.</w:t>
          </w:r>
        </w:p>
        <w:p w:rsidR="006C499C" w:rsidRPr="00F331C5" w:rsidRDefault="00CD01C9" w:rsidP="006C499C">
          <w:pPr>
            <w:spacing w:before="0"/>
            <w:rPr>
              <w:sz w:val="20"/>
            </w:rPr>
          </w:pPr>
          <w:r w:rsidRPr="00CD01C9">
            <w:rPr>
              <w:sz w:val="20"/>
            </w:rPr>
            <w:t>USA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CD01C9" w:rsidP="00CD01C9">
          <w:pPr>
            <w:tabs>
              <w:tab w:val="left" w:pos="649"/>
            </w:tabs>
            <w:rPr>
              <w:sz w:val="20"/>
            </w:rPr>
          </w:pPr>
          <w:r>
            <w:rPr>
              <w:sz w:val="20"/>
            </w:rPr>
            <w:t>Tel:</w:t>
          </w:r>
          <w:r>
            <w:rPr>
              <w:sz w:val="20"/>
            </w:rPr>
            <w:tab/>
          </w:r>
          <w:r w:rsidR="006C499C" w:rsidRPr="00F331C5">
            <w:rPr>
              <w:sz w:val="20"/>
            </w:rPr>
            <w:t>+</w:t>
          </w:r>
          <w:r>
            <w:rPr>
              <w:sz w:val="20"/>
            </w:rPr>
            <w:t>1 919 413 8682</w:t>
          </w:r>
        </w:p>
        <w:p w:rsidR="006C499C" w:rsidRPr="00F331C5" w:rsidRDefault="006C499C" w:rsidP="00CD01C9">
          <w:pPr>
            <w:tabs>
              <w:tab w:val="left" w:pos="649"/>
            </w:tabs>
            <w:spacing w:before="0"/>
            <w:rPr>
              <w:sz w:val="20"/>
            </w:rPr>
          </w:pPr>
          <w:r w:rsidRPr="00F331C5">
            <w:rPr>
              <w:sz w:val="20"/>
            </w:rPr>
            <w:t>Email:</w:t>
          </w:r>
          <w:r w:rsidR="00CD01C9">
            <w:rPr>
              <w:sz w:val="20"/>
            </w:rPr>
            <w:tab/>
            <w:t>paulej@packetizer.com</w:t>
          </w:r>
        </w:p>
      </w:tc>
    </w:tr>
    <w:bookmarkEnd w:id="10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1F3" w:rsidRDefault="00C941F3">
      <w:r>
        <w:separator/>
      </w:r>
    </w:p>
  </w:footnote>
  <w:footnote w:type="continuationSeparator" w:id="0">
    <w:p w:rsidR="00C941F3" w:rsidRDefault="00C941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28E" w:rsidRDefault="00DE728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8671A8">
      <w:rPr>
        <w:noProof/>
      </w:rPr>
      <w:t>2</w:t>
    </w:r>
    <w:r w:rsidRPr="00981DCE">
      <w:fldChar w:fldCharType="end"/>
    </w:r>
    <w:r w:rsidRPr="00981DCE">
      <w:t xml:space="preserve"> -</w:t>
    </w:r>
  </w:p>
  <w:p w:rsidR="006C499C" w:rsidRPr="00711FE1" w:rsidRDefault="00C941F3" w:rsidP="006C499C">
    <w:pPr>
      <w:pStyle w:val="Header"/>
    </w:pPr>
    <w:r>
      <w:t>TD-04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28E" w:rsidRDefault="00DE728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>
    <w:nsid w:val="1C103747"/>
    <w:multiLevelType w:val="hybridMultilevel"/>
    <w:tmpl w:val="9250A428"/>
    <w:lvl w:ilvl="0" w:tplc="2F94A71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>
    <w:nsid w:val="2A6B00F2"/>
    <w:multiLevelType w:val="hybridMultilevel"/>
    <w:tmpl w:val="89EE1354"/>
    <w:lvl w:ilvl="0" w:tplc="22104996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836798"/>
    <w:multiLevelType w:val="hybridMultilevel"/>
    <w:tmpl w:val="351CED38"/>
    <w:lvl w:ilvl="0" w:tplc="B014A3BE">
      <w:numFmt w:val="bullet"/>
      <w:lvlText w:val="-"/>
      <w:lvlJc w:val="left"/>
      <w:pPr>
        <w:ind w:left="4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2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6"/>
  <w:printFractionalCharacterWidth/>
  <w:embedSystemFonts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8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1F3"/>
    <w:rsid w:val="002444E1"/>
    <w:rsid w:val="002C4CB7"/>
    <w:rsid w:val="005267E7"/>
    <w:rsid w:val="00602AA7"/>
    <w:rsid w:val="006469E2"/>
    <w:rsid w:val="0067042E"/>
    <w:rsid w:val="0067076A"/>
    <w:rsid w:val="00677DB3"/>
    <w:rsid w:val="00682BBD"/>
    <w:rsid w:val="0068394C"/>
    <w:rsid w:val="006927C1"/>
    <w:rsid w:val="006C499C"/>
    <w:rsid w:val="006E68A9"/>
    <w:rsid w:val="006F3EE7"/>
    <w:rsid w:val="007570DD"/>
    <w:rsid w:val="00762E0E"/>
    <w:rsid w:val="0077413D"/>
    <w:rsid w:val="007B331C"/>
    <w:rsid w:val="007C4196"/>
    <w:rsid w:val="007D5F32"/>
    <w:rsid w:val="008671A8"/>
    <w:rsid w:val="00891D47"/>
    <w:rsid w:val="009026BC"/>
    <w:rsid w:val="00937BCE"/>
    <w:rsid w:val="009C724D"/>
    <w:rsid w:val="00A14FB6"/>
    <w:rsid w:val="00A65213"/>
    <w:rsid w:val="00AC26B2"/>
    <w:rsid w:val="00AE566B"/>
    <w:rsid w:val="00AE68B3"/>
    <w:rsid w:val="00C03EC3"/>
    <w:rsid w:val="00C2315B"/>
    <w:rsid w:val="00C27061"/>
    <w:rsid w:val="00C941F3"/>
    <w:rsid w:val="00CC667A"/>
    <w:rsid w:val="00CD01C9"/>
    <w:rsid w:val="00D0565D"/>
    <w:rsid w:val="00DB1662"/>
    <w:rsid w:val="00DE728E"/>
    <w:rsid w:val="00DE7C31"/>
    <w:rsid w:val="00DF54C8"/>
    <w:rsid w:val="00EB6B2D"/>
    <w:rsid w:val="00FA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TabletextChar">
    <w:name w:val="Table_text Char"/>
    <w:link w:val="Tabletext"/>
    <w:locked/>
    <w:rsid w:val="00C941F3"/>
    <w:rPr>
      <w:sz w:val="22"/>
      <w:lang w:val="en-GB"/>
    </w:rPr>
  </w:style>
  <w:style w:type="paragraph" w:styleId="ListParagraph">
    <w:name w:val="List Paragraph"/>
    <w:basedOn w:val="Normal"/>
    <w:uiPriority w:val="34"/>
    <w:qFormat/>
    <w:rsid w:val="006707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TabletextChar">
    <w:name w:val="Table_text Char"/>
    <w:link w:val="Tabletext"/>
    <w:locked/>
    <w:rsid w:val="00C941F3"/>
    <w:rPr>
      <w:sz w:val="22"/>
      <w:lang w:val="en-GB"/>
    </w:rPr>
  </w:style>
  <w:style w:type="paragraph" w:styleId="ListParagraph">
    <w:name w:val="List Paragraph"/>
    <w:basedOn w:val="Normal"/>
    <w:uiPriority w:val="34"/>
    <w:qFormat/>
    <w:rsid w:val="006707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ocuments\Standards%20Work\ITU\2013\201306%20-%20ITU-T%20SG16%20WP1%20-%20Oslo\templates\AVD-template_1306_Osl%20-%20paulej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AVD-template_1306_Osl - paulej.dotx</Template>
  <TotalTime>20</TotalTime>
  <Pages>2</Pages>
  <Words>364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1, 2, 3, 5 and 21/16</vt:lpstr>
    </vt:vector>
  </TitlesOfParts>
  <Company/>
  <LinksUpToDate>false</LinksUpToDate>
  <CharactersWithSpaces>2800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1, 2, 3, 5 and 21/16</dc:title>
  <dc:creator>Paul E. Jones</dc:creator>
  <cp:lastModifiedBy>Paul E. Jones</cp:lastModifiedBy>
  <cp:revision>4</cp:revision>
  <cp:lastPrinted>2002-08-01T12:30:00Z</cp:lastPrinted>
  <dcterms:created xsi:type="dcterms:W3CDTF">2013-06-11T16:43:00Z</dcterms:created>
  <dcterms:modified xsi:type="dcterms:W3CDTF">2013-06-12T16:09:00Z</dcterms:modified>
</cp:coreProperties>
</file>