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37415F" w:rsidRPr="0037415F">
        <w:trPr>
          <w:cantSplit/>
        </w:trPr>
        <w:tc>
          <w:tcPr>
            <w:tcW w:w="1417" w:type="dxa"/>
            <w:vMerge w:val="restart"/>
          </w:tcPr>
          <w:p w:rsidR="0037415F" w:rsidRPr="0037415F" w:rsidRDefault="0037415F" w:rsidP="0037415F">
            <w:bookmarkStart w:id="0" w:name="InsertLogo"/>
            <w:bookmarkStart w:id="1" w:name="dtableau"/>
            <w:bookmarkEnd w:id="0"/>
            <w:r w:rsidRPr="0037415F">
              <w:rPr>
                <w:b/>
                <w:noProof/>
                <w:sz w:val="36"/>
                <w:lang w:val="de-DE" w:eastAsia="de-DE"/>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37415F" w:rsidRPr="0037415F" w:rsidRDefault="0037415F" w:rsidP="0037415F">
            <w:pPr>
              <w:rPr>
                <w:sz w:val="20"/>
              </w:rPr>
            </w:pPr>
            <w:r w:rsidRPr="0037415F">
              <w:rPr>
                <w:sz w:val="20"/>
              </w:rPr>
              <w:t>INTERNATIONAL TELECOMMUNICATION UNION</w:t>
            </w:r>
          </w:p>
        </w:tc>
        <w:tc>
          <w:tcPr>
            <w:tcW w:w="3345" w:type="dxa"/>
          </w:tcPr>
          <w:p w:rsidR="0037415F" w:rsidRPr="0037415F" w:rsidRDefault="0037415F" w:rsidP="00886C04">
            <w:pPr>
              <w:pStyle w:val="Docnumber"/>
            </w:pPr>
            <w:bookmarkStart w:id="2" w:name="dnum"/>
            <w:r>
              <w:t xml:space="preserve">COM </w:t>
            </w:r>
            <w:r w:rsidR="00B77826">
              <w:t>1</w:t>
            </w:r>
            <w:r w:rsidR="00E60D06">
              <w:t>6</w:t>
            </w:r>
            <w:r>
              <w:t xml:space="preserve"> – C </w:t>
            </w:r>
            <w:r w:rsidR="00F872E2">
              <w:t>13</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072A4E" w:rsidRDefault="0037415F" w:rsidP="0037415F">
            <w:pPr>
              <w:rPr>
                <w:b/>
                <w:bCs/>
                <w:sz w:val="26"/>
              </w:rPr>
            </w:pPr>
            <w:r w:rsidRPr="00072A4E">
              <w:rPr>
                <w:b/>
                <w:bCs/>
                <w:sz w:val="26"/>
              </w:rPr>
              <w:t>TELECOMMUNICATION</w:t>
            </w:r>
            <w:r w:rsidRPr="00072A4E">
              <w:rPr>
                <w:b/>
                <w:bCs/>
                <w:sz w:val="26"/>
              </w:rPr>
              <w:br/>
              <w:t>STANDARDIZATION SECTOR</w:t>
            </w:r>
          </w:p>
          <w:p w:rsidR="0037415F" w:rsidRPr="00072A4E" w:rsidRDefault="0037415F" w:rsidP="009E35D2">
            <w:pPr>
              <w:rPr>
                <w:smallCaps/>
                <w:sz w:val="20"/>
              </w:rPr>
            </w:pPr>
            <w:r w:rsidRPr="00072A4E">
              <w:rPr>
                <w:sz w:val="20"/>
              </w:rPr>
              <w:t xml:space="preserve">STUDY PERIOD </w:t>
            </w:r>
            <w:r w:rsidR="009E35D2" w:rsidRPr="00072A4E">
              <w:rPr>
                <w:sz w:val="20"/>
              </w:rPr>
              <w:t>2013-2016</w:t>
            </w:r>
          </w:p>
        </w:tc>
        <w:tc>
          <w:tcPr>
            <w:tcW w:w="4466" w:type="dxa"/>
            <w:gridSpan w:val="2"/>
          </w:tcPr>
          <w:p w:rsidR="0037415F" w:rsidRPr="0037415F" w:rsidRDefault="002E0792" w:rsidP="0037415F">
            <w:pPr>
              <w:jc w:val="right"/>
              <w:rPr>
                <w:b/>
                <w:bCs/>
                <w:sz w:val="28"/>
              </w:rPr>
            </w:pPr>
            <w:r w:rsidRPr="0037415F">
              <w:rPr>
                <w:b/>
                <w:bCs/>
                <w:sz w:val="28"/>
              </w:rPr>
              <w:fldChar w:fldCharType="begin"/>
            </w:r>
            <w:r w:rsidR="0037415F" w:rsidRPr="0037415F">
              <w:rPr>
                <w:b/>
                <w:bCs/>
                <w:sz w:val="28"/>
              </w:rPr>
              <w:instrText xml:space="preserve"> </w:instrText>
            </w:r>
            <w:r w:rsidR="00590A2F">
              <w:rPr>
                <w:b/>
                <w:bCs/>
                <w:sz w:val="28"/>
              </w:rPr>
              <w:instrText>CREATE</w:instrText>
            </w:r>
            <w:r w:rsidR="0037415F" w:rsidRPr="0037415F">
              <w:rPr>
                <w:b/>
                <w:bCs/>
                <w:sz w:val="28"/>
              </w:rPr>
              <w:instrText xml:space="preserve">DATE \@ "MMMM yyyy" </w:instrText>
            </w:r>
            <w:r w:rsidRPr="0037415F">
              <w:rPr>
                <w:b/>
                <w:bCs/>
                <w:sz w:val="28"/>
              </w:rPr>
              <w:fldChar w:fldCharType="separate"/>
            </w:r>
            <w:r w:rsidR="00886C04">
              <w:rPr>
                <w:b/>
                <w:bCs/>
                <w:noProof/>
                <w:sz w:val="28"/>
              </w:rPr>
              <w:t>December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Question(s):</w:t>
            </w:r>
          </w:p>
        </w:tc>
        <w:tc>
          <w:tcPr>
            <w:tcW w:w="3360" w:type="dxa"/>
          </w:tcPr>
          <w:p w:rsidR="0037415F" w:rsidRPr="0037415F" w:rsidRDefault="00D023DD" w:rsidP="0037415F">
            <w:r>
              <w:t>3</w:t>
            </w:r>
            <w:r w:rsidR="0037415F" w:rsidRPr="0037415F">
              <w:t>/</w:t>
            </w:r>
            <w:r w:rsidR="00B77826">
              <w:t>1</w:t>
            </w:r>
            <w:r w:rsidR="00B1740E">
              <w:t>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886C04">
            <w:pPr>
              <w:jc w:val="center"/>
              <w:rPr>
                <w:b/>
                <w:bCs/>
              </w:rPr>
            </w:pPr>
            <w:bookmarkStart w:id="7" w:name="dtitle" w:colFirst="0" w:colLast="0"/>
            <w:bookmarkEnd w:id="5"/>
            <w:bookmarkEnd w:id="6"/>
            <w:r w:rsidRPr="0037415F">
              <w:rPr>
                <w:b/>
                <w:bCs/>
              </w:rPr>
              <w:t xml:space="preserve">STUDY GROUP </w:t>
            </w:r>
            <w:r w:rsidR="00B1740E">
              <w:rPr>
                <w:b/>
                <w:bCs/>
              </w:rPr>
              <w:t>16</w:t>
            </w:r>
            <w:r w:rsidRPr="0037415F">
              <w:rPr>
                <w:b/>
                <w:bCs/>
              </w:rPr>
              <w:t xml:space="preserve"> – CONTRIBUTION </w:t>
            </w:r>
            <w:r w:rsidR="00F872E2">
              <w:rPr>
                <w:b/>
                <w:bCs/>
              </w:rPr>
              <w:t>13</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D023DD" w:rsidP="0037415F">
            <w:r w:rsidRPr="00D023DD">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F872E2" w:rsidP="00F872E2">
            <w:pPr>
              <w:spacing w:after="120"/>
            </w:pPr>
            <w:r w:rsidRPr="00F872E2">
              <w:t xml:space="preserve">H.248.TCP: Backup info </w:t>
            </w:r>
            <w:r>
              <w:t xml:space="preserve">– </w:t>
            </w:r>
            <w:r w:rsidRPr="00F872E2">
              <w:t>Overview Package Redesign Proposal</w:t>
            </w:r>
          </w:p>
        </w:tc>
      </w:tr>
    </w:tbl>
    <w:bookmarkEnd w:id="1"/>
    <w:bookmarkEnd w:id="9"/>
    <w:p w:rsidR="00D023DD" w:rsidRDefault="00D023DD" w:rsidP="00D023DD">
      <w:pPr>
        <w:pStyle w:val="Headingb"/>
      </w:pPr>
      <w:r>
        <w:t>Summary</w:t>
      </w:r>
    </w:p>
    <w:p w:rsidR="00C86F63" w:rsidRDefault="00C86F63" w:rsidP="00C86F63">
      <w:pPr>
        <w:rPr>
          <w:szCs w:val="24"/>
        </w:rPr>
      </w:pPr>
      <w:r w:rsidRPr="00E96EB1">
        <w:rPr>
          <w:szCs w:val="24"/>
        </w:rPr>
        <w:t xml:space="preserve">This contribution provides </w:t>
      </w:r>
      <w:r w:rsidR="00EC7DA6">
        <w:rPr>
          <w:szCs w:val="24"/>
        </w:rPr>
        <w:t>complementary information to work item</w:t>
      </w:r>
      <w:r w:rsidRPr="00E96EB1">
        <w:rPr>
          <w:szCs w:val="24"/>
        </w:rPr>
        <w:t xml:space="preserve"> H.248.</w:t>
      </w:r>
      <w:r w:rsidR="00F872E2">
        <w:rPr>
          <w:szCs w:val="24"/>
        </w:rPr>
        <w:t>TCP</w:t>
      </w:r>
      <w:r w:rsidR="00EC7DA6">
        <w:rPr>
          <w:szCs w:val="24"/>
        </w:rPr>
        <w:t xml:space="preserve">, with scope on clause 9/H.248.TCP concerning package </w:t>
      </w:r>
      <w:r w:rsidR="007F472E">
        <w:rPr>
          <w:szCs w:val="24"/>
        </w:rPr>
        <w:t xml:space="preserve">redesign </w:t>
      </w:r>
      <w:r w:rsidR="00EC7DA6">
        <w:rPr>
          <w:szCs w:val="24"/>
        </w:rPr>
        <w:t>discussions</w:t>
      </w:r>
      <w:r w:rsidRPr="00E96EB1">
        <w:rPr>
          <w:szCs w:val="24"/>
        </w:rPr>
        <w:t>.</w:t>
      </w:r>
    </w:p>
    <w:p w:rsidR="00BD2B01" w:rsidRDefault="00BD2B01" w:rsidP="00BD2B01">
      <w:pPr>
        <w:rPr>
          <w:szCs w:val="24"/>
        </w:rPr>
      </w:pPr>
      <w:r>
        <w:rPr>
          <w:szCs w:val="24"/>
        </w:rPr>
        <w:t>The ideas and motivation for redesign is subject of</w:t>
      </w:r>
      <w:r w:rsidR="007F472E">
        <w:rPr>
          <w:szCs w:val="24"/>
        </w:rPr>
        <w:t xml:space="preserve"> </w:t>
      </w:r>
      <w:r w:rsidR="007F472E" w:rsidRPr="007F472E">
        <w:rPr>
          <w:szCs w:val="24"/>
        </w:rPr>
        <w:t>parallel</w:t>
      </w:r>
      <w:r>
        <w:rPr>
          <w:szCs w:val="24"/>
        </w:rPr>
        <w:t xml:space="preserve"> contributions </w:t>
      </w:r>
      <w:r w:rsidRPr="00EC7DA6">
        <w:rPr>
          <w:b/>
          <w:szCs w:val="24"/>
          <w:highlight w:val="yellow"/>
        </w:rPr>
        <w:t>C-2</w:t>
      </w:r>
      <w:r>
        <w:rPr>
          <w:szCs w:val="24"/>
        </w:rPr>
        <w:t xml:space="preserve">, </w:t>
      </w:r>
      <w:r w:rsidRPr="00EC7DA6">
        <w:rPr>
          <w:b/>
          <w:szCs w:val="24"/>
          <w:highlight w:val="yellow"/>
        </w:rPr>
        <w:t>C-3</w:t>
      </w:r>
      <w:r>
        <w:rPr>
          <w:szCs w:val="24"/>
        </w:rPr>
        <w:t xml:space="preserve">, </w:t>
      </w:r>
      <w:r w:rsidRPr="00EC7DA6">
        <w:rPr>
          <w:b/>
          <w:szCs w:val="24"/>
          <w:highlight w:val="yellow"/>
        </w:rPr>
        <w:t>C-4</w:t>
      </w:r>
      <w:r>
        <w:rPr>
          <w:szCs w:val="24"/>
        </w:rPr>
        <w:t xml:space="preserve"> and </w:t>
      </w:r>
      <w:r w:rsidRPr="00EC7DA6">
        <w:rPr>
          <w:b/>
          <w:szCs w:val="24"/>
          <w:highlight w:val="yellow"/>
        </w:rPr>
        <w:t>C-43</w:t>
      </w:r>
      <w:r>
        <w:rPr>
          <w:szCs w:val="24"/>
        </w:rPr>
        <w:t>.</w:t>
      </w:r>
    </w:p>
    <w:p w:rsidR="00D023DD" w:rsidRDefault="00EC7DA6" w:rsidP="00D023DD">
      <w:pPr>
        <w:rPr>
          <w:szCs w:val="24"/>
        </w:rPr>
      </w:pPr>
      <w:r>
        <w:rPr>
          <w:szCs w:val="24"/>
        </w:rPr>
        <w:t xml:space="preserve">The actual change request is contained in </w:t>
      </w:r>
      <w:r w:rsidRPr="00EC7DA6">
        <w:rPr>
          <w:b/>
          <w:szCs w:val="24"/>
          <w:highlight w:val="yellow"/>
        </w:rPr>
        <w:t>C-11</w:t>
      </w:r>
      <w:r>
        <w:rPr>
          <w:szCs w:val="24"/>
        </w:rPr>
        <w:t>.</w:t>
      </w:r>
    </w:p>
    <w:p w:rsidR="00886C04" w:rsidRDefault="00886C04" w:rsidP="00D023DD">
      <w:pPr>
        <w:rPr>
          <w:szCs w:val="24"/>
        </w:rPr>
      </w:pPr>
    </w:p>
    <w:p w:rsidR="00886C04" w:rsidRDefault="007201B4" w:rsidP="00D023DD">
      <w:pPr>
        <w:rPr>
          <w:szCs w:val="24"/>
        </w:rPr>
      </w:pPr>
      <w:r w:rsidRPr="007201B4">
        <w:rPr>
          <w:b/>
          <w:szCs w:val="24"/>
        </w:rPr>
        <w:t>Page 2</w:t>
      </w:r>
      <w:r>
        <w:rPr>
          <w:szCs w:val="24"/>
        </w:rPr>
        <w:t xml:space="preserve">: </w:t>
      </w:r>
      <w:r w:rsidRPr="007201B4">
        <w:rPr>
          <w:szCs w:val="24"/>
        </w:rPr>
        <w:t>H.248.TCP – Package redesign proposal – Overview</w:t>
      </w:r>
    </w:p>
    <w:p w:rsidR="007201B4" w:rsidRDefault="007201B4" w:rsidP="007201B4">
      <w:pPr>
        <w:rPr>
          <w:szCs w:val="24"/>
        </w:rPr>
      </w:pPr>
      <w:r w:rsidRPr="007201B4">
        <w:rPr>
          <w:b/>
          <w:szCs w:val="24"/>
        </w:rPr>
        <w:t>Page 3</w:t>
      </w:r>
      <w:r>
        <w:rPr>
          <w:szCs w:val="24"/>
        </w:rPr>
        <w:t xml:space="preserve">: </w:t>
      </w:r>
      <w:r w:rsidRPr="007201B4">
        <w:rPr>
          <w:szCs w:val="24"/>
        </w:rPr>
        <w:t xml:space="preserve">H.248.TCP – Package redesign proposal – </w:t>
      </w:r>
      <w:r>
        <w:rPr>
          <w:szCs w:val="24"/>
        </w:rPr>
        <w:t>Details</w:t>
      </w:r>
    </w:p>
    <w:p w:rsidR="00886C04" w:rsidRDefault="007201B4" w:rsidP="007201B4">
      <w:pPr>
        <w:jc w:val="center"/>
        <w:rPr>
          <w:szCs w:val="24"/>
        </w:rPr>
      </w:pPr>
      <w:r w:rsidRPr="007201B4">
        <w:rPr>
          <w:szCs w:val="24"/>
        </w:rPr>
        <w:t>_________________</w:t>
      </w:r>
    </w:p>
    <w:p w:rsidR="00886C04" w:rsidRDefault="00886C04" w:rsidP="00D023DD">
      <w:pPr>
        <w:rPr>
          <w:szCs w:val="24"/>
        </w:rPr>
      </w:pPr>
    </w:p>
    <w:p w:rsidR="001A3EE0" w:rsidRPr="00F5716E" w:rsidRDefault="003E35A5" w:rsidP="001A3EE0">
      <w:pPr>
        <w:keepNext/>
        <w:keepLines/>
        <w:spacing w:before="240" w:after="120"/>
        <w:jc w:val="center"/>
        <w:rPr>
          <w:rFonts w:eastAsia="MS Mincho"/>
        </w:rPr>
      </w:pPr>
      <w:r>
        <w:object w:dxaOrig="12650" w:dyaOrig="6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248.25pt" o:ole="">
            <v:imagedata r:id="rId9" o:title=""/>
          </v:shape>
          <o:OLEObject Type="Embed" ProgID="Visio.Drawing.11" ShapeID="_x0000_i1025" DrawAspect="Content" ObjectID="_1416901756" r:id="rId10"/>
        </w:object>
      </w:r>
    </w:p>
    <w:p w:rsidR="001A3EE0" w:rsidRPr="00F5716E" w:rsidRDefault="001A3EE0" w:rsidP="001A3EE0">
      <w:pPr>
        <w:keepLines/>
        <w:spacing w:before="240" w:after="120"/>
        <w:jc w:val="center"/>
        <w:rPr>
          <w:rFonts w:eastAsia="MS Mincho"/>
          <w:b/>
        </w:rPr>
      </w:pPr>
      <w:r w:rsidRPr="00F5716E">
        <w:rPr>
          <w:rFonts w:eastAsia="MS Mincho"/>
          <w:b/>
        </w:rPr>
        <w:t xml:space="preserve">Figure 1 – </w:t>
      </w:r>
      <w:r>
        <w:rPr>
          <w:rFonts w:eastAsia="MS Mincho"/>
          <w:b/>
        </w:rPr>
        <w:t>H.248.TCP – Package redesign proposal – Overview</w:t>
      </w:r>
    </w:p>
    <w:p w:rsidR="007201B4" w:rsidRDefault="007201B4" w:rsidP="00D023DD">
      <w:pPr>
        <w:rPr>
          <w:szCs w:val="24"/>
        </w:rPr>
      </w:pPr>
      <w:r>
        <w:rPr>
          <w:szCs w:val="24"/>
        </w:rPr>
        <w:t>Motivation:</w:t>
      </w:r>
    </w:p>
    <w:p w:rsidR="007201B4" w:rsidRPr="007201B4" w:rsidRDefault="007201B4" w:rsidP="007201B4">
      <w:pPr>
        <w:pStyle w:val="ListParagraph"/>
        <w:numPr>
          <w:ilvl w:val="0"/>
          <w:numId w:val="20"/>
        </w:numPr>
        <w:rPr>
          <w:szCs w:val="24"/>
        </w:rPr>
      </w:pPr>
      <w:r>
        <w:rPr>
          <w:szCs w:val="24"/>
        </w:rPr>
        <w:t xml:space="preserve">Package-based TCP control must be always applied when a pure SDP-based control is not possible, which is the case in the very majority of scenarios, particularly in case of H.248 profiles with support of multiple, TCP </w:t>
      </w:r>
      <w:r w:rsidR="007F472E">
        <w:rPr>
          <w:szCs w:val="24"/>
        </w:rPr>
        <w:t>related</w:t>
      </w:r>
      <w:r>
        <w:rPr>
          <w:szCs w:val="24"/>
        </w:rPr>
        <w:t xml:space="preserve"> services.</w:t>
      </w:r>
    </w:p>
    <w:p w:rsidR="00F872E2" w:rsidRDefault="007201B4" w:rsidP="007201B4">
      <w:pPr>
        <w:pStyle w:val="ListParagraph"/>
        <w:numPr>
          <w:ilvl w:val="0"/>
          <w:numId w:val="20"/>
        </w:numPr>
        <w:rPr>
          <w:szCs w:val="24"/>
        </w:rPr>
      </w:pPr>
      <w:r w:rsidRPr="007201B4">
        <w:rPr>
          <w:szCs w:val="24"/>
        </w:rPr>
        <w:t xml:space="preserve">The single </w:t>
      </w:r>
      <w:proofErr w:type="spellStart"/>
      <w:r w:rsidRPr="007201B4">
        <w:rPr>
          <w:i/>
          <w:szCs w:val="24"/>
        </w:rPr>
        <w:t>tcpcc</w:t>
      </w:r>
      <w:proofErr w:type="spellEnd"/>
      <w:r w:rsidRPr="007201B4">
        <w:rPr>
          <w:szCs w:val="24"/>
        </w:rPr>
        <w:t xml:space="preserve"> package is proposed to be partitioned in three packages.</w:t>
      </w:r>
      <w:r w:rsidR="00BD2B01">
        <w:rPr>
          <w:szCs w:val="24"/>
        </w:rPr>
        <w:t xml:space="preserve"> The names of some elements are revised.</w:t>
      </w:r>
    </w:p>
    <w:p w:rsidR="007201B4" w:rsidRDefault="007201B4" w:rsidP="007201B4">
      <w:pPr>
        <w:pStyle w:val="ListParagraph"/>
        <w:numPr>
          <w:ilvl w:val="0"/>
          <w:numId w:val="20"/>
        </w:numPr>
        <w:rPr>
          <w:szCs w:val="24"/>
        </w:rPr>
      </w:pPr>
      <w:r w:rsidRPr="00525C2D">
        <w:rPr>
          <w:i/>
          <w:szCs w:val="24"/>
        </w:rPr>
        <w:t>Performance monitoring</w:t>
      </w:r>
      <w:r>
        <w:rPr>
          <w:szCs w:val="24"/>
        </w:rPr>
        <w:t xml:space="preserve"> and </w:t>
      </w:r>
      <w:r w:rsidRPr="00525C2D">
        <w:rPr>
          <w:i/>
          <w:szCs w:val="24"/>
        </w:rPr>
        <w:t>TCP connection control</w:t>
      </w:r>
      <w:r>
        <w:rPr>
          <w:szCs w:val="24"/>
        </w:rPr>
        <w:t xml:space="preserve"> could be considered as disjoint applications, thus separated, independent packages (</w:t>
      </w:r>
      <w:proofErr w:type="spellStart"/>
      <w:r w:rsidRPr="007201B4">
        <w:rPr>
          <w:i/>
          <w:szCs w:val="24"/>
        </w:rPr>
        <w:t>tcprm</w:t>
      </w:r>
      <w:proofErr w:type="spellEnd"/>
      <w:r>
        <w:rPr>
          <w:szCs w:val="24"/>
        </w:rPr>
        <w:t xml:space="preserve"> </w:t>
      </w:r>
      <w:proofErr w:type="spellStart"/>
      <w:r>
        <w:rPr>
          <w:szCs w:val="24"/>
        </w:rPr>
        <w:t>vs</w:t>
      </w:r>
      <w:proofErr w:type="spellEnd"/>
      <w:r>
        <w:rPr>
          <w:szCs w:val="24"/>
        </w:rPr>
        <w:t xml:space="preserve"> </w:t>
      </w:r>
      <w:proofErr w:type="spellStart"/>
      <w:r w:rsidRPr="007201B4">
        <w:rPr>
          <w:i/>
          <w:szCs w:val="24"/>
        </w:rPr>
        <w:t>tcpbcc</w:t>
      </w:r>
      <w:proofErr w:type="spellEnd"/>
      <w:r>
        <w:rPr>
          <w:szCs w:val="24"/>
        </w:rPr>
        <w:t xml:space="preserve"> and </w:t>
      </w:r>
      <w:proofErr w:type="spellStart"/>
      <w:r w:rsidRPr="007201B4">
        <w:rPr>
          <w:i/>
          <w:szCs w:val="24"/>
        </w:rPr>
        <w:t>tcpecc</w:t>
      </w:r>
      <w:proofErr w:type="spellEnd"/>
      <w:r>
        <w:rPr>
          <w:szCs w:val="24"/>
        </w:rPr>
        <w:t>).</w:t>
      </w:r>
    </w:p>
    <w:p w:rsidR="00525C2D" w:rsidRPr="00525C2D" w:rsidRDefault="00525C2D" w:rsidP="007201B4">
      <w:pPr>
        <w:pStyle w:val="ListParagraph"/>
        <w:numPr>
          <w:ilvl w:val="0"/>
          <w:numId w:val="20"/>
        </w:numPr>
        <w:rPr>
          <w:szCs w:val="24"/>
        </w:rPr>
      </w:pPr>
      <w:r w:rsidRPr="00525C2D">
        <w:t>T</w:t>
      </w:r>
      <w:r>
        <w:t>CP connection control could be defined in two services:</w:t>
      </w:r>
    </w:p>
    <w:p w:rsidR="00B73514" w:rsidRDefault="00525C2D" w:rsidP="00525C2D">
      <w:pPr>
        <w:pStyle w:val="ListParagraph"/>
        <w:numPr>
          <w:ilvl w:val="1"/>
          <w:numId w:val="20"/>
        </w:numPr>
        <w:rPr>
          <w:szCs w:val="24"/>
        </w:rPr>
      </w:pPr>
      <w:r>
        <w:rPr>
          <w:szCs w:val="24"/>
        </w:rPr>
        <w:t>Basic service (</w:t>
      </w:r>
      <w:proofErr w:type="spellStart"/>
      <w:r w:rsidRPr="00525C2D">
        <w:rPr>
          <w:i/>
          <w:szCs w:val="24"/>
        </w:rPr>
        <w:t>tcpbcc</w:t>
      </w:r>
      <w:proofErr w:type="spellEnd"/>
      <w:r>
        <w:rPr>
          <w:szCs w:val="24"/>
        </w:rPr>
        <w:t>): based on the assumption</w:t>
      </w:r>
      <w:r w:rsidR="00B73514">
        <w:rPr>
          <w:szCs w:val="24"/>
        </w:rPr>
        <w:t>s</w:t>
      </w:r>
      <w:r>
        <w:rPr>
          <w:szCs w:val="24"/>
        </w:rPr>
        <w:t xml:space="preserve"> that </w:t>
      </w:r>
    </w:p>
    <w:p w:rsidR="00525C2D" w:rsidRDefault="007F472E" w:rsidP="00B73514">
      <w:pPr>
        <w:pStyle w:val="ListParagraph"/>
        <w:numPr>
          <w:ilvl w:val="2"/>
          <w:numId w:val="21"/>
        </w:numPr>
        <w:ind w:left="1560" w:hanging="426"/>
        <w:rPr>
          <w:szCs w:val="24"/>
        </w:rPr>
      </w:pPr>
      <w:r>
        <w:rPr>
          <w:szCs w:val="24"/>
        </w:rPr>
        <w:t>c</w:t>
      </w:r>
      <w:r w:rsidR="00B73514">
        <w:rPr>
          <w:szCs w:val="24"/>
        </w:rPr>
        <w:t xml:space="preserve">ondition I: </w:t>
      </w:r>
      <w:r w:rsidR="00525C2D" w:rsidRPr="00B73514">
        <w:rPr>
          <w:szCs w:val="24"/>
        </w:rPr>
        <w:t>H.248 TCP bearer types will be used as bidirectional communication paths in the very majority of scenarios (Note: this is a limitation of RFC 793)</w:t>
      </w:r>
      <w:r w:rsidR="00B73514">
        <w:rPr>
          <w:szCs w:val="24"/>
        </w:rPr>
        <w:t>;</w:t>
      </w:r>
    </w:p>
    <w:p w:rsidR="00B73514" w:rsidRPr="00B73514" w:rsidRDefault="007F472E" w:rsidP="00B73514">
      <w:pPr>
        <w:pStyle w:val="ListParagraph"/>
        <w:numPr>
          <w:ilvl w:val="2"/>
          <w:numId w:val="21"/>
        </w:numPr>
        <w:ind w:left="1560" w:hanging="426"/>
        <w:rPr>
          <w:szCs w:val="24"/>
        </w:rPr>
      </w:pPr>
      <w:r>
        <w:rPr>
          <w:szCs w:val="24"/>
        </w:rPr>
        <w:t>c</w:t>
      </w:r>
      <w:r w:rsidR="00B73514">
        <w:rPr>
          <w:szCs w:val="24"/>
        </w:rPr>
        <w:t>ondition II: H.248 control mode may be “MGC strictly controlled” as default</w:t>
      </w:r>
    </w:p>
    <w:p w:rsidR="00B73514" w:rsidRPr="00B73514" w:rsidRDefault="00B73514" w:rsidP="00B73514">
      <w:pPr>
        <w:pStyle w:val="ListParagraph"/>
        <w:numPr>
          <w:ilvl w:val="1"/>
          <w:numId w:val="21"/>
        </w:numPr>
        <w:rPr>
          <w:szCs w:val="24"/>
        </w:rPr>
      </w:pPr>
      <w:r>
        <w:rPr>
          <w:szCs w:val="24"/>
        </w:rPr>
        <w:t>Extended service (</w:t>
      </w:r>
      <w:proofErr w:type="spellStart"/>
      <w:r w:rsidRPr="00525C2D">
        <w:rPr>
          <w:i/>
          <w:szCs w:val="24"/>
        </w:rPr>
        <w:t>tcp</w:t>
      </w:r>
      <w:r>
        <w:rPr>
          <w:i/>
          <w:szCs w:val="24"/>
        </w:rPr>
        <w:t>e</w:t>
      </w:r>
      <w:r w:rsidRPr="00525C2D">
        <w:rPr>
          <w:i/>
          <w:szCs w:val="24"/>
        </w:rPr>
        <w:t>cc</w:t>
      </w:r>
      <w:proofErr w:type="spellEnd"/>
      <w:r>
        <w:rPr>
          <w:szCs w:val="24"/>
        </w:rPr>
        <w:t>): the extension package provides additional elements which would allow to “</w:t>
      </w:r>
      <w:proofErr w:type="gramStart"/>
      <w:r>
        <w:rPr>
          <w:szCs w:val="24"/>
        </w:rPr>
        <w:t>overrule</w:t>
      </w:r>
      <w:proofErr w:type="gramEnd"/>
      <w:r>
        <w:rPr>
          <w:szCs w:val="24"/>
        </w:rPr>
        <w:t>” both limiting conditions (i.e., support of TCP half closure procedures according RFC 793 and tightly coupled e2e connection establishment and release procedures).</w:t>
      </w:r>
    </w:p>
    <w:p w:rsidR="00525C2D" w:rsidRPr="00B73514" w:rsidRDefault="00B73514" w:rsidP="00B73514">
      <w:pPr>
        <w:pStyle w:val="ListParagraph"/>
        <w:numPr>
          <w:ilvl w:val="0"/>
          <w:numId w:val="21"/>
        </w:numPr>
        <w:rPr>
          <w:szCs w:val="24"/>
        </w:rPr>
      </w:pPr>
      <w:r>
        <w:t xml:space="preserve">The base </w:t>
      </w:r>
      <w:r w:rsidRPr="00525C2D">
        <w:t>T</w:t>
      </w:r>
      <w:r>
        <w:t xml:space="preserve">CP connection control </w:t>
      </w:r>
      <w:r>
        <w:rPr>
          <w:szCs w:val="24"/>
        </w:rPr>
        <w:t>(</w:t>
      </w:r>
      <w:proofErr w:type="spellStart"/>
      <w:r w:rsidRPr="00525C2D">
        <w:rPr>
          <w:i/>
          <w:szCs w:val="24"/>
        </w:rPr>
        <w:t>tcpbcc</w:t>
      </w:r>
      <w:proofErr w:type="spellEnd"/>
      <w:r>
        <w:rPr>
          <w:szCs w:val="24"/>
        </w:rPr>
        <w:t xml:space="preserve">) should (and could) be aligned with H.248.TLS </w:t>
      </w:r>
      <w:r w:rsidRPr="007F472E">
        <w:rPr>
          <w:i/>
          <w:szCs w:val="24"/>
        </w:rPr>
        <w:t>TLS session control</w:t>
      </w:r>
      <w:r>
        <w:rPr>
          <w:szCs w:val="24"/>
        </w:rPr>
        <w:t xml:space="preserve"> package.</w:t>
      </w:r>
    </w:p>
    <w:p w:rsidR="00B73514" w:rsidRDefault="00B73514" w:rsidP="00B73514">
      <w:pPr>
        <w:rPr>
          <w:szCs w:val="24"/>
        </w:rPr>
      </w:pPr>
      <w:r w:rsidRPr="00B73514">
        <w:rPr>
          <w:color w:val="FF0000"/>
          <w:szCs w:val="24"/>
        </w:rPr>
        <w:t>Open</w:t>
      </w:r>
      <w:r>
        <w:rPr>
          <w:szCs w:val="24"/>
        </w:rPr>
        <w:t>:</w:t>
      </w:r>
    </w:p>
    <w:p w:rsidR="00B73514" w:rsidRPr="007201B4" w:rsidRDefault="00B73514" w:rsidP="00B73514">
      <w:pPr>
        <w:pStyle w:val="ListParagraph"/>
        <w:numPr>
          <w:ilvl w:val="0"/>
          <w:numId w:val="20"/>
        </w:numPr>
        <w:rPr>
          <w:szCs w:val="24"/>
        </w:rPr>
      </w:pPr>
      <w:r>
        <w:rPr>
          <w:szCs w:val="24"/>
        </w:rPr>
        <w:t xml:space="preserve">Not yet decided: generic or bearer type specific package design (see </w:t>
      </w:r>
      <w:r w:rsidRPr="00B73514">
        <w:rPr>
          <w:b/>
          <w:szCs w:val="24"/>
          <w:highlight w:val="yellow"/>
        </w:rPr>
        <w:t>C-4</w:t>
      </w:r>
      <w:r>
        <w:rPr>
          <w:szCs w:val="24"/>
        </w:rPr>
        <w:t>).</w:t>
      </w:r>
    </w:p>
    <w:p w:rsidR="00F510AE" w:rsidRDefault="00F510AE" w:rsidP="00D023DD">
      <w:pPr>
        <w:rPr>
          <w:szCs w:val="24"/>
        </w:rPr>
      </w:pPr>
    </w:p>
    <w:p w:rsidR="00F510AE" w:rsidRDefault="00F510AE" w:rsidP="00D023DD">
      <w:pPr>
        <w:rPr>
          <w:szCs w:val="24"/>
        </w:rPr>
        <w:sectPr w:rsidR="00F510AE" w:rsidSect="0037415F">
          <w:headerReference w:type="default" r:id="rId11"/>
          <w:footerReference w:type="first" r:id="rId12"/>
          <w:pgSz w:w="11907" w:h="16840"/>
          <w:pgMar w:top="1417" w:right="1134" w:bottom="1417" w:left="1134" w:header="720" w:footer="720" w:gutter="0"/>
          <w:cols w:space="720"/>
          <w:titlePg/>
          <w:docGrid w:linePitch="326"/>
        </w:sectPr>
      </w:pPr>
    </w:p>
    <w:p w:rsidR="00F510AE" w:rsidRPr="00F5716E" w:rsidRDefault="003A3619" w:rsidP="00F510AE">
      <w:pPr>
        <w:keepNext/>
        <w:keepLines/>
        <w:spacing w:before="240" w:after="120" w:line="360" w:lineRule="auto"/>
        <w:jc w:val="center"/>
        <w:rPr>
          <w:rFonts w:eastAsia="MS Mincho"/>
        </w:rPr>
      </w:pPr>
      <w:r>
        <w:object w:dxaOrig="16038" w:dyaOrig="10733">
          <v:shape id="_x0000_i1026" type="#_x0000_t75" style="width:642pt;height:430.5pt" o:ole="">
            <v:imagedata r:id="rId13" o:title=""/>
          </v:shape>
          <o:OLEObject Type="Embed" ProgID="Visio.Drawing.11" ShapeID="_x0000_i1026" DrawAspect="Content" ObjectID="_1416901757" r:id="rId14"/>
        </w:object>
      </w:r>
      <w:r w:rsidR="00F510AE">
        <w:br/>
      </w:r>
      <w:r w:rsidR="00F510AE" w:rsidRPr="00F5716E">
        <w:rPr>
          <w:rFonts w:eastAsia="MS Mincho"/>
          <w:b/>
        </w:rPr>
        <w:t xml:space="preserve">Figure </w:t>
      </w:r>
      <w:r w:rsidR="00F510AE">
        <w:rPr>
          <w:rFonts w:eastAsia="MS Mincho"/>
          <w:b/>
        </w:rPr>
        <w:t>2</w:t>
      </w:r>
      <w:r w:rsidR="00F510AE" w:rsidRPr="00F5716E">
        <w:rPr>
          <w:rFonts w:eastAsia="MS Mincho"/>
          <w:b/>
        </w:rPr>
        <w:t xml:space="preserve"> – </w:t>
      </w:r>
      <w:r w:rsidR="00F510AE">
        <w:rPr>
          <w:rFonts w:eastAsia="MS Mincho"/>
          <w:b/>
        </w:rPr>
        <w:t>H.248.TCP – Package redesign proposal – Details</w:t>
      </w:r>
    </w:p>
    <w:sectPr w:rsidR="00F510AE" w:rsidRPr="00F5716E" w:rsidSect="00F510AE">
      <w:headerReference w:type="first" r:id="rId15"/>
      <w:footerReference w:type="first" r:id="rId16"/>
      <w:pgSz w:w="16840" w:h="11907" w:orient="landscape"/>
      <w:pgMar w:top="1134" w:right="1417" w:bottom="1134" w:left="1417"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117D" w:rsidRDefault="006A117D">
      <w:r>
        <w:separator/>
      </w:r>
    </w:p>
  </w:endnote>
  <w:endnote w:type="continuationSeparator" w:id="0">
    <w:p w:rsidR="006A117D" w:rsidRDefault="006A11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6A117D" w:rsidRPr="00AE5FC4" w:rsidTr="00D023DD">
      <w:trPr>
        <w:cantSplit/>
        <w:trHeight w:val="204"/>
        <w:jc w:val="center"/>
      </w:trPr>
      <w:tc>
        <w:tcPr>
          <w:tcW w:w="1617" w:type="dxa"/>
          <w:tcBorders>
            <w:top w:val="single" w:sz="12" w:space="0" w:color="auto"/>
          </w:tcBorders>
        </w:tcPr>
        <w:p w:rsidR="006A117D" w:rsidRPr="00AE5FC4" w:rsidRDefault="006A117D" w:rsidP="00D023DD">
          <w:pPr>
            <w:rPr>
              <w:b/>
              <w:bCs/>
              <w:sz w:val="22"/>
              <w:szCs w:val="22"/>
            </w:rPr>
          </w:pPr>
          <w:r w:rsidRPr="00AE5FC4">
            <w:rPr>
              <w:b/>
              <w:bCs/>
              <w:sz w:val="22"/>
              <w:szCs w:val="22"/>
            </w:rPr>
            <w:t>Contact</w:t>
          </w:r>
        </w:p>
      </w:tc>
      <w:tc>
        <w:tcPr>
          <w:tcW w:w="3543" w:type="dxa"/>
          <w:tcBorders>
            <w:top w:val="single" w:sz="12" w:space="0" w:color="auto"/>
          </w:tcBorders>
        </w:tcPr>
        <w:p w:rsidR="006A117D" w:rsidRPr="00AE5FC4" w:rsidRDefault="006A117D" w:rsidP="00D023DD">
          <w:pPr>
            <w:pStyle w:val="Headingb"/>
            <w:spacing w:before="120"/>
            <w:rPr>
              <w:bCs/>
              <w:smallCaps/>
              <w:sz w:val="22"/>
              <w:szCs w:val="22"/>
              <w:lang w:val="de-DE"/>
            </w:rPr>
          </w:pPr>
          <w:r w:rsidRPr="00AE5FC4">
            <w:rPr>
              <w:bCs/>
              <w:smallCaps/>
              <w:sz w:val="22"/>
              <w:szCs w:val="22"/>
              <w:lang w:val="de-DE"/>
            </w:rPr>
            <w:t>Albrecht Schwarz</w:t>
          </w:r>
        </w:p>
        <w:p w:rsidR="006A117D" w:rsidRPr="00AE5FC4" w:rsidRDefault="006A117D" w:rsidP="00D023DD">
          <w:pPr>
            <w:spacing w:before="0"/>
            <w:rPr>
              <w:sz w:val="22"/>
              <w:szCs w:val="22"/>
              <w:lang w:val="de-DE"/>
            </w:rPr>
          </w:pPr>
          <w:r w:rsidRPr="00AE5FC4">
            <w:rPr>
              <w:sz w:val="22"/>
              <w:szCs w:val="22"/>
              <w:lang w:val="de-DE"/>
            </w:rPr>
            <w:t>ALCATEL-LUCENT</w:t>
          </w:r>
        </w:p>
        <w:p w:rsidR="006A117D" w:rsidRPr="00AE5FC4" w:rsidRDefault="006A117D"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6A117D" w:rsidRPr="00AE5FC4" w:rsidRDefault="006A117D" w:rsidP="00D023DD">
          <w:pPr>
            <w:rPr>
              <w:sz w:val="22"/>
              <w:szCs w:val="22"/>
            </w:rPr>
          </w:pPr>
          <w:r w:rsidRPr="00AE5FC4">
            <w:rPr>
              <w:sz w:val="22"/>
              <w:szCs w:val="22"/>
            </w:rPr>
            <w:t xml:space="preserve">Tel: </w:t>
          </w:r>
          <w:r w:rsidRPr="00AE5FC4">
            <w:rPr>
              <w:sz w:val="22"/>
              <w:szCs w:val="22"/>
            </w:rPr>
            <w:tab/>
            <w:t>+49-711-821-41425</w:t>
          </w:r>
        </w:p>
        <w:p w:rsidR="006A117D" w:rsidRPr="00AE5FC4" w:rsidRDefault="006A117D" w:rsidP="00D023DD">
          <w:pPr>
            <w:spacing w:before="0"/>
            <w:rPr>
              <w:sz w:val="22"/>
              <w:szCs w:val="22"/>
            </w:rPr>
          </w:pPr>
          <w:r w:rsidRPr="00AE5FC4">
            <w:rPr>
              <w:sz w:val="22"/>
              <w:szCs w:val="22"/>
            </w:rPr>
            <w:t xml:space="preserve">Fax: </w:t>
          </w:r>
          <w:r w:rsidRPr="00AE5FC4">
            <w:rPr>
              <w:sz w:val="22"/>
              <w:szCs w:val="22"/>
            </w:rPr>
            <w:tab/>
            <w:t>+49-711-821-40</w:t>
          </w:r>
          <w:r>
            <w:rPr>
              <w:sz w:val="22"/>
              <w:szCs w:val="22"/>
            </w:rPr>
            <w:t>24</w:t>
          </w:r>
          <w:r w:rsidRPr="00AE5FC4">
            <w:rPr>
              <w:sz w:val="22"/>
              <w:szCs w:val="22"/>
            </w:rPr>
            <w:t>7</w:t>
          </w:r>
        </w:p>
        <w:p w:rsidR="006A117D" w:rsidRPr="00AE5FC4" w:rsidRDefault="006A117D" w:rsidP="00D023DD">
          <w:pPr>
            <w:spacing w:before="0"/>
            <w:rPr>
              <w:sz w:val="22"/>
              <w:szCs w:val="22"/>
              <w:lang w:val="fr-FR"/>
            </w:rPr>
          </w:pPr>
          <w:r w:rsidRPr="00AE5FC4">
            <w:rPr>
              <w:sz w:val="22"/>
              <w:szCs w:val="22"/>
              <w:lang w:val="fr-FR"/>
            </w:rPr>
            <w:t xml:space="preserve">Email: </w:t>
          </w:r>
          <w:hyperlink r:id="rId1" w:history="1">
            <w:r w:rsidRPr="00AE5FC4">
              <w:rPr>
                <w:rStyle w:val="Hyperlink"/>
                <w:sz w:val="22"/>
                <w:szCs w:val="22"/>
                <w:lang w:val="fr-FR"/>
              </w:rPr>
              <w:t>Albrecht.Schwarz@alcatel-lucent.com</w:t>
            </w:r>
          </w:hyperlink>
          <w:r w:rsidRPr="00AE5FC4">
            <w:rPr>
              <w:sz w:val="22"/>
              <w:szCs w:val="22"/>
              <w:lang w:val="fr-FR"/>
            </w:rPr>
            <w:t xml:space="preserve"> </w:t>
          </w:r>
        </w:p>
      </w:tc>
    </w:tr>
    <w:tr w:rsidR="006A117D" w:rsidRPr="00AE5FC4" w:rsidTr="00D023DD">
      <w:trPr>
        <w:cantSplit/>
        <w:trHeight w:val="204"/>
        <w:jc w:val="center"/>
      </w:trPr>
      <w:tc>
        <w:tcPr>
          <w:tcW w:w="1617" w:type="dxa"/>
          <w:tcBorders>
            <w:top w:val="single" w:sz="12" w:space="0" w:color="auto"/>
          </w:tcBorders>
        </w:tcPr>
        <w:p w:rsidR="006A117D" w:rsidRPr="00AE5FC4" w:rsidRDefault="006A117D" w:rsidP="00D023DD">
          <w:pPr>
            <w:rPr>
              <w:b/>
              <w:bCs/>
              <w:sz w:val="22"/>
              <w:szCs w:val="22"/>
            </w:rPr>
          </w:pPr>
          <w:r w:rsidRPr="00AE5FC4">
            <w:rPr>
              <w:b/>
              <w:bCs/>
              <w:sz w:val="22"/>
              <w:szCs w:val="22"/>
            </w:rPr>
            <w:t>Contact</w:t>
          </w:r>
        </w:p>
      </w:tc>
      <w:tc>
        <w:tcPr>
          <w:tcW w:w="3543" w:type="dxa"/>
          <w:tcBorders>
            <w:top w:val="single" w:sz="12" w:space="0" w:color="auto"/>
          </w:tcBorders>
        </w:tcPr>
        <w:p w:rsidR="006A117D" w:rsidRPr="00AE5FC4" w:rsidRDefault="006A117D" w:rsidP="00D023DD">
          <w:pPr>
            <w:pStyle w:val="Headingb"/>
            <w:spacing w:before="120"/>
            <w:rPr>
              <w:bCs/>
              <w:smallCaps/>
              <w:sz w:val="22"/>
              <w:szCs w:val="22"/>
              <w:lang w:val="de-DE"/>
            </w:rPr>
          </w:pPr>
          <w:r w:rsidRPr="00AE5FC4">
            <w:rPr>
              <w:bCs/>
              <w:smallCaps/>
              <w:sz w:val="22"/>
              <w:szCs w:val="22"/>
              <w:lang w:val="de-DE"/>
            </w:rPr>
            <w:t>Juergen Stoetzer-Bradler</w:t>
          </w:r>
        </w:p>
        <w:p w:rsidR="006A117D" w:rsidRPr="00AE5FC4" w:rsidRDefault="006A117D" w:rsidP="00D023DD">
          <w:pPr>
            <w:spacing w:before="0"/>
            <w:rPr>
              <w:sz w:val="22"/>
              <w:szCs w:val="22"/>
              <w:lang w:val="de-DE"/>
            </w:rPr>
          </w:pPr>
          <w:r w:rsidRPr="00AE5FC4">
            <w:rPr>
              <w:sz w:val="22"/>
              <w:szCs w:val="22"/>
              <w:lang w:val="de-DE"/>
            </w:rPr>
            <w:t>ALCATEL-LUCENT</w:t>
          </w:r>
        </w:p>
        <w:p w:rsidR="006A117D" w:rsidRPr="00AE5FC4" w:rsidRDefault="006A117D"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6A117D" w:rsidRPr="00AE5FC4" w:rsidRDefault="006A117D" w:rsidP="00D023DD">
          <w:pPr>
            <w:rPr>
              <w:sz w:val="22"/>
              <w:szCs w:val="22"/>
              <w:lang w:val="fr-FR"/>
            </w:rPr>
          </w:pPr>
          <w:r w:rsidRPr="00AE5FC4">
            <w:rPr>
              <w:sz w:val="22"/>
              <w:szCs w:val="22"/>
              <w:lang w:val="fr-FR"/>
            </w:rPr>
            <w:t xml:space="preserve">Tel: </w:t>
          </w:r>
          <w:r w:rsidRPr="00AE5FC4">
            <w:rPr>
              <w:sz w:val="22"/>
              <w:szCs w:val="22"/>
              <w:lang w:val="fr-FR"/>
            </w:rPr>
            <w:tab/>
            <w:t>+49-711-821-45398</w:t>
          </w:r>
        </w:p>
        <w:p w:rsidR="006A117D" w:rsidRPr="00AE5FC4" w:rsidRDefault="006A117D"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6A117D" w:rsidRPr="00AE5FC4" w:rsidRDefault="006A117D" w:rsidP="00D023DD">
          <w:pPr>
            <w:spacing w:before="0"/>
            <w:rPr>
              <w:sz w:val="22"/>
              <w:szCs w:val="22"/>
              <w:lang w:val="fr-FR"/>
            </w:rPr>
          </w:pPr>
          <w:r w:rsidRPr="00AE5FC4">
            <w:rPr>
              <w:sz w:val="22"/>
              <w:szCs w:val="22"/>
              <w:lang w:val="fr-FR"/>
            </w:rPr>
            <w:t xml:space="preserve">Email: </w:t>
          </w:r>
          <w:hyperlink r:id="rId2" w:history="1">
            <w:r w:rsidRPr="00AE5FC4">
              <w:rPr>
                <w:rStyle w:val="Hyperlink"/>
                <w:sz w:val="22"/>
                <w:szCs w:val="22"/>
                <w:lang w:val="fr-FR"/>
              </w:rPr>
              <w:t>Juergen.Stoetzer-Bradler@alcatel-lucent.com</w:t>
            </w:r>
          </w:hyperlink>
        </w:p>
      </w:tc>
    </w:tr>
    <w:tr w:rsidR="006A117D" w:rsidRPr="00AE5FC4" w:rsidTr="00D023DD">
      <w:trPr>
        <w:cantSplit/>
        <w:trHeight w:val="204"/>
        <w:jc w:val="center"/>
      </w:trPr>
      <w:tc>
        <w:tcPr>
          <w:tcW w:w="1617" w:type="dxa"/>
          <w:tcBorders>
            <w:top w:val="single" w:sz="12" w:space="0" w:color="auto"/>
          </w:tcBorders>
        </w:tcPr>
        <w:p w:rsidR="006A117D" w:rsidRPr="00AE5FC4" w:rsidRDefault="006A117D" w:rsidP="00D023DD">
          <w:pPr>
            <w:rPr>
              <w:b/>
              <w:bCs/>
              <w:sz w:val="22"/>
              <w:szCs w:val="22"/>
            </w:rPr>
          </w:pPr>
          <w:r w:rsidRPr="00AE5FC4">
            <w:rPr>
              <w:b/>
              <w:bCs/>
              <w:sz w:val="22"/>
              <w:szCs w:val="22"/>
            </w:rPr>
            <w:t>Contact</w:t>
          </w:r>
        </w:p>
      </w:tc>
      <w:tc>
        <w:tcPr>
          <w:tcW w:w="3543" w:type="dxa"/>
          <w:tcBorders>
            <w:top w:val="single" w:sz="12" w:space="0" w:color="auto"/>
          </w:tcBorders>
        </w:tcPr>
        <w:p w:rsidR="006A117D" w:rsidRPr="00D45379" w:rsidRDefault="006A117D" w:rsidP="006A117D">
          <w:pPr>
            <w:pStyle w:val="Headingb"/>
            <w:spacing w:before="120"/>
            <w:rPr>
              <w:bCs/>
              <w:smallCaps/>
              <w:sz w:val="22"/>
              <w:szCs w:val="22"/>
              <w:lang w:val="it-IT"/>
            </w:rPr>
          </w:pPr>
          <w:r w:rsidRPr="00D45379">
            <w:rPr>
              <w:bCs/>
              <w:smallCaps/>
              <w:sz w:val="22"/>
              <w:szCs w:val="22"/>
              <w:lang w:val="it-IT"/>
            </w:rPr>
            <w:t>Jens Guballa</w:t>
          </w:r>
        </w:p>
        <w:p w:rsidR="006A117D" w:rsidRPr="00D45379" w:rsidRDefault="006A117D" w:rsidP="006A117D">
          <w:pPr>
            <w:spacing w:before="0"/>
            <w:rPr>
              <w:sz w:val="22"/>
              <w:szCs w:val="22"/>
              <w:lang w:val="it-IT"/>
            </w:rPr>
          </w:pPr>
          <w:r w:rsidRPr="00D45379">
            <w:rPr>
              <w:sz w:val="22"/>
              <w:szCs w:val="22"/>
              <w:lang w:val="it-IT"/>
            </w:rPr>
            <w:t>ALCATEL-LUCENT</w:t>
          </w:r>
        </w:p>
        <w:p w:rsidR="006A117D" w:rsidRPr="00D45379" w:rsidRDefault="006A117D" w:rsidP="006A117D">
          <w:pPr>
            <w:spacing w:before="0"/>
            <w:rPr>
              <w:sz w:val="22"/>
              <w:szCs w:val="22"/>
              <w:lang w:val="it-IT"/>
            </w:rPr>
          </w:pPr>
          <w:r w:rsidRPr="00D45379">
            <w:rPr>
              <w:sz w:val="22"/>
              <w:szCs w:val="22"/>
              <w:lang w:val="it-IT"/>
            </w:rPr>
            <w:t>Germany</w:t>
          </w:r>
        </w:p>
      </w:tc>
      <w:tc>
        <w:tcPr>
          <w:tcW w:w="4763" w:type="dxa"/>
          <w:tcBorders>
            <w:top w:val="single" w:sz="12" w:space="0" w:color="auto"/>
          </w:tcBorders>
        </w:tcPr>
        <w:p w:rsidR="006A117D" w:rsidRPr="00D45379" w:rsidRDefault="006A117D" w:rsidP="006A117D">
          <w:pPr>
            <w:rPr>
              <w:sz w:val="22"/>
              <w:szCs w:val="22"/>
            </w:rPr>
          </w:pPr>
          <w:r w:rsidRPr="00D45379">
            <w:rPr>
              <w:sz w:val="22"/>
              <w:szCs w:val="22"/>
              <w:lang w:val="en-US"/>
            </w:rPr>
            <w:t xml:space="preserve">Tel: </w:t>
          </w:r>
          <w:r w:rsidRPr="00D45379">
            <w:rPr>
              <w:sz w:val="22"/>
              <w:szCs w:val="22"/>
              <w:lang w:val="en-US"/>
            </w:rPr>
            <w:tab/>
          </w:r>
          <w:r w:rsidRPr="00D45379">
            <w:rPr>
              <w:sz w:val="22"/>
              <w:szCs w:val="22"/>
            </w:rPr>
            <w:t>+49-711-821-41303</w:t>
          </w:r>
        </w:p>
        <w:p w:rsidR="006A117D" w:rsidRPr="00D45379" w:rsidRDefault="006A117D" w:rsidP="006A117D">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6A117D" w:rsidRPr="00D45379" w:rsidRDefault="006A117D" w:rsidP="006A117D">
          <w:pPr>
            <w:spacing w:before="0"/>
            <w:rPr>
              <w:rStyle w:val="HTMLTypewriter"/>
              <w:sz w:val="22"/>
              <w:szCs w:val="22"/>
              <w:lang w:val="fr-FR"/>
            </w:rPr>
          </w:pPr>
          <w:r w:rsidRPr="00D45379">
            <w:rPr>
              <w:sz w:val="22"/>
              <w:szCs w:val="22"/>
              <w:lang w:val="fr-FR"/>
            </w:rPr>
            <w:t xml:space="preserve">Email: </w:t>
          </w:r>
          <w:hyperlink r:id="rId3" w:history="1">
            <w:r w:rsidRPr="00D45379">
              <w:rPr>
                <w:rStyle w:val="Hyperlink"/>
                <w:sz w:val="22"/>
                <w:szCs w:val="22"/>
                <w:lang w:val="fr-FR"/>
              </w:rPr>
              <w:t>Jens.Guballa@alcatel-lucent.com</w:t>
            </w:r>
          </w:hyperlink>
          <w:r w:rsidRPr="00D45379">
            <w:rPr>
              <w:rStyle w:val="HTMLTypewriter"/>
              <w:sz w:val="22"/>
              <w:szCs w:val="22"/>
              <w:lang w:val="fr-FR"/>
            </w:rPr>
            <w:t xml:space="preserve"> </w:t>
          </w:r>
        </w:p>
      </w:tc>
    </w:tr>
    <w:tr w:rsidR="006A117D" w:rsidRPr="00AE5FC4" w:rsidTr="00D023DD">
      <w:trPr>
        <w:cantSplit/>
        <w:trHeight w:val="204"/>
        <w:jc w:val="center"/>
      </w:trPr>
      <w:tc>
        <w:tcPr>
          <w:tcW w:w="1617" w:type="dxa"/>
          <w:tcBorders>
            <w:top w:val="single" w:sz="12" w:space="0" w:color="auto"/>
          </w:tcBorders>
        </w:tcPr>
        <w:p w:rsidR="006A117D" w:rsidRPr="00AE5FC4" w:rsidRDefault="006A117D" w:rsidP="00D023DD">
          <w:pPr>
            <w:rPr>
              <w:b/>
              <w:bCs/>
              <w:sz w:val="22"/>
              <w:szCs w:val="22"/>
            </w:rPr>
          </w:pPr>
          <w:r w:rsidRPr="00AE5FC4">
            <w:rPr>
              <w:b/>
              <w:bCs/>
              <w:sz w:val="22"/>
              <w:szCs w:val="22"/>
            </w:rPr>
            <w:t>Contact:</w:t>
          </w:r>
        </w:p>
      </w:tc>
      <w:tc>
        <w:tcPr>
          <w:tcW w:w="3543" w:type="dxa"/>
          <w:tcBorders>
            <w:top w:val="single" w:sz="12" w:space="0" w:color="auto"/>
          </w:tcBorders>
        </w:tcPr>
        <w:p w:rsidR="006A117D" w:rsidRPr="00AE5FC4" w:rsidRDefault="006A117D" w:rsidP="00D023DD">
          <w:pPr>
            <w:pStyle w:val="Headingb"/>
            <w:spacing w:before="120"/>
            <w:rPr>
              <w:bCs/>
              <w:smallCaps/>
              <w:sz w:val="22"/>
              <w:szCs w:val="22"/>
              <w:lang w:val="en-US"/>
            </w:rPr>
          </w:pPr>
          <w:r w:rsidRPr="00AE5FC4">
            <w:rPr>
              <w:bCs/>
              <w:smallCaps/>
              <w:sz w:val="22"/>
              <w:szCs w:val="22"/>
              <w:lang w:val="en-US"/>
            </w:rPr>
            <w:t>He Bing</w:t>
          </w:r>
        </w:p>
        <w:p w:rsidR="006A117D" w:rsidRPr="00AE5FC4" w:rsidRDefault="006A117D" w:rsidP="00D023DD">
          <w:pPr>
            <w:spacing w:before="0"/>
            <w:rPr>
              <w:sz w:val="22"/>
              <w:szCs w:val="22"/>
            </w:rPr>
          </w:pPr>
          <w:r w:rsidRPr="00AE5FC4">
            <w:rPr>
              <w:sz w:val="22"/>
              <w:szCs w:val="22"/>
            </w:rPr>
            <w:t xml:space="preserve">ALCATEL-LUCENT </w:t>
          </w:r>
          <w:smartTag w:uri="urn:schemas-microsoft-com:office:smarttags" w:element="City">
            <w:r w:rsidRPr="00AE5FC4">
              <w:rPr>
                <w:sz w:val="22"/>
                <w:szCs w:val="22"/>
                <w:lang w:val="en-US"/>
              </w:rPr>
              <w:t>SHANGHAI</w:t>
            </w:r>
          </w:smartTag>
          <w:r w:rsidRPr="00AE5FC4">
            <w:rPr>
              <w:sz w:val="22"/>
              <w:szCs w:val="22"/>
              <w:lang w:val="en-US"/>
            </w:rPr>
            <w:t xml:space="preserve"> </w:t>
          </w:r>
          <w:smartTag w:uri="urn:schemas-microsoft-com:office:smarttags" w:element="City">
            <w:r w:rsidRPr="00AE5FC4">
              <w:rPr>
                <w:sz w:val="22"/>
                <w:szCs w:val="22"/>
                <w:lang w:val="en-US"/>
              </w:rPr>
              <w:t>BELL</w:t>
            </w:r>
          </w:smartTag>
          <w:r>
            <w:rPr>
              <w:sz w:val="22"/>
              <w:szCs w:val="22"/>
              <w:lang w:val="en-US"/>
            </w:rPr>
            <w:t xml:space="preserve"> </w:t>
          </w:r>
          <w:smartTag w:uri="urn:schemas-microsoft-com:office:smarttags" w:element="country-region">
            <w:smartTag w:uri="urn:schemas-microsoft-com:office:smarttags" w:element="place">
              <w:r w:rsidRPr="00AE5FC4">
                <w:rPr>
                  <w:sz w:val="22"/>
                  <w:szCs w:val="22"/>
                </w:rPr>
                <w:t>China</w:t>
              </w:r>
            </w:smartTag>
          </w:smartTag>
        </w:p>
      </w:tc>
      <w:tc>
        <w:tcPr>
          <w:tcW w:w="4763" w:type="dxa"/>
          <w:tcBorders>
            <w:top w:val="single" w:sz="12" w:space="0" w:color="auto"/>
          </w:tcBorders>
        </w:tcPr>
        <w:p w:rsidR="006A117D" w:rsidRPr="00AE5FC4" w:rsidRDefault="006A117D" w:rsidP="00D023DD">
          <w:pPr>
            <w:rPr>
              <w:sz w:val="22"/>
              <w:szCs w:val="22"/>
              <w:lang w:val="fr-FR"/>
            </w:rPr>
          </w:pPr>
          <w:r w:rsidRPr="00AE5FC4">
            <w:rPr>
              <w:sz w:val="22"/>
              <w:szCs w:val="22"/>
              <w:lang w:val="fr-FR"/>
            </w:rPr>
            <w:t xml:space="preserve">Tel: </w:t>
          </w:r>
          <w:r w:rsidRPr="00AE5FC4">
            <w:rPr>
              <w:sz w:val="22"/>
              <w:szCs w:val="22"/>
              <w:lang w:val="fr-FR"/>
            </w:rPr>
            <w:tab/>
            <w:t>+86 21 50554550 3619</w:t>
          </w:r>
        </w:p>
        <w:p w:rsidR="006A117D" w:rsidRPr="00AE5FC4" w:rsidRDefault="006A117D"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+86 21 58541240 7193</w:t>
          </w:r>
        </w:p>
        <w:p w:rsidR="006A117D" w:rsidRPr="00AE5FC4" w:rsidRDefault="006A117D" w:rsidP="00D023DD">
          <w:pPr>
            <w:spacing w:before="0"/>
            <w:rPr>
              <w:sz w:val="22"/>
              <w:szCs w:val="22"/>
              <w:lang w:val="fr-FR"/>
            </w:rPr>
          </w:pPr>
          <w:r w:rsidRPr="00AE5FC4">
            <w:rPr>
              <w:sz w:val="22"/>
              <w:szCs w:val="22"/>
              <w:lang w:val="fr-FR"/>
            </w:rPr>
            <w:t xml:space="preserve">Email: </w:t>
          </w:r>
          <w:hyperlink r:id="rId4" w:history="1">
            <w:r w:rsidRPr="00AE5FC4">
              <w:rPr>
                <w:rStyle w:val="Hyperlink"/>
                <w:sz w:val="22"/>
                <w:szCs w:val="22"/>
                <w:lang w:val="fr-FR"/>
              </w:rPr>
              <w:t>Bing.He@alcatel-sbell.com.cn</w:t>
            </w:r>
          </w:hyperlink>
        </w:p>
      </w:tc>
    </w:tr>
    <w:tr w:rsidR="006A117D" w:rsidRPr="00AE5FC4" w:rsidTr="00D023DD">
      <w:trPr>
        <w:cantSplit/>
        <w:trHeight w:val="204"/>
        <w:jc w:val="center"/>
      </w:trPr>
      <w:tc>
        <w:tcPr>
          <w:tcW w:w="1617" w:type="dxa"/>
          <w:tcBorders>
            <w:top w:val="single" w:sz="12" w:space="0" w:color="auto"/>
          </w:tcBorders>
        </w:tcPr>
        <w:p w:rsidR="006A117D" w:rsidRPr="00AE5FC4" w:rsidRDefault="006A117D" w:rsidP="00D023DD">
          <w:pPr>
            <w:rPr>
              <w:b/>
              <w:bCs/>
              <w:sz w:val="22"/>
              <w:szCs w:val="22"/>
            </w:rPr>
          </w:pPr>
          <w:r w:rsidRPr="00AE5FC4">
            <w:rPr>
              <w:b/>
              <w:bCs/>
              <w:sz w:val="22"/>
              <w:szCs w:val="22"/>
            </w:rPr>
            <w:t>Contact:</w:t>
          </w:r>
        </w:p>
      </w:tc>
      <w:tc>
        <w:tcPr>
          <w:tcW w:w="3543" w:type="dxa"/>
          <w:tcBorders>
            <w:top w:val="single" w:sz="12" w:space="0" w:color="auto"/>
          </w:tcBorders>
        </w:tcPr>
        <w:p w:rsidR="006A117D" w:rsidRPr="00AE5FC4" w:rsidRDefault="006A117D" w:rsidP="00D023DD">
          <w:pPr>
            <w:pStyle w:val="Headingb"/>
            <w:spacing w:before="120"/>
            <w:rPr>
              <w:bCs/>
              <w:smallCaps/>
              <w:sz w:val="22"/>
              <w:szCs w:val="22"/>
              <w:lang w:val="it-IT"/>
            </w:rPr>
          </w:pPr>
          <w:r w:rsidRPr="00AE5FC4">
            <w:rPr>
              <w:bCs/>
              <w:smallCaps/>
              <w:sz w:val="22"/>
              <w:szCs w:val="22"/>
              <w:lang w:val="it-IT"/>
            </w:rPr>
            <w:t>Fei A Chen</w:t>
          </w:r>
        </w:p>
        <w:p w:rsidR="006A117D" w:rsidRPr="00AE5FC4" w:rsidRDefault="006A117D" w:rsidP="00D023DD">
          <w:pPr>
            <w:spacing w:before="0"/>
            <w:rPr>
              <w:sz w:val="22"/>
              <w:szCs w:val="22"/>
              <w:lang w:val="it-IT"/>
            </w:rPr>
          </w:pPr>
          <w:r w:rsidRPr="00AE5FC4">
            <w:rPr>
              <w:sz w:val="22"/>
              <w:szCs w:val="22"/>
              <w:lang w:val="it-IT"/>
            </w:rPr>
            <w:t xml:space="preserve">ALCATEL-LUCENT </w:t>
          </w:r>
          <w:r w:rsidRPr="00AE5FC4">
            <w:rPr>
              <w:sz w:val="22"/>
              <w:szCs w:val="22"/>
              <w:lang w:val="en-US"/>
            </w:rPr>
            <w:t xml:space="preserve">SHANGHAI </w:t>
          </w:r>
          <w:r w:rsidRPr="00AE5FC4">
            <w:rPr>
              <w:sz w:val="22"/>
              <w:szCs w:val="22"/>
              <w:lang w:val="it-IT"/>
            </w:rPr>
            <w:t xml:space="preserve"> BELL</w:t>
          </w:r>
          <w:r>
            <w:rPr>
              <w:sz w:val="22"/>
              <w:szCs w:val="22"/>
              <w:lang w:val="it-IT"/>
            </w:rPr>
            <w:t xml:space="preserve"> </w:t>
          </w:r>
          <w:r w:rsidRPr="00AE5FC4">
            <w:rPr>
              <w:sz w:val="22"/>
              <w:szCs w:val="22"/>
              <w:lang w:val="it-IT"/>
            </w:rPr>
            <w:t>China</w:t>
          </w:r>
        </w:p>
      </w:tc>
      <w:tc>
        <w:tcPr>
          <w:tcW w:w="4763" w:type="dxa"/>
          <w:tcBorders>
            <w:top w:val="single" w:sz="12" w:space="0" w:color="auto"/>
          </w:tcBorders>
        </w:tcPr>
        <w:p w:rsidR="006A117D" w:rsidRPr="00AE5FC4" w:rsidRDefault="006A117D" w:rsidP="00D023DD">
          <w:pPr>
            <w:rPr>
              <w:sz w:val="22"/>
              <w:szCs w:val="22"/>
              <w:lang w:val="fr-FR"/>
            </w:rPr>
          </w:pPr>
          <w:r w:rsidRPr="00AE5FC4">
            <w:rPr>
              <w:sz w:val="22"/>
              <w:szCs w:val="22"/>
              <w:lang w:val="fr-FR"/>
            </w:rPr>
            <w:t xml:space="preserve">Tel: </w:t>
          </w:r>
          <w:r w:rsidRPr="00AE5FC4">
            <w:rPr>
              <w:sz w:val="22"/>
              <w:szCs w:val="22"/>
              <w:lang w:val="fr-FR"/>
            </w:rPr>
            <w:tab/>
            <w:t>+86 21 50554550 7548</w:t>
          </w:r>
        </w:p>
        <w:p w:rsidR="006A117D" w:rsidRPr="00AE5FC4" w:rsidRDefault="006A117D"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+86 21 58541240 8474</w:t>
          </w:r>
        </w:p>
        <w:p w:rsidR="006A117D" w:rsidRPr="00AE5FC4" w:rsidRDefault="006A117D" w:rsidP="00D023DD">
          <w:pPr>
            <w:spacing w:before="0"/>
            <w:rPr>
              <w:sz w:val="22"/>
              <w:szCs w:val="22"/>
            </w:rPr>
          </w:pPr>
          <w:r w:rsidRPr="00AE5FC4">
            <w:rPr>
              <w:sz w:val="22"/>
              <w:szCs w:val="22"/>
              <w:lang w:val="fr-FR"/>
            </w:rPr>
            <w:t xml:space="preserve">Email: </w:t>
          </w:r>
          <w:hyperlink r:id="rId5" w:history="1">
            <w:r w:rsidRPr="00AE5FC4">
              <w:rPr>
                <w:rStyle w:val="Hyperlink"/>
                <w:sz w:val="22"/>
                <w:szCs w:val="22"/>
              </w:rPr>
              <w:t>Fei.a.Chen@alcatel-sbell.com.cn</w:t>
            </w:r>
          </w:hyperlink>
          <w:r w:rsidRPr="00AE5FC4">
            <w:rPr>
              <w:sz w:val="22"/>
              <w:szCs w:val="22"/>
            </w:rPr>
            <w:t xml:space="preserve"> </w:t>
          </w:r>
        </w:p>
      </w:tc>
    </w:tr>
    <w:tr w:rsidR="006A117D"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6A117D" w:rsidRPr="0037415F" w:rsidRDefault="006A117D"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6A117D" w:rsidRPr="0037415F" w:rsidRDefault="006A117D" w:rsidP="0037415F">
    <w:pPr>
      <w:spacing w:before="0"/>
      <w:rPr>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17D" w:rsidRPr="00F510AE" w:rsidRDefault="006A117D" w:rsidP="00F510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117D" w:rsidRDefault="006A117D">
      <w:r>
        <w:separator/>
      </w:r>
    </w:p>
  </w:footnote>
  <w:footnote w:type="continuationSeparator" w:id="0">
    <w:p w:rsidR="006A117D" w:rsidRDefault="006A11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17D" w:rsidRPr="0037415F" w:rsidRDefault="006A117D" w:rsidP="0037415F">
    <w:pPr>
      <w:pStyle w:val="Header"/>
      <w:rPr>
        <w:lang w:val="pt-BR"/>
      </w:rPr>
    </w:pPr>
    <w:r w:rsidRPr="0037415F">
      <w:t xml:space="preserve">- </w:t>
    </w:r>
    <w:fldSimple w:instr=" PAGE  \* MERGEFORMAT ">
      <w:r w:rsidR="00072B7E">
        <w:rPr>
          <w:noProof/>
        </w:rPr>
        <w:t>2</w:t>
      </w:r>
    </w:fldSimple>
    <w:r w:rsidRPr="0037415F">
      <w:rPr>
        <w:lang w:val="pt-BR"/>
      </w:rPr>
      <w:t xml:space="preserve"> -</w:t>
    </w:r>
  </w:p>
  <w:p w:rsidR="006A117D" w:rsidRPr="0037415F" w:rsidRDefault="002E0792" w:rsidP="00590A2F">
    <w:pPr>
      <w:pStyle w:val="Header"/>
      <w:spacing w:after="240"/>
      <w:rPr>
        <w:lang w:val="pt-BR"/>
      </w:rPr>
    </w:pPr>
    <w:fldSimple w:instr=" STYLEREF  Docnumber  \* MERGEFORMAT ">
      <w:r w:rsidR="00072B7E">
        <w:rPr>
          <w:noProof/>
        </w:rPr>
        <w:t>COM 16 – C 13 – E</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17D" w:rsidRPr="0037415F" w:rsidRDefault="006A117D" w:rsidP="00F510AE">
    <w:pPr>
      <w:pStyle w:val="Header"/>
      <w:rPr>
        <w:lang w:val="pt-BR"/>
      </w:rPr>
    </w:pPr>
    <w:r w:rsidRPr="0037415F">
      <w:t xml:space="preserve">- </w:t>
    </w:r>
    <w:fldSimple w:instr=" PAGE  \* MERGEFORMAT ">
      <w:r w:rsidR="00072B7E">
        <w:rPr>
          <w:noProof/>
        </w:rPr>
        <w:t>3</w:t>
      </w:r>
    </w:fldSimple>
    <w:r w:rsidRPr="0037415F">
      <w:rPr>
        <w:lang w:val="pt-BR"/>
      </w:rPr>
      <w:t xml:space="preserve"> -</w:t>
    </w:r>
  </w:p>
  <w:p w:rsidR="006A117D" w:rsidRPr="0037415F" w:rsidRDefault="002E0792" w:rsidP="00F510AE">
    <w:pPr>
      <w:pStyle w:val="Header"/>
      <w:spacing w:after="240"/>
      <w:rPr>
        <w:lang w:val="pt-BR"/>
      </w:rPr>
    </w:pPr>
    <w:fldSimple w:instr=" STYLEREF  Docnumber  \* MERGEFORMAT ">
      <w:r w:rsidR="00072B7E">
        <w:rPr>
          <w:noProof/>
        </w:rPr>
        <w:t>COM 16 – C 13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1D047D9"/>
    <w:multiLevelType w:val="hybridMultilevel"/>
    <w:tmpl w:val="FBA6AA66"/>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3">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nsid w:val="3C48529C"/>
    <w:multiLevelType w:val="hybridMultilevel"/>
    <w:tmpl w:val="177A0390"/>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6">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5"/>
  </w:num>
  <w:num w:numId="18">
    <w:abstractNumId w:val="12"/>
  </w:num>
  <w:num w:numId="19">
    <w:abstractNumId w:val="16"/>
  </w:num>
  <w:num w:numId="20">
    <w:abstractNumId w:val="11"/>
  </w:num>
  <w:num w:numId="2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activeWritingStyle w:appName="MSWord" w:lang="pt-BR" w:vendorID="1" w:dllVersion="513" w:checkStyle="1"/>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4577"/>
  </w:hdrShapeDefaults>
  <w:footnotePr>
    <w:footnote w:id="-1"/>
    <w:footnote w:id="0"/>
  </w:footnotePr>
  <w:endnotePr>
    <w:endnote w:id="-1"/>
    <w:endnote w:id="0"/>
  </w:endnotePr>
  <w:compat/>
  <w:rsids>
    <w:rsidRoot w:val="00762E0E"/>
    <w:rsid w:val="00000350"/>
    <w:rsid w:val="00072A4E"/>
    <w:rsid w:val="00072B7E"/>
    <w:rsid w:val="000850A6"/>
    <w:rsid w:val="00094CFB"/>
    <w:rsid w:val="000C3324"/>
    <w:rsid w:val="00111AB1"/>
    <w:rsid w:val="00157A45"/>
    <w:rsid w:val="00190304"/>
    <w:rsid w:val="001A30FC"/>
    <w:rsid w:val="001A3EE0"/>
    <w:rsid w:val="001D24ED"/>
    <w:rsid w:val="002516CB"/>
    <w:rsid w:val="002A38CF"/>
    <w:rsid w:val="002A3AFB"/>
    <w:rsid w:val="002C6EE7"/>
    <w:rsid w:val="002E0792"/>
    <w:rsid w:val="002E1F33"/>
    <w:rsid w:val="00314AC1"/>
    <w:rsid w:val="0033481C"/>
    <w:rsid w:val="003415FD"/>
    <w:rsid w:val="00372998"/>
    <w:rsid w:val="0037415F"/>
    <w:rsid w:val="003862F8"/>
    <w:rsid w:val="003A3619"/>
    <w:rsid w:val="003B1361"/>
    <w:rsid w:val="003B469A"/>
    <w:rsid w:val="003E35A5"/>
    <w:rsid w:val="00407434"/>
    <w:rsid w:val="0041739C"/>
    <w:rsid w:val="00434B3D"/>
    <w:rsid w:val="0044621E"/>
    <w:rsid w:val="0045166A"/>
    <w:rsid w:val="004E3F2C"/>
    <w:rsid w:val="005235D2"/>
    <w:rsid w:val="00525C2D"/>
    <w:rsid w:val="00545DEA"/>
    <w:rsid w:val="00566723"/>
    <w:rsid w:val="00590A2F"/>
    <w:rsid w:val="00595BCA"/>
    <w:rsid w:val="005B5D97"/>
    <w:rsid w:val="005C0756"/>
    <w:rsid w:val="005D02FE"/>
    <w:rsid w:val="00606BC4"/>
    <w:rsid w:val="006248BE"/>
    <w:rsid w:val="006273A7"/>
    <w:rsid w:val="006378F9"/>
    <w:rsid w:val="00657E4F"/>
    <w:rsid w:val="006959D9"/>
    <w:rsid w:val="006A117D"/>
    <w:rsid w:val="006A75AA"/>
    <w:rsid w:val="006B2828"/>
    <w:rsid w:val="007201B4"/>
    <w:rsid w:val="00762E0E"/>
    <w:rsid w:val="00795BB2"/>
    <w:rsid w:val="007B70DC"/>
    <w:rsid w:val="007F2854"/>
    <w:rsid w:val="007F472E"/>
    <w:rsid w:val="00880DA5"/>
    <w:rsid w:val="00886C04"/>
    <w:rsid w:val="008A1622"/>
    <w:rsid w:val="008B0D5E"/>
    <w:rsid w:val="008B63E0"/>
    <w:rsid w:val="00901262"/>
    <w:rsid w:val="00901CBB"/>
    <w:rsid w:val="00905122"/>
    <w:rsid w:val="00913680"/>
    <w:rsid w:val="00916D00"/>
    <w:rsid w:val="00936B0E"/>
    <w:rsid w:val="00995F94"/>
    <w:rsid w:val="009D7CB1"/>
    <w:rsid w:val="009E35D2"/>
    <w:rsid w:val="009F50B3"/>
    <w:rsid w:val="00A1004A"/>
    <w:rsid w:val="00A312B2"/>
    <w:rsid w:val="00AF69CB"/>
    <w:rsid w:val="00B0579C"/>
    <w:rsid w:val="00B1740E"/>
    <w:rsid w:val="00B30F67"/>
    <w:rsid w:val="00B3728A"/>
    <w:rsid w:val="00B6593B"/>
    <w:rsid w:val="00B73514"/>
    <w:rsid w:val="00B7613B"/>
    <w:rsid w:val="00B77826"/>
    <w:rsid w:val="00BA74E8"/>
    <w:rsid w:val="00BB138D"/>
    <w:rsid w:val="00BD2B01"/>
    <w:rsid w:val="00C42511"/>
    <w:rsid w:val="00C656E2"/>
    <w:rsid w:val="00C86F63"/>
    <w:rsid w:val="00CA3606"/>
    <w:rsid w:val="00CD02C4"/>
    <w:rsid w:val="00CD56F3"/>
    <w:rsid w:val="00CD5706"/>
    <w:rsid w:val="00CE5B5C"/>
    <w:rsid w:val="00D023DD"/>
    <w:rsid w:val="00D4670A"/>
    <w:rsid w:val="00D5449F"/>
    <w:rsid w:val="00DA58B9"/>
    <w:rsid w:val="00DC1538"/>
    <w:rsid w:val="00DD565E"/>
    <w:rsid w:val="00DF64A7"/>
    <w:rsid w:val="00E256EC"/>
    <w:rsid w:val="00E60D06"/>
    <w:rsid w:val="00E65890"/>
    <w:rsid w:val="00EB0131"/>
    <w:rsid w:val="00EC7DA6"/>
    <w:rsid w:val="00EF3C6C"/>
    <w:rsid w:val="00F15ECA"/>
    <w:rsid w:val="00F204FB"/>
    <w:rsid w:val="00F375E3"/>
    <w:rsid w:val="00F510AE"/>
    <w:rsid w:val="00F540C1"/>
    <w:rsid w:val="00F74298"/>
    <w:rsid w:val="00F872E2"/>
    <w:rsid w:val="00FB20AF"/>
    <w:rsid w:val="00FC4F4F"/>
    <w:rsid w:val="00FD1820"/>
    <w:rsid w:val="00FD6CA3"/>
    <w:rsid w:val="00FF04AE"/>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D023DD"/>
    <w:rPr>
      <w:b/>
      <w:sz w:val="24"/>
      <w:lang w:val="en-GB" w:eastAsia="en-US"/>
    </w:rPr>
  </w:style>
  <w:style w:type="paragraph" w:customStyle="1" w:styleId="CorrectionSeparatorBegin">
    <w:name w:val="Correction Separator Begin"/>
    <w:basedOn w:val="Normal"/>
    <w:rsid w:val="00D023DD"/>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D023DD"/>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D023DD"/>
    <w:rPr>
      <w:color w:val="0000FF"/>
      <w:u w:val="single"/>
    </w:rPr>
  </w:style>
  <w:style w:type="table" w:customStyle="1" w:styleId="TableGrid1">
    <w:name w:val="Table Grid1"/>
    <w:basedOn w:val="TableNormal"/>
    <w:next w:val="TableGrid"/>
    <w:rsid w:val="00D023D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201B4"/>
    <w:pPr>
      <w:ind w:left="720"/>
      <w:contextualSpacing/>
    </w:pPr>
  </w:style>
  <w:style w:type="character" w:styleId="HTMLTypewriter">
    <w:name w:val="HTML Typewriter"/>
    <w:basedOn w:val="DefaultParagraphFont"/>
    <w:rsid w:val="006A117D"/>
    <w:rPr>
      <w:rFonts w:ascii="Arial Unicode MS" w:eastAsia="Arial Unicode MS" w:hAnsi="Arial Unicode MS" w:cs="Arial Unicode M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s>
</file>

<file path=word/webSettings.xml><?xml version="1.0" encoding="utf-8"?>
<w:webSettings xmlns:r="http://schemas.openxmlformats.org/officeDocument/2006/relationships" xmlns:w="http://schemas.openxmlformats.org/wordprocessingml/2006/main">
  <w:divs>
    <w:div w:id="55053938">
      <w:bodyDiv w:val="1"/>
      <w:marLeft w:val="0"/>
      <w:marRight w:val="0"/>
      <w:marTop w:val="0"/>
      <w:marBottom w:val="0"/>
      <w:divBdr>
        <w:top w:val="none" w:sz="0" w:space="0" w:color="auto"/>
        <w:left w:val="none" w:sz="0" w:space="0" w:color="auto"/>
        <w:bottom w:val="none" w:sz="0" w:space="0" w:color="auto"/>
        <w:right w:val="none" w:sz="0" w:space="0" w:color="auto"/>
      </w:divBdr>
    </w:div>
    <w:div w:id="354232137">
      <w:bodyDiv w:val="1"/>
      <w:marLeft w:val="0"/>
      <w:marRight w:val="0"/>
      <w:marTop w:val="0"/>
      <w:marBottom w:val="0"/>
      <w:divBdr>
        <w:top w:val="none" w:sz="0" w:space="0" w:color="auto"/>
        <w:left w:val="none" w:sz="0" w:space="0" w:color="auto"/>
        <w:bottom w:val="none" w:sz="0" w:space="0" w:color="auto"/>
        <w:right w:val="none" w:sz="0" w:space="0" w:color="auto"/>
      </w:divBdr>
      <w:divsChild>
        <w:div w:id="104347750">
          <w:marLeft w:val="274"/>
          <w:marRight w:val="0"/>
          <w:marTop w:val="77"/>
          <w:marBottom w:val="120"/>
          <w:divBdr>
            <w:top w:val="none" w:sz="0" w:space="0" w:color="auto"/>
            <w:left w:val="none" w:sz="0" w:space="0" w:color="auto"/>
            <w:bottom w:val="none" w:sz="0" w:space="0" w:color="auto"/>
            <w:right w:val="none" w:sz="0" w:space="0" w:color="auto"/>
          </w:divBdr>
        </w:div>
        <w:div w:id="890310792">
          <w:marLeft w:val="907"/>
          <w:marRight w:val="0"/>
          <w:marTop w:val="38"/>
          <w:marBottom w:val="120"/>
          <w:divBdr>
            <w:top w:val="none" w:sz="0" w:space="0" w:color="auto"/>
            <w:left w:val="none" w:sz="0" w:space="0" w:color="auto"/>
            <w:bottom w:val="none" w:sz="0" w:space="0" w:color="auto"/>
            <w:right w:val="none" w:sz="0" w:space="0" w:color="auto"/>
          </w:divBdr>
        </w:div>
        <w:div w:id="1229996279">
          <w:marLeft w:val="907"/>
          <w:marRight w:val="0"/>
          <w:marTop w:val="38"/>
          <w:marBottom w:val="120"/>
          <w:divBdr>
            <w:top w:val="none" w:sz="0" w:space="0" w:color="auto"/>
            <w:left w:val="none" w:sz="0" w:space="0" w:color="auto"/>
            <w:bottom w:val="none" w:sz="0" w:space="0" w:color="auto"/>
            <w:right w:val="none" w:sz="0" w:space="0" w:color="auto"/>
          </w:divBdr>
        </w:div>
        <w:div w:id="1623029635">
          <w:marLeft w:val="907"/>
          <w:marRight w:val="0"/>
          <w:marTop w:val="38"/>
          <w:marBottom w:val="120"/>
          <w:divBdr>
            <w:top w:val="none" w:sz="0" w:space="0" w:color="auto"/>
            <w:left w:val="none" w:sz="0" w:space="0" w:color="auto"/>
            <w:bottom w:val="none" w:sz="0" w:space="0" w:color="auto"/>
            <w:right w:val="none" w:sz="0" w:space="0" w:color="auto"/>
          </w:divBdr>
        </w:div>
        <w:div w:id="106585038">
          <w:marLeft w:val="907"/>
          <w:marRight w:val="0"/>
          <w:marTop w:val="38"/>
          <w:marBottom w:val="120"/>
          <w:divBdr>
            <w:top w:val="none" w:sz="0" w:space="0" w:color="auto"/>
            <w:left w:val="none" w:sz="0" w:space="0" w:color="auto"/>
            <w:bottom w:val="none" w:sz="0" w:space="0" w:color="auto"/>
            <w:right w:val="none" w:sz="0" w:space="0" w:color="auto"/>
          </w:divBdr>
        </w:div>
        <w:div w:id="565843533">
          <w:marLeft w:val="907"/>
          <w:marRight w:val="0"/>
          <w:marTop w:val="38"/>
          <w:marBottom w:val="120"/>
          <w:divBdr>
            <w:top w:val="none" w:sz="0" w:space="0" w:color="auto"/>
            <w:left w:val="none" w:sz="0" w:space="0" w:color="auto"/>
            <w:bottom w:val="none" w:sz="0" w:space="0" w:color="auto"/>
            <w:right w:val="none" w:sz="0" w:space="0" w:color="auto"/>
          </w:divBdr>
        </w:div>
        <w:div w:id="107090662">
          <w:marLeft w:val="907"/>
          <w:marRight w:val="0"/>
          <w:marTop w:val="38"/>
          <w:marBottom w:val="120"/>
          <w:divBdr>
            <w:top w:val="none" w:sz="0" w:space="0" w:color="auto"/>
            <w:left w:val="none" w:sz="0" w:space="0" w:color="auto"/>
            <w:bottom w:val="none" w:sz="0" w:space="0" w:color="auto"/>
            <w:right w:val="none" w:sz="0" w:space="0" w:color="auto"/>
          </w:divBdr>
        </w:div>
      </w:divsChild>
    </w:div>
    <w:div w:id="442655840">
      <w:bodyDiv w:val="1"/>
      <w:marLeft w:val="0"/>
      <w:marRight w:val="0"/>
      <w:marTop w:val="0"/>
      <w:marBottom w:val="0"/>
      <w:divBdr>
        <w:top w:val="none" w:sz="0" w:space="0" w:color="auto"/>
        <w:left w:val="none" w:sz="0" w:space="0" w:color="auto"/>
        <w:bottom w:val="none" w:sz="0" w:space="0" w:color="auto"/>
        <w:right w:val="none" w:sz="0" w:space="0" w:color="auto"/>
      </w:divBdr>
    </w:div>
    <w:div w:id="457333469">
      <w:bodyDiv w:val="1"/>
      <w:marLeft w:val="0"/>
      <w:marRight w:val="0"/>
      <w:marTop w:val="0"/>
      <w:marBottom w:val="0"/>
      <w:divBdr>
        <w:top w:val="none" w:sz="0" w:space="0" w:color="auto"/>
        <w:left w:val="none" w:sz="0" w:space="0" w:color="auto"/>
        <w:bottom w:val="none" w:sz="0" w:space="0" w:color="auto"/>
        <w:right w:val="none" w:sz="0" w:space="0" w:color="auto"/>
      </w:divBdr>
    </w:div>
    <w:div w:id="471826377">
      <w:bodyDiv w:val="1"/>
      <w:marLeft w:val="0"/>
      <w:marRight w:val="0"/>
      <w:marTop w:val="0"/>
      <w:marBottom w:val="0"/>
      <w:divBdr>
        <w:top w:val="none" w:sz="0" w:space="0" w:color="auto"/>
        <w:left w:val="none" w:sz="0" w:space="0" w:color="auto"/>
        <w:bottom w:val="none" w:sz="0" w:space="0" w:color="auto"/>
        <w:right w:val="none" w:sz="0" w:space="0" w:color="auto"/>
      </w:divBdr>
    </w:div>
    <w:div w:id="641228693">
      <w:bodyDiv w:val="1"/>
      <w:marLeft w:val="0"/>
      <w:marRight w:val="0"/>
      <w:marTop w:val="0"/>
      <w:marBottom w:val="0"/>
      <w:divBdr>
        <w:top w:val="none" w:sz="0" w:space="0" w:color="auto"/>
        <w:left w:val="none" w:sz="0" w:space="0" w:color="auto"/>
        <w:bottom w:val="none" w:sz="0" w:space="0" w:color="auto"/>
        <w:right w:val="none" w:sz="0" w:space="0" w:color="auto"/>
      </w:divBdr>
    </w:div>
    <w:div w:id="815954233">
      <w:bodyDiv w:val="1"/>
      <w:marLeft w:val="0"/>
      <w:marRight w:val="0"/>
      <w:marTop w:val="0"/>
      <w:marBottom w:val="0"/>
      <w:divBdr>
        <w:top w:val="none" w:sz="0" w:space="0" w:color="auto"/>
        <w:left w:val="none" w:sz="0" w:space="0" w:color="auto"/>
        <w:bottom w:val="none" w:sz="0" w:space="0" w:color="auto"/>
        <w:right w:val="none" w:sz="0" w:space="0" w:color="auto"/>
      </w:divBdr>
    </w:div>
    <w:div w:id="866911054">
      <w:bodyDiv w:val="1"/>
      <w:marLeft w:val="0"/>
      <w:marRight w:val="0"/>
      <w:marTop w:val="0"/>
      <w:marBottom w:val="0"/>
      <w:divBdr>
        <w:top w:val="none" w:sz="0" w:space="0" w:color="auto"/>
        <w:left w:val="none" w:sz="0" w:space="0" w:color="auto"/>
        <w:bottom w:val="none" w:sz="0" w:space="0" w:color="auto"/>
        <w:right w:val="none" w:sz="0" w:space="0" w:color="auto"/>
      </w:divBdr>
    </w:div>
    <w:div w:id="960503347">
      <w:bodyDiv w:val="1"/>
      <w:marLeft w:val="0"/>
      <w:marRight w:val="0"/>
      <w:marTop w:val="0"/>
      <w:marBottom w:val="0"/>
      <w:divBdr>
        <w:top w:val="none" w:sz="0" w:space="0" w:color="auto"/>
        <w:left w:val="none" w:sz="0" w:space="0" w:color="auto"/>
        <w:bottom w:val="none" w:sz="0" w:space="0" w:color="auto"/>
        <w:right w:val="none" w:sz="0" w:space="0" w:color="auto"/>
      </w:divBdr>
    </w:div>
    <w:div w:id="983505507">
      <w:bodyDiv w:val="1"/>
      <w:marLeft w:val="0"/>
      <w:marRight w:val="0"/>
      <w:marTop w:val="0"/>
      <w:marBottom w:val="0"/>
      <w:divBdr>
        <w:top w:val="none" w:sz="0" w:space="0" w:color="auto"/>
        <w:left w:val="none" w:sz="0" w:space="0" w:color="auto"/>
        <w:bottom w:val="none" w:sz="0" w:space="0" w:color="auto"/>
        <w:right w:val="none" w:sz="0" w:space="0" w:color="auto"/>
      </w:divBdr>
    </w:div>
    <w:div w:id="1143961383">
      <w:bodyDiv w:val="1"/>
      <w:marLeft w:val="0"/>
      <w:marRight w:val="0"/>
      <w:marTop w:val="0"/>
      <w:marBottom w:val="0"/>
      <w:divBdr>
        <w:top w:val="none" w:sz="0" w:space="0" w:color="auto"/>
        <w:left w:val="none" w:sz="0" w:space="0" w:color="auto"/>
        <w:bottom w:val="none" w:sz="0" w:space="0" w:color="auto"/>
        <w:right w:val="none" w:sz="0" w:space="0" w:color="auto"/>
      </w:divBdr>
    </w:div>
    <w:div w:id="1171337950">
      <w:bodyDiv w:val="1"/>
      <w:marLeft w:val="0"/>
      <w:marRight w:val="0"/>
      <w:marTop w:val="0"/>
      <w:marBottom w:val="0"/>
      <w:divBdr>
        <w:top w:val="none" w:sz="0" w:space="0" w:color="auto"/>
        <w:left w:val="none" w:sz="0" w:space="0" w:color="auto"/>
        <w:bottom w:val="none" w:sz="0" w:space="0" w:color="auto"/>
        <w:right w:val="none" w:sz="0" w:space="0" w:color="auto"/>
      </w:divBdr>
    </w:div>
    <w:div w:id="1388918312">
      <w:bodyDiv w:val="1"/>
      <w:marLeft w:val="0"/>
      <w:marRight w:val="0"/>
      <w:marTop w:val="0"/>
      <w:marBottom w:val="0"/>
      <w:divBdr>
        <w:top w:val="none" w:sz="0" w:space="0" w:color="auto"/>
        <w:left w:val="none" w:sz="0" w:space="0" w:color="auto"/>
        <w:bottom w:val="none" w:sz="0" w:space="0" w:color="auto"/>
        <w:right w:val="none" w:sz="0" w:space="0" w:color="auto"/>
      </w:divBdr>
    </w:div>
    <w:div w:id="1560749435">
      <w:bodyDiv w:val="1"/>
      <w:marLeft w:val="0"/>
      <w:marRight w:val="0"/>
      <w:marTop w:val="0"/>
      <w:marBottom w:val="0"/>
      <w:divBdr>
        <w:top w:val="none" w:sz="0" w:space="0" w:color="auto"/>
        <w:left w:val="none" w:sz="0" w:space="0" w:color="auto"/>
        <w:bottom w:val="none" w:sz="0" w:space="0" w:color="auto"/>
        <w:right w:val="none" w:sz="0" w:space="0" w:color="auto"/>
      </w:divBdr>
    </w:div>
    <w:div w:id="1780686046">
      <w:bodyDiv w:val="1"/>
      <w:marLeft w:val="0"/>
      <w:marRight w:val="0"/>
      <w:marTop w:val="0"/>
      <w:marBottom w:val="0"/>
      <w:divBdr>
        <w:top w:val="none" w:sz="0" w:space="0" w:color="auto"/>
        <w:left w:val="none" w:sz="0" w:space="0" w:color="auto"/>
        <w:bottom w:val="none" w:sz="0" w:space="0" w:color="auto"/>
        <w:right w:val="none" w:sz="0" w:space="0" w:color="auto"/>
      </w:divBdr>
    </w:div>
    <w:div w:id="1951281476">
      <w:bodyDiv w:val="1"/>
      <w:marLeft w:val="0"/>
      <w:marRight w:val="0"/>
      <w:marTop w:val="0"/>
      <w:marBottom w:val="0"/>
      <w:divBdr>
        <w:top w:val="none" w:sz="0" w:space="0" w:color="auto"/>
        <w:left w:val="none" w:sz="0" w:space="0" w:color="auto"/>
        <w:bottom w:val="none" w:sz="0" w:space="0" w:color="auto"/>
        <w:right w:val="none" w:sz="0" w:space="0" w:color="auto"/>
      </w:divBdr>
      <w:divsChild>
        <w:div w:id="721442063">
          <w:marLeft w:val="274"/>
          <w:marRight w:val="0"/>
          <w:marTop w:val="77"/>
          <w:marBottom w:val="120"/>
          <w:divBdr>
            <w:top w:val="none" w:sz="0" w:space="0" w:color="auto"/>
            <w:left w:val="none" w:sz="0" w:space="0" w:color="auto"/>
            <w:bottom w:val="none" w:sz="0" w:space="0" w:color="auto"/>
            <w:right w:val="none" w:sz="0" w:space="0" w:color="auto"/>
          </w:divBdr>
        </w:div>
        <w:div w:id="1357005431">
          <w:marLeft w:val="907"/>
          <w:marRight w:val="0"/>
          <w:marTop w:val="38"/>
          <w:marBottom w:val="120"/>
          <w:divBdr>
            <w:top w:val="none" w:sz="0" w:space="0" w:color="auto"/>
            <w:left w:val="none" w:sz="0" w:space="0" w:color="auto"/>
            <w:bottom w:val="none" w:sz="0" w:space="0" w:color="auto"/>
            <w:right w:val="none" w:sz="0" w:space="0" w:color="auto"/>
          </w:divBdr>
        </w:div>
        <w:div w:id="2063628135">
          <w:marLeft w:val="907"/>
          <w:marRight w:val="0"/>
          <w:marTop w:val="38"/>
          <w:marBottom w:val="120"/>
          <w:divBdr>
            <w:top w:val="none" w:sz="0" w:space="0" w:color="auto"/>
            <w:left w:val="none" w:sz="0" w:space="0" w:color="auto"/>
            <w:bottom w:val="none" w:sz="0" w:space="0" w:color="auto"/>
            <w:right w:val="none" w:sz="0" w:space="0" w:color="auto"/>
          </w:divBdr>
        </w:div>
        <w:div w:id="1527475031">
          <w:marLeft w:val="907"/>
          <w:marRight w:val="0"/>
          <w:marTop w:val="38"/>
          <w:marBottom w:val="120"/>
          <w:divBdr>
            <w:top w:val="none" w:sz="0" w:space="0" w:color="auto"/>
            <w:left w:val="none" w:sz="0" w:space="0" w:color="auto"/>
            <w:bottom w:val="none" w:sz="0" w:space="0" w:color="auto"/>
            <w:right w:val="none" w:sz="0" w:space="0" w:color="auto"/>
          </w:divBdr>
        </w:div>
        <w:div w:id="520239186">
          <w:marLeft w:val="907"/>
          <w:marRight w:val="0"/>
          <w:marTop w:val="38"/>
          <w:marBottom w:val="120"/>
          <w:divBdr>
            <w:top w:val="none" w:sz="0" w:space="0" w:color="auto"/>
            <w:left w:val="none" w:sz="0" w:space="0" w:color="auto"/>
            <w:bottom w:val="none" w:sz="0" w:space="0" w:color="auto"/>
            <w:right w:val="none" w:sz="0" w:space="0" w:color="auto"/>
          </w:divBdr>
        </w:div>
        <w:div w:id="834033637">
          <w:marLeft w:val="907"/>
          <w:marRight w:val="0"/>
          <w:marTop w:val="38"/>
          <w:marBottom w:val="120"/>
          <w:divBdr>
            <w:top w:val="none" w:sz="0" w:space="0" w:color="auto"/>
            <w:left w:val="none" w:sz="0" w:space="0" w:color="auto"/>
            <w:bottom w:val="none" w:sz="0" w:space="0" w:color="auto"/>
            <w:right w:val="none" w:sz="0" w:space="0" w:color="auto"/>
          </w:divBdr>
        </w:div>
        <w:div w:id="2089500452">
          <w:marLeft w:val="907"/>
          <w:marRight w:val="0"/>
          <w:marTop w:val="38"/>
          <w:marBottom w:val="120"/>
          <w:divBdr>
            <w:top w:val="none" w:sz="0" w:space="0" w:color="auto"/>
            <w:left w:val="none" w:sz="0" w:space="0" w:color="auto"/>
            <w:bottom w:val="none" w:sz="0" w:space="0" w:color="auto"/>
            <w:right w:val="none" w:sz="0" w:space="0" w:color="auto"/>
          </w:divBdr>
        </w:div>
      </w:divsChild>
    </w:div>
    <w:div w:id="1959488776">
      <w:bodyDiv w:val="1"/>
      <w:marLeft w:val="0"/>
      <w:marRight w:val="0"/>
      <w:marTop w:val="0"/>
      <w:marBottom w:val="0"/>
      <w:divBdr>
        <w:top w:val="none" w:sz="0" w:space="0" w:color="auto"/>
        <w:left w:val="none" w:sz="0" w:space="0" w:color="auto"/>
        <w:bottom w:val="none" w:sz="0" w:space="0" w:color="auto"/>
        <w:right w:val="none" w:sz="0" w:space="0" w:color="auto"/>
      </w:divBdr>
    </w:div>
    <w:div w:id="2064255281">
      <w:bodyDiv w:val="1"/>
      <w:marLeft w:val="0"/>
      <w:marRight w:val="0"/>
      <w:marTop w:val="0"/>
      <w:marBottom w:val="0"/>
      <w:divBdr>
        <w:top w:val="none" w:sz="0" w:space="0" w:color="auto"/>
        <w:left w:val="none" w:sz="0" w:space="0" w:color="auto"/>
        <w:bottom w:val="none" w:sz="0" w:space="0" w:color="auto"/>
        <w:right w:val="none" w:sz="0" w:space="0" w:color="auto"/>
      </w:divBdr>
    </w:div>
    <w:div w:id="212835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oleObject1.bin"/><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92942-A337-4FFF-BC97-9C2E2B8D0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324</Words>
  <Characters>2029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ALU</cp:lastModifiedBy>
  <cp:revision>14</cp:revision>
  <cp:lastPrinted>2012-12-13T09:59:00Z</cp:lastPrinted>
  <dcterms:created xsi:type="dcterms:W3CDTF">2012-12-12T08:33:00Z</dcterms:created>
  <dcterms:modified xsi:type="dcterms:W3CDTF">2012-12-13T10:00:00Z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