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7D5F32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3, 5, </w:t>
            </w:r>
            <w:r w:rsidR="007D5F32">
              <w:rPr>
                <w:b/>
                <w:smallCaps/>
                <w:sz w:val="20"/>
                <w:szCs w:val="19"/>
              </w:rPr>
              <w:t>12, 21 and 22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6C499C" w:rsidP="00AA0C0B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AA0C0B">
              <w:rPr>
                <w:b/>
                <w:bCs/>
                <w:sz w:val="40"/>
              </w:rPr>
              <w:t>AVD-</w:t>
            </w:r>
            <w:r w:rsidR="00AA0C0B" w:rsidRPr="00AA0C0B">
              <w:rPr>
                <w:rFonts w:hint="eastAsia"/>
                <w:b/>
                <w:bCs/>
                <w:sz w:val="40"/>
                <w:lang w:eastAsia="ja-JP"/>
              </w:rPr>
              <w:t>4303</w:t>
            </w:r>
            <w:bookmarkEnd w:id="2"/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50750F" w:rsidP="0050750F">
            <w:r w:rsidRPr="00154F07">
              <w:rPr>
                <w:rFonts w:hint="eastAsia"/>
                <w:lang w:eastAsia="ja-JP"/>
              </w:rPr>
              <w:t>5</w:t>
            </w:r>
            <w:r w:rsidR="00901E7B">
              <w:rPr>
                <w:lang w:eastAsia="ja-JP"/>
              </w:rPr>
              <w:t>/16</w:t>
            </w:r>
            <w:bookmarkStart w:id="7" w:name="_GoBack"/>
            <w:bookmarkEnd w:id="7"/>
          </w:p>
        </w:tc>
        <w:tc>
          <w:tcPr>
            <w:tcW w:w="5276" w:type="dxa"/>
            <w:gridSpan w:val="3"/>
          </w:tcPr>
          <w:p w:rsidR="006C499C" w:rsidRPr="00A14FB6" w:rsidRDefault="007D5F32" w:rsidP="007D5F32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Brisbane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8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September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154F07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154F07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154F07" w:rsidRDefault="0050750F" w:rsidP="0050750F">
            <w:r w:rsidRPr="00154F07">
              <w:rPr>
                <w:rFonts w:hint="eastAsia"/>
                <w:lang w:eastAsia="ja-JP"/>
              </w:rPr>
              <w:t>NEC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934DE9" w:rsidP="002429A4">
            <w:pPr>
              <w:spacing w:after="120"/>
            </w:pPr>
            <w:r>
              <w:rPr>
                <w:rFonts w:hint="eastAsia"/>
                <w:lang w:eastAsia="ja-JP"/>
              </w:rPr>
              <w:t xml:space="preserve">F.TPS-Reqs: </w:t>
            </w:r>
            <w:r w:rsidR="001E52AD">
              <w:rPr>
                <w:rFonts w:hint="eastAsia"/>
                <w:lang w:eastAsia="ja-JP"/>
              </w:rPr>
              <w:t xml:space="preserve">Acceptable angles </w:t>
            </w:r>
            <w:r w:rsidR="002429A4">
              <w:rPr>
                <w:rFonts w:hint="eastAsia"/>
                <w:lang w:eastAsia="ja-JP"/>
              </w:rPr>
              <w:t>for</w:t>
            </w:r>
            <w:r w:rsidR="001E52AD">
              <w:rPr>
                <w:rFonts w:hint="eastAsia"/>
                <w:lang w:eastAsia="ja-JP"/>
              </w:rPr>
              <w:t xml:space="preserve"> e</w:t>
            </w:r>
            <w:r w:rsidR="00031E96">
              <w:rPr>
                <w:rFonts w:hint="eastAsia"/>
                <w:lang w:eastAsia="ja-JP"/>
              </w:rPr>
              <w:t>ye contact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6C499C" w:rsidP="00031E96">
            <w:pPr>
              <w:spacing w:after="120"/>
            </w:pPr>
            <w:r w:rsidRPr="00154F07">
              <w:t>Proposal</w:t>
            </w:r>
          </w:p>
        </w:tc>
      </w:tr>
      <w:bookmarkEnd w:id="1"/>
      <w:bookmarkEnd w:id="10"/>
    </w:tbl>
    <w:p w:rsidR="006C499C" w:rsidRPr="00A14FB6" w:rsidRDefault="006C499C" w:rsidP="006C499C"/>
    <w:p w:rsidR="006C499C" w:rsidRPr="00A14FB6" w:rsidRDefault="006C499C" w:rsidP="006C499C">
      <w:pPr>
        <w:pStyle w:val="Headingb"/>
      </w:pPr>
      <w:r w:rsidRPr="00A14FB6">
        <w:t>Summary</w:t>
      </w:r>
    </w:p>
    <w:p w:rsidR="007E0EDF" w:rsidRDefault="002F6FBC">
      <w:pPr>
        <w:rPr>
          <w:lang w:eastAsia="ja-JP"/>
        </w:rPr>
      </w:pPr>
      <w:r>
        <w:rPr>
          <w:rFonts w:hint="eastAsia"/>
          <w:lang w:eastAsia="ja-JP"/>
        </w:rPr>
        <w:t xml:space="preserve">This </w:t>
      </w:r>
      <w:r>
        <w:rPr>
          <w:lang w:eastAsia="ja-JP"/>
        </w:rPr>
        <w:t>contribution</w:t>
      </w:r>
      <w:r>
        <w:rPr>
          <w:rFonts w:hint="eastAsia"/>
          <w:lang w:eastAsia="ja-JP"/>
        </w:rPr>
        <w:t xml:space="preserve"> makes a comment on the section 2 (Eye contact) of TD898rev1(GEN/12) </w:t>
      </w:r>
      <w:r w:rsidRPr="007340CD">
        <w:rPr>
          <w:rFonts w:hint="eastAsia"/>
          <w:lang w:eastAsia="ja-JP"/>
        </w:rPr>
        <w:t>to COM16-LS300</w:t>
      </w:r>
      <w:r>
        <w:rPr>
          <w:rFonts w:hint="eastAsia"/>
          <w:lang w:eastAsia="ja-JP"/>
        </w:rPr>
        <w:t xml:space="preserve">.  </w:t>
      </w:r>
      <w:r w:rsidRPr="007340CD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SG12 replied that </w:t>
      </w:r>
      <w:r w:rsidR="007E0EDF">
        <w:rPr>
          <w:rFonts w:hint="eastAsia"/>
          <w:lang w:eastAsia="ja-JP"/>
        </w:rPr>
        <w:t>the tolerable angles are 1.2</w:t>
      </w:r>
      <w:r w:rsidR="00AA5DD5">
        <w:rPr>
          <w:lang w:eastAsia="ja-JP"/>
        </w:rPr>
        <w:t>°</w:t>
      </w:r>
      <w:r w:rsidR="007E0EDF">
        <w:rPr>
          <w:rFonts w:hint="eastAsia"/>
          <w:lang w:eastAsia="ja-JP"/>
        </w:rPr>
        <w:t xml:space="preserve"> in horizontal direction and 1.7</w:t>
      </w:r>
      <w:r w:rsidR="00AA5DD5">
        <w:rPr>
          <w:lang w:eastAsia="ja-JP"/>
        </w:rPr>
        <w:t>°</w:t>
      </w:r>
      <w:r w:rsidR="007E0EDF">
        <w:rPr>
          <w:rFonts w:hint="eastAsia"/>
          <w:lang w:eastAsia="ja-JP"/>
        </w:rPr>
        <w:t xml:space="preserve"> in vertical direction</w:t>
      </w:r>
      <w:r w:rsidR="00C56649">
        <w:rPr>
          <w:rFonts w:hint="eastAsia"/>
          <w:lang w:eastAsia="ja-JP"/>
        </w:rPr>
        <w:t xml:space="preserve">. These angles </w:t>
      </w:r>
      <w:r w:rsidR="000C5247">
        <w:rPr>
          <w:rFonts w:hint="eastAsia"/>
          <w:lang w:eastAsia="ja-JP"/>
        </w:rPr>
        <w:t xml:space="preserve">indicate </w:t>
      </w:r>
      <w:r w:rsidR="008E539C">
        <w:rPr>
          <w:rFonts w:hint="eastAsia"/>
          <w:lang w:eastAsia="ja-JP"/>
        </w:rPr>
        <w:t xml:space="preserve">high </w:t>
      </w:r>
      <w:r w:rsidR="00C56649">
        <w:rPr>
          <w:rFonts w:hint="eastAsia"/>
          <w:lang w:eastAsia="ja-JP"/>
        </w:rPr>
        <w:t>sensitiv</w:t>
      </w:r>
      <w:r w:rsidR="006A1600">
        <w:rPr>
          <w:rFonts w:hint="eastAsia"/>
          <w:lang w:eastAsia="ja-JP"/>
        </w:rPr>
        <w:t xml:space="preserve">ity of human </w:t>
      </w:r>
      <w:r w:rsidR="00C56649">
        <w:rPr>
          <w:rFonts w:hint="eastAsia"/>
          <w:lang w:eastAsia="ja-JP"/>
        </w:rPr>
        <w:t>eye</w:t>
      </w:r>
      <w:r w:rsidR="008E539C">
        <w:rPr>
          <w:rFonts w:hint="eastAsia"/>
          <w:lang w:eastAsia="ja-JP"/>
        </w:rPr>
        <w:t>s on eye</w:t>
      </w:r>
      <w:r w:rsidR="00C56649">
        <w:rPr>
          <w:rFonts w:hint="eastAsia"/>
          <w:lang w:eastAsia="ja-JP"/>
        </w:rPr>
        <w:t>-direction of other persons</w:t>
      </w:r>
      <w:r w:rsidR="008E539C">
        <w:rPr>
          <w:rFonts w:hint="eastAsia"/>
          <w:lang w:eastAsia="ja-JP"/>
        </w:rPr>
        <w:t>.  B</w:t>
      </w:r>
      <w:r w:rsidR="006A1600">
        <w:rPr>
          <w:rFonts w:hint="eastAsia"/>
          <w:lang w:eastAsia="ja-JP"/>
        </w:rPr>
        <w:t xml:space="preserve">ut </w:t>
      </w:r>
      <w:r w:rsidR="000C5247">
        <w:rPr>
          <w:rFonts w:hint="eastAsia"/>
          <w:lang w:eastAsia="ja-JP"/>
        </w:rPr>
        <w:t xml:space="preserve">technically those </w:t>
      </w:r>
      <w:r w:rsidR="00C56649">
        <w:rPr>
          <w:rFonts w:hint="eastAsia"/>
          <w:lang w:eastAsia="ja-JP"/>
        </w:rPr>
        <w:t xml:space="preserve">angles are difficult to </w:t>
      </w:r>
      <w:r w:rsidR="00C56649">
        <w:rPr>
          <w:lang w:eastAsia="ja-JP"/>
        </w:rPr>
        <w:t>implement</w:t>
      </w:r>
      <w:r w:rsidR="00C56649">
        <w:rPr>
          <w:rFonts w:hint="eastAsia"/>
          <w:lang w:eastAsia="ja-JP"/>
        </w:rPr>
        <w:t xml:space="preserve"> </w:t>
      </w:r>
      <w:r w:rsidR="000C5247">
        <w:rPr>
          <w:rFonts w:hint="eastAsia"/>
          <w:lang w:eastAsia="ja-JP"/>
        </w:rPr>
        <w:t xml:space="preserve">in video </w:t>
      </w:r>
      <w:r w:rsidR="000C5247">
        <w:rPr>
          <w:lang w:eastAsia="ja-JP"/>
        </w:rPr>
        <w:t>conference</w:t>
      </w:r>
      <w:r w:rsidR="000C5247">
        <w:rPr>
          <w:rFonts w:hint="eastAsia"/>
          <w:lang w:eastAsia="ja-JP"/>
        </w:rPr>
        <w:t xml:space="preserve"> systems, </w:t>
      </w:r>
      <w:r w:rsidR="008E539C">
        <w:rPr>
          <w:lang w:eastAsia="ja-JP"/>
        </w:rPr>
        <w:t>especially</w:t>
      </w:r>
      <w:r w:rsidR="008E539C">
        <w:rPr>
          <w:rFonts w:hint="eastAsia"/>
          <w:lang w:eastAsia="ja-JP"/>
        </w:rPr>
        <w:t xml:space="preserve"> </w:t>
      </w:r>
      <w:r w:rsidR="000C5247">
        <w:rPr>
          <w:rFonts w:hint="eastAsia"/>
          <w:lang w:eastAsia="ja-JP"/>
        </w:rPr>
        <w:t xml:space="preserve">for persons having </w:t>
      </w:r>
      <w:r w:rsidR="008E539C">
        <w:rPr>
          <w:rFonts w:hint="eastAsia"/>
          <w:lang w:eastAsia="ja-JP"/>
        </w:rPr>
        <w:t xml:space="preserve">edge </w:t>
      </w:r>
      <w:r w:rsidR="007B7D33">
        <w:rPr>
          <w:rFonts w:hint="eastAsia"/>
          <w:lang w:eastAsia="ja-JP"/>
        </w:rPr>
        <w:t>seat</w:t>
      </w:r>
      <w:r w:rsidR="008E539C">
        <w:rPr>
          <w:rFonts w:hint="eastAsia"/>
          <w:lang w:eastAsia="ja-JP"/>
        </w:rPr>
        <w:t xml:space="preserve">s </w:t>
      </w:r>
      <w:r w:rsidR="007B7D33">
        <w:rPr>
          <w:rFonts w:hint="eastAsia"/>
          <w:lang w:eastAsia="ja-JP"/>
        </w:rPr>
        <w:t xml:space="preserve">of </w:t>
      </w:r>
      <w:r w:rsidR="00C56649">
        <w:rPr>
          <w:rFonts w:hint="eastAsia"/>
          <w:lang w:eastAsia="ja-JP"/>
        </w:rPr>
        <w:t xml:space="preserve">video </w:t>
      </w:r>
      <w:r w:rsidR="00C56649">
        <w:rPr>
          <w:lang w:eastAsia="ja-JP"/>
        </w:rPr>
        <w:t>conferenc</w:t>
      </w:r>
      <w:r w:rsidR="008E539C">
        <w:rPr>
          <w:rFonts w:hint="eastAsia"/>
          <w:lang w:eastAsia="ja-JP"/>
        </w:rPr>
        <w:t>e room</w:t>
      </w:r>
      <w:r w:rsidR="00C56649">
        <w:rPr>
          <w:rFonts w:hint="eastAsia"/>
          <w:lang w:eastAsia="ja-JP"/>
        </w:rPr>
        <w:t xml:space="preserve">.  </w:t>
      </w:r>
      <w:r w:rsidR="00AB5BF1">
        <w:rPr>
          <w:rFonts w:hint="eastAsia"/>
          <w:lang w:eastAsia="ja-JP"/>
        </w:rPr>
        <w:t>Q5/16 should not mislead end-users on telepr</w:t>
      </w:r>
      <w:r w:rsidR="008E539C">
        <w:rPr>
          <w:rFonts w:hint="eastAsia"/>
          <w:lang w:eastAsia="ja-JP"/>
        </w:rPr>
        <w:t>e</w:t>
      </w:r>
      <w:r w:rsidR="00AB5BF1">
        <w:rPr>
          <w:rFonts w:hint="eastAsia"/>
          <w:lang w:eastAsia="ja-JP"/>
        </w:rPr>
        <w:t>sence experience</w:t>
      </w:r>
      <w:r w:rsidR="008E539C">
        <w:rPr>
          <w:rFonts w:hint="eastAsia"/>
          <w:lang w:eastAsia="ja-JP"/>
        </w:rPr>
        <w:t xml:space="preserve"> using this term, eye contact</w:t>
      </w:r>
      <w:r w:rsidR="00AB5BF1">
        <w:rPr>
          <w:rFonts w:hint="eastAsia"/>
          <w:lang w:eastAsia="ja-JP"/>
        </w:rPr>
        <w:t>.</w:t>
      </w:r>
      <w:r w:rsidR="002A0336">
        <w:rPr>
          <w:rFonts w:hint="eastAsia"/>
          <w:lang w:eastAsia="ja-JP"/>
        </w:rPr>
        <w:t xml:space="preserve">  </w:t>
      </w:r>
      <w:r w:rsidR="000C5247">
        <w:rPr>
          <w:rFonts w:hint="eastAsia"/>
          <w:lang w:eastAsia="ja-JP"/>
        </w:rPr>
        <w:t xml:space="preserve">It is suggested that the </w:t>
      </w:r>
      <w:r w:rsidR="00C56649">
        <w:rPr>
          <w:lang w:eastAsia="ja-JP"/>
        </w:rPr>
        <w:t>defin</w:t>
      </w:r>
      <w:r w:rsidR="00AB5BF1">
        <w:rPr>
          <w:rFonts w:hint="eastAsia"/>
          <w:lang w:eastAsia="ja-JP"/>
        </w:rPr>
        <w:t xml:space="preserve">ition </w:t>
      </w:r>
      <w:r w:rsidR="002A0336">
        <w:rPr>
          <w:rFonts w:hint="eastAsia"/>
          <w:lang w:eastAsia="ja-JP"/>
        </w:rPr>
        <w:t xml:space="preserve">should be </w:t>
      </w:r>
      <w:r w:rsidR="002A0336">
        <w:rPr>
          <w:lang w:eastAsia="ja-JP"/>
        </w:rPr>
        <w:t>loose</w:t>
      </w:r>
      <w:r w:rsidR="002A0336">
        <w:rPr>
          <w:rFonts w:hint="eastAsia"/>
          <w:lang w:eastAsia="ja-JP"/>
        </w:rPr>
        <w:t>ned</w:t>
      </w:r>
      <w:r w:rsidR="001E52AD">
        <w:rPr>
          <w:rFonts w:hint="eastAsia"/>
          <w:lang w:eastAsia="ja-JP"/>
        </w:rPr>
        <w:t xml:space="preserve">.  </w:t>
      </w:r>
      <w:r w:rsidR="002A0336">
        <w:rPr>
          <w:rFonts w:hint="eastAsia"/>
          <w:lang w:eastAsia="ja-JP"/>
        </w:rPr>
        <w:t xml:space="preserve"> </w:t>
      </w:r>
      <w:r w:rsidR="001E52AD">
        <w:rPr>
          <w:rFonts w:hint="eastAsia"/>
          <w:lang w:eastAsia="ja-JP"/>
        </w:rPr>
        <w:t xml:space="preserve">An alternate proposal is to use </w:t>
      </w:r>
      <w:r w:rsidR="00AB5BF1">
        <w:rPr>
          <w:rFonts w:hint="eastAsia"/>
          <w:lang w:eastAsia="ja-JP"/>
        </w:rPr>
        <w:t>gaze awareness</w:t>
      </w:r>
      <w:r w:rsidR="002A0336">
        <w:rPr>
          <w:rFonts w:hint="eastAsia"/>
          <w:lang w:eastAsia="ja-JP"/>
        </w:rPr>
        <w:t xml:space="preserve"> instead</w:t>
      </w:r>
      <w:r w:rsidR="001E52AD">
        <w:rPr>
          <w:rFonts w:hint="eastAsia"/>
          <w:lang w:eastAsia="ja-JP"/>
        </w:rPr>
        <w:t xml:space="preserve"> of eye contact</w:t>
      </w:r>
      <w:r w:rsidR="00AB5BF1">
        <w:rPr>
          <w:rFonts w:hint="eastAsia"/>
          <w:lang w:eastAsia="ja-JP"/>
        </w:rPr>
        <w:t>.</w:t>
      </w:r>
    </w:p>
    <w:p w:rsidR="006C499C" w:rsidRPr="00A14FB6" w:rsidRDefault="006C499C" w:rsidP="00AE68B3">
      <w:pPr>
        <w:pStyle w:val="Heading1"/>
      </w:pPr>
      <w:r w:rsidRPr="00A14FB6">
        <w:t>Introduction</w:t>
      </w:r>
    </w:p>
    <w:p w:rsidR="00004F07" w:rsidRDefault="007E0EDF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SG12 </w:t>
      </w:r>
      <w:r w:rsidR="006A1600">
        <w:rPr>
          <w:rFonts w:hint="eastAsia"/>
          <w:lang w:eastAsia="ja-JP"/>
        </w:rPr>
        <w:t xml:space="preserve">introduced an article of QoMEX2010, and the article indicated that </w:t>
      </w:r>
      <w:r>
        <w:rPr>
          <w:rFonts w:hint="eastAsia"/>
          <w:lang w:eastAsia="ja-JP"/>
        </w:rPr>
        <w:t xml:space="preserve">the tolerable angles </w:t>
      </w:r>
      <w:r w:rsidR="000C5247">
        <w:rPr>
          <w:rFonts w:hint="eastAsia"/>
          <w:lang w:eastAsia="ja-JP"/>
        </w:rPr>
        <w:t>were</w:t>
      </w:r>
      <w:r>
        <w:rPr>
          <w:rFonts w:hint="eastAsia"/>
          <w:lang w:eastAsia="ja-JP"/>
        </w:rPr>
        <w:t xml:space="preserve"> 1.2</w:t>
      </w:r>
      <w:r w:rsidR="00AA5DD5">
        <w:rPr>
          <w:lang w:eastAsia="ja-JP"/>
        </w:rPr>
        <w:t>°</w:t>
      </w:r>
      <w:r>
        <w:rPr>
          <w:rFonts w:hint="eastAsia"/>
          <w:lang w:eastAsia="ja-JP"/>
        </w:rPr>
        <w:t xml:space="preserve"> in horizontal direction and 1.7</w:t>
      </w:r>
      <w:r w:rsidR="00AA5DD5">
        <w:rPr>
          <w:lang w:eastAsia="ja-JP"/>
        </w:rPr>
        <w:t>°</w:t>
      </w:r>
      <w:r>
        <w:rPr>
          <w:rFonts w:hint="eastAsia"/>
          <w:lang w:eastAsia="ja-JP"/>
        </w:rPr>
        <w:t xml:space="preserve"> in vertical direction.</w:t>
      </w:r>
      <w:r w:rsidR="006A1600">
        <w:rPr>
          <w:rFonts w:hint="eastAsia"/>
          <w:lang w:eastAsia="ja-JP"/>
        </w:rPr>
        <w:t xml:space="preserve">  The </w:t>
      </w:r>
      <w:r w:rsidR="00AA5DD5">
        <w:rPr>
          <w:rFonts w:hint="eastAsia"/>
          <w:lang w:eastAsia="ja-JP"/>
        </w:rPr>
        <w:t>1.7</w:t>
      </w:r>
      <w:r w:rsidR="00AA5DD5">
        <w:rPr>
          <w:lang w:eastAsia="ja-JP"/>
        </w:rPr>
        <w:t>°</w:t>
      </w:r>
      <w:r w:rsidR="00AA5DD5">
        <w:rPr>
          <w:rFonts w:hint="eastAsia"/>
          <w:lang w:eastAsia="ja-JP"/>
        </w:rPr>
        <w:t xml:space="preserve"> is about 6cm-up (or down) on a screen </w:t>
      </w:r>
      <w:r w:rsidR="00220AED">
        <w:rPr>
          <w:rFonts w:hint="eastAsia"/>
          <w:lang w:eastAsia="ja-JP"/>
        </w:rPr>
        <w:t xml:space="preserve">at </w:t>
      </w:r>
      <w:r w:rsidR="00AA5DD5">
        <w:rPr>
          <w:rFonts w:hint="eastAsia"/>
          <w:lang w:eastAsia="ja-JP"/>
        </w:rPr>
        <w:t>200cm far from the screen.</w:t>
      </w:r>
      <w:r w:rsidR="00220AED">
        <w:rPr>
          <w:rFonts w:hint="eastAsia"/>
          <w:lang w:eastAsia="ja-JP"/>
        </w:rPr>
        <w:t xml:space="preserve">  </w:t>
      </w:r>
    </w:p>
    <w:p w:rsidR="00AA5DD5" w:rsidRDefault="002B2435" w:rsidP="006C499C">
      <w:pPr>
        <w:rPr>
          <w:lang w:eastAsia="ja-JP"/>
        </w:rPr>
      </w:pPr>
      <w:r>
        <w:rPr>
          <w:rFonts w:hint="eastAsia"/>
          <w:lang w:eastAsia="ja-JP"/>
        </w:rPr>
        <w:t>T</w:t>
      </w:r>
      <w:r w:rsidR="00220AED">
        <w:rPr>
          <w:rFonts w:hint="eastAsia"/>
          <w:lang w:eastAsia="ja-JP"/>
        </w:rPr>
        <w:t xml:space="preserve">elepresence systems </w:t>
      </w:r>
      <w:r w:rsidR="003C6E3D">
        <w:rPr>
          <w:rFonts w:hint="eastAsia"/>
          <w:lang w:eastAsia="ja-JP"/>
        </w:rPr>
        <w:t xml:space="preserve">usually </w:t>
      </w:r>
      <w:r w:rsidR="00220AED">
        <w:rPr>
          <w:rFonts w:hint="eastAsia"/>
          <w:lang w:eastAsia="ja-JP"/>
        </w:rPr>
        <w:t xml:space="preserve">employ large displays (e.g. </w:t>
      </w:r>
      <w:r w:rsidR="00220AED">
        <w:rPr>
          <w:lang w:eastAsia="ja-JP"/>
        </w:rPr>
        <w:t>height</w:t>
      </w:r>
      <w:r w:rsidR="00220AED">
        <w:rPr>
          <w:rFonts w:hint="eastAsia"/>
          <w:lang w:eastAsia="ja-JP"/>
        </w:rPr>
        <w:t xml:space="preserve"> is 70cm) and cameras are placed on the upper-edge of displays.</w:t>
      </w:r>
      <w:r w:rsidR="003C6E3D">
        <w:rPr>
          <w:rFonts w:hint="eastAsia"/>
          <w:lang w:eastAsia="ja-JP"/>
        </w:rPr>
        <w:t xml:space="preserve">  </w:t>
      </w:r>
      <w:r w:rsidR="00220AED">
        <w:rPr>
          <w:rFonts w:hint="eastAsia"/>
          <w:lang w:eastAsia="ja-JP"/>
        </w:rPr>
        <w:t xml:space="preserve">In this case, gap between </w:t>
      </w:r>
      <w:r w:rsidR="000C5247">
        <w:rPr>
          <w:lang w:eastAsia="ja-JP"/>
        </w:rPr>
        <w:t>“</w:t>
      </w:r>
      <w:r w:rsidR="00220AED">
        <w:rPr>
          <w:rFonts w:hint="eastAsia"/>
          <w:lang w:eastAsia="ja-JP"/>
        </w:rPr>
        <w:t>eye-position of a person in a screen</w:t>
      </w:r>
      <w:r w:rsidR="000C5247">
        <w:rPr>
          <w:lang w:eastAsia="ja-JP"/>
        </w:rPr>
        <w:t>”</w:t>
      </w:r>
      <w:r w:rsidR="00220AED">
        <w:rPr>
          <w:rFonts w:hint="eastAsia"/>
          <w:lang w:eastAsia="ja-JP"/>
        </w:rPr>
        <w:t xml:space="preserve"> and </w:t>
      </w:r>
      <w:r w:rsidR="000C5247">
        <w:rPr>
          <w:lang w:eastAsia="ja-JP"/>
        </w:rPr>
        <w:t>“</w:t>
      </w:r>
      <w:r w:rsidR="00132273">
        <w:rPr>
          <w:rFonts w:hint="eastAsia"/>
          <w:lang w:eastAsia="ja-JP"/>
        </w:rPr>
        <w:t xml:space="preserve">a </w:t>
      </w:r>
      <w:r w:rsidR="00BF466D">
        <w:rPr>
          <w:rFonts w:hint="eastAsia"/>
          <w:lang w:eastAsia="ja-JP"/>
        </w:rPr>
        <w:t>camera</w:t>
      </w:r>
      <w:r w:rsidR="00132273">
        <w:rPr>
          <w:rFonts w:hint="eastAsia"/>
          <w:lang w:eastAsia="ja-JP"/>
        </w:rPr>
        <w:t xml:space="preserve"> located top of the screen</w:t>
      </w:r>
      <w:r w:rsidR="00132273">
        <w:rPr>
          <w:lang w:eastAsia="ja-JP"/>
        </w:rPr>
        <w:t>”</w:t>
      </w:r>
      <w:r w:rsidR="00BF466D">
        <w:rPr>
          <w:rFonts w:hint="eastAsia"/>
          <w:lang w:eastAsia="ja-JP"/>
        </w:rPr>
        <w:t xml:space="preserve"> is about 35cm</w:t>
      </w:r>
      <w:r w:rsidR="00132273">
        <w:rPr>
          <w:rFonts w:hint="eastAsia"/>
          <w:lang w:eastAsia="ja-JP"/>
        </w:rPr>
        <w:t xml:space="preserve"> and the angle is </w:t>
      </w:r>
      <w:r w:rsidR="00BF466D">
        <w:rPr>
          <w:rFonts w:hint="eastAsia"/>
          <w:lang w:eastAsia="ja-JP"/>
        </w:rPr>
        <w:t>1</w:t>
      </w:r>
      <w:r w:rsidR="003C6E3D">
        <w:rPr>
          <w:rFonts w:hint="eastAsia"/>
          <w:lang w:eastAsia="ja-JP"/>
        </w:rPr>
        <w:t>0</w:t>
      </w:r>
      <w:r w:rsidR="00BF466D">
        <w:rPr>
          <w:lang w:eastAsia="ja-JP"/>
        </w:rPr>
        <w:t>°</w:t>
      </w:r>
      <w:r w:rsidR="003C6E3D">
        <w:rPr>
          <w:rFonts w:hint="eastAsia"/>
          <w:lang w:eastAsia="ja-JP"/>
        </w:rPr>
        <w:t>.</w:t>
      </w:r>
      <w:r w:rsidR="00132273">
        <w:rPr>
          <w:rFonts w:hint="eastAsia"/>
          <w:lang w:eastAsia="ja-JP"/>
        </w:rPr>
        <w:t xml:space="preserve">  This means that </w:t>
      </w:r>
      <w:r w:rsidR="003C6E3D">
        <w:rPr>
          <w:rFonts w:hint="eastAsia"/>
          <w:lang w:eastAsia="ja-JP"/>
        </w:rPr>
        <w:t>today</w:t>
      </w:r>
      <w:r w:rsidR="003C6E3D">
        <w:rPr>
          <w:lang w:eastAsia="ja-JP"/>
        </w:rPr>
        <w:t>’</w:t>
      </w:r>
      <w:r w:rsidR="003C6E3D">
        <w:rPr>
          <w:rFonts w:hint="eastAsia"/>
          <w:lang w:eastAsia="ja-JP"/>
        </w:rPr>
        <w:t xml:space="preserve">s telepresence systems </w:t>
      </w:r>
      <w:r w:rsidR="00695803">
        <w:rPr>
          <w:rFonts w:hint="eastAsia"/>
          <w:lang w:eastAsia="ja-JP"/>
        </w:rPr>
        <w:t xml:space="preserve">can not provide </w:t>
      </w:r>
      <w:r w:rsidR="00004F07">
        <w:rPr>
          <w:rFonts w:hint="eastAsia"/>
          <w:lang w:eastAsia="ja-JP"/>
        </w:rPr>
        <w:t xml:space="preserve">the </w:t>
      </w:r>
      <w:r w:rsidR="00132273">
        <w:rPr>
          <w:rFonts w:hint="eastAsia"/>
          <w:lang w:eastAsia="ja-JP"/>
        </w:rPr>
        <w:t xml:space="preserve">tolerable angle suggested by SG12. </w:t>
      </w:r>
    </w:p>
    <w:p w:rsidR="002A0336" w:rsidRDefault="002A0336" w:rsidP="006C499C">
      <w:pPr>
        <w:rPr>
          <w:lang w:eastAsia="ja-JP"/>
        </w:rPr>
      </w:pP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noProof/>
          <w:lang w:val="en-US"/>
        </w:rPr>
        <w:drawing>
          <wp:inline distT="0" distB="0" distL="0" distR="0" wp14:anchorId="129EDF1C" wp14:editId="73E1F229">
            <wp:extent cx="3283712" cy="1069676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999" cy="107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CB0417" w:rsidRDefault="00CB0417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Note: </w:t>
      </w:r>
      <w:r w:rsidR="00CC767B">
        <w:rPr>
          <w:rFonts w:hint="eastAsia"/>
          <w:lang w:eastAsia="ja-JP"/>
        </w:rPr>
        <w:t xml:space="preserve">There are several special ways </w:t>
      </w:r>
      <w:r>
        <w:rPr>
          <w:rFonts w:hint="eastAsia"/>
          <w:lang w:eastAsia="ja-JP"/>
        </w:rPr>
        <w:t>to place camera in the line of gazing</w:t>
      </w:r>
      <w:r w:rsidR="00135386">
        <w:rPr>
          <w:rFonts w:hint="eastAsia"/>
          <w:lang w:eastAsia="ja-JP"/>
        </w:rPr>
        <w:t xml:space="preserve"> (e.g. to use half-</w:t>
      </w:r>
      <w:r w:rsidR="00135386">
        <w:rPr>
          <w:lang w:eastAsia="ja-JP"/>
        </w:rPr>
        <w:t>silvered</w:t>
      </w:r>
      <w:r w:rsidR="00135386">
        <w:rPr>
          <w:rFonts w:hint="eastAsia"/>
          <w:lang w:eastAsia="ja-JP"/>
        </w:rPr>
        <w:t xml:space="preserve"> mirror and/or </w:t>
      </w:r>
      <w:r w:rsidR="00135386" w:rsidRPr="00CC767B">
        <w:rPr>
          <w:lang w:eastAsia="ja-JP"/>
        </w:rPr>
        <w:t>translucent</w:t>
      </w:r>
      <w:r w:rsidR="00135386">
        <w:rPr>
          <w:rFonts w:hint="eastAsia"/>
          <w:lang w:eastAsia="ja-JP"/>
        </w:rPr>
        <w:t xml:space="preserve"> screens)</w:t>
      </w:r>
      <w:r w:rsidR="00CC767B">
        <w:rPr>
          <w:rFonts w:hint="eastAsia"/>
          <w:lang w:eastAsia="ja-JP"/>
        </w:rPr>
        <w:t xml:space="preserve">, but </w:t>
      </w:r>
      <w:r>
        <w:rPr>
          <w:rFonts w:hint="eastAsia"/>
          <w:lang w:eastAsia="ja-JP"/>
        </w:rPr>
        <w:t xml:space="preserve">they are not </w:t>
      </w:r>
      <w:r w:rsidR="002B2435">
        <w:rPr>
          <w:rFonts w:hint="eastAsia"/>
          <w:lang w:eastAsia="ja-JP"/>
        </w:rPr>
        <w:t xml:space="preserve">practical </w:t>
      </w:r>
      <w:r w:rsidR="00132273">
        <w:rPr>
          <w:rFonts w:hint="eastAsia"/>
          <w:lang w:eastAsia="ja-JP"/>
        </w:rPr>
        <w:t>solutions.</w:t>
      </w:r>
      <w:r>
        <w:rPr>
          <w:rFonts w:hint="eastAsia"/>
          <w:lang w:eastAsia="ja-JP"/>
        </w:rPr>
        <w:t xml:space="preserve"> </w:t>
      </w:r>
    </w:p>
    <w:p w:rsidR="003C6E3D" w:rsidRDefault="00CB0417" w:rsidP="006C499C">
      <w:pPr>
        <w:rPr>
          <w:lang w:eastAsia="ja-JP"/>
        </w:rPr>
      </w:pPr>
      <w:r>
        <w:rPr>
          <w:rFonts w:hint="eastAsia"/>
          <w:lang w:eastAsia="ja-JP"/>
        </w:rPr>
        <w:t>Na</w:t>
      </w:r>
      <w:r w:rsidR="002429A4">
        <w:rPr>
          <w:rFonts w:hint="eastAsia"/>
          <w:lang w:eastAsia="ja-JP"/>
        </w:rPr>
        <w:t xml:space="preserve">tural </w:t>
      </w:r>
      <w:r>
        <w:rPr>
          <w:lang w:eastAsia="ja-JP"/>
        </w:rPr>
        <w:t>sense</w:t>
      </w:r>
      <w:r w:rsidR="00484EB2">
        <w:rPr>
          <w:rFonts w:hint="eastAsia"/>
          <w:lang w:eastAsia="ja-JP"/>
        </w:rPr>
        <w:t xml:space="preserve"> of mutual </w:t>
      </w:r>
      <w:r>
        <w:rPr>
          <w:rFonts w:hint="eastAsia"/>
          <w:lang w:eastAsia="ja-JP"/>
        </w:rPr>
        <w:t>eye</w:t>
      </w:r>
      <w:r w:rsidR="00135386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contact is not possible to provide by video </w:t>
      </w:r>
      <w:r>
        <w:rPr>
          <w:lang w:eastAsia="ja-JP"/>
        </w:rPr>
        <w:t>conference</w:t>
      </w:r>
      <w:r>
        <w:rPr>
          <w:rFonts w:hint="eastAsia"/>
          <w:lang w:eastAsia="ja-JP"/>
        </w:rPr>
        <w:t xml:space="preserve"> systems</w:t>
      </w:r>
      <w:r w:rsidR="00D475D0">
        <w:rPr>
          <w:rFonts w:hint="eastAsia"/>
          <w:lang w:eastAsia="ja-JP"/>
        </w:rPr>
        <w:t xml:space="preserve">, </w:t>
      </w:r>
      <w:r>
        <w:rPr>
          <w:rFonts w:hint="eastAsia"/>
          <w:lang w:eastAsia="ja-JP"/>
        </w:rPr>
        <w:t>but the industry has used th</w:t>
      </w:r>
      <w:r w:rsidR="00D475D0">
        <w:rPr>
          <w:rFonts w:hint="eastAsia"/>
          <w:lang w:eastAsia="ja-JP"/>
        </w:rPr>
        <w:t>is</w:t>
      </w:r>
      <w:r>
        <w:rPr>
          <w:rFonts w:hint="eastAsia"/>
          <w:lang w:eastAsia="ja-JP"/>
        </w:rPr>
        <w:t xml:space="preserve"> term, eye</w:t>
      </w:r>
      <w:r w:rsidR="00135386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contact</w:t>
      </w:r>
      <w:r w:rsidR="00D475D0">
        <w:rPr>
          <w:rFonts w:hint="eastAsia"/>
          <w:lang w:eastAsia="ja-JP"/>
        </w:rPr>
        <w:t xml:space="preserve">, with </w:t>
      </w:r>
      <w:r w:rsidR="00B434CB">
        <w:rPr>
          <w:lang w:eastAsia="ja-JP"/>
        </w:rPr>
        <w:t>implicitly</w:t>
      </w:r>
      <w:r w:rsidR="00B434CB">
        <w:rPr>
          <w:rFonts w:hint="eastAsia"/>
          <w:lang w:eastAsia="ja-JP"/>
        </w:rPr>
        <w:t xml:space="preserve"> </w:t>
      </w:r>
      <w:r w:rsidR="00D475D0">
        <w:rPr>
          <w:rFonts w:hint="eastAsia"/>
          <w:lang w:eastAsia="ja-JP"/>
        </w:rPr>
        <w:t>loosened definition</w:t>
      </w:r>
      <w:r>
        <w:rPr>
          <w:rFonts w:hint="eastAsia"/>
          <w:lang w:eastAsia="ja-JP"/>
        </w:rPr>
        <w:t>.</w:t>
      </w:r>
      <w:r w:rsidR="00D27DCA">
        <w:rPr>
          <w:rFonts w:hint="eastAsia"/>
          <w:lang w:eastAsia="ja-JP"/>
        </w:rPr>
        <w:t xml:space="preserve"> </w:t>
      </w:r>
      <w:r w:rsidR="00B434CB">
        <w:rPr>
          <w:rFonts w:hint="eastAsia"/>
          <w:lang w:eastAsia="ja-JP"/>
        </w:rPr>
        <w:t xml:space="preserve"> </w:t>
      </w:r>
      <w:r w:rsidR="002B2435">
        <w:rPr>
          <w:rFonts w:hint="eastAsia"/>
          <w:lang w:eastAsia="ja-JP"/>
        </w:rPr>
        <w:t xml:space="preserve">As for </w:t>
      </w:r>
      <w:r w:rsidR="00B434CB">
        <w:rPr>
          <w:rFonts w:hint="eastAsia"/>
          <w:lang w:eastAsia="ja-JP"/>
        </w:rPr>
        <w:t>one-way eye</w:t>
      </w:r>
      <w:r w:rsidR="00135386">
        <w:rPr>
          <w:rFonts w:hint="eastAsia"/>
          <w:lang w:eastAsia="ja-JP"/>
        </w:rPr>
        <w:t xml:space="preserve"> </w:t>
      </w:r>
      <w:r w:rsidR="00B434CB">
        <w:rPr>
          <w:rFonts w:hint="eastAsia"/>
          <w:lang w:eastAsia="ja-JP"/>
        </w:rPr>
        <w:t xml:space="preserve">contact, all video </w:t>
      </w:r>
      <w:r w:rsidR="00B434CB">
        <w:rPr>
          <w:lang w:eastAsia="ja-JP"/>
        </w:rPr>
        <w:t>conference</w:t>
      </w:r>
      <w:r w:rsidR="00B434CB">
        <w:rPr>
          <w:rFonts w:hint="eastAsia"/>
          <w:lang w:eastAsia="ja-JP"/>
        </w:rPr>
        <w:t xml:space="preserve"> systems c</w:t>
      </w:r>
      <w:r w:rsidR="002B2435">
        <w:rPr>
          <w:rFonts w:hint="eastAsia"/>
          <w:lang w:eastAsia="ja-JP"/>
        </w:rPr>
        <w:t xml:space="preserve">an </w:t>
      </w:r>
      <w:r w:rsidR="00B434CB">
        <w:rPr>
          <w:rFonts w:hint="eastAsia"/>
          <w:lang w:eastAsia="ja-JP"/>
        </w:rPr>
        <w:t xml:space="preserve">provide </w:t>
      </w:r>
      <w:r w:rsidR="002B2435">
        <w:rPr>
          <w:rFonts w:hint="eastAsia"/>
          <w:lang w:eastAsia="ja-JP"/>
        </w:rPr>
        <w:t xml:space="preserve">it </w:t>
      </w:r>
      <w:r w:rsidR="00B434CB">
        <w:rPr>
          <w:rFonts w:hint="eastAsia"/>
          <w:lang w:eastAsia="ja-JP"/>
        </w:rPr>
        <w:t>when a person gaze</w:t>
      </w:r>
      <w:r w:rsidR="002B2435">
        <w:rPr>
          <w:rFonts w:hint="eastAsia"/>
          <w:lang w:eastAsia="ja-JP"/>
        </w:rPr>
        <w:t>s</w:t>
      </w:r>
      <w:r w:rsidR="00B434CB">
        <w:rPr>
          <w:rFonts w:hint="eastAsia"/>
          <w:lang w:eastAsia="ja-JP"/>
        </w:rPr>
        <w:t xml:space="preserve"> </w:t>
      </w:r>
      <w:r w:rsidR="002429A4">
        <w:rPr>
          <w:rFonts w:hint="eastAsia"/>
          <w:lang w:eastAsia="ja-JP"/>
        </w:rPr>
        <w:t xml:space="preserve">at </w:t>
      </w:r>
      <w:r w:rsidR="00B434CB">
        <w:rPr>
          <w:rFonts w:hint="eastAsia"/>
          <w:lang w:eastAsia="ja-JP"/>
        </w:rPr>
        <w:t xml:space="preserve">a </w:t>
      </w:r>
      <w:r w:rsidR="00B434CB">
        <w:rPr>
          <w:lang w:eastAsia="ja-JP"/>
        </w:rPr>
        <w:t>lens</w:t>
      </w:r>
      <w:r w:rsidR="00B434CB">
        <w:rPr>
          <w:rFonts w:hint="eastAsia"/>
          <w:lang w:eastAsia="ja-JP"/>
        </w:rPr>
        <w:t xml:space="preserve"> of the camera capturing the person.  In this case, however, the person is not watching the other person</w:t>
      </w:r>
      <w:r w:rsidR="002B2435">
        <w:rPr>
          <w:rFonts w:hint="eastAsia"/>
          <w:lang w:eastAsia="ja-JP"/>
        </w:rPr>
        <w:t xml:space="preserve"> in a screen at the point of time</w:t>
      </w:r>
      <w:r w:rsidR="00B434CB">
        <w:rPr>
          <w:rFonts w:hint="eastAsia"/>
          <w:lang w:eastAsia="ja-JP"/>
        </w:rPr>
        <w:t>, so mutual eye</w:t>
      </w:r>
      <w:r w:rsidR="00135386">
        <w:rPr>
          <w:rFonts w:hint="eastAsia"/>
          <w:lang w:eastAsia="ja-JP"/>
        </w:rPr>
        <w:t xml:space="preserve"> </w:t>
      </w:r>
      <w:r w:rsidR="00B434CB">
        <w:rPr>
          <w:rFonts w:hint="eastAsia"/>
          <w:lang w:eastAsia="ja-JP"/>
        </w:rPr>
        <w:t>contact</w:t>
      </w:r>
      <w:r w:rsidR="002B2435">
        <w:rPr>
          <w:rFonts w:hint="eastAsia"/>
          <w:lang w:eastAsia="ja-JP"/>
        </w:rPr>
        <w:t xml:space="preserve"> is not provided</w:t>
      </w:r>
      <w:r w:rsidR="00B434CB">
        <w:rPr>
          <w:rFonts w:hint="eastAsia"/>
          <w:lang w:eastAsia="ja-JP"/>
        </w:rPr>
        <w:t>.</w:t>
      </w:r>
    </w:p>
    <w:p w:rsidR="007E0EDF" w:rsidRPr="00760B81" w:rsidRDefault="00760B81" w:rsidP="00760B81">
      <w:pPr>
        <w:pStyle w:val="Heading1"/>
        <w:rPr>
          <w:lang w:eastAsia="ja-JP"/>
        </w:rPr>
      </w:pPr>
      <w:r>
        <w:rPr>
          <w:rFonts w:hint="eastAsia"/>
          <w:lang w:eastAsia="ja-JP"/>
        </w:rPr>
        <w:lastRenderedPageBreak/>
        <w:t>D</w:t>
      </w:r>
      <w:r w:rsidRPr="00760B81">
        <w:rPr>
          <w:rFonts w:hint="eastAsia"/>
          <w:lang w:eastAsia="ja-JP"/>
        </w:rPr>
        <w:t>iscussion</w:t>
      </w:r>
    </w:p>
    <w:p w:rsidR="00C77C77" w:rsidRDefault="00C77C77" w:rsidP="00C77C77">
      <w:pPr>
        <w:pStyle w:val="Heading2"/>
        <w:rPr>
          <w:lang w:eastAsia="ja-JP"/>
        </w:rPr>
      </w:pPr>
      <w:r>
        <w:rPr>
          <w:rFonts w:hint="eastAsia"/>
          <w:lang w:eastAsia="ja-JP"/>
        </w:rPr>
        <w:t>Views on eye</w:t>
      </w:r>
      <w:r w:rsidR="00135386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contact</w:t>
      </w:r>
    </w:p>
    <w:p w:rsidR="00760B81" w:rsidRDefault="00787A58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The table below </w:t>
      </w:r>
      <w:r w:rsidR="00523374">
        <w:rPr>
          <w:lang w:eastAsia="ja-JP"/>
        </w:rPr>
        <w:t>classifies</w:t>
      </w:r>
      <w:r w:rsidR="00523374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views </w:t>
      </w:r>
      <w:r w:rsidR="00C77C77">
        <w:rPr>
          <w:rFonts w:hint="eastAsia"/>
          <w:lang w:eastAsia="ja-JP"/>
        </w:rPr>
        <w:t>on</w:t>
      </w:r>
      <w:r>
        <w:rPr>
          <w:rFonts w:hint="eastAsia"/>
          <w:lang w:eastAsia="ja-JP"/>
        </w:rPr>
        <w:t xml:space="preserve"> eye</w:t>
      </w:r>
      <w:r w:rsidR="00135386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contact. </w:t>
      </w:r>
    </w:p>
    <w:p w:rsidR="00FE30C1" w:rsidRDefault="00FE30C1" w:rsidP="006C499C">
      <w:pPr>
        <w:rPr>
          <w:lang w:eastAsia="ja-JP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2268"/>
        <w:gridCol w:w="2551"/>
        <w:gridCol w:w="2410"/>
        <w:gridCol w:w="2216"/>
      </w:tblGrid>
      <w:tr w:rsidR="00F539C0" w:rsidTr="00F539C0">
        <w:tc>
          <w:tcPr>
            <w:tcW w:w="2268" w:type="dxa"/>
            <w:vMerge w:val="restart"/>
            <w:vAlign w:val="center"/>
          </w:tcPr>
          <w:p w:rsidR="00F539C0" w:rsidRDefault="00F539C0" w:rsidP="00CD28ED">
            <w:pPr>
              <w:jc w:val="center"/>
              <w:rPr>
                <w:lang w:eastAsia="ja-JP"/>
              </w:rPr>
            </w:pPr>
          </w:p>
        </w:tc>
        <w:tc>
          <w:tcPr>
            <w:tcW w:w="7177" w:type="dxa"/>
            <w:gridSpan w:val="3"/>
            <w:shd w:val="clear" w:color="auto" w:fill="auto"/>
          </w:tcPr>
          <w:p w:rsidR="00F539C0" w:rsidRDefault="00F539C0" w:rsidP="00AA0201">
            <w:pPr>
              <w:snapToGrid w:val="0"/>
              <w:spacing w:before="60" w:after="6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 telepresence system</w:t>
            </w:r>
          </w:p>
        </w:tc>
      </w:tr>
      <w:tr w:rsidR="00F539C0" w:rsidTr="00CD28ED">
        <w:tc>
          <w:tcPr>
            <w:tcW w:w="2268" w:type="dxa"/>
            <w:vMerge/>
            <w:vAlign w:val="center"/>
          </w:tcPr>
          <w:p w:rsidR="00F539C0" w:rsidRDefault="00F539C0" w:rsidP="00CD28ED">
            <w:pPr>
              <w:jc w:val="center"/>
              <w:rPr>
                <w:lang w:eastAsia="ja-JP"/>
              </w:rPr>
            </w:pPr>
          </w:p>
        </w:tc>
        <w:tc>
          <w:tcPr>
            <w:tcW w:w="4961" w:type="dxa"/>
            <w:gridSpan w:val="2"/>
            <w:shd w:val="clear" w:color="auto" w:fill="FFCCFF"/>
          </w:tcPr>
          <w:p w:rsidR="00F539C0" w:rsidRDefault="00F539C0" w:rsidP="00135386">
            <w:pPr>
              <w:snapToGrid w:val="0"/>
              <w:spacing w:before="60" w:after="6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Seat position enabling eye</w:t>
            </w:r>
            <w:r w:rsidR="00135386">
              <w:rPr>
                <w:rFonts w:hint="eastAsia"/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contact</w:t>
            </w:r>
          </w:p>
        </w:tc>
        <w:tc>
          <w:tcPr>
            <w:tcW w:w="2216" w:type="dxa"/>
            <w:vMerge w:val="restart"/>
            <w:shd w:val="clear" w:color="auto" w:fill="FFCCCC"/>
          </w:tcPr>
          <w:p w:rsidR="00F539C0" w:rsidRDefault="00F539C0" w:rsidP="00135386">
            <w:pPr>
              <w:snapToGrid w:val="0"/>
              <w:spacing w:before="60" w:after="6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 w:rsidRPr="00CD28ED">
              <w:rPr>
                <w:rFonts w:hint="eastAsia"/>
                <w:shd w:val="clear" w:color="auto" w:fill="FFCCCC"/>
                <w:lang w:eastAsia="ja-JP"/>
              </w:rPr>
              <w:t>eat position NOT enabling eye</w:t>
            </w:r>
            <w:r w:rsidR="00135386">
              <w:rPr>
                <w:rFonts w:hint="eastAsia"/>
                <w:shd w:val="clear" w:color="auto" w:fill="FFCCCC"/>
                <w:lang w:eastAsia="ja-JP"/>
              </w:rPr>
              <w:t xml:space="preserve"> </w:t>
            </w:r>
            <w:r w:rsidRPr="00CD28ED">
              <w:rPr>
                <w:rFonts w:hint="eastAsia"/>
                <w:shd w:val="clear" w:color="auto" w:fill="FFCCCC"/>
                <w:lang w:eastAsia="ja-JP"/>
              </w:rPr>
              <w:t>contact</w:t>
            </w:r>
          </w:p>
        </w:tc>
      </w:tr>
      <w:tr w:rsidR="00F539C0" w:rsidTr="00CD28ED">
        <w:tc>
          <w:tcPr>
            <w:tcW w:w="2268" w:type="dxa"/>
            <w:vMerge/>
            <w:vAlign w:val="center"/>
          </w:tcPr>
          <w:p w:rsidR="00F539C0" w:rsidRDefault="00F539C0" w:rsidP="00CD28ED">
            <w:pPr>
              <w:jc w:val="center"/>
              <w:rPr>
                <w:lang w:eastAsia="ja-JP"/>
              </w:rPr>
            </w:pPr>
          </w:p>
        </w:tc>
        <w:tc>
          <w:tcPr>
            <w:tcW w:w="2551" w:type="dxa"/>
            <w:shd w:val="clear" w:color="auto" w:fill="FFCCFF"/>
            <w:vAlign w:val="center"/>
          </w:tcPr>
          <w:p w:rsidR="00F539C0" w:rsidRDefault="00F539C0" w:rsidP="00135386">
            <w:pPr>
              <w:snapToGrid w:val="0"/>
              <w:spacing w:before="60" w:after="60"/>
              <w:jc w:val="center"/>
              <w:rPr>
                <w:lang w:eastAsia="ja-JP"/>
              </w:rPr>
            </w:pPr>
            <w:r w:rsidRPr="00F539C0">
              <w:rPr>
                <w:rFonts w:hint="eastAsia"/>
                <w:b/>
                <w:lang w:eastAsia="ja-JP"/>
              </w:rPr>
              <w:t>Mutual</w:t>
            </w:r>
            <w:r>
              <w:rPr>
                <w:rFonts w:hint="eastAsia"/>
                <w:lang w:eastAsia="ja-JP"/>
              </w:rPr>
              <w:t xml:space="preserve"> eye</w:t>
            </w:r>
            <w:r w:rsidR="00135386">
              <w:rPr>
                <w:rFonts w:hint="eastAsia"/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contact</w:t>
            </w:r>
          </w:p>
        </w:tc>
        <w:tc>
          <w:tcPr>
            <w:tcW w:w="2410" w:type="dxa"/>
            <w:shd w:val="clear" w:color="auto" w:fill="FFCCFF"/>
            <w:vAlign w:val="center"/>
          </w:tcPr>
          <w:p w:rsidR="00F539C0" w:rsidRDefault="00F539C0" w:rsidP="00135386">
            <w:pPr>
              <w:snapToGrid w:val="0"/>
              <w:spacing w:before="60" w:after="60"/>
              <w:jc w:val="center"/>
              <w:rPr>
                <w:lang w:eastAsia="ja-JP"/>
              </w:rPr>
            </w:pPr>
            <w:r w:rsidRPr="00F539C0">
              <w:rPr>
                <w:rFonts w:hint="eastAsia"/>
                <w:b/>
                <w:lang w:eastAsia="ja-JP"/>
              </w:rPr>
              <w:t>One-way</w:t>
            </w:r>
            <w:r>
              <w:rPr>
                <w:rFonts w:hint="eastAsia"/>
                <w:lang w:eastAsia="ja-JP"/>
              </w:rPr>
              <w:t xml:space="preserve"> eye</w:t>
            </w:r>
            <w:r w:rsidR="00135386">
              <w:rPr>
                <w:rFonts w:hint="eastAsia"/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contact</w:t>
            </w:r>
          </w:p>
        </w:tc>
        <w:tc>
          <w:tcPr>
            <w:tcW w:w="2216" w:type="dxa"/>
            <w:vMerge/>
            <w:shd w:val="clear" w:color="auto" w:fill="FFCCCC"/>
          </w:tcPr>
          <w:p w:rsidR="00F539C0" w:rsidRDefault="00F539C0" w:rsidP="006C499C">
            <w:pPr>
              <w:rPr>
                <w:lang w:eastAsia="ja-JP"/>
              </w:rPr>
            </w:pPr>
          </w:p>
        </w:tc>
      </w:tr>
      <w:tr w:rsidR="00FE30C1" w:rsidTr="00AA0201">
        <w:tc>
          <w:tcPr>
            <w:tcW w:w="2268" w:type="dxa"/>
          </w:tcPr>
          <w:p w:rsidR="00FE30C1" w:rsidRDefault="004768A0" w:rsidP="00AA0201">
            <w:pPr>
              <w:snapToGrid w:val="0"/>
              <w:spacing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Eye-contact as a term for non-verbal communication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E30C1" w:rsidRPr="00AA0201" w:rsidRDefault="004768A0" w:rsidP="00AA0201">
            <w:pPr>
              <w:snapToGrid w:val="0"/>
              <w:spacing w:after="120"/>
              <w:rPr>
                <w:b/>
                <w:lang w:eastAsia="ja-JP"/>
              </w:rPr>
            </w:pPr>
            <w:r w:rsidRPr="00AA0201">
              <w:rPr>
                <w:rFonts w:hint="eastAsia"/>
                <w:b/>
                <w:lang w:eastAsia="ja-JP"/>
              </w:rPr>
              <w:t>Face-to-face  meeting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E30C1" w:rsidRDefault="00CD28ED" w:rsidP="00AA0201">
            <w:pPr>
              <w:snapToGrid w:val="0"/>
              <w:spacing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 - -</w:t>
            </w:r>
          </w:p>
        </w:tc>
        <w:tc>
          <w:tcPr>
            <w:tcW w:w="2216" w:type="dxa"/>
            <w:tcBorders>
              <w:bottom w:val="single" w:sz="4" w:space="0" w:color="auto"/>
            </w:tcBorders>
          </w:tcPr>
          <w:p w:rsidR="00FE30C1" w:rsidRDefault="00CD28ED" w:rsidP="00AA0201">
            <w:pPr>
              <w:snapToGrid w:val="0"/>
              <w:spacing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 - -</w:t>
            </w:r>
          </w:p>
        </w:tc>
      </w:tr>
      <w:tr w:rsidR="00CD28ED" w:rsidTr="00AA0201">
        <w:tc>
          <w:tcPr>
            <w:tcW w:w="2268" w:type="dxa"/>
            <w:vMerge w:val="restart"/>
          </w:tcPr>
          <w:p w:rsidR="00CD28ED" w:rsidRDefault="00CD28ED" w:rsidP="00AA0201">
            <w:pPr>
              <w:snapToGrid w:val="0"/>
              <w:spacing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Eye-contact</w:t>
            </w:r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 xml:space="preserve">(zero degree) </w:t>
            </w:r>
          </w:p>
        </w:tc>
        <w:tc>
          <w:tcPr>
            <w:tcW w:w="2551" w:type="dxa"/>
            <w:tcBorders>
              <w:bottom w:val="nil"/>
            </w:tcBorders>
          </w:tcPr>
          <w:p w:rsidR="00CD28ED" w:rsidRDefault="00CD28ED" w:rsidP="00AA0201">
            <w:pPr>
              <w:snapToGrid w:val="0"/>
              <w:spacing w:after="120"/>
              <w:rPr>
                <w:lang w:eastAsia="ja-JP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AA0201" w:rsidRDefault="00CD28ED" w:rsidP="00AA0201">
            <w:pPr>
              <w:snapToGrid w:val="0"/>
              <w:spacing w:after="120"/>
              <w:rPr>
                <w:lang w:eastAsia="ja-JP"/>
              </w:rPr>
            </w:pPr>
            <w:r w:rsidRPr="00AA0201">
              <w:rPr>
                <w:rFonts w:hint="eastAsia"/>
                <w:b/>
                <w:lang w:eastAsia="ja-JP"/>
              </w:rPr>
              <w:t>Broadcasting</w:t>
            </w:r>
            <w:r w:rsidRPr="00AA0201">
              <w:rPr>
                <w:b/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only when gazing a camera</w:t>
            </w:r>
            <w:r w:rsidR="00AA0201">
              <w:rPr>
                <w:lang w:eastAsia="ja-JP"/>
              </w:rPr>
              <w:br/>
            </w:r>
          </w:p>
        </w:tc>
        <w:tc>
          <w:tcPr>
            <w:tcW w:w="2216" w:type="dxa"/>
            <w:tcBorders>
              <w:bottom w:val="nil"/>
            </w:tcBorders>
          </w:tcPr>
          <w:p w:rsidR="00CD28ED" w:rsidRDefault="00CD28ED" w:rsidP="00AA0201">
            <w:pPr>
              <w:snapToGrid w:val="0"/>
              <w:spacing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 - -</w:t>
            </w:r>
          </w:p>
        </w:tc>
      </w:tr>
      <w:tr w:rsidR="00CD28ED" w:rsidTr="00AA0201">
        <w:tc>
          <w:tcPr>
            <w:tcW w:w="2268" w:type="dxa"/>
            <w:vMerge/>
          </w:tcPr>
          <w:p w:rsidR="00CD28ED" w:rsidRDefault="00CD28ED" w:rsidP="00AA0201">
            <w:pPr>
              <w:snapToGrid w:val="0"/>
              <w:spacing w:after="120"/>
              <w:rPr>
                <w:lang w:eastAsia="ja-JP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CD28ED" w:rsidRDefault="00AA0201" w:rsidP="00AA0201">
            <w:pPr>
              <w:snapToGrid w:val="0"/>
              <w:spacing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[Experimental video </w:t>
            </w:r>
            <w:r>
              <w:rPr>
                <w:lang w:eastAsia="ja-JP"/>
              </w:rPr>
              <w:t>conferencing</w:t>
            </w:r>
            <w:r>
              <w:rPr>
                <w:rFonts w:hint="eastAsia"/>
                <w:lang w:eastAsia="ja-JP"/>
              </w:rPr>
              <w:t>]</w:t>
            </w:r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using half-silvered mirror, etc.</w:t>
            </w:r>
          </w:p>
        </w:tc>
        <w:tc>
          <w:tcPr>
            <w:tcW w:w="2410" w:type="dxa"/>
            <w:tcBorders>
              <w:top w:val="nil"/>
            </w:tcBorders>
          </w:tcPr>
          <w:p w:rsidR="00CD28ED" w:rsidRDefault="00AA0201" w:rsidP="00AA0201">
            <w:pPr>
              <w:snapToGrid w:val="0"/>
              <w:spacing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</w:t>
            </w:r>
            <w:r w:rsidR="00CD28ED">
              <w:rPr>
                <w:rFonts w:hint="eastAsia"/>
                <w:lang w:eastAsia="ja-JP"/>
              </w:rPr>
              <w:t xml:space="preserve">Video </w:t>
            </w:r>
            <w:r w:rsidR="00CD28ED">
              <w:rPr>
                <w:lang w:eastAsia="ja-JP"/>
              </w:rPr>
              <w:t>conferencing</w:t>
            </w:r>
            <w:r>
              <w:rPr>
                <w:rFonts w:hint="eastAsia"/>
                <w:lang w:eastAsia="ja-JP"/>
              </w:rPr>
              <w:t>]</w:t>
            </w:r>
            <w:r w:rsidR="00CD28ED">
              <w:rPr>
                <w:lang w:eastAsia="ja-JP"/>
              </w:rPr>
              <w:br/>
            </w:r>
            <w:r w:rsidR="00CD28ED">
              <w:rPr>
                <w:rFonts w:hint="eastAsia"/>
                <w:lang w:eastAsia="ja-JP"/>
              </w:rPr>
              <w:t xml:space="preserve">only when gazing </w:t>
            </w:r>
            <w:r w:rsidR="00544EB1">
              <w:rPr>
                <w:rFonts w:hint="eastAsia"/>
                <w:lang w:eastAsia="ja-JP"/>
              </w:rPr>
              <w:t xml:space="preserve">at </w:t>
            </w:r>
            <w:r w:rsidR="00CD28ED">
              <w:rPr>
                <w:rFonts w:hint="eastAsia"/>
                <w:lang w:eastAsia="ja-JP"/>
              </w:rPr>
              <w:t>a camera (not a screen)</w:t>
            </w:r>
          </w:p>
        </w:tc>
        <w:tc>
          <w:tcPr>
            <w:tcW w:w="2216" w:type="dxa"/>
            <w:tcBorders>
              <w:top w:val="nil"/>
            </w:tcBorders>
          </w:tcPr>
          <w:p w:rsidR="00CD28ED" w:rsidRDefault="00CD28ED" w:rsidP="00AA0201">
            <w:pPr>
              <w:snapToGrid w:val="0"/>
              <w:spacing w:after="120"/>
              <w:rPr>
                <w:lang w:eastAsia="ja-JP"/>
              </w:rPr>
            </w:pPr>
          </w:p>
        </w:tc>
      </w:tr>
      <w:tr w:rsidR="00FE30C1" w:rsidTr="00CD28ED">
        <w:tc>
          <w:tcPr>
            <w:tcW w:w="2268" w:type="dxa"/>
          </w:tcPr>
          <w:p w:rsidR="00FE30C1" w:rsidRDefault="00544EB1" w:rsidP="00544EB1">
            <w:pPr>
              <w:snapToGrid w:val="0"/>
              <w:spacing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Tolerable e</w:t>
            </w:r>
            <w:r w:rsidR="00F539C0" w:rsidRPr="00F539C0">
              <w:rPr>
                <w:rFonts w:hint="eastAsia"/>
                <w:lang w:eastAsia="ja-JP"/>
              </w:rPr>
              <w:t>ye-contact</w:t>
            </w:r>
          </w:p>
        </w:tc>
        <w:tc>
          <w:tcPr>
            <w:tcW w:w="2551" w:type="dxa"/>
          </w:tcPr>
          <w:p w:rsidR="00FE30C1" w:rsidRDefault="00CD28ED" w:rsidP="00AA0201">
            <w:pPr>
              <w:snapToGrid w:val="0"/>
              <w:spacing w:after="120"/>
              <w:rPr>
                <w:lang w:eastAsia="ja-JP"/>
              </w:rPr>
            </w:pPr>
            <w:r w:rsidRPr="00AA0201">
              <w:rPr>
                <w:rFonts w:hint="eastAsia"/>
                <w:b/>
                <w:lang w:eastAsia="ja-JP"/>
              </w:rPr>
              <w:t>Video conferencing</w:t>
            </w:r>
            <w:r w:rsidR="00AA0201">
              <w:rPr>
                <w:lang w:eastAsia="ja-JP"/>
              </w:rPr>
              <w:br/>
            </w:r>
            <w:r w:rsidR="00AA0201">
              <w:rPr>
                <w:rFonts w:hint="eastAsia"/>
                <w:lang w:eastAsia="ja-JP"/>
              </w:rPr>
              <w:t>with a gap from gazing direction of a person captured</w:t>
            </w:r>
          </w:p>
        </w:tc>
        <w:tc>
          <w:tcPr>
            <w:tcW w:w="2410" w:type="dxa"/>
          </w:tcPr>
          <w:p w:rsidR="00FE30C1" w:rsidRDefault="00FE30C1" w:rsidP="00AA0201">
            <w:pPr>
              <w:snapToGrid w:val="0"/>
              <w:spacing w:after="120"/>
              <w:rPr>
                <w:lang w:eastAsia="ja-JP"/>
              </w:rPr>
            </w:pPr>
          </w:p>
        </w:tc>
        <w:tc>
          <w:tcPr>
            <w:tcW w:w="2216" w:type="dxa"/>
          </w:tcPr>
          <w:p w:rsidR="00FE30C1" w:rsidRDefault="00AA0201" w:rsidP="00AA0201">
            <w:pPr>
              <w:snapToGrid w:val="0"/>
              <w:spacing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 - -</w:t>
            </w:r>
          </w:p>
        </w:tc>
      </w:tr>
    </w:tbl>
    <w:p w:rsidR="00FE30C1" w:rsidRDefault="00FE30C1" w:rsidP="006C499C">
      <w:pPr>
        <w:rPr>
          <w:lang w:eastAsia="ja-JP"/>
        </w:rPr>
      </w:pPr>
    </w:p>
    <w:p w:rsidR="005565B4" w:rsidRPr="00787A58" w:rsidRDefault="00787A58" w:rsidP="006C499C">
      <w:pPr>
        <w:rPr>
          <w:lang w:eastAsia="ja-JP"/>
        </w:rPr>
      </w:pPr>
      <w:r>
        <w:rPr>
          <w:rFonts w:hint="eastAsia"/>
          <w:lang w:eastAsia="ja-JP"/>
        </w:rPr>
        <w:t>As a general term, eye</w:t>
      </w:r>
      <w:r w:rsidR="00135386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contact is non-verbal communication </w:t>
      </w:r>
      <w:r w:rsidR="0037261A">
        <w:rPr>
          <w:rFonts w:hint="eastAsia"/>
          <w:lang w:eastAsia="ja-JP"/>
        </w:rPr>
        <w:t xml:space="preserve">and done only </w:t>
      </w:r>
      <w:r>
        <w:rPr>
          <w:rFonts w:hint="eastAsia"/>
          <w:lang w:eastAsia="ja-JP"/>
        </w:rPr>
        <w:t xml:space="preserve">by gazing eyes mutually and </w:t>
      </w:r>
      <w:r>
        <w:rPr>
          <w:lang w:eastAsia="ja-JP"/>
        </w:rPr>
        <w:t>simultaneously</w:t>
      </w:r>
      <w:r>
        <w:rPr>
          <w:rFonts w:hint="eastAsia"/>
          <w:lang w:eastAsia="ja-JP"/>
        </w:rPr>
        <w:t xml:space="preserve">.  This </w:t>
      </w:r>
      <w:r w:rsidR="0037261A">
        <w:rPr>
          <w:rFonts w:hint="eastAsia"/>
          <w:lang w:eastAsia="ja-JP"/>
        </w:rPr>
        <w:t>is basically mutual</w:t>
      </w:r>
      <w:r w:rsidR="008137D8">
        <w:rPr>
          <w:rFonts w:hint="eastAsia"/>
          <w:lang w:eastAsia="ja-JP"/>
        </w:rPr>
        <w:t xml:space="preserve"> </w:t>
      </w:r>
      <w:r w:rsidR="003B50E8">
        <w:rPr>
          <w:rFonts w:hint="eastAsia"/>
          <w:lang w:eastAsia="ja-JP"/>
        </w:rPr>
        <w:t>eye</w:t>
      </w:r>
      <w:r w:rsidR="00135386">
        <w:rPr>
          <w:rFonts w:hint="eastAsia"/>
          <w:lang w:eastAsia="ja-JP"/>
        </w:rPr>
        <w:t xml:space="preserve"> </w:t>
      </w:r>
      <w:r w:rsidR="003B50E8">
        <w:rPr>
          <w:rFonts w:hint="eastAsia"/>
          <w:lang w:eastAsia="ja-JP"/>
        </w:rPr>
        <w:t>contact</w:t>
      </w:r>
      <w:r w:rsidR="0037261A">
        <w:rPr>
          <w:rFonts w:hint="eastAsia"/>
          <w:lang w:eastAsia="ja-JP"/>
        </w:rPr>
        <w:t>.</w:t>
      </w:r>
    </w:p>
    <w:p w:rsidR="0055723D" w:rsidRDefault="00787A58" w:rsidP="00787A58">
      <w:pPr>
        <w:rPr>
          <w:lang w:eastAsia="ja-JP"/>
        </w:rPr>
      </w:pPr>
      <w:r>
        <w:rPr>
          <w:rFonts w:hint="eastAsia"/>
          <w:lang w:eastAsia="ja-JP"/>
        </w:rPr>
        <w:t>A</w:t>
      </w:r>
      <w:r w:rsidR="008137D8">
        <w:rPr>
          <w:rFonts w:hint="eastAsia"/>
          <w:lang w:eastAsia="ja-JP"/>
        </w:rPr>
        <w:t>s for broadcasting, TV viewers feel eye</w:t>
      </w:r>
      <w:r w:rsidR="00135386">
        <w:rPr>
          <w:rFonts w:hint="eastAsia"/>
          <w:lang w:eastAsia="ja-JP"/>
        </w:rPr>
        <w:t xml:space="preserve"> </w:t>
      </w:r>
      <w:r w:rsidR="008137D8">
        <w:rPr>
          <w:rFonts w:hint="eastAsia"/>
          <w:lang w:eastAsia="ja-JP"/>
        </w:rPr>
        <w:t>contact when a performer gazes a lens of TV-camera.  This situation is one-way eye</w:t>
      </w:r>
      <w:r w:rsidR="00135386">
        <w:rPr>
          <w:rFonts w:hint="eastAsia"/>
          <w:lang w:eastAsia="ja-JP"/>
        </w:rPr>
        <w:t xml:space="preserve"> </w:t>
      </w:r>
      <w:r w:rsidR="008137D8">
        <w:rPr>
          <w:rFonts w:hint="eastAsia"/>
          <w:lang w:eastAsia="ja-JP"/>
        </w:rPr>
        <w:t xml:space="preserve">contact. </w:t>
      </w:r>
      <w:r w:rsidR="0055723D">
        <w:rPr>
          <w:rFonts w:hint="eastAsia"/>
          <w:lang w:eastAsia="ja-JP"/>
        </w:rPr>
        <w:t xml:space="preserve"> V</w:t>
      </w:r>
      <w:r>
        <w:rPr>
          <w:rFonts w:hint="eastAsia"/>
          <w:lang w:eastAsia="ja-JP"/>
        </w:rPr>
        <w:t xml:space="preserve">ideo </w:t>
      </w:r>
      <w:r>
        <w:rPr>
          <w:lang w:eastAsia="ja-JP"/>
        </w:rPr>
        <w:t>conferenc</w:t>
      </w:r>
      <w:r w:rsidR="003B50E8">
        <w:rPr>
          <w:rFonts w:hint="eastAsia"/>
          <w:lang w:eastAsia="ja-JP"/>
        </w:rPr>
        <w:t>e systems</w:t>
      </w:r>
      <w:r w:rsidR="0055723D">
        <w:rPr>
          <w:rFonts w:hint="eastAsia"/>
          <w:lang w:eastAsia="ja-JP"/>
        </w:rPr>
        <w:t xml:space="preserve"> can also provide this one-way eye</w:t>
      </w:r>
      <w:r w:rsidR="00135386">
        <w:rPr>
          <w:rFonts w:hint="eastAsia"/>
          <w:lang w:eastAsia="ja-JP"/>
        </w:rPr>
        <w:t xml:space="preserve"> </w:t>
      </w:r>
      <w:r w:rsidR="0055723D">
        <w:rPr>
          <w:rFonts w:hint="eastAsia"/>
          <w:lang w:eastAsia="ja-JP"/>
        </w:rPr>
        <w:t>contact</w:t>
      </w:r>
      <w:r w:rsidR="00523374">
        <w:rPr>
          <w:rFonts w:hint="eastAsia"/>
          <w:lang w:eastAsia="ja-JP"/>
        </w:rPr>
        <w:t>,</w:t>
      </w:r>
      <w:r w:rsidR="0055723D">
        <w:rPr>
          <w:rFonts w:hint="eastAsia"/>
          <w:lang w:eastAsia="ja-JP"/>
        </w:rPr>
        <w:t xml:space="preserve"> only when a person watching a lens of camera </w:t>
      </w:r>
      <w:r w:rsidR="0055723D">
        <w:rPr>
          <w:lang w:eastAsia="ja-JP"/>
        </w:rPr>
        <w:t>instead</w:t>
      </w:r>
      <w:r w:rsidR="0055723D">
        <w:rPr>
          <w:rFonts w:hint="eastAsia"/>
          <w:lang w:eastAsia="ja-JP"/>
        </w:rPr>
        <w:t xml:space="preserve"> of watching a remote person in a screen.</w:t>
      </w:r>
      <w:r w:rsidR="00523374">
        <w:rPr>
          <w:rFonts w:hint="eastAsia"/>
          <w:lang w:eastAsia="ja-JP"/>
        </w:rPr>
        <w:t xml:space="preserve">  This </w:t>
      </w:r>
      <w:r w:rsidR="00523374">
        <w:rPr>
          <w:lang w:eastAsia="ja-JP"/>
        </w:rPr>
        <w:t>situation</w:t>
      </w:r>
      <w:r w:rsidR="00523374">
        <w:rPr>
          <w:rFonts w:hint="eastAsia"/>
          <w:lang w:eastAsia="ja-JP"/>
        </w:rPr>
        <w:t xml:space="preserve"> is not watching mutually</w:t>
      </w:r>
      <w:r w:rsidR="003B50E8">
        <w:rPr>
          <w:rFonts w:hint="eastAsia"/>
          <w:lang w:eastAsia="ja-JP"/>
        </w:rPr>
        <w:t xml:space="preserve"> </w:t>
      </w:r>
      <w:r w:rsidR="003B50E8">
        <w:rPr>
          <w:lang w:eastAsia="ja-JP"/>
        </w:rPr>
        <w:t>and simultaneously</w:t>
      </w:r>
      <w:r w:rsidR="00523374">
        <w:rPr>
          <w:rFonts w:hint="eastAsia"/>
          <w:lang w:eastAsia="ja-JP"/>
        </w:rPr>
        <w:t>.</w:t>
      </w:r>
    </w:p>
    <w:p w:rsidR="0055723D" w:rsidRDefault="00CD1B52" w:rsidP="00787A58">
      <w:pPr>
        <w:rPr>
          <w:lang w:eastAsia="ja-JP"/>
        </w:rPr>
      </w:pPr>
      <w:r>
        <w:rPr>
          <w:rFonts w:hint="eastAsia"/>
          <w:lang w:eastAsia="ja-JP"/>
        </w:rPr>
        <w:t>T</w:t>
      </w:r>
      <w:r w:rsidRPr="00CD1B52">
        <w:rPr>
          <w:lang w:eastAsia="ja-JP"/>
        </w:rPr>
        <w:t>olerable</w:t>
      </w:r>
      <w:r w:rsidR="00523374">
        <w:rPr>
          <w:rFonts w:hint="eastAsia"/>
          <w:lang w:eastAsia="ja-JP"/>
        </w:rPr>
        <w:t xml:space="preserve"> eye</w:t>
      </w:r>
      <w:r w:rsidR="00135386">
        <w:rPr>
          <w:rFonts w:hint="eastAsia"/>
          <w:lang w:eastAsia="ja-JP"/>
        </w:rPr>
        <w:t xml:space="preserve"> </w:t>
      </w:r>
      <w:r w:rsidR="00523374">
        <w:rPr>
          <w:rFonts w:hint="eastAsia"/>
          <w:lang w:eastAsia="ja-JP"/>
        </w:rPr>
        <w:t xml:space="preserve">contact is a draft term focused on video </w:t>
      </w:r>
      <w:r w:rsidR="00523374">
        <w:rPr>
          <w:lang w:eastAsia="ja-JP"/>
        </w:rPr>
        <w:t>conferencing</w:t>
      </w:r>
      <w:r w:rsidR="00523374">
        <w:rPr>
          <w:rFonts w:hint="eastAsia"/>
          <w:lang w:eastAsia="ja-JP"/>
        </w:rPr>
        <w:t xml:space="preserve"> and it is considered for the industry which wish</w:t>
      </w:r>
      <w:r w:rsidR="00C77C77">
        <w:rPr>
          <w:rFonts w:hint="eastAsia"/>
          <w:lang w:eastAsia="ja-JP"/>
        </w:rPr>
        <w:t>es</w:t>
      </w:r>
      <w:r w:rsidR="00523374">
        <w:rPr>
          <w:rFonts w:hint="eastAsia"/>
          <w:lang w:eastAsia="ja-JP"/>
        </w:rPr>
        <w:t xml:space="preserve"> to use </w:t>
      </w:r>
      <w:r w:rsidR="00C77C77">
        <w:rPr>
          <w:rFonts w:hint="eastAsia"/>
          <w:lang w:eastAsia="ja-JP"/>
        </w:rPr>
        <w:t xml:space="preserve">this term, </w:t>
      </w:r>
      <w:r w:rsidR="00523374">
        <w:rPr>
          <w:rFonts w:hint="eastAsia"/>
          <w:lang w:eastAsia="ja-JP"/>
        </w:rPr>
        <w:t>eye</w:t>
      </w:r>
      <w:r w:rsidR="00135386">
        <w:rPr>
          <w:rFonts w:hint="eastAsia"/>
          <w:lang w:eastAsia="ja-JP"/>
        </w:rPr>
        <w:t xml:space="preserve"> </w:t>
      </w:r>
      <w:r w:rsidR="00523374">
        <w:rPr>
          <w:rFonts w:hint="eastAsia"/>
          <w:lang w:eastAsia="ja-JP"/>
        </w:rPr>
        <w:t>contact</w:t>
      </w:r>
      <w:r w:rsidR="00C77C77">
        <w:rPr>
          <w:rFonts w:hint="eastAsia"/>
          <w:lang w:eastAsia="ja-JP"/>
        </w:rPr>
        <w:t>,</w:t>
      </w:r>
      <w:r w:rsidR="00523374">
        <w:rPr>
          <w:rFonts w:hint="eastAsia"/>
          <w:lang w:eastAsia="ja-JP"/>
        </w:rPr>
        <w:t xml:space="preserve"> for </w:t>
      </w:r>
      <w:r w:rsidR="00C77C77">
        <w:rPr>
          <w:rFonts w:hint="eastAsia"/>
          <w:lang w:eastAsia="ja-JP"/>
        </w:rPr>
        <w:t>telepresence systems</w:t>
      </w:r>
      <w:r w:rsidR="00523374">
        <w:rPr>
          <w:rFonts w:hint="eastAsia"/>
          <w:lang w:eastAsia="ja-JP"/>
        </w:rPr>
        <w:t xml:space="preserve">.  </w:t>
      </w:r>
      <w:r w:rsidR="00986F14">
        <w:rPr>
          <w:rFonts w:hint="eastAsia"/>
          <w:lang w:eastAsia="ja-JP"/>
        </w:rPr>
        <w:t xml:space="preserve">The </w:t>
      </w:r>
      <w:r w:rsidR="00986F14">
        <w:rPr>
          <w:lang w:eastAsia="ja-JP"/>
        </w:rPr>
        <w:t>“</w:t>
      </w:r>
      <w:r>
        <w:t>tolerable</w:t>
      </w:r>
      <w:r w:rsidR="00986F14">
        <w:rPr>
          <w:lang w:eastAsia="ja-JP"/>
        </w:rPr>
        <w:t>”</w:t>
      </w:r>
      <w:r w:rsidR="00986F14">
        <w:rPr>
          <w:rFonts w:hint="eastAsia"/>
          <w:lang w:eastAsia="ja-JP"/>
        </w:rPr>
        <w:t xml:space="preserve"> </w:t>
      </w:r>
      <w:r w:rsidR="00544EB1">
        <w:rPr>
          <w:rFonts w:hint="eastAsia"/>
          <w:lang w:eastAsia="ja-JP"/>
        </w:rPr>
        <w:t xml:space="preserve">here </w:t>
      </w:r>
      <w:r w:rsidR="00986F14">
        <w:rPr>
          <w:rFonts w:hint="eastAsia"/>
          <w:lang w:eastAsia="ja-JP"/>
        </w:rPr>
        <w:t xml:space="preserve">means </w:t>
      </w:r>
      <w:r w:rsidR="00D0739E">
        <w:rPr>
          <w:rFonts w:hint="eastAsia"/>
          <w:lang w:eastAsia="ja-JP"/>
        </w:rPr>
        <w:t xml:space="preserve">a </w:t>
      </w:r>
      <w:r w:rsidR="00862014">
        <w:rPr>
          <w:rFonts w:hint="eastAsia"/>
          <w:lang w:eastAsia="ja-JP"/>
        </w:rPr>
        <w:t xml:space="preserve">wider gap of </w:t>
      </w:r>
      <w:r w:rsidR="00986F14">
        <w:rPr>
          <w:rFonts w:hint="eastAsia"/>
          <w:lang w:eastAsia="ja-JP"/>
        </w:rPr>
        <w:t>eye-</w:t>
      </w:r>
      <w:r w:rsidR="00862014">
        <w:rPr>
          <w:rFonts w:hint="eastAsia"/>
          <w:lang w:eastAsia="ja-JP"/>
        </w:rPr>
        <w:t xml:space="preserve">direction between </w:t>
      </w:r>
      <w:r w:rsidR="00FF27FC">
        <w:rPr>
          <w:lang w:eastAsia="ja-JP"/>
        </w:rPr>
        <w:t>“</w:t>
      </w:r>
      <w:r w:rsidR="00986F14">
        <w:rPr>
          <w:rFonts w:hint="eastAsia"/>
          <w:lang w:eastAsia="ja-JP"/>
        </w:rPr>
        <w:t>a person</w:t>
      </w:r>
      <w:r w:rsidR="00FF27FC">
        <w:rPr>
          <w:lang w:eastAsia="ja-JP"/>
        </w:rPr>
        <w:t>”</w:t>
      </w:r>
      <w:r w:rsidR="00986F14">
        <w:rPr>
          <w:rFonts w:hint="eastAsia"/>
          <w:lang w:eastAsia="ja-JP"/>
        </w:rPr>
        <w:t xml:space="preserve"> and </w:t>
      </w:r>
      <w:r w:rsidR="00FF27FC">
        <w:rPr>
          <w:lang w:eastAsia="ja-JP"/>
        </w:rPr>
        <w:t>“</w:t>
      </w:r>
      <w:r w:rsidR="00986F14">
        <w:rPr>
          <w:rFonts w:hint="eastAsia"/>
          <w:lang w:eastAsia="ja-JP"/>
        </w:rPr>
        <w:t xml:space="preserve">a remote person </w:t>
      </w:r>
      <w:r w:rsidR="00862014">
        <w:rPr>
          <w:rFonts w:hint="eastAsia"/>
          <w:lang w:eastAsia="ja-JP"/>
        </w:rPr>
        <w:t>in a screen</w:t>
      </w:r>
      <w:r w:rsidR="00FF27FC">
        <w:rPr>
          <w:lang w:eastAsia="ja-JP"/>
        </w:rPr>
        <w:t>”</w:t>
      </w:r>
      <w:r w:rsidR="00544EB1">
        <w:rPr>
          <w:rFonts w:hint="eastAsia"/>
          <w:lang w:eastAsia="ja-JP"/>
        </w:rPr>
        <w:t xml:space="preserve">, </w:t>
      </w:r>
      <w:r w:rsidR="00862014">
        <w:rPr>
          <w:rFonts w:hint="eastAsia"/>
          <w:lang w:eastAsia="ja-JP"/>
        </w:rPr>
        <w:t xml:space="preserve">if </w:t>
      </w:r>
      <w:r w:rsidR="00FF27FC">
        <w:rPr>
          <w:rFonts w:hint="eastAsia"/>
          <w:lang w:eastAsia="ja-JP"/>
        </w:rPr>
        <w:t xml:space="preserve">end-users </w:t>
      </w:r>
      <w:r w:rsidR="00986F14">
        <w:rPr>
          <w:rFonts w:hint="eastAsia"/>
          <w:lang w:eastAsia="ja-JP"/>
        </w:rPr>
        <w:t xml:space="preserve">can talk without </w:t>
      </w:r>
      <w:r w:rsidR="00862014">
        <w:rPr>
          <w:rFonts w:hint="eastAsia"/>
          <w:lang w:eastAsia="ja-JP"/>
        </w:rPr>
        <w:t xml:space="preserve">severe </w:t>
      </w:r>
      <w:r w:rsidR="00D0739E">
        <w:rPr>
          <w:rFonts w:hint="eastAsia"/>
          <w:lang w:eastAsia="ja-JP"/>
        </w:rPr>
        <w:t>discomfort</w:t>
      </w:r>
      <w:r w:rsidR="00986F14">
        <w:rPr>
          <w:rFonts w:hint="eastAsia"/>
          <w:lang w:eastAsia="ja-JP"/>
        </w:rPr>
        <w:t>.</w:t>
      </w:r>
    </w:p>
    <w:p w:rsidR="00787A58" w:rsidRDefault="00787A58" w:rsidP="00787A58">
      <w:pPr>
        <w:rPr>
          <w:lang w:eastAsia="ja-JP"/>
        </w:rPr>
      </w:pPr>
      <w:r>
        <w:rPr>
          <w:rFonts w:hint="eastAsia"/>
          <w:lang w:eastAsia="ja-JP"/>
        </w:rPr>
        <w:t xml:space="preserve">The alternative solution </w:t>
      </w:r>
      <w:r w:rsidR="009E091F">
        <w:rPr>
          <w:rFonts w:hint="eastAsia"/>
          <w:lang w:eastAsia="ja-JP"/>
        </w:rPr>
        <w:t xml:space="preserve">for the </w:t>
      </w:r>
      <w:r w:rsidR="00CD1B52" w:rsidRPr="00CD1B52">
        <w:rPr>
          <w:lang w:eastAsia="ja-JP"/>
        </w:rPr>
        <w:t>tolerable</w:t>
      </w:r>
      <w:r w:rsidR="009E091F">
        <w:rPr>
          <w:rFonts w:hint="eastAsia"/>
          <w:lang w:eastAsia="ja-JP"/>
        </w:rPr>
        <w:t xml:space="preserve"> eye</w:t>
      </w:r>
      <w:r w:rsidR="00D0739E">
        <w:rPr>
          <w:rFonts w:hint="eastAsia"/>
          <w:lang w:eastAsia="ja-JP"/>
        </w:rPr>
        <w:t xml:space="preserve"> </w:t>
      </w:r>
      <w:r w:rsidR="009E091F">
        <w:rPr>
          <w:rFonts w:hint="eastAsia"/>
          <w:lang w:eastAsia="ja-JP"/>
        </w:rPr>
        <w:t xml:space="preserve">contact </w:t>
      </w:r>
      <w:r>
        <w:rPr>
          <w:rFonts w:hint="eastAsia"/>
          <w:lang w:eastAsia="ja-JP"/>
        </w:rPr>
        <w:t>is to employ gaze awareness instead</w:t>
      </w:r>
      <w:r w:rsidR="00FF27FC">
        <w:rPr>
          <w:rFonts w:hint="eastAsia"/>
          <w:lang w:eastAsia="ja-JP"/>
        </w:rPr>
        <w:t>.  The gaze awareness here</w:t>
      </w:r>
      <w:r>
        <w:rPr>
          <w:rFonts w:hint="eastAsia"/>
          <w:lang w:eastAsia="ja-JP"/>
        </w:rPr>
        <w:t xml:space="preserve"> indicate</w:t>
      </w:r>
      <w:r w:rsidR="00FF27FC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 xml:space="preserve"> a well-managed system of eye-direction (gazing-direction)</w:t>
      </w:r>
      <w:r w:rsidR="003B50E8">
        <w:rPr>
          <w:rFonts w:hint="eastAsia"/>
          <w:lang w:eastAsia="ja-JP"/>
        </w:rPr>
        <w:t xml:space="preserve"> to end-users</w:t>
      </w:r>
      <w:r>
        <w:rPr>
          <w:rFonts w:hint="eastAsia"/>
          <w:lang w:eastAsia="ja-JP"/>
        </w:rPr>
        <w:t>.</w:t>
      </w:r>
    </w:p>
    <w:p w:rsidR="00FF27FC" w:rsidRDefault="003B50E8" w:rsidP="006C499C">
      <w:pPr>
        <w:rPr>
          <w:lang w:eastAsia="ja-JP"/>
        </w:rPr>
      </w:pPr>
      <w:r>
        <w:rPr>
          <w:lang w:eastAsia="ja-JP"/>
        </w:rPr>
        <w:t>Furthermore</w:t>
      </w:r>
      <w:r w:rsidR="000C5633">
        <w:rPr>
          <w:rFonts w:hint="eastAsia"/>
          <w:lang w:eastAsia="ja-JP"/>
        </w:rPr>
        <w:t>, eye</w:t>
      </w:r>
      <w:r w:rsidR="00D0739E">
        <w:rPr>
          <w:rFonts w:hint="eastAsia"/>
          <w:lang w:eastAsia="ja-JP"/>
        </w:rPr>
        <w:t xml:space="preserve"> </w:t>
      </w:r>
      <w:r w:rsidR="000C5633">
        <w:rPr>
          <w:rFonts w:hint="eastAsia"/>
          <w:lang w:eastAsia="ja-JP"/>
        </w:rPr>
        <w:t xml:space="preserve">contact is not possible for all of </w:t>
      </w:r>
      <w:r w:rsidR="000C5633">
        <w:rPr>
          <w:lang w:eastAsia="ja-JP"/>
        </w:rPr>
        <w:t>participants</w:t>
      </w:r>
      <w:r w:rsidR="000C5633">
        <w:rPr>
          <w:rFonts w:hint="eastAsia"/>
          <w:lang w:eastAsia="ja-JP"/>
        </w:rPr>
        <w:t xml:space="preserve">. </w:t>
      </w:r>
      <w:r w:rsidR="002B2435">
        <w:rPr>
          <w:rFonts w:hint="eastAsia"/>
          <w:lang w:eastAsia="ja-JP"/>
        </w:rPr>
        <w:t xml:space="preserve"> </w:t>
      </w:r>
      <w:r w:rsidR="000C5633">
        <w:rPr>
          <w:rFonts w:hint="eastAsia"/>
          <w:lang w:eastAsia="ja-JP"/>
        </w:rPr>
        <w:t xml:space="preserve">It </w:t>
      </w:r>
      <w:r w:rsidR="000C5633">
        <w:rPr>
          <w:lang w:eastAsia="ja-JP"/>
        </w:rPr>
        <w:t>depend</w:t>
      </w:r>
      <w:r w:rsidR="000C5633">
        <w:rPr>
          <w:rFonts w:hint="eastAsia"/>
          <w:lang w:eastAsia="ja-JP"/>
        </w:rPr>
        <w:t>s on camera position and also seat position</w:t>
      </w:r>
      <w:r>
        <w:rPr>
          <w:rFonts w:hint="eastAsia"/>
          <w:lang w:eastAsia="ja-JP"/>
        </w:rPr>
        <w:t>s</w:t>
      </w:r>
      <w:r w:rsidR="003C66C0">
        <w:rPr>
          <w:rFonts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e.g. </w:t>
      </w:r>
      <w:r w:rsidR="003C66C0">
        <w:rPr>
          <w:rFonts w:hint="eastAsia"/>
          <w:lang w:eastAsia="ja-JP"/>
        </w:rPr>
        <w:t>edge seats of a row)</w:t>
      </w:r>
      <w:r w:rsidR="000C5633">
        <w:rPr>
          <w:rFonts w:hint="eastAsia"/>
          <w:lang w:eastAsia="ja-JP"/>
        </w:rPr>
        <w:t>.</w:t>
      </w:r>
      <w:r w:rsidR="000C5633" w:rsidRPr="000C5633">
        <w:rPr>
          <w:rFonts w:hint="eastAsia"/>
          <w:lang w:eastAsia="ja-JP"/>
        </w:rPr>
        <w:t xml:space="preserve"> </w:t>
      </w:r>
    </w:p>
    <w:p w:rsidR="00787A58" w:rsidRPr="000C5633" w:rsidRDefault="00FF27FC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As the draft </w:t>
      </w:r>
      <w:r w:rsidR="006858BA">
        <w:rPr>
          <w:rFonts w:hint="eastAsia"/>
          <w:lang w:eastAsia="ja-JP"/>
        </w:rPr>
        <w:t xml:space="preserve">definition of </w:t>
      </w:r>
      <w:r w:rsidR="00CD1B52">
        <w:rPr>
          <w:lang w:eastAsia="ja-JP"/>
        </w:rPr>
        <w:t>“</w:t>
      </w:r>
      <w:r w:rsidR="006858BA">
        <w:rPr>
          <w:rFonts w:hint="eastAsia"/>
          <w:lang w:eastAsia="ja-JP"/>
        </w:rPr>
        <w:t>telepresence</w:t>
      </w:r>
      <w:r w:rsidR="00CD1B52">
        <w:rPr>
          <w:lang w:eastAsia="ja-JP"/>
        </w:rPr>
        <w:t>”</w:t>
      </w:r>
      <w:r w:rsidR="00CD1B52">
        <w:rPr>
          <w:rFonts w:hint="eastAsia"/>
          <w:lang w:eastAsia="ja-JP"/>
        </w:rPr>
        <w:t xml:space="preserve"> </w:t>
      </w:r>
      <w:r w:rsidR="006858BA">
        <w:rPr>
          <w:rFonts w:hint="eastAsia"/>
          <w:lang w:eastAsia="ja-JP"/>
        </w:rPr>
        <w:t>includes th</w:t>
      </w:r>
      <w:r w:rsidR="00CD1B52">
        <w:rPr>
          <w:rFonts w:hint="eastAsia"/>
          <w:lang w:eastAsia="ja-JP"/>
        </w:rPr>
        <w:t>is</w:t>
      </w:r>
      <w:r w:rsidR="006858BA">
        <w:rPr>
          <w:rFonts w:hint="eastAsia"/>
          <w:lang w:eastAsia="ja-JP"/>
        </w:rPr>
        <w:t xml:space="preserve"> term, eye</w:t>
      </w:r>
      <w:r w:rsidR="00D0739E">
        <w:rPr>
          <w:rFonts w:hint="eastAsia"/>
          <w:lang w:eastAsia="ja-JP"/>
        </w:rPr>
        <w:t xml:space="preserve"> </w:t>
      </w:r>
      <w:r w:rsidR="006858BA">
        <w:rPr>
          <w:rFonts w:hint="eastAsia"/>
          <w:lang w:eastAsia="ja-JP"/>
        </w:rPr>
        <w:t xml:space="preserve">contact, </w:t>
      </w:r>
      <w:r>
        <w:rPr>
          <w:rFonts w:hint="eastAsia"/>
          <w:lang w:eastAsia="ja-JP"/>
        </w:rPr>
        <w:t>Q5/16 needs to review it.</w:t>
      </w:r>
      <w:r w:rsidR="006858BA">
        <w:rPr>
          <w:rFonts w:hint="eastAsia"/>
          <w:lang w:eastAsia="ja-JP"/>
        </w:rPr>
        <w:t xml:space="preserve"> </w:t>
      </w:r>
    </w:p>
    <w:p w:rsidR="00E86FB3" w:rsidRDefault="009E091F" w:rsidP="00A00338">
      <w:pPr>
        <w:pStyle w:val="Heading1"/>
        <w:rPr>
          <w:lang w:eastAsia="ja-JP"/>
        </w:rPr>
      </w:pPr>
      <w:r w:rsidRPr="009E091F">
        <w:rPr>
          <w:rFonts w:hint="eastAsia"/>
          <w:lang w:eastAsia="ja-JP"/>
        </w:rPr>
        <w:lastRenderedPageBreak/>
        <w:t xml:space="preserve">Proposal </w:t>
      </w:r>
    </w:p>
    <w:p w:rsidR="00620DD5" w:rsidRDefault="00620DD5" w:rsidP="006C499C">
      <w:pPr>
        <w:rPr>
          <w:lang w:eastAsia="ja-JP"/>
        </w:rPr>
      </w:pPr>
    </w:p>
    <w:p w:rsidR="00715BD6" w:rsidRDefault="00715BD6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Proposal </w:t>
      </w:r>
      <w:r w:rsidR="00620DD5">
        <w:rPr>
          <w:rFonts w:hint="eastAsia"/>
          <w:lang w:eastAsia="ja-JP"/>
        </w:rPr>
        <w:t>A</w:t>
      </w:r>
      <w:r w:rsidR="0050157E">
        <w:rPr>
          <w:rFonts w:hint="eastAsia"/>
          <w:lang w:eastAsia="ja-JP"/>
        </w:rPr>
        <w:t>-1</w:t>
      </w:r>
      <w:r w:rsidR="00A00338">
        <w:rPr>
          <w:rFonts w:hint="eastAsia"/>
          <w:lang w:eastAsia="ja-JP"/>
        </w:rPr>
        <w:t>:</w:t>
      </w:r>
      <w:r>
        <w:rPr>
          <w:rFonts w:hint="eastAsia"/>
          <w:lang w:eastAsia="ja-JP"/>
        </w:rPr>
        <w:t xml:space="preserve"> </w:t>
      </w:r>
    </w:p>
    <w:p w:rsidR="0060197A" w:rsidRDefault="004175C1" w:rsidP="006C499C">
      <w:pPr>
        <w:rPr>
          <w:lang w:eastAsia="ja-JP"/>
        </w:rPr>
      </w:pPr>
      <w:r>
        <w:rPr>
          <w:rFonts w:hint="eastAsia"/>
          <w:lang w:eastAsia="ja-JP"/>
        </w:rPr>
        <w:t>The term, eye</w:t>
      </w:r>
      <w:r w:rsidR="00D0739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contact is used for video </w:t>
      </w:r>
      <w:r>
        <w:rPr>
          <w:lang w:eastAsia="ja-JP"/>
        </w:rPr>
        <w:t>conferencing</w:t>
      </w:r>
      <w:r>
        <w:rPr>
          <w:rFonts w:hint="eastAsia"/>
          <w:lang w:eastAsia="ja-JP"/>
        </w:rPr>
        <w:t xml:space="preserve">, by defining </w:t>
      </w:r>
      <w:r w:rsidR="00C07B91">
        <w:rPr>
          <w:rFonts w:hint="eastAsia"/>
          <w:lang w:eastAsia="ja-JP"/>
        </w:rPr>
        <w:t xml:space="preserve">it as </w:t>
      </w:r>
      <w:r w:rsidR="0060197A">
        <w:rPr>
          <w:lang w:eastAsia="ja-JP"/>
        </w:rPr>
        <w:t>“</w:t>
      </w:r>
      <w:r w:rsidR="00544EB1">
        <w:rPr>
          <w:rFonts w:hint="eastAsia"/>
          <w:lang w:eastAsia="ja-JP"/>
        </w:rPr>
        <w:t>tolerable</w:t>
      </w:r>
      <w:r w:rsidR="00C07B91">
        <w:rPr>
          <w:rFonts w:hint="eastAsia"/>
          <w:lang w:eastAsia="ja-JP"/>
        </w:rPr>
        <w:t xml:space="preserve"> eye</w:t>
      </w:r>
      <w:r w:rsidR="00D0739E">
        <w:rPr>
          <w:rFonts w:hint="eastAsia"/>
          <w:lang w:eastAsia="ja-JP"/>
        </w:rPr>
        <w:t xml:space="preserve"> </w:t>
      </w:r>
      <w:r w:rsidR="00C07B91">
        <w:rPr>
          <w:rFonts w:hint="eastAsia"/>
          <w:lang w:eastAsia="ja-JP"/>
        </w:rPr>
        <w:t>contact</w:t>
      </w:r>
      <w:r w:rsidR="0060197A">
        <w:rPr>
          <w:lang w:eastAsia="ja-JP"/>
        </w:rPr>
        <w:t>”</w:t>
      </w:r>
      <w:r w:rsidR="00C07B91">
        <w:rPr>
          <w:rFonts w:hint="eastAsia"/>
          <w:lang w:eastAsia="ja-JP"/>
        </w:rPr>
        <w:t xml:space="preserve"> which allows larger </w:t>
      </w:r>
      <w:r w:rsidR="00C07B91">
        <w:rPr>
          <w:lang w:eastAsia="ja-JP"/>
        </w:rPr>
        <w:t>angle</w:t>
      </w:r>
      <w:r w:rsidR="00C07B91">
        <w:rPr>
          <w:rFonts w:hint="eastAsia"/>
          <w:lang w:eastAsia="ja-JP"/>
        </w:rPr>
        <w:t xml:space="preserve">s* </w:t>
      </w:r>
      <w:r w:rsidR="00FF27FC">
        <w:rPr>
          <w:rFonts w:hint="eastAsia"/>
          <w:lang w:eastAsia="ja-JP"/>
        </w:rPr>
        <w:t xml:space="preserve">on </w:t>
      </w:r>
      <w:r w:rsidR="0060197A">
        <w:rPr>
          <w:rFonts w:hint="eastAsia"/>
          <w:lang w:eastAsia="ja-JP"/>
        </w:rPr>
        <w:t xml:space="preserve">gazing-directions </w:t>
      </w:r>
      <w:r w:rsidR="00C07B91">
        <w:rPr>
          <w:rFonts w:hint="eastAsia"/>
          <w:lang w:eastAsia="ja-JP"/>
        </w:rPr>
        <w:t xml:space="preserve">between </w:t>
      </w:r>
      <w:r w:rsidR="0060197A">
        <w:rPr>
          <w:rFonts w:hint="eastAsia"/>
          <w:lang w:eastAsia="ja-JP"/>
        </w:rPr>
        <w:t xml:space="preserve">two </w:t>
      </w:r>
      <w:r w:rsidR="00C07B91">
        <w:rPr>
          <w:rFonts w:hint="eastAsia"/>
          <w:lang w:eastAsia="ja-JP"/>
        </w:rPr>
        <w:t>person</w:t>
      </w:r>
      <w:r w:rsidR="0060197A">
        <w:rPr>
          <w:rFonts w:hint="eastAsia"/>
          <w:lang w:eastAsia="ja-JP"/>
        </w:rPr>
        <w:t>s communicating</w:t>
      </w:r>
      <w:r w:rsidR="00C07B91">
        <w:rPr>
          <w:rFonts w:hint="eastAsia"/>
          <w:lang w:eastAsia="ja-JP"/>
        </w:rPr>
        <w:t xml:space="preserve">. </w:t>
      </w:r>
    </w:p>
    <w:p w:rsidR="007E147F" w:rsidRDefault="0060197A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A </w:t>
      </w:r>
      <w:r w:rsidR="00C27589">
        <w:rPr>
          <w:rFonts w:hint="eastAsia"/>
          <w:lang w:eastAsia="ja-JP"/>
        </w:rPr>
        <w:t xml:space="preserve">note </w:t>
      </w:r>
      <w:r w:rsidR="007E147F">
        <w:rPr>
          <w:rFonts w:hint="eastAsia"/>
          <w:lang w:eastAsia="ja-JP"/>
        </w:rPr>
        <w:t>sh</w:t>
      </w:r>
      <w:r>
        <w:rPr>
          <w:rFonts w:hint="eastAsia"/>
          <w:lang w:eastAsia="ja-JP"/>
        </w:rPr>
        <w:t xml:space="preserve">ould </w:t>
      </w:r>
      <w:r w:rsidR="007E147F">
        <w:rPr>
          <w:rFonts w:hint="eastAsia"/>
          <w:lang w:eastAsia="ja-JP"/>
        </w:rPr>
        <w:t>be added that eye</w:t>
      </w:r>
      <w:r w:rsidR="00D0739E">
        <w:rPr>
          <w:rFonts w:hint="eastAsia"/>
          <w:lang w:eastAsia="ja-JP"/>
        </w:rPr>
        <w:t xml:space="preserve"> </w:t>
      </w:r>
      <w:r w:rsidR="007E147F">
        <w:rPr>
          <w:rFonts w:hint="eastAsia"/>
          <w:lang w:eastAsia="ja-JP"/>
        </w:rPr>
        <w:t xml:space="preserve">contact (even </w:t>
      </w:r>
      <w:r w:rsidR="00544EB1">
        <w:rPr>
          <w:rFonts w:hint="eastAsia"/>
          <w:lang w:eastAsia="ja-JP"/>
        </w:rPr>
        <w:t>tolerable</w:t>
      </w:r>
      <w:r w:rsidR="007E147F">
        <w:rPr>
          <w:rFonts w:hint="eastAsia"/>
          <w:lang w:eastAsia="ja-JP"/>
        </w:rPr>
        <w:t xml:space="preserve"> eye</w:t>
      </w:r>
      <w:r w:rsidR="00D0739E">
        <w:rPr>
          <w:rFonts w:hint="eastAsia"/>
          <w:lang w:eastAsia="ja-JP"/>
        </w:rPr>
        <w:t xml:space="preserve"> </w:t>
      </w:r>
      <w:r w:rsidR="007E147F">
        <w:rPr>
          <w:rFonts w:hint="eastAsia"/>
          <w:lang w:eastAsia="ja-JP"/>
        </w:rPr>
        <w:t xml:space="preserve">contact) depends on seat positions. </w:t>
      </w:r>
    </w:p>
    <w:p w:rsidR="00C27589" w:rsidRDefault="0060197A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*: The specific angles are TBD, but </w:t>
      </w:r>
      <w:r>
        <w:rPr>
          <w:lang w:eastAsia="ja-JP"/>
        </w:rPr>
        <w:t>“</w:t>
      </w:r>
      <w:r>
        <w:rPr>
          <w:rFonts w:hint="eastAsia"/>
          <w:lang w:eastAsia="ja-JP"/>
        </w:rPr>
        <w:t>up to 10 degrees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as an example.</w:t>
      </w:r>
    </w:p>
    <w:p w:rsidR="0060197A" w:rsidRDefault="0060197A" w:rsidP="006C499C">
      <w:pPr>
        <w:rPr>
          <w:lang w:eastAsia="ja-JP"/>
        </w:rPr>
      </w:pPr>
    </w:p>
    <w:p w:rsidR="004175C1" w:rsidRDefault="00715BD6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Proposal </w:t>
      </w:r>
      <w:r w:rsidR="00620DD5">
        <w:rPr>
          <w:rFonts w:hint="eastAsia"/>
          <w:lang w:eastAsia="ja-JP"/>
        </w:rPr>
        <w:t>A</w:t>
      </w:r>
      <w:r w:rsidR="00A00338">
        <w:rPr>
          <w:rFonts w:hint="eastAsia"/>
          <w:lang w:eastAsia="ja-JP"/>
        </w:rPr>
        <w:t>-2</w:t>
      </w:r>
      <w:r w:rsidR="004175C1">
        <w:rPr>
          <w:rFonts w:hint="eastAsia"/>
          <w:lang w:eastAsia="ja-JP"/>
        </w:rPr>
        <w:t xml:space="preserve"> (alternate)</w:t>
      </w:r>
      <w:r w:rsidR="000C61F2">
        <w:rPr>
          <w:rFonts w:hint="eastAsia"/>
          <w:lang w:eastAsia="ja-JP"/>
        </w:rPr>
        <w:t xml:space="preserve">: </w:t>
      </w:r>
    </w:p>
    <w:p w:rsidR="00715BD6" w:rsidRDefault="00F82389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Video </w:t>
      </w:r>
      <w:r>
        <w:rPr>
          <w:lang w:eastAsia="ja-JP"/>
        </w:rPr>
        <w:t>conferenc</w:t>
      </w:r>
      <w:r w:rsidR="00B3155F">
        <w:rPr>
          <w:rFonts w:hint="eastAsia"/>
          <w:lang w:eastAsia="ja-JP"/>
        </w:rPr>
        <w:t>e systems including telepresence systems are</w:t>
      </w:r>
      <w:r>
        <w:rPr>
          <w:rFonts w:hint="eastAsia"/>
          <w:lang w:eastAsia="ja-JP"/>
        </w:rPr>
        <w:t xml:space="preserve"> not able to provide </w:t>
      </w:r>
      <w:r w:rsidR="00B3155F">
        <w:rPr>
          <w:rFonts w:hint="eastAsia"/>
          <w:lang w:eastAsia="ja-JP"/>
        </w:rPr>
        <w:t xml:space="preserve">even tolerable </w:t>
      </w:r>
      <w:r>
        <w:rPr>
          <w:rFonts w:hint="eastAsia"/>
          <w:lang w:eastAsia="ja-JP"/>
        </w:rPr>
        <w:t>eye</w:t>
      </w:r>
      <w:r w:rsidR="00D0739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contact</w:t>
      </w:r>
      <w:r w:rsidR="00B3155F">
        <w:rPr>
          <w:rFonts w:hint="eastAsia"/>
          <w:lang w:eastAsia="ja-JP"/>
        </w:rPr>
        <w:t xml:space="preserve"> to all of </w:t>
      </w:r>
      <w:r w:rsidR="00B3155F">
        <w:rPr>
          <w:lang w:eastAsia="ja-JP"/>
        </w:rPr>
        <w:t>participants</w:t>
      </w:r>
      <w:r>
        <w:rPr>
          <w:rFonts w:hint="eastAsia"/>
          <w:lang w:eastAsia="ja-JP"/>
        </w:rPr>
        <w:t xml:space="preserve">.  In order </w:t>
      </w:r>
      <w:r w:rsidR="00B3155F">
        <w:rPr>
          <w:rFonts w:hint="eastAsia"/>
          <w:lang w:eastAsia="ja-JP"/>
        </w:rPr>
        <w:t>NOT</w:t>
      </w:r>
      <w:r w:rsidR="004175C1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to </w:t>
      </w:r>
      <w:r w:rsidR="00A00338">
        <w:rPr>
          <w:rFonts w:hint="eastAsia"/>
          <w:lang w:eastAsia="ja-JP"/>
        </w:rPr>
        <w:t xml:space="preserve">mislead </w:t>
      </w:r>
      <w:r w:rsidR="000C61F2">
        <w:rPr>
          <w:rFonts w:hint="eastAsia"/>
          <w:lang w:eastAsia="ja-JP"/>
        </w:rPr>
        <w:t>end-users on eye</w:t>
      </w:r>
      <w:r w:rsidR="00D0739E">
        <w:rPr>
          <w:rFonts w:hint="eastAsia"/>
          <w:lang w:eastAsia="ja-JP"/>
        </w:rPr>
        <w:t xml:space="preserve"> </w:t>
      </w:r>
      <w:r w:rsidR="000C61F2">
        <w:rPr>
          <w:rFonts w:hint="eastAsia"/>
          <w:lang w:eastAsia="ja-JP"/>
        </w:rPr>
        <w:t xml:space="preserve">contact, the industry </w:t>
      </w:r>
      <w:r w:rsidR="002429A4">
        <w:rPr>
          <w:rFonts w:hint="eastAsia"/>
          <w:lang w:eastAsia="ja-JP"/>
        </w:rPr>
        <w:t xml:space="preserve">should </w:t>
      </w:r>
      <w:r w:rsidR="000C61F2">
        <w:rPr>
          <w:rFonts w:hint="eastAsia"/>
          <w:lang w:eastAsia="ja-JP"/>
        </w:rPr>
        <w:t xml:space="preserve">stop using </w:t>
      </w:r>
      <w:r w:rsidR="004175C1">
        <w:rPr>
          <w:rFonts w:hint="eastAsia"/>
          <w:lang w:eastAsia="ja-JP"/>
        </w:rPr>
        <w:t>this term</w:t>
      </w:r>
      <w:r w:rsidR="00B3155F">
        <w:rPr>
          <w:rFonts w:hint="eastAsia"/>
          <w:lang w:eastAsia="ja-JP"/>
        </w:rPr>
        <w:t xml:space="preserve">, </w:t>
      </w:r>
      <w:r w:rsidR="000C61F2">
        <w:rPr>
          <w:rFonts w:hint="eastAsia"/>
          <w:lang w:eastAsia="ja-JP"/>
        </w:rPr>
        <w:t>eye</w:t>
      </w:r>
      <w:r w:rsidR="00D0739E">
        <w:rPr>
          <w:rFonts w:hint="eastAsia"/>
          <w:lang w:eastAsia="ja-JP"/>
        </w:rPr>
        <w:t xml:space="preserve"> </w:t>
      </w:r>
      <w:r w:rsidR="000C61F2">
        <w:rPr>
          <w:rFonts w:hint="eastAsia"/>
          <w:lang w:eastAsia="ja-JP"/>
        </w:rPr>
        <w:t>contact</w:t>
      </w:r>
      <w:r w:rsidR="0050157E">
        <w:rPr>
          <w:rFonts w:hint="eastAsia"/>
          <w:lang w:eastAsia="ja-JP"/>
        </w:rPr>
        <w:t xml:space="preserve">.  But </w:t>
      </w:r>
      <w:r w:rsidR="000C61F2">
        <w:rPr>
          <w:lang w:eastAsia="ja-JP"/>
        </w:rPr>
        <w:t>“</w:t>
      </w:r>
      <w:r w:rsidR="000C61F2">
        <w:rPr>
          <w:rFonts w:hint="eastAsia"/>
          <w:lang w:eastAsia="ja-JP"/>
        </w:rPr>
        <w:t>gaze awareness</w:t>
      </w:r>
      <w:r w:rsidR="000C61F2">
        <w:rPr>
          <w:lang w:eastAsia="ja-JP"/>
        </w:rPr>
        <w:t>”</w:t>
      </w:r>
      <w:r w:rsidR="0050157E">
        <w:rPr>
          <w:rFonts w:hint="eastAsia"/>
          <w:lang w:eastAsia="ja-JP"/>
        </w:rPr>
        <w:t xml:space="preserve"> is used </w:t>
      </w:r>
      <w:r w:rsidR="000C61F2">
        <w:rPr>
          <w:rFonts w:hint="eastAsia"/>
          <w:lang w:eastAsia="ja-JP"/>
        </w:rPr>
        <w:t>instead</w:t>
      </w:r>
      <w:r w:rsidR="0050157E">
        <w:rPr>
          <w:rFonts w:hint="eastAsia"/>
          <w:lang w:eastAsia="ja-JP"/>
        </w:rPr>
        <w:t xml:space="preserve">, when </w:t>
      </w:r>
      <w:r w:rsidR="00965A47">
        <w:rPr>
          <w:rFonts w:hint="eastAsia"/>
          <w:lang w:eastAsia="ja-JP"/>
        </w:rPr>
        <w:t xml:space="preserve">any </w:t>
      </w:r>
      <w:r w:rsidR="0050157E">
        <w:rPr>
          <w:rFonts w:hint="eastAsia"/>
          <w:lang w:eastAsia="ja-JP"/>
        </w:rPr>
        <w:t>outstanding features of telepresence systems</w:t>
      </w:r>
      <w:r w:rsidR="00965A47">
        <w:rPr>
          <w:rFonts w:hint="eastAsia"/>
          <w:lang w:eastAsia="ja-JP"/>
        </w:rPr>
        <w:t xml:space="preserve"> are described</w:t>
      </w:r>
      <w:r w:rsidR="000C61F2">
        <w:rPr>
          <w:rFonts w:hint="eastAsia"/>
          <w:lang w:eastAsia="ja-JP"/>
        </w:rPr>
        <w:t>.</w:t>
      </w:r>
    </w:p>
    <w:p w:rsidR="00C27589" w:rsidRDefault="00C27589" w:rsidP="00A00338">
      <w:pPr>
        <w:rPr>
          <w:lang w:eastAsia="ja-JP"/>
        </w:rPr>
      </w:pPr>
    </w:p>
    <w:p w:rsidR="0060197A" w:rsidRDefault="0060197A" w:rsidP="00A00338">
      <w:pPr>
        <w:rPr>
          <w:lang w:eastAsia="ja-JP"/>
        </w:rPr>
      </w:pPr>
    </w:p>
    <w:p w:rsidR="00620DD5" w:rsidRDefault="00620DD5" w:rsidP="00620DD5">
      <w:pPr>
        <w:rPr>
          <w:lang w:eastAsia="ja-JP"/>
        </w:rPr>
      </w:pPr>
      <w:r>
        <w:rPr>
          <w:rFonts w:hint="eastAsia"/>
          <w:lang w:eastAsia="ja-JP"/>
        </w:rPr>
        <w:t>Proposal B</w:t>
      </w:r>
    </w:p>
    <w:p w:rsidR="00620DD5" w:rsidRDefault="00620DD5" w:rsidP="00620DD5">
      <w:pPr>
        <w:rPr>
          <w:lang w:eastAsia="ja-JP"/>
        </w:rPr>
      </w:pPr>
      <w:r w:rsidRPr="00A00338">
        <w:rPr>
          <w:lang w:eastAsia="ja-JP"/>
        </w:rPr>
        <w:t>User02</w:t>
      </w:r>
      <w:r w:rsidR="00965A47">
        <w:rPr>
          <w:rFonts w:hint="eastAsia"/>
          <w:lang w:eastAsia="ja-JP"/>
        </w:rPr>
        <w:t>*</w:t>
      </w:r>
      <w:r>
        <w:rPr>
          <w:rFonts w:hint="eastAsia"/>
          <w:lang w:eastAsia="ja-JP"/>
        </w:rPr>
        <w:t xml:space="preserve"> of F.TPS-</w:t>
      </w:r>
      <w:r w:rsidR="002429A4">
        <w:rPr>
          <w:rFonts w:hint="eastAsia"/>
          <w:lang w:eastAsia="ja-JP"/>
        </w:rPr>
        <w:t>R</w:t>
      </w:r>
      <w:r>
        <w:rPr>
          <w:rFonts w:hint="eastAsia"/>
          <w:lang w:eastAsia="ja-JP"/>
        </w:rPr>
        <w:t xml:space="preserve">eqs is proposed to be a Living List item of F.TPS-Reqs until Q5/16 </w:t>
      </w:r>
      <w:r w:rsidR="00B3155F">
        <w:rPr>
          <w:rFonts w:hint="eastAsia"/>
          <w:lang w:eastAsia="ja-JP"/>
        </w:rPr>
        <w:t xml:space="preserve">reaches a final </w:t>
      </w:r>
      <w:r>
        <w:rPr>
          <w:lang w:eastAsia="ja-JP"/>
        </w:rPr>
        <w:t>consensus</w:t>
      </w:r>
      <w:r>
        <w:rPr>
          <w:rFonts w:hint="eastAsia"/>
          <w:lang w:eastAsia="ja-JP"/>
        </w:rPr>
        <w:t xml:space="preserve"> on </w:t>
      </w:r>
      <w:r w:rsidR="00B3155F">
        <w:rPr>
          <w:rFonts w:hint="eastAsia"/>
          <w:lang w:eastAsia="ja-JP"/>
        </w:rPr>
        <w:t xml:space="preserve">the </w:t>
      </w:r>
      <w:r>
        <w:rPr>
          <w:rFonts w:hint="eastAsia"/>
          <w:lang w:eastAsia="ja-JP"/>
        </w:rPr>
        <w:t>eye</w:t>
      </w:r>
      <w:r w:rsidR="00965A47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contact.</w:t>
      </w:r>
    </w:p>
    <w:p w:rsidR="00620DD5" w:rsidRDefault="00965A47" w:rsidP="00620DD5">
      <w:pPr>
        <w:rPr>
          <w:lang w:eastAsia="ja-JP"/>
        </w:rPr>
      </w:pPr>
      <w:r>
        <w:rPr>
          <w:rFonts w:hint="eastAsia"/>
          <w:lang w:eastAsia="ja-JP"/>
        </w:rPr>
        <w:t>*</w:t>
      </w:r>
      <w:r w:rsidR="00620DD5">
        <w:rPr>
          <w:rFonts w:hint="eastAsia"/>
          <w:lang w:eastAsia="ja-JP"/>
        </w:rPr>
        <w:t xml:space="preserve">: </w:t>
      </w:r>
      <w:r w:rsidR="00620DD5" w:rsidRPr="00A00338">
        <w:rPr>
          <w:lang w:eastAsia="ja-JP"/>
        </w:rPr>
        <w:t>The telepresence system should provide a natural eye contact experience</w:t>
      </w:r>
      <w:r w:rsidR="00620DD5">
        <w:rPr>
          <w:rFonts w:hint="eastAsia"/>
          <w:lang w:eastAsia="ja-JP"/>
        </w:rPr>
        <w:t xml:space="preserve">. </w:t>
      </w:r>
    </w:p>
    <w:p w:rsidR="00620DD5" w:rsidRDefault="00620DD5" w:rsidP="00A00338">
      <w:pPr>
        <w:rPr>
          <w:lang w:eastAsia="ja-JP"/>
        </w:rPr>
      </w:pPr>
    </w:p>
    <w:p w:rsidR="0060197A" w:rsidRDefault="0060197A" w:rsidP="00A00338">
      <w:pPr>
        <w:rPr>
          <w:lang w:eastAsia="ja-JP"/>
        </w:rPr>
      </w:pPr>
    </w:p>
    <w:p w:rsidR="006C499C" w:rsidRPr="00A14FB6" w:rsidRDefault="00C27589" w:rsidP="00A00338">
      <w:pPr>
        <w:rPr>
          <w:lang w:eastAsia="ja-JP"/>
        </w:rPr>
      </w:pPr>
      <w:r>
        <w:rPr>
          <w:rFonts w:hint="eastAsia"/>
          <w:lang w:eastAsia="ja-JP"/>
        </w:rPr>
        <w:t>Pro</w:t>
      </w:r>
      <w:r w:rsidR="00A00338">
        <w:rPr>
          <w:rFonts w:hint="eastAsia"/>
          <w:lang w:eastAsia="ja-JP"/>
        </w:rPr>
        <w:t>posal C:</w:t>
      </w:r>
    </w:p>
    <w:p w:rsidR="006C499C" w:rsidRDefault="0050157E">
      <w:pPr>
        <w:rPr>
          <w:lang w:eastAsia="ja-JP"/>
        </w:rPr>
      </w:pPr>
      <w:r>
        <w:rPr>
          <w:rFonts w:hint="eastAsia"/>
          <w:lang w:eastAsia="ja-JP"/>
        </w:rPr>
        <w:t>Apart from the above issue on eye</w:t>
      </w:r>
      <w:r w:rsidR="00965A47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contact, it i</w:t>
      </w:r>
      <w:r w:rsidR="00E86FB3">
        <w:rPr>
          <w:rFonts w:hint="eastAsia"/>
          <w:lang w:eastAsia="ja-JP"/>
        </w:rPr>
        <w:t>s proposed to add a definition of gaze awareness to section 3 (definition) of F.TPS-Reqs.</w:t>
      </w:r>
    </w:p>
    <w:p w:rsidR="00760B81" w:rsidRDefault="00E86FB3">
      <w:pPr>
        <w:rPr>
          <w:lang w:eastAsia="ja-JP"/>
        </w:rPr>
      </w:pPr>
      <w:r>
        <w:rPr>
          <w:rFonts w:hint="eastAsia"/>
          <w:lang w:eastAsia="ja-JP"/>
        </w:rPr>
        <w:t xml:space="preserve">Gaze </w:t>
      </w:r>
      <w:r>
        <w:rPr>
          <w:lang w:eastAsia="ja-JP"/>
        </w:rPr>
        <w:t>awareness</w:t>
      </w:r>
      <w:r>
        <w:rPr>
          <w:rFonts w:hint="eastAsia"/>
          <w:lang w:eastAsia="ja-JP"/>
        </w:rPr>
        <w:t xml:space="preserve">: </w:t>
      </w:r>
      <w:r w:rsidR="000C61F2">
        <w:rPr>
          <w:rFonts w:hint="eastAsia"/>
          <w:lang w:eastAsia="ja-JP"/>
        </w:rPr>
        <w:t>T</w:t>
      </w:r>
      <w:r>
        <w:rPr>
          <w:rFonts w:hint="eastAsia"/>
          <w:lang w:eastAsia="ja-JP"/>
        </w:rPr>
        <w:t xml:space="preserve">o </w:t>
      </w:r>
      <w:r w:rsidR="002429A4">
        <w:rPr>
          <w:rFonts w:hint="eastAsia"/>
          <w:lang w:eastAsia="ja-JP"/>
        </w:rPr>
        <w:t xml:space="preserve">be </w:t>
      </w:r>
      <w:r w:rsidR="000C61F2">
        <w:rPr>
          <w:rFonts w:hint="eastAsia"/>
          <w:lang w:eastAsia="ja-JP"/>
        </w:rPr>
        <w:t xml:space="preserve">aware </w:t>
      </w:r>
      <w:r w:rsidR="002429A4">
        <w:rPr>
          <w:rFonts w:hint="eastAsia"/>
          <w:lang w:eastAsia="ja-JP"/>
        </w:rPr>
        <w:t xml:space="preserve">of </w:t>
      </w:r>
      <w:r w:rsidR="005228CD">
        <w:rPr>
          <w:rFonts w:hint="eastAsia"/>
          <w:lang w:eastAsia="ja-JP"/>
        </w:rPr>
        <w:t xml:space="preserve">each </w:t>
      </w:r>
      <w:r w:rsidR="003B50E8">
        <w:rPr>
          <w:rFonts w:hint="eastAsia"/>
          <w:lang w:eastAsia="ja-JP"/>
        </w:rPr>
        <w:t xml:space="preserve">direction of </w:t>
      </w:r>
      <w:r w:rsidR="00E9230B">
        <w:rPr>
          <w:rFonts w:hint="eastAsia"/>
          <w:lang w:eastAsia="ja-JP"/>
        </w:rPr>
        <w:t xml:space="preserve">gaze of </w:t>
      </w:r>
      <w:r>
        <w:rPr>
          <w:rFonts w:hint="eastAsia"/>
          <w:lang w:eastAsia="ja-JP"/>
        </w:rPr>
        <w:t>captured</w:t>
      </w:r>
      <w:r w:rsidR="003B50E8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person</w:t>
      </w:r>
      <w:r w:rsidR="003B50E8">
        <w:rPr>
          <w:rFonts w:hint="eastAsia"/>
          <w:lang w:eastAsia="ja-JP"/>
        </w:rPr>
        <w:t>s</w:t>
      </w:r>
      <w:r w:rsidR="005228CD">
        <w:rPr>
          <w:rFonts w:hint="eastAsia"/>
          <w:lang w:eastAsia="ja-JP"/>
        </w:rPr>
        <w:t xml:space="preserve"> </w:t>
      </w:r>
      <w:r w:rsidR="00F82389">
        <w:rPr>
          <w:rFonts w:hint="eastAsia"/>
          <w:lang w:eastAsia="ja-JP"/>
        </w:rPr>
        <w:t>by watching eyes of th</w:t>
      </w:r>
      <w:r w:rsidR="00E9230B">
        <w:rPr>
          <w:rFonts w:hint="eastAsia"/>
          <w:lang w:eastAsia="ja-JP"/>
        </w:rPr>
        <w:t>ose</w:t>
      </w:r>
      <w:r w:rsidR="00F82389">
        <w:rPr>
          <w:rFonts w:hint="eastAsia"/>
          <w:lang w:eastAsia="ja-JP"/>
        </w:rPr>
        <w:t xml:space="preserve"> person</w:t>
      </w:r>
      <w:r w:rsidR="005228CD">
        <w:rPr>
          <w:rFonts w:hint="eastAsia"/>
          <w:lang w:eastAsia="ja-JP"/>
        </w:rPr>
        <w:t>s</w:t>
      </w:r>
      <w:r w:rsidR="00F82389">
        <w:rPr>
          <w:rFonts w:hint="eastAsia"/>
          <w:lang w:eastAsia="ja-JP"/>
        </w:rPr>
        <w:t xml:space="preserve"> </w:t>
      </w:r>
      <w:r w:rsidR="003B50E8">
        <w:rPr>
          <w:rFonts w:hint="eastAsia"/>
          <w:lang w:eastAsia="ja-JP"/>
        </w:rPr>
        <w:t>in a screen</w:t>
      </w:r>
      <w:r>
        <w:rPr>
          <w:rFonts w:hint="eastAsia"/>
          <w:lang w:eastAsia="ja-JP"/>
        </w:rPr>
        <w:t>.</w:t>
      </w:r>
    </w:p>
    <w:p w:rsidR="00760B81" w:rsidRDefault="00760B81">
      <w:pPr>
        <w:rPr>
          <w:lang w:eastAsia="ja-JP"/>
        </w:rPr>
      </w:pPr>
    </w:p>
    <w:p w:rsidR="0060197A" w:rsidRDefault="0060197A">
      <w:pPr>
        <w:rPr>
          <w:lang w:eastAsia="ja-JP"/>
        </w:rPr>
      </w:pPr>
    </w:p>
    <w:p w:rsidR="005228CD" w:rsidRDefault="005228CD">
      <w:pPr>
        <w:rPr>
          <w:lang w:eastAsia="ja-JP"/>
        </w:rPr>
      </w:pPr>
      <w:r>
        <w:rPr>
          <w:lang w:eastAsia="ja-JP"/>
        </w:rPr>
        <w:br w:type="page"/>
      </w:r>
    </w:p>
    <w:p w:rsidR="005228CD" w:rsidRDefault="005228CD">
      <w:pPr>
        <w:rPr>
          <w:lang w:eastAsia="ja-JP"/>
        </w:rPr>
      </w:pPr>
    </w:p>
    <w:p w:rsidR="00605DAB" w:rsidRDefault="00CC71B6" w:rsidP="00605DAB">
      <w:pPr>
        <w:pStyle w:val="Heading1"/>
        <w:rPr>
          <w:lang w:eastAsia="ja-JP"/>
        </w:rPr>
      </w:pPr>
      <w:r>
        <w:rPr>
          <w:rFonts w:hint="eastAsia"/>
          <w:lang w:eastAsia="ja-JP"/>
        </w:rPr>
        <w:t>Supplement (as a reference)</w:t>
      </w:r>
    </w:p>
    <w:p w:rsidR="00106A06" w:rsidRDefault="00CC71B6">
      <w:pPr>
        <w:rPr>
          <w:lang w:eastAsia="ja-JP"/>
        </w:rPr>
      </w:pPr>
      <w:r>
        <w:rPr>
          <w:rFonts w:hint="eastAsia"/>
          <w:lang w:eastAsia="ja-JP"/>
        </w:rPr>
        <w:t xml:space="preserve">The followings are charts which introduced </w:t>
      </w:r>
      <w:r>
        <w:rPr>
          <w:lang w:eastAsia="ja-JP"/>
        </w:rPr>
        <w:t>briefly</w:t>
      </w:r>
      <w:r>
        <w:rPr>
          <w:rFonts w:hint="eastAsia"/>
          <w:lang w:eastAsia="ja-JP"/>
        </w:rPr>
        <w:t xml:space="preserve"> in the </w:t>
      </w:r>
      <w:r w:rsidR="00763AAF">
        <w:rPr>
          <w:rFonts w:hint="eastAsia"/>
          <w:lang w:eastAsia="ja-JP"/>
        </w:rPr>
        <w:t xml:space="preserve">last </w:t>
      </w:r>
      <w:r>
        <w:rPr>
          <w:rFonts w:hint="eastAsia"/>
          <w:lang w:eastAsia="ja-JP"/>
        </w:rPr>
        <w:t>Q5 meeting</w:t>
      </w:r>
      <w:r w:rsidR="00763AAF">
        <w:rPr>
          <w:rFonts w:hint="eastAsia"/>
          <w:lang w:eastAsia="ja-JP"/>
        </w:rPr>
        <w:t xml:space="preserve"> in May/2012</w:t>
      </w:r>
      <w:r>
        <w:rPr>
          <w:rFonts w:hint="eastAsia"/>
          <w:lang w:eastAsia="ja-JP"/>
        </w:rPr>
        <w:t xml:space="preserve">. </w:t>
      </w:r>
    </w:p>
    <w:p w:rsidR="00605DAB" w:rsidRDefault="00106A06">
      <w:pPr>
        <w:rPr>
          <w:lang w:eastAsia="ja-JP"/>
        </w:rPr>
      </w:pPr>
      <w:r>
        <w:rPr>
          <w:rFonts w:hint="eastAsia"/>
          <w:lang w:eastAsia="ja-JP"/>
        </w:rPr>
        <w:t>T</w:t>
      </w:r>
      <w:r w:rsidR="00CC71B6">
        <w:rPr>
          <w:rFonts w:hint="eastAsia"/>
          <w:lang w:eastAsia="ja-JP"/>
        </w:rPr>
        <w:t xml:space="preserve">he study was done </w:t>
      </w:r>
      <w:r w:rsidR="0060197A">
        <w:rPr>
          <w:rFonts w:hint="eastAsia"/>
          <w:lang w:eastAsia="ja-JP"/>
        </w:rPr>
        <w:t xml:space="preserve">by NEC </w:t>
      </w:r>
      <w:r w:rsidR="003A1074">
        <w:rPr>
          <w:rFonts w:hint="eastAsia"/>
          <w:lang w:eastAsia="ja-JP"/>
        </w:rPr>
        <w:t xml:space="preserve">in 1967 </w:t>
      </w:r>
      <w:r w:rsidR="00CC71B6">
        <w:rPr>
          <w:rFonts w:hint="eastAsia"/>
          <w:lang w:eastAsia="ja-JP"/>
        </w:rPr>
        <w:t>for</w:t>
      </w:r>
      <w:r w:rsidR="00CC71B6" w:rsidRPr="00106A06">
        <w:rPr>
          <w:rFonts w:hint="eastAsia"/>
          <w:u w:val="single"/>
          <w:lang w:eastAsia="ja-JP"/>
        </w:rPr>
        <w:t xml:space="preserve"> video </w:t>
      </w:r>
      <w:r w:rsidR="00763AAF" w:rsidRPr="00106A06">
        <w:rPr>
          <w:u w:val="single"/>
          <w:lang w:eastAsia="ja-JP"/>
        </w:rPr>
        <w:t>“</w:t>
      </w:r>
      <w:r w:rsidR="00CC71B6" w:rsidRPr="00106A06">
        <w:rPr>
          <w:rFonts w:hint="eastAsia"/>
          <w:u w:val="single"/>
          <w:lang w:eastAsia="ja-JP"/>
        </w:rPr>
        <w:t>phone</w:t>
      </w:r>
      <w:r w:rsidR="00763AAF" w:rsidRPr="00106A06">
        <w:rPr>
          <w:u w:val="single"/>
          <w:lang w:eastAsia="ja-JP"/>
        </w:rPr>
        <w:t>”</w:t>
      </w:r>
      <w:r w:rsidR="00CC71B6" w:rsidRPr="00106A06">
        <w:rPr>
          <w:rFonts w:hint="eastAsia"/>
          <w:u w:val="single"/>
          <w:lang w:eastAsia="ja-JP"/>
        </w:rPr>
        <w:t xml:space="preserve"> </w:t>
      </w:r>
      <w:r w:rsidR="003A1074" w:rsidRPr="00106A06">
        <w:rPr>
          <w:rFonts w:hint="eastAsia"/>
          <w:u w:val="single"/>
          <w:lang w:eastAsia="ja-JP"/>
        </w:rPr>
        <w:t xml:space="preserve">systems that is a case for </w:t>
      </w:r>
      <w:r w:rsidR="00763AAF" w:rsidRPr="00106A06">
        <w:rPr>
          <w:rFonts w:hint="eastAsia"/>
          <w:u w:val="single"/>
          <w:lang w:eastAsia="ja-JP"/>
        </w:rPr>
        <w:t>facing each other</w:t>
      </w:r>
      <w:r w:rsidR="00CC71B6">
        <w:rPr>
          <w:rFonts w:hint="eastAsia"/>
          <w:lang w:eastAsia="ja-JP"/>
        </w:rPr>
        <w:t>.</w:t>
      </w:r>
    </w:p>
    <w:p w:rsidR="00CC71B6" w:rsidRDefault="00CC71B6">
      <w:pPr>
        <w:rPr>
          <w:lang w:eastAsia="ja-JP"/>
        </w:rPr>
      </w:pPr>
    </w:p>
    <w:p w:rsidR="005228CD" w:rsidRDefault="005228CD">
      <w:pPr>
        <w:rPr>
          <w:lang w:eastAsia="ja-JP"/>
        </w:rPr>
      </w:pPr>
    </w:p>
    <w:p w:rsidR="00605DAB" w:rsidRDefault="00CC71B6">
      <w:pPr>
        <w:rPr>
          <w:lang w:eastAsia="ja-JP"/>
        </w:rPr>
      </w:pPr>
      <w:r>
        <w:rPr>
          <w:noProof/>
          <w:lang w:val="en-US"/>
        </w:rPr>
        <w:drawing>
          <wp:inline distT="0" distB="0" distL="0" distR="0" wp14:anchorId="7760019B" wp14:editId="306B20B4">
            <wp:extent cx="5917315" cy="384779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762" cy="3848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605DAB" w:rsidRDefault="00605DAB">
      <w:pPr>
        <w:rPr>
          <w:lang w:eastAsia="ja-JP"/>
        </w:rPr>
      </w:pPr>
    </w:p>
    <w:p w:rsidR="0060197A" w:rsidRDefault="0060197A">
      <w:pPr>
        <w:rPr>
          <w:lang w:eastAsia="ja-JP"/>
        </w:rPr>
      </w:pPr>
    </w:p>
    <w:p w:rsidR="00620DD5" w:rsidRDefault="00620DD5">
      <w:pPr>
        <w:rPr>
          <w:lang w:eastAsia="ja-JP"/>
        </w:rPr>
      </w:pPr>
      <w:r>
        <w:rPr>
          <w:rFonts w:hint="eastAsia"/>
          <w:lang w:eastAsia="ja-JP"/>
        </w:rPr>
        <w:t xml:space="preserve">Reference: </w:t>
      </w:r>
    </w:p>
    <w:p w:rsidR="00CA231B" w:rsidRDefault="00620DD5">
      <w:pPr>
        <w:rPr>
          <w:lang w:eastAsia="ja-JP"/>
        </w:rPr>
      </w:pPr>
      <w:r>
        <w:rPr>
          <w:rFonts w:hint="eastAsia"/>
          <w:lang w:eastAsia="ja-JP"/>
        </w:rPr>
        <w:t>The picture-phone system</w:t>
      </w:r>
      <w:r w:rsidR="00CA231B">
        <w:rPr>
          <w:rFonts w:hint="eastAsia"/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r w:rsidR="00CA231B">
        <w:rPr>
          <w:rFonts w:hint="eastAsia"/>
          <w:lang w:eastAsia="ja-JP"/>
        </w:rPr>
        <w:t xml:space="preserve">2C Video </w:t>
      </w:r>
      <w:r w:rsidR="00CA231B">
        <w:rPr>
          <w:lang w:eastAsia="ja-JP"/>
        </w:rPr>
        <w:t>telephone</w:t>
      </w:r>
      <w:r w:rsidR="00CA231B">
        <w:rPr>
          <w:rFonts w:hint="eastAsia"/>
          <w:lang w:eastAsia="ja-JP"/>
        </w:rPr>
        <w:t xml:space="preserve"> station set, page 277</w:t>
      </w:r>
    </w:p>
    <w:p w:rsidR="00620DD5" w:rsidRDefault="00CA231B">
      <w:pPr>
        <w:rPr>
          <w:lang w:eastAsia="ja-JP"/>
        </w:rPr>
      </w:pPr>
      <w:r>
        <w:rPr>
          <w:rFonts w:hint="eastAsia"/>
          <w:lang w:eastAsia="ja-JP"/>
        </w:rPr>
        <w:t xml:space="preserve">Vol.50   Feb/1971  Number 2, The Bell Systems Technical Journal </w:t>
      </w:r>
    </w:p>
    <w:p w:rsidR="00620DD5" w:rsidRDefault="00620DD5">
      <w:pPr>
        <w:rPr>
          <w:lang w:eastAsia="ja-JP"/>
        </w:rPr>
      </w:pP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A98" w:rsidRDefault="00547A98">
      <w:r>
        <w:separator/>
      </w:r>
    </w:p>
  </w:endnote>
  <w:endnote w:type="continuationSeparator" w:id="0">
    <w:p w:rsidR="00547A98" w:rsidRDefault="00547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C0B" w:rsidRDefault="00AA0C0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C0B" w:rsidRDefault="00AA0C0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1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154F07" w:rsidRDefault="007A6523" w:rsidP="006C499C">
          <w:pPr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Hisashi Manabe</w:t>
          </w:r>
        </w:p>
        <w:p w:rsidR="006C499C" w:rsidRPr="00154F07" w:rsidRDefault="007A6523" w:rsidP="006C499C">
          <w:pPr>
            <w:spacing w:before="0"/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NEC</w:t>
          </w:r>
        </w:p>
        <w:p w:rsidR="006C499C" w:rsidRPr="00F331C5" w:rsidRDefault="007A6523" w:rsidP="007A6523">
          <w:pPr>
            <w:spacing w:before="0"/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Japan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 w:rsidR="00154F07">
            <w:rPr>
              <w:rFonts w:hint="eastAsia"/>
              <w:sz w:val="20"/>
              <w:lang w:eastAsia="ja-JP"/>
            </w:rPr>
            <w:t>81-44-431-7770</w:t>
          </w:r>
        </w:p>
        <w:p w:rsidR="006C499C" w:rsidRPr="00F331C5" w:rsidRDefault="006C499C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>Fax: +</w:t>
          </w:r>
          <w:r w:rsidR="00154F07">
            <w:rPr>
              <w:rFonts w:hint="eastAsia"/>
              <w:sz w:val="20"/>
              <w:lang w:eastAsia="ja-JP"/>
            </w:rPr>
            <w:t>81-44-431-7771</w:t>
          </w:r>
        </w:p>
        <w:p w:rsidR="006C499C" w:rsidRPr="00F331C5" w:rsidRDefault="006C499C" w:rsidP="00154F07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 w:rsidR="00154F07">
            <w:rPr>
              <w:rFonts w:hint="eastAsia"/>
              <w:sz w:val="20"/>
              <w:lang w:eastAsia="ja-JP"/>
            </w:rPr>
            <w:t>h-manabe@zb.jp.nec.com</w:t>
          </w:r>
        </w:p>
      </w:tc>
    </w:tr>
    <w:bookmarkEnd w:id="11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A98" w:rsidRDefault="00547A98">
      <w:r>
        <w:separator/>
      </w:r>
    </w:p>
  </w:footnote>
  <w:footnote w:type="continuationSeparator" w:id="0">
    <w:p w:rsidR="00547A98" w:rsidRDefault="00547A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C0B" w:rsidRDefault="00AA0C0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901E7B">
      <w:rPr>
        <w:noProof/>
      </w:rPr>
      <w:t>4</w:t>
    </w:r>
    <w:r w:rsidRPr="00981DCE">
      <w:fldChar w:fldCharType="end"/>
    </w:r>
    <w:r w:rsidRPr="00981DCE">
      <w:t xml:space="preserve"> -</w:t>
    </w:r>
  </w:p>
  <w:p w:rsidR="006C499C" w:rsidRPr="00711FE1" w:rsidRDefault="006C499C" w:rsidP="006C499C">
    <w:pPr>
      <w:pStyle w:val="Header"/>
    </w:pPr>
    <w:r w:rsidRPr="00AA0C0B">
      <w:t>AVD-</w:t>
    </w:r>
    <w:r w:rsidR="00AA0C0B" w:rsidRPr="00AA0C0B">
      <w:rPr>
        <w:rFonts w:hint="eastAsia"/>
        <w:lang w:eastAsia="ja-JP"/>
      </w:rPr>
      <w:t>4303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C0B" w:rsidRDefault="00AA0C0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intFractionalCharacterWidth/>
  <w:embedSystemFonts/>
  <w:bordersDoNotSurroundHeader/>
  <w:bordersDoNotSurroundFooter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04F07"/>
    <w:rsid w:val="00021E26"/>
    <w:rsid w:val="00031E96"/>
    <w:rsid w:val="000A171F"/>
    <w:rsid w:val="000A727F"/>
    <w:rsid w:val="000C05E0"/>
    <w:rsid w:val="000C5247"/>
    <w:rsid w:val="000C5633"/>
    <w:rsid w:val="000C61F2"/>
    <w:rsid w:val="00106A06"/>
    <w:rsid w:val="00132273"/>
    <w:rsid w:val="00135386"/>
    <w:rsid w:val="00154F07"/>
    <w:rsid w:val="00166235"/>
    <w:rsid w:val="001E4F42"/>
    <w:rsid w:val="001E52AD"/>
    <w:rsid w:val="00207461"/>
    <w:rsid w:val="00214FD4"/>
    <w:rsid w:val="00220AED"/>
    <w:rsid w:val="002429A4"/>
    <w:rsid w:val="002444E1"/>
    <w:rsid w:val="002A0336"/>
    <w:rsid w:val="002A1CBE"/>
    <w:rsid w:val="002B2435"/>
    <w:rsid w:val="002C26E4"/>
    <w:rsid w:val="002F1F9E"/>
    <w:rsid w:val="002F6FBC"/>
    <w:rsid w:val="00370B73"/>
    <w:rsid w:val="0037261A"/>
    <w:rsid w:val="003A1074"/>
    <w:rsid w:val="003A586B"/>
    <w:rsid w:val="003B37F5"/>
    <w:rsid w:val="003B50E8"/>
    <w:rsid w:val="003C66C0"/>
    <w:rsid w:val="003C6E3D"/>
    <w:rsid w:val="003D26FD"/>
    <w:rsid w:val="003E26A8"/>
    <w:rsid w:val="004175C1"/>
    <w:rsid w:val="004313F3"/>
    <w:rsid w:val="004405B4"/>
    <w:rsid w:val="004768A0"/>
    <w:rsid w:val="00484EB2"/>
    <w:rsid w:val="00495AE8"/>
    <w:rsid w:val="00497B8C"/>
    <w:rsid w:val="004F44C7"/>
    <w:rsid w:val="0050157E"/>
    <w:rsid w:val="0050750F"/>
    <w:rsid w:val="005228CD"/>
    <w:rsid w:val="00523374"/>
    <w:rsid w:val="005267E7"/>
    <w:rsid w:val="00544EB1"/>
    <w:rsid w:val="00547A98"/>
    <w:rsid w:val="005565B4"/>
    <w:rsid w:val="0055723D"/>
    <w:rsid w:val="005C5B7D"/>
    <w:rsid w:val="00600581"/>
    <w:rsid w:val="0060197A"/>
    <w:rsid w:val="00602AA7"/>
    <w:rsid w:val="00605DAB"/>
    <w:rsid w:val="00620DD5"/>
    <w:rsid w:val="006469E2"/>
    <w:rsid w:val="00653091"/>
    <w:rsid w:val="00664C4E"/>
    <w:rsid w:val="0067042E"/>
    <w:rsid w:val="00677DB3"/>
    <w:rsid w:val="00682BBD"/>
    <w:rsid w:val="0068394C"/>
    <w:rsid w:val="006858BA"/>
    <w:rsid w:val="00695803"/>
    <w:rsid w:val="006A1600"/>
    <w:rsid w:val="006C499C"/>
    <w:rsid w:val="006E68A9"/>
    <w:rsid w:val="006F09DB"/>
    <w:rsid w:val="006F3EE7"/>
    <w:rsid w:val="00715BD6"/>
    <w:rsid w:val="007570DD"/>
    <w:rsid w:val="00760B81"/>
    <w:rsid w:val="00762E0E"/>
    <w:rsid w:val="00763AAE"/>
    <w:rsid w:val="00763AAF"/>
    <w:rsid w:val="0077413D"/>
    <w:rsid w:val="00787A58"/>
    <w:rsid w:val="007A6523"/>
    <w:rsid w:val="007B331C"/>
    <w:rsid w:val="007B7D33"/>
    <w:rsid w:val="007C1611"/>
    <w:rsid w:val="007D5F32"/>
    <w:rsid w:val="007E0EDF"/>
    <w:rsid w:val="007E147F"/>
    <w:rsid w:val="008030FF"/>
    <w:rsid w:val="008137D8"/>
    <w:rsid w:val="00862014"/>
    <w:rsid w:val="00891D47"/>
    <w:rsid w:val="008A7364"/>
    <w:rsid w:val="008E539C"/>
    <w:rsid w:val="00901E7B"/>
    <w:rsid w:val="009026BC"/>
    <w:rsid w:val="00905498"/>
    <w:rsid w:val="00934DE9"/>
    <w:rsid w:val="00937BCE"/>
    <w:rsid w:val="00965A47"/>
    <w:rsid w:val="00966149"/>
    <w:rsid w:val="00986F14"/>
    <w:rsid w:val="009C724D"/>
    <w:rsid w:val="009E091F"/>
    <w:rsid w:val="00A00338"/>
    <w:rsid w:val="00A14239"/>
    <w:rsid w:val="00A14FB6"/>
    <w:rsid w:val="00A65213"/>
    <w:rsid w:val="00A65FBD"/>
    <w:rsid w:val="00A6784E"/>
    <w:rsid w:val="00A77004"/>
    <w:rsid w:val="00A82BB3"/>
    <w:rsid w:val="00AA0201"/>
    <w:rsid w:val="00AA0C0B"/>
    <w:rsid w:val="00AA5DD5"/>
    <w:rsid w:val="00AB5BF1"/>
    <w:rsid w:val="00AC26B2"/>
    <w:rsid w:val="00AC406E"/>
    <w:rsid w:val="00AE566B"/>
    <w:rsid w:val="00AE68B3"/>
    <w:rsid w:val="00B3155F"/>
    <w:rsid w:val="00B34DCF"/>
    <w:rsid w:val="00B434CB"/>
    <w:rsid w:val="00BF466D"/>
    <w:rsid w:val="00C03EC3"/>
    <w:rsid w:val="00C07B91"/>
    <w:rsid w:val="00C11AAF"/>
    <w:rsid w:val="00C2315B"/>
    <w:rsid w:val="00C27061"/>
    <w:rsid w:val="00C27589"/>
    <w:rsid w:val="00C56649"/>
    <w:rsid w:val="00C77C77"/>
    <w:rsid w:val="00CA231B"/>
    <w:rsid w:val="00CB0417"/>
    <w:rsid w:val="00CC667A"/>
    <w:rsid w:val="00CC6ECA"/>
    <w:rsid w:val="00CC71B6"/>
    <w:rsid w:val="00CC767B"/>
    <w:rsid w:val="00CD1B52"/>
    <w:rsid w:val="00CD28ED"/>
    <w:rsid w:val="00CD68D7"/>
    <w:rsid w:val="00D0565D"/>
    <w:rsid w:val="00D0739E"/>
    <w:rsid w:val="00D27DCA"/>
    <w:rsid w:val="00D475D0"/>
    <w:rsid w:val="00D83115"/>
    <w:rsid w:val="00DB1662"/>
    <w:rsid w:val="00DF54C8"/>
    <w:rsid w:val="00E6712F"/>
    <w:rsid w:val="00E86FB3"/>
    <w:rsid w:val="00E9230B"/>
    <w:rsid w:val="00EB6B2D"/>
    <w:rsid w:val="00EC09E8"/>
    <w:rsid w:val="00F2791F"/>
    <w:rsid w:val="00F539C0"/>
    <w:rsid w:val="00F82389"/>
    <w:rsid w:val="00FA2B2B"/>
    <w:rsid w:val="00FE30C1"/>
    <w:rsid w:val="00FF2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styleId="BalloonText">
    <w:name w:val="Balloon Text"/>
    <w:basedOn w:val="Normal"/>
    <w:link w:val="BalloonTextChar"/>
    <w:rsid w:val="002A1CBE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A1CBE"/>
    <w:rPr>
      <w:rFonts w:asciiTheme="majorHAnsi" w:eastAsiaTheme="majorEastAsia" w:hAnsiTheme="majorHAnsi" w:cstheme="majorBidi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styleId="BalloonText">
    <w:name w:val="Balloon Text"/>
    <w:basedOn w:val="Normal"/>
    <w:link w:val="BalloonTextChar"/>
    <w:rsid w:val="002A1CBE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A1CBE"/>
    <w:rPr>
      <w:rFonts w:asciiTheme="majorHAnsi" w:eastAsiaTheme="majorEastAsia" w:hAnsiTheme="majorHAnsi" w:cstheme="majorBid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643</TotalTime>
  <Pages>4</Pages>
  <Words>871</Words>
  <Characters>4965</Characters>
  <Application>Microsoft Office Word</Application>
  <DocSecurity>0</DocSecurity>
  <Lines>41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Rapporteur Meeting of ITU-T SG16 Questions 3, 5, 21, 22, 24, and 25/16</vt:lpstr>
      <vt:lpstr>Rapporteur Meeting of ITU-T SG16 Questions 2, 3, 4, 5, 12, 21, 22, 24, and 25/16</vt:lpstr>
    </vt:vector>
  </TitlesOfParts>
  <Company>ITU</Company>
  <LinksUpToDate>false</LinksUpToDate>
  <CharactersWithSpaces>5825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Paul E. Jones</cp:lastModifiedBy>
  <cp:revision>72</cp:revision>
  <cp:lastPrinted>2002-08-01T12:30:00Z</cp:lastPrinted>
  <dcterms:created xsi:type="dcterms:W3CDTF">2012-07-18T06:35:00Z</dcterms:created>
  <dcterms:modified xsi:type="dcterms:W3CDTF">2012-09-14T04:33:00Z</dcterms:modified>
</cp:coreProperties>
</file>