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0A32A3" w:rsidRPr="00B22064">
        <w:trPr>
          <w:cantSplit/>
        </w:trPr>
        <w:tc>
          <w:tcPr>
            <w:tcW w:w="4857" w:type="dxa"/>
            <w:gridSpan w:val="2"/>
          </w:tcPr>
          <w:p w:rsidR="000A32A3" w:rsidRPr="00B22064" w:rsidRDefault="000A32A3" w:rsidP="000A32A3">
            <w:pPr>
              <w:rPr>
                <w:sz w:val="20"/>
              </w:rPr>
            </w:pPr>
            <w:bookmarkStart w:id="0" w:name="dsg" w:colFirst="1" w:colLast="1"/>
            <w:bookmarkStart w:id="1" w:name="dtableau"/>
            <w:r w:rsidRPr="00B22064">
              <w:rPr>
                <w:sz w:val="20"/>
              </w:rPr>
              <w:t>INTERNATIONAL TELECOMMUNICATION UNION</w:t>
            </w:r>
          </w:p>
        </w:tc>
        <w:tc>
          <w:tcPr>
            <w:tcW w:w="5066" w:type="dxa"/>
          </w:tcPr>
          <w:p w:rsidR="000A32A3" w:rsidRPr="00B22064" w:rsidRDefault="000A32A3" w:rsidP="000A32A3">
            <w:pPr>
              <w:jc w:val="right"/>
              <w:rPr>
                <w:b/>
                <w:bCs/>
                <w:smallCaps/>
                <w:sz w:val="32"/>
              </w:rPr>
            </w:pPr>
            <w:r w:rsidRPr="00B22064">
              <w:rPr>
                <w:b/>
                <w:bCs/>
                <w:smallCaps/>
                <w:sz w:val="32"/>
              </w:rPr>
              <w:t>STUDY GROUP 16</w:t>
            </w:r>
          </w:p>
        </w:tc>
      </w:tr>
      <w:tr w:rsidR="000A32A3" w:rsidRPr="00B22064">
        <w:trPr>
          <w:cantSplit/>
          <w:trHeight w:val="461"/>
        </w:trPr>
        <w:tc>
          <w:tcPr>
            <w:tcW w:w="4857" w:type="dxa"/>
            <w:gridSpan w:val="2"/>
            <w:vMerge w:val="restart"/>
            <w:tcBorders>
              <w:bottom w:val="nil"/>
            </w:tcBorders>
          </w:tcPr>
          <w:p w:rsidR="000A32A3" w:rsidRPr="00B22064" w:rsidRDefault="000A32A3" w:rsidP="000A32A3">
            <w:pPr>
              <w:rPr>
                <w:b/>
                <w:bCs/>
                <w:sz w:val="26"/>
              </w:rPr>
            </w:pPr>
            <w:bookmarkStart w:id="2" w:name="dnum" w:colFirst="1" w:colLast="1"/>
            <w:bookmarkEnd w:id="0"/>
            <w:r w:rsidRPr="00B22064">
              <w:rPr>
                <w:b/>
                <w:bCs/>
                <w:sz w:val="26"/>
              </w:rPr>
              <w:t>TELECOMMUNICATION</w:t>
            </w:r>
            <w:r w:rsidRPr="00B22064">
              <w:rPr>
                <w:b/>
                <w:bCs/>
                <w:sz w:val="26"/>
              </w:rPr>
              <w:br/>
              <w:t>STANDARDIZATION SECTOR</w:t>
            </w:r>
          </w:p>
          <w:p w:rsidR="000A32A3" w:rsidRPr="00B22064" w:rsidRDefault="000A32A3" w:rsidP="000A32A3">
            <w:pPr>
              <w:rPr>
                <w:smallCaps/>
                <w:sz w:val="20"/>
              </w:rPr>
            </w:pPr>
            <w:r w:rsidRPr="00B22064">
              <w:rPr>
                <w:sz w:val="20"/>
              </w:rPr>
              <w:t>STUDY PERIOD 2009-2012</w:t>
            </w:r>
          </w:p>
        </w:tc>
        <w:tc>
          <w:tcPr>
            <w:tcW w:w="5066" w:type="dxa"/>
            <w:tcBorders>
              <w:bottom w:val="nil"/>
            </w:tcBorders>
          </w:tcPr>
          <w:p w:rsidR="000A32A3" w:rsidRPr="00B22064" w:rsidRDefault="001E16DF" w:rsidP="00F52E09">
            <w:pPr>
              <w:jc w:val="right"/>
              <w:rPr>
                <w:b/>
                <w:bCs/>
                <w:sz w:val="40"/>
              </w:rPr>
            </w:pPr>
            <w:r w:rsidRPr="00B22064">
              <w:rPr>
                <w:b/>
                <w:bCs/>
                <w:sz w:val="40"/>
              </w:rPr>
              <w:t xml:space="preserve">TD </w:t>
            </w:r>
            <w:r w:rsidR="00F52E09">
              <w:rPr>
                <w:b/>
                <w:bCs/>
                <w:sz w:val="40"/>
              </w:rPr>
              <w:t>421</w:t>
            </w:r>
            <w:r w:rsidR="000A32A3" w:rsidRPr="00B22064">
              <w:rPr>
                <w:b/>
                <w:bCs/>
                <w:sz w:val="40"/>
              </w:rPr>
              <w:t xml:space="preserve"> (</w:t>
            </w:r>
            <w:r w:rsidRPr="00B22064">
              <w:rPr>
                <w:b/>
                <w:bCs/>
                <w:sz w:val="40"/>
              </w:rPr>
              <w:t>PLEN</w:t>
            </w:r>
            <w:r w:rsidR="000A32A3" w:rsidRPr="00B22064">
              <w:rPr>
                <w:b/>
                <w:bCs/>
                <w:sz w:val="40"/>
              </w:rPr>
              <w:t>)</w:t>
            </w:r>
          </w:p>
        </w:tc>
      </w:tr>
      <w:tr w:rsidR="000A32A3" w:rsidRPr="00B22064">
        <w:trPr>
          <w:cantSplit/>
          <w:trHeight w:val="355"/>
        </w:trPr>
        <w:tc>
          <w:tcPr>
            <w:tcW w:w="4857" w:type="dxa"/>
            <w:gridSpan w:val="2"/>
            <w:vMerge/>
            <w:tcBorders>
              <w:bottom w:val="single" w:sz="12" w:space="0" w:color="auto"/>
            </w:tcBorders>
          </w:tcPr>
          <w:p w:rsidR="000A32A3" w:rsidRPr="00B22064" w:rsidRDefault="000A32A3" w:rsidP="000A32A3">
            <w:pPr>
              <w:rPr>
                <w:b/>
                <w:bCs/>
                <w:sz w:val="26"/>
              </w:rPr>
            </w:pPr>
            <w:bookmarkStart w:id="3" w:name="dorlang" w:colFirst="1" w:colLast="1"/>
            <w:bookmarkEnd w:id="2"/>
          </w:p>
        </w:tc>
        <w:tc>
          <w:tcPr>
            <w:tcW w:w="5066" w:type="dxa"/>
            <w:tcBorders>
              <w:bottom w:val="single" w:sz="12" w:space="0" w:color="auto"/>
            </w:tcBorders>
          </w:tcPr>
          <w:p w:rsidR="000A32A3" w:rsidRPr="00B22064" w:rsidRDefault="000A32A3" w:rsidP="000A32A3">
            <w:pPr>
              <w:jc w:val="right"/>
              <w:rPr>
                <w:b/>
                <w:bCs/>
                <w:sz w:val="28"/>
              </w:rPr>
            </w:pPr>
            <w:r w:rsidRPr="00B22064">
              <w:rPr>
                <w:b/>
                <w:bCs/>
                <w:sz w:val="28"/>
              </w:rPr>
              <w:t>English only</w:t>
            </w:r>
          </w:p>
          <w:p w:rsidR="000A32A3" w:rsidRPr="00B22064" w:rsidRDefault="000A32A3" w:rsidP="000A32A3">
            <w:pPr>
              <w:jc w:val="right"/>
              <w:rPr>
                <w:b/>
                <w:bCs/>
                <w:sz w:val="28"/>
              </w:rPr>
            </w:pPr>
            <w:r w:rsidRPr="00B22064">
              <w:rPr>
                <w:b/>
                <w:bCs/>
                <w:sz w:val="28"/>
              </w:rPr>
              <w:t>Original: English</w:t>
            </w:r>
          </w:p>
        </w:tc>
      </w:tr>
      <w:tr w:rsidR="000A32A3" w:rsidRPr="00B22064">
        <w:trPr>
          <w:cantSplit/>
          <w:trHeight w:val="357"/>
        </w:trPr>
        <w:tc>
          <w:tcPr>
            <w:tcW w:w="1617" w:type="dxa"/>
          </w:tcPr>
          <w:p w:rsidR="000A32A3" w:rsidRPr="00B22064" w:rsidRDefault="000A32A3" w:rsidP="000A32A3">
            <w:pPr>
              <w:rPr>
                <w:b/>
                <w:bCs/>
              </w:rPr>
            </w:pPr>
            <w:bookmarkStart w:id="4" w:name="dmeeting" w:colFirst="2" w:colLast="2"/>
            <w:bookmarkStart w:id="5" w:name="dbluepink" w:colFirst="1" w:colLast="1"/>
            <w:bookmarkEnd w:id="3"/>
            <w:r w:rsidRPr="00B22064">
              <w:rPr>
                <w:b/>
                <w:bCs/>
              </w:rPr>
              <w:t>Question(s):</w:t>
            </w:r>
          </w:p>
        </w:tc>
        <w:tc>
          <w:tcPr>
            <w:tcW w:w="3240" w:type="dxa"/>
          </w:tcPr>
          <w:p w:rsidR="000A32A3" w:rsidRPr="00B22064" w:rsidRDefault="000A32A3" w:rsidP="000A32A3">
            <w:r w:rsidRPr="00B22064">
              <w:t>3/16</w:t>
            </w:r>
          </w:p>
        </w:tc>
        <w:tc>
          <w:tcPr>
            <w:tcW w:w="5066" w:type="dxa"/>
          </w:tcPr>
          <w:p w:rsidR="000A32A3" w:rsidRPr="00B22064" w:rsidRDefault="00F52E09" w:rsidP="000A32A3">
            <w:pPr>
              <w:jc w:val="right"/>
            </w:pPr>
            <w:r>
              <w:t xml:space="preserve">Geneva, 21 November – </w:t>
            </w:r>
            <w:r w:rsidR="000A32A3" w:rsidRPr="00B22064">
              <w:t>2 December 2011</w:t>
            </w:r>
          </w:p>
        </w:tc>
      </w:tr>
      <w:tr w:rsidR="000A32A3" w:rsidRPr="00B22064">
        <w:trPr>
          <w:cantSplit/>
          <w:trHeight w:val="357"/>
        </w:trPr>
        <w:tc>
          <w:tcPr>
            <w:tcW w:w="9923" w:type="dxa"/>
            <w:gridSpan w:val="3"/>
          </w:tcPr>
          <w:p w:rsidR="000A32A3" w:rsidRPr="00B22064" w:rsidRDefault="000A32A3" w:rsidP="000A32A3">
            <w:pPr>
              <w:jc w:val="center"/>
              <w:rPr>
                <w:b/>
                <w:bCs/>
              </w:rPr>
            </w:pPr>
            <w:bookmarkStart w:id="6" w:name="dtitle" w:colFirst="0" w:colLast="0"/>
            <w:bookmarkEnd w:id="4"/>
            <w:bookmarkEnd w:id="5"/>
            <w:r w:rsidRPr="00B22064">
              <w:rPr>
                <w:b/>
                <w:bCs/>
              </w:rPr>
              <w:t>TEMPORARY DOCUMENT</w:t>
            </w:r>
          </w:p>
        </w:tc>
      </w:tr>
      <w:tr w:rsidR="000A32A3" w:rsidRPr="00B22064">
        <w:trPr>
          <w:cantSplit/>
          <w:trHeight w:val="357"/>
        </w:trPr>
        <w:tc>
          <w:tcPr>
            <w:tcW w:w="1617" w:type="dxa"/>
          </w:tcPr>
          <w:p w:rsidR="000A32A3" w:rsidRPr="00B22064" w:rsidRDefault="000A32A3" w:rsidP="000A32A3">
            <w:pPr>
              <w:rPr>
                <w:b/>
                <w:bCs/>
              </w:rPr>
            </w:pPr>
            <w:bookmarkStart w:id="7" w:name="dsource" w:colFirst="1" w:colLast="1"/>
            <w:bookmarkEnd w:id="6"/>
            <w:r w:rsidRPr="00B22064">
              <w:rPr>
                <w:b/>
                <w:bCs/>
              </w:rPr>
              <w:t>Source:</w:t>
            </w:r>
          </w:p>
        </w:tc>
        <w:tc>
          <w:tcPr>
            <w:tcW w:w="8306" w:type="dxa"/>
            <w:gridSpan w:val="2"/>
          </w:tcPr>
          <w:p w:rsidR="000A32A3" w:rsidRPr="00B22064" w:rsidRDefault="000A32A3" w:rsidP="000A32A3">
            <w:r w:rsidRPr="00B22064">
              <w:t>Editor H.248.MGINST</w:t>
            </w:r>
          </w:p>
        </w:tc>
      </w:tr>
      <w:tr w:rsidR="000A32A3" w:rsidRPr="00B22064">
        <w:trPr>
          <w:cantSplit/>
          <w:trHeight w:val="357"/>
        </w:trPr>
        <w:tc>
          <w:tcPr>
            <w:tcW w:w="1617" w:type="dxa"/>
            <w:tcBorders>
              <w:bottom w:val="single" w:sz="12" w:space="0" w:color="auto"/>
            </w:tcBorders>
          </w:tcPr>
          <w:p w:rsidR="000A32A3" w:rsidRPr="00B22064" w:rsidRDefault="000A32A3" w:rsidP="000A32A3">
            <w:pPr>
              <w:spacing w:after="120"/>
            </w:pPr>
            <w:bookmarkStart w:id="8" w:name="dtitle1" w:colFirst="1" w:colLast="1"/>
            <w:bookmarkEnd w:id="7"/>
            <w:r w:rsidRPr="00B22064">
              <w:rPr>
                <w:b/>
                <w:bCs/>
              </w:rPr>
              <w:t>Title:</w:t>
            </w:r>
          </w:p>
        </w:tc>
        <w:tc>
          <w:tcPr>
            <w:tcW w:w="8306" w:type="dxa"/>
            <w:gridSpan w:val="2"/>
            <w:tcBorders>
              <w:bottom w:val="single" w:sz="12" w:space="0" w:color="auto"/>
            </w:tcBorders>
          </w:tcPr>
          <w:p w:rsidR="000A32A3" w:rsidRPr="00B22064" w:rsidRDefault="00532E72" w:rsidP="00532E72">
            <w:pPr>
              <w:spacing w:after="120"/>
            </w:pPr>
            <w:r w:rsidRPr="00B22064">
              <w:t xml:space="preserve">Consent: ITU-T </w:t>
            </w:r>
            <w:r w:rsidR="000A32A3" w:rsidRPr="00B22064">
              <w:t xml:space="preserve">H.248.83 (ex H.248.MGINST) “Gateway control protocol: Media Gateway Instance Package” </w:t>
            </w:r>
            <w:r w:rsidRPr="00B22064">
              <w:t>(New)</w:t>
            </w:r>
          </w:p>
        </w:tc>
      </w:tr>
      <w:bookmarkEnd w:id="1"/>
      <w:bookmarkEnd w:id="8"/>
    </w:tbl>
    <w:p w:rsidR="00532E72" w:rsidRPr="00B22064" w:rsidRDefault="00532E72" w:rsidP="00F076E8"/>
    <w:p w:rsidR="00F076E8" w:rsidRPr="00B22064" w:rsidRDefault="00F076E8" w:rsidP="00F076E8">
      <w:r w:rsidRPr="00B22064">
        <w:t>This document contains the editor’s input draft for H.248.83 (ex. H.248.MGINST</w:t>
      </w:r>
      <w:r w:rsidR="000563CD" w:rsidRPr="00B22064">
        <w:t>)</w:t>
      </w:r>
      <w:r w:rsidRPr="00B22064">
        <w:t xml:space="preserve"> “Gateway control protocol: Media Gateway Instance Package”</w:t>
      </w:r>
      <w:r w:rsidR="001E16DF" w:rsidRPr="00B22064">
        <w:t xml:space="preserve"> for Consent</w:t>
      </w:r>
      <w:r w:rsidRPr="00B22064">
        <w:t>.</w:t>
      </w:r>
    </w:p>
    <w:p w:rsidR="00532E72" w:rsidRPr="00B22064" w:rsidRDefault="00532E72" w:rsidP="00B22064">
      <w:bookmarkStart w:id="9" w:name="InsertLogo"/>
      <w:bookmarkStart w:id="10" w:name="c2tope"/>
      <w:bookmarkEnd w:id="9"/>
      <w:bookmarkEnd w:id="10"/>
    </w:p>
    <w:p w:rsidR="00532E72" w:rsidRPr="00B22064" w:rsidRDefault="00532E72" w:rsidP="00532E72">
      <w:pPr>
        <w:pStyle w:val="Headingb"/>
      </w:pPr>
      <w:r w:rsidRPr="00B22064">
        <w:t>AAP Summary</w:t>
      </w:r>
    </w:p>
    <w:p w:rsidR="00532E72" w:rsidRPr="00B22064" w:rsidRDefault="00532E72" w:rsidP="00B22064">
      <w:r w:rsidRPr="00B22064">
        <w:rPr>
          <w:lang w:eastAsia="zh-CN"/>
        </w:rPr>
        <w:t xml:space="preserve">This Recommendation defines functionality that allows an MG to indicate to a MGC what Media Gateway Instance is in use. </w:t>
      </w:r>
      <w:r w:rsidRPr="00B22064">
        <w:t xml:space="preserve">A media gateway instance relates to a named set of configuration parameters associated with a media gateway (or virtual media gateway). These configuration parameters may relate to (but are not limited to) the provisioned values associated with H.248 packages, allocated memory, allocated storage and allocated processing resources etc. This allows </w:t>
      </w:r>
      <w:r w:rsidRPr="00B22064">
        <w:rPr>
          <w:lang w:eastAsia="zh-CN"/>
        </w:rPr>
        <w:t>virtualized or "cloud" based usages of H.248 based gateways where a physical device or network hosts several virtual instances meeting the needs of different customers.</w:t>
      </w:r>
    </w:p>
    <w:p w:rsidR="00532E72" w:rsidRPr="00B22064" w:rsidRDefault="00532E72" w:rsidP="00B22064"/>
    <w:p w:rsidR="00073DB7" w:rsidRPr="00B22064" w:rsidRDefault="00073DB7" w:rsidP="00B22064"/>
    <w:p w:rsidR="00D155BD" w:rsidRPr="00B22064" w:rsidRDefault="00D155BD" w:rsidP="00B22064">
      <w:pPr>
        <w:sectPr w:rsidR="00D155BD" w:rsidRPr="00B22064" w:rsidSect="000A32A3">
          <w:headerReference w:type="default" r:id="rId7"/>
          <w:footerReference w:type="first" r:id="rId8"/>
          <w:pgSz w:w="11907" w:h="16840"/>
          <w:pgMar w:top="1417" w:right="1134" w:bottom="1417" w:left="1134" w:header="720" w:footer="720" w:gutter="0"/>
          <w:cols w:space="720"/>
          <w:titlePg/>
          <w:docGrid w:linePitch="326"/>
        </w:sectPr>
      </w:pPr>
    </w:p>
    <w:p w:rsidR="00D33CCE" w:rsidRPr="00B22064" w:rsidRDefault="00D33CCE" w:rsidP="00B22064">
      <w:pPr>
        <w:jc w:val="center"/>
        <w:rPr>
          <w:b/>
          <w:bCs/>
        </w:rPr>
      </w:pPr>
      <w:r w:rsidRPr="00B22064">
        <w:rPr>
          <w:b/>
          <w:bCs/>
        </w:rPr>
        <w:lastRenderedPageBreak/>
        <w:t>CONTENTS</w:t>
      </w:r>
    </w:p>
    <w:p w:rsidR="004C6EFB" w:rsidRPr="00B22064" w:rsidRDefault="000A69DC">
      <w:pPr>
        <w:pStyle w:val="TOC1"/>
        <w:rPr>
          <w:rFonts w:ascii="Calibri" w:eastAsia="SimSun" w:hAnsi="Calibri" w:cs="Arial"/>
          <w:noProof/>
          <w:sz w:val="22"/>
          <w:szCs w:val="22"/>
          <w:lang w:eastAsia="en-AU"/>
        </w:rPr>
      </w:pPr>
      <w:r w:rsidRPr="00B22064">
        <w:fldChar w:fldCharType="begin"/>
      </w:r>
      <w:r w:rsidR="00D33CCE" w:rsidRPr="00B22064">
        <w:instrText xml:space="preserve"> TOC \o "1-3" \h \z \t "Annex_No &amp; title,1,Appendix_No &amp; title,1" </w:instrText>
      </w:r>
      <w:r w:rsidRPr="00B22064">
        <w:fldChar w:fldCharType="separate"/>
      </w:r>
      <w:hyperlink w:anchor="_Toc309849067" w:history="1">
        <w:r w:rsidR="004C6EFB" w:rsidRPr="00B22064">
          <w:rPr>
            <w:rStyle w:val="Hyperlink"/>
            <w:noProof/>
          </w:rPr>
          <w:t>1</w:t>
        </w:r>
        <w:r w:rsidR="004C6EFB" w:rsidRPr="00B22064">
          <w:rPr>
            <w:rFonts w:ascii="Calibri" w:eastAsia="SimSun" w:hAnsi="Calibri" w:cs="Arial"/>
            <w:noProof/>
            <w:sz w:val="22"/>
            <w:szCs w:val="22"/>
            <w:lang w:eastAsia="en-AU"/>
          </w:rPr>
          <w:tab/>
        </w:r>
        <w:r w:rsidR="004C6EFB" w:rsidRPr="00B22064">
          <w:rPr>
            <w:rStyle w:val="Hyperlink"/>
            <w:noProof/>
          </w:rPr>
          <w:t>Scope</w:t>
        </w:r>
        <w:r w:rsidR="004C6EFB" w:rsidRPr="00B22064">
          <w:rPr>
            <w:noProof/>
            <w:webHidden/>
          </w:rPr>
          <w:tab/>
        </w:r>
        <w:r w:rsidRPr="00B22064">
          <w:rPr>
            <w:noProof/>
            <w:webHidden/>
          </w:rPr>
          <w:fldChar w:fldCharType="begin"/>
        </w:r>
        <w:r w:rsidR="004C6EFB" w:rsidRPr="00B22064">
          <w:rPr>
            <w:noProof/>
            <w:webHidden/>
          </w:rPr>
          <w:instrText xml:space="preserve"> PAGEREF _Toc309849067 \h </w:instrText>
        </w:r>
        <w:r w:rsidRPr="00B22064">
          <w:rPr>
            <w:noProof/>
            <w:webHidden/>
          </w:rPr>
        </w:r>
        <w:r w:rsidRPr="00B22064">
          <w:rPr>
            <w:noProof/>
            <w:webHidden/>
          </w:rPr>
          <w:fldChar w:fldCharType="separate"/>
        </w:r>
        <w:r w:rsidR="00F52E09">
          <w:rPr>
            <w:noProof/>
            <w:webHidden/>
          </w:rPr>
          <w:t>3</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68" w:history="1">
        <w:r w:rsidR="004C6EFB" w:rsidRPr="00B22064">
          <w:rPr>
            <w:rStyle w:val="Hyperlink"/>
            <w:noProof/>
          </w:rPr>
          <w:t>2</w:t>
        </w:r>
        <w:r w:rsidR="004C6EFB" w:rsidRPr="00B22064">
          <w:rPr>
            <w:rFonts w:ascii="Calibri" w:eastAsia="SimSun" w:hAnsi="Calibri" w:cs="Arial"/>
            <w:noProof/>
            <w:sz w:val="22"/>
            <w:szCs w:val="22"/>
            <w:lang w:eastAsia="en-AU"/>
          </w:rPr>
          <w:tab/>
        </w:r>
        <w:r w:rsidR="004C6EFB" w:rsidRPr="00B22064">
          <w:rPr>
            <w:rStyle w:val="Hyperlink"/>
            <w:noProof/>
          </w:rPr>
          <w:t>References</w:t>
        </w:r>
        <w:r w:rsidR="004C6EFB" w:rsidRPr="00B22064">
          <w:rPr>
            <w:noProof/>
            <w:webHidden/>
          </w:rPr>
          <w:tab/>
        </w:r>
        <w:r w:rsidRPr="00B22064">
          <w:rPr>
            <w:noProof/>
            <w:webHidden/>
          </w:rPr>
          <w:fldChar w:fldCharType="begin"/>
        </w:r>
        <w:r w:rsidR="004C6EFB" w:rsidRPr="00B22064">
          <w:rPr>
            <w:noProof/>
            <w:webHidden/>
          </w:rPr>
          <w:instrText xml:space="preserve"> PAGEREF _Toc309849068 \h </w:instrText>
        </w:r>
        <w:r w:rsidRPr="00B22064">
          <w:rPr>
            <w:noProof/>
            <w:webHidden/>
          </w:rPr>
        </w:r>
        <w:r w:rsidRPr="00B22064">
          <w:rPr>
            <w:noProof/>
            <w:webHidden/>
          </w:rPr>
          <w:fldChar w:fldCharType="separate"/>
        </w:r>
        <w:r w:rsidR="00F52E09">
          <w:rPr>
            <w:noProof/>
            <w:webHidden/>
          </w:rPr>
          <w:t>4</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69" w:history="1">
        <w:r w:rsidR="004C6EFB" w:rsidRPr="00B22064">
          <w:rPr>
            <w:rStyle w:val="Hyperlink"/>
            <w:noProof/>
          </w:rPr>
          <w:t>3</w:t>
        </w:r>
        <w:r w:rsidR="004C6EFB" w:rsidRPr="00B22064">
          <w:rPr>
            <w:rFonts w:ascii="Calibri" w:eastAsia="SimSun" w:hAnsi="Calibri" w:cs="Arial"/>
            <w:noProof/>
            <w:sz w:val="22"/>
            <w:szCs w:val="22"/>
            <w:lang w:eastAsia="en-AU"/>
          </w:rPr>
          <w:tab/>
        </w:r>
        <w:r w:rsidR="004C6EFB" w:rsidRPr="00B22064">
          <w:rPr>
            <w:rStyle w:val="Hyperlink"/>
            <w:noProof/>
          </w:rPr>
          <w:t>Definitions</w:t>
        </w:r>
        <w:r w:rsidR="004C6EFB" w:rsidRPr="00B22064">
          <w:rPr>
            <w:noProof/>
            <w:webHidden/>
          </w:rPr>
          <w:tab/>
        </w:r>
        <w:r w:rsidRPr="00B22064">
          <w:rPr>
            <w:noProof/>
            <w:webHidden/>
          </w:rPr>
          <w:fldChar w:fldCharType="begin"/>
        </w:r>
        <w:r w:rsidR="004C6EFB" w:rsidRPr="00B22064">
          <w:rPr>
            <w:noProof/>
            <w:webHidden/>
          </w:rPr>
          <w:instrText xml:space="preserve"> PAGEREF _Toc309849069 \h </w:instrText>
        </w:r>
        <w:r w:rsidRPr="00B22064">
          <w:rPr>
            <w:noProof/>
            <w:webHidden/>
          </w:rPr>
        </w:r>
        <w:r w:rsidRPr="00B22064">
          <w:rPr>
            <w:noProof/>
            <w:webHidden/>
          </w:rPr>
          <w:fldChar w:fldCharType="separate"/>
        </w:r>
        <w:r w:rsidR="00F52E09">
          <w:rPr>
            <w:noProof/>
            <w:webHidden/>
          </w:rPr>
          <w:t>4</w:t>
        </w:r>
        <w:r w:rsidRPr="00B22064">
          <w:rPr>
            <w:noProof/>
            <w:webHidden/>
          </w:rPr>
          <w:fldChar w:fldCharType="end"/>
        </w:r>
      </w:hyperlink>
    </w:p>
    <w:p w:rsidR="004C6EFB" w:rsidRPr="00B22064" w:rsidRDefault="000A69DC">
      <w:pPr>
        <w:pStyle w:val="TOC2"/>
        <w:rPr>
          <w:rFonts w:ascii="Calibri" w:eastAsia="SimSun" w:hAnsi="Calibri" w:cs="Arial"/>
          <w:noProof/>
          <w:sz w:val="22"/>
          <w:szCs w:val="22"/>
          <w:lang w:eastAsia="en-AU"/>
        </w:rPr>
      </w:pPr>
      <w:hyperlink w:anchor="_Toc309849070" w:history="1">
        <w:r w:rsidR="004C6EFB" w:rsidRPr="00B22064">
          <w:rPr>
            <w:rStyle w:val="Hyperlink"/>
            <w:noProof/>
          </w:rPr>
          <w:t>3.1</w:t>
        </w:r>
        <w:r w:rsidR="004C6EFB" w:rsidRPr="00B22064">
          <w:rPr>
            <w:rFonts w:ascii="Calibri" w:eastAsia="SimSun" w:hAnsi="Calibri" w:cs="Arial"/>
            <w:noProof/>
            <w:sz w:val="22"/>
            <w:szCs w:val="22"/>
            <w:lang w:eastAsia="en-AU"/>
          </w:rPr>
          <w:tab/>
        </w:r>
        <w:r w:rsidR="004C6EFB" w:rsidRPr="00B22064">
          <w:rPr>
            <w:rStyle w:val="Hyperlink"/>
            <w:noProof/>
          </w:rPr>
          <w:t>Terms defined elsewhere</w:t>
        </w:r>
        <w:r w:rsidR="004C6EFB" w:rsidRPr="00B22064">
          <w:rPr>
            <w:noProof/>
            <w:webHidden/>
          </w:rPr>
          <w:tab/>
        </w:r>
        <w:r w:rsidRPr="00B22064">
          <w:rPr>
            <w:noProof/>
            <w:webHidden/>
          </w:rPr>
          <w:fldChar w:fldCharType="begin"/>
        </w:r>
        <w:r w:rsidR="004C6EFB" w:rsidRPr="00B22064">
          <w:rPr>
            <w:noProof/>
            <w:webHidden/>
          </w:rPr>
          <w:instrText xml:space="preserve"> PAGEREF _Toc309849070 \h </w:instrText>
        </w:r>
        <w:r w:rsidRPr="00B22064">
          <w:rPr>
            <w:noProof/>
            <w:webHidden/>
          </w:rPr>
        </w:r>
        <w:r w:rsidRPr="00B22064">
          <w:rPr>
            <w:noProof/>
            <w:webHidden/>
          </w:rPr>
          <w:fldChar w:fldCharType="separate"/>
        </w:r>
        <w:r w:rsidR="00F52E09">
          <w:rPr>
            <w:noProof/>
            <w:webHidden/>
          </w:rPr>
          <w:t>4</w:t>
        </w:r>
        <w:r w:rsidRPr="00B22064">
          <w:rPr>
            <w:noProof/>
            <w:webHidden/>
          </w:rPr>
          <w:fldChar w:fldCharType="end"/>
        </w:r>
      </w:hyperlink>
    </w:p>
    <w:p w:rsidR="004C6EFB" w:rsidRPr="00B22064" w:rsidRDefault="000A69DC">
      <w:pPr>
        <w:pStyle w:val="TOC2"/>
        <w:rPr>
          <w:rFonts w:ascii="Calibri" w:eastAsia="SimSun" w:hAnsi="Calibri" w:cs="Arial"/>
          <w:noProof/>
          <w:sz w:val="22"/>
          <w:szCs w:val="22"/>
          <w:lang w:eastAsia="en-AU"/>
        </w:rPr>
      </w:pPr>
      <w:hyperlink w:anchor="_Toc309849071" w:history="1">
        <w:r w:rsidR="004C6EFB" w:rsidRPr="00B22064">
          <w:rPr>
            <w:rStyle w:val="Hyperlink"/>
            <w:noProof/>
          </w:rPr>
          <w:t>3.2</w:t>
        </w:r>
        <w:r w:rsidR="004C6EFB" w:rsidRPr="00B22064">
          <w:rPr>
            <w:rFonts w:ascii="Calibri" w:eastAsia="SimSun" w:hAnsi="Calibri" w:cs="Arial"/>
            <w:noProof/>
            <w:sz w:val="22"/>
            <w:szCs w:val="22"/>
            <w:lang w:eastAsia="en-AU"/>
          </w:rPr>
          <w:tab/>
        </w:r>
        <w:r w:rsidR="004C6EFB" w:rsidRPr="00B22064">
          <w:rPr>
            <w:rStyle w:val="Hyperlink"/>
            <w:noProof/>
          </w:rPr>
          <w:t>Terms defined in this Recommendation</w:t>
        </w:r>
        <w:r w:rsidR="004C6EFB" w:rsidRPr="00B22064">
          <w:rPr>
            <w:noProof/>
            <w:webHidden/>
          </w:rPr>
          <w:tab/>
        </w:r>
        <w:r w:rsidRPr="00B22064">
          <w:rPr>
            <w:noProof/>
            <w:webHidden/>
          </w:rPr>
          <w:fldChar w:fldCharType="begin"/>
        </w:r>
        <w:r w:rsidR="004C6EFB" w:rsidRPr="00B22064">
          <w:rPr>
            <w:noProof/>
            <w:webHidden/>
          </w:rPr>
          <w:instrText xml:space="preserve"> PAGEREF _Toc309849071 \h </w:instrText>
        </w:r>
        <w:r w:rsidRPr="00B22064">
          <w:rPr>
            <w:noProof/>
            <w:webHidden/>
          </w:rPr>
        </w:r>
        <w:r w:rsidRPr="00B22064">
          <w:rPr>
            <w:noProof/>
            <w:webHidden/>
          </w:rPr>
          <w:fldChar w:fldCharType="separate"/>
        </w:r>
        <w:r w:rsidR="00F52E09">
          <w:rPr>
            <w:noProof/>
            <w:webHidden/>
          </w:rPr>
          <w:t>4</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72" w:history="1">
        <w:r w:rsidR="004C6EFB" w:rsidRPr="00B22064">
          <w:rPr>
            <w:rStyle w:val="Hyperlink"/>
            <w:noProof/>
          </w:rPr>
          <w:t>4</w:t>
        </w:r>
        <w:r w:rsidR="004C6EFB" w:rsidRPr="00B22064">
          <w:rPr>
            <w:rFonts w:ascii="Calibri" w:eastAsia="SimSun" w:hAnsi="Calibri" w:cs="Arial"/>
            <w:noProof/>
            <w:sz w:val="22"/>
            <w:szCs w:val="22"/>
            <w:lang w:eastAsia="en-AU"/>
          </w:rPr>
          <w:tab/>
        </w:r>
        <w:r w:rsidR="004C6EFB" w:rsidRPr="00B22064">
          <w:rPr>
            <w:rStyle w:val="Hyperlink"/>
            <w:noProof/>
          </w:rPr>
          <w:t>Abbreviations and acronyms</w:t>
        </w:r>
        <w:r w:rsidR="004C6EFB" w:rsidRPr="00B22064">
          <w:rPr>
            <w:noProof/>
            <w:webHidden/>
          </w:rPr>
          <w:tab/>
        </w:r>
        <w:r w:rsidRPr="00B22064">
          <w:rPr>
            <w:noProof/>
            <w:webHidden/>
          </w:rPr>
          <w:fldChar w:fldCharType="begin"/>
        </w:r>
        <w:r w:rsidR="004C6EFB" w:rsidRPr="00B22064">
          <w:rPr>
            <w:noProof/>
            <w:webHidden/>
          </w:rPr>
          <w:instrText xml:space="preserve"> PAGEREF _Toc309849072 \h </w:instrText>
        </w:r>
        <w:r w:rsidRPr="00B22064">
          <w:rPr>
            <w:noProof/>
            <w:webHidden/>
          </w:rPr>
        </w:r>
        <w:r w:rsidRPr="00B22064">
          <w:rPr>
            <w:noProof/>
            <w:webHidden/>
          </w:rPr>
          <w:fldChar w:fldCharType="separate"/>
        </w:r>
        <w:r w:rsidR="00F52E09">
          <w:rPr>
            <w:noProof/>
            <w:webHidden/>
          </w:rPr>
          <w:t>5</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73" w:history="1">
        <w:r w:rsidR="004C6EFB" w:rsidRPr="00B22064">
          <w:rPr>
            <w:rStyle w:val="Hyperlink"/>
            <w:noProof/>
          </w:rPr>
          <w:t>5</w:t>
        </w:r>
        <w:r w:rsidR="004C6EFB" w:rsidRPr="00B22064">
          <w:rPr>
            <w:rFonts w:ascii="Calibri" w:eastAsia="SimSun" w:hAnsi="Calibri" w:cs="Arial"/>
            <w:noProof/>
            <w:sz w:val="22"/>
            <w:szCs w:val="22"/>
            <w:lang w:eastAsia="en-AU"/>
          </w:rPr>
          <w:tab/>
        </w:r>
        <w:r w:rsidR="004C6EFB" w:rsidRPr="00B22064">
          <w:rPr>
            <w:rStyle w:val="Hyperlink"/>
            <w:noProof/>
          </w:rPr>
          <w:t>Conventions</w:t>
        </w:r>
        <w:r w:rsidR="004C6EFB" w:rsidRPr="00B22064">
          <w:rPr>
            <w:noProof/>
            <w:webHidden/>
          </w:rPr>
          <w:tab/>
        </w:r>
        <w:r w:rsidRPr="00B22064">
          <w:rPr>
            <w:noProof/>
            <w:webHidden/>
          </w:rPr>
          <w:fldChar w:fldCharType="begin"/>
        </w:r>
        <w:r w:rsidR="004C6EFB" w:rsidRPr="00B22064">
          <w:rPr>
            <w:noProof/>
            <w:webHidden/>
          </w:rPr>
          <w:instrText xml:space="preserve"> PAGEREF _Toc309849073 \h </w:instrText>
        </w:r>
        <w:r w:rsidRPr="00B22064">
          <w:rPr>
            <w:noProof/>
            <w:webHidden/>
          </w:rPr>
        </w:r>
        <w:r w:rsidRPr="00B22064">
          <w:rPr>
            <w:noProof/>
            <w:webHidden/>
          </w:rPr>
          <w:fldChar w:fldCharType="separate"/>
        </w:r>
        <w:r w:rsidR="00F52E09">
          <w:rPr>
            <w:noProof/>
            <w:webHidden/>
          </w:rPr>
          <w:t>5</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74" w:history="1">
        <w:r w:rsidR="004C6EFB" w:rsidRPr="00B22064">
          <w:rPr>
            <w:rStyle w:val="Hyperlink"/>
            <w:noProof/>
          </w:rPr>
          <w:t>6</w:t>
        </w:r>
        <w:r w:rsidR="004C6EFB" w:rsidRPr="00B22064">
          <w:rPr>
            <w:rFonts w:ascii="Calibri" w:eastAsia="SimSun" w:hAnsi="Calibri" w:cs="Arial"/>
            <w:noProof/>
            <w:sz w:val="22"/>
            <w:szCs w:val="22"/>
            <w:lang w:eastAsia="en-AU"/>
          </w:rPr>
          <w:tab/>
        </w:r>
        <w:r w:rsidR="004C6EFB" w:rsidRPr="00B22064">
          <w:rPr>
            <w:rStyle w:val="Hyperlink"/>
            <w:noProof/>
          </w:rPr>
          <w:t>Media Gateway Instance Package</w:t>
        </w:r>
        <w:r w:rsidR="004C6EFB" w:rsidRPr="00B22064">
          <w:rPr>
            <w:noProof/>
            <w:webHidden/>
          </w:rPr>
          <w:tab/>
        </w:r>
        <w:r w:rsidRPr="00B22064">
          <w:rPr>
            <w:noProof/>
            <w:webHidden/>
          </w:rPr>
          <w:fldChar w:fldCharType="begin"/>
        </w:r>
        <w:r w:rsidR="004C6EFB" w:rsidRPr="00B22064">
          <w:rPr>
            <w:noProof/>
            <w:webHidden/>
          </w:rPr>
          <w:instrText xml:space="preserve"> PAGEREF _Toc309849074 \h </w:instrText>
        </w:r>
        <w:r w:rsidRPr="00B22064">
          <w:rPr>
            <w:noProof/>
            <w:webHidden/>
          </w:rPr>
        </w:r>
        <w:r w:rsidRPr="00B22064">
          <w:rPr>
            <w:noProof/>
            <w:webHidden/>
          </w:rPr>
          <w:fldChar w:fldCharType="separate"/>
        </w:r>
        <w:r w:rsidR="00F52E09">
          <w:rPr>
            <w:noProof/>
            <w:webHidden/>
          </w:rPr>
          <w:t>5</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75" w:history="1">
        <w:r w:rsidR="004C6EFB" w:rsidRPr="00B22064">
          <w:rPr>
            <w:rStyle w:val="Hyperlink"/>
            <w:noProof/>
          </w:rPr>
          <w:t>6.1.1</w:t>
        </w:r>
        <w:r w:rsidR="004C6EFB" w:rsidRPr="00B22064">
          <w:rPr>
            <w:rFonts w:ascii="Calibri" w:eastAsia="SimSun" w:hAnsi="Calibri" w:cs="Arial"/>
            <w:noProof/>
            <w:sz w:val="22"/>
            <w:szCs w:val="22"/>
            <w:lang w:eastAsia="en-AU"/>
          </w:rPr>
          <w:tab/>
        </w:r>
        <w:r w:rsidR="004C6EFB" w:rsidRPr="00B22064">
          <w:rPr>
            <w:rStyle w:val="Hyperlink"/>
            <w:noProof/>
          </w:rPr>
          <w:t>MG instance name</w:t>
        </w:r>
        <w:r w:rsidR="004C6EFB" w:rsidRPr="00B22064">
          <w:rPr>
            <w:noProof/>
            <w:webHidden/>
          </w:rPr>
          <w:tab/>
        </w:r>
        <w:r w:rsidRPr="00B22064">
          <w:rPr>
            <w:noProof/>
            <w:webHidden/>
          </w:rPr>
          <w:fldChar w:fldCharType="begin"/>
        </w:r>
        <w:r w:rsidR="004C6EFB" w:rsidRPr="00B22064">
          <w:rPr>
            <w:noProof/>
            <w:webHidden/>
          </w:rPr>
          <w:instrText xml:space="preserve"> PAGEREF _Toc309849075 \h </w:instrText>
        </w:r>
        <w:r w:rsidRPr="00B22064">
          <w:rPr>
            <w:noProof/>
            <w:webHidden/>
          </w:rPr>
        </w:r>
        <w:r w:rsidRPr="00B22064">
          <w:rPr>
            <w:noProof/>
            <w:webHidden/>
          </w:rPr>
          <w:fldChar w:fldCharType="separate"/>
        </w:r>
        <w:r w:rsidR="00F52E09">
          <w:rPr>
            <w:noProof/>
            <w:webHidden/>
          </w:rPr>
          <w:t>5</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76" w:history="1">
        <w:r w:rsidR="004C6EFB" w:rsidRPr="00B22064">
          <w:rPr>
            <w:rStyle w:val="Hyperlink"/>
            <w:noProof/>
          </w:rPr>
          <w:t>6.6.1</w:t>
        </w:r>
        <w:r w:rsidR="004C6EFB" w:rsidRPr="00B22064">
          <w:rPr>
            <w:rFonts w:ascii="Calibri" w:eastAsia="SimSun" w:hAnsi="Calibri" w:cs="Arial"/>
            <w:noProof/>
            <w:sz w:val="22"/>
            <w:szCs w:val="22"/>
            <w:lang w:eastAsia="en-AU"/>
          </w:rPr>
          <w:tab/>
        </w:r>
        <w:r w:rsidR="004C6EFB" w:rsidRPr="00B22064">
          <w:rPr>
            <w:rStyle w:val="Hyperlink"/>
            <w:noProof/>
          </w:rPr>
          <w:t>ServiceChange – Media Gateway Instance reporting</w:t>
        </w:r>
        <w:r w:rsidR="004C6EFB" w:rsidRPr="00B22064">
          <w:rPr>
            <w:noProof/>
            <w:webHidden/>
          </w:rPr>
          <w:tab/>
        </w:r>
        <w:r w:rsidRPr="00B22064">
          <w:rPr>
            <w:noProof/>
            <w:webHidden/>
          </w:rPr>
          <w:fldChar w:fldCharType="begin"/>
        </w:r>
        <w:r w:rsidR="004C6EFB" w:rsidRPr="00B22064">
          <w:rPr>
            <w:noProof/>
            <w:webHidden/>
          </w:rPr>
          <w:instrText xml:space="preserve"> PAGEREF _Toc309849076 \h </w:instrText>
        </w:r>
        <w:r w:rsidRPr="00B22064">
          <w:rPr>
            <w:noProof/>
            <w:webHidden/>
          </w:rPr>
        </w:r>
        <w:r w:rsidRPr="00B22064">
          <w:rPr>
            <w:noProof/>
            <w:webHidden/>
          </w:rPr>
          <w:fldChar w:fldCharType="separate"/>
        </w:r>
        <w:r w:rsidR="00F52E09">
          <w:rPr>
            <w:noProof/>
            <w:webHidden/>
          </w:rPr>
          <w:t>6</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77" w:history="1">
        <w:r w:rsidR="004C6EFB" w:rsidRPr="00B22064">
          <w:rPr>
            <w:rStyle w:val="Hyperlink"/>
            <w:noProof/>
          </w:rPr>
          <w:t>6.6.2</w:t>
        </w:r>
        <w:r w:rsidR="004C6EFB" w:rsidRPr="00B22064">
          <w:rPr>
            <w:rFonts w:ascii="Calibri" w:eastAsia="SimSun" w:hAnsi="Calibri" w:cs="Arial"/>
            <w:noProof/>
            <w:sz w:val="22"/>
            <w:szCs w:val="22"/>
            <w:lang w:eastAsia="en-AU"/>
          </w:rPr>
          <w:tab/>
        </w:r>
        <w:r w:rsidR="004C6EFB" w:rsidRPr="00B22064">
          <w:rPr>
            <w:rStyle w:val="Hyperlink"/>
            <w:noProof/>
          </w:rPr>
          <w:t>Media Gateway Instance assignment</w:t>
        </w:r>
        <w:r w:rsidR="004C6EFB" w:rsidRPr="00B22064">
          <w:rPr>
            <w:noProof/>
            <w:webHidden/>
          </w:rPr>
          <w:tab/>
        </w:r>
        <w:r w:rsidRPr="00B22064">
          <w:rPr>
            <w:noProof/>
            <w:webHidden/>
          </w:rPr>
          <w:fldChar w:fldCharType="begin"/>
        </w:r>
        <w:r w:rsidR="004C6EFB" w:rsidRPr="00B22064">
          <w:rPr>
            <w:noProof/>
            <w:webHidden/>
          </w:rPr>
          <w:instrText xml:space="preserve"> PAGEREF _Toc309849077 \h </w:instrText>
        </w:r>
        <w:r w:rsidRPr="00B22064">
          <w:rPr>
            <w:noProof/>
            <w:webHidden/>
          </w:rPr>
        </w:r>
        <w:r w:rsidRPr="00B22064">
          <w:rPr>
            <w:noProof/>
            <w:webHidden/>
          </w:rPr>
          <w:fldChar w:fldCharType="separate"/>
        </w:r>
        <w:r w:rsidR="00F52E09">
          <w:rPr>
            <w:noProof/>
            <w:webHidden/>
          </w:rPr>
          <w:t>6</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78" w:history="1">
        <w:r w:rsidR="004C6EFB" w:rsidRPr="00B22064">
          <w:rPr>
            <w:rStyle w:val="Hyperlink"/>
            <w:noProof/>
          </w:rPr>
          <w:t>6.6.3</w:t>
        </w:r>
        <w:r w:rsidR="004C6EFB" w:rsidRPr="00B22064">
          <w:rPr>
            <w:rFonts w:ascii="Calibri" w:eastAsia="SimSun" w:hAnsi="Calibri" w:cs="Arial"/>
            <w:noProof/>
            <w:sz w:val="22"/>
            <w:szCs w:val="22"/>
            <w:lang w:eastAsia="en-AU"/>
          </w:rPr>
          <w:tab/>
        </w:r>
        <w:r w:rsidR="004C6EFB" w:rsidRPr="00B22064">
          <w:rPr>
            <w:rStyle w:val="Hyperlink"/>
            <w:noProof/>
          </w:rPr>
          <w:t>Media Gateway Instance Reporting</w:t>
        </w:r>
        <w:r w:rsidR="004C6EFB" w:rsidRPr="00B22064">
          <w:rPr>
            <w:noProof/>
            <w:webHidden/>
          </w:rPr>
          <w:tab/>
        </w:r>
        <w:r w:rsidRPr="00B22064">
          <w:rPr>
            <w:noProof/>
            <w:webHidden/>
          </w:rPr>
          <w:fldChar w:fldCharType="begin"/>
        </w:r>
        <w:r w:rsidR="004C6EFB" w:rsidRPr="00B22064">
          <w:rPr>
            <w:noProof/>
            <w:webHidden/>
          </w:rPr>
          <w:instrText xml:space="preserve"> PAGEREF _Toc309849078 \h </w:instrText>
        </w:r>
        <w:r w:rsidRPr="00B22064">
          <w:rPr>
            <w:noProof/>
            <w:webHidden/>
          </w:rPr>
        </w:r>
        <w:r w:rsidRPr="00B22064">
          <w:rPr>
            <w:noProof/>
            <w:webHidden/>
          </w:rPr>
          <w:fldChar w:fldCharType="separate"/>
        </w:r>
        <w:r w:rsidR="00F52E09">
          <w:rPr>
            <w:noProof/>
            <w:webHidden/>
          </w:rPr>
          <w:t>7</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79" w:history="1">
        <w:r w:rsidR="004C6EFB" w:rsidRPr="00B22064">
          <w:rPr>
            <w:rStyle w:val="Hyperlink"/>
            <w:noProof/>
          </w:rPr>
          <w:t>6.6.4</w:t>
        </w:r>
        <w:r w:rsidR="004C6EFB" w:rsidRPr="00B22064">
          <w:rPr>
            <w:rFonts w:ascii="Calibri" w:eastAsia="SimSun" w:hAnsi="Calibri" w:cs="Arial"/>
            <w:noProof/>
            <w:sz w:val="22"/>
            <w:szCs w:val="22"/>
            <w:lang w:eastAsia="en-AU"/>
          </w:rPr>
          <w:tab/>
        </w:r>
        <w:r w:rsidR="004C6EFB" w:rsidRPr="00B22064">
          <w:rPr>
            <w:rStyle w:val="Hyperlink"/>
            <w:noProof/>
          </w:rPr>
          <w:t>Media Gateway Instance Use</w:t>
        </w:r>
        <w:r w:rsidR="004C6EFB" w:rsidRPr="00B22064">
          <w:rPr>
            <w:noProof/>
            <w:webHidden/>
          </w:rPr>
          <w:tab/>
        </w:r>
        <w:r w:rsidRPr="00B22064">
          <w:rPr>
            <w:noProof/>
            <w:webHidden/>
          </w:rPr>
          <w:fldChar w:fldCharType="begin"/>
        </w:r>
        <w:r w:rsidR="004C6EFB" w:rsidRPr="00B22064">
          <w:rPr>
            <w:noProof/>
            <w:webHidden/>
          </w:rPr>
          <w:instrText xml:space="preserve"> PAGEREF _Toc309849079 \h </w:instrText>
        </w:r>
        <w:r w:rsidRPr="00B22064">
          <w:rPr>
            <w:noProof/>
            <w:webHidden/>
          </w:rPr>
        </w:r>
        <w:r w:rsidRPr="00B22064">
          <w:rPr>
            <w:noProof/>
            <w:webHidden/>
          </w:rPr>
          <w:fldChar w:fldCharType="separate"/>
        </w:r>
        <w:r w:rsidR="00F52E09">
          <w:rPr>
            <w:noProof/>
            <w:webHidden/>
          </w:rPr>
          <w:t>7</w:t>
        </w:r>
        <w:r w:rsidRPr="00B22064">
          <w:rPr>
            <w:noProof/>
            <w:webHidden/>
          </w:rPr>
          <w:fldChar w:fldCharType="end"/>
        </w:r>
      </w:hyperlink>
    </w:p>
    <w:p w:rsidR="004C6EFB" w:rsidRPr="00B22064" w:rsidRDefault="000A69DC">
      <w:pPr>
        <w:pStyle w:val="TOC3"/>
        <w:rPr>
          <w:rFonts w:ascii="Calibri" w:eastAsia="SimSun" w:hAnsi="Calibri" w:cs="Arial"/>
          <w:noProof/>
          <w:sz w:val="22"/>
          <w:szCs w:val="22"/>
          <w:lang w:eastAsia="en-AU"/>
        </w:rPr>
      </w:pPr>
      <w:hyperlink w:anchor="_Toc309849080" w:history="1">
        <w:r w:rsidR="004C6EFB" w:rsidRPr="00B22064">
          <w:rPr>
            <w:rStyle w:val="Hyperlink"/>
            <w:noProof/>
          </w:rPr>
          <w:t>6.6.5</w:t>
        </w:r>
        <w:r w:rsidR="004C6EFB" w:rsidRPr="00B22064">
          <w:rPr>
            <w:rFonts w:ascii="Calibri" w:eastAsia="SimSun" w:hAnsi="Calibri" w:cs="Arial"/>
            <w:noProof/>
            <w:sz w:val="22"/>
            <w:szCs w:val="22"/>
            <w:lang w:eastAsia="en-AU"/>
          </w:rPr>
          <w:tab/>
        </w:r>
        <w:r w:rsidR="004C6EFB" w:rsidRPr="00B22064">
          <w:rPr>
            <w:rStyle w:val="Hyperlink"/>
            <w:noProof/>
          </w:rPr>
          <w:t>Media Gateway Instance Interactions</w:t>
        </w:r>
        <w:r w:rsidR="004C6EFB" w:rsidRPr="00B22064">
          <w:rPr>
            <w:noProof/>
            <w:webHidden/>
          </w:rPr>
          <w:tab/>
        </w:r>
        <w:r w:rsidRPr="00B22064">
          <w:rPr>
            <w:noProof/>
            <w:webHidden/>
          </w:rPr>
          <w:fldChar w:fldCharType="begin"/>
        </w:r>
        <w:r w:rsidR="004C6EFB" w:rsidRPr="00B22064">
          <w:rPr>
            <w:noProof/>
            <w:webHidden/>
          </w:rPr>
          <w:instrText xml:space="preserve"> PAGEREF _Toc309849080 \h </w:instrText>
        </w:r>
        <w:r w:rsidRPr="00B22064">
          <w:rPr>
            <w:noProof/>
            <w:webHidden/>
          </w:rPr>
        </w:r>
        <w:r w:rsidRPr="00B22064">
          <w:rPr>
            <w:noProof/>
            <w:webHidden/>
          </w:rPr>
          <w:fldChar w:fldCharType="separate"/>
        </w:r>
        <w:r w:rsidR="00F52E09">
          <w:rPr>
            <w:noProof/>
            <w:webHidden/>
          </w:rPr>
          <w:t>8</w:t>
        </w:r>
        <w:r w:rsidRPr="00B22064">
          <w:rPr>
            <w:noProof/>
            <w:webHidden/>
          </w:rPr>
          <w:fldChar w:fldCharType="end"/>
        </w:r>
      </w:hyperlink>
    </w:p>
    <w:p w:rsidR="004C6EFB" w:rsidRPr="00B22064" w:rsidRDefault="000A69DC">
      <w:pPr>
        <w:pStyle w:val="TOC1"/>
        <w:rPr>
          <w:rFonts w:ascii="Calibri" w:eastAsia="SimSun" w:hAnsi="Calibri" w:cs="Arial"/>
          <w:noProof/>
          <w:sz w:val="22"/>
          <w:szCs w:val="22"/>
          <w:lang w:eastAsia="en-AU"/>
        </w:rPr>
      </w:pPr>
      <w:hyperlink w:anchor="_Toc309849081" w:history="1">
        <w:r w:rsidR="004C6EFB" w:rsidRPr="00B22064">
          <w:rPr>
            <w:rStyle w:val="Hyperlink"/>
            <w:noProof/>
          </w:rPr>
          <w:t>Bibliography</w:t>
        </w:r>
        <w:r w:rsidR="004C6EFB" w:rsidRPr="00B22064">
          <w:rPr>
            <w:noProof/>
            <w:webHidden/>
          </w:rPr>
          <w:tab/>
        </w:r>
        <w:r w:rsidRPr="00B22064">
          <w:rPr>
            <w:noProof/>
            <w:webHidden/>
          </w:rPr>
          <w:fldChar w:fldCharType="begin"/>
        </w:r>
        <w:r w:rsidR="004C6EFB" w:rsidRPr="00B22064">
          <w:rPr>
            <w:noProof/>
            <w:webHidden/>
          </w:rPr>
          <w:instrText xml:space="preserve"> PAGEREF _Toc309849081 \h </w:instrText>
        </w:r>
        <w:r w:rsidRPr="00B22064">
          <w:rPr>
            <w:noProof/>
            <w:webHidden/>
          </w:rPr>
        </w:r>
        <w:r w:rsidRPr="00B22064">
          <w:rPr>
            <w:noProof/>
            <w:webHidden/>
          </w:rPr>
          <w:fldChar w:fldCharType="separate"/>
        </w:r>
        <w:r w:rsidR="00F52E09">
          <w:rPr>
            <w:noProof/>
            <w:webHidden/>
          </w:rPr>
          <w:t>8</w:t>
        </w:r>
        <w:r w:rsidRPr="00B22064">
          <w:rPr>
            <w:noProof/>
            <w:webHidden/>
          </w:rPr>
          <w:fldChar w:fldCharType="end"/>
        </w:r>
      </w:hyperlink>
    </w:p>
    <w:p w:rsidR="00E51C69" w:rsidRPr="00B22064" w:rsidRDefault="000A69DC" w:rsidP="00D33CCE">
      <w:r w:rsidRPr="00B22064">
        <w:rPr>
          <w:rFonts w:eastAsia="Batang"/>
        </w:rPr>
        <w:fldChar w:fldCharType="end"/>
      </w:r>
    </w:p>
    <w:p w:rsidR="00022D53" w:rsidRPr="00F52E09" w:rsidRDefault="00E51C69">
      <w:pPr>
        <w:pStyle w:val="RecNo"/>
        <w:rPr>
          <w:lang w:val="fr-CH"/>
        </w:rPr>
      </w:pPr>
      <w:r w:rsidRPr="00F52E09">
        <w:rPr>
          <w:highlight w:val="yellow"/>
          <w:lang w:val="fr-CH"/>
        </w:rPr>
        <w:br w:type="page"/>
      </w:r>
      <w:r w:rsidR="00073DB7" w:rsidRPr="00F52E09">
        <w:rPr>
          <w:lang w:val="fr-CH"/>
        </w:rPr>
        <w:lastRenderedPageBreak/>
        <w:t xml:space="preserve">Draft new Recommendation </w:t>
      </w:r>
      <w:r w:rsidR="00532E72" w:rsidRPr="00F52E09">
        <w:rPr>
          <w:lang w:val="fr-CH"/>
        </w:rPr>
        <w:t xml:space="preserve">ITU-T </w:t>
      </w:r>
      <w:r w:rsidR="00AB61B8" w:rsidRPr="00F52E09">
        <w:rPr>
          <w:lang w:val="fr-CH"/>
        </w:rPr>
        <w:t xml:space="preserve">H.248.83 (ex </w:t>
      </w:r>
      <w:r w:rsidR="00073DB7" w:rsidRPr="00F52E09">
        <w:rPr>
          <w:lang w:val="fr-CH"/>
        </w:rPr>
        <w:t>H.248.MGINST</w:t>
      </w:r>
      <w:r w:rsidR="00AB61B8" w:rsidRPr="00F52E09">
        <w:rPr>
          <w:lang w:val="fr-CH"/>
        </w:rPr>
        <w:t>)</w:t>
      </w:r>
    </w:p>
    <w:p w:rsidR="004A106E" w:rsidRPr="00B22064" w:rsidRDefault="00073DB7" w:rsidP="004A106E">
      <w:pPr>
        <w:pStyle w:val="Rectitle"/>
      </w:pPr>
      <w:r w:rsidRPr="00B22064">
        <w:t>Gateway Control Protocol: Media Gateway Instance Package</w:t>
      </w:r>
    </w:p>
    <w:p w:rsidR="004A106E" w:rsidRPr="00B22064" w:rsidRDefault="004A106E" w:rsidP="004A106E">
      <w:pPr>
        <w:pStyle w:val="Headingb"/>
      </w:pPr>
      <w:r w:rsidRPr="00B22064">
        <w:t>Summary</w:t>
      </w:r>
    </w:p>
    <w:p w:rsidR="00AB7188" w:rsidRPr="00B22064" w:rsidRDefault="00AB7188" w:rsidP="00AB7188">
      <w:r w:rsidRPr="00B22064">
        <w:rPr>
          <w:lang w:eastAsia="zh-CN"/>
        </w:rPr>
        <w:t xml:space="preserve">This Recommendation defines functionality that allows an MG to indicate to a MGC what Media Gateway Instance is in use. </w:t>
      </w:r>
      <w:r w:rsidRPr="00B22064">
        <w:t xml:space="preserve">A media gateway instance relates to a named set of configuration parameters associated with a media gateway (or virtual media gateway). These configuration parameters may relate to (but </w:t>
      </w:r>
      <w:r w:rsidR="00E51C69" w:rsidRPr="00B22064">
        <w:t xml:space="preserve">are </w:t>
      </w:r>
      <w:r w:rsidRPr="00B22064">
        <w:t>not limited to) the provisioned values associated with H.248 packages, allocated memory, allocated storage and allocated processing resources</w:t>
      </w:r>
      <w:r w:rsidR="00E51C69" w:rsidRPr="00B22064">
        <w:t>,</w:t>
      </w:r>
      <w:r w:rsidRPr="00B22064">
        <w:t xml:space="preserve"> etc.</w:t>
      </w:r>
    </w:p>
    <w:p w:rsidR="004A106E" w:rsidRPr="00B22064" w:rsidRDefault="00DF6CB3" w:rsidP="004A106E">
      <w:pPr>
        <w:pStyle w:val="Heading1"/>
      </w:pPr>
      <w:r w:rsidRPr="00B22064">
        <w:t xml:space="preserve"> </w:t>
      </w:r>
      <w:bookmarkStart w:id="12" w:name="_Toc309849067"/>
      <w:r w:rsidR="004A106E" w:rsidRPr="00B22064">
        <w:t>1</w:t>
      </w:r>
      <w:r w:rsidR="004A106E" w:rsidRPr="00B22064">
        <w:tab/>
        <w:t>Scope</w:t>
      </w:r>
      <w:bookmarkEnd w:id="12"/>
    </w:p>
    <w:p w:rsidR="00073DB7" w:rsidRPr="00B22064" w:rsidRDefault="00073DB7" w:rsidP="00073DB7">
      <w:pPr>
        <w:rPr>
          <w:lang w:eastAsia="zh-CN"/>
        </w:rPr>
      </w:pPr>
      <w:r w:rsidRPr="00B22064">
        <w:rPr>
          <w:lang w:eastAsia="zh-CN"/>
        </w:rPr>
        <w:t>There has been a trend towards virtualized or "cloud" based networks where a physical device or network hosts several virtual instances meeting the needs of different customers. Different service models exist usually utilising the terminology "X - as a service (</w:t>
      </w:r>
      <w:proofErr w:type="spellStart"/>
      <w:r w:rsidRPr="00B22064">
        <w:rPr>
          <w:lang w:eastAsia="zh-CN"/>
        </w:rPr>
        <w:t>xASS</w:t>
      </w:r>
      <w:proofErr w:type="spellEnd"/>
      <w:r w:rsidRPr="00B22064">
        <w:rPr>
          <w:lang w:eastAsia="zh-CN"/>
        </w:rPr>
        <w:t xml:space="preserve">)" e.g. PAAS "Platform as a service", IAAS "Infrastructure as a service". </w:t>
      </w:r>
    </w:p>
    <w:p w:rsidR="00073DB7" w:rsidRPr="00B22064" w:rsidRDefault="00073DB7" w:rsidP="00073DB7">
      <w:pPr>
        <w:rPr>
          <w:lang w:eastAsia="zh-CN"/>
        </w:rPr>
      </w:pPr>
      <w:r w:rsidRPr="00B22064">
        <w:rPr>
          <w:lang w:eastAsia="zh-CN"/>
        </w:rPr>
        <w:t xml:space="preserve">A common aspect of the different cloud service models is that a certain set of resources is allocated (via operations and maintenance (O&amp;M) system) based on a set of requirements from a customer. These requirements may detail the applications, libraries, data, memory, processing resources, storage and associated configuration settings. </w:t>
      </w:r>
    </w:p>
    <w:p w:rsidR="00073DB7" w:rsidRPr="00B22064" w:rsidRDefault="00073DB7" w:rsidP="00073DB7">
      <w:pPr>
        <w:rPr>
          <w:lang w:eastAsia="zh-CN"/>
        </w:rPr>
      </w:pPr>
      <w:r w:rsidRPr="00B22064">
        <w:t xml:space="preserve">One of the main concepts of H.248 is the use of the "virtual media gateway (VMG)". This allows multiple virtual MG instances per physical MG. Each VMG is treated as separate MG instance and thus has its own control association and set of resources, configurations etc. Thus it has similarities to cloud virtualisation concepts. </w:t>
      </w:r>
    </w:p>
    <w:p w:rsidR="00073DB7" w:rsidRPr="00B22064" w:rsidRDefault="00073DB7" w:rsidP="00073DB7">
      <w:r w:rsidRPr="00B22064">
        <w:rPr>
          <w:lang w:eastAsia="zh-CN"/>
        </w:rPr>
        <w:t>H.248 is largely silent on provisioning resources for VMGs apart from clause 11.1/</w:t>
      </w:r>
      <w:r w:rsidR="00AB7188" w:rsidRPr="00B22064">
        <w:rPr>
          <w:lang w:eastAsia="zh-CN"/>
        </w:rPr>
        <w:t>[</w:t>
      </w:r>
      <w:r w:rsidRPr="00B22064">
        <w:rPr>
          <w:lang w:eastAsia="zh-CN"/>
        </w:rPr>
        <w:t>ITU-T H.248.1</w:t>
      </w:r>
      <w:r w:rsidR="00AB7188" w:rsidRPr="00B22064">
        <w:rPr>
          <w:lang w:eastAsia="zh-CN"/>
        </w:rPr>
        <w:t>]</w:t>
      </w:r>
      <w:r w:rsidRPr="00B22064">
        <w:rPr>
          <w:lang w:eastAsia="zh-CN"/>
        </w:rPr>
        <w:t xml:space="preserve"> which states </w:t>
      </w:r>
      <w:r w:rsidRPr="00B22064">
        <w:rPr>
          <w:i/>
          <w:iCs/>
        </w:rPr>
        <w:t xml:space="preserve">"The mechanism for allocating terminations to Virtual MGs is a management method outside the scope of this Recommendation." </w:t>
      </w:r>
      <w:r w:rsidRPr="00B22064">
        <w:t xml:space="preserve">Whilst the provisioning of Terminations is out of scope of H.248 it does have the "H.248 Profile" concept. Profiles specify what options associated with </w:t>
      </w:r>
      <w:r w:rsidR="00AB7188" w:rsidRPr="00B22064">
        <w:t xml:space="preserve">[ITU-T </w:t>
      </w:r>
      <w:r w:rsidRPr="00B22064">
        <w:t>H.248.1</w:t>
      </w:r>
      <w:r w:rsidR="00AB7188" w:rsidRPr="00B22064">
        <w:t>]</w:t>
      </w:r>
      <w:r w:rsidRPr="00B22064">
        <w:t xml:space="preserve"> have been used. </w:t>
      </w:r>
      <w:r w:rsidR="00AB7188" w:rsidRPr="00B22064">
        <w:t xml:space="preserve">[ITU-T </w:t>
      </w:r>
      <w:r w:rsidRPr="00B22064">
        <w:t>H.248.1</w:t>
      </w:r>
      <w:r w:rsidR="00AB7188" w:rsidRPr="00B22064">
        <w:t>]</w:t>
      </w:r>
      <w:r w:rsidRPr="00B22064">
        <w:t xml:space="preserve"> Appendix III provides an example profile template showing the information that can be derived from the profile ID. H.248 </w:t>
      </w:r>
      <w:r w:rsidR="006C7956" w:rsidRPr="00B22064">
        <w:t>P</w:t>
      </w:r>
      <w:r w:rsidRPr="00B22064">
        <w:t>rofiles when used by a (V)MG indicates what H.248 elements can be used. Profiles have been defined by several standards development organisations (e.g. 3GPP, ETSI TISPAN, MSF) and several vendors to define the H.248 functionality of certain interfaces.</w:t>
      </w:r>
    </w:p>
    <w:p w:rsidR="00073DB7" w:rsidRPr="00B22064" w:rsidRDefault="00073DB7" w:rsidP="00073DB7">
      <w:pPr>
        <w:rPr>
          <w:lang w:eastAsia="zh-CN"/>
        </w:rPr>
      </w:pPr>
      <w:r w:rsidRPr="00B22064">
        <w:rPr>
          <w:lang w:eastAsia="zh-CN"/>
        </w:rPr>
        <w:t xml:space="preserve">H.248 provides an abstraction model for a MGC to access and control physical resources on a MG without having to address these physical resources. The concepts of Contexts, Terminations, Streams and Descriptors are used. </w:t>
      </w:r>
      <w:r w:rsidRPr="00B22064">
        <w:t xml:space="preserve">Whilst Terminations are typically statically provisioned the underlying resources may be statically or dynamically allocated between the VMGs. </w:t>
      </w:r>
      <w:r w:rsidRPr="00B22064">
        <w:rPr>
          <w:lang w:eastAsia="zh-CN"/>
        </w:rPr>
        <w:t>The physical resources may relate to CPU, DSP, memory, storage or power use. So whilst the H.248 options defined by a H.248 Profile are related to these resources there is not a one to one mapping due to the abstraction layer. Some form of provisioning is required to assign the physical resources to a VMG instance.</w:t>
      </w:r>
    </w:p>
    <w:p w:rsidR="00073DB7" w:rsidRPr="00B22064" w:rsidRDefault="00073DB7" w:rsidP="00073DB7">
      <w:pPr>
        <w:rPr>
          <w:lang w:eastAsia="zh-CN"/>
        </w:rPr>
      </w:pPr>
      <w:r w:rsidRPr="00B22064">
        <w:rPr>
          <w:lang w:eastAsia="zh-CN"/>
        </w:rPr>
        <w:t xml:space="preserve">H.248 allows a MG and MGC to negotiate the use of a certain profile (functionality set) via the use of the </w:t>
      </w:r>
      <w:proofErr w:type="spellStart"/>
      <w:r w:rsidR="00DF6CB3" w:rsidRPr="00B22064">
        <w:rPr>
          <w:i/>
          <w:iCs/>
        </w:rPr>
        <w:t>ServiceChangeProfile</w:t>
      </w:r>
      <w:proofErr w:type="spellEnd"/>
      <w:r w:rsidRPr="00B22064">
        <w:rPr>
          <w:lang w:eastAsia="zh-CN"/>
        </w:rPr>
        <w:t xml:space="preserve"> parameter (see clause 7.2.8.1.5/[ITU-T H.248.1]). </w:t>
      </w:r>
      <w:r w:rsidR="00AB7188" w:rsidRPr="00B22064">
        <w:rPr>
          <w:lang w:eastAsia="zh-CN"/>
        </w:rPr>
        <w:t>An example profile is</w:t>
      </w:r>
      <w:r w:rsidRPr="00B22064">
        <w:rPr>
          <w:lang w:eastAsia="zh-CN"/>
        </w:rPr>
        <w:t xml:space="preserve"> the </w:t>
      </w:r>
      <w:proofErr w:type="spellStart"/>
      <w:r w:rsidRPr="00B22064">
        <w:rPr>
          <w:i/>
          <w:iCs/>
        </w:rPr>
        <w:t>Mn</w:t>
      </w:r>
      <w:proofErr w:type="spellEnd"/>
      <w:r w:rsidRPr="00B22064">
        <w:rPr>
          <w:lang w:eastAsia="zh-CN"/>
        </w:rPr>
        <w:t xml:space="preserve"> interface (profile name: </w:t>
      </w:r>
      <w:proofErr w:type="spellStart"/>
      <w:r w:rsidRPr="00B22064">
        <w:rPr>
          <w:i/>
          <w:iCs/>
        </w:rPr>
        <w:t>threegbicsn</w:t>
      </w:r>
      <w:proofErr w:type="spellEnd"/>
      <w:r w:rsidRPr="00B22064">
        <w:rPr>
          <w:lang w:eastAsia="zh-CN"/>
        </w:rPr>
        <w:t>) defined by [b-3GPP TS 29.232]. However this does not identify a particular resource profile. The MGC cannot deduce from the profile name how resources are provisioned on the (V)</w:t>
      </w:r>
      <w:r w:rsidR="00AB7188" w:rsidRPr="00B22064">
        <w:rPr>
          <w:lang w:eastAsia="zh-CN"/>
        </w:rPr>
        <w:t>MG</w:t>
      </w:r>
      <w:r w:rsidRPr="00B22064">
        <w:rPr>
          <w:lang w:eastAsia="zh-CN"/>
        </w:rPr>
        <w:t xml:space="preserve">. The set of provisioned resources could be tied the media gateway identity (H.248 Mid) but this unnecessarily ties transport network configuration to MG </w:t>
      </w:r>
      <w:r w:rsidRPr="00B22064">
        <w:rPr>
          <w:lang w:eastAsia="zh-CN"/>
        </w:rPr>
        <w:lastRenderedPageBreak/>
        <w:t xml:space="preserve">hardware configuration.  Many H.248 packages specify a default of "provisioned" for the elements defined by the package. It assumed that these are co-ordinated via other provisioning means (e.g. SNMP </w:t>
      </w:r>
      <w:r w:rsidR="00FC473B" w:rsidRPr="00B22064">
        <w:rPr>
          <w:lang w:eastAsia="zh-CN"/>
        </w:rPr>
        <w:t>MIBs</w:t>
      </w:r>
      <w:r w:rsidRPr="00B22064">
        <w:rPr>
          <w:lang w:eastAsia="zh-CN"/>
        </w:rPr>
        <w:t>).  As a H.248 MG can be provisioned with different sets of resources per H.248 Profile Name and/or Mid another form of correlation identity between the MGC and MG to co-ordinate what has been provisioned is required.</w:t>
      </w:r>
    </w:p>
    <w:p w:rsidR="00073DB7" w:rsidRPr="00B22064" w:rsidRDefault="00073DB7" w:rsidP="00073DB7">
      <w:pPr>
        <w:rPr>
          <w:lang w:eastAsia="zh-CN"/>
        </w:rPr>
      </w:pPr>
      <w:r w:rsidRPr="00B22064">
        <w:rPr>
          <w:lang w:eastAsia="zh-CN"/>
        </w:rPr>
        <w:t>This identifier can be used by network operators as a pointer to set of provisioned configuration data. Upon reception of the identifier the MGC can uniquely identify the provisioned defaults and other configuration data and then request (V)MG resources accordingly.</w:t>
      </w:r>
    </w:p>
    <w:p w:rsidR="004A106E" w:rsidRPr="00B22064" w:rsidRDefault="00073DB7" w:rsidP="00073DB7">
      <w:r w:rsidRPr="00B22064">
        <w:rPr>
          <w:lang w:eastAsia="zh-CN"/>
        </w:rPr>
        <w:t xml:space="preserve">This Recommendation defines functionality that allows an MG to indicate to a MGC what Media Gateway Instance is in use. It also allows a MGC to audit an MG to determine the Media Gateway (MG) Instance in use.  This Recommendation utilises a </w:t>
      </w:r>
      <w:proofErr w:type="spellStart"/>
      <w:r w:rsidRPr="00B22064">
        <w:rPr>
          <w:lang w:eastAsia="zh-CN"/>
        </w:rPr>
        <w:t>ServiceChangeExtension</w:t>
      </w:r>
      <w:proofErr w:type="spellEnd"/>
      <w:r w:rsidRPr="00B22064">
        <w:rPr>
          <w:lang w:eastAsia="zh-CN"/>
        </w:rPr>
        <w:t xml:space="preserve"> parameter that allows the MG Instance to be reported during an initial </w:t>
      </w:r>
      <w:proofErr w:type="spellStart"/>
      <w:r w:rsidRPr="00B22064">
        <w:rPr>
          <w:lang w:eastAsia="zh-CN"/>
        </w:rPr>
        <w:t>ServiceChange</w:t>
      </w:r>
      <w:proofErr w:type="spellEnd"/>
      <w:r w:rsidRPr="00B22064">
        <w:rPr>
          <w:lang w:eastAsia="zh-CN"/>
        </w:rPr>
        <w:t xml:space="preserve"> command exchange. A H.248 package is defined to allow an MGC to audit packages to determine if the MG Instance functionality is supported. It also allows the auditing of a root Termination property to determine the MG instance.</w:t>
      </w:r>
    </w:p>
    <w:p w:rsidR="004A106E" w:rsidRPr="00B22064" w:rsidRDefault="004A106E" w:rsidP="004A106E">
      <w:pPr>
        <w:pStyle w:val="Heading1"/>
      </w:pPr>
      <w:bookmarkStart w:id="13" w:name="_Toc309849068"/>
      <w:r w:rsidRPr="00B22064">
        <w:t>2</w:t>
      </w:r>
      <w:r w:rsidRPr="00B22064">
        <w:tab/>
        <w:t>References</w:t>
      </w:r>
      <w:bookmarkEnd w:id="13"/>
    </w:p>
    <w:p w:rsidR="004A106E" w:rsidRPr="00B22064" w:rsidRDefault="004A106E" w:rsidP="004A106E">
      <w:r w:rsidRPr="00B2206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B22064" w:rsidRDefault="004A106E" w:rsidP="004A106E">
      <w:r w:rsidRPr="00B22064">
        <w:t>The reference to a document within this Recommendation does not give it, as a stand-alone document, the status of a Recommendation.</w:t>
      </w:r>
    </w:p>
    <w:p w:rsidR="00073DB7" w:rsidRPr="00F52E09" w:rsidRDefault="00073DB7" w:rsidP="00D155BD">
      <w:pPr>
        <w:pStyle w:val="enumlev1"/>
        <w:tabs>
          <w:tab w:val="clear" w:pos="794"/>
          <w:tab w:val="clear" w:pos="1191"/>
          <w:tab w:val="clear" w:pos="1588"/>
          <w:tab w:val="clear" w:pos="1985"/>
        </w:tabs>
        <w:ind w:left="1985" w:hanging="1985"/>
        <w:rPr>
          <w:lang w:val="fr-CH"/>
        </w:rPr>
      </w:pPr>
      <w:r w:rsidRPr="00F52E09">
        <w:rPr>
          <w:lang w:val="fr-CH"/>
        </w:rPr>
        <w:t>[ITU-T H.248.1]</w:t>
      </w:r>
      <w:r w:rsidRPr="00F52E09">
        <w:rPr>
          <w:lang w:val="fr-CH"/>
        </w:rPr>
        <w:tab/>
        <w:t xml:space="preserve">Recommendation </w:t>
      </w:r>
      <w:r w:rsidR="009E315B" w:rsidRPr="00F52E09">
        <w:rPr>
          <w:lang w:val="fr-CH"/>
        </w:rPr>
        <w:t xml:space="preserve">ITU-T </w:t>
      </w:r>
      <w:r w:rsidRPr="00F52E09">
        <w:rPr>
          <w:lang w:val="fr-CH"/>
        </w:rPr>
        <w:t xml:space="preserve">H.248.1 (09/05), </w:t>
      </w:r>
      <w:r w:rsidRPr="00F52E09">
        <w:rPr>
          <w:i/>
          <w:iCs/>
          <w:lang w:val="fr-CH"/>
        </w:rPr>
        <w:t>Gateway Control Protocol : Version 3</w:t>
      </w:r>
    </w:p>
    <w:p w:rsidR="009E315B" w:rsidRPr="00F52E09" w:rsidRDefault="009E315B" w:rsidP="00B22064">
      <w:pPr>
        <w:pStyle w:val="enumlev1"/>
        <w:tabs>
          <w:tab w:val="clear" w:pos="794"/>
          <w:tab w:val="clear" w:pos="1191"/>
          <w:tab w:val="clear" w:pos="1588"/>
          <w:tab w:val="clear" w:pos="1985"/>
        </w:tabs>
        <w:ind w:left="1985" w:hanging="1985"/>
        <w:rPr>
          <w:rFonts w:eastAsia="SimSun"/>
          <w:i/>
          <w:iCs/>
          <w:lang w:val="fr-CH"/>
        </w:rPr>
      </w:pPr>
      <w:r w:rsidRPr="00F52E09">
        <w:rPr>
          <w:lang w:val="fr-CH"/>
        </w:rPr>
        <w:t>[ITU-T H.248.46]</w:t>
      </w:r>
      <w:r w:rsidRPr="00F52E09">
        <w:rPr>
          <w:lang w:val="fr-CH"/>
        </w:rPr>
        <w:tab/>
        <w:t xml:space="preserve">Recommendation ITU-T H.248.46 (01/07), </w:t>
      </w:r>
      <w:r w:rsidRPr="00F52E09">
        <w:rPr>
          <w:i/>
          <w:iCs/>
          <w:lang w:val="fr-CH"/>
        </w:rPr>
        <w:t xml:space="preserve">Gateway Control Protocol: </w:t>
      </w:r>
      <w:proofErr w:type="spellStart"/>
      <w:r w:rsidRPr="00F52E09">
        <w:rPr>
          <w:i/>
          <w:iCs/>
          <w:lang w:val="fr-CH"/>
        </w:rPr>
        <w:t>Connection</w:t>
      </w:r>
      <w:proofErr w:type="spellEnd"/>
      <w:r w:rsidRPr="00F52E09">
        <w:rPr>
          <w:i/>
          <w:iCs/>
          <w:lang w:val="fr-CH"/>
        </w:rPr>
        <w:t xml:space="preserve"> </w:t>
      </w:r>
      <w:proofErr w:type="spellStart"/>
      <w:r w:rsidRPr="00F52E09">
        <w:rPr>
          <w:i/>
          <w:iCs/>
          <w:lang w:val="fr-CH"/>
        </w:rPr>
        <w:t>capability</w:t>
      </w:r>
      <w:proofErr w:type="spellEnd"/>
      <w:r w:rsidRPr="00F52E09">
        <w:rPr>
          <w:i/>
          <w:iCs/>
          <w:lang w:val="fr-CH"/>
        </w:rPr>
        <w:t xml:space="preserve"> control package</w:t>
      </w:r>
    </w:p>
    <w:p w:rsidR="00073DB7" w:rsidRPr="00F52E09" w:rsidRDefault="00073DB7" w:rsidP="009E315B">
      <w:pPr>
        <w:pStyle w:val="enumlev1"/>
        <w:tabs>
          <w:tab w:val="clear" w:pos="794"/>
          <w:tab w:val="clear" w:pos="1191"/>
          <w:tab w:val="clear" w:pos="1588"/>
          <w:tab w:val="clear" w:pos="1985"/>
        </w:tabs>
        <w:ind w:left="1985" w:hanging="1985"/>
        <w:rPr>
          <w:lang w:val="fr-CH"/>
        </w:rPr>
      </w:pPr>
      <w:r w:rsidRPr="00F52E09">
        <w:rPr>
          <w:lang w:val="fr-CH"/>
        </w:rPr>
        <w:t>[ITU-T H.248.63]</w:t>
      </w:r>
      <w:r w:rsidRPr="00F52E09">
        <w:rPr>
          <w:lang w:val="fr-CH"/>
        </w:rPr>
        <w:tab/>
        <w:t xml:space="preserve">Recommendation </w:t>
      </w:r>
      <w:r w:rsidR="009E315B" w:rsidRPr="00F52E09">
        <w:rPr>
          <w:lang w:val="fr-CH"/>
        </w:rPr>
        <w:t xml:space="preserve">ITU-T </w:t>
      </w:r>
      <w:r w:rsidRPr="00F52E09">
        <w:rPr>
          <w:lang w:val="fr-CH"/>
        </w:rPr>
        <w:t xml:space="preserve">H.248.63 (03/09), </w:t>
      </w:r>
      <w:r w:rsidR="00B22064" w:rsidRPr="00F52E09">
        <w:rPr>
          <w:i/>
          <w:iCs/>
          <w:lang w:val="fr-CH"/>
        </w:rPr>
        <w:t>Gateway Control Protocol</w:t>
      </w:r>
      <w:r w:rsidRPr="00F52E09">
        <w:rPr>
          <w:i/>
          <w:iCs/>
          <w:lang w:val="fr-CH"/>
        </w:rPr>
        <w:t>: Resource management packages</w:t>
      </w:r>
    </w:p>
    <w:p w:rsidR="004A106E" w:rsidRPr="00B22064" w:rsidRDefault="004A106E" w:rsidP="004A106E">
      <w:pPr>
        <w:pStyle w:val="Heading1"/>
      </w:pPr>
      <w:bookmarkStart w:id="14" w:name="_Toc309849069"/>
      <w:r w:rsidRPr="00B22064">
        <w:t>3</w:t>
      </w:r>
      <w:r w:rsidRPr="00B22064">
        <w:tab/>
        <w:t>Definitions</w:t>
      </w:r>
      <w:bookmarkEnd w:id="14"/>
    </w:p>
    <w:p w:rsidR="004A106E" w:rsidRPr="00B22064" w:rsidRDefault="004A106E" w:rsidP="004A106E">
      <w:pPr>
        <w:pStyle w:val="Heading2"/>
      </w:pPr>
      <w:bookmarkStart w:id="15" w:name="_Toc309849070"/>
      <w:r w:rsidRPr="00B22064">
        <w:t>3.1</w:t>
      </w:r>
      <w:r w:rsidRPr="00B22064">
        <w:tab/>
      </w:r>
      <w:r w:rsidR="00701334" w:rsidRPr="00B22064">
        <w:t>T</w:t>
      </w:r>
      <w:r w:rsidRPr="00B22064">
        <w:t xml:space="preserve">erms defined </w:t>
      </w:r>
      <w:r w:rsidR="00284941" w:rsidRPr="00B22064">
        <w:t>elsewhere</w:t>
      </w:r>
      <w:bookmarkEnd w:id="15"/>
    </w:p>
    <w:p w:rsidR="00701334" w:rsidRPr="00B22064" w:rsidRDefault="00701334" w:rsidP="00F31B0E">
      <w:r w:rsidRPr="00B22064">
        <w:t>This Recommendation uses the following terms defined elsewhere:</w:t>
      </w:r>
    </w:p>
    <w:p w:rsidR="00073DB7" w:rsidRPr="00F52E09" w:rsidRDefault="00073DB7" w:rsidP="00073DB7">
      <w:pPr>
        <w:rPr>
          <w:lang w:val="fr-CH"/>
        </w:rPr>
      </w:pPr>
      <w:smartTag w:uri="urn:schemas-microsoft-com:office:smarttags" w:element="chsdate">
        <w:smartTagPr>
          <w:attr w:name="Year" w:val="1899"/>
          <w:attr w:name="Month" w:val="12"/>
          <w:attr w:name="Day" w:val="30"/>
          <w:attr w:name="IsLunarDate" w:val="False"/>
          <w:attr w:name="IsROCDate" w:val="False"/>
        </w:smartTagPr>
        <w:r w:rsidRPr="00F52E09">
          <w:rPr>
            <w:b/>
            <w:bCs/>
            <w:lang w:val="fr-CH"/>
          </w:rPr>
          <w:t>3.1.1</w:t>
        </w:r>
        <w:r w:rsidRPr="00F52E09">
          <w:rPr>
            <w:b/>
            <w:bCs/>
            <w:lang w:val="fr-CH"/>
          </w:rPr>
          <w:tab/>
          <w:t>A</w:t>
        </w:r>
      </w:smartTag>
      <w:r w:rsidRPr="00F52E09">
        <w:rPr>
          <w:b/>
          <w:bCs/>
          <w:lang w:val="fr-CH"/>
        </w:rPr>
        <w:t>uditCabilities.req</w:t>
      </w:r>
      <w:r w:rsidR="00E51C69" w:rsidRPr="00F52E09">
        <w:rPr>
          <w:b/>
          <w:bCs/>
          <w:lang w:val="fr-CH"/>
        </w:rPr>
        <w:t xml:space="preserve"> </w:t>
      </w:r>
      <w:r w:rsidR="00DF6CB3" w:rsidRPr="00F52E09">
        <w:rPr>
          <w:b/>
          <w:bCs/>
          <w:lang w:val="fr-CH"/>
        </w:rPr>
        <w:t>[</w:t>
      </w:r>
      <w:r w:rsidR="001E16DF" w:rsidRPr="00F52E09">
        <w:rPr>
          <w:b/>
          <w:bCs/>
          <w:lang w:val="fr-CH"/>
        </w:rPr>
        <w:t>ITU-T H.248.1</w:t>
      </w:r>
      <w:r w:rsidR="00DF6CB3" w:rsidRPr="00F52E09">
        <w:rPr>
          <w:b/>
          <w:bCs/>
          <w:lang w:val="fr-CH"/>
        </w:rPr>
        <w:t>]</w:t>
      </w:r>
      <w:r w:rsidRPr="00F52E09">
        <w:rPr>
          <w:b/>
          <w:bCs/>
          <w:lang w:val="fr-CH"/>
        </w:rPr>
        <w:t>:</w:t>
      </w:r>
      <w:r w:rsidRPr="00F52E09">
        <w:rPr>
          <w:lang w:val="fr-CH"/>
        </w:rPr>
        <w:t xml:space="preserve"> H.248.1 </w:t>
      </w:r>
      <w:proofErr w:type="spellStart"/>
      <w:r w:rsidRPr="00F52E09">
        <w:rPr>
          <w:lang w:val="fr-CH"/>
        </w:rPr>
        <w:t>AuditCapabilities</w:t>
      </w:r>
      <w:proofErr w:type="spellEnd"/>
      <w:r w:rsidRPr="00F52E09">
        <w:rPr>
          <w:lang w:val="fr-CH"/>
        </w:rPr>
        <w:t xml:space="preserve">  command </w:t>
      </w:r>
      <w:proofErr w:type="spellStart"/>
      <w:r w:rsidRPr="00F52E09">
        <w:rPr>
          <w:lang w:val="fr-CH"/>
        </w:rPr>
        <w:t>request</w:t>
      </w:r>
      <w:proofErr w:type="spellEnd"/>
      <w:r w:rsidRPr="00F52E09">
        <w:rPr>
          <w:lang w:val="fr-CH"/>
        </w:rPr>
        <w:t>.</w:t>
      </w:r>
    </w:p>
    <w:p w:rsidR="00073DB7" w:rsidRPr="00F52E09" w:rsidRDefault="00073DB7" w:rsidP="00073DB7">
      <w:pPr>
        <w:rPr>
          <w:lang w:val="fr-CH"/>
        </w:rPr>
      </w:pPr>
      <w:r w:rsidRPr="00F52E09">
        <w:rPr>
          <w:b/>
          <w:bCs/>
          <w:lang w:val="fr-CH"/>
        </w:rPr>
        <w:t>3.1.</w:t>
      </w:r>
      <w:r w:rsidR="00606032" w:rsidRPr="00F52E09">
        <w:rPr>
          <w:b/>
          <w:bCs/>
          <w:lang w:val="fr-CH"/>
        </w:rPr>
        <w:t>2</w:t>
      </w:r>
      <w:r w:rsidRPr="00F52E09">
        <w:rPr>
          <w:b/>
          <w:bCs/>
          <w:lang w:val="fr-CH"/>
        </w:rPr>
        <w:tab/>
        <w:t>AuditValue.req</w:t>
      </w:r>
      <w:r w:rsidR="00E51C69" w:rsidRPr="00F52E09">
        <w:rPr>
          <w:b/>
          <w:bCs/>
          <w:lang w:val="fr-CH"/>
        </w:rPr>
        <w:t xml:space="preserve"> [</w:t>
      </w:r>
      <w:r w:rsidR="001E16DF" w:rsidRPr="00F52E09">
        <w:rPr>
          <w:b/>
          <w:bCs/>
          <w:lang w:val="fr-CH"/>
        </w:rPr>
        <w:t>ITU-T H.248.1</w:t>
      </w:r>
      <w:r w:rsidR="00E51C69" w:rsidRPr="00F52E09">
        <w:rPr>
          <w:b/>
          <w:bCs/>
          <w:lang w:val="fr-CH"/>
        </w:rPr>
        <w:t>]</w:t>
      </w:r>
      <w:r w:rsidRPr="00F52E09">
        <w:rPr>
          <w:b/>
          <w:bCs/>
          <w:lang w:val="fr-CH"/>
        </w:rPr>
        <w:t>:</w:t>
      </w:r>
      <w:r w:rsidRPr="00F52E09">
        <w:rPr>
          <w:lang w:val="fr-CH"/>
        </w:rPr>
        <w:t xml:space="preserve"> H.248.1 </w:t>
      </w:r>
      <w:proofErr w:type="spellStart"/>
      <w:r w:rsidRPr="00F52E09">
        <w:rPr>
          <w:lang w:val="fr-CH"/>
        </w:rPr>
        <w:t>AuditValue</w:t>
      </w:r>
      <w:proofErr w:type="spellEnd"/>
      <w:r w:rsidRPr="00F52E09">
        <w:rPr>
          <w:lang w:val="fr-CH"/>
        </w:rPr>
        <w:t xml:space="preserve"> command </w:t>
      </w:r>
      <w:proofErr w:type="spellStart"/>
      <w:r w:rsidRPr="00F52E09">
        <w:rPr>
          <w:lang w:val="fr-CH"/>
        </w:rPr>
        <w:t>request</w:t>
      </w:r>
      <w:proofErr w:type="spellEnd"/>
      <w:r w:rsidRPr="00F52E09">
        <w:rPr>
          <w:lang w:val="fr-CH"/>
        </w:rPr>
        <w:t>.</w:t>
      </w:r>
    </w:p>
    <w:p w:rsidR="00E51C69" w:rsidRPr="00F52E09" w:rsidRDefault="00606032" w:rsidP="00E51C69">
      <w:pPr>
        <w:rPr>
          <w:lang w:val="fr-CH"/>
        </w:rPr>
      </w:pPr>
      <w:r w:rsidRPr="00F52E09">
        <w:rPr>
          <w:b/>
          <w:bCs/>
          <w:lang w:val="fr-CH"/>
        </w:rPr>
        <w:t>3.1.3</w:t>
      </w:r>
      <w:r w:rsidRPr="00F52E09">
        <w:rPr>
          <w:b/>
          <w:bCs/>
          <w:lang w:val="fr-CH"/>
        </w:rPr>
        <w:tab/>
        <w:t>ServiceChange.req</w:t>
      </w:r>
      <w:r w:rsidR="00E51C69" w:rsidRPr="00F52E09">
        <w:rPr>
          <w:b/>
          <w:bCs/>
          <w:lang w:val="fr-CH"/>
        </w:rPr>
        <w:t xml:space="preserve"> [</w:t>
      </w:r>
      <w:r w:rsidR="001E16DF" w:rsidRPr="00F52E09">
        <w:rPr>
          <w:b/>
          <w:bCs/>
          <w:lang w:val="fr-CH"/>
        </w:rPr>
        <w:t>ITU-T H.248.1</w:t>
      </w:r>
      <w:r w:rsidR="00E51C69" w:rsidRPr="00F52E09">
        <w:rPr>
          <w:b/>
          <w:bCs/>
          <w:lang w:val="fr-CH"/>
        </w:rPr>
        <w:t>]</w:t>
      </w:r>
      <w:r w:rsidRPr="00F52E09">
        <w:rPr>
          <w:b/>
          <w:bCs/>
          <w:lang w:val="fr-CH"/>
        </w:rPr>
        <w:t>:</w:t>
      </w:r>
      <w:r w:rsidRPr="00F52E09">
        <w:rPr>
          <w:lang w:val="fr-CH"/>
        </w:rPr>
        <w:t xml:space="preserve"> H.248.1 </w:t>
      </w:r>
      <w:proofErr w:type="spellStart"/>
      <w:r w:rsidRPr="00F52E09">
        <w:rPr>
          <w:lang w:val="fr-CH"/>
        </w:rPr>
        <w:t>ServiceChange</w:t>
      </w:r>
      <w:proofErr w:type="spellEnd"/>
      <w:r w:rsidRPr="00F52E09">
        <w:rPr>
          <w:lang w:val="fr-CH"/>
        </w:rPr>
        <w:t xml:space="preserve"> command </w:t>
      </w:r>
      <w:proofErr w:type="spellStart"/>
      <w:r w:rsidRPr="00F52E09">
        <w:rPr>
          <w:lang w:val="fr-CH"/>
        </w:rPr>
        <w:t>request</w:t>
      </w:r>
      <w:proofErr w:type="spellEnd"/>
      <w:r w:rsidRPr="00F52E09">
        <w:rPr>
          <w:lang w:val="fr-CH"/>
        </w:rPr>
        <w:t>.</w:t>
      </w:r>
    </w:p>
    <w:p w:rsidR="004A106E" w:rsidRPr="00B22064" w:rsidRDefault="004A106E" w:rsidP="004A106E">
      <w:pPr>
        <w:pStyle w:val="Heading2"/>
      </w:pPr>
      <w:bookmarkStart w:id="16" w:name="_Toc309849071"/>
      <w:r w:rsidRPr="00B22064">
        <w:t>3.2</w:t>
      </w:r>
      <w:r w:rsidRPr="00B22064">
        <w:tab/>
      </w:r>
      <w:r w:rsidR="00701334" w:rsidRPr="00B22064">
        <w:t>Terms defined in t</w:t>
      </w:r>
      <w:r w:rsidRPr="00B22064">
        <w:t>his Recommenda</w:t>
      </w:r>
      <w:r w:rsidR="00701334" w:rsidRPr="00B22064">
        <w:t>tion</w:t>
      </w:r>
      <w:bookmarkEnd w:id="16"/>
    </w:p>
    <w:p w:rsidR="00701334" w:rsidRPr="00B22064" w:rsidRDefault="00701334" w:rsidP="00701334">
      <w:r w:rsidRPr="00B22064">
        <w:t>This Recommendation defines the following term:</w:t>
      </w:r>
    </w:p>
    <w:p w:rsidR="00073DB7" w:rsidRPr="00B22064" w:rsidRDefault="00073DB7" w:rsidP="00D33CCE">
      <w:bookmarkStart w:id="17" w:name="_Toc307848802"/>
      <w:r w:rsidRPr="00B22064">
        <w:rPr>
          <w:b/>
          <w:bCs/>
        </w:rPr>
        <w:t>3.2.1</w:t>
      </w:r>
      <w:r w:rsidRPr="00B22064">
        <w:rPr>
          <w:b/>
          <w:bCs/>
        </w:rPr>
        <w:tab/>
      </w:r>
      <w:r w:rsidR="00527C35" w:rsidRPr="00B22064">
        <w:rPr>
          <w:b/>
          <w:bCs/>
        </w:rPr>
        <w:t xml:space="preserve">media gateway </w:t>
      </w:r>
      <w:r w:rsidRPr="00B22064">
        <w:rPr>
          <w:b/>
          <w:bCs/>
        </w:rPr>
        <w:t xml:space="preserve">(MG) </w:t>
      </w:r>
      <w:r w:rsidR="00527C35" w:rsidRPr="00B22064">
        <w:rPr>
          <w:b/>
          <w:bCs/>
        </w:rPr>
        <w:t>instance</w:t>
      </w:r>
      <w:bookmarkEnd w:id="17"/>
      <w:r w:rsidR="00D33CCE" w:rsidRPr="00B22064">
        <w:rPr>
          <w:b/>
          <w:bCs/>
        </w:rPr>
        <w:t>:</w:t>
      </w:r>
      <w:r w:rsidR="00D33CCE" w:rsidRPr="00B22064">
        <w:t xml:space="preserve"> </w:t>
      </w:r>
      <w:r w:rsidRPr="00B22064">
        <w:t xml:space="preserve">A media gateway instance relates to a named set of configuration parameters associated with a media gateway (or virtual media gateway). These </w:t>
      </w:r>
      <w:r w:rsidRPr="00B22064">
        <w:lastRenderedPageBreak/>
        <w:t>configuration parameters may relate to (but not limited to) the provisioned values associated with H.248 packages, allocated memory, allocated storage and allocated processing resources etc.</w:t>
      </w:r>
    </w:p>
    <w:p w:rsidR="004A106E" w:rsidRPr="00B22064" w:rsidRDefault="004A106E" w:rsidP="004A106E">
      <w:pPr>
        <w:pStyle w:val="Heading1"/>
      </w:pPr>
      <w:bookmarkStart w:id="18" w:name="_Toc309849072"/>
      <w:r w:rsidRPr="00B22064">
        <w:t>4</w:t>
      </w:r>
      <w:r w:rsidRPr="00B22064">
        <w:tab/>
        <w:t>Abbreviations and acronyms</w:t>
      </w:r>
      <w:bookmarkEnd w:id="18"/>
    </w:p>
    <w:p w:rsidR="004A106E" w:rsidRPr="00B22064" w:rsidRDefault="004A106E" w:rsidP="004A106E">
      <w:r w:rsidRPr="00B22064">
        <w:t>This Recommendation uses the following abbreviations and acronyms:</w:t>
      </w:r>
    </w:p>
    <w:tbl>
      <w:tblPr>
        <w:tblW w:w="10086" w:type="dxa"/>
        <w:tblLayout w:type="fixed"/>
        <w:tblLook w:val="01E0"/>
      </w:tblPr>
      <w:tblGrid>
        <w:gridCol w:w="1809"/>
        <w:gridCol w:w="8277"/>
      </w:tblGrid>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CPU</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Central Processor Unit</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DSP</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Digital Signal Processor</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IAAS</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Infrastructure as a service</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MG</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Media Gateway</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MGC</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Media Gateway Controller</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MIB</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Management Information Base</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Mid</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Media Gateway Identity</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O&amp;M</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Operation and Maintenance</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PAAS</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Platform as a Service</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SNMP</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Simple Network Management Protocol</w:t>
            </w:r>
          </w:p>
        </w:tc>
      </w:tr>
      <w:tr w:rsidR="00073DB7" w:rsidRPr="00B22064" w:rsidTr="00FC6113">
        <w:tc>
          <w:tcPr>
            <w:tcW w:w="1809" w:type="dxa"/>
          </w:tcPr>
          <w:p w:rsidR="00073DB7" w:rsidRPr="00B22064" w:rsidRDefault="00073DB7" w:rsidP="00FC6113">
            <w:pPr>
              <w:tabs>
                <w:tab w:val="clear" w:pos="794"/>
                <w:tab w:val="clear" w:pos="1191"/>
                <w:tab w:val="clear" w:pos="1588"/>
                <w:tab w:val="clear" w:pos="1985"/>
              </w:tabs>
              <w:jc w:val="both"/>
            </w:pPr>
            <w:r w:rsidRPr="00B22064">
              <w:t>VMG</w:t>
            </w:r>
          </w:p>
        </w:tc>
        <w:tc>
          <w:tcPr>
            <w:tcW w:w="8277" w:type="dxa"/>
            <w:shd w:val="clear" w:color="auto" w:fill="auto"/>
          </w:tcPr>
          <w:p w:rsidR="00073DB7" w:rsidRPr="00B22064" w:rsidRDefault="00073DB7" w:rsidP="00FC6113">
            <w:pPr>
              <w:tabs>
                <w:tab w:val="clear" w:pos="794"/>
                <w:tab w:val="clear" w:pos="1191"/>
                <w:tab w:val="clear" w:pos="1588"/>
                <w:tab w:val="clear" w:pos="1985"/>
              </w:tabs>
              <w:jc w:val="both"/>
            </w:pPr>
            <w:r w:rsidRPr="00B22064">
              <w:t>Virtual Media Gateway</w:t>
            </w:r>
          </w:p>
        </w:tc>
      </w:tr>
    </w:tbl>
    <w:p w:rsidR="004A106E" w:rsidRPr="00B22064" w:rsidRDefault="004A106E" w:rsidP="004A106E">
      <w:pPr>
        <w:pStyle w:val="Heading1"/>
      </w:pPr>
      <w:bookmarkStart w:id="19" w:name="_Toc309849073"/>
      <w:r w:rsidRPr="00B22064">
        <w:t>5</w:t>
      </w:r>
      <w:r w:rsidRPr="00B22064">
        <w:tab/>
        <w:t>Conventions</w:t>
      </w:r>
      <w:bookmarkEnd w:id="19"/>
    </w:p>
    <w:p w:rsidR="00073DB7" w:rsidRPr="00B22064" w:rsidRDefault="00073DB7" w:rsidP="00073DB7">
      <w:r w:rsidRPr="00B22064">
        <w:t xml:space="preserve">Elements of the H.248 protocol model, e.g. Context, Termination, Stream, Event are represented using the first letter capitalised. H.248 Property, Event, Signal and Parameter identities are given in </w:t>
      </w:r>
      <w:r w:rsidRPr="00B22064">
        <w:rPr>
          <w:i/>
          <w:iCs/>
        </w:rPr>
        <w:t>italics</w:t>
      </w:r>
      <w:r w:rsidRPr="00B22064">
        <w:t xml:space="preserve">. </w:t>
      </w:r>
    </w:p>
    <w:p w:rsidR="00073DB7" w:rsidRPr="00B22064" w:rsidRDefault="00073DB7" w:rsidP="00073DB7">
      <w:pPr>
        <w:pStyle w:val="Heading1"/>
      </w:pPr>
      <w:bookmarkStart w:id="20" w:name="_Toc309849074"/>
      <w:r w:rsidRPr="00B22064">
        <w:t>6</w:t>
      </w:r>
      <w:r w:rsidRPr="00B22064">
        <w:tab/>
        <w:t>Media Gateway Instance Package</w:t>
      </w:r>
      <w:bookmarkEnd w:id="20"/>
    </w:p>
    <w:tbl>
      <w:tblPr>
        <w:tblW w:w="9752" w:type="dxa"/>
        <w:tblLook w:val="01E0"/>
      </w:tblPr>
      <w:tblGrid>
        <w:gridCol w:w="567"/>
        <w:gridCol w:w="2268"/>
        <w:gridCol w:w="6917"/>
      </w:tblGrid>
      <w:tr w:rsidR="00073DB7" w:rsidRPr="00B22064" w:rsidTr="00FC6113">
        <w:tc>
          <w:tcPr>
            <w:tcW w:w="567" w:type="dxa"/>
          </w:tcPr>
          <w:p w:rsidR="00073DB7" w:rsidRPr="00B22064" w:rsidRDefault="00073DB7" w:rsidP="00FC6113">
            <w:pPr>
              <w:keepNext/>
            </w:pPr>
            <w:bookmarkStart w:id="21" w:name="_Toc68483304"/>
            <w:bookmarkStart w:id="22" w:name="_Toc104465606"/>
            <w:bookmarkStart w:id="23" w:name="_Toc111601311"/>
            <w:bookmarkStart w:id="24" w:name="_Toc111601628"/>
            <w:bookmarkStart w:id="25" w:name="_Toc111601947"/>
            <w:bookmarkStart w:id="26" w:name="_Toc118713531"/>
            <w:bookmarkStart w:id="27" w:name="_Toc127083563"/>
            <w:bookmarkStart w:id="28" w:name="_Toc128536037"/>
            <w:bookmarkStart w:id="29" w:name="_Toc130034561"/>
            <w:bookmarkStart w:id="30" w:name="_Toc130975144"/>
            <w:bookmarkStart w:id="31" w:name="_Toc131236743"/>
          </w:p>
        </w:tc>
        <w:tc>
          <w:tcPr>
            <w:tcW w:w="2268" w:type="dxa"/>
          </w:tcPr>
          <w:p w:rsidR="00073DB7" w:rsidRPr="00B22064" w:rsidRDefault="00073DB7" w:rsidP="00FC6113">
            <w:pPr>
              <w:keepNext/>
              <w:keepLines/>
              <w:tabs>
                <w:tab w:val="clear" w:pos="794"/>
                <w:tab w:val="clear" w:pos="1191"/>
                <w:tab w:val="clear" w:pos="1588"/>
                <w:tab w:val="clear" w:pos="1985"/>
              </w:tabs>
            </w:pPr>
            <w:r w:rsidRPr="00B22064">
              <w:t>Package Name:</w:t>
            </w:r>
          </w:p>
        </w:tc>
        <w:tc>
          <w:tcPr>
            <w:tcW w:w="6917" w:type="dxa"/>
          </w:tcPr>
          <w:p w:rsidR="00073DB7" w:rsidRPr="00B22064" w:rsidRDefault="00073DB7" w:rsidP="00FC6113">
            <w:pPr>
              <w:keepNext/>
              <w:keepLines/>
              <w:tabs>
                <w:tab w:val="clear" w:pos="794"/>
                <w:tab w:val="clear" w:pos="1191"/>
                <w:tab w:val="clear" w:pos="1588"/>
                <w:tab w:val="clear" w:pos="1985"/>
              </w:tabs>
            </w:pPr>
            <w:r w:rsidRPr="00B22064">
              <w:rPr>
                <w:b/>
                <w:bCs/>
              </w:rPr>
              <w:t>Media Gateway Instance Package</w:t>
            </w:r>
          </w:p>
        </w:tc>
      </w:tr>
      <w:tr w:rsidR="00073DB7" w:rsidRPr="00B22064" w:rsidTr="00FC6113">
        <w:tc>
          <w:tcPr>
            <w:tcW w:w="567" w:type="dxa"/>
          </w:tcPr>
          <w:p w:rsidR="00073DB7" w:rsidRPr="00B22064" w:rsidRDefault="00073DB7" w:rsidP="00FC6113"/>
        </w:tc>
        <w:tc>
          <w:tcPr>
            <w:tcW w:w="2268" w:type="dxa"/>
          </w:tcPr>
          <w:p w:rsidR="00073DB7" w:rsidRPr="00B22064" w:rsidRDefault="00073DB7" w:rsidP="00FC6113">
            <w:pPr>
              <w:keepNext/>
              <w:keepLines/>
              <w:tabs>
                <w:tab w:val="clear" w:pos="794"/>
                <w:tab w:val="clear" w:pos="1191"/>
                <w:tab w:val="clear" w:pos="1588"/>
                <w:tab w:val="clear" w:pos="1985"/>
              </w:tabs>
            </w:pPr>
            <w:r w:rsidRPr="00B22064">
              <w:t>Package ID:</w:t>
            </w:r>
          </w:p>
        </w:tc>
        <w:tc>
          <w:tcPr>
            <w:tcW w:w="6917" w:type="dxa"/>
          </w:tcPr>
          <w:p w:rsidR="00073DB7" w:rsidRPr="00B22064" w:rsidRDefault="00073DB7" w:rsidP="00DA05AA">
            <w:pPr>
              <w:keepNext/>
              <w:keepLines/>
              <w:tabs>
                <w:tab w:val="clear" w:pos="794"/>
                <w:tab w:val="clear" w:pos="1191"/>
                <w:tab w:val="clear" w:pos="1588"/>
                <w:tab w:val="clear" w:pos="1985"/>
              </w:tabs>
            </w:pPr>
            <w:proofErr w:type="spellStart"/>
            <w:r w:rsidRPr="00B22064">
              <w:t>mgi</w:t>
            </w:r>
            <w:proofErr w:type="spellEnd"/>
            <w:r w:rsidRPr="00B22064">
              <w:t xml:space="preserve"> (0x</w:t>
            </w:r>
            <w:r w:rsidR="00A50658" w:rsidRPr="00B22064">
              <w:t>010c</w:t>
            </w:r>
            <w:r w:rsidRPr="00B22064">
              <w:t>)</w:t>
            </w:r>
          </w:p>
        </w:tc>
      </w:tr>
      <w:tr w:rsidR="00073DB7" w:rsidRPr="00B22064" w:rsidTr="00FC6113">
        <w:tc>
          <w:tcPr>
            <w:tcW w:w="567" w:type="dxa"/>
          </w:tcPr>
          <w:p w:rsidR="00073DB7" w:rsidRPr="00B22064" w:rsidRDefault="00073DB7" w:rsidP="00FC6113"/>
        </w:tc>
        <w:tc>
          <w:tcPr>
            <w:tcW w:w="2268" w:type="dxa"/>
          </w:tcPr>
          <w:p w:rsidR="00073DB7" w:rsidRPr="00B22064" w:rsidRDefault="00073DB7" w:rsidP="00FC6113">
            <w:pPr>
              <w:tabs>
                <w:tab w:val="clear" w:pos="794"/>
                <w:tab w:val="clear" w:pos="1191"/>
                <w:tab w:val="clear" w:pos="1588"/>
                <w:tab w:val="clear" w:pos="1985"/>
              </w:tabs>
            </w:pPr>
            <w:r w:rsidRPr="00B22064">
              <w:t>Description:</w:t>
            </w:r>
          </w:p>
        </w:tc>
        <w:tc>
          <w:tcPr>
            <w:tcW w:w="6917" w:type="dxa"/>
          </w:tcPr>
          <w:p w:rsidR="00073DB7" w:rsidRPr="00B22064" w:rsidRDefault="00073DB7" w:rsidP="00606032">
            <w:pPr>
              <w:tabs>
                <w:tab w:val="clear" w:pos="794"/>
                <w:tab w:val="clear" w:pos="1191"/>
                <w:tab w:val="clear" w:pos="1588"/>
                <w:tab w:val="clear" w:pos="1985"/>
              </w:tabs>
            </w:pPr>
            <w:r w:rsidRPr="00B22064">
              <w:t xml:space="preserve">This </w:t>
            </w:r>
            <w:r w:rsidR="00606032" w:rsidRPr="00B22064">
              <w:t xml:space="preserve">Package </w:t>
            </w:r>
            <w:r w:rsidRPr="00B22064">
              <w:t>provides the ability to assign a media gateway instance name to a set of media gateway configuration paramete</w:t>
            </w:r>
            <w:r w:rsidR="006C7956" w:rsidRPr="00B22064">
              <w:t>rs. Upon learning the identity,</w:t>
            </w:r>
            <w:r w:rsidRPr="00B22064">
              <w:t xml:space="preserve"> the MGC is able to determine the MG configuration.</w:t>
            </w:r>
          </w:p>
        </w:tc>
      </w:tr>
      <w:tr w:rsidR="00073DB7" w:rsidRPr="00B22064" w:rsidTr="00FC6113">
        <w:tc>
          <w:tcPr>
            <w:tcW w:w="567" w:type="dxa"/>
          </w:tcPr>
          <w:p w:rsidR="00073DB7" w:rsidRPr="00B22064" w:rsidRDefault="00073DB7" w:rsidP="00FC6113"/>
        </w:tc>
        <w:tc>
          <w:tcPr>
            <w:tcW w:w="2268" w:type="dxa"/>
          </w:tcPr>
          <w:p w:rsidR="00073DB7" w:rsidRPr="00B22064" w:rsidRDefault="00073DB7" w:rsidP="00FC6113">
            <w:pPr>
              <w:tabs>
                <w:tab w:val="clear" w:pos="794"/>
                <w:tab w:val="clear" w:pos="1191"/>
                <w:tab w:val="clear" w:pos="1588"/>
                <w:tab w:val="clear" w:pos="1985"/>
              </w:tabs>
            </w:pPr>
            <w:r w:rsidRPr="00B22064">
              <w:t>Version:</w:t>
            </w:r>
          </w:p>
        </w:tc>
        <w:tc>
          <w:tcPr>
            <w:tcW w:w="6917" w:type="dxa"/>
          </w:tcPr>
          <w:p w:rsidR="00073DB7" w:rsidRPr="00B22064" w:rsidRDefault="00073DB7" w:rsidP="00FC6113">
            <w:pPr>
              <w:tabs>
                <w:tab w:val="clear" w:pos="794"/>
                <w:tab w:val="clear" w:pos="1191"/>
                <w:tab w:val="clear" w:pos="1588"/>
                <w:tab w:val="clear" w:pos="1985"/>
              </w:tabs>
            </w:pPr>
            <w:r w:rsidRPr="00B22064">
              <w:t>1</w:t>
            </w:r>
          </w:p>
        </w:tc>
      </w:tr>
      <w:tr w:rsidR="00073DB7" w:rsidRPr="00B22064" w:rsidTr="00FC6113">
        <w:tc>
          <w:tcPr>
            <w:tcW w:w="567" w:type="dxa"/>
          </w:tcPr>
          <w:p w:rsidR="00073DB7" w:rsidRPr="00B22064" w:rsidRDefault="00073DB7" w:rsidP="00FC6113"/>
        </w:tc>
        <w:tc>
          <w:tcPr>
            <w:tcW w:w="2268" w:type="dxa"/>
          </w:tcPr>
          <w:p w:rsidR="00073DB7" w:rsidRPr="00B22064" w:rsidRDefault="00073DB7" w:rsidP="00FC6113">
            <w:pPr>
              <w:tabs>
                <w:tab w:val="clear" w:pos="794"/>
                <w:tab w:val="clear" w:pos="1191"/>
                <w:tab w:val="clear" w:pos="1588"/>
                <w:tab w:val="clear" w:pos="1985"/>
              </w:tabs>
            </w:pPr>
            <w:r w:rsidRPr="00B22064">
              <w:t>Extends:</w:t>
            </w:r>
          </w:p>
        </w:tc>
        <w:tc>
          <w:tcPr>
            <w:tcW w:w="6917" w:type="dxa"/>
          </w:tcPr>
          <w:p w:rsidR="00073DB7" w:rsidRPr="00B22064" w:rsidRDefault="00073DB7" w:rsidP="00FC6113">
            <w:pPr>
              <w:tabs>
                <w:tab w:val="clear" w:pos="794"/>
                <w:tab w:val="clear" w:pos="1191"/>
                <w:tab w:val="clear" w:pos="1588"/>
                <w:tab w:val="clear" w:pos="1985"/>
              </w:tabs>
            </w:pPr>
            <w:r w:rsidRPr="00B22064">
              <w:t>None.</w:t>
            </w:r>
          </w:p>
        </w:tc>
      </w:tr>
    </w:tbl>
    <w:p w:rsidR="00073DB7" w:rsidRPr="00B22064" w:rsidRDefault="00073DB7" w:rsidP="00073DB7">
      <w:pPr>
        <w:pStyle w:val="Headingb"/>
      </w:pPr>
      <w:r w:rsidRPr="00B22064">
        <w:t>6.1</w:t>
      </w:r>
      <w:r w:rsidRPr="00B22064">
        <w:tab/>
        <w:t>Properties</w:t>
      </w:r>
      <w:bookmarkEnd w:id="21"/>
      <w:bookmarkEnd w:id="22"/>
      <w:bookmarkEnd w:id="23"/>
      <w:bookmarkEnd w:id="24"/>
      <w:bookmarkEnd w:id="25"/>
      <w:bookmarkEnd w:id="26"/>
      <w:bookmarkEnd w:id="27"/>
      <w:bookmarkEnd w:id="28"/>
      <w:bookmarkEnd w:id="29"/>
      <w:bookmarkEnd w:id="30"/>
      <w:bookmarkEnd w:id="31"/>
    </w:p>
    <w:p w:rsidR="00073DB7" w:rsidRPr="00B22064" w:rsidRDefault="00073DB7" w:rsidP="00073DB7">
      <w:pPr>
        <w:pStyle w:val="Heading3"/>
      </w:pPr>
      <w:bookmarkStart w:id="32" w:name="_Toc104465607"/>
      <w:bookmarkStart w:id="33" w:name="_Toc111601312"/>
      <w:bookmarkStart w:id="34" w:name="_Toc111601629"/>
      <w:bookmarkStart w:id="35" w:name="_Toc111601948"/>
      <w:bookmarkStart w:id="36" w:name="_Toc169875427"/>
      <w:bookmarkStart w:id="37" w:name="_Toc245042418"/>
      <w:bookmarkStart w:id="38" w:name="_Toc309849075"/>
      <w:bookmarkStart w:id="39" w:name="_Toc68483306"/>
      <w:r w:rsidRPr="00B22064">
        <w:t>6.1.1</w:t>
      </w:r>
      <w:r w:rsidRPr="00B22064">
        <w:tab/>
      </w:r>
      <w:bookmarkEnd w:id="32"/>
      <w:bookmarkEnd w:id="33"/>
      <w:bookmarkEnd w:id="34"/>
      <w:bookmarkEnd w:id="35"/>
      <w:bookmarkEnd w:id="36"/>
      <w:bookmarkEnd w:id="37"/>
      <w:r w:rsidRPr="00B22064">
        <w:t>MG instance name</w:t>
      </w:r>
      <w:bookmarkEnd w:id="38"/>
    </w:p>
    <w:tbl>
      <w:tblPr>
        <w:tblW w:w="0" w:type="auto"/>
        <w:tblLook w:val="01E0"/>
      </w:tblPr>
      <w:tblGrid>
        <w:gridCol w:w="567"/>
        <w:gridCol w:w="2268"/>
        <w:gridCol w:w="6917"/>
      </w:tblGrid>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bookmarkStart w:id="40" w:name="_Toc104465608"/>
            <w:bookmarkStart w:id="41" w:name="_Toc111601313"/>
            <w:bookmarkStart w:id="42" w:name="_Toc111601630"/>
            <w:bookmarkStart w:id="43" w:name="_Toc111601949"/>
            <w:bookmarkStart w:id="44" w:name="_Toc118713532"/>
            <w:bookmarkStart w:id="45" w:name="_Toc127083564"/>
            <w:bookmarkStart w:id="46" w:name="_Toc128536038"/>
            <w:bookmarkStart w:id="47" w:name="_Toc130034562"/>
            <w:bookmarkStart w:id="48" w:name="_Toc130975145"/>
            <w:bookmarkStart w:id="49" w:name="_Toc131236744"/>
          </w:p>
        </w:tc>
        <w:tc>
          <w:tcPr>
            <w:tcW w:w="2268" w:type="dxa"/>
          </w:tcPr>
          <w:p w:rsidR="00073DB7" w:rsidRPr="00B22064" w:rsidRDefault="00073DB7" w:rsidP="00FC6113">
            <w:pPr>
              <w:tabs>
                <w:tab w:val="clear" w:pos="794"/>
                <w:tab w:val="clear" w:pos="1191"/>
                <w:tab w:val="clear" w:pos="1588"/>
                <w:tab w:val="clear" w:pos="1985"/>
              </w:tabs>
            </w:pPr>
            <w:r w:rsidRPr="00B22064">
              <w:t>Property Name:</w:t>
            </w:r>
          </w:p>
        </w:tc>
        <w:tc>
          <w:tcPr>
            <w:tcW w:w="6917" w:type="dxa"/>
          </w:tcPr>
          <w:p w:rsidR="00073DB7" w:rsidRPr="00B22064" w:rsidRDefault="00073DB7" w:rsidP="00FC6113">
            <w:pPr>
              <w:tabs>
                <w:tab w:val="clear" w:pos="794"/>
                <w:tab w:val="clear" w:pos="1191"/>
                <w:tab w:val="clear" w:pos="1588"/>
                <w:tab w:val="clear" w:pos="1985"/>
              </w:tabs>
            </w:pPr>
            <w:r w:rsidRPr="00B22064">
              <w:t xml:space="preserve">MG instance name </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Property ID: </w:t>
            </w:r>
          </w:p>
        </w:tc>
        <w:tc>
          <w:tcPr>
            <w:tcW w:w="6917" w:type="dxa"/>
          </w:tcPr>
          <w:p w:rsidR="00073DB7" w:rsidRPr="00B22064" w:rsidRDefault="00073DB7" w:rsidP="00FC6113">
            <w:pPr>
              <w:tabs>
                <w:tab w:val="clear" w:pos="794"/>
                <w:tab w:val="clear" w:pos="1191"/>
                <w:tab w:val="clear" w:pos="1588"/>
                <w:tab w:val="clear" w:pos="1985"/>
              </w:tabs>
            </w:pPr>
            <w:proofErr w:type="spellStart"/>
            <w:r w:rsidRPr="00B22064">
              <w:t>iname</w:t>
            </w:r>
            <w:proofErr w:type="spellEnd"/>
            <w:r w:rsidRPr="00B22064">
              <w:t xml:space="preserve"> (0x0001)</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Description: </w:t>
            </w:r>
          </w:p>
        </w:tc>
        <w:tc>
          <w:tcPr>
            <w:tcW w:w="6917" w:type="dxa"/>
          </w:tcPr>
          <w:p w:rsidR="00073DB7" w:rsidRPr="00B22064" w:rsidRDefault="00073DB7" w:rsidP="00FC6113">
            <w:pPr>
              <w:tabs>
                <w:tab w:val="clear" w:pos="794"/>
                <w:tab w:val="clear" w:pos="1191"/>
                <w:tab w:val="clear" w:pos="1588"/>
                <w:tab w:val="clear" w:pos="1985"/>
              </w:tabs>
            </w:pPr>
            <w:r w:rsidRPr="00B22064">
              <w:t>This root only property provides the name (or identifier) of the MG instance.</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Type: </w:t>
            </w:r>
          </w:p>
        </w:tc>
        <w:tc>
          <w:tcPr>
            <w:tcW w:w="6917" w:type="dxa"/>
          </w:tcPr>
          <w:p w:rsidR="00073DB7" w:rsidRPr="00B22064" w:rsidRDefault="00073DB7" w:rsidP="00FC6113">
            <w:pPr>
              <w:tabs>
                <w:tab w:val="clear" w:pos="794"/>
                <w:tab w:val="clear" w:pos="1191"/>
                <w:tab w:val="clear" w:pos="1588"/>
                <w:tab w:val="clear" w:pos="1985"/>
              </w:tabs>
            </w:pPr>
            <w:r w:rsidRPr="00B22064">
              <w:t>String</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Possible values:</w:t>
            </w:r>
          </w:p>
        </w:tc>
        <w:tc>
          <w:tcPr>
            <w:tcW w:w="6917" w:type="dxa"/>
          </w:tcPr>
          <w:p w:rsidR="00073DB7" w:rsidRPr="00B22064" w:rsidRDefault="00073DB7" w:rsidP="00FC6113">
            <w:pPr>
              <w:tabs>
                <w:tab w:val="clear" w:pos="794"/>
                <w:tab w:val="clear" w:pos="1191"/>
                <w:tab w:val="clear" w:pos="1588"/>
                <w:tab w:val="clear" w:pos="1985"/>
              </w:tabs>
            </w:pPr>
            <w:r w:rsidRPr="00B22064">
              <w:t>Any string compliant to the "</w:t>
            </w:r>
            <w:proofErr w:type="spellStart"/>
            <w:r w:rsidRPr="00B22064">
              <w:t>SafeChar</w:t>
            </w:r>
            <w:proofErr w:type="spellEnd"/>
            <w:r w:rsidRPr="00B22064">
              <w:t>" syntax (see Annex B.2/[ITU-T H.248.1] definition of "String" up to 64 characters long.</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Default: </w:t>
            </w:r>
          </w:p>
        </w:tc>
        <w:tc>
          <w:tcPr>
            <w:tcW w:w="6917" w:type="dxa"/>
          </w:tcPr>
          <w:p w:rsidR="00073DB7" w:rsidRPr="00B22064" w:rsidRDefault="00073DB7" w:rsidP="00FC6113">
            <w:pPr>
              <w:tabs>
                <w:tab w:val="clear" w:pos="794"/>
                <w:tab w:val="clear" w:pos="1191"/>
                <w:tab w:val="clear" w:pos="1588"/>
                <w:tab w:val="clear" w:pos="1985"/>
              </w:tabs>
            </w:pPr>
            <w:r w:rsidRPr="00B22064">
              <w:t>Provisioned</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Defined in: </w:t>
            </w:r>
          </w:p>
        </w:tc>
        <w:tc>
          <w:tcPr>
            <w:tcW w:w="6917" w:type="dxa"/>
          </w:tcPr>
          <w:p w:rsidR="00073DB7" w:rsidRPr="00B22064" w:rsidRDefault="00073DB7" w:rsidP="00FC6113">
            <w:pPr>
              <w:tabs>
                <w:tab w:val="clear" w:pos="794"/>
                <w:tab w:val="clear" w:pos="1191"/>
                <w:tab w:val="clear" w:pos="1588"/>
                <w:tab w:val="clear" w:pos="1985"/>
              </w:tabs>
            </w:pPr>
            <w:proofErr w:type="spellStart"/>
            <w:r w:rsidRPr="00B22064">
              <w:t>TerminationState</w:t>
            </w:r>
            <w:proofErr w:type="spellEnd"/>
            <w:r w:rsidRPr="00B22064">
              <w:t xml:space="preserve"> (Root Only)</w:t>
            </w:r>
          </w:p>
        </w:tc>
      </w:tr>
      <w:tr w:rsidR="00073DB7" w:rsidRPr="00B22064" w:rsidTr="00FC6113">
        <w:tc>
          <w:tcPr>
            <w:tcW w:w="567" w:type="dxa"/>
          </w:tcPr>
          <w:p w:rsidR="00073DB7" w:rsidRPr="00B22064" w:rsidRDefault="00073DB7" w:rsidP="00FC6113">
            <w:pPr>
              <w:tabs>
                <w:tab w:val="clear" w:pos="794"/>
                <w:tab w:val="clear" w:pos="1191"/>
                <w:tab w:val="clear" w:pos="1588"/>
                <w:tab w:val="clear" w:pos="1985"/>
              </w:tabs>
              <w:rPr>
                <w:b/>
              </w:rPr>
            </w:pPr>
          </w:p>
        </w:tc>
        <w:tc>
          <w:tcPr>
            <w:tcW w:w="2268" w:type="dxa"/>
          </w:tcPr>
          <w:p w:rsidR="00073DB7" w:rsidRPr="00B22064" w:rsidRDefault="00073DB7" w:rsidP="00FC6113">
            <w:pPr>
              <w:tabs>
                <w:tab w:val="clear" w:pos="794"/>
                <w:tab w:val="clear" w:pos="1191"/>
                <w:tab w:val="clear" w:pos="1588"/>
                <w:tab w:val="clear" w:pos="1985"/>
              </w:tabs>
            </w:pPr>
            <w:r w:rsidRPr="00B22064">
              <w:t xml:space="preserve">Characteristics: </w:t>
            </w:r>
          </w:p>
        </w:tc>
        <w:tc>
          <w:tcPr>
            <w:tcW w:w="6917" w:type="dxa"/>
          </w:tcPr>
          <w:p w:rsidR="00073DB7" w:rsidRPr="00B22064" w:rsidRDefault="00073DB7" w:rsidP="00FC6113">
            <w:pPr>
              <w:tabs>
                <w:tab w:val="clear" w:pos="794"/>
                <w:tab w:val="clear" w:pos="1191"/>
                <w:tab w:val="clear" w:pos="1588"/>
                <w:tab w:val="clear" w:pos="1985"/>
              </w:tabs>
            </w:pPr>
            <w:proofErr w:type="spellStart"/>
            <w:r w:rsidRPr="00B22064">
              <w:t>ReadOnly</w:t>
            </w:r>
            <w:proofErr w:type="spellEnd"/>
          </w:p>
        </w:tc>
      </w:tr>
    </w:tbl>
    <w:p w:rsidR="00073DB7" w:rsidRPr="00B22064" w:rsidRDefault="00073DB7" w:rsidP="00073DB7">
      <w:pPr>
        <w:pStyle w:val="Headingb"/>
      </w:pPr>
      <w:r w:rsidRPr="00B22064">
        <w:t>6.2</w:t>
      </w:r>
      <w:r w:rsidRPr="00B22064">
        <w:tab/>
        <w:t>Events</w:t>
      </w:r>
      <w:bookmarkEnd w:id="39"/>
      <w:bookmarkEnd w:id="40"/>
      <w:bookmarkEnd w:id="41"/>
      <w:bookmarkEnd w:id="42"/>
      <w:bookmarkEnd w:id="43"/>
      <w:bookmarkEnd w:id="44"/>
      <w:bookmarkEnd w:id="45"/>
      <w:bookmarkEnd w:id="46"/>
      <w:bookmarkEnd w:id="47"/>
      <w:bookmarkEnd w:id="48"/>
      <w:bookmarkEnd w:id="49"/>
    </w:p>
    <w:p w:rsidR="00073DB7" w:rsidRPr="00B22064" w:rsidRDefault="00073DB7" w:rsidP="00073DB7">
      <w:bookmarkStart w:id="50" w:name="_Toc104465610"/>
      <w:bookmarkStart w:id="51" w:name="_Toc111601315"/>
      <w:bookmarkStart w:id="52" w:name="_Toc111601632"/>
      <w:bookmarkStart w:id="53" w:name="_Toc111601951"/>
      <w:bookmarkStart w:id="54" w:name="_Toc118713533"/>
      <w:bookmarkStart w:id="55" w:name="_Toc127083565"/>
      <w:bookmarkStart w:id="56" w:name="_Toc128536039"/>
      <w:bookmarkStart w:id="57" w:name="_Toc130034563"/>
      <w:bookmarkStart w:id="58" w:name="_Toc130975146"/>
      <w:bookmarkStart w:id="59" w:name="_Toc131236745"/>
      <w:r w:rsidRPr="00B22064">
        <w:t>None.</w:t>
      </w:r>
    </w:p>
    <w:p w:rsidR="00073DB7" w:rsidRPr="00B22064" w:rsidRDefault="00073DB7" w:rsidP="00073DB7">
      <w:pPr>
        <w:pStyle w:val="Headingb"/>
        <w:outlineLvl w:val="0"/>
      </w:pPr>
      <w:r w:rsidRPr="00B22064">
        <w:t>6.3</w:t>
      </w:r>
      <w:r w:rsidRPr="00B22064">
        <w:tab/>
        <w:t>Signals</w:t>
      </w:r>
      <w:bookmarkEnd w:id="50"/>
      <w:bookmarkEnd w:id="51"/>
      <w:bookmarkEnd w:id="52"/>
      <w:bookmarkEnd w:id="53"/>
      <w:bookmarkEnd w:id="54"/>
      <w:bookmarkEnd w:id="55"/>
      <w:bookmarkEnd w:id="56"/>
      <w:bookmarkEnd w:id="57"/>
      <w:bookmarkEnd w:id="58"/>
      <w:bookmarkEnd w:id="59"/>
    </w:p>
    <w:p w:rsidR="00073DB7" w:rsidRPr="00B22064" w:rsidRDefault="00073DB7" w:rsidP="00073DB7">
      <w:bookmarkStart w:id="60" w:name="_Toc104465612"/>
      <w:bookmarkStart w:id="61" w:name="_Toc111601317"/>
      <w:bookmarkStart w:id="62" w:name="_Toc111601634"/>
      <w:bookmarkStart w:id="63" w:name="_Toc111601953"/>
      <w:bookmarkStart w:id="64" w:name="_Toc118713534"/>
      <w:bookmarkStart w:id="65" w:name="_Toc127083566"/>
      <w:bookmarkStart w:id="66" w:name="_Toc128536040"/>
      <w:bookmarkStart w:id="67" w:name="_Toc130034564"/>
      <w:bookmarkStart w:id="68" w:name="_Toc130975147"/>
      <w:bookmarkStart w:id="69" w:name="_Toc131236746"/>
      <w:r w:rsidRPr="00B22064">
        <w:t>None.</w:t>
      </w:r>
    </w:p>
    <w:p w:rsidR="00073DB7" w:rsidRPr="00B22064" w:rsidRDefault="00073DB7" w:rsidP="00073DB7">
      <w:pPr>
        <w:pStyle w:val="Headingb"/>
        <w:outlineLvl w:val="0"/>
      </w:pPr>
      <w:r w:rsidRPr="00B22064">
        <w:t>6.4</w:t>
      </w:r>
      <w:r w:rsidRPr="00B22064">
        <w:tab/>
        <w:t>Statistics</w:t>
      </w:r>
      <w:bookmarkEnd w:id="60"/>
      <w:bookmarkEnd w:id="61"/>
      <w:bookmarkEnd w:id="62"/>
      <w:bookmarkEnd w:id="63"/>
      <w:bookmarkEnd w:id="64"/>
      <w:bookmarkEnd w:id="65"/>
      <w:bookmarkEnd w:id="66"/>
      <w:bookmarkEnd w:id="67"/>
      <w:bookmarkEnd w:id="68"/>
      <w:bookmarkEnd w:id="69"/>
    </w:p>
    <w:p w:rsidR="00073DB7" w:rsidRPr="00B22064" w:rsidRDefault="00073DB7" w:rsidP="00073DB7">
      <w:pPr>
        <w:rPr>
          <w:snapToGrid w:val="0"/>
        </w:rPr>
      </w:pPr>
      <w:bookmarkStart w:id="70" w:name="_Toc104465614"/>
      <w:bookmarkStart w:id="71" w:name="_Toc111601319"/>
      <w:bookmarkStart w:id="72" w:name="_Toc111601636"/>
      <w:bookmarkStart w:id="73" w:name="_Toc111601955"/>
      <w:r w:rsidRPr="00B22064">
        <w:rPr>
          <w:snapToGrid w:val="0"/>
        </w:rPr>
        <w:t>None.</w:t>
      </w:r>
    </w:p>
    <w:p w:rsidR="00073DB7" w:rsidRPr="00B22064" w:rsidRDefault="00073DB7" w:rsidP="00073DB7">
      <w:pPr>
        <w:pStyle w:val="Headingb"/>
        <w:outlineLvl w:val="0"/>
        <w:rPr>
          <w:snapToGrid w:val="0"/>
        </w:rPr>
      </w:pPr>
      <w:r w:rsidRPr="00B22064">
        <w:rPr>
          <w:snapToGrid w:val="0"/>
        </w:rPr>
        <w:t>6.5</w:t>
      </w:r>
      <w:r w:rsidRPr="00B22064">
        <w:rPr>
          <w:snapToGrid w:val="0"/>
        </w:rPr>
        <w:tab/>
        <w:t>Error Codes</w:t>
      </w:r>
      <w:bookmarkEnd w:id="70"/>
      <w:bookmarkEnd w:id="71"/>
      <w:bookmarkEnd w:id="72"/>
      <w:bookmarkEnd w:id="73"/>
    </w:p>
    <w:p w:rsidR="00073DB7" w:rsidRPr="00B22064" w:rsidRDefault="00073DB7" w:rsidP="00073DB7">
      <w:bookmarkStart w:id="74" w:name="_Toc104465615"/>
      <w:bookmarkStart w:id="75" w:name="_Toc111601320"/>
      <w:bookmarkStart w:id="76" w:name="_Toc111601637"/>
      <w:bookmarkStart w:id="77" w:name="_Toc111601956"/>
      <w:bookmarkStart w:id="78" w:name="_Toc118713535"/>
      <w:bookmarkStart w:id="79" w:name="_Toc127083567"/>
      <w:bookmarkStart w:id="80" w:name="_Toc128536041"/>
      <w:bookmarkStart w:id="81" w:name="_Toc130034565"/>
      <w:bookmarkStart w:id="82" w:name="_Toc130975148"/>
      <w:bookmarkStart w:id="83" w:name="_Toc131236747"/>
      <w:r w:rsidRPr="00B22064">
        <w:t>None.</w:t>
      </w:r>
    </w:p>
    <w:p w:rsidR="00073DB7" w:rsidRPr="00B22064" w:rsidRDefault="00073DB7" w:rsidP="00073DB7">
      <w:pPr>
        <w:pStyle w:val="Headingb"/>
      </w:pPr>
      <w:r w:rsidRPr="00B22064">
        <w:t>6.6</w:t>
      </w:r>
      <w:r w:rsidRPr="00B22064">
        <w:tab/>
        <w:t>Procedures</w:t>
      </w:r>
      <w:bookmarkEnd w:id="74"/>
      <w:bookmarkEnd w:id="75"/>
      <w:bookmarkEnd w:id="76"/>
      <w:bookmarkEnd w:id="77"/>
      <w:bookmarkEnd w:id="78"/>
      <w:bookmarkEnd w:id="79"/>
      <w:bookmarkEnd w:id="80"/>
      <w:bookmarkEnd w:id="81"/>
      <w:bookmarkEnd w:id="82"/>
      <w:bookmarkEnd w:id="83"/>
    </w:p>
    <w:p w:rsidR="00073DB7" w:rsidRPr="00B22064" w:rsidRDefault="00073DB7" w:rsidP="00073DB7">
      <w:pPr>
        <w:pStyle w:val="Heading3"/>
      </w:pPr>
      <w:bookmarkStart w:id="84" w:name="_Toc245030235"/>
      <w:bookmarkStart w:id="85" w:name="_Toc309849076"/>
      <w:smartTag w:uri="urn:schemas-microsoft-com:office:smarttags" w:element="chsdate">
        <w:smartTagPr>
          <w:attr w:name="Year" w:val="1899"/>
          <w:attr w:name="Month" w:val="12"/>
          <w:attr w:name="Day" w:val="30"/>
          <w:attr w:name="IsLunarDate" w:val="False"/>
          <w:attr w:name="IsROCDate" w:val="False"/>
        </w:smartTagPr>
        <w:r w:rsidRPr="00B22064">
          <w:t>6.6.1</w:t>
        </w:r>
        <w:r w:rsidRPr="00B22064">
          <w:tab/>
        </w:r>
      </w:smartTag>
      <w:proofErr w:type="spellStart"/>
      <w:r w:rsidRPr="00B22064">
        <w:t>ServiceChange</w:t>
      </w:r>
      <w:proofErr w:type="spellEnd"/>
      <w:r w:rsidRPr="00B22064">
        <w:t xml:space="preserve"> – </w:t>
      </w:r>
      <w:bookmarkEnd w:id="84"/>
      <w:r w:rsidRPr="00B22064">
        <w:t>Media Gateway Instance reporting</w:t>
      </w:r>
      <w:bookmarkEnd w:id="85"/>
    </w:p>
    <w:p w:rsidR="00073DB7" w:rsidRPr="00B22064" w:rsidRDefault="00073DB7" w:rsidP="00073DB7">
      <w:r w:rsidRPr="00B22064">
        <w:t xml:space="preserve">This Package defines a parameter that is used in the </w:t>
      </w:r>
      <w:proofErr w:type="spellStart"/>
      <w:r w:rsidRPr="00B22064">
        <w:rPr>
          <w:i/>
          <w:iCs/>
        </w:rPr>
        <w:t>ServiceChangeExtension</w:t>
      </w:r>
      <w:proofErr w:type="spellEnd"/>
      <w:r w:rsidRPr="00B22064">
        <w:t xml:space="preserve"> parameter. It may be used by a MG to report to the MGC the MG instance that is initiating </w:t>
      </w:r>
      <w:proofErr w:type="spellStart"/>
      <w:r w:rsidRPr="00B22064">
        <w:rPr>
          <w:i/>
          <w:iCs/>
        </w:rPr>
        <w:t>ServiceChange</w:t>
      </w:r>
      <w:proofErr w:type="spellEnd"/>
      <w:r w:rsidRPr="00B22064">
        <w:t xml:space="preserve"> exchange. For more information regarding the definition of parameters in the </w:t>
      </w:r>
      <w:proofErr w:type="spellStart"/>
      <w:r w:rsidRPr="00B22064">
        <w:rPr>
          <w:i/>
          <w:iCs/>
        </w:rPr>
        <w:t>ServiceChangeExtension</w:t>
      </w:r>
      <w:proofErr w:type="spellEnd"/>
      <w:r w:rsidRPr="00B22064">
        <w:t xml:space="preserve"> parameter see clause </w:t>
      </w:r>
      <w:smartTag w:uri="urn:schemas-microsoft-com:office:smarttags" w:element="chsdate">
        <w:smartTagPr>
          <w:attr w:name="Year" w:val="1899"/>
          <w:attr w:name="Month" w:val="12"/>
          <w:attr w:name="Day" w:val="30"/>
          <w:attr w:name="IsLunarDate" w:val="False"/>
          <w:attr w:name="IsROCDate" w:val="False"/>
        </w:smartTagPr>
        <w:r w:rsidRPr="00B22064">
          <w:t>7.2.8</w:t>
        </w:r>
      </w:smartTag>
      <w:r w:rsidRPr="00B22064">
        <w:t>.1.8/[ITU-T H.248.1]. The Package also defines a property which may be audited by the MGC to determine the MG instance in use.</w:t>
      </w:r>
    </w:p>
    <w:p w:rsidR="00073DB7" w:rsidRPr="00B22064" w:rsidRDefault="00073DB7" w:rsidP="00073DB7">
      <w:pPr>
        <w:pStyle w:val="Heading4"/>
      </w:pPr>
      <w:bookmarkStart w:id="86" w:name="_Toc245030236"/>
      <w:smartTag w:uri="urn:schemas-microsoft-com:office:smarttags" w:element="chsdate">
        <w:smartTagPr>
          <w:attr w:name="Year" w:val="1899"/>
          <w:attr w:name="Month" w:val="12"/>
          <w:attr w:name="Day" w:val="30"/>
          <w:attr w:name="IsLunarDate" w:val="False"/>
          <w:attr w:name="IsROCDate" w:val="False"/>
        </w:smartTagPr>
        <w:r w:rsidRPr="00B22064">
          <w:t>6.6.1</w:t>
        </w:r>
      </w:smartTag>
      <w:r w:rsidRPr="00B22064">
        <w:t>.1</w:t>
      </w:r>
      <w:r w:rsidRPr="00B22064">
        <w:tab/>
        <w:t>MG Instance Extension Parameter Definition</w:t>
      </w:r>
      <w:bookmarkEnd w:id="86"/>
    </w:p>
    <w:tbl>
      <w:tblPr>
        <w:tblW w:w="0" w:type="auto"/>
        <w:tblLayout w:type="fixed"/>
        <w:tblLook w:val="01E0"/>
      </w:tblPr>
      <w:tblGrid>
        <w:gridCol w:w="567"/>
        <w:gridCol w:w="2268"/>
        <w:gridCol w:w="6917"/>
      </w:tblGrid>
      <w:tr w:rsidR="00073DB7" w:rsidRPr="00B22064" w:rsidTr="00FC6113">
        <w:tc>
          <w:tcPr>
            <w:tcW w:w="567" w:type="dxa"/>
            <w:shd w:val="clear" w:color="auto" w:fill="auto"/>
          </w:tcPr>
          <w:p w:rsidR="00073DB7" w:rsidRPr="00B22064"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B22064" w:rsidRDefault="00073DB7" w:rsidP="00FC6113">
            <w:pPr>
              <w:keepNext/>
              <w:tabs>
                <w:tab w:val="clear" w:pos="794"/>
                <w:tab w:val="clear" w:pos="1191"/>
                <w:tab w:val="clear" w:pos="1588"/>
                <w:tab w:val="clear" w:pos="1985"/>
              </w:tabs>
            </w:pPr>
            <w:r w:rsidRPr="00B22064">
              <w:t>Name:</w:t>
            </w:r>
          </w:p>
        </w:tc>
        <w:tc>
          <w:tcPr>
            <w:tcW w:w="6917" w:type="dxa"/>
            <w:shd w:val="clear" w:color="auto" w:fill="auto"/>
          </w:tcPr>
          <w:p w:rsidR="00073DB7" w:rsidRPr="00B22064" w:rsidRDefault="00073DB7" w:rsidP="00FC6113">
            <w:pPr>
              <w:keepNext/>
              <w:tabs>
                <w:tab w:val="clear" w:pos="794"/>
                <w:tab w:val="clear" w:pos="1191"/>
                <w:tab w:val="clear" w:pos="1588"/>
                <w:tab w:val="clear" w:pos="1985"/>
              </w:tabs>
            </w:pPr>
            <w:proofErr w:type="spellStart"/>
            <w:r w:rsidRPr="00B22064">
              <w:t>mginst</w:t>
            </w:r>
            <w:proofErr w:type="spellEnd"/>
          </w:p>
        </w:tc>
      </w:tr>
      <w:tr w:rsidR="00073DB7" w:rsidRPr="00B22064" w:rsidTr="00FC6113">
        <w:tc>
          <w:tcPr>
            <w:tcW w:w="567" w:type="dxa"/>
            <w:shd w:val="clear" w:color="auto" w:fill="auto"/>
          </w:tcPr>
          <w:p w:rsidR="00073DB7" w:rsidRPr="00B22064" w:rsidRDefault="00073DB7" w:rsidP="00FC6113">
            <w:pPr>
              <w:keepNext/>
              <w:tabs>
                <w:tab w:val="clear" w:pos="794"/>
                <w:tab w:val="clear" w:pos="1191"/>
                <w:tab w:val="clear" w:pos="1588"/>
                <w:tab w:val="clear" w:pos="1985"/>
              </w:tabs>
              <w:rPr>
                <w:b/>
              </w:rPr>
            </w:pPr>
          </w:p>
        </w:tc>
        <w:tc>
          <w:tcPr>
            <w:tcW w:w="2268" w:type="dxa"/>
            <w:shd w:val="clear" w:color="auto" w:fill="auto"/>
          </w:tcPr>
          <w:p w:rsidR="00073DB7" w:rsidRPr="00B22064" w:rsidRDefault="00073DB7" w:rsidP="00FC6113">
            <w:pPr>
              <w:keepNext/>
              <w:tabs>
                <w:tab w:val="clear" w:pos="794"/>
                <w:tab w:val="clear" w:pos="1191"/>
                <w:tab w:val="clear" w:pos="1588"/>
                <w:tab w:val="clear" w:pos="1985"/>
              </w:tabs>
            </w:pPr>
            <w:r w:rsidRPr="00B22064">
              <w:t>Type:</w:t>
            </w:r>
          </w:p>
        </w:tc>
        <w:tc>
          <w:tcPr>
            <w:tcW w:w="6917" w:type="dxa"/>
            <w:shd w:val="clear" w:color="auto" w:fill="auto"/>
          </w:tcPr>
          <w:p w:rsidR="00073DB7" w:rsidRPr="00B22064" w:rsidRDefault="00073DB7" w:rsidP="00FC6113">
            <w:pPr>
              <w:keepNext/>
              <w:tabs>
                <w:tab w:val="clear" w:pos="794"/>
                <w:tab w:val="clear" w:pos="1191"/>
                <w:tab w:val="clear" w:pos="1588"/>
                <w:tab w:val="clear" w:pos="1985"/>
              </w:tabs>
            </w:pPr>
            <w:r w:rsidRPr="00B22064">
              <w:t>String</w:t>
            </w:r>
          </w:p>
        </w:tc>
      </w:tr>
      <w:tr w:rsidR="00073DB7" w:rsidRPr="00B22064" w:rsidTr="00FC6113">
        <w:tc>
          <w:tcPr>
            <w:tcW w:w="567" w:type="dxa"/>
            <w:shd w:val="clear" w:color="auto" w:fill="auto"/>
          </w:tcPr>
          <w:p w:rsidR="00073DB7" w:rsidRPr="00B22064" w:rsidRDefault="00073DB7" w:rsidP="00FC6113">
            <w:pPr>
              <w:tabs>
                <w:tab w:val="clear" w:pos="794"/>
                <w:tab w:val="clear" w:pos="1191"/>
                <w:tab w:val="clear" w:pos="1588"/>
                <w:tab w:val="clear" w:pos="1985"/>
              </w:tabs>
              <w:rPr>
                <w:b/>
              </w:rPr>
            </w:pPr>
          </w:p>
        </w:tc>
        <w:tc>
          <w:tcPr>
            <w:tcW w:w="2268" w:type="dxa"/>
            <w:shd w:val="clear" w:color="auto" w:fill="auto"/>
          </w:tcPr>
          <w:p w:rsidR="00073DB7" w:rsidRPr="00B22064" w:rsidRDefault="00073DB7" w:rsidP="00FC6113">
            <w:pPr>
              <w:tabs>
                <w:tab w:val="clear" w:pos="794"/>
                <w:tab w:val="clear" w:pos="1191"/>
                <w:tab w:val="clear" w:pos="1588"/>
                <w:tab w:val="clear" w:pos="1985"/>
              </w:tabs>
            </w:pPr>
            <w:r w:rsidRPr="00B22064">
              <w:t xml:space="preserve">Possible values: </w:t>
            </w:r>
          </w:p>
        </w:tc>
        <w:tc>
          <w:tcPr>
            <w:tcW w:w="6917" w:type="dxa"/>
            <w:shd w:val="clear" w:color="auto" w:fill="auto"/>
          </w:tcPr>
          <w:p w:rsidR="00073DB7" w:rsidRPr="00B22064" w:rsidRDefault="00073DB7" w:rsidP="006C7956">
            <w:pPr>
              <w:tabs>
                <w:tab w:val="clear" w:pos="794"/>
                <w:tab w:val="clear" w:pos="1191"/>
                <w:tab w:val="clear" w:pos="1588"/>
                <w:tab w:val="clear" w:pos="1985"/>
              </w:tabs>
            </w:pPr>
            <w:r w:rsidRPr="00B22064">
              <w:t>Any string compliant to the "</w:t>
            </w:r>
            <w:proofErr w:type="spellStart"/>
            <w:r w:rsidRPr="00B22064">
              <w:t>SafeChar</w:t>
            </w:r>
            <w:proofErr w:type="spellEnd"/>
            <w:r w:rsidRPr="00B22064">
              <w:t>" syntax (see Annex B.2/‌ITU</w:t>
            </w:r>
            <w:r w:rsidRPr="00B22064">
              <w:noBreakHyphen/>
              <w:t>T H.248.1] definition of "String" up to 64 characters long.</w:t>
            </w:r>
          </w:p>
        </w:tc>
      </w:tr>
    </w:tbl>
    <w:p w:rsidR="00073DB7" w:rsidRPr="00B22064" w:rsidRDefault="00073DB7" w:rsidP="00073DB7">
      <w:pPr>
        <w:pStyle w:val="Heading3"/>
      </w:pPr>
      <w:bookmarkStart w:id="87" w:name="_Toc309849077"/>
      <w:r w:rsidRPr="00B22064">
        <w:t>6.6.2</w:t>
      </w:r>
      <w:r w:rsidRPr="00B22064">
        <w:tab/>
        <w:t>Media Gateway Instance assignment</w:t>
      </w:r>
      <w:bookmarkEnd w:id="87"/>
    </w:p>
    <w:p w:rsidR="00073DB7" w:rsidRPr="00B22064" w:rsidRDefault="00073DB7" w:rsidP="00073DB7">
      <w:r w:rsidRPr="00B22064">
        <w:t xml:space="preserve">Every (V)MG is characterised by its configuration parameters. These configuration parameters relate to both the H.248 configuration (possible detailed by a H.248 </w:t>
      </w:r>
      <w:r w:rsidR="006C7956" w:rsidRPr="00B22064">
        <w:t>P</w:t>
      </w:r>
      <w:r w:rsidRPr="00B22064">
        <w:t xml:space="preserve">rofile) and the physical characteristics (e.g. </w:t>
      </w:r>
      <w:r w:rsidRPr="00B22064">
        <w:rPr>
          <w:lang w:eastAsia="zh-CN"/>
        </w:rPr>
        <w:t>CPU, DSP, memory, storage or power use). It is assumed the configuration parameters are determined "off-line" via O&amp;M provisioning.</w:t>
      </w:r>
      <w:r w:rsidRPr="00B22064">
        <w:t xml:space="preserve"> </w:t>
      </w:r>
      <w:r w:rsidRPr="00B22064">
        <w:rPr>
          <w:lang w:eastAsia="zh-CN"/>
        </w:rPr>
        <w:t xml:space="preserve">Thus the set of configuration parameters uniquely identify the operation of a particular (V)MG. </w:t>
      </w:r>
      <w:r w:rsidRPr="00B22064">
        <w:t xml:space="preserve">This configuration set is the "MG Instance". </w:t>
      </w:r>
    </w:p>
    <w:p w:rsidR="00073DB7" w:rsidRPr="00B22064" w:rsidRDefault="00073DB7" w:rsidP="00073DB7">
      <w:r w:rsidRPr="00B22064">
        <w:t>This Package allows MG operators to assign a name (string) to the MG instance. When a (V)MG is instantiated this name is associated with the (V)MG. It may then be reported to the MGC. This MG instance name is then used as a pointer to the configuration set defined by O&amp;M. As the operator has assigned the MG instance name and the associated configuration it is assumed that the information is understood by the MGC. How the name is structured and what configuration parameters it relates to is operator dependent.</w:t>
      </w:r>
    </w:p>
    <w:p w:rsidR="00073DB7" w:rsidRPr="00B22064" w:rsidRDefault="00073DB7" w:rsidP="00073DB7">
      <w:pPr>
        <w:pStyle w:val="Heading3"/>
      </w:pPr>
      <w:bookmarkStart w:id="88" w:name="_Toc309849078"/>
      <w:r w:rsidRPr="00B22064">
        <w:lastRenderedPageBreak/>
        <w:t>6.6.3</w:t>
      </w:r>
      <w:r w:rsidRPr="00B22064">
        <w:tab/>
        <w:t>Media Gateway Instance Reporting</w:t>
      </w:r>
      <w:bookmarkEnd w:id="88"/>
    </w:p>
    <w:p w:rsidR="00073DB7" w:rsidRPr="00B22064" w:rsidRDefault="00073DB7" w:rsidP="00073DB7">
      <w:r w:rsidRPr="00B22064">
        <w:t xml:space="preserve">If an MG operator has assigned a MG instance name and the "Media Gateway Instance" package is enabled, the MG shall include the </w:t>
      </w:r>
      <w:proofErr w:type="spellStart"/>
      <w:r w:rsidR="00DF6CB3" w:rsidRPr="00B22064">
        <w:rPr>
          <w:i/>
          <w:iCs/>
        </w:rPr>
        <w:t>ServiceChangeExtension</w:t>
      </w:r>
      <w:proofErr w:type="spellEnd"/>
      <w:r w:rsidRPr="00B22064">
        <w:t xml:space="preserve"> parameter with the "</w:t>
      </w:r>
      <w:proofErr w:type="spellStart"/>
      <w:r w:rsidRPr="00B22064">
        <w:rPr>
          <w:i/>
          <w:iCs/>
        </w:rPr>
        <w:t>mginst</w:t>
      </w:r>
      <w:proofErr w:type="spellEnd"/>
      <w:r w:rsidRPr="00B22064">
        <w:t>" parameter in the initial ServiceChange.req sent to the MGC.</w:t>
      </w:r>
    </w:p>
    <w:p w:rsidR="00073DB7" w:rsidRPr="00B22064" w:rsidRDefault="00073DB7" w:rsidP="00073DB7">
      <w:r w:rsidRPr="00B22064">
        <w:t>The MG should include the "</w:t>
      </w:r>
      <w:proofErr w:type="spellStart"/>
      <w:r w:rsidRPr="00B22064">
        <w:rPr>
          <w:i/>
          <w:iCs/>
        </w:rPr>
        <w:t>mginst</w:t>
      </w:r>
      <w:proofErr w:type="spellEnd"/>
      <w:r w:rsidRPr="00B22064">
        <w:t>" parameter in any further ServiceChange</w:t>
      </w:r>
      <w:r w:rsidR="00606032" w:rsidRPr="00B22064">
        <w:t>.req</w:t>
      </w:r>
      <w:r w:rsidRPr="00B22064">
        <w:t xml:space="preserve"> resulting from a change of configuration or state of the (V)MG.</w:t>
      </w:r>
    </w:p>
    <w:p w:rsidR="00073DB7" w:rsidRPr="00B22064" w:rsidRDefault="00073DB7" w:rsidP="00073DB7">
      <w:r w:rsidRPr="00B22064">
        <w:t xml:space="preserve"> If the MGC supports the MGC instance functionality it shall use this information as a pointer to an associated configuration. Where the MGC is unable to access the associated configuration it should be flagged to the O&amp;M system.</w:t>
      </w:r>
    </w:p>
    <w:p w:rsidR="00073DB7" w:rsidRPr="00B22064" w:rsidRDefault="00073DB7" w:rsidP="00073DB7">
      <w:r w:rsidRPr="00B22064">
        <w:t>If the MGC does not support the functionality then it shall ignore the "</w:t>
      </w:r>
      <w:proofErr w:type="spellStart"/>
      <w:r w:rsidRPr="00B22064">
        <w:rPr>
          <w:i/>
          <w:iCs/>
        </w:rPr>
        <w:t>mginst</w:t>
      </w:r>
      <w:proofErr w:type="spellEnd"/>
      <w:r w:rsidRPr="00B22064">
        <w:t>" parameter.</w:t>
      </w:r>
    </w:p>
    <w:p w:rsidR="00073DB7" w:rsidRPr="00B22064" w:rsidRDefault="00073DB7" w:rsidP="00073DB7">
      <w:pPr>
        <w:rPr>
          <w:lang w:eastAsia="zh-CN"/>
        </w:rPr>
      </w:pPr>
      <w:r w:rsidRPr="00B22064">
        <w:rPr>
          <w:lang w:eastAsia="zh-CN"/>
        </w:rPr>
        <w:t>The MGC may subsequently (e.g. in case of state loss) perform an Auditvalue.req on the "Media Gateway Instance" (</w:t>
      </w:r>
      <w:proofErr w:type="spellStart"/>
      <w:r w:rsidRPr="00B22064">
        <w:rPr>
          <w:i/>
          <w:iCs/>
        </w:rPr>
        <w:t>iname</w:t>
      </w:r>
      <w:proofErr w:type="spellEnd"/>
      <w:r w:rsidRPr="00B22064">
        <w:rPr>
          <w:lang w:eastAsia="zh-CN"/>
        </w:rPr>
        <w:t xml:space="preserve">) property on the Root Termination. This will return the MG instance in use. The use of an AuditCapability.req on the </w:t>
      </w:r>
      <w:proofErr w:type="spellStart"/>
      <w:r w:rsidRPr="00B22064">
        <w:rPr>
          <w:i/>
          <w:iCs/>
        </w:rPr>
        <w:t>iname</w:t>
      </w:r>
      <w:proofErr w:type="spellEnd"/>
      <w:r w:rsidRPr="00B22064">
        <w:rPr>
          <w:lang w:eastAsia="zh-CN"/>
        </w:rPr>
        <w:t xml:space="preserve"> property is not allowed.</w:t>
      </w:r>
    </w:p>
    <w:p w:rsidR="00073DB7" w:rsidRPr="00B22064" w:rsidRDefault="00073DB7" w:rsidP="00073DB7">
      <w:pPr>
        <w:pStyle w:val="Heading3"/>
      </w:pPr>
      <w:bookmarkStart w:id="89" w:name="_Toc309849079"/>
      <w:r w:rsidRPr="00B22064">
        <w:t>6.6.4</w:t>
      </w:r>
      <w:r w:rsidRPr="00B22064">
        <w:tab/>
        <w:t>Media Gateway Instance Use</w:t>
      </w:r>
      <w:bookmarkEnd w:id="89"/>
    </w:p>
    <w:p w:rsidR="00073DB7" w:rsidRPr="00B22064" w:rsidRDefault="00073DB7" w:rsidP="00073DB7">
      <w:pPr>
        <w:rPr>
          <w:lang w:eastAsia="zh-CN"/>
        </w:rPr>
      </w:pPr>
      <w:r w:rsidRPr="00B22064">
        <w:rPr>
          <w:lang w:eastAsia="zh-CN"/>
        </w:rPr>
        <w:t>What actions a MGC takes based on a MG instance name is driven by the configuration parameters. As such it is not possible to provide an exhaustive list of behaviour. This clause provides several example uses.</w:t>
      </w:r>
    </w:p>
    <w:p w:rsidR="00073DB7" w:rsidRPr="00B22064" w:rsidRDefault="00073DB7" w:rsidP="00073DB7">
      <w:pPr>
        <w:pStyle w:val="Heading4"/>
        <w:rPr>
          <w:lang w:eastAsia="zh-CN"/>
        </w:rPr>
      </w:pPr>
      <w:r w:rsidRPr="00B22064">
        <w:rPr>
          <w:lang w:eastAsia="zh-CN"/>
        </w:rPr>
        <w:t>6.6.4.1 Provisioned Package Values</w:t>
      </w:r>
    </w:p>
    <w:p w:rsidR="00073DB7" w:rsidRPr="00B22064" w:rsidRDefault="00073DB7" w:rsidP="00073DB7">
      <w:pPr>
        <w:rPr>
          <w:lang w:eastAsia="zh-CN"/>
        </w:rPr>
      </w:pPr>
      <w:r w:rsidRPr="00B22064">
        <w:rPr>
          <w:lang w:eastAsia="zh-CN"/>
        </w:rPr>
        <w:t xml:space="preserve">A MG instance name may point to a configuration that contains the default values for a number of packages. A H.248 </w:t>
      </w:r>
      <w:r w:rsidR="006C7956" w:rsidRPr="00B22064">
        <w:rPr>
          <w:lang w:eastAsia="zh-CN"/>
        </w:rPr>
        <w:t>P</w:t>
      </w:r>
      <w:r w:rsidRPr="00B22064">
        <w:rPr>
          <w:lang w:eastAsia="zh-CN"/>
        </w:rPr>
        <w:t>rofile may provide defaults for some values but not others. For example the "Base Root Package" (</w:t>
      </w:r>
      <w:r w:rsidRPr="00B22064">
        <w:rPr>
          <w:i/>
          <w:iCs/>
        </w:rPr>
        <w:t>root</w:t>
      </w:r>
      <w:r w:rsidRPr="00B22064">
        <w:rPr>
          <w:lang w:eastAsia="zh-CN"/>
        </w:rPr>
        <w:t xml:space="preserve">) clause E.2/[ITU-T H.248.1] contains a number of properties related to the operation of the protocol. </w:t>
      </w:r>
    </w:p>
    <w:p w:rsidR="00073DB7" w:rsidRPr="00B22064" w:rsidRDefault="00073DB7" w:rsidP="00073DB7">
      <w:pPr>
        <w:rPr>
          <w:lang w:eastAsia="zh-CN"/>
        </w:rPr>
      </w:pPr>
      <w:r w:rsidRPr="00B22064">
        <w:rPr>
          <w:lang w:eastAsia="zh-CN"/>
        </w:rPr>
        <w:t xml:space="preserve">A H.248 </w:t>
      </w:r>
      <w:r w:rsidR="006C7956" w:rsidRPr="00B22064">
        <w:rPr>
          <w:lang w:eastAsia="zh-CN"/>
        </w:rPr>
        <w:t>P</w:t>
      </w:r>
      <w:r w:rsidRPr="00B22064">
        <w:rPr>
          <w:lang w:eastAsia="zh-CN"/>
        </w:rPr>
        <w:t xml:space="preserve">rofile may indicate the "Maximum Terminations Per Context" as this would relate to service (such as supplementary services) provided. However it would not specify the "Maximum Number of Contexts" </w:t>
      </w:r>
      <w:r w:rsidR="00606032" w:rsidRPr="00B22064">
        <w:rPr>
          <w:lang w:eastAsia="zh-CN"/>
        </w:rPr>
        <w:t xml:space="preserve">as </w:t>
      </w:r>
      <w:r w:rsidRPr="00B22064">
        <w:rPr>
          <w:lang w:eastAsia="zh-CN"/>
        </w:rPr>
        <w:t xml:space="preserve">this relates to the capacity of the MG. </w:t>
      </w:r>
    </w:p>
    <w:p w:rsidR="00073DB7" w:rsidRPr="00B22064" w:rsidRDefault="00073DB7" w:rsidP="00073DB7">
      <w:pPr>
        <w:rPr>
          <w:lang w:eastAsia="zh-CN"/>
        </w:rPr>
      </w:pPr>
      <w:r w:rsidRPr="00B22064">
        <w:rPr>
          <w:lang w:eastAsia="zh-CN"/>
        </w:rPr>
        <w:t>The "Maximum Number of Contexts" relates to the number of connections that a MG can handle. These connections relate directly to the number of calls that can be supported on a MGC. This type of "capacity" constraint may be negotiated with a customer. For example: Customer A may require a VMG that can handle 1000 simultaneous calls.  Customer B may require a 200 simultaneous call service. The customers may both require the same profile. Thus the MG Instance name provides a means to indicate to a MGC that when VMG Customer A is in use the maximum number of Contexts it can create is 1000 and when VMG Customer B is in use the maximum number of Contexts it can create is 200. The use of the same H.248 Profile name for both customers can indicate additional service constraints.</w:t>
      </w:r>
    </w:p>
    <w:p w:rsidR="00073DB7" w:rsidRPr="00B22064" w:rsidRDefault="00073DB7" w:rsidP="00073DB7">
      <w:pPr>
        <w:pStyle w:val="Heading4"/>
        <w:rPr>
          <w:lang w:eastAsia="zh-CN"/>
        </w:rPr>
      </w:pPr>
      <w:r w:rsidRPr="00B22064">
        <w:rPr>
          <w:lang w:eastAsia="zh-CN"/>
        </w:rPr>
        <w:t>6.6.4.2 Independent Parameters</w:t>
      </w:r>
    </w:p>
    <w:p w:rsidR="00073DB7" w:rsidRPr="00B22064" w:rsidRDefault="00073DB7" w:rsidP="00073DB7">
      <w:pPr>
        <w:rPr>
          <w:lang w:eastAsia="zh-CN"/>
        </w:rPr>
      </w:pPr>
      <w:r w:rsidRPr="00B22064">
        <w:rPr>
          <w:lang w:eastAsia="zh-CN"/>
        </w:rPr>
        <w:t>Configuration parameters may be set that have no direct relationship to a H.248 Property or other H.248 element. For example, a customer C may agree with an operator that a maximum of 20 simultaneous video calls is supported for their particular service. This capacity constraint would then form part of the configuration of the MG instance. The MG thus can either statically or dynamic allocate the necessary resources. When the MG instance name associated with customer C is sent to the MGC, the MGC can determine that it should not request more than 20 Contexts containing video streams. It can then handle call setup requests requesting additional video calls without the need to signal the MG and receive error responses.</w:t>
      </w:r>
    </w:p>
    <w:p w:rsidR="00073DB7" w:rsidRPr="00B22064" w:rsidRDefault="00073DB7" w:rsidP="00073DB7">
      <w:pPr>
        <w:pStyle w:val="Heading3"/>
      </w:pPr>
      <w:bookmarkStart w:id="90" w:name="_Toc309849080"/>
      <w:r w:rsidRPr="00B22064">
        <w:lastRenderedPageBreak/>
        <w:t>6.6.5</w:t>
      </w:r>
      <w:r w:rsidRPr="00B22064">
        <w:tab/>
        <w:t>Media Gateway Instance Interactions</w:t>
      </w:r>
      <w:bookmarkEnd w:id="90"/>
    </w:p>
    <w:p w:rsidR="009E315B" w:rsidRPr="00B22064" w:rsidRDefault="00073DB7" w:rsidP="009E315B">
      <w:pPr>
        <w:rPr>
          <w:lang w:eastAsia="zh-CN"/>
        </w:rPr>
      </w:pPr>
      <w:r w:rsidRPr="00B22064">
        <w:rPr>
          <w:lang w:eastAsia="zh-CN"/>
        </w:rPr>
        <w:t xml:space="preserve">The H.248 Sub-series provides several different methods </w:t>
      </w:r>
      <w:r w:rsidR="009E315B" w:rsidRPr="00B22064">
        <w:rPr>
          <w:lang w:eastAsia="zh-CN"/>
        </w:rPr>
        <w:t xml:space="preserve">via packages </w:t>
      </w:r>
      <w:r w:rsidRPr="00B22064">
        <w:rPr>
          <w:lang w:eastAsia="zh-CN"/>
        </w:rPr>
        <w:t xml:space="preserve">for managing resources. </w:t>
      </w:r>
      <w:r w:rsidR="009E315B" w:rsidRPr="00B22064">
        <w:rPr>
          <w:lang w:eastAsia="zh-CN"/>
        </w:rPr>
        <w:t>In general</w:t>
      </w:r>
      <w:r w:rsidR="00E51C69" w:rsidRPr="00B22064">
        <w:rPr>
          <w:lang w:eastAsia="zh-CN"/>
        </w:rPr>
        <w:t>,</w:t>
      </w:r>
      <w:r w:rsidR="009E315B" w:rsidRPr="00B22064">
        <w:rPr>
          <w:lang w:eastAsia="zh-CN"/>
        </w:rPr>
        <w:t xml:space="preserve"> </w:t>
      </w:r>
      <w:r w:rsidR="00606032" w:rsidRPr="00B22064">
        <w:rPr>
          <w:lang w:eastAsia="zh-CN"/>
        </w:rPr>
        <w:t>this Recommendation</w:t>
      </w:r>
      <w:r w:rsidR="009E315B" w:rsidRPr="00B22064">
        <w:rPr>
          <w:lang w:eastAsia="zh-CN"/>
        </w:rPr>
        <w:t xml:space="preserve"> does not directly interact with these mechanisms. However the MG instance package may be used in conjunction with these other packages to provide a pointer to a set of default values (and/or a set of possible values) as discussed in </w:t>
      </w:r>
      <w:r w:rsidR="00E51C69" w:rsidRPr="00B22064">
        <w:rPr>
          <w:lang w:eastAsia="zh-CN"/>
        </w:rPr>
        <w:t xml:space="preserve">clause </w:t>
      </w:r>
      <w:r w:rsidR="009E315B" w:rsidRPr="00B22064">
        <w:rPr>
          <w:lang w:eastAsia="zh-CN"/>
        </w:rPr>
        <w:t>6.6.4.1 above.</w:t>
      </w:r>
    </w:p>
    <w:p w:rsidR="009E315B" w:rsidRPr="00B22064" w:rsidRDefault="009E315B" w:rsidP="009E315B">
      <w:pPr>
        <w:rPr>
          <w:lang w:eastAsia="zh-CN"/>
        </w:rPr>
      </w:pPr>
      <w:r w:rsidRPr="00B22064">
        <w:rPr>
          <w:lang w:eastAsia="zh-CN"/>
        </w:rPr>
        <w:t>Particular scenarios that illustrate the general behaviour are discussed below</w:t>
      </w:r>
      <w:r w:rsidR="00E51C69" w:rsidRPr="00B22064">
        <w:rPr>
          <w:lang w:eastAsia="zh-CN"/>
        </w:rPr>
        <w:t>.</w:t>
      </w:r>
    </w:p>
    <w:p w:rsidR="009E315B" w:rsidRPr="00B22064" w:rsidRDefault="009E315B" w:rsidP="009E315B">
      <w:pPr>
        <w:rPr>
          <w:lang w:eastAsia="zh-CN"/>
        </w:rPr>
      </w:pPr>
      <w:r w:rsidRPr="00B22064">
        <w:rPr>
          <w:lang w:eastAsia="zh-CN"/>
        </w:rPr>
        <w:t>[ITU-T H.248.46] provides a package that allows the indication of whether or not a media gateway can apply optimization mechanisms to the MG internal connection. A MG instance may be provisioned with information indicating the default value for the "Connection Capability" (</w:t>
      </w:r>
      <w:proofErr w:type="spellStart"/>
      <w:r w:rsidRPr="00B22064">
        <w:rPr>
          <w:i/>
          <w:iCs/>
        </w:rPr>
        <w:t>ccc</w:t>
      </w:r>
      <w:proofErr w:type="spellEnd"/>
      <w:r w:rsidRPr="00B22064">
        <w:rPr>
          <w:i/>
          <w:iCs/>
        </w:rPr>
        <w:t>/cc</w:t>
      </w:r>
      <w:r w:rsidR="006C7956" w:rsidRPr="00B22064">
        <w:rPr>
          <w:lang w:eastAsia="zh-CN"/>
        </w:rPr>
        <w:t>) property.  Clause 1/</w:t>
      </w:r>
      <w:r w:rsidRPr="00B22064">
        <w:rPr>
          <w:lang w:eastAsia="zh-CN"/>
        </w:rPr>
        <w:t xml:space="preserve"> [ITU-T H.248.46] disc</w:t>
      </w:r>
      <w:bookmarkStart w:id="91" w:name="_GoBack"/>
      <w:bookmarkEnd w:id="91"/>
      <w:r w:rsidRPr="00B22064">
        <w:rPr>
          <w:lang w:eastAsia="zh-CN"/>
        </w:rPr>
        <w:t xml:space="preserve">usses the applicability of this property to scenarios where multiple VMGs are involved. The use of the MG Instance package does not have an influence on multiple VMG scenarios. </w:t>
      </w:r>
    </w:p>
    <w:p w:rsidR="00073DB7" w:rsidRPr="00B22064" w:rsidRDefault="00073DB7" w:rsidP="00073DB7">
      <w:pPr>
        <w:rPr>
          <w:lang w:eastAsia="zh-CN"/>
        </w:rPr>
      </w:pPr>
      <w:r w:rsidRPr="00B22064">
        <w:rPr>
          <w:lang w:eastAsia="zh-CN"/>
        </w:rPr>
        <w:t>[ITU-T H.248.63] provides several packages that allow a MGC and MG to manage resource allocation. It also discusses interaction with other H.248 Recommendations</w:t>
      </w:r>
      <w:r w:rsidR="006C7956" w:rsidRPr="00B22064">
        <w:rPr>
          <w:lang w:eastAsia="zh-CN"/>
        </w:rPr>
        <w:t xml:space="preserve"> in clause 6.1/</w:t>
      </w:r>
      <w:r w:rsidR="009E315B" w:rsidRPr="00B22064">
        <w:rPr>
          <w:lang w:eastAsia="zh-CN"/>
        </w:rPr>
        <w:t>[ITU-T H.248.63]</w:t>
      </w:r>
      <w:r w:rsidRPr="00B22064">
        <w:rPr>
          <w:lang w:eastAsia="zh-CN"/>
        </w:rPr>
        <w:t xml:space="preserve">. The MG Instance package may in general be used in conjunction with [ITU-T H.248.63] by providing a pointer to provisioned values </w:t>
      </w:r>
      <w:r w:rsidR="009E315B" w:rsidRPr="00B22064">
        <w:rPr>
          <w:lang w:eastAsia="zh-CN"/>
        </w:rPr>
        <w:t>or a set of allowed resources. For example: a MGC may utilise the fact that a MG instance is provisioned with information that it is related to a video conferencing provider to set the "Resource Description" (</w:t>
      </w:r>
      <w:proofErr w:type="spellStart"/>
      <w:r w:rsidR="00DF6CB3" w:rsidRPr="00B22064">
        <w:rPr>
          <w:i/>
          <w:iCs/>
        </w:rPr>
        <w:t>rmc</w:t>
      </w:r>
      <w:proofErr w:type="spellEnd"/>
      <w:r w:rsidR="00DF6CB3" w:rsidRPr="00B22064">
        <w:rPr>
          <w:i/>
          <w:iCs/>
        </w:rPr>
        <w:t>/rd</w:t>
      </w:r>
      <w:r w:rsidR="009E315B" w:rsidRPr="00B22064">
        <w:rPr>
          <w:lang w:eastAsia="zh-CN"/>
        </w:rPr>
        <w:t>) property to indicate that audio and video will be used in the Context.</w:t>
      </w:r>
    </w:p>
    <w:p w:rsidR="00D155BD" w:rsidRPr="00B22064" w:rsidRDefault="00D155BD" w:rsidP="00073DB7">
      <w:pPr>
        <w:rPr>
          <w:lang w:eastAsia="zh-CN"/>
        </w:rPr>
      </w:pPr>
    </w:p>
    <w:p w:rsidR="004A106E" w:rsidRPr="00B22064" w:rsidRDefault="004A106E" w:rsidP="00D155BD">
      <w:pPr>
        <w:pStyle w:val="AppendixNotitle"/>
      </w:pPr>
      <w:bookmarkStart w:id="92" w:name="_Toc309849081"/>
      <w:r w:rsidRPr="00B22064">
        <w:t>Bibliography</w:t>
      </w:r>
      <w:bookmarkEnd w:id="92"/>
    </w:p>
    <w:p w:rsidR="00073DB7" w:rsidRPr="00B22064" w:rsidRDefault="00073DB7" w:rsidP="00073DB7">
      <w:pPr>
        <w:pStyle w:val="Reftext"/>
        <w:tabs>
          <w:tab w:val="clear" w:pos="794"/>
          <w:tab w:val="clear" w:pos="1588"/>
          <w:tab w:val="clear" w:pos="1985"/>
          <w:tab w:val="left" w:pos="2127"/>
          <w:tab w:val="left" w:pos="4111"/>
        </w:tabs>
        <w:ind w:left="2127" w:hanging="2127"/>
        <w:rPr>
          <w:i/>
          <w:iCs/>
        </w:rPr>
      </w:pPr>
      <w:r w:rsidRPr="00B22064">
        <w:t>[b-3GPP TS 29.232]</w:t>
      </w:r>
      <w:r w:rsidRPr="00B22064">
        <w:tab/>
        <w:t xml:space="preserve">3GPP TS 29.232 (2009), </w:t>
      </w:r>
      <w:r w:rsidRPr="00B22064">
        <w:rPr>
          <w:i/>
          <w:iCs/>
        </w:rPr>
        <w:t>3rd Generation Partnership Project; Technical Specification Group Core Network and Terminals;</w:t>
      </w:r>
      <w:r w:rsidR="00E51C69" w:rsidRPr="00B22064">
        <w:rPr>
          <w:i/>
          <w:iCs/>
        </w:rPr>
        <w:t xml:space="preserve"> </w:t>
      </w:r>
      <w:r w:rsidRPr="00B22064">
        <w:rPr>
          <w:i/>
          <w:iCs/>
        </w:rPr>
        <w:t xml:space="preserve">Media Gateway Controller (MGC) </w:t>
      </w:r>
      <w:r w:rsidR="00D155BD" w:rsidRPr="00B22064">
        <w:rPr>
          <w:i/>
          <w:iCs/>
        </w:rPr>
        <w:t>–</w:t>
      </w:r>
      <w:r w:rsidRPr="00B22064">
        <w:rPr>
          <w:i/>
          <w:iCs/>
        </w:rPr>
        <w:t xml:space="preserve"> Media Gateway (MGW) interface; Stage 3 (Release 8).</w:t>
      </w:r>
    </w:p>
    <w:p w:rsidR="004A106E" w:rsidRPr="00B22064" w:rsidRDefault="00D155BD" w:rsidP="00B22064">
      <w:pPr>
        <w:jc w:val="center"/>
      </w:pPr>
      <w:r w:rsidRPr="00B22064">
        <w:t>_________________</w:t>
      </w:r>
    </w:p>
    <w:sectPr w:rsidR="004A106E" w:rsidRPr="00B22064" w:rsidSect="000A32A3">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B1A" w:rsidRDefault="00BF6B1A">
      <w:r>
        <w:separator/>
      </w:r>
    </w:p>
  </w:endnote>
  <w:endnote w:type="continuationSeparator" w:id="0">
    <w:p w:rsidR="00BF6B1A" w:rsidRDefault="00BF6B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827"/>
      <w:gridCol w:w="4479"/>
    </w:tblGrid>
    <w:tr w:rsidR="000A32A3" w:rsidRPr="000A32A3" w:rsidTr="000A32A3">
      <w:trPr>
        <w:cantSplit/>
        <w:trHeight w:val="204"/>
        <w:jc w:val="center"/>
      </w:trPr>
      <w:tc>
        <w:tcPr>
          <w:tcW w:w="1617" w:type="dxa"/>
          <w:tcBorders>
            <w:top w:val="single" w:sz="12" w:space="0" w:color="auto"/>
            <w:left w:val="nil"/>
            <w:bottom w:val="nil"/>
            <w:right w:val="nil"/>
          </w:tcBorders>
          <w:hideMark/>
        </w:tcPr>
        <w:p w:rsidR="000A32A3" w:rsidRPr="000A32A3" w:rsidRDefault="000A32A3" w:rsidP="006478BE">
          <w:pPr>
            <w:rPr>
              <w:b/>
              <w:bCs/>
              <w:sz w:val="22"/>
            </w:rPr>
          </w:pPr>
          <w:bookmarkStart w:id="11" w:name="dcontent1" w:colFirst="1" w:colLast="1"/>
          <w:r w:rsidRPr="000A32A3">
            <w:rPr>
              <w:b/>
              <w:bCs/>
              <w:sz w:val="22"/>
            </w:rPr>
            <w:t>Contact:</w:t>
          </w:r>
        </w:p>
      </w:tc>
      <w:tc>
        <w:tcPr>
          <w:tcW w:w="3827" w:type="dxa"/>
          <w:tcBorders>
            <w:top w:val="single" w:sz="12" w:space="0" w:color="auto"/>
            <w:left w:val="nil"/>
            <w:bottom w:val="nil"/>
            <w:right w:val="nil"/>
          </w:tcBorders>
          <w:hideMark/>
        </w:tcPr>
        <w:p w:rsidR="000A32A3" w:rsidRPr="000A32A3" w:rsidRDefault="000A32A3" w:rsidP="006478BE">
          <w:pPr>
            <w:rPr>
              <w:sz w:val="22"/>
            </w:rPr>
          </w:pPr>
          <w:r w:rsidRPr="000A32A3">
            <w:rPr>
              <w:sz w:val="22"/>
            </w:rPr>
            <w:t>Christian Groves</w:t>
          </w:r>
          <w:r w:rsidRPr="000A32A3">
            <w:rPr>
              <w:sz w:val="22"/>
            </w:rPr>
            <w:br/>
            <w:t>NTEC Australia Pty. Ltd.</w:t>
          </w:r>
          <w:r w:rsidRPr="000A32A3">
            <w:rPr>
              <w:sz w:val="22"/>
            </w:rPr>
            <w:br/>
            <w:t>Australia</w:t>
          </w:r>
        </w:p>
      </w:tc>
      <w:tc>
        <w:tcPr>
          <w:tcW w:w="4479" w:type="dxa"/>
          <w:tcBorders>
            <w:top w:val="single" w:sz="12" w:space="0" w:color="auto"/>
            <w:left w:val="nil"/>
            <w:bottom w:val="nil"/>
            <w:right w:val="nil"/>
          </w:tcBorders>
          <w:hideMark/>
        </w:tcPr>
        <w:p w:rsidR="000A32A3" w:rsidRPr="000A32A3" w:rsidRDefault="000A32A3" w:rsidP="006478BE">
          <w:pPr>
            <w:rPr>
              <w:sz w:val="22"/>
            </w:rPr>
          </w:pPr>
          <w:r w:rsidRPr="000A32A3">
            <w:rPr>
              <w:sz w:val="22"/>
            </w:rPr>
            <w:t xml:space="preserve">Tel: </w:t>
          </w:r>
          <w:r>
            <w:rPr>
              <w:sz w:val="22"/>
            </w:rPr>
            <w:tab/>
          </w:r>
          <w:r w:rsidRPr="000A32A3">
            <w:rPr>
              <w:sz w:val="22"/>
            </w:rPr>
            <w:t>+61 3 9391 3457</w:t>
          </w:r>
          <w:r w:rsidRPr="000A32A3">
            <w:rPr>
              <w:sz w:val="22"/>
            </w:rPr>
            <w:br/>
            <w:t xml:space="preserve">Fax: </w:t>
          </w:r>
          <w:r>
            <w:rPr>
              <w:sz w:val="22"/>
            </w:rPr>
            <w:tab/>
          </w:r>
          <w:r w:rsidRPr="000A32A3">
            <w:rPr>
              <w:sz w:val="22"/>
            </w:rPr>
            <w:t>+61 3 9391 3457</w:t>
          </w:r>
          <w:r w:rsidRPr="000A32A3">
            <w:rPr>
              <w:sz w:val="22"/>
            </w:rPr>
            <w:br/>
            <w:t xml:space="preserve">Email: </w:t>
          </w:r>
          <w:r>
            <w:rPr>
              <w:sz w:val="22"/>
            </w:rPr>
            <w:tab/>
          </w:r>
          <w:hyperlink r:id="rId1" w:history="1">
            <w:r w:rsidRPr="000A32A3">
              <w:rPr>
                <w:rStyle w:val="Hyperlink"/>
                <w:sz w:val="22"/>
              </w:rPr>
              <w:t>Christian.Groves@nteczone.com</w:t>
            </w:r>
          </w:hyperlink>
        </w:p>
      </w:tc>
    </w:tr>
    <w:bookmarkEnd w:id="11"/>
    <w:tr w:rsidR="000A32A3" w:rsidRPr="000A32A3" w:rsidTr="000A32A3">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A32A3" w:rsidRPr="000A32A3" w:rsidRDefault="000A32A3" w:rsidP="000A32A3">
          <w:pPr>
            <w:spacing w:before="0"/>
            <w:rPr>
              <w:sz w:val="18"/>
            </w:rPr>
          </w:pPr>
          <w:r w:rsidRPr="000A32A3">
            <w:rPr>
              <w:b/>
              <w:bCs/>
              <w:sz w:val="18"/>
            </w:rPr>
            <w:t>Attention:</w:t>
          </w:r>
          <w:r w:rsidRPr="000A32A3">
            <w:rPr>
              <w:sz w:val="18"/>
            </w:rPr>
            <w:t xml:space="preserve"> This is not a publication made available to the public, but </w:t>
          </w:r>
          <w:r w:rsidRPr="000A32A3">
            <w:rPr>
              <w:b/>
              <w:bCs/>
              <w:sz w:val="18"/>
            </w:rPr>
            <w:t>an internal ITU-T Document</w:t>
          </w:r>
          <w:r w:rsidRPr="000A32A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A32A3" w:rsidRPr="000A32A3" w:rsidRDefault="000A32A3" w:rsidP="000A32A3">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B1A" w:rsidRDefault="00BF6B1A">
      <w:r>
        <w:separator/>
      </w:r>
    </w:p>
  </w:footnote>
  <w:footnote w:type="continuationSeparator" w:id="0">
    <w:p w:rsidR="00BF6B1A" w:rsidRDefault="00BF6B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2A3" w:rsidRPr="000A32A3" w:rsidRDefault="000A32A3" w:rsidP="000A32A3">
    <w:pPr>
      <w:pStyle w:val="Header"/>
    </w:pPr>
    <w:r w:rsidRPr="000A32A3">
      <w:t xml:space="preserve">- </w:t>
    </w:r>
    <w:r w:rsidR="000A69DC">
      <w:fldChar w:fldCharType="begin"/>
    </w:r>
    <w:r w:rsidR="00ED476C">
      <w:instrText xml:space="preserve"> PAGE  \* MERGEFORMAT </w:instrText>
    </w:r>
    <w:r w:rsidR="000A69DC">
      <w:fldChar w:fldCharType="separate"/>
    </w:r>
    <w:r w:rsidR="00DC56CB">
      <w:rPr>
        <w:noProof/>
      </w:rPr>
      <w:t>2</w:t>
    </w:r>
    <w:r w:rsidR="000A69DC">
      <w:rPr>
        <w:noProof/>
      </w:rPr>
      <w:fldChar w:fldCharType="end"/>
    </w:r>
    <w:r w:rsidRPr="000A32A3">
      <w:t xml:space="preserve"> -</w:t>
    </w:r>
  </w:p>
  <w:p w:rsidR="00F31B0E" w:rsidRPr="000A32A3" w:rsidRDefault="000A32A3" w:rsidP="00F52E09">
    <w:pPr>
      <w:pStyle w:val="Header"/>
      <w:spacing w:after="240"/>
    </w:pPr>
    <w:r w:rsidRPr="000A32A3">
      <w:t xml:space="preserve">TD </w:t>
    </w:r>
    <w:r w:rsidR="00F52E09">
      <w:t>421</w:t>
    </w:r>
    <w:r w:rsidRPr="000A32A3">
      <w:t xml:space="preserve"> (</w:t>
    </w:r>
    <w:r w:rsidR="001E16DF">
      <w:t>PLEN</w:t>
    </w:r>
    <w:r w:rsidR="00DC56CB">
      <w:t>/16</w:t>
    </w:r>
    <w:r w:rsidRPr="000A32A3">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proofState w:spelling="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9217"/>
  </w:hdrShapeDefaults>
  <w:footnotePr>
    <w:footnote w:id="-1"/>
    <w:footnote w:id="0"/>
  </w:footnotePr>
  <w:endnotePr>
    <w:endnote w:id="-1"/>
    <w:endnote w:id="0"/>
  </w:endnotePr>
  <w:compat/>
  <w:rsids>
    <w:rsidRoot w:val="005E1CA4"/>
    <w:rsid w:val="000132C0"/>
    <w:rsid w:val="00022D53"/>
    <w:rsid w:val="000279E4"/>
    <w:rsid w:val="000563CD"/>
    <w:rsid w:val="00073DB7"/>
    <w:rsid w:val="000A32A3"/>
    <w:rsid w:val="000A69DC"/>
    <w:rsid w:val="00160C4A"/>
    <w:rsid w:val="00162734"/>
    <w:rsid w:val="001D58F0"/>
    <w:rsid w:val="001E16DF"/>
    <w:rsid w:val="0020399F"/>
    <w:rsid w:val="002166BC"/>
    <w:rsid w:val="00220409"/>
    <w:rsid w:val="002377A1"/>
    <w:rsid w:val="00284941"/>
    <w:rsid w:val="00292584"/>
    <w:rsid w:val="002A60D7"/>
    <w:rsid w:val="002B6698"/>
    <w:rsid w:val="003352F5"/>
    <w:rsid w:val="00343DA0"/>
    <w:rsid w:val="00351FBE"/>
    <w:rsid w:val="003C0466"/>
    <w:rsid w:val="00430F92"/>
    <w:rsid w:val="00460F7A"/>
    <w:rsid w:val="00487EFD"/>
    <w:rsid w:val="004A106E"/>
    <w:rsid w:val="004C6EFB"/>
    <w:rsid w:val="004E6513"/>
    <w:rsid w:val="004E7931"/>
    <w:rsid w:val="005076FB"/>
    <w:rsid w:val="00527C35"/>
    <w:rsid w:val="00532E72"/>
    <w:rsid w:val="00581466"/>
    <w:rsid w:val="005844F1"/>
    <w:rsid w:val="005A2EEA"/>
    <w:rsid w:val="005B6E55"/>
    <w:rsid w:val="005C07AA"/>
    <w:rsid w:val="005D4EB2"/>
    <w:rsid w:val="005D51B0"/>
    <w:rsid w:val="005E1CA4"/>
    <w:rsid w:val="005E2C0E"/>
    <w:rsid w:val="00602FD9"/>
    <w:rsid w:val="00606032"/>
    <w:rsid w:val="006C7956"/>
    <w:rsid w:val="006D2152"/>
    <w:rsid w:val="006F3E48"/>
    <w:rsid w:val="00701334"/>
    <w:rsid w:val="00702F8C"/>
    <w:rsid w:val="00711846"/>
    <w:rsid w:val="00772C35"/>
    <w:rsid w:val="00783946"/>
    <w:rsid w:val="007D36AE"/>
    <w:rsid w:val="007F79D3"/>
    <w:rsid w:val="008A1664"/>
    <w:rsid w:val="008B534B"/>
    <w:rsid w:val="009567A8"/>
    <w:rsid w:val="009A2173"/>
    <w:rsid w:val="009E315B"/>
    <w:rsid w:val="00A50658"/>
    <w:rsid w:val="00A72AF8"/>
    <w:rsid w:val="00AB61B8"/>
    <w:rsid w:val="00AB7188"/>
    <w:rsid w:val="00AC10E8"/>
    <w:rsid w:val="00AD6A4D"/>
    <w:rsid w:val="00B22064"/>
    <w:rsid w:val="00B24D13"/>
    <w:rsid w:val="00B512DE"/>
    <w:rsid w:val="00B774CF"/>
    <w:rsid w:val="00BA07E7"/>
    <w:rsid w:val="00BB25D9"/>
    <w:rsid w:val="00BC27EA"/>
    <w:rsid w:val="00BF6B1A"/>
    <w:rsid w:val="00C06F78"/>
    <w:rsid w:val="00C20830"/>
    <w:rsid w:val="00C802FE"/>
    <w:rsid w:val="00C87D68"/>
    <w:rsid w:val="00CE75B3"/>
    <w:rsid w:val="00D103BF"/>
    <w:rsid w:val="00D155BD"/>
    <w:rsid w:val="00D33CCE"/>
    <w:rsid w:val="00DA05AA"/>
    <w:rsid w:val="00DC56CB"/>
    <w:rsid w:val="00DF6CB3"/>
    <w:rsid w:val="00E41B61"/>
    <w:rsid w:val="00E51C69"/>
    <w:rsid w:val="00E66DFB"/>
    <w:rsid w:val="00E8260D"/>
    <w:rsid w:val="00E944C5"/>
    <w:rsid w:val="00ED476C"/>
    <w:rsid w:val="00F076E8"/>
    <w:rsid w:val="00F27525"/>
    <w:rsid w:val="00F31B0E"/>
    <w:rsid w:val="00F35AEB"/>
    <w:rsid w:val="00F52E09"/>
    <w:rsid w:val="00FC473B"/>
    <w:rsid w:val="00FC6113"/>
    <w:rsid w:val="00FF7A4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styleId="Strong">
    <w:name w:val="Strong"/>
    <w:uiPriority w:val="22"/>
    <w:qFormat/>
    <w:rsid w:val="00AB61B8"/>
    <w:rPr>
      <w:b/>
      <w:bCs/>
    </w:rPr>
  </w:style>
  <w:style w:type="paragraph" w:styleId="PlainText">
    <w:name w:val="Plain Text"/>
    <w:basedOn w:val="Normal"/>
    <w:link w:val="PlainTextChar"/>
    <w:uiPriority w:val="99"/>
    <w:unhideWhenUsed/>
    <w:rsid w:val="00E51C69"/>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link w:val="PlainText"/>
    <w:uiPriority w:val="99"/>
    <w:rsid w:val="00E51C69"/>
    <w:rPr>
      <w:rFonts w:ascii="Consolas" w:eastAsia="Calibri" w:hAnsi="Consolas"/>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2560</Words>
  <Characters>15406</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H.248.83 (ex H.248.MGINST) “Gateway control protocol: Media Gateway Instance Package” (New): input draft</vt:lpstr>
    </vt:vector>
  </TitlesOfParts>
  <Manager>ITU-T</Manager>
  <Company>International Telecommunication Union (ITU)</Company>
  <LinksUpToDate>false</LinksUpToDate>
  <CharactersWithSpaces>17931</CharactersWithSpaces>
  <SharedDoc>false</SharedDoc>
  <HLinks>
    <vt:vector size="6" baseType="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H.248.83 (ex H.248.MGINST) “Gateway control protocol: Media Gateway Instance Package” (New): input draft</dc:title>
  <dc:creator>Editor H.248.MGINST</dc:creator>
  <cp:keywords>3</cp:keywords>
  <dc:description>TD 631 (WP 2/16)  For: Geneva, 21 November – 02 December 2011_x000d_Document date: _x000d_Saved by RA-106969 at 15:01:41 on 03.11.2011</dc:description>
  <cp:lastModifiedBy>Campos</cp:lastModifiedBy>
  <cp:revision>3</cp:revision>
  <cp:lastPrinted>2011-03-21T06:47:00Z</cp:lastPrinted>
  <dcterms:created xsi:type="dcterms:W3CDTF">2011-11-28T15:10:00Z</dcterms:created>
  <dcterms:modified xsi:type="dcterms:W3CDTF">2011-11-28T15:19:00Z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 H.248.MGINST</vt:lpwstr>
  </property>
</Properties>
</file>