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5B217D">
        <w:tc>
          <w:tcPr>
            <w:tcW w:w="6408" w:type="dxa"/>
          </w:tcPr>
          <w:p w:rsidR="006C5D39" w:rsidRPr="005B217D" w:rsidRDefault="00B554CF" w:rsidP="00C97D78">
            <w:pPr>
              <w:tabs>
                <w:tab w:val="left" w:pos="7200"/>
              </w:tabs>
              <w:spacing w:before="0"/>
              <w:rPr>
                <w:b/>
                <w:szCs w:val="22"/>
                <w:lang w:val="en-CA"/>
              </w:rPr>
            </w:pPr>
            <w:r w:rsidRPr="00B554CF">
              <w:rPr>
                <w:b/>
                <w:noProof/>
                <w:szCs w:val="22"/>
                <w:lang w:val="ru-RU" w:eastAsia="ru-RU"/>
              </w:rPr>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057208">
              <w:rPr>
                <w:noProof/>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057208">
              <w:rPr>
                <w:noProof/>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B64287" w:rsidP="00CD2E23">
            <w:pPr>
              <w:tabs>
                <w:tab w:val="left" w:pos="5168"/>
              </w:tabs>
              <w:spacing w:before="0"/>
              <w:rPr>
                <w:b/>
                <w:szCs w:val="22"/>
                <w:lang w:val="en-CA"/>
              </w:rPr>
            </w:pPr>
            <w:r>
              <w:t>19</w:t>
            </w:r>
            <w:r w:rsidRPr="00B648F1">
              <w:t xml:space="preserve">th Meeting: </w:t>
            </w:r>
            <w:r>
              <w:rPr>
                <w:lang w:val="en-CA"/>
              </w:rPr>
              <w:t>Strasbourg,</w:t>
            </w:r>
            <w:r w:rsidRPr="00B648F1">
              <w:rPr>
                <w:lang w:val="en-CA"/>
              </w:rPr>
              <w:t xml:space="preserve"> </w:t>
            </w:r>
            <w:r>
              <w:rPr>
                <w:lang w:val="en-CA"/>
              </w:rPr>
              <w:t>FR, 17–24</w:t>
            </w:r>
            <w:r w:rsidRPr="00B648F1">
              <w:rPr>
                <w:lang w:val="en-CA"/>
              </w:rPr>
              <w:t xml:space="preserve"> </w:t>
            </w:r>
            <w:r>
              <w:rPr>
                <w:lang w:val="en-CA"/>
              </w:rPr>
              <w:t>Oct.</w:t>
            </w:r>
            <w:r w:rsidRPr="00B648F1">
              <w:rPr>
                <w:lang w:val="en-CA"/>
              </w:rPr>
              <w:t xml:space="preserve"> 201</w:t>
            </w:r>
            <w:r>
              <w:rPr>
                <w:lang w:val="en-CA"/>
              </w:rPr>
              <w:t>4</w:t>
            </w:r>
            <w:r w:rsidR="00CD2E23">
              <w:rPr>
                <w:lang w:val="en-CA"/>
              </w:rPr>
              <w:tab/>
            </w:r>
          </w:p>
        </w:tc>
        <w:tc>
          <w:tcPr>
            <w:tcW w:w="3168" w:type="dxa"/>
          </w:tcPr>
          <w:p w:rsidR="008A4B4C" w:rsidRPr="005B217D" w:rsidRDefault="00E61DAC" w:rsidP="00310291">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310291">
              <w:t>S</w:t>
            </w:r>
            <w:r w:rsidR="0011239E" w:rsidRPr="00BA1FB1">
              <w:rPr>
                <w:u w:val="single"/>
                <w:lang w:val="en-CA"/>
              </w:rPr>
              <w:t>0</w:t>
            </w:r>
            <w:r w:rsidR="001345C2">
              <w:rPr>
                <w:u w:val="single"/>
                <w:lang w:val="en-CA"/>
              </w:rPr>
              <w:t>19</w:t>
            </w:r>
            <w:r w:rsidR="00310291">
              <w:rPr>
                <w:u w:val="single"/>
                <w:lang w:val="en-CA"/>
              </w:rPr>
              <w:t>6</w:t>
            </w:r>
          </w:p>
        </w:tc>
      </w:tr>
    </w:tbl>
    <w:p w:rsidR="00E61DAC" w:rsidRDefault="00E61DAC" w:rsidP="00531AE9">
      <w:pPr>
        <w:spacing w:before="0"/>
        <w:rPr>
          <w:lang w:val="en-CA"/>
        </w:rPr>
      </w:pPr>
    </w:p>
    <w:tbl>
      <w:tblPr>
        <w:tblW w:w="0" w:type="auto"/>
        <w:tblLayout w:type="fixed"/>
        <w:tblLook w:val="000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AF62F1" w:rsidP="00C4067D">
            <w:pPr>
              <w:spacing w:before="60" w:after="60"/>
              <w:rPr>
                <w:b/>
                <w:szCs w:val="22"/>
                <w:lang w:val="en-CA"/>
              </w:rPr>
            </w:pPr>
            <w:r>
              <w:rPr>
                <w:b/>
                <w:szCs w:val="22"/>
              </w:rPr>
              <w:t xml:space="preserve">HLS: </w:t>
            </w:r>
            <w:r w:rsidR="00B64287" w:rsidRPr="00B64287">
              <w:rPr>
                <w:b/>
                <w:szCs w:val="22"/>
              </w:rPr>
              <w:t>On Redundant Pictures SEI message for HEVC</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B64287">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AF62F1">
            <w:pPr>
              <w:spacing w:before="60" w:after="60"/>
              <w:rPr>
                <w:szCs w:val="22"/>
                <w:lang w:val="en-CA"/>
              </w:rPr>
            </w:pPr>
            <w:r w:rsidRPr="005B217D">
              <w:rPr>
                <w:szCs w:val="22"/>
                <w:lang w:val="en-CA"/>
              </w:rPr>
              <w:t>Proposal</w:t>
            </w:r>
          </w:p>
        </w:tc>
      </w:tr>
      <w:tr w:rsidR="00AF62F1" w:rsidRPr="005B217D">
        <w:tc>
          <w:tcPr>
            <w:tcW w:w="1458" w:type="dxa"/>
          </w:tcPr>
          <w:p w:rsidR="00AF62F1" w:rsidRPr="005B217D" w:rsidRDefault="00AF62F1">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AF62F1" w:rsidRDefault="00AF62F1" w:rsidP="00A828AA">
            <w:pPr>
              <w:spacing w:before="60" w:after="60"/>
              <w:rPr>
                <w:i/>
                <w:szCs w:val="22"/>
                <w:lang w:val="en-CA"/>
              </w:rPr>
            </w:pPr>
          </w:p>
          <w:p w:rsidR="00AF62F1" w:rsidRDefault="00AF62F1" w:rsidP="00A828AA">
            <w:pPr>
              <w:spacing w:before="60" w:after="60"/>
              <w:rPr>
                <w:i/>
                <w:szCs w:val="22"/>
                <w:lang w:val="en-CA"/>
              </w:rPr>
            </w:pPr>
            <w:r w:rsidRPr="005107AF">
              <w:rPr>
                <w:i/>
                <w:szCs w:val="22"/>
                <w:lang w:val="en-CA"/>
              </w:rPr>
              <w:t>Sychev Maxim</w:t>
            </w:r>
          </w:p>
          <w:p w:rsidR="00AF62F1" w:rsidRPr="005107AF" w:rsidRDefault="00AF62F1" w:rsidP="00A828AA">
            <w:pPr>
              <w:spacing w:before="60" w:after="60"/>
              <w:rPr>
                <w:i/>
                <w:szCs w:val="22"/>
                <w:lang w:val="en-CA"/>
              </w:rPr>
            </w:pPr>
            <w:r w:rsidRPr="005107AF">
              <w:rPr>
                <w:i/>
                <w:szCs w:val="22"/>
                <w:lang w:val="en-CA"/>
              </w:rPr>
              <w:t>Ikonin Sergey</w:t>
            </w:r>
          </w:p>
          <w:p w:rsidR="00AF62F1" w:rsidRPr="005B217D" w:rsidRDefault="00AF62F1" w:rsidP="00A828AA">
            <w:pPr>
              <w:spacing w:before="60" w:after="60"/>
              <w:rPr>
                <w:szCs w:val="22"/>
                <w:lang w:val="en-CA"/>
              </w:rPr>
            </w:pPr>
          </w:p>
        </w:tc>
        <w:tc>
          <w:tcPr>
            <w:tcW w:w="900" w:type="dxa"/>
          </w:tcPr>
          <w:p w:rsidR="00AF62F1" w:rsidRPr="005107AF" w:rsidRDefault="00AF62F1" w:rsidP="00A828AA">
            <w:pPr>
              <w:spacing w:before="60" w:after="60"/>
              <w:rPr>
                <w:i/>
                <w:szCs w:val="22"/>
                <w:lang w:val="en-CA"/>
              </w:rPr>
            </w:pPr>
            <w:r w:rsidRPr="005B217D">
              <w:rPr>
                <w:szCs w:val="22"/>
                <w:lang w:val="en-CA"/>
              </w:rPr>
              <w:br/>
            </w:r>
            <w:r w:rsidRPr="005107AF">
              <w:rPr>
                <w:i/>
                <w:szCs w:val="22"/>
                <w:lang w:val="en-CA"/>
              </w:rPr>
              <w:t>Email:</w:t>
            </w:r>
          </w:p>
        </w:tc>
        <w:tc>
          <w:tcPr>
            <w:tcW w:w="3168" w:type="dxa"/>
          </w:tcPr>
          <w:p w:rsidR="00AF62F1" w:rsidRDefault="00AF62F1" w:rsidP="00A828AA">
            <w:pPr>
              <w:spacing w:before="60" w:after="60"/>
              <w:rPr>
                <w:i/>
                <w:szCs w:val="22"/>
                <w:lang w:val="en-CA"/>
              </w:rPr>
            </w:pPr>
            <w:r w:rsidRPr="005B217D">
              <w:rPr>
                <w:szCs w:val="22"/>
                <w:lang w:val="en-CA"/>
              </w:rPr>
              <w:br/>
            </w:r>
            <w:hyperlink r:id="rId9" w:history="1">
              <w:r w:rsidRPr="00F927C2">
                <w:rPr>
                  <w:rStyle w:val="Hyperlink"/>
                  <w:i/>
                  <w:szCs w:val="22"/>
                  <w:lang w:val="en-CA"/>
                </w:rPr>
                <w:t>Sychev.Maxim@huawei.com</w:t>
              </w:r>
            </w:hyperlink>
          </w:p>
          <w:p w:rsidR="00AF62F1" w:rsidRPr="005107AF" w:rsidRDefault="00B554CF" w:rsidP="00A828AA">
            <w:pPr>
              <w:spacing w:before="60" w:after="60"/>
              <w:rPr>
                <w:i/>
                <w:szCs w:val="22"/>
                <w:lang w:val="en-CA"/>
              </w:rPr>
            </w:pPr>
            <w:hyperlink r:id="rId10" w:history="1">
              <w:r w:rsidR="00AF62F1" w:rsidRPr="00F927C2">
                <w:rPr>
                  <w:rStyle w:val="Hyperlink"/>
                  <w:i/>
                  <w:szCs w:val="22"/>
                  <w:lang w:val="en-CA"/>
                </w:rPr>
                <w:t>Sergey.Ikonin@huawei.com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AF62F1">
            <w:pPr>
              <w:spacing w:before="60" w:after="60"/>
              <w:rPr>
                <w:szCs w:val="22"/>
                <w:lang w:val="en-CA"/>
              </w:rPr>
            </w:pPr>
            <w:r>
              <w:rPr>
                <w:szCs w:val="22"/>
                <w:lang w:val="en-CA"/>
              </w:rPr>
              <w:t>Huawei</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Default="00275BCF" w:rsidP="009234A5">
      <w:pPr>
        <w:pStyle w:val="Heading1"/>
        <w:numPr>
          <w:ilvl w:val="0"/>
          <w:numId w:val="0"/>
        </w:numPr>
        <w:ind w:left="432" w:hanging="432"/>
        <w:rPr>
          <w:lang w:val="en-CA"/>
        </w:rPr>
      </w:pPr>
      <w:r w:rsidRPr="005B217D">
        <w:rPr>
          <w:lang w:val="en-CA"/>
        </w:rPr>
        <w:t>Abstract</w:t>
      </w:r>
    </w:p>
    <w:p w:rsidR="00E06923" w:rsidRDefault="00B2562D" w:rsidP="00E06923">
      <w:pPr>
        <w:jc w:val="both"/>
        <w:rPr>
          <w:rStyle w:val="hps"/>
          <w:sz w:val="20"/>
          <w:lang/>
        </w:rPr>
      </w:pPr>
      <w:r w:rsidRPr="00B2562D">
        <w:rPr>
          <w:rStyle w:val="hps"/>
          <w:sz w:val="20"/>
          <w:lang/>
        </w:rPr>
        <w:t>This</w:t>
      </w:r>
      <w:r w:rsidRPr="00B2562D">
        <w:rPr>
          <w:rStyle w:val="shorttext"/>
          <w:sz w:val="20"/>
          <w:lang/>
        </w:rPr>
        <w:t xml:space="preserve"> is an </w:t>
      </w:r>
      <w:r w:rsidRPr="00B2562D">
        <w:rPr>
          <w:rStyle w:val="hps"/>
          <w:sz w:val="20"/>
          <w:lang/>
        </w:rPr>
        <w:t xml:space="preserve">evolution of the preceding proposals P0062, Q0090 and R00159 presenting Redundant Pictures for HEVC. </w:t>
      </w:r>
      <w:r w:rsidR="00E06923" w:rsidRPr="00E06923">
        <w:rPr>
          <w:rStyle w:val="hps"/>
          <w:sz w:val="20"/>
          <w:lang/>
        </w:rPr>
        <w:t xml:space="preserve">Redundant Pictures provide the ability for significantly reduce traffic overhead (up </w:t>
      </w:r>
      <w:r w:rsidR="00E06923">
        <w:rPr>
          <w:rStyle w:val="hps"/>
          <w:sz w:val="20"/>
          <w:lang/>
        </w:rPr>
        <w:t>to few</w:t>
      </w:r>
      <w:r w:rsidR="00E06923" w:rsidRPr="00E06923">
        <w:rPr>
          <w:rStyle w:val="hps"/>
          <w:sz w:val="20"/>
          <w:lang/>
        </w:rPr>
        <w:t xml:space="preserve"> times) while joining new participant to the multi-point video conference while keeping visual quality.</w:t>
      </w:r>
      <w:r w:rsidR="00E06923">
        <w:rPr>
          <w:rStyle w:val="hps"/>
          <w:sz w:val="20"/>
          <w:lang/>
        </w:rPr>
        <w:t xml:space="preserve"> </w:t>
      </w:r>
      <w:r w:rsidR="00E06923" w:rsidRPr="00E06923">
        <w:rPr>
          <w:rStyle w:val="hps"/>
          <w:sz w:val="20"/>
          <w:lang/>
        </w:rPr>
        <w:t>This ability is an additional argument for introduc</w:t>
      </w:r>
      <w:r w:rsidR="00E06923">
        <w:rPr>
          <w:rStyle w:val="hps"/>
          <w:sz w:val="20"/>
          <w:lang/>
        </w:rPr>
        <w:t>ing Redundant Pictures to HEVC.</w:t>
      </w:r>
    </w:p>
    <w:p w:rsidR="00E06923" w:rsidRDefault="00E06923" w:rsidP="00E06923">
      <w:pPr>
        <w:jc w:val="both"/>
        <w:rPr>
          <w:rStyle w:val="hps"/>
          <w:sz w:val="20"/>
          <w:lang/>
        </w:rPr>
      </w:pPr>
      <w:r w:rsidRPr="00E06923">
        <w:rPr>
          <w:rStyle w:val="hps"/>
          <w:sz w:val="20"/>
          <w:lang/>
        </w:rPr>
        <w:t>At the previous JCT-VC meeting it was well-established that video streams are often not fully protected from packet loss using current HEVC and MMT coding tools. The current networks have packet loss probabilities up to 20% described in details in IP network model standards TIA-921 (ANSI) and in G.1050 (ITU-T) in 2011. As was agreed during MMT discussion th</w:t>
      </w:r>
      <w:r>
        <w:rPr>
          <w:rStyle w:val="hps"/>
          <w:sz w:val="20"/>
          <w:lang/>
        </w:rPr>
        <w:t>e</w:t>
      </w:r>
      <w:r w:rsidRPr="00E06923">
        <w:rPr>
          <w:rStyle w:val="hps"/>
          <w:sz w:val="20"/>
          <w:lang/>
        </w:rPr>
        <w:t xml:space="preserve"> existing error protection tools are able to cover only up to 3% of packet loss.  The Redundant Pictures provide source-level packet loss protection scheme required for fulfilling the gap between current HEVC abilities and real networks requirements.</w:t>
      </w:r>
    </w:p>
    <w:p w:rsidR="00AF62F1" w:rsidRDefault="00AF62F1" w:rsidP="00AF62F1">
      <w:pPr>
        <w:pStyle w:val="Heading1"/>
        <w:rPr>
          <w:lang w:val="en-CA"/>
        </w:rPr>
      </w:pPr>
      <w:r w:rsidRPr="005B217D">
        <w:rPr>
          <w:lang w:val="en-CA"/>
        </w:rPr>
        <w:t>Introduction</w:t>
      </w:r>
    </w:p>
    <w:p w:rsidR="00C31263" w:rsidRPr="00C31263" w:rsidRDefault="00C31263" w:rsidP="00C31263">
      <w:pPr>
        <w:jc w:val="both"/>
        <w:rPr>
          <w:sz w:val="20"/>
          <w:lang w:val="en-CA"/>
        </w:rPr>
      </w:pPr>
      <w:r w:rsidRPr="00C31263">
        <w:rPr>
          <w:sz w:val="20"/>
          <w:lang w:val="en-CA"/>
        </w:rPr>
        <w:t xml:space="preserve">This proposal describes the method of how the video traffic can be reduced </w:t>
      </w:r>
      <w:r w:rsidR="00C831FB">
        <w:rPr>
          <w:sz w:val="20"/>
          <w:lang w:val="en-CA"/>
        </w:rPr>
        <w:t xml:space="preserve">for video sharing applications and </w:t>
      </w:r>
      <w:r w:rsidRPr="00C31263">
        <w:rPr>
          <w:sz w:val="20"/>
          <w:lang w:val="en-CA"/>
        </w:rPr>
        <w:t xml:space="preserve">for the period of joining new participants. The Redundant Pictures provides such functionality which </w:t>
      </w:r>
      <w:proofErr w:type="gramStart"/>
      <w:r w:rsidRPr="00C31263">
        <w:rPr>
          <w:sz w:val="20"/>
          <w:lang w:val="en-CA"/>
        </w:rPr>
        <w:t>increase</w:t>
      </w:r>
      <w:proofErr w:type="gramEnd"/>
      <w:r w:rsidRPr="00C31263">
        <w:rPr>
          <w:sz w:val="20"/>
          <w:lang w:val="en-CA"/>
        </w:rPr>
        <w:t xml:space="preserve"> the total quality of service (</w:t>
      </w:r>
      <w:proofErr w:type="spellStart"/>
      <w:r w:rsidRPr="00C31263">
        <w:rPr>
          <w:sz w:val="20"/>
          <w:lang w:val="en-CA"/>
        </w:rPr>
        <w:t>QoS</w:t>
      </w:r>
      <w:proofErr w:type="spellEnd"/>
      <w:r w:rsidRPr="00C31263">
        <w:rPr>
          <w:sz w:val="20"/>
          <w:lang w:val="en-CA"/>
        </w:rPr>
        <w:t>). The connection period became smaller and quality is not degraded.</w:t>
      </w:r>
    </w:p>
    <w:p w:rsidR="00C31263" w:rsidRPr="00C31263" w:rsidRDefault="00C31263" w:rsidP="00C31263">
      <w:pPr>
        <w:jc w:val="both"/>
        <w:rPr>
          <w:sz w:val="20"/>
          <w:lang w:val="en-CA"/>
        </w:rPr>
      </w:pPr>
      <w:r w:rsidRPr="00C31263">
        <w:rPr>
          <w:sz w:val="20"/>
          <w:lang w:val="en-CA"/>
        </w:rPr>
        <w:t>Currently, the tandem free solution is very useful for low cost video conference servers. The video scalability also became common solution for heterogeneous networks.</w:t>
      </w:r>
    </w:p>
    <w:p w:rsidR="005D2191" w:rsidRDefault="00C31263" w:rsidP="00C31263">
      <w:pPr>
        <w:jc w:val="both"/>
        <w:rPr>
          <w:sz w:val="20"/>
          <w:lang w:val="en-CA"/>
        </w:rPr>
      </w:pPr>
      <w:r w:rsidRPr="00C31263">
        <w:rPr>
          <w:sz w:val="20"/>
          <w:lang w:val="en-CA"/>
        </w:rPr>
        <w:t>Usually, MP-video conference solutions try to avoid joining of new participants because of significant pollution on whole traffic (in case of fixed quality) or decrease video quality during the connection period. To decrease this pollution the P</w:t>
      </w:r>
      <w:r w:rsidR="00CA2B40">
        <w:rPr>
          <w:sz w:val="20"/>
          <w:lang w:val="en-CA"/>
        </w:rPr>
        <w:t>rogressive</w:t>
      </w:r>
      <w:r w:rsidRPr="00C31263">
        <w:rPr>
          <w:sz w:val="20"/>
          <w:lang w:val="en-CA"/>
        </w:rPr>
        <w:t xml:space="preserve"> Intra Refresh </w:t>
      </w:r>
      <w:r w:rsidR="00CA2B40">
        <w:rPr>
          <w:sz w:val="20"/>
          <w:lang w:val="en-CA"/>
        </w:rPr>
        <w:t>(</w:t>
      </w:r>
      <w:r w:rsidRPr="00C31263">
        <w:rPr>
          <w:sz w:val="20"/>
          <w:lang w:val="en-CA"/>
        </w:rPr>
        <w:t xml:space="preserve">PIR) or sequential connection are used, but it allows only </w:t>
      </w:r>
      <w:proofErr w:type="gramStart"/>
      <w:r w:rsidRPr="00C31263">
        <w:rPr>
          <w:sz w:val="20"/>
          <w:lang w:val="en-CA"/>
        </w:rPr>
        <w:t>to spread</w:t>
      </w:r>
      <w:proofErr w:type="gramEnd"/>
      <w:r w:rsidRPr="00C31263">
        <w:rPr>
          <w:sz w:val="20"/>
          <w:lang w:val="en-CA"/>
        </w:rPr>
        <w:t xml:space="preserve"> the traffic or quality degradation.</w:t>
      </w:r>
    </w:p>
    <w:p w:rsidR="00E77661" w:rsidRPr="00C31263" w:rsidRDefault="00E77661" w:rsidP="00C31263">
      <w:pPr>
        <w:jc w:val="both"/>
        <w:rPr>
          <w:sz w:val="20"/>
        </w:rPr>
      </w:pPr>
      <w:r>
        <w:rPr>
          <w:sz w:val="20"/>
          <w:lang w:val="en-CA"/>
        </w:rPr>
        <w:t xml:space="preserve">There are the same disadvantages in video sharing applications. Redundant Pictures allows </w:t>
      </w:r>
      <w:proofErr w:type="gramStart"/>
      <w:r>
        <w:rPr>
          <w:sz w:val="20"/>
          <w:lang w:val="en-CA"/>
        </w:rPr>
        <w:t>to reduce the storage space and network</w:t>
      </w:r>
      <w:proofErr w:type="gramEnd"/>
      <w:r>
        <w:rPr>
          <w:sz w:val="20"/>
          <w:lang w:val="en-CA"/>
        </w:rPr>
        <w:t xml:space="preserve"> traffic for a lot of use case of video shearing while keeping quality at the same level as uploaded stream – without including large amount of </w:t>
      </w:r>
      <w:r w:rsidR="00F757E1">
        <w:rPr>
          <w:sz w:val="20"/>
          <w:lang w:val="en-CA"/>
        </w:rPr>
        <w:t xml:space="preserve">Intra Random Access Points </w:t>
      </w:r>
      <w:proofErr w:type="spellStart"/>
      <w:r>
        <w:rPr>
          <w:sz w:val="20"/>
          <w:lang w:val="en-CA"/>
        </w:rPr>
        <w:t>IRAPs</w:t>
      </w:r>
      <w:proofErr w:type="spellEnd"/>
      <w:r>
        <w:rPr>
          <w:sz w:val="20"/>
          <w:lang w:val="en-CA"/>
        </w:rPr>
        <w:t>.</w:t>
      </w:r>
    </w:p>
    <w:p w:rsidR="00C14555" w:rsidRDefault="00C14555" w:rsidP="00C14555">
      <w:pPr>
        <w:pStyle w:val="Heading1"/>
        <w:rPr>
          <w:lang w:val="en-CA"/>
        </w:rPr>
      </w:pPr>
      <w:r w:rsidRPr="005B217D">
        <w:rPr>
          <w:lang w:val="en-CA"/>
        </w:rPr>
        <w:t>Problem Statement</w:t>
      </w:r>
    </w:p>
    <w:p w:rsidR="00D728B0" w:rsidRDefault="00C31263" w:rsidP="00D728B0">
      <w:pPr>
        <w:pStyle w:val="Heading2"/>
        <w:rPr>
          <w:lang w:val="en-CA"/>
        </w:rPr>
      </w:pPr>
      <w:r w:rsidRPr="00C31263">
        <w:rPr>
          <w:lang w:val="en-CA"/>
        </w:rPr>
        <w:t>Multi-point video conference</w:t>
      </w:r>
      <w:r>
        <w:rPr>
          <w:lang w:val="en-CA"/>
        </w:rPr>
        <w:t xml:space="preserve"> </w:t>
      </w:r>
      <w:r w:rsidRPr="00C31263">
        <w:rPr>
          <w:lang w:val="en-CA"/>
        </w:rPr>
        <w:t>Standard scenarios</w:t>
      </w:r>
      <w:r>
        <w:rPr>
          <w:lang w:val="en-CA"/>
        </w:rPr>
        <w:br/>
      </w:r>
      <w:r w:rsidRPr="00C31263">
        <w:rPr>
          <w:lang w:val="en-CA"/>
        </w:rPr>
        <w:t>for joining new participant</w:t>
      </w:r>
    </w:p>
    <w:p w:rsidR="003D7A78" w:rsidRPr="00F07A88" w:rsidRDefault="003D7A78" w:rsidP="003D7A78">
      <w:pPr>
        <w:rPr>
          <w:b/>
          <w:i/>
          <w:sz w:val="20"/>
          <w:lang w:val="en-CA"/>
        </w:rPr>
      </w:pPr>
      <w:r w:rsidRPr="00F07A88">
        <w:rPr>
          <w:b/>
          <w:i/>
          <w:sz w:val="20"/>
          <w:lang w:val="en-CA"/>
        </w:rPr>
        <w:t>Approaches:</w:t>
      </w:r>
    </w:p>
    <w:p w:rsidR="003D7A78" w:rsidRPr="00F07A88" w:rsidRDefault="003D7A78" w:rsidP="003D7A78">
      <w:pPr>
        <w:pStyle w:val="ListParagraph"/>
        <w:numPr>
          <w:ilvl w:val="0"/>
          <w:numId w:val="24"/>
        </w:numPr>
        <w:rPr>
          <w:sz w:val="20"/>
          <w:lang w:val="en-CA"/>
        </w:rPr>
      </w:pPr>
      <w:r w:rsidRPr="00F07A88">
        <w:rPr>
          <w:sz w:val="20"/>
          <w:lang w:val="en-CA"/>
        </w:rPr>
        <w:t>All participants waiting to each other and started simultaneously by transmitting IRAP/PIR to each other</w:t>
      </w:r>
    </w:p>
    <w:p w:rsidR="003D7A78" w:rsidRPr="00F07A88" w:rsidRDefault="003D7A78" w:rsidP="003D7A78">
      <w:pPr>
        <w:pStyle w:val="ListParagraph"/>
        <w:numPr>
          <w:ilvl w:val="0"/>
          <w:numId w:val="24"/>
        </w:numPr>
        <w:rPr>
          <w:sz w:val="20"/>
          <w:lang w:val="en-CA"/>
        </w:rPr>
      </w:pPr>
      <w:r w:rsidRPr="00F07A88">
        <w:rPr>
          <w:sz w:val="20"/>
          <w:lang w:val="en-CA"/>
        </w:rPr>
        <w:t>New participant waiting refreshing with periodic IRAP/PIR</w:t>
      </w:r>
    </w:p>
    <w:p w:rsidR="003D7A78" w:rsidRPr="00F07A88" w:rsidRDefault="003D7A78" w:rsidP="003D7A78">
      <w:pPr>
        <w:pStyle w:val="ListParagraph"/>
        <w:numPr>
          <w:ilvl w:val="0"/>
          <w:numId w:val="24"/>
        </w:numPr>
        <w:rPr>
          <w:sz w:val="20"/>
          <w:lang w:val="en-CA"/>
        </w:rPr>
      </w:pPr>
      <w:r w:rsidRPr="00F07A88">
        <w:rPr>
          <w:sz w:val="20"/>
          <w:lang w:val="en-CA"/>
        </w:rPr>
        <w:t>New participant send request for all to start IRAP/PIR update</w:t>
      </w:r>
    </w:p>
    <w:p w:rsidR="003D7A78" w:rsidRPr="00F07A88" w:rsidRDefault="003D7A78" w:rsidP="003D7A78">
      <w:pPr>
        <w:pStyle w:val="ListParagraph"/>
        <w:numPr>
          <w:ilvl w:val="0"/>
          <w:numId w:val="24"/>
        </w:numPr>
        <w:rPr>
          <w:sz w:val="20"/>
          <w:lang w:val="en-CA"/>
        </w:rPr>
      </w:pPr>
      <w:r w:rsidRPr="00F07A88">
        <w:rPr>
          <w:sz w:val="20"/>
          <w:lang w:val="en-CA"/>
        </w:rPr>
        <w:lastRenderedPageBreak/>
        <w:t>New participant join sequentially: each participant (starting from new one) sent IRAP/PIR to other participants</w:t>
      </w:r>
    </w:p>
    <w:p w:rsidR="003D7A78" w:rsidRPr="00F07A88" w:rsidRDefault="003D7A78" w:rsidP="003D7A78">
      <w:pPr>
        <w:rPr>
          <w:sz w:val="20"/>
          <w:lang w:val="en-CA"/>
        </w:rPr>
      </w:pPr>
    </w:p>
    <w:p w:rsidR="003D7A78" w:rsidRDefault="003D7A78" w:rsidP="003D7A78">
      <w:pPr>
        <w:rPr>
          <w:sz w:val="20"/>
          <w:lang w:val="en-CA"/>
        </w:rPr>
      </w:pPr>
      <w:r w:rsidRPr="00F07A88">
        <w:rPr>
          <w:sz w:val="20"/>
          <w:lang w:val="en-CA"/>
        </w:rPr>
        <w:t>All approaches obtained after discussion with real companies involved in video conference products</w:t>
      </w:r>
    </w:p>
    <w:p w:rsidR="0073607D" w:rsidRPr="00F07A88" w:rsidRDefault="0073607D" w:rsidP="00C831FB">
      <w:pPr>
        <w:jc w:val="both"/>
        <w:rPr>
          <w:sz w:val="20"/>
          <w:lang w:val="en-CA"/>
        </w:rPr>
      </w:pPr>
      <w:r>
        <w:rPr>
          <w:sz w:val="20"/>
          <w:lang w:val="en-CA"/>
        </w:rPr>
        <w:t xml:space="preserve">All of those techniques have pollution to the video quality especially for existing/old users. Some of them allow </w:t>
      </w:r>
      <w:proofErr w:type="gramStart"/>
      <w:r>
        <w:rPr>
          <w:sz w:val="20"/>
          <w:lang w:val="en-CA"/>
        </w:rPr>
        <w:t>to hide</w:t>
      </w:r>
      <w:proofErr w:type="gramEnd"/>
      <w:r>
        <w:rPr>
          <w:sz w:val="20"/>
          <w:lang w:val="en-CA"/>
        </w:rPr>
        <w:t xml:space="preserve"> the problem by spreading quality degradation in time (like PIR and sequential connection). This is one the reasons of such small amount of applications with multipoint video conferences. It is not easy to allow participation in multi-point video conference for users who lost connection often. It </w:t>
      </w:r>
      <w:proofErr w:type="gramStart"/>
      <w:r>
        <w:rPr>
          <w:sz w:val="20"/>
          <w:lang w:val="en-CA"/>
        </w:rPr>
        <w:t>restrict</w:t>
      </w:r>
      <w:proofErr w:type="gramEnd"/>
      <w:r>
        <w:rPr>
          <w:sz w:val="20"/>
          <w:lang w:val="en-CA"/>
        </w:rPr>
        <w:t xml:space="preserve"> the usage of video conferencing for social networks with large amount of participants</w:t>
      </w:r>
      <w:r w:rsidR="00C831FB">
        <w:rPr>
          <w:sz w:val="20"/>
          <w:lang w:val="en-CA"/>
        </w:rPr>
        <w:t>. S</w:t>
      </w:r>
      <w:r>
        <w:rPr>
          <w:sz w:val="20"/>
          <w:lang w:val="en-CA"/>
        </w:rPr>
        <w:t xml:space="preserve">ome of them attending to the conference some leave at the nearest time – all other </w:t>
      </w:r>
      <w:r w:rsidR="00C831FB" w:rsidRPr="00C831FB">
        <w:rPr>
          <w:sz w:val="20"/>
          <w:lang w:val="en-CA"/>
        </w:rPr>
        <w:t xml:space="preserve">suffer from deterioration of the </w:t>
      </w:r>
      <w:r w:rsidR="00C831FB">
        <w:rPr>
          <w:sz w:val="20"/>
          <w:lang w:val="en-CA"/>
        </w:rPr>
        <w:t xml:space="preserve">video </w:t>
      </w:r>
      <w:r w:rsidR="00C831FB" w:rsidRPr="00C831FB">
        <w:rPr>
          <w:sz w:val="20"/>
          <w:lang w:val="en-CA"/>
        </w:rPr>
        <w:t>quality</w:t>
      </w:r>
      <w:r w:rsidR="00C831FB">
        <w:rPr>
          <w:sz w:val="20"/>
          <w:lang w:val="en-CA"/>
        </w:rPr>
        <w:t xml:space="preserve"> and from increased traffic.</w:t>
      </w:r>
    </w:p>
    <w:p w:rsidR="00D6601C" w:rsidRDefault="00E24A97" w:rsidP="00D728B0">
      <w:pPr>
        <w:pStyle w:val="Heading2"/>
      </w:pPr>
      <w:r>
        <w:t>Video sharing</w:t>
      </w:r>
      <w:r w:rsidR="00B7622C">
        <w:t xml:space="preserve"> applications</w:t>
      </w:r>
    </w:p>
    <w:p w:rsidR="00B7622C" w:rsidRPr="00F07A88" w:rsidRDefault="00B7622C" w:rsidP="00B7622C">
      <w:pPr>
        <w:pStyle w:val="ListParagraph"/>
        <w:numPr>
          <w:ilvl w:val="0"/>
          <w:numId w:val="27"/>
        </w:numPr>
        <w:rPr>
          <w:sz w:val="20"/>
          <w:lang w:val="en-CA"/>
        </w:rPr>
      </w:pPr>
      <w:r w:rsidRPr="00F07A88">
        <w:rPr>
          <w:sz w:val="20"/>
          <w:lang w:val="en-CA"/>
        </w:rPr>
        <w:t>MPEG DASH technology</w:t>
      </w:r>
      <w:r w:rsidR="00283B24" w:rsidRPr="00F07A88">
        <w:rPr>
          <w:sz w:val="20"/>
          <w:lang w:val="en-CA"/>
        </w:rPr>
        <w:t xml:space="preserve"> have a lot of redundancy which possible to reduce, but enough simple and known solution</w:t>
      </w:r>
    </w:p>
    <w:p w:rsidR="00C14555" w:rsidRPr="00F07A88" w:rsidRDefault="00B7622C" w:rsidP="00C14555">
      <w:pPr>
        <w:pStyle w:val="ListParagraph"/>
        <w:numPr>
          <w:ilvl w:val="0"/>
          <w:numId w:val="27"/>
        </w:numPr>
        <w:rPr>
          <w:sz w:val="20"/>
          <w:lang w:val="en-CA"/>
        </w:rPr>
      </w:pPr>
      <w:r w:rsidRPr="00F07A88">
        <w:rPr>
          <w:sz w:val="20"/>
          <w:lang w:val="en-CA"/>
        </w:rPr>
        <w:t>Proprietary solutions</w:t>
      </w:r>
      <w:r w:rsidR="00283B24" w:rsidRPr="00F07A88">
        <w:rPr>
          <w:sz w:val="20"/>
          <w:lang w:val="en-CA"/>
        </w:rPr>
        <w:t xml:space="preserve"> such as Apple’s HTTP Live Streaming, Microsoft’s Smooth Streaming, and Adobe’s HTTP Dynamic Streaming </w:t>
      </w:r>
      <w:proofErr w:type="gramStart"/>
      <w:r w:rsidR="00283B24" w:rsidRPr="00F07A88">
        <w:rPr>
          <w:sz w:val="20"/>
          <w:lang w:val="en-CA"/>
        </w:rPr>
        <w:t>are  not</w:t>
      </w:r>
      <w:proofErr w:type="gramEnd"/>
      <w:r w:rsidR="00283B24" w:rsidRPr="00F07A88">
        <w:rPr>
          <w:sz w:val="20"/>
          <w:lang w:val="en-CA"/>
        </w:rPr>
        <w:t xml:space="preserve"> compatible to each other and possibly have the same redundancy in storage and streaming.</w:t>
      </w:r>
    </w:p>
    <w:p w:rsidR="00AF62F1" w:rsidRDefault="00AF62F1" w:rsidP="00E11923">
      <w:pPr>
        <w:pStyle w:val="Heading1"/>
        <w:rPr>
          <w:lang w:val="en-CA"/>
        </w:rPr>
      </w:pPr>
      <w:r>
        <w:rPr>
          <w:lang w:val="en-CA"/>
        </w:rPr>
        <w:t>Relation to prior work</w:t>
      </w:r>
    </w:p>
    <w:p w:rsidR="00AF62F1" w:rsidRDefault="00AF62F1" w:rsidP="00AF62F1">
      <w:pPr>
        <w:jc w:val="both"/>
        <w:rPr>
          <w:sz w:val="20"/>
          <w:lang w:val="en-CA"/>
        </w:rPr>
      </w:pPr>
      <w:r w:rsidRPr="002C7CF4">
        <w:rPr>
          <w:sz w:val="20"/>
          <w:lang w:val="en-CA"/>
        </w:rPr>
        <w:t>The previously standardized redundant frames in H.263, H.264 [</w:t>
      </w:r>
      <w:r w:rsidR="005F1DAA">
        <w:rPr>
          <w:sz w:val="20"/>
          <w:lang w:val="en-CA"/>
        </w:rPr>
        <w:t>5</w:t>
      </w:r>
      <w:r w:rsidRPr="002C7CF4">
        <w:rPr>
          <w:sz w:val="20"/>
          <w:lang w:val="en-CA"/>
        </w:rPr>
        <w:t>,</w:t>
      </w:r>
      <w:r w:rsidR="00A828AA">
        <w:rPr>
          <w:sz w:val="20"/>
          <w:lang w:val="en-CA"/>
        </w:rPr>
        <w:t xml:space="preserve"> </w:t>
      </w:r>
      <w:r w:rsidR="005F1DAA">
        <w:rPr>
          <w:sz w:val="20"/>
          <w:lang w:val="en-CA"/>
        </w:rPr>
        <w:t>6</w:t>
      </w:r>
      <w:r w:rsidR="00B54D36">
        <w:rPr>
          <w:sz w:val="20"/>
          <w:lang w:val="en-CA"/>
        </w:rPr>
        <w:t>] were</w:t>
      </w:r>
      <w:r w:rsidRPr="002C7CF4">
        <w:rPr>
          <w:sz w:val="20"/>
          <w:lang w:val="en-CA"/>
        </w:rPr>
        <w:t xml:space="preserve"> not helpful for increasing robustness of video transmission through error prone channels. It was contained within the same access unit (AU) as a primary frame. During </w:t>
      </w:r>
      <w:r w:rsidR="00D728B0">
        <w:rPr>
          <w:sz w:val="20"/>
          <w:lang w:val="en-CA"/>
        </w:rPr>
        <w:t>16th</w:t>
      </w:r>
      <w:r w:rsidRPr="002C7CF4">
        <w:rPr>
          <w:sz w:val="20"/>
          <w:lang w:val="en-CA"/>
        </w:rPr>
        <w:t xml:space="preserve"> JCT-VC meeting </w:t>
      </w:r>
      <w:r w:rsidR="00D728B0">
        <w:rPr>
          <w:sz w:val="20"/>
          <w:lang w:val="en-CA"/>
        </w:rPr>
        <w:t xml:space="preserve">the </w:t>
      </w:r>
      <w:r w:rsidRPr="002C7CF4">
        <w:rPr>
          <w:sz w:val="20"/>
          <w:lang w:val="en-CA"/>
        </w:rPr>
        <w:t xml:space="preserve">redundant frames </w:t>
      </w:r>
      <w:r w:rsidR="00D728B0">
        <w:rPr>
          <w:sz w:val="20"/>
          <w:lang w:val="en-CA"/>
        </w:rPr>
        <w:t xml:space="preserve">for HEVC </w:t>
      </w:r>
      <w:r w:rsidR="00B54D36">
        <w:rPr>
          <w:sz w:val="20"/>
          <w:lang w:val="en-CA"/>
        </w:rPr>
        <w:t>were</w:t>
      </w:r>
      <w:r w:rsidRPr="002C7CF4">
        <w:rPr>
          <w:sz w:val="20"/>
          <w:lang w:val="en-CA"/>
        </w:rPr>
        <w:t xml:space="preserve"> introduced </w:t>
      </w:r>
      <w:r w:rsidR="00D728B0">
        <w:rPr>
          <w:sz w:val="20"/>
          <w:lang w:val="en-CA"/>
        </w:rPr>
        <w:t xml:space="preserve">first time </w:t>
      </w:r>
      <w:r w:rsidRPr="002C7CF4">
        <w:rPr>
          <w:sz w:val="20"/>
          <w:lang w:val="en-CA"/>
        </w:rPr>
        <w:t xml:space="preserve">in JCTVC-P0062 [1]. The main advantage of proposed approach was the distance in coding order between primary frames and redundant ones. </w:t>
      </w:r>
      <w:r w:rsidR="00C14555" w:rsidRPr="00C14555">
        <w:rPr>
          <w:sz w:val="20"/>
          <w:lang w:val="en-CA"/>
        </w:rPr>
        <w:t xml:space="preserve">It allows </w:t>
      </w:r>
      <w:proofErr w:type="gramStart"/>
      <w:r w:rsidR="00C14555" w:rsidRPr="00C14555">
        <w:rPr>
          <w:sz w:val="20"/>
          <w:lang w:val="en-CA"/>
        </w:rPr>
        <w:t>to reduce</w:t>
      </w:r>
      <w:proofErr w:type="gramEnd"/>
      <w:r w:rsidR="00C14555" w:rsidRPr="00C14555">
        <w:rPr>
          <w:sz w:val="20"/>
          <w:lang w:val="en-CA"/>
        </w:rPr>
        <w:t xml:space="preserve"> </w:t>
      </w:r>
      <w:r w:rsidR="00B54D36" w:rsidRPr="00C14555">
        <w:rPr>
          <w:sz w:val="20"/>
          <w:lang w:val="en-CA"/>
        </w:rPr>
        <w:t xml:space="preserve">significantly </w:t>
      </w:r>
      <w:r w:rsidR="00C14555" w:rsidRPr="00C14555">
        <w:rPr>
          <w:sz w:val="20"/>
          <w:lang w:val="en-CA"/>
        </w:rPr>
        <w:t>the probability of simultaneous primary and redundant frames loss in the same group/sequence of lost packets</w:t>
      </w:r>
      <w:r w:rsidRPr="002C7CF4">
        <w:rPr>
          <w:sz w:val="20"/>
          <w:lang w:val="en-CA"/>
        </w:rPr>
        <w:t>.</w:t>
      </w:r>
      <w:r w:rsidR="00A828AA">
        <w:rPr>
          <w:sz w:val="20"/>
          <w:lang w:val="en-CA"/>
        </w:rPr>
        <w:t xml:space="preserve"> </w:t>
      </w:r>
      <w:r w:rsidR="00B54D36">
        <w:rPr>
          <w:sz w:val="20"/>
          <w:lang w:val="en-CA"/>
        </w:rPr>
        <w:t>T</w:t>
      </w:r>
      <w:r w:rsidR="00A828AA">
        <w:rPr>
          <w:sz w:val="20"/>
          <w:lang w:val="en-CA"/>
        </w:rPr>
        <w:t xml:space="preserve">here are several aspects </w:t>
      </w:r>
      <w:r w:rsidR="00B54D36">
        <w:rPr>
          <w:sz w:val="20"/>
          <w:lang w:val="en-CA"/>
        </w:rPr>
        <w:t>were</w:t>
      </w:r>
      <w:r w:rsidR="00A828AA">
        <w:rPr>
          <w:sz w:val="20"/>
          <w:lang w:val="en-CA"/>
        </w:rPr>
        <w:t xml:space="preserve"> discussed</w:t>
      </w:r>
      <w:r w:rsidR="00B54D36" w:rsidRPr="00B54D36">
        <w:rPr>
          <w:sz w:val="20"/>
          <w:lang w:val="en-CA"/>
        </w:rPr>
        <w:t xml:space="preserve"> </w:t>
      </w:r>
      <w:r w:rsidR="00B54D36">
        <w:rPr>
          <w:sz w:val="20"/>
          <w:lang w:val="en-CA"/>
        </w:rPr>
        <w:t xml:space="preserve">during the presentation of </w:t>
      </w:r>
      <w:r w:rsidR="00B54D36" w:rsidRPr="002C7CF4">
        <w:rPr>
          <w:sz w:val="20"/>
          <w:lang w:val="en-CA"/>
        </w:rPr>
        <w:t>JCTVC-</w:t>
      </w:r>
      <w:r w:rsidR="00CE7AFC">
        <w:rPr>
          <w:sz w:val="20"/>
          <w:lang w:val="en-CA"/>
        </w:rPr>
        <w:t>R</w:t>
      </w:r>
      <w:r w:rsidR="00B54D36" w:rsidRPr="002C7CF4">
        <w:rPr>
          <w:sz w:val="20"/>
          <w:lang w:val="en-CA"/>
        </w:rPr>
        <w:t>0</w:t>
      </w:r>
      <w:r w:rsidR="00CE7AFC">
        <w:rPr>
          <w:sz w:val="20"/>
          <w:lang w:val="en-CA"/>
        </w:rPr>
        <w:t>159</w:t>
      </w:r>
      <w:r w:rsidR="00A828AA">
        <w:rPr>
          <w:sz w:val="20"/>
          <w:lang w:val="en-CA"/>
        </w:rPr>
        <w:t>:</w:t>
      </w:r>
    </w:p>
    <w:p w:rsidR="00283B24" w:rsidRPr="00283B24" w:rsidRDefault="00283B24" w:rsidP="00283B24">
      <w:pPr>
        <w:pStyle w:val="ListParagraph"/>
        <w:numPr>
          <w:ilvl w:val="0"/>
          <w:numId w:val="15"/>
        </w:numPr>
        <w:jc w:val="both"/>
        <w:rPr>
          <w:i/>
          <w:sz w:val="20"/>
          <w:lang w:val="en-CA"/>
        </w:rPr>
      </w:pPr>
      <w:r w:rsidRPr="00283B24">
        <w:rPr>
          <w:i/>
          <w:sz w:val="20"/>
          <w:lang w:val="en-CA"/>
        </w:rPr>
        <w:t>In the envisioned usage, the redundant picture would be marked as a non-reference picture that is indicated not to be output, while a decoder that understands it could use it as a basis for decoding an approximation (perhaps with some drift) of a missing picture.</w:t>
      </w:r>
      <w:r w:rsidR="00652EFC">
        <w:rPr>
          <w:i/>
          <w:sz w:val="20"/>
          <w:lang w:val="en-CA"/>
        </w:rPr>
        <w:br/>
      </w:r>
      <w:r w:rsidR="00652EFC" w:rsidRPr="0039232F">
        <w:rPr>
          <w:b/>
          <w:i/>
          <w:sz w:val="20"/>
          <w:lang w:val="en-CA"/>
        </w:rPr>
        <w:t>Answer</w:t>
      </w:r>
      <w:r w:rsidR="00652EFC">
        <w:rPr>
          <w:i/>
          <w:sz w:val="20"/>
          <w:lang w:val="en-CA"/>
        </w:rPr>
        <w:t xml:space="preserve">: </w:t>
      </w:r>
      <w:r w:rsidR="00652EFC" w:rsidRPr="00CE7AFC">
        <w:rPr>
          <w:sz w:val="20"/>
          <w:lang w:val="en-CA"/>
        </w:rPr>
        <w:t>RP was proposed for increasing er</w:t>
      </w:r>
      <w:r w:rsidR="0039232F" w:rsidRPr="00CE7AFC">
        <w:rPr>
          <w:sz w:val="20"/>
          <w:lang w:val="en-CA"/>
        </w:rPr>
        <w:t>ror robustness for packet loss, especially for high packet loss- in this case the small drift is negligible in respect of loosing part of the stream.</w:t>
      </w:r>
    </w:p>
    <w:p w:rsidR="00283B24" w:rsidRPr="00283B24" w:rsidRDefault="00283B24" w:rsidP="00283B24">
      <w:pPr>
        <w:pStyle w:val="ListParagraph"/>
        <w:numPr>
          <w:ilvl w:val="0"/>
          <w:numId w:val="15"/>
        </w:numPr>
        <w:jc w:val="both"/>
        <w:rPr>
          <w:i/>
          <w:sz w:val="20"/>
          <w:lang w:val="en-CA"/>
        </w:rPr>
      </w:pPr>
      <w:r w:rsidRPr="00283B24">
        <w:rPr>
          <w:i/>
          <w:sz w:val="20"/>
          <w:lang w:val="en-CA"/>
        </w:rPr>
        <w:t xml:space="preserve">The redundant picture is sent at a different POC, in a different access unit, substantially after the… The relationship with </w:t>
      </w:r>
      <w:proofErr w:type="spellStart"/>
      <w:r w:rsidRPr="00283B24">
        <w:rPr>
          <w:i/>
          <w:sz w:val="20"/>
          <w:lang w:val="en-CA"/>
        </w:rPr>
        <w:t>vps_poc_proportional_to_timing_flag</w:t>
      </w:r>
      <w:proofErr w:type="spellEnd"/>
      <w:r w:rsidRPr="00283B24">
        <w:rPr>
          <w:i/>
          <w:sz w:val="20"/>
          <w:lang w:val="en-CA"/>
        </w:rPr>
        <w:t xml:space="preserve"> equal to 1 was discussed. There wa</w:t>
      </w:r>
      <w:r w:rsidR="00652EFC">
        <w:rPr>
          <w:i/>
          <w:sz w:val="20"/>
          <w:lang w:val="en-CA"/>
        </w:rPr>
        <w:t>s</w:t>
      </w:r>
      <w:r w:rsidRPr="00283B24">
        <w:rPr>
          <w:i/>
          <w:sz w:val="20"/>
          <w:lang w:val="en-CA"/>
        </w:rPr>
        <w:t xml:space="preserve"> some confusion over this aspect.</w:t>
      </w:r>
      <w:r w:rsidR="00CE7AFC">
        <w:rPr>
          <w:i/>
          <w:sz w:val="20"/>
          <w:lang w:val="en-CA"/>
        </w:rPr>
        <w:br/>
      </w:r>
      <w:r w:rsidR="00CE7AFC" w:rsidRPr="00CE7AFC">
        <w:rPr>
          <w:b/>
          <w:i/>
          <w:sz w:val="20"/>
          <w:lang w:val="en-CA"/>
        </w:rPr>
        <w:t>Answer</w:t>
      </w:r>
      <w:r w:rsidR="00CE7AFC">
        <w:rPr>
          <w:i/>
          <w:sz w:val="20"/>
          <w:lang w:val="en-CA"/>
        </w:rPr>
        <w:t xml:space="preserve">: </w:t>
      </w:r>
      <w:r w:rsidR="00CE7AFC" w:rsidRPr="00CE7AFC">
        <w:rPr>
          <w:sz w:val="20"/>
          <w:lang w:val="en-CA"/>
        </w:rPr>
        <w:t xml:space="preserve">The same aspect was already discussed at the previous meeting. After the offline discussion with chair of that </w:t>
      </w:r>
      <w:proofErr w:type="spellStart"/>
      <w:r w:rsidR="00CE7AFC" w:rsidRPr="00CE7AFC">
        <w:rPr>
          <w:sz w:val="20"/>
          <w:lang w:val="en-CA"/>
        </w:rPr>
        <w:t>BoG</w:t>
      </w:r>
      <w:proofErr w:type="spellEnd"/>
      <w:r w:rsidR="00CE7AFC" w:rsidRPr="00CE7AFC">
        <w:rPr>
          <w:sz w:val="20"/>
          <w:lang w:val="en-CA"/>
        </w:rPr>
        <w:t xml:space="preserve"> it was agreed that restriction related to POC and picture timing was reasonable</w:t>
      </w:r>
      <w:r w:rsidR="00CE7AFC">
        <w:rPr>
          <w:sz w:val="20"/>
          <w:lang w:val="en-CA"/>
        </w:rPr>
        <w:t>.</w:t>
      </w:r>
    </w:p>
    <w:p w:rsidR="00283B24" w:rsidRPr="00283B24" w:rsidRDefault="00283B24" w:rsidP="00283B24">
      <w:pPr>
        <w:pStyle w:val="ListParagraph"/>
        <w:numPr>
          <w:ilvl w:val="0"/>
          <w:numId w:val="15"/>
        </w:numPr>
        <w:jc w:val="both"/>
        <w:rPr>
          <w:i/>
          <w:sz w:val="20"/>
          <w:lang w:val="en-CA"/>
        </w:rPr>
      </w:pPr>
      <w:r w:rsidRPr="00283B24">
        <w:rPr>
          <w:i/>
          <w:sz w:val="20"/>
          <w:lang w:val="en-CA"/>
        </w:rPr>
        <w:t>There are actually two SEI messages proposed in the contribution.</w:t>
      </w:r>
    </w:p>
    <w:p w:rsidR="00283B24" w:rsidRPr="00283B24" w:rsidRDefault="00283B24" w:rsidP="00283B24">
      <w:pPr>
        <w:pStyle w:val="ListParagraph"/>
        <w:numPr>
          <w:ilvl w:val="0"/>
          <w:numId w:val="15"/>
        </w:numPr>
        <w:jc w:val="both"/>
        <w:rPr>
          <w:i/>
          <w:sz w:val="20"/>
          <w:lang w:val="en-CA"/>
        </w:rPr>
      </w:pPr>
      <w:r w:rsidRPr="00283B24">
        <w:rPr>
          <w:i/>
          <w:sz w:val="20"/>
          <w:lang w:val="en-CA"/>
        </w:rPr>
        <w:t>Progressive intra refresh was mentioned as an alternative to this.</w:t>
      </w:r>
      <w:r w:rsidR="00CE7AFC">
        <w:rPr>
          <w:i/>
          <w:sz w:val="20"/>
          <w:lang w:val="en-CA"/>
        </w:rPr>
        <w:br/>
      </w:r>
      <w:r w:rsidR="00CE7AFC" w:rsidRPr="00CE7AFC">
        <w:rPr>
          <w:b/>
          <w:i/>
          <w:sz w:val="20"/>
          <w:lang w:val="en-CA"/>
        </w:rPr>
        <w:t>Remark:</w:t>
      </w:r>
      <w:r w:rsidR="00CE7AFC">
        <w:rPr>
          <w:i/>
          <w:sz w:val="20"/>
          <w:lang w:val="en-CA"/>
        </w:rPr>
        <w:t xml:space="preserve"> </w:t>
      </w:r>
      <w:r w:rsidR="00CE7AFC" w:rsidRPr="00CE7AFC">
        <w:rPr>
          <w:sz w:val="20"/>
          <w:lang w:val="en-CA"/>
        </w:rPr>
        <w:t>PIR allow</w:t>
      </w:r>
      <w:r w:rsidR="00CE7AFC">
        <w:rPr>
          <w:sz w:val="20"/>
          <w:lang w:val="en-CA"/>
        </w:rPr>
        <w:t>s</w:t>
      </w:r>
      <w:r w:rsidR="00CE7AFC" w:rsidRPr="00CE7AFC">
        <w:rPr>
          <w:sz w:val="20"/>
          <w:lang w:val="en-CA"/>
        </w:rPr>
        <w:t xml:space="preserve"> </w:t>
      </w:r>
      <w:proofErr w:type="gramStart"/>
      <w:r w:rsidR="00CE7AFC" w:rsidRPr="00CE7AFC">
        <w:rPr>
          <w:sz w:val="20"/>
          <w:lang w:val="en-CA"/>
        </w:rPr>
        <w:t xml:space="preserve">to spread </w:t>
      </w:r>
      <w:r w:rsidR="00CE7AFC">
        <w:rPr>
          <w:sz w:val="20"/>
          <w:lang w:val="en-CA"/>
        </w:rPr>
        <w:t>in time and reduce</w:t>
      </w:r>
      <w:proofErr w:type="gramEnd"/>
      <w:r w:rsidR="00CE7AFC">
        <w:rPr>
          <w:sz w:val="20"/>
          <w:lang w:val="en-CA"/>
        </w:rPr>
        <w:t xml:space="preserve"> </w:t>
      </w:r>
      <w:r w:rsidR="00CE7AFC" w:rsidRPr="00CE7AFC">
        <w:rPr>
          <w:sz w:val="20"/>
          <w:lang w:val="en-CA"/>
        </w:rPr>
        <w:t>the quality degradation</w:t>
      </w:r>
      <w:r w:rsidR="00CE7AFC">
        <w:rPr>
          <w:sz w:val="20"/>
          <w:lang w:val="en-CA"/>
        </w:rPr>
        <w:t xml:space="preserve"> </w:t>
      </w:r>
      <w:r w:rsidR="00CE7AFC" w:rsidRPr="00CE7AFC">
        <w:rPr>
          <w:sz w:val="20"/>
          <w:lang w:val="en-CA"/>
        </w:rPr>
        <w:t xml:space="preserve">– they doesn’t allow to </w:t>
      </w:r>
      <w:r w:rsidR="00CE7AFC">
        <w:rPr>
          <w:sz w:val="20"/>
          <w:lang w:val="en-CA"/>
        </w:rPr>
        <w:t xml:space="preserve">keep the quality at the same level and </w:t>
      </w:r>
      <w:r w:rsidR="00CE7AFC" w:rsidRPr="00CE7AFC">
        <w:rPr>
          <w:sz w:val="20"/>
          <w:lang w:val="en-CA"/>
        </w:rPr>
        <w:t>reduce the traffic for the joining period.</w:t>
      </w:r>
      <w:r w:rsidR="00CE7AFC">
        <w:rPr>
          <w:i/>
          <w:sz w:val="20"/>
          <w:lang w:val="en-CA"/>
        </w:rPr>
        <w:t xml:space="preserve"> </w:t>
      </w:r>
    </w:p>
    <w:p w:rsidR="00283B24" w:rsidRPr="00283B24" w:rsidRDefault="00283B24" w:rsidP="00283B24">
      <w:pPr>
        <w:pStyle w:val="ListParagraph"/>
        <w:numPr>
          <w:ilvl w:val="0"/>
          <w:numId w:val="15"/>
        </w:numPr>
        <w:jc w:val="both"/>
        <w:rPr>
          <w:i/>
          <w:sz w:val="20"/>
          <w:lang w:val="en-CA"/>
        </w:rPr>
      </w:pPr>
      <w:r w:rsidRPr="00283B24">
        <w:rPr>
          <w:i/>
          <w:sz w:val="20"/>
          <w:lang w:val="en-CA"/>
        </w:rPr>
        <w:t xml:space="preserve">A </w:t>
      </w:r>
      <w:proofErr w:type="gramStart"/>
      <w:r w:rsidRPr="00283B24">
        <w:rPr>
          <w:i/>
          <w:sz w:val="20"/>
          <w:lang w:val="en-CA"/>
        </w:rPr>
        <w:t>usage</w:t>
      </w:r>
      <w:proofErr w:type="gramEnd"/>
      <w:r w:rsidRPr="00283B24">
        <w:rPr>
          <w:i/>
          <w:sz w:val="20"/>
          <w:lang w:val="en-CA"/>
        </w:rPr>
        <w:t xml:space="preserve"> in which only some parts of a picture are refreshed, somewhat similar to what was discussed for R0059, was illustrated.</w:t>
      </w:r>
    </w:p>
    <w:p w:rsidR="00283B24" w:rsidRDefault="00283B24" w:rsidP="00283B24">
      <w:pPr>
        <w:pStyle w:val="ListParagraph"/>
        <w:numPr>
          <w:ilvl w:val="0"/>
          <w:numId w:val="15"/>
        </w:numPr>
        <w:jc w:val="both"/>
        <w:rPr>
          <w:i/>
          <w:sz w:val="20"/>
          <w:lang w:val="en-CA"/>
        </w:rPr>
      </w:pPr>
      <w:r w:rsidRPr="00283B24">
        <w:rPr>
          <w:i/>
          <w:sz w:val="20"/>
          <w:lang w:val="en-CA"/>
        </w:rPr>
        <w:t xml:space="preserve">Some </w:t>
      </w:r>
      <w:r w:rsidRPr="00283B24">
        <w:rPr>
          <w:b/>
          <w:i/>
          <w:sz w:val="20"/>
          <w:lang w:val="en-CA"/>
        </w:rPr>
        <w:t>interest was expressed in further study of the idea</w:t>
      </w:r>
      <w:r w:rsidRPr="00283B24">
        <w:rPr>
          <w:i/>
          <w:sz w:val="20"/>
          <w:lang w:val="en-CA"/>
        </w:rPr>
        <w:t xml:space="preserve">, although it is not clear there is a desire to move toward adoption at this time. </w:t>
      </w:r>
      <w:r w:rsidRPr="00283B24">
        <w:rPr>
          <w:b/>
          <w:i/>
          <w:sz w:val="20"/>
          <w:lang w:val="en-CA"/>
        </w:rPr>
        <w:t>Further study would be needed</w:t>
      </w:r>
      <w:r w:rsidRPr="00283B24">
        <w:rPr>
          <w:i/>
          <w:sz w:val="20"/>
          <w:lang w:val="en-CA"/>
        </w:rPr>
        <w:t xml:space="preserve"> to determine whether there is adequate need for this.</w:t>
      </w:r>
    </w:p>
    <w:p w:rsidR="00D728B0" w:rsidRDefault="00CE7AFC" w:rsidP="00D728B0">
      <w:pPr>
        <w:jc w:val="both"/>
        <w:rPr>
          <w:sz w:val="20"/>
          <w:lang w:val="en-CA"/>
        </w:rPr>
      </w:pPr>
      <w:r>
        <w:rPr>
          <w:sz w:val="20"/>
          <w:lang w:val="en-CA"/>
        </w:rPr>
        <w:t xml:space="preserve">Some other aspects already discussed during several previous </w:t>
      </w:r>
      <w:r w:rsidR="00D728B0">
        <w:rPr>
          <w:sz w:val="20"/>
          <w:lang w:val="en-CA"/>
        </w:rPr>
        <w:t>JCT-VC meeting:</w:t>
      </w:r>
    </w:p>
    <w:p w:rsidR="00D728B0" w:rsidRPr="00F07A88" w:rsidRDefault="00D728B0" w:rsidP="00F07A88">
      <w:pPr>
        <w:pStyle w:val="ListParagraph"/>
        <w:numPr>
          <w:ilvl w:val="0"/>
          <w:numId w:val="28"/>
        </w:numPr>
        <w:spacing w:before="0"/>
        <w:jc w:val="both"/>
        <w:rPr>
          <w:sz w:val="20"/>
          <w:lang w:val="en-CA"/>
        </w:rPr>
      </w:pPr>
      <w:r w:rsidRPr="00BA1FB1">
        <w:rPr>
          <w:i/>
          <w:sz w:val="20"/>
          <w:lang w:val="en-CA"/>
        </w:rPr>
        <w:t>It was asked whether the design is backward compatible to HEVC version 1, and it seems yes.</w:t>
      </w:r>
      <w:r w:rsidR="00F07A88">
        <w:rPr>
          <w:i/>
          <w:sz w:val="20"/>
          <w:lang w:val="en-CA"/>
        </w:rPr>
        <w:br/>
      </w:r>
      <w:r w:rsidR="00F07A88" w:rsidRPr="00F07A88">
        <w:rPr>
          <w:b/>
          <w:i/>
          <w:sz w:val="20"/>
          <w:lang w:val="en-CA"/>
        </w:rPr>
        <w:t>Answer</w:t>
      </w:r>
      <w:r w:rsidR="00F07A88">
        <w:rPr>
          <w:i/>
          <w:sz w:val="20"/>
          <w:lang w:val="en-CA"/>
        </w:rPr>
        <w:t>:</w:t>
      </w:r>
      <w:r w:rsidR="00F07A88" w:rsidRPr="00F07A88">
        <w:rPr>
          <w:sz w:val="20"/>
          <w:lang w:val="en-CA"/>
        </w:rPr>
        <w:t xml:space="preserve"> </w:t>
      </w:r>
      <w:r w:rsidR="00F07A88">
        <w:rPr>
          <w:sz w:val="20"/>
          <w:lang w:val="en-CA"/>
        </w:rPr>
        <w:t>The backward compatibility is allowed by setting value deltaPOCminus1 to 0.</w:t>
      </w:r>
    </w:p>
    <w:p w:rsidR="00D728B0" w:rsidRPr="00F07A88" w:rsidRDefault="00D728B0" w:rsidP="00F07A88">
      <w:pPr>
        <w:pStyle w:val="ListParagraph"/>
        <w:numPr>
          <w:ilvl w:val="0"/>
          <w:numId w:val="28"/>
        </w:numPr>
        <w:spacing w:before="0"/>
        <w:jc w:val="both"/>
        <w:rPr>
          <w:sz w:val="20"/>
          <w:lang w:val="en-CA"/>
        </w:rPr>
      </w:pPr>
      <w:r w:rsidRPr="00BA1FB1">
        <w:rPr>
          <w:i/>
          <w:sz w:val="20"/>
          <w:lang w:val="en-CA"/>
        </w:rPr>
        <w:t>It was asked why not using auxiliary picture types for redundant pictures? One possible reason is that it is desirable to use it with HEVC version 1 in backward compatible.</w:t>
      </w:r>
      <w:r w:rsidR="00F07A88">
        <w:rPr>
          <w:i/>
          <w:sz w:val="20"/>
          <w:lang w:val="en-CA"/>
        </w:rPr>
        <w:br/>
      </w:r>
      <w:r w:rsidR="00F07A88" w:rsidRPr="00F07A88">
        <w:rPr>
          <w:b/>
          <w:i/>
          <w:sz w:val="20"/>
          <w:lang w:val="en-CA"/>
        </w:rPr>
        <w:t>Answer</w:t>
      </w:r>
      <w:r w:rsidR="00F07A88">
        <w:rPr>
          <w:i/>
          <w:sz w:val="20"/>
          <w:lang w:val="en-CA"/>
        </w:rPr>
        <w:t>:</w:t>
      </w:r>
      <w:r w:rsidR="00F07A88" w:rsidRPr="00F07A88">
        <w:rPr>
          <w:sz w:val="20"/>
          <w:lang w:val="en-CA"/>
        </w:rPr>
        <w:t xml:space="preserve"> </w:t>
      </w:r>
      <w:r w:rsidR="00F07A88">
        <w:rPr>
          <w:sz w:val="20"/>
          <w:lang w:val="en-CA"/>
        </w:rPr>
        <w:t>The auxiliary pictures with different POC values in one AU do not seem good. On the other hand the redundant picture putted in the same AU with protected primary picture is not efficient.</w:t>
      </w:r>
    </w:p>
    <w:p w:rsidR="00D728B0" w:rsidRPr="00BA1FB1" w:rsidRDefault="00D728B0" w:rsidP="00F07A88">
      <w:pPr>
        <w:pStyle w:val="ListParagraph"/>
        <w:numPr>
          <w:ilvl w:val="0"/>
          <w:numId w:val="28"/>
        </w:numPr>
        <w:jc w:val="both"/>
        <w:rPr>
          <w:i/>
          <w:sz w:val="20"/>
          <w:lang w:val="en-CA"/>
        </w:rPr>
      </w:pPr>
      <w:r w:rsidRPr="00BA1FB1">
        <w:rPr>
          <w:i/>
          <w:sz w:val="20"/>
          <w:lang w:val="en-CA"/>
        </w:rPr>
        <w:t xml:space="preserve">One participant, who claimed to be the one who originally introduced the redundant picture feature into the world, commented that the redundant pictures feature is not useful anymore nowadays. Another participant commented that the design seems to work for what is intended, but his company </w:t>
      </w:r>
      <w:r w:rsidRPr="00BA1FB1">
        <w:rPr>
          <w:i/>
          <w:sz w:val="20"/>
          <w:lang w:val="en-CA"/>
        </w:rPr>
        <w:lastRenderedPageBreak/>
        <w:t>has no plan to use the feature.</w:t>
      </w:r>
      <w:r w:rsidR="00F07A88">
        <w:rPr>
          <w:i/>
          <w:sz w:val="20"/>
          <w:lang w:val="en-CA"/>
        </w:rPr>
        <w:br/>
      </w:r>
      <w:r w:rsidR="00F07A88" w:rsidRPr="00F07A88">
        <w:rPr>
          <w:b/>
          <w:i/>
          <w:sz w:val="20"/>
          <w:lang w:val="en-CA"/>
        </w:rPr>
        <w:t>Remark</w:t>
      </w:r>
      <w:r w:rsidR="00F07A88">
        <w:rPr>
          <w:i/>
          <w:sz w:val="20"/>
          <w:lang w:val="en-CA"/>
        </w:rPr>
        <w:t>:</w:t>
      </w:r>
      <w:r w:rsidR="00F07A88" w:rsidRPr="00F07A88">
        <w:rPr>
          <w:sz w:val="20"/>
          <w:lang w:val="en-CA"/>
        </w:rPr>
        <w:t xml:space="preserve"> </w:t>
      </w:r>
      <w:r w:rsidR="00F07A88">
        <w:rPr>
          <w:sz w:val="20"/>
          <w:lang w:val="en-CA"/>
        </w:rPr>
        <w:t>The physical layer of network is much better then early – as was mentioned by participant, but managing of network is not good enough for video transmission. And wireless network also have a lot of issues for real time video transmission systems.</w:t>
      </w:r>
    </w:p>
    <w:p w:rsidR="00D728B0" w:rsidRPr="00F07A88" w:rsidRDefault="00D728B0" w:rsidP="00F07A88">
      <w:pPr>
        <w:pStyle w:val="ListParagraph"/>
        <w:numPr>
          <w:ilvl w:val="0"/>
          <w:numId w:val="28"/>
        </w:numPr>
        <w:spacing w:before="0"/>
        <w:jc w:val="both"/>
        <w:rPr>
          <w:sz w:val="20"/>
          <w:lang w:val="en-CA"/>
        </w:rPr>
      </w:pPr>
      <w:r w:rsidRPr="00BA1FB1">
        <w:rPr>
          <w:i/>
          <w:sz w:val="20"/>
          <w:lang w:val="en-CA"/>
        </w:rPr>
        <w:t>It was asked whether the AVC redundant pictures feature has been used. It seemed no.</w:t>
      </w:r>
      <w:r w:rsidR="00F07A88">
        <w:rPr>
          <w:i/>
          <w:sz w:val="20"/>
          <w:lang w:val="en-CA"/>
        </w:rPr>
        <w:br/>
        <w:t>Answer:</w:t>
      </w:r>
      <w:r w:rsidR="00F07A88" w:rsidRPr="00F07A88">
        <w:rPr>
          <w:sz w:val="20"/>
          <w:lang w:val="en-CA"/>
        </w:rPr>
        <w:t xml:space="preserve"> </w:t>
      </w:r>
      <w:r w:rsidR="00F07A88">
        <w:rPr>
          <w:sz w:val="20"/>
          <w:lang w:val="en-CA"/>
        </w:rPr>
        <w:t xml:space="preserve">As was mentioned above the redundant pictures in the same AU (as in AVC) are not </w:t>
      </w:r>
      <w:proofErr w:type="gramStart"/>
      <w:r w:rsidR="00F07A88">
        <w:rPr>
          <w:sz w:val="20"/>
          <w:lang w:val="en-CA"/>
        </w:rPr>
        <w:t>so</w:t>
      </w:r>
      <w:proofErr w:type="gramEnd"/>
      <w:r w:rsidR="00F07A88">
        <w:rPr>
          <w:sz w:val="20"/>
          <w:lang w:val="en-CA"/>
        </w:rPr>
        <w:t xml:space="preserve"> efficient as in suggested approach.</w:t>
      </w:r>
    </w:p>
    <w:p w:rsidR="00D728B0" w:rsidRPr="00D728B0" w:rsidRDefault="00071E6B" w:rsidP="00071E6B">
      <w:pPr>
        <w:spacing w:before="0"/>
        <w:jc w:val="both"/>
        <w:rPr>
          <w:sz w:val="20"/>
          <w:lang w:val="en-CA"/>
        </w:rPr>
      </w:pPr>
      <w:r>
        <w:rPr>
          <w:sz w:val="20"/>
          <w:lang w:val="en-CA"/>
        </w:rPr>
        <w:t>This contribution also was presented in MMT session (MPEG Systems):</w:t>
      </w:r>
    </w:p>
    <w:p w:rsidR="00D728B0" w:rsidRPr="00BA1FB1" w:rsidRDefault="00D728B0" w:rsidP="00071E6B">
      <w:pPr>
        <w:spacing w:before="0"/>
        <w:jc w:val="both"/>
        <w:rPr>
          <w:i/>
          <w:sz w:val="20"/>
          <w:lang w:val="en-CA"/>
        </w:rPr>
      </w:pPr>
      <w:r w:rsidRPr="00BA1FB1">
        <w:rPr>
          <w:b/>
          <w:i/>
          <w:sz w:val="20"/>
          <w:lang w:val="en-CA"/>
        </w:rPr>
        <w:t>Our disposition to this contribution is that it is interesting idea</w:t>
      </w:r>
      <w:r w:rsidRPr="00BA1FB1">
        <w:rPr>
          <w:i/>
          <w:sz w:val="20"/>
          <w:lang w:val="en-CA"/>
        </w:rPr>
        <w:t xml:space="preserve"> so you can bring further contributions to MMT. </w:t>
      </w:r>
      <w:r w:rsidRPr="00BA1FB1">
        <w:rPr>
          <w:b/>
          <w:i/>
          <w:sz w:val="20"/>
          <w:lang w:val="en-CA"/>
        </w:rPr>
        <w:t>There are experts interested in this work as well</w:t>
      </w:r>
      <w:r w:rsidRPr="00BA1FB1">
        <w:rPr>
          <w:i/>
          <w:sz w:val="20"/>
          <w:lang w:val="en-CA"/>
        </w:rPr>
        <w:t>.</w:t>
      </w:r>
    </w:p>
    <w:p w:rsidR="00071E6B" w:rsidRDefault="00071E6B" w:rsidP="00071E6B">
      <w:pPr>
        <w:spacing w:before="0"/>
        <w:jc w:val="both"/>
        <w:rPr>
          <w:sz w:val="20"/>
          <w:lang w:val="en-CA"/>
        </w:rPr>
      </w:pPr>
    </w:p>
    <w:p w:rsidR="00071E6B" w:rsidRPr="00D728B0" w:rsidRDefault="00071E6B" w:rsidP="00071E6B">
      <w:pPr>
        <w:spacing w:before="0"/>
        <w:jc w:val="both"/>
        <w:rPr>
          <w:sz w:val="20"/>
          <w:lang w:val="en-CA"/>
        </w:rPr>
      </w:pPr>
      <w:r>
        <w:rPr>
          <w:sz w:val="20"/>
          <w:lang w:val="en-CA"/>
        </w:rPr>
        <w:t xml:space="preserve">So, the experts who </w:t>
      </w:r>
      <w:r w:rsidR="00B9174B">
        <w:rPr>
          <w:sz w:val="20"/>
          <w:lang w:val="en-CA"/>
        </w:rPr>
        <w:t xml:space="preserve">are </w:t>
      </w:r>
      <w:r>
        <w:rPr>
          <w:sz w:val="20"/>
          <w:lang w:val="en-CA"/>
        </w:rPr>
        <w:t xml:space="preserve">involved in transmission systems research are really interested in such error resilience method. </w:t>
      </w:r>
      <w:r w:rsidR="008E4655">
        <w:rPr>
          <w:sz w:val="20"/>
          <w:lang w:val="en-CA"/>
        </w:rPr>
        <w:t>During several meetings</w:t>
      </w:r>
      <w:r>
        <w:rPr>
          <w:sz w:val="20"/>
          <w:lang w:val="en-CA"/>
        </w:rPr>
        <w:t xml:space="preserve"> experts from HLS did not find any issues in suggested Redundant Pictures SEI messages.</w:t>
      </w:r>
    </w:p>
    <w:p w:rsidR="00D728B0" w:rsidRDefault="00D728B0" w:rsidP="00AF62F1">
      <w:pPr>
        <w:pStyle w:val="Heading1"/>
        <w:rPr>
          <w:lang w:val="en-CA"/>
        </w:rPr>
      </w:pPr>
      <w:r>
        <w:rPr>
          <w:lang w:val="en-CA"/>
        </w:rPr>
        <w:t>Re</w:t>
      </w:r>
      <w:r w:rsidR="00CA2B40">
        <w:rPr>
          <w:lang w:val="en-CA"/>
        </w:rPr>
        <w:t>dundant Pictures for traffic reduction</w:t>
      </w:r>
      <w:r>
        <w:rPr>
          <w:lang w:val="en-CA"/>
        </w:rPr>
        <w:t xml:space="preserve"> </w:t>
      </w:r>
    </w:p>
    <w:p w:rsidR="00732BA6" w:rsidRDefault="00732BA6" w:rsidP="00732BA6">
      <w:pPr>
        <w:pStyle w:val="Heading2"/>
        <w:rPr>
          <w:lang w:val="en-CA"/>
        </w:rPr>
      </w:pPr>
      <w:r w:rsidRPr="00C31263">
        <w:rPr>
          <w:lang w:val="en-CA"/>
        </w:rPr>
        <w:t>Multi-point video conference</w:t>
      </w:r>
      <w:r>
        <w:rPr>
          <w:lang w:val="en-CA"/>
        </w:rPr>
        <w:t xml:space="preserve"> </w:t>
      </w:r>
      <w:r w:rsidRPr="00C31263">
        <w:rPr>
          <w:lang w:val="en-CA"/>
        </w:rPr>
        <w:t>Standard scenarios</w:t>
      </w:r>
      <w:r>
        <w:rPr>
          <w:lang w:val="en-CA"/>
        </w:rPr>
        <w:br/>
      </w:r>
      <w:r w:rsidRPr="00C31263">
        <w:rPr>
          <w:lang w:val="en-CA"/>
        </w:rPr>
        <w:t>for joining new participant</w:t>
      </w:r>
    </w:p>
    <w:p w:rsidR="00732BA6" w:rsidRPr="00732BA6" w:rsidRDefault="00732BA6" w:rsidP="00053A35">
      <w:pPr>
        <w:jc w:val="both"/>
        <w:rPr>
          <w:sz w:val="20"/>
          <w:lang w:val="en-CA"/>
        </w:rPr>
      </w:pPr>
      <w:proofErr w:type="gramStart"/>
      <w:r>
        <w:rPr>
          <w:sz w:val="20"/>
          <w:lang w:val="en-CA"/>
        </w:rPr>
        <w:t xml:space="preserve">When the new participant joining to the video conference the traffic </w:t>
      </w:r>
      <w:r w:rsidR="00FA0227">
        <w:rPr>
          <w:sz w:val="20"/>
          <w:lang w:val="en-CA"/>
        </w:rPr>
        <w:t>bandwidth increasing significantly</w:t>
      </w:r>
      <w:r w:rsidR="004013E5">
        <w:rPr>
          <w:sz w:val="20"/>
          <w:lang w:val="en-CA"/>
        </w:rPr>
        <w:t>, and strongly depend on the number of participants</w:t>
      </w:r>
      <w:r>
        <w:rPr>
          <w:sz w:val="20"/>
          <w:lang w:val="en-CA"/>
        </w:rPr>
        <w:t>.</w:t>
      </w:r>
      <w:proofErr w:type="gramEnd"/>
      <w:r w:rsidR="00FA0227">
        <w:rPr>
          <w:sz w:val="20"/>
          <w:lang w:val="en-CA"/>
        </w:rPr>
        <w:t xml:space="preserve"> That is the result of exchanging IRAP pictures (or </w:t>
      </w:r>
      <w:proofErr w:type="spellStart"/>
      <w:r w:rsidR="00FA0227">
        <w:rPr>
          <w:sz w:val="20"/>
          <w:lang w:val="en-CA"/>
        </w:rPr>
        <w:t>PIRs</w:t>
      </w:r>
      <w:proofErr w:type="spellEnd"/>
      <w:r w:rsidR="00FA0227">
        <w:rPr>
          <w:sz w:val="20"/>
          <w:lang w:val="en-CA"/>
        </w:rPr>
        <w:t xml:space="preserve">) between participants. But existing participant do not need to send big IRAP pictures (or </w:t>
      </w:r>
      <w:proofErr w:type="spellStart"/>
      <w:r w:rsidR="00FA0227">
        <w:rPr>
          <w:sz w:val="20"/>
          <w:lang w:val="en-CA"/>
        </w:rPr>
        <w:t>PIRs</w:t>
      </w:r>
      <w:proofErr w:type="spellEnd"/>
      <w:r w:rsidR="00FA0227">
        <w:rPr>
          <w:sz w:val="20"/>
          <w:lang w:val="en-CA"/>
        </w:rPr>
        <w:t xml:space="preserve">) to each other. Redundant pictures can reduce the number </w:t>
      </w:r>
      <w:r w:rsidR="00C831FB">
        <w:rPr>
          <w:sz w:val="20"/>
          <w:lang w:val="en-CA"/>
        </w:rPr>
        <w:t xml:space="preserve">of IRAP pictures in the video conference traffic. Redundant IRAP pictures </w:t>
      </w:r>
      <w:r w:rsidR="00053A35">
        <w:rPr>
          <w:sz w:val="20"/>
          <w:lang w:val="en-CA"/>
        </w:rPr>
        <w:t xml:space="preserve">(RIRAP) </w:t>
      </w:r>
      <w:r w:rsidR="00C831FB">
        <w:rPr>
          <w:sz w:val="20"/>
          <w:lang w:val="en-CA"/>
        </w:rPr>
        <w:t xml:space="preserve">from existing participants are used to start decoding existing streams by new participant. </w:t>
      </w:r>
      <w:proofErr w:type="gramStart"/>
      <w:r w:rsidR="00C831FB">
        <w:rPr>
          <w:sz w:val="20"/>
          <w:lang w:val="en-CA"/>
        </w:rPr>
        <w:t xml:space="preserve">Server split redundant pictures from primary Inter pictures </w:t>
      </w:r>
      <w:r w:rsidR="00053A35">
        <w:rPr>
          <w:sz w:val="20"/>
          <w:lang w:val="en-CA"/>
        </w:rPr>
        <w:t>and send</w:t>
      </w:r>
      <w:proofErr w:type="gramEnd"/>
      <w:r w:rsidR="00053A35">
        <w:rPr>
          <w:sz w:val="20"/>
          <w:lang w:val="en-CA"/>
        </w:rPr>
        <w:t xml:space="preserve"> RIRAP pictures only for new user, while the old users exchange regular Inter pictures. As shown at Fig 1.</w:t>
      </w:r>
    </w:p>
    <w:p w:rsidR="00732BA6" w:rsidRPr="00F07A88" w:rsidRDefault="00053A35" w:rsidP="00053A35">
      <w:pPr>
        <w:jc w:val="center"/>
        <w:rPr>
          <w:sz w:val="20"/>
          <w:lang w:val="en-CA"/>
        </w:rPr>
      </w:pPr>
      <w:r>
        <w:object w:dxaOrig="4284"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45pt;height:269.45pt" o:ole="" o:allowoverlap="f">
            <v:imagedata r:id="rId11" o:title=""/>
          </v:shape>
          <o:OLEObject Type="Embed" ProgID="Visio.Drawing.11" ShapeID="_x0000_i1025" DrawAspect="Content" ObjectID="_1474833853" r:id="rId12"/>
        </w:object>
      </w:r>
    </w:p>
    <w:p w:rsidR="00732BA6" w:rsidRDefault="00732BA6" w:rsidP="00732BA6">
      <w:pPr>
        <w:pStyle w:val="Heading2"/>
      </w:pPr>
      <w:r>
        <w:t>Video sharing applications</w:t>
      </w:r>
    </w:p>
    <w:p w:rsidR="00732BA6" w:rsidRPr="00F07A88" w:rsidRDefault="00C831FB" w:rsidP="00C831FB">
      <w:pPr>
        <w:rPr>
          <w:sz w:val="20"/>
          <w:lang w:val="en-CA"/>
        </w:rPr>
      </w:pPr>
      <w:r>
        <w:t xml:space="preserve">The most </w:t>
      </w:r>
      <w:r w:rsidRPr="00C831FB">
        <w:rPr>
          <w:sz w:val="20"/>
        </w:rPr>
        <w:t xml:space="preserve">known issue which tried to solve different video sharing servers is ability to share different resolution and quality of the same content for large amount of users. The most usable solution is </w:t>
      </w:r>
      <w:r w:rsidR="00732BA6" w:rsidRPr="00C831FB">
        <w:rPr>
          <w:sz w:val="20"/>
          <w:lang w:val="en-CA"/>
        </w:rPr>
        <w:t>MPEG DASH technology</w:t>
      </w:r>
      <w:r w:rsidRPr="00C831FB">
        <w:rPr>
          <w:sz w:val="20"/>
          <w:lang w:val="en-CA"/>
        </w:rPr>
        <w:t xml:space="preserve"> which split the stream on large amount of segments with different characteristics (resolution, Bit-Rate, GOP structure</w:t>
      </w:r>
      <w:r>
        <w:rPr>
          <w:sz w:val="20"/>
          <w:lang w:val="en-CA"/>
        </w:rPr>
        <w:t xml:space="preserve"> …).</w:t>
      </w:r>
    </w:p>
    <w:p w:rsidR="003712BF" w:rsidRDefault="00F757E1" w:rsidP="00D728B0">
      <w:pPr>
        <w:jc w:val="both"/>
        <w:rPr>
          <w:sz w:val="20"/>
          <w:lang w:val="en-CA"/>
        </w:rPr>
      </w:pPr>
      <w:r>
        <w:rPr>
          <w:sz w:val="20"/>
          <w:lang w:val="en-CA"/>
        </w:rPr>
        <w:t xml:space="preserve">All DASH video segments are started from IRAP pictures, that is why the user playing video from the beginning need to receive and decode large amount of IRAP pictures and server need to store the large amount of segments </w:t>
      </w:r>
      <w:r>
        <w:rPr>
          <w:sz w:val="20"/>
          <w:lang w:val="en-CA"/>
        </w:rPr>
        <w:lastRenderedPageBreak/>
        <w:t xml:space="preserve">started from IRAP pictures with different quality and bit-rate of the same content. In case of using redundant pictures large amount of segments of the same resolution and quality can be replaced with one segment containing only Inter pictures and several Redundant Inter pictures connected with previous segments for seamless playing video content without Intra coded pictures, and several </w:t>
      </w:r>
      <w:r w:rsidR="004013E5">
        <w:rPr>
          <w:sz w:val="20"/>
          <w:lang w:val="en-CA"/>
        </w:rPr>
        <w:t>Redundant IRAP pictures for starting playing from different time location and switching between the different resolutions.</w:t>
      </w:r>
    </w:p>
    <w:p w:rsidR="00FA0227" w:rsidRDefault="00FA0227" w:rsidP="00AF62F1">
      <w:pPr>
        <w:pStyle w:val="Heading1"/>
        <w:rPr>
          <w:lang w:val="en-CA"/>
        </w:rPr>
      </w:pPr>
      <w:r>
        <w:rPr>
          <w:lang w:val="en-CA"/>
        </w:rPr>
        <w:t>Comparison</w:t>
      </w:r>
    </w:p>
    <w:p w:rsidR="004013E5" w:rsidRPr="004013E5" w:rsidRDefault="004013E5" w:rsidP="004013E5">
      <w:pPr>
        <w:jc w:val="both"/>
        <w:rPr>
          <w:sz w:val="20"/>
        </w:rPr>
      </w:pPr>
      <w:r w:rsidRPr="004013E5">
        <w:rPr>
          <w:sz w:val="20"/>
        </w:rPr>
        <w:t>Figure 1 present the comparison between existing solution and proposed approach with using Redundant Pictures.</w:t>
      </w:r>
    </w:p>
    <w:p w:rsidR="004013E5" w:rsidRDefault="004013E5" w:rsidP="004013E5">
      <w:pPr>
        <w:jc w:val="center"/>
      </w:pPr>
      <w:r>
        <w:rPr>
          <w:noProof/>
        </w:rPr>
        <w:pict>
          <v:shape id="_x0000_s1055" type="#_x0000_t75" style="position:absolute;left:0;text-align:left;margin-left:254.4pt;margin-top:64.65pt;width:166.55pt;height:30.75pt;z-index:251659776" fillcolor="#9cf">
            <v:imagedata r:id="rId13" o:title=""/>
          </v:shape>
          <o:OLEObject Type="Embed" ProgID="Excel.SheetMacroEnabled.12" ShapeID="_x0000_s1055" DrawAspect="Content" ObjectID="_1474833856" r:id="rId14"/>
        </w:pict>
      </w:r>
      <w:r>
        <w:object w:dxaOrig="10214" w:dyaOrig="7860">
          <v:shape id="_x0000_i1026" type="#_x0000_t75" style="width:466.9pt;height:358.9pt" o:ole="" o:allowoverlap="f" fillcolor="#9cf">
            <v:imagedata r:id="rId15" o:title=""/>
          </v:shape>
          <o:OLEObject Type="Embed" ProgID="Excel.SheetMacroEnabled.12" ShapeID="_x0000_i1026" DrawAspect="Content" ObjectID="_1474833854" r:id="rId16"/>
        </w:object>
      </w:r>
    </w:p>
    <w:p w:rsidR="004013E5" w:rsidRDefault="004013E5" w:rsidP="004013E5">
      <w:pPr>
        <w:rPr>
          <w:sz w:val="20"/>
        </w:rPr>
      </w:pPr>
      <w:proofErr w:type="gramStart"/>
      <w:r w:rsidRPr="004013E5">
        <w:rPr>
          <w:sz w:val="20"/>
        </w:rPr>
        <w:t>Fig. 1 The whole traffic for the new MPVC participant joining period.</w:t>
      </w:r>
      <w:proofErr w:type="gramEnd"/>
    </w:p>
    <w:p w:rsidR="004013E5" w:rsidRPr="004013E5" w:rsidRDefault="009E6617" w:rsidP="004013E5">
      <w:pPr>
        <w:rPr>
          <w:sz w:val="20"/>
          <w:lang w:val="en-CA"/>
        </w:rPr>
      </w:pPr>
      <w:proofErr w:type="gramStart"/>
      <w:r>
        <w:rPr>
          <w:sz w:val="20"/>
          <w:lang w:val="en-CA"/>
        </w:rPr>
        <w:t>As can be noted that the dependency between network traffic and amount of participant is quadratic.</w:t>
      </w:r>
      <w:proofErr w:type="gramEnd"/>
      <w:r>
        <w:rPr>
          <w:sz w:val="20"/>
          <w:lang w:val="en-CA"/>
        </w:rPr>
        <w:t xml:space="preserve"> Redundant pictures allows to get the liner dependency between part of the network traffic needed for IRAP pictures </w:t>
      </w:r>
      <w:r w:rsidR="00FB6D99">
        <w:rPr>
          <w:sz w:val="20"/>
          <w:lang w:val="en-CA"/>
        </w:rPr>
        <w:t>and only regular Inter pictures traffic remain with quadratic dependency from the number of participants. The table 1 provides the theoretical comparison for different approaches (described in section 2) for joining of new participant to Multi-Point Video Conference.</w:t>
      </w:r>
    </w:p>
    <w:p w:rsidR="00FB6D99" w:rsidRPr="00FB6D99" w:rsidRDefault="00FB6D99" w:rsidP="00FA0227">
      <w:pPr>
        <w:rPr>
          <w:lang w:val="en-CA"/>
        </w:rPr>
      </w:pPr>
    </w:p>
    <w:p w:rsidR="00FB6D99" w:rsidRDefault="00FB6D99" w:rsidP="00FA0227"/>
    <w:p w:rsidR="00FB6D99" w:rsidRPr="00FB6D99" w:rsidRDefault="00FB6D99" w:rsidP="00FB6D99">
      <w:pPr>
        <w:keepNext/>
        <w:rPr>
          <w:sz w:val="20"/>
        </w:rPr>
      </w:pPr>
      <w:proofErr w:type="gramStart"/>
      <w:r w:rsidRPr="00FB6D99">
        <w:rPr>
          <w:sz w:val="20"/>
        </w:rPr>
        <w:lastRenderedPageBreak/>
        <w:t>Table 1.</w:t>
      </w:r>
      <w:proofErr w:type="gramEnd"/>
      <w:r w:rsidRPr="00FB6D99">
        <w:rPr>
          <w:sz w:val="20"/>
        </w:rPr>
        <w:t xml:space="preserve"> Theoretical comparison of different approaches</w:t>
      </w:r>
    </w:p>
    <w:bookmarkStart w:id="0" w:name="_MON_1474827325"/>
    <w:bookmarkEnd w:id="0"/>
    <w:p w:rsidR="00FA0227" w:rsidRPr="00FA0227" w:rsidRDefault="00FA0227" w:rsidP="00FA0227">
      <w:pPr>
        <w:rPr>
          <w:sz w:val="2"/>
          <w:szCs w:val="2"/>
          <w:lang w:val="en-CA"/>
        </w:rPr>
      </w:pPr>
      <w:r>
        <w:object w:dxaOrig="9370" w:dyaOrig="11286">
          <v:shape id="_x0000_i1027" type="#_x0000_t75" style="width:468pt;height:564pt" o:ole="" fillcolor="#9cf">
            <v:imagedata r:id="rId17" o:title=""/>
          </v:shape>
          <o:OLEObject Type="Embed" ProgID="Word.Document.12" ShapeID="_x0000_i1027" DrawAspect="Content" ObjectID="_1474833855" r:id="rId18">
            <o:FieldCodes>\s</o:FieldCodes>
          </o:OLEObject>
        </w:object>
      </w:r>
    </w:p>
    <w:p w:rsidR="00D63758" w:rsidRDefault="00D63758" w:rsidP="00AF62F1">
      <w:pPr>
        <w:pStyle w:val="Heading1"/>
        <w:rPr>
          <w:lang w:val="en-CA"/>
        </w:rPr>
      </w:pPr>
      <w:r>
        <w:rPr>
          <w:lang w:val="en-CA"/>
        </w:rPr>
        <w:t>Conclusion</w:t>
      </w:r>
    </w:p>
    <w:p w:rsidR="006360EC" w:rsidRPr="006360EC" w:rsidRDefault="006360EC" w:rsidP="006360EC">
      <w:pPr>
        <w:jc w:val="both"/>
        <w:rPr>
          <w:sz w:val="20"/>
          <w:lang w:val="en-CA"/>
        </w:rPr>
      </w:pPr>
      <w:r w:rsidRPr="006360EC">
        <w:rPr>
          <w:sz w:val="20"/>
          <w:lang w:val="en-CA"/>
        </w:rPr>
        <w:t xml:space="preserve">For traffic reduction </w:t>
      </w:r>
      <w:r>
        <w:rPr>
          <w:sz w:val="20"/>
          <w:lang w:val="en-CA"/>
        </w:rPr>
        <w:t xml:space="preserve">for video sharing and </w:t>
      </w:r>
      <w:r w:rsidRPr="006360EC">
        <w:rPr>
          <w:sz w:val="20"/>
          <w:lang w:val="en-CA"/>
        </w:rPr>
        <w:t>in multi-point video conference (for joining new participant)</w:t>
      </w:r>
    </w:p>
    <w:p w:rsidR="006360EC" w:rsidRDefault="006360EC" w:rsidP="006360EC">
      <w:pPr>
        <w:pStyle w:val="ListParagraph"/>
        <w:numPr>
          <w:ilvl w:val="0"/>
          <w:numId w:val="26"/>
        </w:numPr>
        <w:jc w:val="both"/>
        <w:rPr>
          <w:sz w:val="20"/>
          <w:lang w:val="en-CA"/>
        </w:rPr>
      </w:pPr>
      <w:r w:rsidRPr="006360EC">
        <w:rPr>
          <w:sz w:val="20"/>
          <w:lang w:val="en-CA"/>
        </w:rPr>
        <w:t>Redundant pictures allows significantly reduce the traffic</w:t>
      </w:r>
      <w:r>
        <w:rPr>
          <w:sz w:val="20"/>
          <w:lang w:val="en-CA"/>
        </w:rPr>
        <w:t xml:space="preserve"> for considered use cases</w:t>
      </w:r>
    </w:p>
    <w:p w:rsidR="006360EC" w:rsidRPr="006360EC" w:rsidRDefault="006360EC" w:rsidP="006360EC">
      <w:pPr>
        <w:pStyle w:val="ListParagraph"/>
        <w:numPr>
          <w:ilvl w:val="0"/>
          <w:numId w:val="26"/>
        </w:numPr>
        <w:jc w:val="both"/>
        <w:rPr>
          <w:sz w:val="20"/>
          <w:lang w:val="en-CA"/>
        </w:rPr>
      </w:pPr>
      <w:r>
        <w:rPr>
          <w:sz w:val="20"/>
          <w:lang w:val="en-CA"/>
        </w:rPr>
        <w:t>Allows significantly increase the period of IRAP pictures in streams (or remove it at all)</w:t>
      </w:r>
    </w:p>
    <w:p w:rsidR="006360EC" w:rsidRPr="006360EC" w:rsidRDefault="006360EC" w:rsidP="006360EC">
      <w:pPr>
        <w:pStyle w:val="ListParagraph"/>
        <w:numPr>
          <w:ilvl w:val="0"/>
          <w:numId w:val="26"/>
        </w:numPr>
        <w:jc w:val="both"/>
        <w:rPr>
          <w:sz w:val="20"/>
          <w:lang w:val="en-CA"/>
        </w:rPr>
      </w:pPr>
      <w:r w:rsidRPr="006360EC">
        <w:rPr>
          <w:sz w:val="20"/>
          <w:lang w:val="en-CA"/>
        </w:rPr>
        <w:t>With limited channel bandwidth the quality can be significantly improv</w:t>
      </w:r>
      <w:r>
        <w:rPr>
          <w:sz w:val="20"/>
          <w:lang w:val="en-CA"/>
        </w:rPr>
        <w:t>ed by using redundant  pictures</w:t>
      </w:r>
    </w:p>
    <w:p w:rsidR="006360EC" w:rsidRDefault="006360EC" w:rsidP="006360EC">
      <w:pPr>
        <w:pStyle w:val="ListParagraph"/>
        <w:numPr>
          <w:ilvl w:val="0"/>
          <w:numId w:val="26"/>
        </w:numPr>
        <w:jc w:val="both"/>
        <w:rPr>
          <w:sz w:val="20"/>
          <w:lang w:val="en-CA"/>
        </w:rPr>
      </w:pPr>
      <w:r w:rsidRPr="006360EC">
        <w:rPr>
          <w:sz w:val="20"/>
          <w:lang w:val="en-CA"/>
        </w:rPr>
        <w:t>In worst case, when some of the participants lose the connection often (mobile or wireless), the redundant pictures can help to save quality of other participants.</w:t>
      </w:r>
    </w:p>
    <w:p w:rsidR="006360EC" w:rsidRDefault="006360EC" w:rsidP="006360EC">
      <w:pPr>
        <w:pStyle w:val="ListParagraph"/>
        <w:numPr>
          <w:ilvl w:val="0"/>
          <w:numId w:val="26"/>
        </w:numPr>
        <w:jc w:val="both"/>
        <w:rPr>
          <w:sz w:val="20"/>
          <w:lang w:val="en-CA"/>
        </w:rPr>
      </w:pPr>
      <w:r>
        <w:rPr>
          <w:sz w:val="20"/>
          <w:lang w:val="en-CA"/>
        </w:rPr>
        <w:lastRenderedPageBreak/>
        <w:t>The drift between Redundant Pictures and Primary Pictures can be negligible or absent (when lossless coding is used for RP)</w:t>
      </w:r>
    </w:p>
    <w:p w:rsidR="004013E5" w:rsidRPr="006360EC" w:rsidRDefault="004013E5" w:rsidP="006360EC">
      <w:pPr>
        <w:pStyle w:val="ListParagraph"/>
        <w:numPr>
          <w:ilvl w:val="0"/>
          <w:numId w:val="26"/>
        </w:numPr>
        <w:jc w:val="both"/>
        <w:rPr>
          <w:sz w:val="20"/>
          <w:lang w:val="en-CA"/>
        </w:rPr>
      </w:pPr>
      <w:r>
        <w:rPr>
          <w:sz w:val="20"/>
          <w:lang w:val="en-CA"/>
        </w:rPr>
        <w:t>The storage space for video sharing can be significantly reduced.</w:t>
      </w:r>
    </w:p>
    <w:p w:rsidR="006360EC" w:rsidRPr="006360EC" w:rsidRDefault="006360EC" w:rsidP="006360EC">
      <w:pPr>
        <w:jc w:val="both"/>
        <w:rPr>
          <w:sz w:val="20"/>
          <w:lang w:val="en-CA"/>
        </w:rPr>
      </w:pPr>
      <w:r w:rsidRPr="006360EC">
        <w:rPr>
          <w:sz w:val="20"/>
          <w:lang w:val="en-CA"/>
        </w:rPr>
        <w:t>For robustness from packet loss</w:t>
      </w:r>
    </w:p>
    <w:p w:rsidR="006360EC" w:rsidRPr="006360EC" w:rsidRDefault="006360EC" w:rsidP="006360EC">
      <w:pPr>
        <w:pStyle w:val="ListParagraph"/>
        <w:numPr>
          <w:ilvl w:val="0"/>
          <w:numId w:val="25"/>
        </w:numPr>
        <w:jc w:val="both"/>
        <w:rPr>
          <w:sz w:val="20"/>
          <w:lang w:val="en-CA"/>
        </w:rPr>
      </w:pPr>
      <w:r w:rsidRPr="006360EC">
        <w:rPr>
          <w:sz w:val="20"/>
          <w:lang w:val="en-CA"/>
        </w:rPr>
        <w:t>Redundant pictures are very useful in different error protection scenarios such as the interactive scenario using the feedback channel to signal lost data and non-interactive scenarios based on forward error correction approach.</w:t>
      </w:r>
    </w:p>
    <w:p w:rsidR="006360EC" w:rsidRPr="006360EC" w:rsidRDefault="006360EC" w:rsidP="006360EC">
      <w:pPr>
        <w:pStyle w:val="ListParagraph"/>
        <w:numPr>
          <w:ilvl w:val="0"/>
          <w:numId w:val="25"/>
        </w:numPr>
        <w:jc w:val="both"/>
        <w:rPr>
          <w:sz w:val="20"/>
          <w:lang w:val="en-CA"/>
        </w:rPr>
      </w:pPr>
      <w:r w:rsidRPr="006360EC">
        <w:rPr>
          <w:sz w:val="20"/>
          <w:lang w:val="en-CA"/>
        </w:rPr>
        <w:t xml:space="preserve">The proposed technique allows </w:t>
      </w:r>
      <w:proofErr w:type="gramStart"/>
      <w:r w:rsidRPr="006360EC">
        <w:rPr>
          <w:sz w:val="20"/>
          <w:lang w:val="en-CA"/>
        </w:rPr>
        <w:t>to separate</w:t>
      </w:r>
      <w:proofErr w:type="gramEnd"/>
      <w:r w:rsidRPr="006360EC">
        <w:rPr>
          <w:sz w:val="20"/>
          <w:lang w:val="en-CA"/>
        </w:rPr>
        <w:t xml:space="preserve"> the protected primary coded picture and the associated redundant picture for better error resilience in case of bursts.</w:t>
      </w:r>
    </w:p>
    <w:p w:rsidR="006360EC" w:rsidRPr="006360EC" w:rsidRDefault="006360EC" w:rsidP="006360EC">
      <w:pPr>
        <w:pStyle w:val="ListParagraph"/>
        <w:numPr>
          <w:ilvl w:val="0"/>
          <w:numId w:val="25"/>
        </w:numPr>
        <w:jc w:val="both"/>
        <w:rPr>
          <w:sz w:val="20"/>
          <w:lang w:val="en-CA"/>
        </w:rPr>
      </w:pPr>
      <w:r w:rsidRPr="006360EC">
        <w:rPr>
          <w:sz w:val="20"/>
          <w:lang w:val="en-CA"/>
        </w:rPr>
        <w:t xml:space="preserve">The proposed solution allows </w:t>
      </w:r>
      <w:proofErr w:type="gramStart"/>
      <w:r w:rsidRPr="006360EC">
        <w:rPr>
          <w:sz w:val="20"/>
          <w:lang w:val="en-CA"/>
        </w:rPr>
        <w:t>to protect</w:t>
      </w:r>
      <w:proofErr w:type="gramEnd"/>
      <w:r w:rsidRPr="006360EC">
        <w:rPr>
          <w:sz w:val="20"/>
          <w:lang w:val="en-CA"/>
        </w:rPr>
        <w:t xml:space="preserve"> the large sized IRAP frames which are more sensitive to transmission errors. </w:t>
      </w:r>
    </w:p>
    <w:p w:rsidR="006360EC" w:rsidRPr="006360EC" w:rsidRDefault="006360EC" w:rsidP="006360EC">
      <w:pPr>
        <w:jc w:val="both"/>
        <w:rPr>
          <w:sz w:val="20"/>
          <w:lang w:val="en-CA"/>
        </w:rPr>
      </w:pPr>
      <w:r w:rsidRPr="006360EC">
        <w:rPr>
          <w:sz w:val="20"/>
          <w:lang w:val="en-CA"/>
        </w:rPr>
        <w:t xml:space="preserve">The main advantage of proposed approach was the distance in coding order between primary frames and redundant ones. It allows </w:t>
      </w:r>
      <w:proofErr w:type="gramStart"/>
      <w:r w:rsidRPr="006360EC">
        <w:rPr>
          <w:sz w:val="20"/>
          <w:lang w:val="en-CA"/>
        </w:rPr>
        <w:t>to reduce</w:t>
      </w:r>
      <w:proofErr w:type="gramEnd"/>
      <w:r w:rsidRPr="006360EC">
        <w:rPr>
          <w:sz w:val="20"/>
          <w:lang w:val="en-CA"/>
        </w:rPr>
        <w:t xml:space="preserve"> significantly the probability of simultaneous primary and redundant frames loss in the same group/sequence of lost packets. Hence, it allows </w:t>
      </w:r>
      <w:proofErr w:type="gramStart"/>
      <w:r w:rsidRPr="006360EC">
        <w:rPr>
          <w:sz w:val="20"/>
          <w:lang w:val="en-CA"/>
        </w:rPr>
        <w:t>to protect</w:t>
      </w:r>
      <w:proofErr w:type="gramEnd"/>
      <w:r w:rsidRPr="006360EC">
        <w:rPr>
          <w:sz w:val="20"/>
          <w:lang w:val="en-CA"/>
        </w:rPr>
        <w:t xml:space="preserve"> video stream from burst packet loss.</w:t>
      </w:r>
    </w:p>
    <w:p w:rsidR="006360EC" w:rsidRDefault="006360EC" w:rsidP="006360EC">
      <w:pPr>
        <w:jc w:val="both"/>
        <w:rPr>
          <w:sz w:val="20"/>
          <w:lang w:val="en-CA"/>
        </w:rPr>
      </w:pPr>
      <w:r w:rsidRPr="006360EC">
        <w:rPr>
          <w:sz w:val="20"/>
          <w:lang w:val="en-CA"/>
        </w:rPr>
        <w:t>The new redundant pictures are constructed in a manner which allows to add such functionality to HEVC version 1 because the redundant pictures are regular pictures and not marked for output and will be discarded by already implemented decoders and can be used in future versions with small modifications. The source code will be provided.</w:t>
      </w:r>
    </w:p>
    <w:p w:rsidR="00AC3C69" w:rsidRPr="00242806" w:rsidRDefault="00AC3C69" w:rsidP="00AE2376">
      <w:pPr>
        <w:jc w:val="both"/>
        <w:rPr>
          <w:sz w:val="20"/>
          <w:lang w:val="en-CA"/>
        </w:rPr>
      </w:pPr>
      <w:r w:rsidRPr="00242806">
        <w:rPr>
          <w:sz w:val="20"/>
          <w:lang w:val="en-CA"/>
        </w:rPr>
        <w:t xml:space="preserve">We suggest the committee adopts the redundant </w:t>
      </w:r>
      <w:r w:rsidR="00B7744B" w:rsidRPr="00242806">
        <w:rPr>
          <w:sz w:val="20"/>
          <w:lang w:val="en-CA"/>
        </w:rPr>
        <w:t xml:space="preserve">picture </w:t>
      </w:r>
      <w:r w:rsidRPr="00242806">
        <w:rPr>
          <w:sz w:val="20"/>
          <w:lang w:val="en-CA"/>
        </w:rPr>
        <w:t xml:space="preserve">SEI message </w:t>
      </w:r>
      <w:r w:rsidR="00242806">
        <w:rPr>
          <w:sz w:val="20"/>
          <w:lang w:val="en-CA"/>
        </w:rPr>
        <w:t xml:space="preserve">(JCTVC-Q0090) </w:t>
      </w:r>
      <w:r w:rsidRPr="00242806">
        <w:rPr>
          <w:sz w:val="20"/>
          <w:lang w:val="en-CA"/>
        </w:rPr>
        <w:t>to the standard.</w:t>
      </w:r>
      <w:r w:rsidR="00242806">
        <w:rPr>
          <w:sz w:val="20"/>
          <w:lang w:val="en-CA"/>
        </w:rPr>
        <w:t xml:space="preserve"> The source code supported Redundant Picture SEI messages can be provided by Huawei in case of adoption.</w:t>
      </w:r>
    </w:p>
    <w:p w:rsidR="00AF62F1" w:rsidRDefault="00AF62F1" w:rsidP="00AF62F1">
      <w:pPr>
        <w:pStyle w:val="Heading1"/>
        <w:rPr>
          <w:lang w:val="en-CA"/>
        </w:rPr>
      </w:pPr>
      <w:r>
        <w:rPr>
          <w:lang w:val="en-CA"/>
        </w:rPr>
        <w:t>References</w:t>
      </w:r>
    </w:p>
    <w:p w:rsidR="00AF62F1" w:rsidRDefault="00AF62F1" w:rsidP="00AF62F1">
      <w:pPr>
        <w:pStyle w:val="ListParagraph"/>
        <w:numPr>
          <w:ilvl w:val="0"/>
          <w:numId w:val="12"/>
        </w:numPr>
        <w:jc w:val="both"/>
        <w:rPr>
          <w:sz w:val="20"/>
          <w:lang w:val="en-CA"/>
        </w:rPr>
      </w:pPr>
      <w:r w:rsidRPr="002C7CF4">
        <w:rPr>
          <w:sz w:val="20"/>
          <w:lang w:val="en-CA"/>
        </w:rPr>
        <w:t xml:space="preserve">M. Sychev, V. Stepin, V. </w:t>
      </w:r>
      <w:proofErr w:type="spellStart"/>
      <w:r w:rsidRPr="002C7CF4">
        <w:rPr>
          <w:sz w:val="20"/>
          <w:lang w:val="en-CA"/>
        </w:rPr>
        <w:t>Anisimovsky</w:t>
      </w:r>
      <w:proofErr w:type="spellEnd"/>
      <w:r w:rsidRPr="002C7CF4">
        <w:rPr>
          <w:sz w:val="20"/>
          <w:lang w:val="en-CA"/>
        </w:rPr>
        <w:t>, S. Ikonin, “Redundant f</w:t>
      </w:r>
      <w:r w:rsidR="00D728B0">
        <w:rPr>
          <w:sz w:val="20"/>
          <w:lang w:val="en-CA"/>
        </w:rPr>
        <w:t>rames for SHVC/MV-HEVC/HEVC”, JC</w:t>
      </w:r>
      <w:r w:rsidRPr="002C7CF4">
        <w:rPr>
          <w:sz w:val="20"/>
          <w:lang w:val="en-CA"/>
        </w:rPr>
        <w:t>TVC-P0062/</w:t>
      </w:r>
      <w:r w:rsidRPr="002C7CF4">
        <w:rPr>
          <w:sz w:val="20"/>
        </w:rPr>
        <w:t xml:space="preserve"> </w:t>
      </w:r>
      <w:r w:rsidRPr="002C7CF4">
        <w:rPr>
          <w:sz w:val="20"/>
          <w:lang w:val="en-CA"/>
        </w:rPr>
        <w:t>JCT3V-G0043 document, Jan. 2014.</w:t>
      </w:r>
    </w:p>
    <w:p w:rsidR="007C3982" w:rsidRPr="005F1DAA" w:rsidRDefault="005F1DAA" w:rsidP="00AF62F1">
      <w:pPr>
        <w:pStyle w:val="ListParagraph"/>
        <w:numPr>
          <w:ilvl w:val="0"/>
          <w:numId w:val="12"/>
        </w:numPr>
        <w:jc w:val="both"/>
        <w:rPr>
          <w:sz w:val="20"/>
          <w:lang w:val="en-CA"/>
        </w:rPr>
      </w:pPr>
      <w:r w:rsidRPr="005F1DAA">
        <w:rPr>
          <w:sz w:val="20"/>
          <w:lang w:val="en-CA"/>
        </w:rPr>
        <w:t>ANSI</w:t>
      </w:r>
      <w:r w:rsidR="007C3982" w:rsidRPr="005F1DAA">
        <w:rPr>
          <w:sz w:val="20"/>
          <w:lang w:val="en-CA"/>
        </w:rPr>
        <w:t>, “</w:t>
      </w:r>
      <w:r w:rsidRPr="005F1DAA">
        <w:rPr>
          <w:sz w:val="20"/>
          <w:lang w:val="en-CA"/>
        </w:rPr>
        <w:t>Network model for evaluating multimedia transmission performance over internet protocol</w:t>
      </w:r>
      <w:r w:rsidR="007C3982" w:rsidRPr="005F1DAA">
        <w:rPr>
          <w:sz w:val="20"/>
          <w:lang w:val="en-CA"/>
        </w:rPr>
        <w:t xml:space="preserve">”, </w:t>
      </w:r>
      <w:r w:rsidRPr="005F1DAA">
        <w:rPr>
          <w:sz w:val="20"/>
          <w:lang w:val="en-CA"/>
        </w:rPr>
        <w:t>ANSI/</w:t>
      </w:r>
      <w:r w:rsidR="007C3982" w:rsidRPr="005F1DAA">
        <w:rPr>
          <w:sz w:val="20"/>
          <w:lang w:val="en-CA"/>
        </w:rPr>
        <w:t xml:space="preserve">TIA-921, </w:t>
      </w:r>
      <w:r w:rsidRPr="005F1DAA">
        <w:rPr>
          <w:sz w:val="20"/>
          <w:lang w:val="en-CA"/>
        </w:rPr>
        <w:t>June</w:t>
      </w:r>
      <w:r w:rsidR="007C3982" w:rsidRPr="005F1DAA">
        <w:rPr>
          <w:sz w:val="20"/>
          <w:lang w:val="en-CA"/>
        </w:rPr>
        <w:t xml:space="preserve"> 2006</w:t>
      </w:r>
      <w:r w:rsidR="00AA4A24" w:rsidRPr="005F1DAA">
        <w:rPr>
          <w:sz w:val="20"/>
          <w:lang w:val="en-CA"/>
        </w:rPr>
        <w:t>.</w:t>
      </w:r>
    </w:p>
    <w:p w:rsidR="007C3982" w:rsidRPr="00AA4A24" w:rsidRDefault="007C3982" w:rsidP="007C3982">
      <w:pPr>
        <w:pStyle w:val="ListParagraph"/>
        <w:numPr>
          <w:ilvl w:val="0"/>
          <w:numId w:val="12"/>
        </w:numPr>
        <w:jc w:val="both"/>
        <w:rPr>
          <w:sz w:val="20"/>
          <w:lang w:val="en-CA"/>
        </w:rPr>
      </w:pPr>
      <w:r w:rsidRPr="00AA4A24">
        <w:rPr>
          <w:sz w:val="20"/>
          <w:lang w:val="en-CA"/>
        </w:rPr>
        <w:t>ITU_T, “</w:t>
      </w:r>
      <w:r w:rsidR="00AA4A24" w:rsidRPr="00AA4A24">
        <w:rPr>
          <w:sz w:val="20"/>
          <w:lang w:val="en-CA"/>
        </w:rPr>
        <w:t>Network model for evaluating multimedia transmission performance over Internet Protocol</w:t>
      </w:r>
      <w:r w:rsidRPr="00AA4A24">
        <w:rPr>
          <w:sz w:val="20"/>
          <w:lang w:val="en-CA"/>
        </w:rPr>
        <w:t xml:space="preserve">”, ITU-T Recommendation ITU G.1050, </w:t>
      </w:r>
      <w:r w:rsidR="00AA4A24" w:rsidRPr="00AA4A24">
        <w:rPr>
          <w:sz w:val="20"/>
          <w:lang w:val="en-CA"/>
        </w:rPr>
        <w:t>March</w:t>
      </w:r>
      <w:r w:rsidRPr="00AA4A24">
        <w:rPr>
          <w:sz w:val="20"/>
          <w:lang w:val="en-CA"/>
        </w:rPr>
        <w:t xml:space="preserve"> 20</w:t>
      </w:r>
      <w:r w:rsidR="00AA4A24" w:rsidRPr="00AA4A24">
        <w:rPr>
          <w:sz w:val="20"/>
          <w:lang w:val="en-CA"/>
        </w:rPr>
        <w:t>11</w:t>
      </w:r>
      <w:r w:rsidR="00AA4A24">
        <w:rPr>
          <w:sz w:val="20"/>
          <w:lang w:val="en-CA"/>
        </w:rPr>
        <w:t>.</w:t>
      </w:r>
    </w:p>
    <w:p w:rsidR="00AF62F1" w:rsidRPr="002C7CF4" w:rsidRDefault="00AF62F1" w:rsidP="00AF62F1">
      <w:pPr>
        <w:pStyle w:val="ListParagraph"/>
        <w:numPr>
          <w:ilvl w:val="0"/>
          <w:numId w:val="12"/>
        </w:numPr>
        <w:jc w:val="both"/>
        <w:rPr>
          <w:sz w:val="20"/>
          <w:lang w:val="en-CA"/>
        </w:rPr>
      </w:pPr>
      <w:r w:rsidRPr="002C7CF4">
        <w:rPr>
          <w:sz w:val="20"/>
          <w:lang w:val="en-CA"/>
        </w:rPr>
        <w:t xml:space="preserve">P. </w:t>
      </w:r>
      <w:proofErr w:type="spellStart"/>
      <w:r w:rsidRPr="002C7CF4">
        <w:rPr>
          <w:sz w:val="20"/>
          <w:lang w:val="en-CA"/>
        </w:rPr>
        <w:t>Frossard</w:t>
      </w:r>
      <w:proofErr w:type="spellEnd"/>
      <w:r w:rsidRPr="002C7CF4">
        <w:rPr>
          <w:sz w:val="20"/>
          <w:lang w:val="en-CA"/>
        </w:rPr>
        <w:t>, “FEC Performance in multimedia streaming,” IEEE Communications Letters, vol. 5, no. 3, pp. 122-124, Mar. 2001.</w:t>
      </w:r>
    </w:p>
    <w:p w:rsidR="00AF62F1" w:rsidRPr="002C7CF4" w:rsidRDefault="00AF62F1" w:rsidP="00AF62F1">
      <w:pPr>
        <w:pStyle w:val="ListParagraph"/>
        <w:numPr>
          <w:ilvl w:val="0"/>
          <w:numId w:val="12"/>
        </w:numPr>
        <w:jc w:val="both"/>
        <w:rPr>
          <w:sz w:val="20"/>
          <w:lang w:val="en-CA"/>
        </w:rPr>
      </w:pPr>
      <w:r w:rsidRPr="002C7CF4">
        <w:rPr>
          <w:sz w:val="20"/>
          <w:lang w:val="en-CA"/>
        </w:rPr>
        <w:t xml:space="preserve">T. </w:t>
      </w:r>
      <w:proofErr w:type="spellStart"/>
      <w:r w:rsidRPr="002C7CF4">
        <w:rPr>
          <w:sz w:val="20"/>
          <w:lang w:val="en-CA"/>
        </w:rPr>
        <w:t>Stockhammer</w:t>
      </w:r>
      <w:proofErr w:type="spellEnd"/>
      <w:r w:rsidRPr="002C7CF4">
        <w:rPr>
          <w:sz w:val="20"/>
          <w:lang w:val="en-CA"/>
        </w:rPr>
        <w:t xml:space="preserve">, D. </w:t>
      </w:r>
      <w:proofErr w:type="spellStart"/>
      <w:r w:rsidRPr="002C7CF4">
        <w:rPr>
          <w:sz w:val="20"/>
          <w:lang w:val="en-CA"/>
        </w:rPr>
        <w:t>Kontopodis</w:t>
      </w:r>
      <w:proofErr w:type="spellEnd"/>
      <w:r w:rsidRPr="002C7CF4">
        <w:rPr>
          <w:sz w:val="20"/>
          <w:lang w:val="en-CA"/>
        </w:rPr>
        <w:t xml:space="preserve">, and T. </w:t>
      </w:r>
      <w:proofErr w:type="spellStart"/>
      <w:r w:rsidRPr="002C7CF4">
        <w:rPr>
          <w:sz w:val="20"/>
          <w:lang w:val="en-CA"/>
        </w:rPr>
        <w:t>Wiegand</w:t>
      </w:r>
      <w:proofErr w:type="spellEnd"/>
      <w:r w:rsidRPr="002C7CF4">
        <w:rPr>
          <w:sz w:val="20"/>
          <w:lang w:val="en-CA"/>
        </w:rPr>
        <w:t>, “Rate-distortion optimization for JVT/H.26L coding in packet loss environment”, Packet Video Workshop 2002, Pittsburgh, PY, USA, Apr. 2002.</w:t>
      </w:r>
    </w:p>
    <w:p w:rsidR="00AF62F1" w:rsidRPr="002C7CF4" w:rsidRDefault="00AF62F1" w:rsidP="00AF62F1">
      <w:pPr>
        <w:pStyle w:val="ListParagraph"/>
        <w:numPr>
          <w:ilvl w:val="0"/>
          <w:numId w:val="12"/>
        </w:numPr>
        <w:jc w:val="both"/>
        <w:rPr>
          <w:sz w:val="20"/>
          <w:lang w:val="en-CA"/>
        </w:rPr>
      </w:pPr>
      <w:r w:rsidRPr="002C7CF4">
        <w:rPr>
          <w:sz w:val="20"/>
          <w:lang w:val="en-CA"/>
        </w:rPr>
        <w:t xml:space="preserve">I. </w:t>
      </w:r>
      <w:proofErr w:type="spellStart"/>
      <w:r w:rsidRPr="002C7CF4">
        <w:rPr>
          <w:sz w:val="20"/>
          <w:lang w:val="en-CA"/>
        </w:rPr>
        <w:t>Radulovic</w:t>
      </w:r>
      <w:proofErr w:type="spellEnd"/>
      <w:r w:rsidRPr="002C7CF4">
        <w:rPr>
          <w:sz w:val="20"/>
          <w:lang w:val="en-CA"/>
        </w:rPr>
        <w:t xml:space="preserve">, P. </w:t>
      </w:r>
      <w:proofErr w:type="spellStart"/>
      <w:r w:rsidRPr="002C7CF4">
        <w:rPr>
          <w:sz w:val="20"/>
          <w:lang w:val="en-CA"/>
        </w:rPr>
        <w:t>Frossard</w:t>
      </w:r>
      <w:proofErr w:type="spellEnd"/>
      <w:r w:rsidRPr="002C7CF4">
        <w:rPr>
          <w:sz w:val="20"/>
          <w:lang w:val="en-CA"/>
        </w:rPr>
        <w:t xml:space="preserve">, Y. Wang, M.M. Hannuksela, A. </w:t>
      </w:r>
      <w:proofErr w:type="spellStart"/>
      <w:r w:rsidRPr="002C7CF4">
        <w:rPr>
          <w:sz w:val="20"/>
          <w:lang w:val="en-CA"/>
        </w:rPr>
        <w:t>Hallapuro</w:t>
      </w:r>
      <w:proofErr w:type="spellEnd"/>
      <w:r w:rsidRPr="002C7CF4">
        <w:rPr>
          <w:sz w:val="20"/>
          <w:lang w:val="en-CA"/>
        </w:rPr>
        <w:t xml:space="preserve"> “Multiple Description Video Coding with H.264/AVC Redundant Pictures”, IEEE transactions on circuits and systems for video technology, vol. 20, no. 1, January 2010.</w:t>
      </w:r>
    </w:p>
    <w:p w:rsidR="00AF62F1" w:rsidRPr="002C7CF4" w:rsidRDefault="00AF62F1" w:rsidP="00AF62F1">
      <w:pPr>
        <w:pStyle w:val="ListParagraph"/>
        <w:numPr>
          <w:ilvl w:val="0"/>
          <w:numId w:val="12"/>
        </w:numPr>
        <w:jc w:val="both"/>
        <w:rPr>
          <w:sz w:val="20"/>
          <w:lang w:val="en-CA"/>
        </w:rPr>
      </w:pPr>
      <w:r w:rsidRPr="002C7CF4">
        <w:rPr>
          <w:sz w:val="20"/>
          <w:lang w:val="en-CA"/>
        </w:rPr>
        <w:t>ITU-T, “Advanced video coding for generic audiovisual services”, ITU-T Recommendation H.264, May 2003.</w:t>
      </w:r>
    </w:p>
    <w:p w:rsidR="00AF62F1" w:rsidRPr="002C7CF4" w:rsidRDefault="00AF62F1" w:rsidP="00AF62F1">
      <w:pPr>
        <w:pStyle w:val="ListParagraph"/>
        <w:numPr>
          <w:ilvl w:val="0"/>
          <w:numId w:val="12"/>
        </w:numPr>
        <w:jc w:val="both"/>
        <w:rPr>
          <w:sz w:val="20"/>
          <w:lang w:val="en-CA"/>
        </w:rPr>
      </w:pPr>
      <w:r w:rsidRPr="002C7CF4">
        <w:rPr>
          <w:sz w:val="20"/>
          <w:lang w:val="en-CA"/>
        </w:rPr>
        <w:t xml:space="preserve">Y.-K. Wang, S. Wenger and M.M. Hannuksela, “Common conditions for SVC error resilience </w:t>
      </w:r>
      <w:proofErr w:type="gramStart"/>
      <w:r w:rsidRPr="002C7CF4">
        <w:rPr>
          <w:sz w:val="20"/>
          <w:lang w:val="en-CA"/>
        </w:rPr>
        <w:t>testing,</w:t>
      </w:r>
      <w:proofErr w:type="gramEnd"/>
      <w:r w:rsidRPr="002C7CF4">
        <w:rPr>
          <w:sz w:val="20"/>
          <w:lang w:val="en-CA"/>
        </w:rPr>
        <w:t>” JVT document P206, Aug. 2005.</w:t>
      </w:r>
    </w:p>
    <w:p w:rsidR="00AF62F1" w:rsidRDefault="00AF62F1" w:rsidP="00AF62F1">
      <w:pPr>
        <w:pStyle w:val="ListParagraph"/>
        <w:numPr>
          <w:ilvl w:val="0"/>
          <w:numId w:val="12"/>
        </w:numPr>
        <w:jc w:val="both"/>
        <w:rPr>
          <w:sz w:val="20"/>
          <w:lang w:val="en-CA"/>
        </w:rPr>
      </w:pPr>
      <w:proofErr w:type="spellStart"/>
      <w:r w:rsidRPr="002C7CF4">
        <w:rPr>
          <w:sz w:val="20"/>
          <w:lang w:val="en-CA"/>
        </w:rPr>
        <w:t>P.Baccichet</w:t>
      </w:r>
      <w:proofErr w:type="spellEnd"/>
      <w:r w:rsidRPr="002C7CF4">
        <w:rPr>
          <w:sz w:val="20"/>
          <w:lang w:val="en-CA"/>
        </w:rPr>
        <w:t xml:space="preserve">, </w:t>
      </w:r>
      <w:proofErr w:type="spellStart"/>
      <w:r w:rsidRPr="002C7CF4">
        <w:rPr>
          <w:sz w:val="20"/>
          <w:lang w:val="en-CA"/>
        </w:rPr>
        <w:t>S.Raneand</w:t>
      </w:r>
      <w:proofErr w:type="spellEnd"/>
      <w:r w:rsidRPr="002C7CF4">
        <w:rPr>
          <w:sz w:val="20"/>
          <w:lang w:val="en-CA"/>
        </w:rPr>
        <w:t xml:space="preserve"> </w:t>
      </w:r>
      <w:proofErr w:type="spellStart"/>
      <w:r w:rsidRPr="002C7CF4">
        <w:rPr>
          <w:sz w:val="20"/>
          <w:lang w:val="en-CA"/>
        </w:rPr>
        <w:t>B.Girod</w:t>
      </w:r>
      <w:proofErr w:type="spellEnd"/>
      <w:r w:rsidRPr="002C7CF4">
        <w:rPr>
          <w:sz w:val="20"/>
          <w:lang w:val="en-CA"/>
        </w:rPr>
        <w:t xml:space="preserve">, ”Systematic </w:t>
      </w:r>
      <w:proofErr w:type="spellStart"/>
      <w:r w:rsidRPr="002C7CF4">
        <w:rPr>
          <w:sz w:val="20"/>
          <w:lang w:val="en-CA"/>
        </w:rPr>
        <w:t>Lossy</w:t>
      </w:r>
      <w:proofErr w:type="spellEnd"/>
      <w:r w:rsidRPr="002C7CF4">
        <w:rPr>
          <w:sz w:val="20"/>
          <w:lang w:val="en-CA"/>
        </w:rPr>
        <w:t xml:space="preserve"> Error Protection based on H.264/AVC Redundant Slices and Flexible </w:t>
      </w:r>
      <w:proofErr w:type="spellStart"/>
      <w:r w:rsidRPr="002C7CF4">
        <w:rPr>
          <w:sz w:val="20"/>
          <w:lang w:val="en-CA"/>
        </w:rPr>
        <w:t>Macroblock</w:t>
      </w:r>
      <w:proofErr w:type="spellEnd"/>
      <w:r w:rsidRPr="002C7CF4">
        <w:rPr>
          <w:sz w:val="20"/>
          <w:lang w:val="en-CA"/>
        </w:rPr>
        <w:t xml:space="preserve"> Ordering”, PV2006, </w:t>
      </w:r>
      <w:proofErr w:type="spellStart"/>
      <w:r w:rsidRPr="002C7CF4">
        <w:rPr>
          <w:sz w:val="20"/>
          <w:lang w:val="en-CA"/>
        </w:rPr>
        <w:t>Hangzhou</w:t>
      </w:r>
      <w:proofErr w:type="spellEnd"/>
      <w:r w:rsidRPr="002C7CF4">
        <w:rPr>
          <w:sz w:val="20"/>
          <w:lang w:val="en-CA"/>
        </w:rPr>
        <w:t>, PRC.</w:t>
      </w:r>
    </w:p>
    <w:p w:rsidR="00D728B0" w:rsidRDefault="00D728B0" w:rsidP="00D728B0">
      <w:pPr>
        <w:pStyle w:val="ListParagraph"/>
        <w:numPr>
          <w:ilvl w:val="0"/>
          <w:numId w:val="12"/>
        </w:numPr>
        <w:jc w:val="both"/>
        <w:rPr>
          <w:sz w:val="20"/>
          <w:lang w:val="en-CA"/>
        </w:rPr>
      </w:pPr>
      <w:r w:rsidRPr="00D728B0">
        <w:rPr>
          <w:sz w:val="20"/>
          <w:lang w:val="en-CA"/>
        </w:rPr>
        <w:t>M. Sy</w:t>
      </w:r>
      <w:r>
        <w:rPr>
          <w:sz w:val="20"/>
          <w:lang w:val="en-CA"/>
        </w:rPr>
        <w:t>chev, V. Stepin,</w:t>
      </w:r>
      <w:r w:rsidRPr="00D728B0">
        <w:rPr>
          <w:sz w:val="20"/>
          <w:lang w:val="en-CA"/>
        </w:rPr>
        <w:t xml:space="preserve"> S. Ikonin, “Redundant picture SEI message</w:t>
      </w:r>
      <w:r>
        <w:rPr>
          <w:sz w:val="20"/>
          <w:lang w:val="en-CA"/>
        </w:rPr>
        <w:t>”, JCTVC-Q0090/JCT3V-H0029 document, Mar</w:t>
      </w:r>
      <w:r w:rsidRPr="00D728B0">
        <w:rPr>
          <w:sz w:val="20"/>
          <w:lang w:val="en-CA"/>
        </w:rPr>
        <w:t>. 2014.</w:t>
      </w:r>
    </w:p>
    <w:p w:rsidR="00FC7335" w:rsidRPr="00FC7335" w:rsidRDefault="00FC7335" w:rsidP="00FC7335">
      <w:pPr>
        <w:pStyle w:val="ListParagraph"/>
        <w:numPr>
          <w:ilvl w:val="0"/>
          <w:numId w:val="12"/>
        </w:numPr>
        <w:jc w:val="both"/>
        <w:rPr>
          <w:sz w:val="20"/>
          <w:lang w:val="en-CA"/>
        </w:rPr>
      </w:pPr>
      <w:r w:rsidRPr="002C7CF4">
        <w:rPr>
          <w:sz w:val="20"/>
          <w:lang w:val="en-CA"/>
        </w:rPr>
        <w:t>M. Sychev, S. Ikonin, “</w:t>
      </w:r>
      <w:r w:rsidRPr="00FC7335">
        <w:rPr>
          <w:sz w:val="20"/>
          <w:lang w:val="en-CA"/>
        </w:rPr>
        <w:t>HEVC/MV-HEVC/SHVC HLS: SEI message recommended by MMT for improvement of HEVC packet loss resilience</w:t>
      </w:r>
      <w:r>
        <w:rPr>
          <w:sz w:val="20"/>
          <w:lang w:val="en-CA"/>
        </w:rPr>
        <w:t>”, JC</w:t>
      </w:r>
      <w:r w:rsidRPr="002C7CF4">
        <w:rPr>
          <w:sz w:val="20"/>
          <w:lang w:val="en-CA"/>
        </w:rPr>
        <w:t>TVC-</w:t>
      </w:r>
      <w:r>
        <w:rPr>
          <w:sz w:val="20"/>
          <w:lang w:val="en-CA"/>
        </w:rPr>
        <w:t>R</w:t>
      </w:r>
      <w:r w:rsidRPr="002C7CF4">
        <w:rPr>
          <w:sz w:val="20"/>
          <w:lang w:val="en-CA"/>
        </w:rPr>
        <w:t>0</w:t>
      </w:r>
      <w:r>
        <w:rPr>
          <w:sz w:val="20"/>
          <w:lang w:val="en-CA"/>
        </w:rPr>
        <w:t>159</w:t>
      </w:r>
      <w:r w:rsidRPr="002C7CF4">
        <w:rPr>
          <w:sz w:val="20"/>
          <w:lang w:val="en-CA"/>
        </w:rPr>
        <w:t>/</w:t>
      </w:r>
      <w:r w:rsidRPr="002C7CF4">
        <w:rPr>
          <w:sz w:val="20"/>
        </w:rPr>
        <w:t xml:space="preserve"> </w:t>
      </w:r>
      <w:r w:rsidRPr="002C7CF4">
        <w:rPr>
          <w:sz w:val="20"/>
          <w:lang w:val="en-CA"/>
        </w:rPr>
        <w:t>JCT3V-</w:t>
      </w:r>
      <w:r>
        <w:rPr>
          <w:sz w:val="20"/>
          <w:lang w:val="en-CA"/>
        </w:rPr>
        <w:t>I</w:t>
      </w:r>
      <w:r w:rsidRPr="002C7CF4">
        <w:rPr>
          <w:sz w:val="20"/>
          <w:lang w:val="en-CA"/>
        </w:rPr>
        <w:t>004</w:t>
      </w:r>
      <w:r>
        <w:rPr>
          <w:sz w:val="20"/>
          <w:lang w:val="en-CA"/>
        </w:rPr>
        <w:t>0</w:t>
      </w:r>
      <w:r w:rsidRPr="002C7CF4">
        <w:rPr>
          <w:sz w:val="20"/>
          <w:lang w:val="en-CA"/>
        </w:rPr>
        <w:t xml:space="preserve"> document, J</w:t>
      </w:r>
      <w:r>
        <w:rPr>
          <w:sz w:val="20"/>
          <w:lang w:val="en-CA"/>
        </w:rPr>
        <w:t>ul</w:t>
      </w:r>
      <w:r w:rsidRPr="002C7CF4">
        <w:rPr>
          <w:sz w:val="20"/>
          <w:lang w:val="en-CA"/>
        </w:rPr>
        <w:t>. 2014.</w:t>
      </w: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342FF4" w:rsidRPr="002C7CF4" w:rsidRDefault="00AF62F1" w:rsidP="009234A5">
      <w:pPr>
        <w:jc w:val="both"/>
        <w:rPr>
          <w:sz w:val="20"/>
          <w:lang w:val="en-CA"/>
        </w:rPr>
      </w:pPr>
      <w:r w:rsidRPr="002C7CF4">
        <w:rPr>
          <w:b/>
          <w:sz w:val="20"/>
          <w:lang w:val="en-CA"/>
        </w:rPr>
        <w:t>Huawei Corporation</w:t>
      </w:r>
      <w:r w:rsidR="001F2594" w:rsidRPr="002C7CF4">
        <w:rPr>
          <w:b/>
          <w:sz w:val="20"/>
          <w:lang w:val="en-CA"/>
        </w:rPr>
        <w:t xml:space="preserve"> may have </w:t>
      </w:r>
      <w:r w:rsidR="0098551D" w:rsidRPr="002C7CF4">
        <w:rPr>
          <w:b/>
          <w:sz w:val="20"/>
          <w:lang w:val="en-CA"/>
        </w:rPr>
        <w:t>current or pending</w:t>
      </w:r>
      <w:r w:rsidR="001F2594" w:rsidRPr="002C7CF4">
        <w:rPr>
          <w:b/>
          <w:sz w:val="20"/>
          <w:lang w:val="en-CA"/>
        </w:rPr>
        <w:t xml:space="preserve"> </w:t>
      </w:r>
      <w:r w:rsidR="0098551D" w:rsidRPr="002C7CF4">
        <w:rPr>
          <w:b/>
          <w:sz w:val="20"/>
          <w:lang w:val="en-CA"/>
        </w:rPr>
        <w:t xml:space="preserve">patent rights </w:t>
      </w:r>
      <w:r w:rsidR="001F2594" w:rsidRPr="002C7CF4">
        <w:rPr>
          <w:b/>
          <w:sz w:val="20"/>
          <w:lang w:val="en-CA"/>
        </w:rPr>
        <w:t xml:space="preserve">relating to the technology described </w:t>
      </w:r>
      <w:r w:rsidR="002F164D" w:rsidRPr="002C7CF4">
        <w:rPr>
          <w:b/>
          <w:sz w:val="20"/>
          <w:lang w:val="en-CA"/>
        </w:rPr>
        <w:t xml:space="preserve">in </w:t>
      </w:r>
      <w:r w:rsidR="001F2594" w:rsidRPr="002C7CF4">
        <w:rPr>
          <w:b/>
          <w:sz w:val="20"/>
          <w:lang w:val="en-CA"/>
        </w:rPr>
        <w:t>this contribution and, conditioned on reciprocity, is prepared to grant licenses under reasonable and non-discriminatory terms as necessary for implementation of the resulting ITU-T Recommendation</w:t>
      </w:r>
      <w:r w:rsidR="002F164D" w:rsidRPr="002C7CF4">
        <w:rPr>
          <w:b/>
          <w:sz w:val="20"/>
          <w:lang w:val="en-CA"/>
        </w:rPr>
        <w:t xml:space="preserve"> | ISO/IEC </w:t>
      </w:r>
      <w:r w:rsidR="00A83253" w:rsidRPr="002C7CF4">
        <w:rPr>
          <w:b/>
          <w:sz w:val="20"/>
          <w:lang w:val="en-CA"/>
        </w:rPr>
        <w:t xml:space="preserve">International </w:t>
      </w:r>
      <w:r w:rsidR="002F164D" w:rsidRPr="002C7CF4">
        <w:rPr>
          <w:b/>
          <w:sz w:val="20"/>
          <w:lang w:val="en-CA"/>
        </w:rPr>
        <w:t>Standard</w:t>
      </w:r>
      <w:r w:rsidR="001F2594" w:rsidRPr="002C7CF4">
        <w:rPr>
          <w:b/>
          <w:sz w:val="20"/>
          <w:lang w:val="en-CA"/>
        </w:rPr>
        <w:t xml:space="preserve">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footerReference w:type="default" r:id="rId19"/>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35CE" w:rsidRDefault="003C35CE">
      <w:r>
        <w:separator/>
      </w:r>
    </w:p>
  </w:endnote>
  <w:endnote w:type="continuationSeparator" w:id="0">
    <w:p w:rsidR="003C35CE" w:rsidRDefault="003C35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Times">
    <w:panose1 w:val="0202060306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08CD" w:rsidRDefault="00BA08CD"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B554CF">
      <w:rPr>
        <w:rStyle w:val="PageNumber"/>
      </w:rPr>
      <w:fldChar w:fldCharType="begin"/>
    </w:r>
    <w:r>
      <w:rPr>
        <w:rStyle w:val="PageNumber"/>
      </w:rPr>
      <w:instrText xml:space="preserve"> PAGE </w:instrText>
    </w:r>
    <w:r w:rsidR="00B554CF">
      <w:rPr>
        <w:rStyle w:val="PageNumber"/>
      </w:rPr>
      <w:fldChar w:fldCharType="separate"/>
    </w:r>
    <w:r w:rsidR="00FB6D99">
      <w:rPr>
        <w:rStyle w:val="PageNumber"/>
        <w:noProof/>
      </w:rPr>
      <w:t>1</w:t>
    </w:r>
    <w:r w:rsidR="00B554CF">
      <w:rPr>
        <w:rStyle w:val="PageNumber"/>
      </w:rPr>
      <w:fldChar w:fldCharType="end"/>
    </w:r>
    <w:r>
      <w:rPr>
        <w:rStyle w:val="PageNumber"/>
      </w:rPr>
      <w:tab/>
      <w:t xml:space="preserve">Date Saved: </w:t>
    </w:r>
    <w:r w:rsidR="00B554CF">
      <w:rPr>
        <w:rStyle w:val="PageNumber"/>
      </w:rPr>
      <w:fldChar w:fldCharType="begin"/>
    </w:r>
    <w:r>
      <w:rPr>
        <w:rStyle w:val="PageNumber"/>
      </w:rPr>
      <w:instrText xml:space="preserve"> SAVEDATE  \@ "yyyy-MM-dd"  \* MERGEFORMAT </w:instrText>
    </w:r>
    <w:r w:rsidR="00B554CF">
      <w:rPr>
        <w:rStyle w:val="PageNumber"/>
      </w:rPr>
      <w:fldChar w:fldCharType="separate"/>
    </w:r>
    <w:r w:rsidR="00D33013">
      <w:rPr>
        <w:rStyle w:val="PageNumber"/>
        <w:noProof/>
      </w:rPr>
      <w:t>2014-10-14</w:t>
    </w:r>
    <w:r w:rsidR="00B554CF">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35CE" w:rsidRDefault="003C35CE">
      <w:r>
        <w:separator/>
      </w:r>
    </w:p>
  </w:footnote>
  <w:footnote w:type="continuationSeparator" w:id="0">
    <w:p w:rsidR="003C35CE" w:rsidRDefault="003C35C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1DC0471"/>
    <w:multiLevelType w:val="hybridMultilevel"/>
    <w:tmpl w:val="2398CD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DF37BA"/>
    <w:multiLevelType w:val="hybridMultilevel"/>
    <w:tmpl w:val="5008CA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967452C"/>
    <w:multiLevelType w:val="hybridMultilevel"/>
    <w:tmpl w:val="D3D053A0"/>
    <w:lvl w:ilvl="0" w:tplc="F1C0DB28">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6C4D6F"/>
    <w:multiLevelType w:val="hybridMultilevel"/>
    <w:tmpl w:val="A4306E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E2B1CD2"/>
    <w:multiLevelType w:val="hybridMultilevel"/>
    <w:tmpl w:val="C1EE3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210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nsid w:val="253778A7"/>
    <w:multiLevelType w:val="hybridMultilevel"/>
    <w:tmpl w:val="CCE2AAA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6E660AF"/>
    <w:multiLevelType w:val="hybridMultilevel"/>
    <w:tmpl w:val="050E3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8620B35"/>
    <w:multiLevelType w:val="hybridMultilevel"/>
    <w:tmpl w:val="442A74E6"/>
    <w:lvl w:ilvl="0" w:tplc="04090011">
      <w:start w:val="1"/>
      <w:numFmt w:val="decimal"/>
      <w:lvlText w:val="%1)"/>
      <w:lvlJc w:val="left"/>
      <w:pPr>
        <w:ind w:left="720" w:hanging="360"/>
      </w:pPr>
      <w:rPr>
        <w:rFonts w:hint="default"/>
      </w:rPr>
    </w:lvl>
    <w:lvl w:ilvl="1" w:tplc="126040A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F34454"/>
    <w:multiLevelType w:val="hybridMultilevel"/>
    <w:tmpl w:val="FA9826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F372E16"/>
    <w:multiLevelType w:val="hybridMultilevel"/>
    <w:tmpl w:val="6F80FF40"/>
    <w:lvl w:ilvl="0" w:tplc="F5BE0A8E">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BDC5498"/>
    <w:multiLevelType w:val="hybridMultilevel"/>
    <w:tmpl w:val="37DA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CBC589B"/>
    <w:multiLevelType w:val="hybridMultilevel"/>
    <w:tmpl w:val="E2C4F816"/>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185D54"/>
    <w:multiLevelType w:val="hybridMultilevel"/>
    <w:tmpl w:val="583094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nsid w:val="6C9676A7"/>
    <w:multiLevelType w:val="hybridMultilevel"/>
    <w:tmpl w:val="562A25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6E4C1C3B"/>
    <w:multiLevelType w:val="multilevel"/>
    <w:tmpl w:val="8C5AEAE0"/>
    <w:lvl w:ilvl="0">
      <w:start w:val="1"/>
      <w:numFmt w:val="none"/>
      <w:suff w:val="nothing"/>
      <w:lvlText w:val="D"/>
      <w:lvlJc w:val="left"/>
      <w:pPr>
        <w:ind w:left="360" w:hanging="360"/>
      </w:pPr>
      <w:rPr>
        <w:rFonts w:ascii="Times New Roman" w:hAnsi="Times New Roman" w:cs="Times New Roman" w:hint="default"/>
        <w:vanish/>
        <w:color w:val="auto"/>
      </w:rPr>
    </w:lvl>
    <w:lvl w:ilvl="1">
      <w:start w:val="2"/>
      <w:numFmt w:val="decimal"/>
      <w:lvlText w:val="D%1.%2"/>
      <w:lvlJc w:val="left"/>
      <w:pPr>
        <w:tabs>
          <w:tab w:val="num" w:pos="1020"/>
        </w:tabs>
        <w:ind w:left="0" w:firstLine="0"/>
      </w:pPr>
      <w:rPr>
        <w:rFonts w:cs="Times New Roman" w:hint="default"/>
      </w:rPr>
    </w:lvl>
    <w:lvl w:ilvl="2">
      <w:start w:val="25"/>
      <w:numFmt w:val="decimal"/>
      <w:lvlText w:val="D%1.%2.%3"/>
      <w:lvlJc w:val="left"/>
      <w:pPr>
        <w:tabs>
          <w:tab w:val="num" w:pos="720"/>
        </w:tabs>
        <w:ind w:left="1224" w:hanging="1224"/>
      </w:pPr>
      <w:rPr>
        <w:rFonts w:cs="Times New Roman" w:hint="default"/>
      </w:rPr>
    </w:lvl>
    <w:lvl w:ilvl="3">
      <w:start w:val="1"/>
      <w:numFmt w:val="decimal"/>
      <w:lvlText w:val="D%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25">
    <w:nsid w:val="7744482A"/>
    <w:multiLevelType w:val="hybridMultilevel"/>
    <w:tmpl w:val="7F08FDB8"/>
    <w:lvl w:ilvl="0" w:tplc="E9006B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D6446C8"/>
    <w:multiLevelType w:val="hybridMultilevel"/>
    <w:tmpl w:val="31F4C9A4"/>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8"/>
  </w:num>
  <w:num w:numId="4">
    <w:abstractNumId w:val="15"/>
  </w:num>
  <w:num w:numId="5">
    <w:abstractNumId w:val="17"/>
  </w:num>
  <w:num w:numId="6">
    <w:abstractNumId w:val="9"/>
  </w:num>
  <w:num w:numId="7">
    <w:abstractNumId w:val="12"/>
  </w:num>
  <w:num w:numId="8">
    <w:abstractNumId w:val="9"/>
  </w:num>
  <w:num w:numId="9">
    <w:abstractNumId w:val="2"/>
  </w:num>
  <w:num w:numId="10">
    <w:abstractNumId w:val="8"/>
  </w:num>
  <w:num w:numId="11">
    <w:abstractNumId w:val="4"/>
  </w:num>
  <w:num w:numId="12">
    <w:abstractNumId w:val="11"/>
  </w:num>
  <w:num w:numId="13">
    <w:abstractNumId w:val="20"/>
  </w:num>
  <w:num w:numId="14">
    <w:abstractNumId w:val="1"/>
  </w:num>
  <w:num w:numId="15">
    <w:abstractNumId w:val="13"/>
  </w:num>
  <w:num w:numId="16">
    <w:abstractNumId w:val="5"/>
  </w:num>
  <w:num w:numId="17">
    <w:abstractNumId w:val="24"/>
  </w:num>
  <w:num w:numId="18">
    <w:abstractNumId w:val="26"/>
  </w:num>
  <w:num w:numId="19">
    <w:abstractNumId w:val="16"/>
  </w:num>
  <w:num w:numId="20">
    <w:abstractNumId w:val="6"/>
  </w:num>
  <w:num w:numId="21">
    <w:abstractNumId w:val="21"/>
  </w:num>
  <w:num w:numId="22">
    <w:abstractNumId w:val="3"/>
  </w:num>
  <w:num w:numId="23">
    <w:abstractNumId w:val="10"/>
  </w:num>
  <w:num w:numId="24">
    <w:abstractNumId w:val="14"/>
  </w:num>
  <w:num w:numId="25">
    <w:abstractNumId w:val="19"/>
  </w:num>
  <w:num w:numId="26">
    <w:abstractNumId w:val="7"/>
  </w:num>
  <w:num w:numId="27">
    <w:abstractNumId w:val="25"/>
  </w:num>
  <w:num w:numId="28">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89"/>
  <w:proofState w:spelling="clean" w:grammar="clean"/>
  <w:stylePaneFormatFilter w:val="3F01"/>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
  <w:rsids>
    <w:rsidRoot w:val="006C5D39"/>
    <w:rsid w:val="000039F2"/>
    <w:rsid w:val="00004B8B"/>
    <w:rsid w:val="0002531D"/>
    <w:rsid w:val="000458BC"/>
    <w:rsid w:val="00045C41"/>
    <w:rsid w:val="00046C03"/>
    <w:rsid w:val="00053A35"/>
    <w:rsid w:val="00057208"/>
    <w:rsid w:val="000679AD"/>
    <w:rsid w:val="00071E6B"/>
    <w:rsid w:val="0007614F"/>
    <w:rsid w:val="000B17DD"/>
    <w:rsid w:val="000B1C6B"/>
    <w:rsid w:val="000B4FF9"/>
    <w:rsid w:val="000C09AC"/>
    <w:rsid w:val="000D4426"/>
    <w:rsid w:val="000E00F3"/>
    <w:rsid w:val="000F158C"/>
    <w:rsid w:val="00102F3D"/>
    <w:rsid w:val="0011239E"/>
    <w:rsid w:val="00124E38"/>
    <w:rsid w:val="0012580B"/>
    <w:rsid w:val="0012780E"/>
    <w:rsid w:val="00131F90"/>
    <w:rsid w:val="001345C2"/>
    <w:rsid w:val="0013526E"/>
    <w:rsid w:val="00135B0A"/>
    <w:rsid w:val="0014314E"/>
    <w:rsid w:val="00145B30"/>
    <w:rsid w:val="0014739D"/>
    <w:rsid w:val="00160F39"/>
    <w:rsid w:val="00171371"/>
    <w:rsid w:val="00175A24"/>
    <w:rsid w:val="00187E58"/>
    <w:rsid w:val="001A297E"/>
    <w:rsid w:val="001A368E"/>
    <w:rsid w:val="001A7329"/>
    <w:rsid w:val="001B4E28"/>
    <w:rsid w:val="001C3525"/>
    <w:rsid w:val="001D1BD2"/>
    <w:rsid w:val="001D28C9"/>
    <w:rsid w:val="001E02BE"/>
    <w:rsid w:val="001E39C7"/>
    <w:rsid w:val="001E3B37"/>
    <w:rsid w:val="001F2594"/>
    <w:rsid w:val="001F39CB"/>
    <w:rsid w:val="002055A6"/>
    <w:rsid w:val="00206460"/>
    <w:rsid w:val="002069B4"/>
    <w:rsid w:val="00214A84"/>
    <w:rsid w:val="00215DFC"/>
    <w:rsid w:val="002212DF"/>
    <w:rsid w:val="00222CD4"/>
    <w:rsid w:val="002264A6"/>
    <w:rsid w:val="00227BA7"/>
    <w:rsid w:val="0023011C"/>
    <w:rsid w:val="00232CBA"/>
    <w:rsid w:val="00234D96"/>
    <w:rsid w:val="00242806"/>
    <w:rsid w:val="00244901"/>
    <w:rsid w:val="00254605"/>
    <w:rsid w:val="0025482D"/>
    <w:rsid w:val="00262E3B"/>
    <w:rsid w:val="00263398"/>
    <w:rsid w:val="00271DB5"/>
    <w:rsid w:val="00271FA3"/>
    <w:rsid w:val="00275BCF"/>
    <w:rsid w:val="00283B24"/>
    <w:rsid w:val="0029030A"/>
    <w:rsid w:val="00292257"/>
    <w:rsid w:val="002A303E"/>
    <w:rsid w:val="002A54E0"/>
    <w:rsid w:val="002A7972"/>
    <w:rsid w:val="002B1595"/>
    <w:rsid w:val="002B191D"/>
    <w:rsid w:val="002C7CF4"/>
    <w:rsid w:val="002C7F91"/>
    <w:rsid w:val="002D0AF6"/>
    <w:rsid w:val="002E27C6"/>
    <w:rsid w:val="002E3493"/>
    <w:rsid w:val="002F164D"/>
    <w:rsid w:val="002F628F"/>
    <w:rsid w:val="00306206"/>
    <w:rsid w:val="00310291"/>
    <w:rsid w:val="0031423F"/>
    <w:rsid w:val="003166D6"/>
    <w:rsid w:val="00317D85"/>
    <w:rsid w:val="00327C56"/>
    <w:rsid w:val="003315A1"/>
    <w:rsid w:val="003373EC"/>
    <w:rsid w:val="00342FF4"/>
    <w:rsid w:val="00363B97"/>
    <w:rsid w:val="003669EA"/>
    <w:rsid w:val="003706CC"/>
    <w:rsid w:val="003712BF"/>
    <w:rsid w:val="00377710"/>
    <w:rsid w:val="00381E14"/>
    <w:rsid w:val="0039232F"/>
    <w:rsid w:val="003A2D8E"/>
    <w:rsid w:val="003A7251"/>
    <w:rsid w:val="003C20E4"/>
    <w:rsid w:val="003C35CE"/>
    <w:rsid w:val="003C4632"/>
    <w:rsid w:val="003D7A78"/>
    <w:rsid w:val="003E6F90"/>
    <w:rsid w:val="003F5D0F"/>
    <w:rsid w:val="004013E5"/>
    <w:rsid w:val="0040329F"/>
    <w:rsid w:val="00414101"/>
    <w:rsid w:val="004248CD"/>
    <w:rsid w:val="00426E86"/>
    <w:rsid w:val="00433DDB"/>
    <w:rsid w:val="004368E9"/>
    <w:rsid w:val="00437619"/>
    <w:rsid w:val="004A1B2F"/>
    <w:rsid w:val="004A2A63"/>
    <w:rsid w:val="004A7AB3"/>
    <w:rsid w:val="004B210C"/>
    <w:rsid w:val="004C1CD3"/>
    <w:rsid w:val="004C3205"/>
    <w:rsid w:val="004D405F"/>
    <w:rsid w:val="004E4F4F"/>
    <w:rsid w:val="004E6789"/>
    <w:rsid w:val="004F61E3"/>
    <w:rsid w:val="00502B10"/>
    <w:rsid w:val="00502E10"/>
    <w:rsid w:val="0051015C"/>
    <w:rsid w:val="00516CF1"/>
    <w:rsid w:val="00531AE9"/>
    <w:rsid w:val="00550A66"/>
    <w:rsid w:val="00567EC7"/>
    <w:rsid w:val="00570013"/>
    <w:rsid w:val="005801A2"/>
    <w:rsid w:val="005860C2"/>
    <w:rsid w:val="005952A5"/>
    <w:rsid w:val="005A33A1"/>
    <w:rsid w:val="005B217D"/>
    <w:rsid w:val="005C0C53"/>
    <w:rsid w:val="005C385F"/>
    <w:rsid w:val="005D2191"/>
    <w:rsid w:val="005E1AC6"/>
    <w:rsid w:val="005F1DAA"/>
    <w:rsid w:val="005F6F1B"/>
    <w:rsid w:val="00624B33"/>
    <w:rsid w:val="00630AA2"/>
    <w:rsid w:val="00633567"/>
    <w:rsid w:val="006360DB"/>
    <w:rsid w:val="006360EC"/>
    <w:rsid w:val="00636C24"/>
    <w:rsid w:val="00646707"/>
    <w:rsid w:val="00646E92"/>
    <w:rsid w:val="00652EFC"/>
    <w:rsid w:val="00662E58"/>
    <w:rsid w:val="00664DCF"/>
    <w:rsid w:val="00690052"/>
    <w:rsid w:val="006A3B9C"/>
    <w:rsid w:val="006C5D39"/>
    <w:rsid w:val="006E2810"/>
    <w:rsid w:val="006E2A52"/>
    <w:rsid w:val="006E5417"/>
    <w:rsid w:val="00712F60"/>
    <w:rsid w:val="0071620E"/>
    <w:rsid w:val="007162F9"/>
    <w:rsid w:val="00720E3B"/>
    <w:rsid w:val="00732BA6"/>
    <w:rsid w:val="0073607D"/>
    <w:rsid w:val="00745F6B"/>
    <w:rsid w:val="0075585E"/>
    <w:rsid w:val="00770571"/>
    <w:rsid w:val="007768FF"/>
    <w:rsid w:val="00781BC8"/>
    <w:rsid w:val="007824D3"/>
    <w:rsid w:val="00796EE3"/>
    <w:rsid w:val="00796FDE"/>
    <w:rsid w:val="00797ADE"/>
    <w:rsid w:val="007A7D29"/>
    <w:rsid w:val="007B418B"/>
    <w:rsid w:val="007B4AB8"/>
    <w:rsid w:val="007C3982"/>
    <w:rsid w:val="007D7009"/>
    <w:rsid w:val="007F1F8B"/>
    <w:rsid w:val="007F67A1"/>
    <w:rsid w:val="00811C05"/>
    <w:rsid w:val="008206C8"/>
    <w:rsid w:val="008269D7"/>
    <w:rsid w:val="0086387C"/>
    <w:rsid w:val="00874A6C"/>
    <w:rsid w:val="00876C65"/>
    <w:rsid w:val="008A4B4C"/>
    <w:rsid w:val="008A5FF2"/>
    <w:rsid w:val="008C239F"/>
    <w:rsid w:val="008C70BB"/>
    <w:rsid w:val="008E4655"/>
    <w:rsid w:val="008E480C"/>
    <w:rsid w:val="008E7D1C"/>
    <w:rsid w:val="008F0571"/>
    <w:rsid w:val="008F4CD7"/>
    <w:rsid w:val="00907757"/>
    <w:rsid w:val="00912B03"/>
    <w:rsid w:val="009212B0"/>
    <w:rsid w:val="009234A5"/>
    <w:rsid w:val="009336F7"/>
    <w:rsid w:val="009374A7"/>
    <w:rsid w:val="00974B49"/>
    <w:rsid w:val="00983F54"/>
    <w:rsid w:val="009849C6"/>
    <w:rsid w:val="0098551D"/>
    <w:rsid w:val="0099518F"/>
    <w:rsid w:val="009A523D"/>
    <w:rsid w:val="009E6617"/>
    <w:rsid w:val="009F496B"/>
    <w:rsid w:val="00A01439"/>
    <w:rsid w:val="00A0200B"/>
    <w:rsid w:val="00A02E61"/>
    <w:rsid w:val="00A05CFF"/>
    <w:rsid w:val="00A074A5"/>
    <w:rsid w:val="00A368DD"/>
    <w:rsid w:val="00A56B97"/>
    <w:rsid w:val="00A6093D"/>
    <w:rsid w:val="00A76A6D"/>
    <w:rsid w:val="00A828AA"/>
    <w:rsid w:val="00A83253"/>
    <w:rsid w:val="00A85C37"/>
    <w:rsid w:val="00AA4A24"/>
    <w:rsid w:val="00AA6E84"/>
    <w:rsid w:val="00AC3C69"/>
    <w:rsid w:val="00AC54CC"/>
    <w:rsid w:val="00AD0695"/>
    <w:rsid w:val="00AE2376"/>
    <w:rsid w:val="00AE341B"/>
    <w:rsid w:val="00AF62F1"/>
    <w:rsid w:val="00B021B1"/>
    <w:rsid w:val="00B07CA7"/>
    <w:rsid w:val="00B1279A"/>
    <w:rsid w:val="00B2562D"/>
    <w:rsid w:val="00B316DA"/>
    <w:rsid w:val="00B4194A"/>
    <w:rsid w:val="00B44CDA"/>
    <w:rsid w:val="00B5222E"/>
    <w:rsid w:val="00B53179"/>
    <w:rsid w:val="00B54D36"/>
    <w:rsid w:val="00B554CF"/>
    <w:rsid w:val="00B61C96"/>
    <w:rsid w:val="00B64287"/>
    <w:rsid w:val="00B73A2A"/>
    <w:rsid w:val="00B7622C"/>
    <w:rsid w:val="00B7744B"/>
    <w:rsid w:val="00B9174B"/>
    <w:rsid w:val="00B94B06"/>
    <w:rsid w:val="00B94C28"/>
    <w:rsid w:val="00BA08CD"/>
    <w:rsid w:val="00BA1FB1"/>
    <w:rsid w:val="00BA3929"/>
    <w:rsid w:val="00BB1192"/>
    <w:rsid w:val="00BC0776"/>
    <w:rsid w:val="00BC10BA"/>
    <w:rsid w:val="00BC5AFD"/>
    <w:rsid w:val="00C04F43"/>
    <w:rsid w:val="00C0533B"/>
    <w:rsid w:val="00C0609D"/>
    <w:rsid w:val="00C115AB"/>
    <w:rsid w:val="00C12BD9"/>
    <w:rsid w:val="00C14555"/>
    <w:rsid w:val="00C266A4"/>
    <w:rsid w:val="00C30249"/>
    <w:rsid w:val="00C31263"/>
    <w:rsid w:val="00C3723B"/>
    <w:rsid w:val="00C4067D"/>
    <w:rsid w:val="00C606C9"/>
    <w:rsid w:val="00C70E1C"/>
    <w:rsid w:val="00C80288"/>
    <w:rsid w:val="00C831FB"/>
    <w:rsid w:val="00C84003"/>
    <w:rsid w:val="00C90650"/>
    <w:rsid w:val="00C97D78"/>
    <w:rsid w:val="00CA272B"/>
    <w:rsid w:val="00CA2B40"/>
    <w:rsid w:val="00CC2AAE"/>
    <w:rsid w:val="00CC5A42"/>
    <w:rsid w:val="00CD0EAB"/>
    <w:rsid w:val="00CD0FF7"/>
    <w:rsid w:val="00CD2E23"/>
    <w:rsid w:val="00CE6052"/>
    <w:rsid w:val="00CE7AFC"/>
    <w:rsid w:val="00CF2BBB"/>
    <w:rsid w:val="00CF34DB"/>
    <w:rsid w:val="00CF558F"/>
    <w:rsid w:val="00D073E2"/>
    <w:rsid w:val="00D131A6"/>
    <w:rsid w:val="00D2189F"/>
    <w:rsid w:val="00D33013"/>
    <w:rsid w:val="00D35930"/>
    <w:rsid w:val="00D446EC"/>
    <w:rsid w:val="00D51BF0"/>
    <w:rsid w:val="00D55942"/>
    <w:rsid w:val="00D63758"/>
    <w:rsid w:val="00D6601C"/>
    <w:rsid w:val="00D728B0"/>
    <w:rsid w:val="00D807BF"/>
    <w:rsid w:val="00D82FCC"/>
    <w:rsid w:val="00DA17FC"/>
    <w:rsid w:val="00DA7887"/>
    <w:rsid w:val="00DB0CDE"/>
    <w:rsid w:val="00DB2C26"/>
    <w:rsid w:val="00DE6B43"/>
    <w:rsid w:val="00DF5B39"/>
    <w:rsid w:val="00E06923"/>
    <w:rsid w:val="00E11923"/>
    <w:rsid w:val="00E24A97"/>
    <w:rsid w:val="00E262D4"/>
    <w:rsid w:val="00E263A0"/>
    <w:rsid w:val="00E36250"/>
    <w:rsid w:val="00E4697B"/>
    <w:rsid w:val="00E54511"/>
    <w:rsid w:val="00E5544D"/>
    <w:rsid w:val="00E61DAC"/>
    <w:rsid w:val="00E72B80"/>
    <w:rsid w:val="00E74F25"/>
    <w:rsid w:val="00E75FE3"/>
    <w:rsid w:val="00E77661"/>
    <w:rsid w:val="00E83DA2"/>
    <w:rsid w:val="00E86C4C"/>
    <w:rsid w:val="00EB4D3B"/>
    <w:rsid w:val="00EB53D6"/>
    <w:rsid w:val="00EB7AB1"/>
    <w:rsid w:val="00EF48CC"/>
    <w:rsid w:val="00EF5AEA"/>
    <w:rsid w:val="00F07A88"/>
    <w:rsid w:val="00F16BA2"/>
    <w:rsid w:val="00F2722E"/>
    <w:rsid w:val="00F304DC"/>
    <w:rsid w:val="00F30E3F"/>
    <w:rsid w:val="00F313CE"/>
    <w:rsid w:val="00F54E47"/>
    <w:rsid w:val="00F67499"/>
    <w:rsid w:val="00F67861"/>
    <w:rsid w:val="00F73032"/>
    <w:rsid w:val="00F74F0D"/>
    <w:rsid w:val="00F75746"/>
    <w:rsid w:val="00F757E1"/>
    <w:rsid w:val="00F848FC"/>
    <w:rsid w:val="00F91A61"/>
    <w:rsid w:val="00F9282A"/>
    <w:rsid w:val="00F96BAD"/>
    <w:rsid w:val="00FA0227"/>
    <w:rsid w:val="00FA139D"/>
    <w:rsid w:val="00FB0E84"/>
    <w:rsid w:val="00FB6D99"/>
    <w:rsid w:val="00FC7335"/>
    <w:rsid w:val="00FD01C2"/>
    <w:rsid w:val="00FF0CE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3166D6"/>
    <w:pPr>
      <w:keepNext/>
      <w:numPr>
        <w:ilvl w:val="3"/>
        <w:numId w:val="6"/>
      </w:numPr>
      <w:spacing w:before="240" w:after="60"/>
      <w:ind w:left="1080" w:hanging="1080"/>
      <w:outlineLvl w:val="3"/>
    </w:pPr>
    <w:rPr>
      <w:b/>
      <w:bCs/>
      <w:sz w:val="24"/>
      <w:szCs w:val="28"/>
    </w:rPr>
  </w:style>
  <w:style w:type="paragraph" w:styleId="Heading5">
    <w:name w:val="heading 5"/>
    <w:basedOn w:val="Normal"/>
    <w:next w:val="Normal"/>
    <w:link w:val="Heading5Char"/>
    <w:qFormat/>
    <w:rsid w:val="003166D6"/>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B53D6"/>
    <w:pPr>
      <w:tabs>
        <w:tab w:val="center" w:pos="4320"/>
        <w:tab w:val="right" w:pos="8640"/>
      </w:tabs>
    </w:pPr>
  </w:style>
  <w:style w:type="paragraph" w:styleId="Footer">
    <w:name w:val="footer"/>
    <w:basedOn w:val="Normal"/>
    <w:rsid w:val="00EB53D6"/>
    <w:pPr>
      <w:tabs>
        <w:tab w:val="center" w:pos="4320"/>
        <w:tab w:val="right" w:pos="8640"/>
      </w:tabs>
    </w:pPr>
  </w:style>
  <w:style w:type="character" w:styleId="PageNumber">
    <w:name w:val="page number"/>
    <w:basedOn w:val="DefaultParagraphFont"/>
    <w:rsid w:val="00EB53D6"/>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3166D6"/>
    <w:rPr>
      <w:b/>
      <w:bCs/>
      <w:sz w:val="24"/>
      <w:szCs w:val="28"/>
    </w:rPr>
  </w:style>
  <w:style w:type="character" w:customStyle="1" w:styleId="Heading5Char">
    <w:name w:val="Heading 5 Char"/>
    <w:link w:val="Heading5"/>
    <w:rsid w:val="003166D6"/>
    <w:rPr>
      <w:b/>
      <w:bCs/>
      <w:i/>
      <w:iCs/>
      <w:sz w:val="22"/>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F62F1"/>
    <w:pPr>
      <w:ind w:left="720"/>
      <w:contextualSpacing/>
    </w:pPr>
  </w:style>
  <w:style w:type="table" w:styleId="TableGrid">
    <w:name w:val="Table Grid"/>
    <w:basedOn w:val="TableNormal"/>
    <w:rsid w:val="00AF62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umlev1">
    <w:name w:val="enumlev1"/>
    <w:basedOn w:val="Normal"/>
    <w:rsid w:val="002C7CF4"/>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tableheading">
    <w:name w:val="table heading"/>
    <w:basedOn w:val="Normal"/>
    <w:rsid w:val="002C7CF4"/>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
    <w:link w:val="tablesyntaxChar"/>
    <w:rsid w:val="002C7CF4"/>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2C7CF4"/>
    <w:rPr>
      <w:rFonts w:ascii="Times" w:eastAsia="Malgun Gothic" w:hAnsi="Times"/>
      <w:lang w:val="en-GB"/>
    </w:rPr>
  </w:style>
  <w:style w:type="paragraph" w:customStyle="1" w:styleId="Annex3">
    <w:name w:val="Annex 3"/>
    <w:basedOn w:val="Normal"/>
    <w:next w:val="Normal"/>
    <w:rsid w:val="002C7F91"/>
    <w:pPr>
      <w:keepNext/>
      <w:tabs>
        <w:tab w:val="clear" w:pos="360"/>
        <w:tab w:val="clear" w:pos="1080"/>
        <w:tab w:val="num" w:pos="720"/>
        <w:tab w:val="left" w:pos="794"/>
        <w:tab w:val="left" w:pos="1191"/>
        <w:tab w:val="num" w:pos="1440"/>
        <w:tab w:val="left" w:pos="1588"/>
        <w:tab w:val="left" w:pos="1985"/>
        <w:tab w:val="num" w:pos="2160"/>
      </w:tabs>
      <w:spacing w:before="181"/>
      <w:ind w:left="1224" w:hanging="1224"/>
      <w:jc w:val="both"/>
      <w:outlineLvl w:val="2"/>
    </w:pPr>
    <w:rPr>
      <w:rFonts w:eastAsia="Malgun Gothic"/>
      <w:b/>
      <w:bCs/>
      <w:sz w:val="20"/>
      <w:lang w:val="en-GB"/>
    </w:rPr>
  </w:style>
  <w:style w:type="character" w:styleId="CommentReference">
    <w:name w:val="annotation reference"/>
    <w:rsid w:val="00974B49"/>
    <w:rPr>
      <w:sz w:val="16"/>
      <w:szCs w:val="16"/>
    </w:rPr>
  </w:style>
  <w:style w:type="paragraph" w:styleId="CommentText">
    <w:name w:val="annotation text"/>
    <w:basedOn w:val="Normal"/>
    <w:link w:val="CommentTextChar"/>
    <w:rsid w:val="00974B49"/>
    <w:rPr>
      <w:sz w:val="20"/>
    </w:rPr>
  </w:style>
  <w:style w:type="character" w:customStyle="1" w:styleId="CommentTextChar">
    <w:name w:val="Comment Text Char"/>
    <w:link w:val="CommentText"/>
    <w:rsid w:val="00974B49"/>
    <w:rPr>
      <w:lang w:eastAsia="en-US"/>
    </w:rPr>
  </w:style>
  <w:style w:type="paragraph" w:styleId="CommentSubject">
    <w:name w:val="annotation subject"/>
    <w:basedOn w:val="CommentText"/>
    <w:next w:val="CommentText"/>
    <w:link w:val="CommentSubjectChar"/>
    <w:rsid w:val="00974B49"/>
    <w:rPr>
      <w:b/>
      <w:bCs/>
    </w:rPr>
  </w:style>
  <w:style w:type="character" w:customStyle="1" w:styleId="CommentSubjectChar">
    <w:name w:val="Comment Subject Char"/>
    <w:link w:val="CommentSubject"/>
    <w:rsid w:val="00974B49"/>
    <w:rPr>
      <w:b/>
      <w:bCs/>
      <w:lang w:eastAsia="en-US"/>
    </w:rPr>
  </w:style>
  <w:style w:type="paragraph" w:styleId="Revision">
    <w:name w:val="Revision"/>
    <w:hidden/>
    <w:uiPriority w:val="99"/>
    <w:semiHidden/>
    <w:rsid w:val="00C0533B"/>
    <w:rPr>
      <w:sz w:val="22"/>
    </w:rPr>
  </w:style>
  <w:style w:type="character" w:customStyle="1" w:styleId="shorttext">
    <w:name w:val="short_text"/>
    <w:basedOn w:val="DefaultParagraphFont"/>
    <w:rsid w:val="00B2562D"/>
  </w:style>
  <w:style w:type="character" w:customStyle="1" w:styleId="hps">
    <w:name w:val="hps"/>
    <w:basedOn w:val="DefaultParagraphFont"/>
    <w:rsid w:val="00B2562D"/>
  </w:style>
</w:styles>
</file>

<file path=word/webSettings.xml><?xml version="1.0" encoding="utf-8"?>
<w:webSettings xmlns:r="http://schemas.openxmlformats.org/officeDocument/2006/relationships" xmlns:w="http://schemas.openxmlformats.org/wordprocessingml/2006/main">
  <w:divs>
    <w:div w:id="547113537">
      <w:bodyDiv w:val="1"/>
      <w:marLeft w:val="0"/>
      <w:marRight w:val="0"/>
      <w:marTop w:val="0"/>
      <w:marBottom w:val="0"/>
      <w:divBdr>
        <w:top w:val="none" w:sz="0" w:space="0" w:color="auto"/>
        <w:left w:val="none" w:sz="0" w:space="0" w:color="auto"/>
        <w:bottom w:val="none" w:sz="0" w:space="0" w:color="auto"/>
        <w:right w:val="none" w:sz="0" w:space="0" w:color="auto"/>
      </w:divBdr>
    </w:div>
    <w:div w:id="557908266">
      <w:bodyDiv w:val="1"/>
      <w:marLeft w:val="0"/>
      <w:marRight w:val="0"/>
      <w:marTop w:val="0"/>
      <w:marBottom w:val="0"/>
      <w:divBdr>
        <w:top w:val="none" w:sz="0" w:space="0" w:color="auto"/>
        <w:left w:val="none" w:sz="0" w:space="0" w:color="auto"/>
        <w:bottom w:val="none" w:sz="0" w:space="0" w:color="auto"/>
        <w:right w:val="none" w:sz="0" w:space="0" w:color="auto"/>
      </w:divBdr>
    </w:div>
    <w:div w:id="725496892">
      <w:bodyDiv w:val="1"/>
      <w:marLeft w:val="0"/>
      <w:marRight w:val="0"/>
      <w:marTop w:val="0"/>
      <w:marBottom w:val="0"/>
      <w:divBdr>
        <w:top w:val="none" w:sz="0" w:space="0" w:color="auto"/>
        <w:left w:val="none" w:sz="0" w:space="0" w:color="auto"/>
        <w:bottom w:val="none" w:sz="0" w:space="0" w:color="auto"/>
        <w:right w:val="none" w:sz="0" w:space="0" w:color="auto"/>
      </w:divBdr>
    </w:div>
    <w:div w:id="16433398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package" Target="embeddings/Microsoft_Office_Word_Document3.docx"/><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package" Target="embeddings/Microsoft_Office_Excel_Macro-Enabled_Worksheet2.xlsm"/><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5" Type="http://schemas.openxmlformats.org/officeDocument/2006/relationships/footnotes" Target="footnotes.xml"/><Relationship Id="rId15" Type="http://schemas.openxmlformats.org/officeDocument/2006/relationships/image" Target="media/image5.wmf"/><Relationship Id="rId10" Type="http://schemas.openxmlformats.org/officeDocument/2006/relationships/hyperlink" Target="mailto:Sergey.Ikonin@huawei.com"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Sychev.Maxim@huawei.com" TargetMode="External"/><Relationship Id="rId14" Type="http://schemas.openxmlformats.org/officeDocument/2006/relationships/package" Target="embeddings/Microsoft_Office_Excel_Macro-Enabled_Worksheet1.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1447</TotalTime>
  <Pages>6</Pages>
  <Words>2304</Words>
  <Characters>13139</Characters>
  <Application>Microsoft Office Word</Application>
  <DocSecurity>0</DocSecurity>
  <Lines>109</Lines>
  <Paragraphs>30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Huawei Technologies Co.,Ltd.</Company>
  <LinksUpToDate>false</LinksUpToDate>
  <CharactersWithSpaces>15413</CharactersWithSpaces>
  <SharedDoc>false</SharedDoc>
  <HLinks>
    <vt:vector size="18" baseType="variant">
      <vt:variant>
        <vt:i4>7208982</vt:i4>
      </vt:variant>
      <vt:variant>
        <vt:i4>6</vt:i4>
      </vt:variant>
      <vt:variant>
        <vt:i4>0</vt:i4>
      </vt:variant>
      <vt:variant>
        <vt:i4>5</vt:i4>
      </vt:variant>
      <vt:variant>
        <vt:lpwstr>mailto:Sergey.Ikonin@huawei.com</vt:lpwstr>
      </vt:variant>
      <vt:variant>
        <vt:lpwstr/>
      </vt:variant>
      <vt:variant>
        <vt:i4>7405586</vt:i4>
      </vt:variant>
      <vt:variant>
        <vt:i4>3</vt:i4>
      </vt:variant>
      <vt:variant>
        <vt:i4>0</vt:i4>
      </vt:variant>
      <vt:variant>
        <vt:i4>5</vt:i4>
      </vt:variant>
      <vt:variant>
        <vt:lpwstr>mailto:Stepin.Victor@huawei.com</vt:lpwstr>
      </vt:variant>
      <vt:variant>
        <vt:lpwstr/>
      </vt:variant>
      <vt:variant>
        <vt:i4>1310840</vt:i4>
      </vt:variant>
      <vt:variant>
        <vt:i4>0</vt:i4>
      </vt:variant>
      <vt:variant>
        <vt:i4>0</vt:i4>
      </vt:variant>
      <vt:variant>
        <vt:i4>5</vt:i4>
      </vt:variant>
      <vt:variant>
        <vt:lpwstr>mailto:Sychev.Maxim@huawei.com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Sychev Maxim</cp:lastModifiedBy>
  <cp:revision>2</cp:revision>
  <dcterms:created xsi:type="dcterms:W3CDTF">2014-10-13T14:43:00Z</dcterms:created>
  <dcterms:modified xsi:type="dcterms:W3CDTF">2014-10-14T19:18:00Z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flag">
    <vt:lpwstr>1413313378</vt:lpwstr>
  </property>
</Properties>
</file>