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7D0037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>Collaborative</w:t>
            </w:r>
            <w:r w:rsidR="00E61DAC" w:rsidRPr="005B217D">
              <w:rPr>
                <w:b/>
                <w:szCs w:val="22"/>
                <w:lang w:val="en-CA"/>
              </w:rPr>
              <w:t xml:space="preserve"> Team </w:t>
            </w:r>
            <w:r w:rsidR="006C5D39" w:rsidRPr="005B217D">
              <w:rPr>
                <w:b/>
                <w:szCs w:val="22"/>
                <w:lang w:val="en-CA"/>
              </w:rPr>
              <w:t>on Video Coding (JCT-VC)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0B4FF9" w:rsidP="0074393F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</w:t>
            </w:r>
            <w:r w:rsidR="00065039">
              <w:rPr>
                <w:szCs w:val="22"/>
                <w:lang w:val="en-CA"/>
              </w:rPr>
              <w:t>6</w:t>
            </w:r>
            <w:r w:rsidR="00630AA2" w:rsidRPr="005B217D">
              <w:rPr>
                <w:szCs w:val="22"/>
                <w:lang w:val="en-CA"/>
              </w:rPr>
              <w:t>th</w:t>
            </w:r>
            <w:r w:rsidR="00E61DAC" w:rsidRPr="005B217D">
              <w:rPr>
                <w:szCs w:val="22"/>
                <w:lang w:val="en-CA"/>
              </w:rPr>
              <w:t xml:space="preserve"> Meeting: </w:t>
            </w:r>
            <w:r w:rsidR="00065039">
              <w:rPr>
                <w:szCs w:val="22"/>
                <w:lang w:val="en-CA"/>
              </w:rPr>
              <w:t>San José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065039">
              <w:rPr>
                <w:szCs w:val="22"/>
                <w:lang w:val="en-CA"/>
              </w:rPr>
              <w:t>US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065039">
              <w:rPr>
                <w:szCs w:val="22"/>
                <w:lang w:val="en-CA"/>
              </w:rPr>
              <w:t>9</w:t>
            </w:r>
            <w:r w:rsidR="00FA139D">
              <w:rPr>
                <w:szCs w:val="22"/>
                <w:lang w:val="en-CA"/>
              </w:rPr>
              <w:t>–</w:t>
            </w:r>
            <w:r w:rsidR="00346148">
              <w:rPr>
                <w:szCs w:val="22"/>
                <w:lang w:val="en-CA"/>
              </w:rPr>
              <w:t>1</w:t>
            </w:r>
            <w:r w:rsidR="00065039">
              <w:rPr>
                <w:szCs w:val="22"/>
                <w:lang w:val="en-CA"/>
              </w:rPr>
              <w:t>7</w:t>
            </w:r>
            <w:r w:rsidR="00FA139D" w:rsidRPr="005E1AC6">
              <w:rPr>
                <w:szCs w:val="22"/>
                <w:lang w:val="en-CA"/>
              </w:rPr>
              <w:t xml:space="preserve"> </w:t>
            </w:r>
            <w:r w:rsidR="00065039">
              <w:rPr>
                <w:szCs w:val="22"/>
                <w:lang w:val="en-CA"/>
              </w:rPr>
              <w:t>Jan</w:t>
            </w:r>
            <w:r w:rsidR="00FA139D">
              <w:rPr>
                <w:szCs w:val="22"/>
                <w:lang w:val="en-CA"/>
              </w:rPr>
              <w:t>.</w:t>
            </w:r>
            <w:r w:rsidR="00FA139D" w:rsidRPr="005E1AC6">
              <w:rPr>
                <w:szCs w:val="22"/>
                <w:lang w:val="en-CA"/>
              </w:rPr>
              <w:t xml:space="preserve"> 201</w:t>
            </w:r>
            <w:r w:rsidR="00065039">
              <w:rPr>
                <w:szCs w:val="22"/>
                <w:lang w:val="en-CA"/>
              </w:rPr>
              <w:t>4</w:t>
            </w:r>
          </w:p>
        </w:tc>
        <w:tc>
          <w:tcPr>
            <w:tcW w:w="3168" w:type="dxa"/>
          </w:tcPr>
          <w:p w:rsidR="008A4B4C" w:rsidRPr="005B217D" w:rsidRDefault="00E61DAC" w:rsidP="0006503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>: JC</w:t>
            </w:r>
            <w:r w:rsidRPr="005B217D">
              <w:rPr>
                <w:lang w:val="en-CA"/>
              </w:rPr>
              <w:t>T</w:t>
            </w:r>
            <w:r w:rsidR="006C5D39" w:rsidRPr="005B217D">
              <w:rPr>
                <w:lang w:val="en-CA"/>
              </w:rPr>
              <w:t>VC</w:t>
            </w:r>
            <w:r w:rsidRPr="005B217D">
              <w:rPr>
                <w:lang w:val="en-CA"/>
              </w:rPr>
              <w:t>-</w:t>
            </w:r>
            <w:r w:rsidR="00065039">
              <w:rPr>
                <w:lang w:val="en-CA"/>
              </w:rPr>
              <w:t>P</w:t>
            </w:r>
            <w:r w:rsidR="00C85AC3">
              <w:rPr>
                <w:u w:val="single"/>
                <w:lang w:val="en-CA"/>
              </w:rPr>
              <w:t>0073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55398A" w:rsidP="0055398A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RCE1</w:t>
            </w:r>
            <w:r w:rsidR="00AC26E3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r w:rsidR="00C85AC3">
              <w:rPr>
                <w:b/>
                <w:szCs w:val="22"/>
                <w:lang w:val="en-CA"/>
              </w:rPr>
              <w:t>Results of s</w:t>
            </w:r>
            <w:r>
              <w:rPr>
                <w:b/>
                <w:szCs w:val="22"/>
                <w:lang w:val="en-CA"/>
              </w:rPr>
              <w:t>ubtest A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55398A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AE341B" w:rsidRPr="005B217D">
              <w:rPr>
                <w:szCs w:val="22"/>
                <w:lang w:val="en-CA"/>
              </w:rPr>
              <w:t>JCT-VC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55398A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E61DAC" w:rsidRPr="005B217D" w:rsidRDefault="0055398A" w:rsidP="0055398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Rajan Joshi, Joel Sole, Marta Karczewicz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</w:rPr>
              <w:t>5775 Morehouse Drive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San Diego, CA 92121-1714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E61DAC" w:rsidRPr="005B217D" w:rsidRDefault="00E61DAC" w:rsidP="0055398A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5398A">
              <w:rPr>
                <w:szCs w:val="22"/>
                <w:lang w:val="en-CA"/>
              </w:rPr>
              <w:t>+1-858-658-4511</w:t>
            </w:r>
            <w:r w:rsidRPr="005B217D">
              <w:rPr>
                <w:szCs w:val="22"/>
                <w:lang w:val="en-CA"/>
              </w:rPr>
              <w:br/>
            </w:r>
            <w:r w:rsidR="0055398A">
              <w:rPr>
                <w:szCs w:val="22"/>
                <w:lang w:val="en-CA"/>
              </w:rPr>
              <w:t>rajanj@qti.qualcomm.com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55398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Qualcomm,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944088" w:rsidRDefault="00B42334" w:rsidP="00B42334">
      <w:pPr>
        <w:jc w:val="both"/>
        <w:rPr>
          <w:lang w:val="en-CA"/>
        </w:rPr>
      </w:pPr>
      <w:r>
        <w:rPr>
          <w:lang w:val="en-CA"/>
        </w:rPr>
        <w:t xml:space="preserve">This document reports the experimental results for subtest A of HEVC Range Extensions core experiment 1, as described in document JCTVC-O1121. The switch from CABAC context coding to bypass coding at different points in the </w:t>
      </w:r>
      <w:r w:rsidR="00877958">
        <w:rPr>
          <w:lang w:val="en-CA"/>
        </w:rPr>
        <w:t xml:space="preserve">transform </w:t>
      </w:r>
      <w:r>
        <w:rPr>
          <w:lang w:val="en-CA"/>
        </w:rPr>
        <w:t xml:space="preserve">coefficient coding process is tested. The criterion for the switch is the Golomb Rice parameter at the end of the previous 4×4 subblock. </w:t>
      </w:r>
      <w:r w:rsidR="00944088">
        <w:rPr>
          <w:lang w:val="en-CA"/>
        </w:rPr>
        <w:t xml:space="preserve">Under </w:t>
      </w:r>
      <w:r>
        <w:rPr>
          <w:lang w:val="en-CA"/>
        </w:rPr>
        <w:t xml:space="preserve">AHG18 test conditions, </w:t>
      </w:r>
      <w:r w:rsidR="001E3A1F">
        <w:rPr>
          <w:lang w:val="en-CA"/>
        </w:rPr>
        <w:t xml:space="preserve">for luminance component, </w:t>
      </w:r>
      <w:r w:rsidR="00944088">
        <w:rPr>
          <w:lang w:val="en-CA"/>
        </w:rPr>
        <w:t>the following performances are reported.</w:t>
      </w:r>
    </w:p>
    <w:p w:rsidR="00745F6B" w:rsidRPr="005B217D" w:rsidRDefault="002834EF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:rsidR="00ED5EBC" w:rsidRDefault="002834EF" w:rsidP="009234A5">
      <w:pPr>
        <w:jc w:val="both"/>
        <w:rPr>
          <w:lang w:val="en-CA"/>
        </w:rPr>
      </w:pPr>
      <w:r>
        <w:rPr>
          <w:szCs w:val="22"/>
          <w:lang w:val="en-CA"/>
        </w:rPr>
        <w:t xml:space="preserve">For high bit-depth video sequences, </w:t>
      </w:r>
      <w:r w:rsidR="00ED5EBC">
        <w:rPr>
          <w:szCs w:val="22"/>
          <w:lang w:val="en-CA"/>
        </w:rPr>
        <w:t xml:space="preserve">CABAC </w:t>
      </w:r>
      <w:r>
        <w:rPr>
          <w:szCs w:val="22"/>
          <w:lang w:val="en-CA"/>
        </w:rPr>
        <w:t>throughput</w:t>
      </w:r>
      <w:r w:rsidR="00ED5EBC">
        <w:rPr>
          <w:szCs w:val="22"/>
          <w:lang w:val="en-CA"/>
        </w:rPr>
        <w:t xml:space="preserve"> can be a concern even at resolutions of 1080P or higher. HEVC v1 already incorporates techniques to increase the CABAC throughput by shifting some of the CABAC context-coded bins (</w:t>
      </w:r>
      <w:r w:rsidR="00C85AC3" w:rsidRPr="00285A6E">
        <w:rPr>
          <w:i/>
          <w:lang w:val="en-CA"/>
        </w:rPr>
        <w:t>coeff</w:t>
      </w:r>
      <w:r w:rsidR="00C85AC3">
        <w:rPr>
          <w:i/>
          <w:lang w:val="en-CA"/>
        </w:rPr>
        <w:t>_abs_level_greater1</w:t>
      </w:r>
      <w:r w:rsidR="00C85AC3">
        <w:rPr>
          <w:lang w:val="en-CA"/>
        </w:rPr>
        <w:t xml:space="preserve"> and </w:t>
      </w:r>
      <w:r w:rsidR="00C85AC3" w:rsidRPr="00285A6E">
        <w:rPr>
          <w:i/>
          <w:lang w:val="en-CA"/>
        </w:rPr>
        <w:t>coeff</w:t>
      </w:r>
      <w:r w:rsidR="00C85AC3">
        <w:rPr>
          <w:i/>
          <w:lang w:val="en-CA"/>
        </w:rPr>
        <w:t>_abs_level_greater2</w:t>
      </w:r>
      <w:r w:rsidR="00C85AC3">
        <w:rPr>
          <w:lang w:val="en-CA"/>
        </w:rPr>
        <w:t xml:space="preserve"> </w:t>
      </w:r>
      <w:r w:rsidR="00ED5EBC">
        <w:rPr>
          <w:szCs w:val="22"/>
          <w:lang w:val="en-CA"/>
        </w:rPr>
        <w:t xml:space="preserve">flags) to bypass. Subtest </w:t>
      </w:r>
      <w:proofErr w:type="gramStart"/>
      <w:r w:rsidR="00ED5EBC">
        <w:rPr>
          <w:szCs w:val="22"/>
          <w:lang w:val="en-CA"/>
        </w:rPr>
        <w:t>A</w:t>
      </w:r>
      <w:proofErr w:type="gramEnd"/>
      <w:r w:rsidR="00ED5EBC">
        <w:rPr>
          <w:szCs w:val="22"/>
          <w:lang w:val="en-CA"/>
        </w:rPr>
        <w:t xml:space="preserve"> of </w:t>
      </w:r>
      <w:r w:rsidR="00ED5EBC">
        <w:rPr>
          <w:lang w:val="en-CA"/>
        </w:rPr>
        <w:t xml:space="preserve">HEVC Range Extensions core experiment 1 (JCTVC-O1121) </w:t>
      </w:r>
      <w:r w:rsidR="00C85AC3">
        <w:rPr>
          <w:lang w:val="en-CA"/>
        </w:rPr>
        <w:t xml:space="preserve">proposes shifting </w:t>
      </w:r>
      <w:r w:rsidR="00ED5EBC">
        <w:rPr>
          <w:lang w:val="en-CA"/>
        </w:rPr>
        <w:t>more context-coded bins to bypass coding. The shift from con</w:t>
      </w:r>
      <w:r w:rsidR="00C85AC3">
        <w:rPr>
          <w:lang w:val="en-CA"/>
        </w:rPr>
        <w:t>text-coding to bypass coding for the current 4×4 subblock is</w:t>
      </w:r>
      <w:r w:rsidR="00ED5EBC">
        <w:rPr>
          <w:lang w:val="en-CA"/>
        </w:rPr>
        <w:t xml:space="preserve"> based on the Golomb Rice parameter at the end of the previous 4×4 subblock. Three different subtests (A1, A2 and A3) explored a switch to bypass coding at different stages in the coefficient coding process. A fourth subtest explored coding all the syntax elements in the bypass mode.</w:t>
      </w:r>
    </w:p>
    <w:p w:rsidR="00C10772" w:rsidRDefault="00C10772" w:rsidP="0072042A">
      <w:pPr>
        <w:pStyle w:val="Heading2"/>
        <w:rPr>
          <w:lang w:val="en-CA"/>
        </w:rPr>
      </w:pPr>
      <w:r>
        <w:rPr>
          <w:lang w:val="en-CA"/>
        </w:rPr>
        <w:t>Subtest A1</w:t>
      </w:r>
    </w:p>
    <w:p w:rsidR="00C10772" w:rsidRDefault="00C10772" w:rsidP="009234A5">
      <w:pPr>
        <w:jc w:val="both"/>
        <w:rPr>
          <w:lang w:val="en-CA"/>
        </w:rPr>
      </w:pPr>
      <w:r>
        <w:rPr>
          <w:lang w:val="en-CA"/>
        </w:rPr>
        <w:t xml:space="preserve">In this subtest the coding of </w:t>
      </w:r>
      <w:r w:rsidR="0072042A" w:rsidRPr="00285A6E">
        <w:rPr>
          <w:i/>
          <w:lang w:val="en-CA"/>
        </w:rPr>
        <w:t>coeff</w:t>
      </w:r>
      <w:r w:rsidR="0072042A">
        <w:rPr>
          <w:i/>
          <w:lang w:val="en-CA"/>
        </w:rPr>
        <w:t>_abs_level_greater1</w:t>
      </w:r>
      <w:r>
        <w:rPr>
          <w:lang w:val="en-CA"/>
        </w:rPr>
        <w:t xml:space="preserve"> and </w:t>
      </w:r>
      <w:r w:rsidR="0072042A" w:rsidRPr="00285A6E">
        <w:rPr>
          <w:i/>
          <w:lang w:val="en-CA"/>
        </w:rPr>
        <w:t>coeff</w:t>
      </w:r>
      <w:r w:rsidR="0072042A">
        <w:rPr>
          <w:i/>
          <w:lang w:val="en-CA"/>
        </w:rPr>
        <w:t>_abs_level_greater</w:t>
      </w:r>
      <w:r w:rsidR="00840476">
        <w:rPr>
          <w:i/>
          <w:lang w:val="en-CA"/>
        </w:rPr>
        <w:t>2</w:t>
      </w:r>
      <w:r>
        <w:rPr>
          <w:lang w:val="en-CA"/>
        </w:rPr>
        <w:t xml:space="preserve"> </w:t>
      </w:r>
      <w:r w:rsidR="00840476">
        <w:rPr>
          <w:lang w:val="en-CA"/>
        </w:rPr>
        <w:t xml:space="preserve">flags </w:t>
      </w:r>
      <w:r>
        <w:rPr>
          <w:lang w:val="en-CA"/>
        </w:rPr>
        <w:t xml:space="preserve">is skipped for a 4×4 subblock if the Golomb Rice parameter at the end of the previous 4×4 subblock is greater than or equal to a threshold (4). The </w:t>
      </w:r>
      <w:proofErr w:type="spellStart"/>
      <w:r w:rsidR="00840476" w:rsidRPr="0076019C">
        <w:rPr>
          <w:i/>
          <w:lang w:val="en-CA"/>
        </w:rPr>
        <w:t>coeff_abs_level_remaining</w:t>
      </w:r>
      <w:proofErr w:type="spellEnd"/>
      <w:r w:rsidR="00840476">
        <w:rPr>
          <w:i/>
          <w:lang w:val="en-CA"/>
        </w:rPr>
        <w:t xml:space="preserve"> </w:t>
      </w:r>
      <w:r>
        <w:rPr>
          <w:lang w:val="en-CA"/>
        </w:rPr>
        <w:t xml:space="preserve">syntax element is adjusted to account for the fact that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_abs_level_greater1</w:t>
      </w:r>
      <w:r w:rsidR="00840476">
        <w:rPr>
          <w:lang w:val="en-CA"/>
        </w:rPr>
        <w:t xml:space="preserve"> and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_abs_level_greater2</w:t>
      </w:r>
      <w:r w:rsidR="00840476">
        <w:rPr>
          <w:lang w:val="en-CA"/>
        </w:rPr>
        <w:t xml:space="preserve"> </w:t>
      </w:r>
      <w:r>
        <w:rPr>
          <w:lang w:val="en-CA"/>
        </w:rPr>
        <w:t>flags are not coded.</w:t>
      </w:r>
    </w:p>
    <w:p w:rsidR="00C10772" w:rsidRDefault="00C10772" w:rsidP="0072042A">
      <w:pPr>
        <w:pStyle w:val="Heading2"/>
        <w:rPr>
          <w:lang w:val="en-CA"/>
        </w:rPr>
      </w:pPr>
      <w:r>
        <w:rPr>
          <w:lang w:val="en-CA"/>
        </w:rPr>
        <w:t>Subtest A2</w:t>
      </w:r>
    </w:p>
    <w:p w:rsidR="00C10772" w:rsidRDefault="00C10772" w:rsidP="00C10772">
      <w:pPr>
        <w:jc w:val="both"/>
        <w:rPr>
          <w:lang w:val="en-CA"/>
        </w:rPr>
      </w:pPr>
      <w:r>
        <w:rPr>
          <w:lang w:val="en-CA"/>
        </w:rPr>
        <w:t xml:space="preserve">In this subtest the coding of </w:t>
      </w:r>
      <w:proofErr w:type="spellStart"/>
      <w:r w:rsidR="00840476" w:rsidRPr="00CB6296">
        <w:rPr>
          <w:i/>
          <w:szCs w:val="22"/>
          <w:lang w:val="en-CA"/>
        </w:rPr>
        <w:t>coded_sub_block_flag</w:t>
      </w:r>
      <w:proofErr w:type="spellEnd"/>
      <w:r w:rsidR="00840476">
        <w:rPr>
          <w:szCs w:val="22"/>
          <w:lang w:val="en-CA"/>
        </w:rPr>
        <w:t xml:space="preserve">, </w:t>
      </w:r>
      <w:proofErr w:type="spellStart"/>
      <w:r w:rsidR="00840476" w:rsidRPr="002F5479">
        <w:rPr>
          <w:i/>
          <w:szCs w:val="22"/>
          <w:lang w:val="en-CA"/>
        </w:rPr>
        <w:t>significance_coeff_flag</w:t>
      </w:r>
      <w:proofErr w:type="spellEnd"/>
      <w:r w:rsidR="00840476">
        <w:rPr>
          <w:szCs w:val="22"/>
          <w:lang w:val="en-CA"/>
        </w:rPr>
        <w:t>,</w:t>
      </w:r>
      <w:r w:rsidR="00840476">
        <w:rPr>
          <w:lang w:val="en-CA"/>
        </w:rPr>
        <w:t xml:space="preserve">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_abs_level_greater1</w:t>
      </w:r>
      <w:r w:rsidR="00840476">
        <w:rPr>
          <w:lang w:val="en-CA"/>
        </w:rPr>
        <w:t xml:space="preserve"> and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_abs_level_greater2</w:t>
      </w:r>
      <w:r w:rsidR="00840476">
        <w:rPr>
          <w:lang w:val="en-CA"/>
        </w:rPr>
        <w:t xml:space="preserve"> flags</w:t>
      </w:r>
      <w:r>
        <w:rPr>
          <w:lang w:val="en-CA"/>
        </w:rPr>
        <w:t xml:space="preserve"> is skipped for a 4×4 subblock if the Golomb Rice parameter at the end of the previous 4×4 subblock is greater than or equal to a threshold (4). The </w:t>
      </w:r>
      <w:proofErr w:type="spellStart"/>
      <w:r w:rsidR="00840476" w:rsidRPr="0076019C">
        <w:rPr>
          <w:i/>
          <w:lang w:val="en-CA"/>
        </w:rPr>
        <w:t>coeff_abs_level_remaining</w:t>
      </w:r>
      <w:proofErr w:type="spellEnd"/>
      <w:r>
        <w:rPr>
          <w:lang w:val="en-CA"/>
        </w:rPr>
        <w:t xml:space="preserve"> syntax element is adjusted to account for the fact that </w:t>
      </w:r>
      <w:proofErr w:type="spellStart"/>
      <w:r w:rsidR="00840476" w:rsidRPr="002F5479">
        <w:rPr>
          <w:i/>
          <w:szCs w:val="22"/>
          <w:lang w:val="en-CA"/>
        </w:rPr>
        <w:t>significance_coeff_flag</w:t>
      </w:r>
      <w:proofErr w:type="spellEnd"/>
      <w:r w:rsidR="00840476">
        <w:rPr>
          <w:szCs w:val="22"/>
          <w:lang w:val="en-CA"/>
        </w:rPr>
        <w:t>,</w:t>
      </w:r>
      <w:r w:rsidR="00840476">
        <w:rPr>
          <w:lang w:val="en-CA"/>
        </w:rPr>
        <w:t xml:space="preserve">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_abs_level_greater1</w:t>
      </w:r>
      <w:r w:rsidR="00840476">
        <w:rPr>
          <w:lang w:val="en-CA"/>
        </w:rPr>
        <w:t xml:space="preserve"> and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_abs_level_greater2</w:t>
      </w:r>
      <w:r w:rsidR="00840476">
        <w:rPr>
          <w:lang w:val="en-CA"/>
        </w:rPr>
        <w:t xml:space="preserve"> flags </w:t>
      </w:r>
      <w:r>
        <w:rPr>
          <w:lang w:val="en-CA"/>
        </w:rPr>
        <w:t>are not coded.</w:t>
      </w:r>
    </w:p>
    <w:p w:rsidR="00C10772" w:rsidRDefault="00C10772" w:rsidP="00C10772">
      <w:pPr>
        <w:jc w:val="both"/>
        <w:rPr>
          <w:lang w:val="en-CA"/>
        </w:rPr>
      </w:pPr>
      <w:r>
        <w:rPr>
          <w:lang w:val="en-CA"/>
        </w:rPr>
        <w:t xml:space="preserve">In this case the coding pass for </w:t>
      </w:r>
      <w:proofErr w:type="spellStart"/>
      <w:r w:rsidR="000F2F7B" w:rsidRPr="000F2F7B">
        <w:rPr>
          <w:i/>
          <w:lang w:val="en-CA"/>
        </w:rPr>
        <w:t>coeff_sign</w:t>
      </w:r>
      <w:r w:rsidR="000F2F7B">
        <w:rPr>
          <w:i/>
          <w:lang w:val="en-CA"/>
        </w:rPr>
        <w:t>_flag</w:t>
      </w:r>
      <w:proofErr w:type="spellEnd"/>
      <w:r>
        <w:rPr>
          <w:lang w:val="en-CA"/>
        </w:rPr>
        <w:t xml:space="preserve"> comes after the coding pass for the </w:t>
      </w:r>
      <w:proofErr w:type="spellStart"/>
      <w:r w:rsidR="000F2F7B" w:rsidRPr="0076019C">
        <w:rPr>
          <w:i/>
          <w:lang w:val="en-CA"/>
        </w:rPr>
        <w:t>coeff_abs_level_remaining</w:t>
      </w:r>
      <w:proofErr w:type="spellEnd"/>
      <w:r>
        <w:rPr>
          <w:lang w:val="en-CA"/>
        </w:rPr>
        <w:t xml:space="preserve"> syntax element.</w:t>
      </w:r>
    </w:p>
    <w:p w:rsidR="00C10772" w:rsidRDefault="00C10772" w:rsidP="0072042A">
      <w:pPr>
        <w:pStyle w:val="Heading2"/>
        <w:rPr>
          <w:lang w:val="en-CA"/>
        </w:rPr>
      </w:pPr>
      <w:r>
        <w:rPr>
          <w:lang w:val="en-CA"/>
        </w:rPr>
        <w:lastRenderedPageBreak/>
        <w:t>Subtest A3</w:t>
      </w:r>
    </w:p>
    <w:p w:rsidR="00C10772" w:rsidRDefault="00C10772" w:rsidP="00C10772">
      <w:pPr>
        <w:jc w:val="both"/>
        <w:rPr>
          <w:lang w:val="en-CA"/>
        </w:rPr>
      </w:pPr>
      <w:r>
        <w:rPr>
          <w:lang w:val="en-CA"/>
        </w:rPr>
        <w:t xml:space="preserve">In this subtest the coding of </w:t>
      </w:r>
      <w:proofErr w:type="spellStart"/>
      <w:r w:rsidR="000F2F7B" w:rsidRPr="00CB6296">
        <w:rPr>
          <w:i/>
          <w:szCs w:val="22"/>
          <w:lang w:val="en-CA"/>
        </w:rPr>
        <w:t>coded_sub_block_flag</w:t>
      </w:r>
      <w:proofErr w:type="spellEnd"/>
      <w:r w:rsidR="000F2F7B">
        <w:rPr>
          <w:szCs w:val="22"/>
          <w:lang w:val="en-CA"/>
        </w:rPr>
        <w:t xml:space="preserve">, </w:t>
      </w:r>
      <w:proofErr w:type="spellStart"/>
      <w:r w:rsidR="000F2F7B" w:rsidRPr="002F5479">
        <w:rPr>
          <w:i/>
          <w:szCs w:val="22"/>
          <w:lang w:val="en-CA"/>
        </w:rPr>
        <w:t>significance_coeff_flag</w:t>
      </w:r>
      <w:proofErr w:type="spellEnd"/>
      <w:r w:rsidR="000F2F7B">
        <w:rPr>
          <w:szCs w:val="22"/>
          <w:lang w:val="en-CA"/>
        </w:rPr>
        <w:t>,</w:t>
      </w:r>
      <w:r w:rsidR="000F2F7B">
        <w:rPr>
          <w:lang w:val="en-CA"/>
        </w:rPr>
        <w:t xml:space="preserve"> </w:t>
      </w:r>
      <w:r w:rsidR="000F2F7B" w:rsidRPr="00285A6E">
        <w:rPr>
          <w:i/>
          <w:lang w:val="en-CA"/>
        </w:rPr>
        <w:t>coeff</w:t>
      </w:r>
      <w:r w:rsidR="000F2F7B">
        <w:rPr>
          <w:i/>
          <w:lang w:val="en-CA"/>
        </w:rPr>
        <w:t>_abs_level_greater1</w:t>
      </w:r>
      <w:r w:rsidR="000F2F7B">
        <w:rPr>
          <w:lang w:val="en-CA"/>
        </w:rPr>
        <w:t xml:space="preserve"> and </w:t>
      </w:r>
      <w:r w:rsidR="000F2F7B" w:rsidRPr="00285A6E">
        <w:rPr>
          <w:i/>
          <w:lang w:val="en-CA"/>
        </w:rPr>
        <w:t>coeff</w:t>
      </w:r>
      <w:r w:rsidR="000F2F7B">
        <w:rPr>
          <w:i/>
          <w:lang w:val="en-CA"/>
        </w:rPr>
        <w:t>_abs_level_greater2</w:t>
      </w:r>
      <w:r w:rsidR="000F2F7B">
        <w:rPr>
          <w:lang w:val="en-CA"/>
        </w:rPr>
        <w:t xml:space="preserve"> flags</w:t>
      </w:r>
      <w:r>
        <w:rPr>
          <w:lang w:val="en-CA"/>
        </w:rPr>
        <w:t xml:space="preserve"> is skipped for an entire transform block if the Golomb Rice parameter at the end of the previous transform block is greater than or equal to a threshold (4). The </w:t>
      </w:r>
      <w:proofErr w:type="spellStart"/>
      <w:r w:rsidR="000F2F7B" w:rsidRPr="0076019C">
        <w:rPr>
          <w:i/>
          <w:lang w:val="en-CA"/>
        </w:rPr>
        <w:t>coeff_abs_level_remaining</w:t>
      </w:r>
      <w:proofErr w:type="spellEnd"/>
      <w:r w:rsidR="000F2F7B">
        <w:rPr>
          <w:lang w:val="en-CA"/>
        </w:rPr>
        <w:t xml:space="preserve"> </w:t>
      </w:r>
      <w:r>
        <w:rPr>
          <w:lang w:val="en-CA"/>
        </w:rPr>
        <w:t xml:space="preserve">syntax element is adjusted to account for the fact that </w:t>
      </w:r>
      <w:proofErr w:type="spellStart"/>
      <w:r w:rsidR="000F2F7B" w:rsidRPr="002F5479">
        <w:rPr>
          <w:i/>
          <w:szCs w:val="22"/>
          <w:lang w:val="en-CA"/>
        </w:rPr>
        <w:t>significance_coeff_flag</w:t>
      </w:r>
      <w:proofErr w:type="spellEnd"/>
      <w:r w:rsidR="000F2F7B">
        <w:rPr>
          <w:szCs w:val="22"/>
          <w:lang w:val="en-CA"/>
        </w:rPr>
        <w:t>,</w:t>
      </w:r>
      <w:r w:rsidR="000F2F7B">
        <w:rPr>
          <w:lang w:val="en-CA"/>
        </w:rPr>
        <w:t xml:space="preserve"> </w:t>
      </w:r>
      <w:r w:rsidR="000F2F7B" w:rsidRPr="00285A6E">
        <w:rPr>
          <w:i/>
          <w:lang w:val="en-CA"/>
        </w:rPr>
        <w:t>coeff</w:t>
      </w:r>
      <w:r w:rsidR="000F2F7B">
        <w:rPr>
          <w:i/>
          <w:lang w:val="en-CA"/>
        </w:rPr>
        <w:t>_abs_level_greater1</w:t>
      </w:r>
      <w:r w:rsidR="000F2F7B">
        <w:rPr>
          <w:lang w:val="en-CA"/>
        </w:rPr>
        <w:t xml:space="preserve"> and </w:t>
      </w:r>
      <w:r w:rsidR="000F2F7B" w:rsidRPr="00285A6E">
        <w:rPr>
          <w:i/>
          <w:lang w:val="en-CA"/>
        </w:rPr>
        <w:t>coeff</w:t>
      </w:r>
      <w:r w:rsidR="000F2F7B">
        <w:rPr>
          <w:i/>
          <w:lang w:val="en-CA"/>
        </w:rPr>
        <w:t>_abs_level_greater2</w:t>
      </w:r>
      <w:r w:rsidR="000F2F7B">
        <w:rPr>
          <w:lang w:val="en-CA"/>
        </w:rPr>
        <w:t xml:space="preserve"> flags </w:t>
      </w:r>
      <w:r>
        <w:rPr>
          <w:lang w:val="en-CA"/>
        </w:rPr>
        <w:t xml:space="preserve">are not </w:t>
      </w:r>
      <w:proofErr w:type="spellStart"/>
      <w:r>
        <w:rPr>
          <w:lang w:val="en-CA"/>
        </w:rPr>
        <w:t>coded.In</w:t>
      </w:r>
      <w:proofErr w:type="spellEnd"/>
      <w:r>
        <w:rPr>
          <w:lang w:val="en-CA"/>
        </w:rPr>
        <w:t xml:space="preserve"> this case the coding pass for </w:t>
      </w:r>
      <w:proofErr w:type="spellStart"/>
      <w:r w:rsidR="000F2F7B" w:rsidRPr="000F2F7B">
        <w:rPr>
          <w:i/>
          <w:lang w:val="en-CA"/>
        </w:rPr>
        <w:t>coeff_sign</w:t>
      </w:r>
      <w:r w:rsidR="000F2F7B">
        <w:rPr>
          <w:i/>
          <w:lang w:val="en-CA"/>
        </w:rPr>
        <w:t>_flag</w:t>
      </w:r>
      <w:proofErr w:type="spellEnd"/>
      <w:r w:rsidR="000F2F7B">
        <w:rPr>
          <w:lang w:val="en-CA"/>
        </w:rPr>
        <w:t xml:space="preserve"> comes </w:t>
      </w:r>
      <w:r>
        <w:rPr>
          <w:lang w:val="en-CA"/>
        </w:rPr>
        <w:t xml:space="preserve">after the coding pass for the </w:t>
      </w:r>
      <w:proofErr w:type="spellStart"/>
      <w:r w:rsidR="000F2F7B" w:rsidRPr="0076019C">
        <w:rPr>
          <w:i/>
          <w:lang w:val="en-CA"/>
        </w:rPr>
        <w:t>coeff_abs_level_remaining</w:t>
      </w:r>
      <w:proofErr w:type="spellEnd"/>
      <w:r w:rsidR="000F2F7B">
        <w:rPr>
          <w:lang w:val="en-CA"/>
        </w:rPr>
        <w:t xml:space="preserve"> </w:t>
      </w:r>
      <w:r>
        <w:rPr>
          <w:lang w:val="en-CA"/>
        </w:rPr>
        <w:t xml:space="preserve">syntax element. Furthermore, the last significant coefficient </w:t>
      </w:r>
      <w:r w:rsidR="000F2F7B">
        <w:rPr>
          <w:lang w:val="en-CA"/>
        </w:rPr>
        <w:t xml:space="preserve">position </w:t>
      </w:r>
      <w:r>
        <w:rPr>
          <w:lang w:val="en-CA"/>
        </w:rPr>
        <w:t xml:space="preserve">is </w:t>
      </w:r>
      <w:r w:rsidR="0072042A">
        <w:rPr>
          <w:lang w:val="en-CA"/>
        </w:rPr>
        <w:t>coded in bypass mode as (</w:t>
      </w:r>
      <w:proofErr w:type="spellStart"/>
      <w:r w:rsidR="000F2F7B">
        <w:rPr>
          <w:lang w:val="en-CA"/>
        </w:rPr>
        <w:t>blockSizeX</w:t>
      </w:r>
      <w:proofErr w:type="spellEnd"/>
      <w:r w:rsidR="0072042A">
        <w:rPr>
          <w:lang w:val="en-CA"/>
        </w:rPr>
        <w:t xml:space="preserve"> – </w:t>
      </w:r>
      <w:proofErr w:type="spellStart"/>
      <w:r w:rsidR="000F2F7B" w:rsidRPr="00943A5F">
        <w:t>LastSignificantCoeffX</w:t>
      </w:r>
      <w:proofErr w:type="spellEnd"/>
      <w:r w:rsidR="0072042A">
        <w:rPr>
          <w:lang w:val="en-CA"/>
        </w:rPr>
        <w:t>) and (</w:t>
      </w:r>
      <w:proofErr w:type="spellStart"/>
      <w:r w:rsidR="0072042A">
        <w:rPr>
          <w:lang w:val="en-CA"/>
        </w:rPr>
        <w:t>block</w:t>
      </w:r>
      <w:r w:rsidR="000F2F7B">
        <w:rPr>
          <w:lang w:val="en-CA"/>
        </w:rPr>
        <w:t>S</w:t>
      </w:r>
      <w:r w:rsidR="0072042A">
        <w:rPr>
          <w:lang w:val="en-CA"/>
        </w:rPr>
        <w:t>ize</w:t>
      </w:r>
      <w:r w:rsidR="000F2F7B">
        <w:rPr>
          <w:lang w:val="en-CA"/>
        </w:rPr>
        <w:t>Y</w:t>
      </w:r>
      <w:proofErr w:type="spellEnd"/>
      <w:r w:rsidR="0072042A">
        <w:rPr>
          <w:lang w:val="en-CA"/>
        </w:rPr>
        <w:t xml:space="preserve"> – </w:t>
      </w:r>
      <w:proofErr w:type="spellStart"/>
      <w:r w:rsidR="000F2F7B" w:rsidRPr="00943A5F">
        <w:t>LastSignificantCoeff</w:t>
      </w:r>
      <w:r w:rsidR="000F2F7B">
        <w:t>Y</w:t>
      </w:r>
      <w:proofErr w:type="spellEnd"/>
      <w:r w:rsidR="0072042A">
        <w:rPr>
          <w:lang w:val="en-CA"/>
        </w:rPr>
        <w:t>)</w:t>
      </w:r>
      <w:r w:rsidR="00C85AC3">
        <w:rPr>
          <w:lang w:val="en-CA"/>
        </w:rPr>
        <w:t xml:space="preserve"> using existing binarization</w:t>
      </w:r>
      <w:r w:rsidR="0072042A">
        <w:rPr>
          <w:lang w:val="en-CA"/>
        </w:rPr>
        <w:t>.</w:t>
      </w:r>
    </w:p>
    <w:p w:rsidR="0072042A" w:rsidRDefault="0072042A" w:rsidP="0072042A">
      <w:pPr>
        <w:pStyle w:val="Heading2"/>
        <w:rPr>
          <w:lang w:val="en-CA"/>
        </w:rPr>
      </w:pPr>
      <w:r>
        <w:rPr>
          <w:lang w:val="en-CA"/>
        </w:rPr>
        <w:t>Subtest A4</w:t>
      </w:r>
    </w:p>
    <w:p w:rsidR="0072042A" w:rsidRDefault="0072042A" w:rsidP="00C10772">
      <w:pPr>
        <w:jc w:val="both"/>
        <w:rPr>
          <w:lang w:val="en-CA"/>
        </w:rPr>
      </w:pPr>
      <w:r>
        <w:rPr>
          <w:lang w:val="en-CA"/>
        </w:rPr>
        <w:t xml:space="preserve">In this subtest, all the transform blocks are coded as described in subtest A3 </w:t>
      </w:r>
      <w:r w:rsidR="004F5BCF">
        <w:rPr>
          <w:lang w:val="en-CA"/>
        </w:rPr>
        <w:t xml:space="preserve">with </w:t>
      </w:r>
      <w:r w:rsidR="00C85AC3">
        <w:rPr>
          <w:lang w:val="en-CA"/>
        </w:rPr>
        <w:t xml:space="preserve">a </w:t>
      </w:r>
      <w:r w:rsidR="004F5BCF">
        <w:rPr>
          <w:lang w:val="en-CA"/>
        </w:rPr>
        <w:t>threshold equal to 0</w:t>
      </w:r>
      <w:r>
        <w:rPr>
          <w:lang w:val="en-CA"/>
        </w:rPr>
        <w:t>. Furthermore, rest of the syntax elements are also coded in bypass mode.</w:t>
      </w:r>
    </w:p>
    <w:p w:rsidR="0072042A" w:rsidRDefault="0072042A" w:rsidP="004F5BCF">
      <w:pPr>
        <w:pStyle w:val="Heading1"/>
        <w:rPr>
          <w:lang w:val="en-CA"/>
        </w:rPr>
      </w:pPr>
      <w:r>
        <w:rPr>
          <w:lang w:val="en-CA"/>
        </w:rPr>
        <w:t>Simulation results</w:t>
      </w:r>
    </w:p>
    <w:p w:rsidR="0072042A" w:rsidRDefault="0072042A" w:rsidP="00C10772">
      <w:pPr>
        <w:jc w:val="both"/>
        <w:rPr>
          <w:szCs w:val="22"/>
          <w:lang w:eastAsia="ko-KR"/>
        </w:rPr>
      </w:pPr>
      <w:r w:rsidRPr="007F4DFA">
        <w:rPr>
          <w:rFonts w:hint="eastAsia"/>
          <w:lang w:eastAsia="ko-KR"/>
        </w:rPr>
        <w:t>The propos</w:t>
      </w:r>
      <w:r>
        <w:rPr>
          <w:lang w:eastAsia="ko-KR"/>
        </w:rPr>
        <w:t>al is</w:t>
      </w:r>
      <w:r w:rsidRPr="007F4DFA">
        <w:rPr>
          <w:rFonts w:hint="eastAsia"/>
          <w:lang w:eastAsia="ko-KR"/>
        </w:rPr>
        <w:t xml:space="preserve"> implemented </w:t>
      </w:r>
      <w:r>
        <w:rPr>
          <w:lang w:eastAsia="ko-KR"/>
        </w:rPr>
        <w:t>on top of</w:t>
      </w:r>
      <w:r>
        <w:rPr>
          <w:rFonts w:hint="eastAsia"/>
          <w:lang w:eastAsia="ko-KR"/>
        </w:rPr>
        <w:t xml:space="preserve"> HM</w:t>
      </w:r>
      <w:r>
        <w:rPr>
          <w:lang w:eastAsia="ko-KR"/>
        </w:rPr>
        <w:t xml:space="preserve">12.1_Rext5.1. Simulations are performed under AHG18, AHG5 and AHG8 (lossless) test conditions. </w:t>
      </w:r>
      <w:r w:rsidRPr="007F4DFA">
        <w:rPr>
          <w:lang w:eastAsia="ko-KR"/>
        </w:rPr>
        <w:t>T</w:t>
      </w:r>
      <w:r w:rsidRPr="007F4DFA">
        <w:rPr>
          <w:rFonts w:hint="eastAsia"/>
          <w:lang w:eastAsia="ko-KR"/>
        </w:rPr>
        <w:t xml:space="preserve">he </w:t>
      </w:r>
      <w:r w:rsidRPr="007F4DFA">
        <w:rPr>
          <w:lang w:eastAsia="ko-KR"/>
        </w:rPr>
        <w:t>performance</w:t>
      </w:r>
      <w:r w:rsidRPr="007F4DFA">
        <w:rPr>
          <w:rFonts w:hint="eastAsia"/>
          <w:lang w:eastAsia="ko-KR"/>
        </w:rPr>
        <w:t xml:space="preserve"> is compared </w:t>
      </w:r>
      <w:r w:rsidRPr="007F4DFA">
        <w:rPr>
          <w:lang w:eastAsia="ko-KR"/>
        </w:rPr>
        <w:t xml:space="preserve">to </w:t>
      </w:r>
      <w:r>
        <w:rPr>
          <w:lang w:eastAsia="ko-KR"/>
        </w:rPr>
        <w:t>the</w:t>
      </w:r>
      <w:r w:rsidRPr="007F4DFA">
        <w:rPr>
          <w:lang w:eastAsia="ko-KR"/>
        </w:rPr>
        <w:t xml:space="preserve"> anchor </w:t>
      </w:r>
      <w:r w:rsidRPr="007F4DFA">
        <w:rPr>
          <w:rFonts w:hint="eastAsia"/>
          <w:lang w:eastAsia="ko-KR"/>
        </w:rPr>
        <w:t xml:space="preserve">in terms of </w:t>
      </w:r>
      <w:r>
        <w:rPr>
          <w:szCs w:val="22"/>
          <w:lang w:eastAsia="ko-KR"/>
        </w:rPr>
        <w:t>BD-r</w:t>
      </w:r>
      <w:r w:rsidRPr="007F4DFA">
        <w:rPr>
          <w:szCs w:val="22"/>
          <w:lang w:eastAsia="ko-KR"/>
        </w:rPr>
        <w:t>ate</w:t>
      </w:r>
      <w:r>
        <w:rPr>
          <w:szCs w:val="22"/>
          <w:lang w:eastAsia="ko-KR"/>
        </w:rPr>
        <w:t xml:space="preserve"> savings</w:t>
      </w:r>
      <w:r w:rsidRPr="007F4DFA">
        <w:rPr>
          <w:rFonts w:hint="eastAsia"/>
          <w:szCs w:val="22"/>
          <w:lang w:eastAsia="ko-KR"/>
        </w:rPr>
        <w:t>.</w:t>
      </w:r>
    </w:p>
    <w:p w:rsidR="005264F8" w:rsidRDefault="005264F8" w:rsidP="005264F8">
      <w:pPr>
        <w:pStyle w:val="Heading2"/>
        <w:rPr>
          <w:lang w:val="en-CA"/>
        </w:rPr>
      </w:pPr>
      <w:r>
        <w:rPr>
          <w:lang w:eastAsia="ko-KR"/>
        </w:rPr>
        <w:t>AHG18 results</w:t>
      </w:r>
    </w:p>
    <w:p w:rsidR="001F2594" w:rsidRDefault="00ED5EBC" w:rsidP="009234A5">
      <w:pPr>
        <w:jc w:val="both"/>
        <w:rPr>
          <w:szCs w:val="22"/>
          <w:lang w:val="en-CA"/>
        </w:rPr>
      </w:pPr>
      <w:r>
        <w:rPr>
          <w:lang w:val="en-CA"/>
        </w:rPr>
        <w:t xml:space="preserve"> </w:t>
      </w:r>
      <w:r w:rsidR="002834EF">
        <w:rPr>
          <w:szCs w:val="22"/>
          <w:lang w:val="en-CA"/>
        </w:rPr>
        <w:t xml:space="preserve"> </w:t>
      </w:r>
    </w:p>
    <w:p w:rsidR="00C85AC3" w:rsidRDefault="00C85AC3" w:rsidP="00C85AC3">
      <w:pPr>
        <w:keepNext/>
        <w:jc w:val="both"/>
      </w:pPr>
      <w:r>
        <w:rPr>
          <w:szCs w:val="22"/>
          <w:lang w:val="en-CA"/>
        </w:rPr>
        <w:object w:dxaOrig="18684" w:dyaOrig="49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3.55pt;height:132.3pt" o:ole="">
            <v:imagedata r:id="rId10" o:title=""/>
          </v:shape>
          <o:OLEObject Type="Embed" ProgID="Excel.SheetMacroEnabled.12" ShapeID="_x0000_i1025" DrawAspect="Content" ObjectID="_1450224443" r:id="rId11"/>
        </w:object>
      </w:r>
    </w:p>
    <w:p w:rsidR="00B13B55" w:rsidRDefault="00C85AC3" w:rsidP="00C85AC3">
      <w:pPr>
        <w:pStyle w:val="Caption"/>
        <w:jc w:val="both"/>
      </w:pPr>
      <w:r>
        <w:t xml:space="preserve">Table </w:t>
      </w:r>
      <w:r w:rsidR="00B865B1">
        <w:fldChar w:fldCharType="begin"/>
      </w:r>
      <w:r w:rsidR="00B865B1">
        <w:instrText xml:space="preserve"> SEQ Table \* ARABIC </w:instrText>
      </w:r>
      <w:r w:rsidR="00B865B1">
        <w:fldChar w:fldCharType="separate"/>
      </w:r>
      <w:r>
        <w:rPr>
          <w:noProof/>
        </w:rPr>
        <w:t>1</w:t>
      </w:r>
      <w:r w:rsidR="00B865B1">
        <w:rPr>
          <w:noProof/>
        </w:rPr>
        <w:fldChar w:fldCharType="end"/>
      </w:r>
      <w:r>
        <w:t>: BD-rate results for subtest A1 under AHG18 test conditions</w:t>
      </w:r>
      <w:r w:rsidR="007D7451">
        <w:t xml:space="preserve"> (threshold 4)</w:t>
      </w:r>
    </w:p>
    <w:p w:rsidR="00C85AC3" w:rsidRDefault="00C85AC3" w:rsidP="00C85AC3"/>
    <w:p w:rsidR="00C85AC3" w:rsidRPr="00C85AC3" w:rsidRDefault="00C85AC3" w:rsidP="00C85AC3">
      <w:r>
        <w:object w:dxaOrig="18684" w:dyaOrig="4904">
          <v:shape id="_x0000_i1026" type="#_x0000_t75" style="width:503.55pt;height:132.3pt" o:ole="">
            <v:imagedata r:id="rId12" o:title=""/>
          </v:shape>
          <o:OLEObject Type="Embed" ProgID="Excel.SheetMacroEnabled.12" ShapeID="_x0000_i1026" DrawAspect="Content" ObjectID="_1450224444" r:id="rId13"/>
        </w:object>
      </w:r>
    </w:p>
    <w:p w:rsidR="00B13B55" w:rsidRDefault="00B13B55" w:rsidP="00B13B55">
      <w:pPr>
        <w:pStyle w:val="Caption"/>
        <w:jc w:val="both"/>
      </w:pPr>
      <w:r>
        <w:t xml:space="preserve">Table </w:t>
      </w:r>
      <w:fldSimple w:instr=" SEQ Table \* ARABIC ">
        <w:r w:rsidR="00C85AC3">
          <w:rPr>
            <w:noProof/>
          </w:rPr>
          <w:t>2</w:t>
        </w:r>
      </w:fldSimple>
      <w:r>
        <w:t xml:space="preserve">: </w:t>
      </w:r>
      <w:r w:rsidR="003B129F">
        <w:t>BD-rate results for s</w:t>
      </w:r>
      <w:r w:rsidR="007D7451">
        <w:t>ubtest A2</w:t>
      </w:r>
      <w:r w:rsidR="003B129F">
        <w:t xml:space="preserve"> under AHG18 test conditions</w:t>
      </w:r>
      <w:r w:rsidR="007D7451">
        <w:t xml:space="preserve"> (threshold 4)</w:t>
      </w:r>
    </w:p>
    <w:p w:rsidR="002834EF" w:rsidRDefault="005264F8" w:rsidP="002834EF">
      <w:pPr>
        <w:keepNext/>
      </w:pPr>
      <w:r>
        <w:object w:dxaOrig="18684" w:dyaOrig="4904">
          <v:shape id="_x0000_i1027" type="#_x0000_t75" style="width:503.55pt;height:132.3pt" o:ole="">
            <v:imagedata r:id="rId14" o:title=""/>
          </v:shape>
          <o:OLEObject Type="Embed" ProgID="Excel.SheetMacroEnabled.12" ShapeID="_x0000_i1027" DrawAspect="Content" ObjectID="_1450224445" r:id="rId15"/>
        </w:object>
      </w:r>
    </w:p>
    <w:p w:rsidR="003B129F" w:rsidRDefault="002834EF" w:rsidP="003B129F">
      <w:pPr>
        <w:pStyle w:val="Caption"/>
        <w:jc w:val="both"/>
      </w:pPr>
      <w:r>
        <w:t xml:space="preserve">Table </w:t>
      </w:r>
      <w:fldSimple w:instr=" SEQ Table \* ARABIC ">
        <w:r w:rsidR="00C85AC3">
          <w:rPr>
            <w:noProof/>
          </w:rPr>
          <w:t>3</w:t>
        </w:r>
      </w:fldSimple>
      <w:r>
        <w:t>:</w:t>
      </w:r>
      <w:r w:rsidR="007D7451">
        <w:t xml:space="preserve"> BD-rate results for subtest A3</w:t>
      </w:r>
      <w:bookmarkStart w:id="0" w:name="_GoBack"/>
      <w:bookmarkEnd w:id="0"/>
      <w:r w:rsidR="003B129F">
        <w:t xml:space="preserve"> under AHG18 test conditions</w:t>
      </w:r>
      <w:r w:rsidR="007D7451">
        <w:t xml:space="preserve"> (threshold 4)</w:t>
      </w:r>
    </w:p>
    <w:p w:rsidR="00B13B55" w:rsidRDefault="00B13B55" w:rsidP="002834EF">
      <w:pPr>
        <w:pStyle w:val="Caption"/>
      </w:pPr>
    </w:p>
    <w:p w:rsidR="002834EF" w:rsidRDefault="005264F8" w:rsidP="002834EF">
      <w:pPr>
        <w:keepNext/>
      </w:pPr>
      <w:r>
        <w:object w:dxaOrig="18684" w:dyaOrig="4904">
          <v:shape id="_x0000_i1028" type="#_x0000_t75" style="width:503.55pt;height:132.3pt" o:ole="">
            <v:imagedata r:id="rId16" o:title=""/>
          </v:shape>
          <o:OLEObject Type="Embed" ProgID="Excel.SheetMacroEnabled.12" ShapeID="_x0000_i1028" DrawAspect="Content" ObjectID="_1450224446" r:id="rId17"/>
        </w:object>
      </w:r>
    </w:p>
    <w:p w:rsidR="002834EF" w:rsidRDefault="002834EF" w:rsidP="002834EF">
      <w:pPr>
        <w:pStyle w:val="Caption"/>
      </w:pPr>
      <w:r>
        <w:t xml:space="preserve">Table </w:t>
      </w:r>
      <w:fldSimple w:instr=" SEQ Table \* ARABIC ">
        <w:r w:rsidR="00C85AC3">
          <w:rPr>
            <w:noProof/>
          </w:rPr>
          <w:t>4</w:t>
        </w:r>
      </w:fldSimple>
      <w:r w:rsidR="007D7451">
        <w:t>: BD-rate results for subtest A4</w:t>
      </w:r>
      <w:r w:rsidR="003B129F">
        <w:t xml:space="preserve"> under AHG18 test conditions</w:t>
      </w:r>
    </w:p>
    <w:p w:rsidR="00A547F8" w:rsidRDefault="00504F55" w:rsidP="00504F55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:rsidR="00A547F8" w:rsidRPr="005B217D" w:rsidRDefault="00504F55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Four different methods </w:t>
      </w:r>
      <w:r w:rsidR="00AB395C">
        <w:rPr>
          <w:szCs w:val="22"/>
          <w:lang w:val="en-CA"/>
        </w:rPr>
        <w:t>for increasing the throughput of transform coefficient coding are presented</w:t>
      </w:r>
      <w:r w:rsidR="001452BA">
        <w:rPr>
          <w:szCs w:val="22"/>
          <w:lang w:val="en-CA"/>
        </w:rPr>
        <w:t>. They represent different trade-offs between throughput and BD-rate performance.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B42334" w:rsidRPr="005B217D" w:rsidRDefault="00B42334" w:rsidP="00B42334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 xml:space="preserve">Qualcomm 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="007F1F8B" w:rsidRPr="005B217D" w:rsidRDefault="007F1F8B" w:rsidP="00B42334">
      <w:pPr>
        <w:rPr>
          <w:szCs w:val="22"/>
          <w:lang w:val="en-CA"/>
        </w:rPr>
      </w:pPr>
    </w:p>
    <w:sectPr w:rsidR="007F1F8B" w:rsidRPr="005B217D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65B1" w:rsidRDefault="00B865B1">
      <w:r>
        <w:separator/>
      </w:r>
    </w:p>
  </w:endnote>
  <w:endnote w:type="continuationSeparator" w:id="0">
    <w:p w:rsidR="00B865B1" w:rsidRDefault="00B865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D7451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7D7451">
      <w:rPr>
        <w:rStyle w:val="PageNumber"/>
        <w:noProof/>
      </w:rPr>
      <w:t>2014-01-03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65B1" w:rsidRDefault="00B865B1">
      <w:r>
        <w:separator/>
      </w:r>
    </w:p>
  </w:footnote>
  <w:footnote w:type="continuationSeparator" w:id="0">
    <w:p w:rsidR="00B865B1" w:rsidRDefault="00B865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458BC"/>
    <w:rsid w:val="00045C41"/>
    <w:rsid w:val="00046C03"/>
    <w:rsid w:val="00065039"/>
    <w:rsid w:val="0007614F"/>
    <w:rsid w:val="000B1C6B"/>
    <w:rsid w:val="000B4FF9"/>
    <w:rsid w:val="000C09AC"/>
    <w:rsid w:val="000E00F3"/>
    <w:rsid w:val="000F158C"/>
    <w:rsid w:val="000F2F7B"/>
    <w:rsid w:val="00102F3D"/>
    <w:rsid w:val="00124E38"/>
    <w:rsid w:val="0012580B"/>
    <w:rsid w:val="00131F90"/>
    <w:rsid w:val="0013526E"/>
    <w:rsid w:val="001452BA"/>
    <w:rsid w:val="00171371"/>
    <w:rsid w:val="00175A24"/>
    <w:rsid w:val="00187E58"/>
    <w:rsid w:val="001A297E"/>
    <w:rsid w:val="001A368E"/>
    <w:rsid w:val="001A7329"/>
    <w:rsid w:val="001B4E28"/>
    <w:rsid w:val="001C3525"/>
    <w:rsid w:val="001D1BD2"/>
    <w:rsid w:val="001E02BE"/>
    <w:rsid w:val="001E3A1F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084B"/>
    <w:rsid w:val="002375C1"/>
    <w:rsid w:val="00263398"/>
    <w:rsid w:val="00275BCF"/>
    <w:rsid w:val="002834EF"/>
    <w:rsid w:val="00292257"/>
    <w:rsid w:val="002A54E0"/>
    <w:rsid w:val="002B1595"/>
    <w:rsid w:val="002B191D"/>
    <w:rsid w:val="002D0AF6"/>
    <w:rsid w:val="002F164D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B129F"/>
    <w:rsid w:val="003C20E4"/>
    <w:rsid w:val="003E6F90"/>
    <w:rsid w:val="003F5D0F"/>
    <w:rsid w:val="00414101"/>
    <w:rsid w:val="004234F0"/>
    <w:rsid w:val="00433DDB"/>
    <w:rsid w:val="00437619"/>
    <w:rsid w:val="00465A1E"/>
    <w:rsid w:val="004A2A63"/>
    <w:rsid w:val="004B210C"/>
    <w:rsid w:val="004D405F"/>
    <w:rsid w:val="004E4F4F"/>
    <w:rsid w:val="004E6789"/>
    <w:rsid w:val="004F5BCF"/>
    <w:rsid w:val="004F61E3"/>
    <w:rsid w:val="00502E10"/>
    <w:rsid w:val="00504F55"/>
    <w:rsid w:val="0051015C"/>
    <w:rsid w:val="00516CF1"/>
    <w:rsid w:val="005264F8"/>
    <w:rsid w:val="00531AE9"/>
    <w:rsid w:val="00550A66"/>
    <w:rsid w:val="0055398A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24B33"/>
    <w:rsid w:val="0063041A"/>
    <w:rsid w:val="00630AA2"/>
    <w:rsid w:val="00646707"/>
    <w:rsid w:val="00662E58"/>
    <w:rsid w:val="00664DCF"/>
    <w:rsid w:val="00696D86"/>
    <w:rsid w:val="006C5D39"/>
    <w:rsid w:val="006D6D9B"/>
    <w:rsid w:val="006E2810"/>
    <w:rsid w:val="006E5417"/>
    <w:rsid w:val="00712F60"/>
    <w:rsid w:val="0072042A"/>
    <w:rsid w:val="00720E3B"/>
    <w:rsid w:val="0074393F"/>
    <w:rsid w:val="00745F6B"/>
    <w:rsid w:val="0075585E"/>
    <w:rsid w:val="00770571"/>
    <w:rsid w:val="007768FF"/>
    <w:rsid w:val="007824D3"/>
    <w:rsid w:val="00796178"/>
    <w:rsid w:val="00796EE3"/>
    <w:rsid w:val="007A7D29"/>
    <w:rsid w:val="007B4AB8"/>
    <w:rsid w:val="007D0037"/>
    <w:rsid w:val="007D49FA"/>
    <w:rsid w:val="007D7451"/>
    <w:rsid w:val="007E01A3"/>
    <w:rsid w:val="007F1F8B"/>
    <w:rsid w:val="007F67A1"/>
    <w:rsid w:val="00811C05"/>
    <w:rsid w:val="008206C8"/>
    <w:rsid w:val="00840476"/>
    <w:rsid w:val="0086387C"/>
    <w:rsid w:val="00874A6C"/>
    <w:rsid w:val="00876C65"/>
    <w:rsid w:val="00877958"/>
    <w:rsid w:val="008A4B4C"/>
    <w:rsid w:val="008C239F"/>
    <w:rsid w:val="008E480C"/>
    <w:rsid w:val="00904780"/>
    <w:rsid w:val="00907757"/>
    <w:rsid w:val="009212B0"/>
    <w:rsid w:val="00921FA1"/>
    <w:rsid w:val="009234A5"/>
    <w:rsid w:val="00933453"/>
    <w:rsid w:val="009336F7"/>
    <w:rsid w:val="0093636C"/>
    <w:rsid w:val="009374A7"/>
    <w:rsid w:val="00944088"/>
    <w:rsid w:val="0098551D"/>
    <w:rsid w:val="0099518F"/>
    <w:rsid w:val="009A523D"/>
    <w:rsid w:val="009B02A1"/>
    <w:rsid w:val="009F496B"/>
    <w:rsid w:val="00A01439"/>
    <w:rsid w:val="00A02E61"/>
    <w:rsid w:val="00A05CFF"/>
    <w:rsid w:val="00A547F8"/>
    <w:rsid w:val="00A56B97"/>
    <w:rsid w:val="00A6093D"/>
    <w:rsid w:val="00A76A6D"/>
    <w:rsid w:val="00A83253"/>
    <w:rsid w:val="00AA6E84"/>
    <w:rsid w:val="00AB395C"/>
    <w:rsid w:val="00AC26E3"/>
    <w:rsid w:val="00AE341B"/>
    <w:rsid w:val="00B07CA7"/>
    <w:rsid w:val="00B1279A"/>
    <w:rsid w:val="00B13B55"/>
    <w:rsid w:val="00B4194A"/>
    <w:rsid w:val="00B42334"/>
    <w:rsid w:val="00B5222E"/>
    <w:rsid w:val="00B53179"/>
    <w:rsid w:val="00B61C96"/>
    <w:rsid w:val="00B73A2A"/>
    <w:rsid w:val="00B865B1"/>
    <w:rsid w:val="00B94B06"/>
    <w:rsid w:val="00B94C28"/>
    <w:rsid w:val="00BC10BA"/>
    <w:rsid w:val="00BC5AFD"/>
    <w:rsid w:val="00C04F43"/>
    <w:rsid w:val="00C0609D"/>
    <w:rsid w:val="00C10772"/>
    <w:rsid w:val="00C115AB"/>
    <w:rsid w:val="00C30249"/>
    <w:rsid w:val="00C331C5"/>
    <w:rsid w:val="00C3723B"/>
    <w:rsid w:val="00C606C9"/>
    <w:rsid w:val="00C734A8"/>
    <w:rsid w:val="00C80288"/>
    <w:rsid w:val="00C84003"/>
    <w:rsid w:val="00C85AC3"/>
    <w:rsid w:val="00C90650"/>
    <w:rsid w:val="00C97D78"/>
    <w:rsid w:val="00CC2AAE"/>
    <w:rsid w:val="00CC5A42"/>
    <w:rsid w:val="00CD0EAB"/>
    <w:rsid w:val="00CF34DB"/>
    <w:rsid w:val="00CF558F"/>
    <w:rsid w:val="00D073E2"/>
    <w:rsid w:val="00D446EC"/>
    <w:rsid w:val="00D51BF0"/>
    <w:rsid w:val="00D55942"/>
    <w:rsid w:val="00D807BF"/>
    <w:rsid w:val="00D82FCC"/>
    <w:rsid w:val="00DA17FC"/>
    <w:rsid w:val="00DA7887"/>
    <w:rsid w:val="00DB2C26"/>
    <w:rsid w:val="00DE497F"/>
    <w:rsid w:val="00DE6B43"/>
    <w:rsid w:val="00E11923"/>
    <w:rsid w:val="00E262D4"/>
    <w:rsid w:val="00E36250"/>
    <w:rsid w:val="00E54511"/>
    <w:rsid w:val="00E61DAC"/>
    <w:rsid w:val="00E72B80"/>
    <w:rsid w:val="00E75FE3"/>
    <w:rsid w:val="00E86C4C"/>
    <w:rsid w:val="00EB7AB1"/>
    <w:rsid w:val="00ED5EBC"/>
    <w:rsid w:val="00EE7CD8"/>
    <w:rsid w:val="00EF48CC"/>
    <w:rsid w:val="00F73032"/>
    <w:rsid w:val="00F848FC"/>
    <w:rsid w:val="00F9282A"/>
    <w:rsid w:val="00F96BAD"/>
    <w:rsid w:val="00FA139D"/>
    <w:rsid w:val="00FB0E84"/>
    <w:rsid w:val="00FD01C2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9440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nhideWhenUsed/>
    <w:qFormat/>
    <w:rsid w:val="00B13B55"/>
    <w:rPr>
      <w:b/>
      <w:bCs/>
      <w:sz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9440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nhideWhenUsed/>
    <w:qFormat/>
    <w:rsid w:val="00B13B55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Excel_Macro-Enabled_Worksheet2.xlsm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Excel_Macro-Enabled_Worksheet4.xlsm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Macro-Enabled_Worksheet1.xlsm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Macro-Enabled_Worksheet3.xlsm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3</Pages>
  <Words>779</Words>
  <Characters>4442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5211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Rajan Joshi, Qualcomm</cp:lastModifiedBy>
  <cp:revision>14</cp:revision>
  <cp:lastPrinted>2014-01-02T12:23:00Z</cp:lastPrinted>
  <dcterms:created xsi:type="dcterms:W3CDTF">2014-01-02T12:23:00Z</dcterms:created>
  <dcterms:modified xsi:type="dcterms:W3CDTF">2014-01-03T11:17:00Z</dcterms:modified>
</cp:coreProperties>
</file>