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434662" w:rsidP="00C97D78">
            <w:pPr>
              <w:tabs>
                <w:tab w:val="left" w:pos="7200"/>
              </w:tabs>
              <w:spacing w:before="0"/>
              <w:rPr>
                <w:b/>
                <w:szCs w:val="22"/>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IZq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5/vHkJ3BEXx+vPaMwZ+Sxn0RUmS4em4iYZ3jl&#10;jDz2k4gYKQ6PMNJzf3NGainisZ/Es+tA/ARhpGdX5owsroDg9+8asn+gSnj/xCH7B7q1YrLPqO1i&#10;s9cpzV069mktrGHu2vl/108iaXGhF+1eBVbY+o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1C5C44">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434662">
            <w:pPr>
              <w:tabs>
                <w:tab w:val="left" w:pos="7200"/>
              </w:tabs>
              <w:rPr>
                <w:u w:val="single"/>
              </w:rPr>
            </w:pPr>
            <w:r w:rsidRPr="00AE341B">
              <w:t>Document</w:t>
            </w:r>
            <w:r w:rsidR="006C5D39" w:rsidRPr="00AE341B">
              <w:t>: JC</w:t>
            </w:r>
            <w:r w:rsidRPr="00AE341B">
              <w:t>T</w:t>
            </w:r>
            <w:r w:rsidR="006C5D39" w:rsidRPr="00AE341B">
              <w:t>VC</w:t>
            </w:r>
            <w:r w:rsidRPr="00AE341B">
              <w:t>-</w:t>
            </w:r>
            <w:r w:rsidR="00342FF4">
              <w:t>G</w:t>
            </w:r>
            <w:r w:rsidR="00434662" w:rsidRPr="005665B4">
              <w:rPr>
                <w:u w:val="single"/>
              </w:rPr>
              <w:t>319</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2F5939" w:rsidP="00963E20">
            <w:pPr>
              <w:spacing w:before="60" w:after="60"/>
              <w:rPr>
                <w:b/>
                <w:szCs w:val="22"/>
              </w:rPr>
            </w:pPr>
            <w:r>
              <w:rPr>
                <w:b/>
                <w:szCs w:val="22"/>
              </w:rPr>
              <w:t>Conf</w:t>
            </w:r>
            <w:r w:rsidR="00963E20">
              <w:rPr>
                <w:b/>
                <w:szCs w:val="22"/>
              </w:rPr>
              <w:t>o</w:t>
            </w:r>
            <w:r>
              <w:rPr>
                <w:b/>
                <w:szCs w:val="22"/>
              </w:rPr>
              <w:t xml:space="preserve">rming </w:t>
            </w:r>
            <w:r w:rsidR="00963E20">
              <w:rPr>
                <w:b/>
                <w:szCs w:val="22"/>
              </w:rPr>
              <w:t xml:space="preserve">bitstreams starting with </w:t>
            </w:r>
            <w:r>
              <w:rPr>
                <w:b/>
                <w:szCs w:val="22"/>
              </w:rPr>
              <w:t xml:space="preserve">CRA </w:t>
            </w:r>
            <w:r w:rsidR="00963E20">
              <w:rPr>
                <w:b/>
                <w:szCs w:val="22"/>
              </w:rPr>
              <w:t>pictures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270080" w:rsidRDefault="004A403B" w:rsidP="004A403B">
            <w:pPr>
              <w:spacing w:before="60" w:after="60"/>
              <w:rPr>
                <w:szCs w:val="22"/>
              </w:rPr>
            </w:pPr>
            <w:r>
              <w:rPr>
                <w:szCs w:val="22"/>
              </w:rPr>
              <w:t>Ying Chen</w:t>
            </w:r>
            <w:r w:rsidR="00270080">
              <w:rPr>
                <w:szCs w:val="22"/>
              </w:rPr>
              <w:br/>
            </w:r>
            <w:r w:rsidR="002F5939">
              <w:rPr>
                <w:szCs w:val="22"/>
              </w:rPr>
              <w:t>Ye-Kui Wang</w:t>
            </w:r>
            <w:r w:rsidR="00270080">
              <w:rPr>
                <w:szCs w:val="22"/>
              </w:rPr>
              <w:br/>
            </w:r>
            <w:r>
              <w:rPr>
                <w:szCs w:val="22"/>
              </w:rPr>
              <w:t>Marta Karczewicz</w:t>
            </w:r>
            <w:r w:rsidR="00270080">
              <w:rPr>
                <w:szCs w:val="22"/>
              </w:rPr>
              <w:br/>
            </w:r>
          </w:p>
          <w:p w:rsidR="00E61DAC" w:rsidRPr="00AE341B" w:rsidRDefault="002F5939" w:rsidP="00906146">
            <w:pPr>
              <w:spacing w:before="60" w:after="60"/>
              <w:rPr>
                <w:szCs w:val="22"/>
              </w:rPr>
            </w:pPr>
            <w:r w:rsidRPr="002F5939">
              <w:rPr>
                <w:szCs w:val="22"/>
              </w:rPr>
              <w:t>5775 Morehouse Dr</w:t>
            </w:r>
            <w:r w:rsidR="00E61DAC" w:rsidRPr="00906146">
              <w:rPr>
                <w:szCs w:val="22"/>
              </w:rPr>
              <w:br/>
            </w:r>
            <w:r w:rsidR="00906146">
              <w:rPr>
                <w:szCs w:val="22"/>
              </w:rPr>
              <w:t>San Diego, CA 92121</w:t>
            </w:r>
            <w:r w:rsidR="00E61DAC" w:rsidRPr="00906146">
              <w:rPr>
                <w:szCs w:val="22"/>
              </w:rPr>
              <w:br/>
            </w:r>
            <w:r w:rsidR="00906146">
              <w:rPr>
                <w:szCs w:val="22"/>
              </w:rPr>
              <w:t>USA</w:t>
            </w: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906146" w:rsidRDefault="00906146" w:rsidP="00906146">
            <w:pPr>
              <w:spacing w:before="60" w:after="60"/>
              <w:rPr>
                <w:rStyle w:val="Hyperlink"/>
                <w:szCs w:val="22"/>
              </w:rPr>
            </w:pPr>
            <w:r>
              <w:rPr>
                <w:rStyle w:val="value"/>
              </w:rPr>
              <w:t>1-858-845-6589</w:t>
            </w:r>
            <w:r>
              <w:rPr>
                <w:szCs w:val="22"/>
              </w:rPr>
              <w:br/>
            </w:r>
            <w:hyperlink r:id="rId10" w:history="1">
              <w:r w:rsidRPr="00381150">
                <w:rPr>
                  <w:rStyle w:val="Hyperlink"/>
                  <w:szCs w:val="22"/>
                </w:rPr>
                <w:t>cheny@qualcomm.com</w:t>
              </w:r>
            </w:hyperlink>
          </w:p>
          <w:p w:rsidR="0086293C" w:rsidRDefault="0086293C" w:rsidP="0086293C">
            <w:pPr>
              <w:spacing w:before="60" w:after="60"/>
              <w:rPr>
                <w:szCs w:val="22"/>
              </w:rPr>
            </w:pPr>
            <w:r w:rsidRPr="00906146">
              <w:rPr>
                <w:szCs w:val="22"/>
              </w:rPr>
              <w:t>1-858-651-8345</w:t>
            </w:r>
            <w:r w:rsidRPr="00906146">
              <w:rPr>
                <w:szCs w:val="22"/>
              </w:rPr>
              <w:br/>
            </w:r>
            <w:hyperlink r:id="rId11" w:history="1">
              <w:r w:rsidRPr="00906146">
                <w:rPr>
                  <w:rStyle w:val="Hyperlink"/>
                  <w:szCs w:val="22"/>
                </w:rPr>
                <w:t>yekuiw@qualcomm.com</w:t>
              </w:r>
            </w:hyperlink>
          </w:p>
          <w:p w:rsidR="00E61DAC" w:rsidRPr="00AE341B" w:rsidRDefault="00906146" w:rsidP="00906146">
            <w:pPr>
              <w:spacing w:before="60" w:after="60"/>
              <w:rPr>
                <w:szCs w:val="22"/>
              </w:rPr>
            </w:pPr>
            <w:r>
              <w:rPr>
                <w:rStyle w:val="value"/>
              </w:rPr>
              <w:t>1-858-658-5673</w:t>
            </w:r>
            <w:r>
              <w:rPr>
                <w:szCs w:val="22"/>
              </w:rPr>
              <w:br/>
            </w:r>
            <w:hyperlink r:id="rId12" w:history="1">
              <w:r w:rsidRPr="00381150">
                <w:rPr>
                  <w:rStyle w:val="Hyperlink"/>
                  <w:szCs w:val="22"/>
                </w:rPr>
                <w:t>martak@qualcomm.com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70080" w:rsidRDefault="0086293C" w:rsidP="0086293C">
      <w:pPr>
        <w:jc w:val="both"/>
      </w:pPr>
      <w:r>
        <w:t xml:space="preserve">In the current HEVC design, CRA (Clean Random Access) pictures are </w:t>
      </w:r>
      <w:r w:rsidR="00270080">
        <w:t xml:space="preserve">identified by </w:t>
      </w:r>
      <w:r>
        <w:t xml:space="preserve">a new NAL unit type. </w:t>
      </w:r>
      <w:r w:rsidR="00270080">
        <w:t xml:space="preserve">It is very common that a device with a conforming decoder performs random access at a CRA picture. </w:t>
      </w:r>
      <w:r w:rsidR="003362DD">
        <w:t xml:space="preserve">However, </w:t>
      </w:r>
      <w:r>
        <w:t xml:space="preserve">a bitstream starting </w:t>
      </w:r>
      <w:r w:rsidR="003362DD">
        <w:t xml:space="preserve">at </w:t>
      </w:r>
      <w:r>
        <w:t xml:space="preserve">a CRA picture is considered </w:t>
      </w:r>
      <w:r w:rsidR="003362DD">
        <w:t>non-</w:t>
      </w:r>
      <w:r>
        <w:t>conf</w:t>
      </w:r>
      <w:r w:rsidR="00270080">
        <w:t>o</w:t>
      </w:r>
      <w:r>
        <w:t>rming</w:t>
      </w:r>
      <w:r w:rsidR="00270080">
        <w:t>, thus a conforming decoder may not be able to properly handle such bitstreams</w:t>
      </w:r>
      <w:r>
        <w:t>.</w:t>
      </w:r>
    </w:p>
    <w:p w:rsidR="00516143" w:rsidRDefault="0086293C" w:rsidP="0086293C">
      <w:pPr>
        <w:jc w:val="both"/>
      </w:pPr>
      <w:r>
        <w:t>In this proposal, it is proposed that a bitstream staring from a CRA picture can be conf</w:t>
      </w:r>
      <w:r w:rsidR="00963E20">
        <w:t>o</w:t>
      </w:r>
      <w:r>
        <w:t>rming. Such a conf</w:t>
      </w:r>
      <w:r w:rsidR="00963E20">
        <w:t>o</w:t>
      </w:r>
      <w:r>
        <w:t>rming bitstream may or may not contain leading pictures</w:t>
      </w:r>
      <w:r w:rsidR="003362DD">
        <w:t xml:space="preserve"> associated with the CRA picture</w:t>
      </w:r>
      <w:r>
        <w:t xml:space="preserve">. </w:t>
      </w:r>
      <w:r w:rsidR="003362DD" w:rsidRPr="003362DD">
        <w:t xml:space="preserve">A leading picture associated with a CRA picture is a coded picture that follows the CRA picture in decoding order but precedes the CRA picture in output order. </w:t>
      </w:r>
      <w:r>
        <w:t xml:space="preserve">The proposed normative changes include: 1) skipping the decoding and output of the leading pictures </w:t>
      </w:r>
      <w:r w:rsidR="003362DD">
        <w:t xml:space="preserve">associated with the starting CRA picture, </w:t>
      </w:r>
      <w:r>
        <w:t xml:space="preserve">when present; 2) HRD modifications to guarantee </w:t>
      </w:r>
      <w:r w:rsidR="00270080">
        <w:t xml:space="preserve">that all bitstream conforming conditions are fulfilled by a conforming bitstream starting with a CRA picture, regardless of whether </w:t>
      </w:r>
      <w:r>
        <w:t xml:space="preserve">the leading pictures </w:t>
      </w:r>
      <w:r w:rsidR="00270080">
        <w:t xml:space="preserve">associated with the CRA picture </w:t>
      </w:r>
      <w:r>
        <w:t>are present.</w:t>
      </w:r>
    </w:p>
    <w:p w:rsidR="00745F6B" w:rsidRPr="00AE341B" w:rsidRDefault="00745F6B" w:rsidP="00E11923">
      <w:pPr>
        <w:pStyle w:val="Heading1"/>
      </w:pPr>
      <w:r w:rsidRPr="00AE341B">
        <w:t>Introduction</w:t>
      </w:r>
    </w:p>
    <w:p w:rsidR="005E63FE" w:rsidRDefault="005E63FE" w:rsidP="001269DA">
      <w:pPr>
        <w:jc w:val="both"/>
      </w:pPr>
      <w:r w:rsidRPr="001813AD">
        <w:t xml:space="preserve">A CRA picture is </w:t>
      </w:r>
      <w:r w:rsidR="001813AD" w:rsidRPr="001813AD">
        <w:t xml:space="preserve">a </w:t>
      </w:r>
      <w:r w:rsidR="001813AD" w:rsidRPr="001813AD">
        <w:rPr>
          <w:iCs/>
        </w:rPr>
        <w:t>coded picture</w:t>
      </w:r>
      <w:r w:rsidR="001813AD" w:rsidRPr="001813AD">
        <w:t xml:space="preserve"> containing only </w:t>
      </w:r>
      <w:r w:rsidR="001813AD" w:rsidRPr="001813AD">
        <w:rPr>
          <w:iCs/>
        </w:rPr>
        <w:t xml:space="preserve">I slices </w:t>
      </w:r>
      <w:r w:rsidR="001813AD" w:rsidRPr="001813AD">
        <w:t xml:space="preserve">and for which each </w:t>
      </w:r>
      <w:r w:rsidR="001813AD" w:rsidRPr="001813AD">
        <w:rPr>
          <w:iCs/>
        </w:rPr>
        <w:t>slice</w:t>
      </w:r>
      <w:r w:rsidR="001813AD" w:rsidRPr="001813AD">
        <w:t xml:space="preserve"> has nal_unit_type equal to 4; all </w:t>
      </w:r>
      <w:r w:rsidR="001813AD" w:rsidRPr="001813AD">
        <w:rPr>
          <w:iCs/>
        </w:rPr>
        <w:t>coded pictures</w:t>
      </w:r>
      <w:r w:rsidR="001813AD" w:rsidRPr="001813AD">
        <w:t xml:space="preserve"> that follow the CRA picture both in </w:t>
      </w:r>
      <w:r w:rsidR="001813AD" w:rsidRPr="001813AD">
        <w:rPr>
          <w:iCs/>
        </w:rPr>
        <w:t xml:space="preserve">decoding order </w:t>
      </w:r>
      <w:r w:rsidR="001813AD" w:rsidRPr="001813AD">
        <w:t xml:space="preserve">and </w:t>
      </w:r>
      <w:r w:rsidR="001813AD" w:rsidRPr="001813AD">
        <w:rPr>
          <w:iCs/>
        </w:rPr>
        <w:t>output order</w:t>
      </w:r>
      <w:r w:rsidR="001813AD" w:rsidRPr="001813AD">
        <w:t xml:space="preserve"> shall not use </w:t>
      </w:r>
      <w:r w:rsidR="001813AD" w:rsidRPr="001813AD">
        <w:rPr>
          <w:iCs/>
        </w:rPr>
        <w:t>inter prediction</w:t>
      </w:r>
      <w:r w:rsidR="001813AD" w:rsidRPr="001813AD">
        <w:t xml:space="preserve"> from any </w:t>
      </w:r>
      <w:r w:rsidR="001813AD" w:rsidRPr="001813AD">
        <w:rPr>
          <w:iCs/>
        </w:rPr>
        <w:t>picture</w:t>
      </w:r>
      <w:r w:rsidR="001813AD" w:rsidRPr="001813AD">
        <w:t xml:space="preserve"> that precedes the CRA picture either in </w:t>
      </w:r>
      <w:r w:rsidR="001813AD" w:rsidRPr="001813AD">
        <w:rPr>
          <w:iCs/>
        </w:rPr>
        <w:t>decoding order</w:t>
      </w:r>
      <w:r w:rsidR="001813AD" w:rsidRPr="001813AD">
        <w:t xml:space="preserve"> or </w:t>
      </w:r>
      <w:r w:rsidR="001813AD" w:rsidRPr="001813AD">
        <w:rPr>
          <w:iCs/>
        </w:rPr>
        <w:t>output order</w:t>
      </w:r>
      <w:r w:rsidR="001813AD" w:rsidRPr="001813AD">
        <w:t xml:space="preserve">; and any </w:t>
      </w:r>
      <w:r w:rsidR="001813AD" w:rsidRPr="001813AD">
        <w:rPr>
          <w:iCs/>
        </w:rPr>
        <w:t>picture</w:t>
      </w:r>
      <w:r w:rsidR="001813AD" w:rsidRPr="001813AD">
        <w:t xml:space="preserve"> that precedes the CRA picture in </w:t>
      </w:r>
      <w:r w:rsidR="001813AD" w:rsidRPr="001813AD">
        <w:rPr>
          <w:iCs/>
        </w:rPr>
        <w:t>decoding order</w:t>
      </w:r>
      <w:r w:rsidR="001813AD" w:rsidRPr="001813AD">
        <w:t xml:space="preserve"> also precedes the CRA picture in </w:t>
      </w:r>
      <w:r w:rsidR="001813AD" w:rsidRPr="001813AD">
        <w:rPr>
          <w:iCs/>
        </w:rPr>
        <w:t>output order</w:t>
      </w:r>
      <w:r w:rsidR="001813AD" w:rsidRPr="001813AD">
        <w:t>.</w:t>
      </w:r>
      <w:r w:rsidR="001813AD">
        <w:t xml:space="preserve"> </w:t>
      </w:r>
      <w:r w:rsidR="006A7B3E">
        <w:t>All</w:t>
      </w:r>
      <w:r>
        <w:t xml:space="preserve"> pictures following a CRA in </w:t>
      </w:r>
      <w:r w:rsidR="006A7B3E">
        <w:t xml:space="preserve">output </w:t>
      </w:r>
      <w:r>
        <w:t xml:space="preserve">order can be correctly decoded without inter prediction from any picture that precedes the CRA </w:t>
      </w:r>
      <w:r w:rsidR="006A7B3E">
        <w:t xml:space="preserve">picture either </w:t>
      </w:r>
      <w:r>
        <w:t xml:space="preserve">in </w:t>
      </w:r>
      <w:r w:rsidR="006A7B3E">
        <w:t>decoding order or output</w:t>
      </w:r>
      <w:r>
        <w:t xml:space="preserve"> order.</w:t>
      </w:r>
    </w:p>
    <w:p w:rsidR="00AA4689" w:rsidRDefault="005E63FE" w:rsidP="001269DA">
      <w:pPr>
        <w:jc w:val="both"/>
      </w:pPr>
      <w:r>
        <w:t xml:space="preserve">As shown in </w:t>
      </w:r>
      <w:r w:rsidR="00170E61">
        <w:fldChar w:fldCharType="begin"/>
      </w:r>
      <w:r>
        <w:instrText xml:space="preserve"> REF _Ref307917344 \h </w:instrText>
      </w:r>
      <w:r w:rsidR="00170E61">
        <w:fldChar w:fldCharType="separate"/>
      </w:r>
      <w:r w:rsidRPr="005E63FE">
        <w:t xml:space="preserve">Figure </w:t>
      </w:r>
      <w:r w:rsidRPr="005E63FE">
        <w:rPr>
          <w:noProof/>
        </w:rPr>
        <w:t>1</w:t>
      </w:r>
      <w:r w:rsidR="00170E61">
        <w:fldChar w:fldCharType="end"/>
      </w:r>
      <w:r>
        <w:t xml:space="preserve">, pictures with POC value equal to 8 and 16 can be CRA pictures. The pictures following a CRA picture in decoding order but preceding </w:t>
      </w:r>
      <w:r w:rsidR="006A7B3E">
        <w:t>the</w:t>
      </w:r>
      <w:r>
        <w:t xml:space="preserve"> CAR picture in </w:t>
      </w:r>
      <w:r w:rsidR="006A7B3E">
        <w:t xml:space="preserve">output </w:t>
      </w:r>
      <w:r>
        <w:t xml:space="preserve">order are called the leading pictures of </w:t>
      </w:r>
      <w:r w:rsidR="006A7B3E">
        <w:t>the</w:t>
      </w:r>
      <w:r>
        <w:t xml:space="preserve"> CRA</w:t>
      </w:r>
      <w:r w:rsidR="006A7B3E">
        <w:t xml:space="preserve"> picture</w:t>
      </w:r>
      <w:r>
        <w:t>.</w:t>
      </w:r>
      <w:r w:rsidR="006855F6">
        <w:t xml:space="preserve"> </w:t>
      </w:r>
      <w:bookmarkStart w:id="0" w:name="_GoBack"/>
      <w:bookmarkEnd w:id="0"/>
    </w:p>
    <w:p w:rsidR="005E63FE" w:rsidRDefault="005E63FE" w:rsidP="005E63FE">
      <w:pPr>
        <w:keepNext/>
        <w:jc w:val="center"/>
      </w:pPr>
      <w:r w:rsidRPr="005E63FE">
        <w:rPr>
          <w:noProof/>
          <w:lang w:eastAsia="zh-CN"/>
        </w:rPr>
        <w:lastRenderedPageBreak/>
        <w:drawing>
          <wp:inline distT="0" distB="0" distL="0" distR="0">
            <wp:extent cx="5486400" cy="2728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486400" cy="2728595"/>
                    </a:xfrm>
                    <a:prstGeom prst="rect">
                      <a:avLst/>
                    </a:prstGeom>
                  </pic:spPr>
                </pic:pic>
              </a:graphicData>
            </a:graphic>
          </wp:inline>
        </w:drawing>
      </w:r>
    </w:p>
    <w:p w:rsidR="001269DA" w:rsidRPr="005E63FE" w:rsidRDefault="005E63FE" w:rsidP="005E63FE">
      <w:pPr>
        <w:pStyle w:val="Caption"/>
        <w:jc w:val="center"/>
        <w:rPr>
          <w:color w:val="auto"/>
        </w:rPr>
      </w:pPr>
      <w:bookmarkStart w:id="1" w:name="_Ref307917344"/>
      <w:r w:rsidRPr="005E63FE">
        <w:rPr>
          <w:color w:val="auto"/>
        </w:rPr>
        <w:t xml:space="preserve">Figure </w:t>
      </w:r>
      <w:r w:rsidR="00170E61" w:rsidRPr="005E63FE">
        <w:rPr>
          <w:color w:val="auto"/>
        </w:rPr>
        <w:fldChar w:fldCharType="begin"/>
      </w:r>
      <w:r w:rsidRPr="005E63FE">
        <w:rPr>
          <w:color w:val="auto"/>
        </w:rPr>
        <w:instrText xml:space="preserve"> SEQ Figure \* ARABIC </w:instrText>
      </w:r>
      <w:r w:rsidR="00170E61" w:rsidRPr="005E63FE">
        <w:rPr>
          <w:color w:val="auto"/>
        </w:rPr>
        <w:fldChar w:fldCharType="separate"/>
      </w:r>
      <w:r w:rsidRPr="005E63FE">
        <w:rPr>
          <w:noProof/>
          <w:color w:val="auto"/>
        </w:rPr>
        <w:t>1</w:t>
      </w:r>
      <w:r w:rsidR="00170E61" w:rsidRPr="005E63FE">
        <w:rPr>
          <w:color w:val="auto"/>
        </w:rPr>
        <w:fldChar w:fldCharType="end"/>
      </w:r>
      <w:bookmarkEnd w:id="1"/>
      <w:r w:rsidR="00EE7F85">
        <w:rPr>
          <w:color w:val="auto"/>
        </w:rPr>
        <w:t>:</w:t>
      </w:r>
      <w:r w:rsidRPr="005E63FE">
        <w:rPr>
          <w:color w:val="auto"/>
        </w:rPr>
        <w:t xml:space="preserve"> CRA pictures and leading pictures.</w:t>
      </w:r>
    </w:p>
    <w:p w:rsidR="00C200D3" w:rsidRDefault="005E63FE" w:rsidP="005E63FE">
      <w:pPr>
        <w:jc w:val="both"/>
      </w:pPr>
      <w:r>
        <w:t>In b</w:t>
      </w:r>
      <w:r w:rsidR="00C200D3">
        <w:t>roadcasting</w:t>
      </w:r>
      <w:r w:rsidR="006A7B3E">
        <w:t xml:space="preserve"> and streaming applications</w:t>
      </w:r>
      <w:r w:rsidR="00C200D3">
        <w:t>, random access is a</w:t>
      </w:r>
      <w:r>
        <w:t xml:space="preserve"> very important feature and CRA pictures can be used to tradeoff the frequency of random access points and coding efficiency. </w:t>
      </w:r>
      <w:r w:rsidR="007369D9">
        <w:t xml:space="preserve">For example, the recently finalized MPEG Dynamic Adaptive Streaming over HTTP (DASH) explicitly allows signaling of open-GOP random access points, which are effectively CRA pictures. </w:t>
      </w:r>
      <w:r w:rsidR="00C200D3">
        <w:t xml:space="preserve">To make a bitstream starting </w:t>
      </w:r>
      <w:r w:rsidR="006A7B3E">
        <w:t xml:space="preserve">at </w:t>
      </w:r>
      <w:r w:rsidR="00C200D3">
        <w:t xml:space="preserve">a CRA picture </w:t>
      </w:r>
      <w:r w:rsidR="006A7B3E">
        <w:t>conf</w:t>
      </w:r>
      <w:r w:rsidR="00963E20">
        <w:t>o</w:t>
      </w:r>
      <w:r w:rsidR="006A7B3E">
        <w:t xml:space="preserve">rming would </w:t>
      </w:r>
      <w:r w:rsidR="00C200D3">
        <w:t xml:space="preserve">be convenient for implementers of decoders, since the normative behaviors are clearly specified </w:t>
      </w:r>
      <w:r w:rsidR="006A7B3E">
        <w:t xml:space="preserve">for </w:t>
      </w:r>
      <w:r w:rsidR="00C200D3">
        <w:t>random access</w:t>
      </w:r>
      <w:r w:rsidR="006A7B3E">
        <w:t xml:space="preserve"> from CRA pictures</w:t>
      </w:r>
      <w:r w:rsidR="00C200D3">
        <w:t>.</w:t>
      </w:r>
    </w:p>
    <w:p w:rsidR="005E63FE" w:rsidRDefault="00C200D3" w:rsidP="005E63FE">
      <w:pPr>
        <w:jc w:val="both"/>
      </w:pPr>
      <w:r>
        <w:t xml:space="preserve">In video streaming, </w:t>
      </w:r>
      <w:r w:rsidR="007369D9">
        <w:t>for random access or steaming adaptation (by bitstream switching) at a CRA picture, the client may choose not to request the leading pictures associated with the CRA picture. If not imitated by the client, the server may proactively choose not to transmit the leading pictures.</w:t>
      </w:r>
    </w:p>
    <w:p w:rsidR="00C200D3" w:rsidRDefault="00C21D00" w:rsidP="005E63FE">
      <w:pPr>
        <w:jc w:val="both"/>
      </w:pPr>
      <w:r>
        <w:t xml:space="preserve">Though </w:t>
      </w:r>
      <w:r w:rsidR="00C200D3">
        <w:t>it is possible to rely on non-conf</w:t>
      </w:r>
      <w:r w:rsidR="00963E20">
        <w:t>o</w:t>
      </w:r>
      <w:r w:rsidR="00C200D3">
        <w:t>rming decoders and systems to take advantage of the current CRA design as part of the optimization of a video system</w:t>
      </w:r>
      <w:r>
        <w:t xml:space="preserve">, </w:t>
      </w:r>
      <w:r w:rsidR="00C200D3">
        <w:t>supporting certain level of CRA related codec optimization in a normative way is desir</w:t>
      </w:r>
      <w:r>
        <w:t>able</w:t>
      </w:r>
      <w:r w:rsidR="00C200D3">
        <w:t>.</w:t>
      </w:r>
      <w:r>
        <w:t xml:space="preserve"> </w:t>
      </w:r>
      <w:r w:rsidR="00391BC8">
        <w:t>T</w:t>
      </w:r>
      <w:r>
        <w:t xml:space="preserve">he shortcoming that AVC does not support normative open-GOP random accessibility has been </w:t>
      </w:r>
      <w:r w:rsidR="001D1338">
        <w:t>discussed during the development of the DASH standard</w:t>
      </w:r>
      <w:r>
        <w:t>.</w:t>
      </w:r>
      <w:r w:rsidR="00391BC8">
        <w:t xml:space="preserve"> One potential problem associated with handling of bitstreams starting with an open-GOP random access point by conforming decoders</w:t>
      </w:r>
      <w:r w:rsidR="00870AFC">
        <w:t>, when the leading pictures are not present, is that the CPB may overflow, because the coded bits of pictures after the leading pictures in decoding order flow into the CPB earlier than when the leading pictures are not present, while the decoding times of these pictures are unchanged.</w:t>
      </w:r>
    </w:p>
    <w:p w:rsidR="009C564D" w:rsidRDefault="00AA4689" w:rsidP="009C564D">
      <w:pPr>
        <w:pStyle w:val="Heading1"/>
      </w:pPr>
      <w:r>
        <w:t>Proposal</w:t>
      </w:r>
    </w:p>
    <w:p w:rsidR="00EE7F85" w:rsidRPr="00EE7F85" w:rsidRDefault="00EE7F85" w:rsidP="00EE7F85">
      <w:pPr>
        <w:jc w:val="both"/>
      </w:pPr>
      <w:r>
        <w:t xml:space="preserve">It is proposed that normative decoding processes are specified </w:t>
      </w:r>
      <w:r w:rsidR="00870AFC">
        <w:t xml:space="preserve">in </w:t>
      </w:r>
      <w:r>
        <w:t>HEVC</w:t>
      </w:r>
      <w:r w:rsidR="00870AFC">
        <w:t>,</w:t>
      </w:r>
      <w:r>
        <w:t xml:space="preserve"> such that </w:t>
      </w:r>
      <w:r w:rsidR="00870AFC">
        <w:t xml:space="preserve">conforming decoders are guaranteed to be able to properly decode </w:t>
      </w:r>
      <w:r>
        <w:t>bitstream</w:t>
      </w:r>
      <w:r w:rsidR="00870AFC">
        <w:t>s</w:t>
      </w:r>
      <w:r>
        <w:t xml:space="preserve"> starting </w:t>
      </w:r>
      <w:r w:rsidR="00870AFC">
        <w:t xml:space="preserve">with </w:t>
      </w:r>
      <w:r>
        <w:t>a CRA</w:t>
      </w:r>
      <w:r w:rsidR="00870AFC">
        <w:t xml:space="preserve"> picture</w:t>
      </w:r>
      <w:r>
        <w:t xml:space="preserve"> and such a bitstream is </w:t>
      </w:r>
      <w:r w:rsidR="00CC4D3B">
        <w:t>conf</w:t>
      </w:r>
      <w:r w:rsidR="00963E20">
        <w:t>o</w:t>
      </w:r>
      <w:r w:rsidR="00CC4D3B">
        <w:t>rming</w:t>
      </w:r>
      <w:r>
        <w:t>.</w:t>
      </w:r>
    </w:p>
    <w:p w:rsidR="007F464B" w:rsidRDefault="007F464B" w:rsidP="007F464B">
      <w:pPr>
        <w:pStyle w:val="Heading2"/>
      </w:pPr>
      <w:r>
        <w:t>Definitions</w:t>
      </w:r>
    </w:p>
    <w:p w:rsidR="00D804CE" w:rsidRDefault="00D804CE" w:rsidP="007F464B">
      <w:pPr>
        <w:jc w:val="both"/>
      </w:pPr>
      <w:r w:rsidRPr="00D804CE">
        <w:rPr>
          <w:b/>
          <w:i/>
        </w:rPr>
        <w:t>leading picture</w:t>
      </w:r>
      <w:r>
        <w:t xml:space="preserve">: a </w:t>
      </w:r>
      <w:r w:rsidRPr="00D804CE">
        <w:rPr>
          <w:i/>
        </w:rPr>
        <w:t>coded</w:t>
      </w:r>
      <w:r>
        <w:t xml:space="preserve"> </w:t>
      </w:r>
      <w:r w:rsidRPr="00D804CE">
        <w:rPr>
          <w:i/>
        </w:rPr>
        <w:t>picture</w:t>
      </w:r>
      <w:r>
        <w:t xml:space="preserve"> associated with a CRA picture, that follows a CRA picture in decoding order but precedes the CRA picture in display order.</w:t>
      </w:r>
    </w:p>
    <w:p w:rsidR="001925C5" w:rsidRDefault="001925C5" w:rsidP="001925C5">
      <w:pPr>
        <w:pStyle w:val="Heading2"/>
      </w:pPr>
      <w:r>
        <w:t>Decoding processes changes</w:t>
      </w:r>
    </w:p>
    <w:p w:rsidR="00E0165F" w:rsidRDefault="00CC4D3B" w:rsidP="00E0165F">
      <w:pPr>
        <w:pStyle w:val="Heading3"/>
      </w:pPr>
      <w:r>
        <w:t>Leading picture identification</w:t>
      </w:r>
    </w:p>
    <w:p w:rsidR="00E0165F" w:rsidRDefault="00F04A69" w:rsidP="00E0165F">
      <w:pPr>
        <w:jc w:val="both"/>
      </w:pPr>
      <w:r>
        <w:t>A</w:t>
      </w:r>
      <w:r w:rsidR="00CC4D3B">
        <w:t xml:space="preserve"> picture is identified as a leading picture if </w:t>
      </w:r>
      <w:r>
        <w:t xml:space="preserve">the </w:t>
      </w:r>
      <w:r w:rsidR="00CC4D3B">
        <w:t>P</w:t>
      </w:r>
      <w:r>
        <w:t>ic</w:t>
      </w:r>
      <w:r w:rsidR="00CC4D3B">
        <w:t>O</w:t>
      </w:r>
      <w:r>
        <w:t>rder</w:t>
      </w:r>
      <w:r w:rsidR="00CC4D3B">
        <w:t>C</w:t>
      </w:r>
      <w:r>
        <w:t>nt</w:t>
      </w:r>
      <w:r w:rsidR="00CC4D3B">
        <w:t xml:space="preserve"> </w:t>
      </w:r>
      <w:r>
        <w:t>of the picture is less</w:t>
      </w:r>
      <w:r w:rsidR="00CC4D3B">
        <w:t xml:space="preserve"> </w:t>
      </w:r>
      <w:r w:rsidR="00560001">
        <w:t xml:space="preserve">than </w:t>
      </w:r>
      <w:r>
        <w:t xml:space="preserve">the PicOrderCnt value of </w:t>
      </w:r>
      <w:r w:rsidR="00CC4D3B">
        <w:t xml:space="preserve">the CRA picture </w:t>
      </w:r>
      <w:r w:rsidR="00F823A7">
        <w:t xml:space="preserve">that starts </w:t>
      </w:r>
      <w:r w:rsidR="004F56F9">
        <w:t>the bitstream</w:t>
      </w:r>
      <w:r w:rsidR="00F823A7">
        <w:t>.</w:t>
      </w:r>
    </w:p>
    <w:p w:rsidR="001925C5" w:rsidRPr="001925C5" w:rsidRDefault="00CC4D3B" w:rsidP="00CC4D3B">
      <w:pPr>
        <w:jc w:val="both"/>
      </w:pPr>
      <w:r>
        <w:lastRenderedPageBreak/>
        <w:t xml:space="preserve">If a picture is identified as a leading picture, </w:t>
      </w:r>
      <w:r w:rsidR="00F823A7">
        <w:t xml:space="preserve">the picture is ignored (removed from </w:t>
      </w:r>
      <w:r w:rsidR="00560001">
        <w:t>the bitstream</w:t>
      </w:r>
      <w:r w:rsidR="00F823A7">
        <w:t xml:space="preserve"> and discarded)</w:t>
      </w:r>
      <w:r>
        <w:t>.</w:t>
      </w:r>
    </w:p>
    <w:p w:rsidR="00BA6015" w:rsidRDefault="001925C5" w:rsidP="00BA6015">
      <w:pPr>
        <w:pStyle w:val="Heading2"/>
      </w:pPr>
      <w:r>
        <w:t>HRD</w:t>
      </w:r>
      <w:r w:rsidR="00FB0FDB">
        <w:t xml:space="preserve"> changes</w:t>
      </w:r>
    </w:p>
    <w:p w:rsidR="00FB0FDB" w:rsidRDefault="00FB0FDB" w:rsidP="00BA6015">
      <w:pPr>
        <w:jc w:val="both"/>
      </w:pPr>
      <w:r>
        <w:t>The HRD changes are summarized below:</w:t>
      </w:r>
    </w:p>
    <w:p w:rsidR="00EA5D4D" w:rsidRPr="00263BCB" w:rsidRDefault="004072CF" w:rsidP="00263BCB">
      <w:pPr>
        <w:pStyle w:val="ListParagraph"/>
        <w:numPr>
          <w:ilvl w:val="0"/>
          <w:numId w:val="21"/>
        </w:numPr>
        <w:jc w:val="both"/>
        <w:rPr>
          <w:rFonts w:ascii="Times New Roman" w:hAnsi="Times New Roman"/>
        </w:rPr>
      </w:pPr>
      <w:r w:rsidRPr="004072CF">
        <w:rPr>
          <w:rFonts w:ascii="Times New Roman" w:hAnsi="Times New Roman"/>
        </w:rPr>
        <w:t>When the leading pictures associated with the CRA picture that starts the bitstream are not present, the CPB removal times of the coded pictures following the CRA in decoding order may need to be shifted earlier to guarantee no CPB overflow.</w:t>
      </w:r>
      <w:r w:rsidR="00EA5D4D" w:rsidRPr="00263BCB">
        <w:rPr>
          <w:rFonts w:ascii="Times New Roman" w:hAnsi="Times New Roman"/>
        </w:rPr>
        <w:t xml:space="preserve"> For </w:t>
      </w:r>
      <w:r w:rsidR="00EA5D4D" w:rsidRPr="008E032C">
        <w:rPr>
          <w:rFonts w:ascii="Times New Roman" w:hAnsi="Times New Roman"/>
        </w:rPr>
        <w:t xml:space="preserve">this purpose, </w:t>
      </w:r>
      <w:r w:rsidR="004F56F9" w:rsidRPr="008E032C">
        <w:rPr>
          <w:rFonts w:ascii="Times New Roman" w:hAnsi="Times New Roman"/>
        </w:rPr>
        <w:t xml:space="preserve">a </w:t>
      </w:r>
      <w:r w:rsidR="00EA5D4D" w:rsidRPr="008E032C">
        <w:rPr>
          <w:rFonts w:ascii="Times New Roman" w:hAnsi="Times New Roman"/>
        </w:rPr>
        <w:t xml:space="preserve">CPB remove time </w:t>
      </w:r>
      <w:r w:rsidR="004F56F9" w:rsidRPr="008E032C">
        <w:rPr>
          <w:rFonts w:ascii="Times New Roman" w:hAnsi="Times New Roman"/>
        </w:rPr>
        <w:t xml:space="preserve">delay offset is added into the </w:t>
      </w:r>
      <w:r w:rsidR="001925C5" w:rsidRPr="008E032C">
        <w:rPr>
          <w:rFonts w:ascii="Times New Roman" w:hAnsi="Times New Roman"/>
        </w:rPr>
        <w:t xml:space="preserve">buffering </w:t>
      </w:r>
      <w:r w:rsidR="004F56F9" w:rsidRPr="008E032C">
        <w:rPr>
          <w:rFonts w:ascii="Times New Roman" w:hAnsi="Times New Roman"/>
        </w:rPr>
        <w:t>period SEI message.</w:t>
      </w:r>
    </w:p>
    <w:p w:rsidR="00EA5D4D" w:rsidRDefault="00EA5D4D" w:rsidP="00263BCB">
      <w:pPr>
        <w:pStyle w:val="ListParagraph"/>
        <w:numPr>
          <w:ilvl w:val="0"/>
          <w:numId w:val="21"/>
        </w:numPr>
        <w:jc w:val="both"/>
      </w:pPr>
      <w:r w:rsidRPr="00263BCB">
        <w:rPr>
          <w:rFonts w:ascii="Times New Roman" w:hAnsi="Times New Roman"/>
        </w:rPr>
        <w:t>The bits</w:t>
      </w:r>
      <w:r w:rsidRPr="008E032C">
        <w:rPr>
          <w:rFonts w:ascii="Times New Roman" w:hAnsi="Times New Roman"/>
        </w:rPr>
        <w:t xml:space="preserve">tream conformance text is changed, to allow a conforming bitstream to start with a CRA picture, and to require that all bitstream conforming conditions are fulfilled for such a conforming bitstream </w:t>
      </w:r>
      <w:r w:rsidRPr="00FF51A7">
        <w:rPr>
          <w:rFonts w:ascii="Times New Roman" w:hAnsi="Times New Roman"/>
        </w:rPr>
        <w:t>regardless</w:t>
      </w:r>
      <w:r w:rsidR="004072CF">
        <w:rPr>
          <w:rFonts w:ascii="Times New Roman" w:hAnsi="Times New Roman"/>
        </w:rPr>
        <w:t xml:space="preserve"> of</w:t>
      </w:r>
      <w:r>
        <w:rPr>
          <w:rFonts w:ascii="Times New Roman" w:hAnsi="Times New Roman"/>
        </w:rPr>
        <w:t xml:space="preserve"> whether the leading pictures associated with the starting CRA picture are not present.</w:t>
      </w:r>
    </w:p>
    <w:p w:rsidR="00BA6015" w:rsidRPr="00EA5D4D" w:rsidRDefault="00EA5D4D" w:rsidP="00EA5D4D">
      <w:pPr>
        <w:jc w:val="both"/>
      </w:pPr>
      <w:r>
        <w:t>The changes are provided below, wherein t</w:t>
      </w:r>
      <w:r w:rsidR="004F56F9" w:rsidRPr="00EA5D4D">
        <w:t xml:space="preserve">he modified or added </w:t>
      </w:r>
      <w:r w:rsidR="00BA6015" w:rsidRPr="00EA5D4D">
        <w:t xml:space="preserve">parts </w:t>
      </w:r>
      <w:r w:rsidR="004F56F9" w:rsidRPr="00EA5D4D">
        <w:t xml:space="preserve">of the syntax table </w:t>
      </w:r>
      <w:r w:rsidR="00BA6015" w:rsidRPr="00EA5D4D">
        <w:t>are highlighted.</w:t>
      </w:r>
    </w:p>
    <w:p w:rsidR="00CC4D3B" w:rsidRDefault="00656F0C" w:rsidP="00CC4D3B">
      <w:pPr>
        <w:pStyle w:val="Heading3"/>
      </w:pPr>
      <w:r>
        <w:t>Buffering period SEI message s</w:t>
      </w:r>
      <w:r w:rsidR="00CC4D3B">
        <w:t>yntax</w:t>
      </w:r>
    </w:p>
    <w:p w:rsidR="00EA5D4D" w:rsidRDefault="00EA5D4D" w:rsidP="008E032C">
      <w:pPr>
        <w:jc w:val="both"/>
      </w:pPr>
    </w:p>
    <w:tbl>
      <w:tblPr>
        <w:tblW w:w="8514" w:type="dxa"/>
        <w:jc w:val="center"/>
        <w:tblLayout w:type="fixed"/>
        <w:tblLook w:val="0000" w:firstRow="0" w:lastRow="0" w:firstColumn="0" w:lastColumn="0" w:noHBand="0" w:noVBand="0"/>
      </w:tblPr>
      <w:tblGrid>
        <w:gridCol w:w="6764"/>
        <w:gridCol w:w="522"/>
        <w:gridCol w:w="1228"/>
      </w:tblGrid>
      <w:tr w:rsidR="00656F0C" w:rsidRPr="00E47E43" w:rsidTr="00224C22">
        <w:trPr>
          <w:cantSplit/>
          <w:jc w:val="center"/>
        </w:trPr>
        <w:tc>
          <w:tcPr>
            <w:tcW w:w="6764"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buffering_period( payloadSize ) {</w:t>
            </w:r>
          </w:p>
        </w:tc>
        <w:tc>
          <w:tcPr>
            <w:tcW w:w="522"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b/>
                <w:bCs/>
                <w:sz w:val="20"/>
                <w:lang w:val="en-GB"/>
              </w:rPr>
            </w:pPr>
            <w:r w:rsidRPr="00E47E43">
              <w:rPr>
                <w:b/>
                <w:bCs/>
                <w:sz w:val="20"/>
                <w:lang w:val="en-GB"/>
              </w:rPr>
              <w:t>C</w:t>
            </w:r>
          </w:p>
        </w:tc>
        <w:tc>
          <w:tcPr>
            <w:tcW w:w="1228" w:type="dxa"/>
            <w:tcBorders>
              <w:top w:val="single" w:sz="6"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b/>
                <w:bCs/>
                <w:sz w:val="20"/>
                <w:lang w:val="en-GB"/>
              </w:rPr>
            </w:pPr>
            <w:r w:rsidRPr="00E47E43">
              <w:rPr>
                <w:b/>
                <w:bCs/>
                <w:sz w:val="20"/>
                <w:lang w:val="en-GB"/>
              </w:rPr>
              <w:t>Descriptor</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lang w:val="en-GB"/>
              </w:rPr>
            </w:pPr>
            <w:r w:rsidRPr="00E47E43">
              <w:rPr>
                <w:b/>
                <w:bCs/>
                <w:sz w:val="20"/>
                <w:lang w:val="en-GB"/>
              </w:rPr>
              <w:tab/>
              <w:t>seq_parameter_set_id</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ue(v)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770D3F"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Pr>
                <w:b/>
                <w:bCs/>
                <w:sz w:val="20"/>
                <w:lang w:val="en-GB"/>
              </w:rPr>
              <w:tab/>
            </w:r>
            <w:r w:rsidRPr="00656F0C">
              <w:rPr>
                <w:b/>
                <w:bCs/>
                <w:sz w:val="20"/>
                <w:highlight w:val="yellow"/>
                <w:lang w:val="en-GB"/>
              </w:rPr>
              <w:t>cra_para_present_flag</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Pr>
                <w:sz w:val="20"/>
                <w:lang w:val="en-GB"/>
              </w:rPr>
              <w:t>u(1)</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if( NalHrdBpPresentFlag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r>
            <w:r w:rsidRPr="00E47E43">
              <w:rPr>
                <w:sz w:val="20"/>
                <w:lang w:val="en-GB"/>
              </w:rPr>
              <w:tab/>
              <w:t>for( SchedSelIdx = 0; SchedSelIdx &lt;= cpb_cnt_minus1; SchedSelIdx++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t>initial_cpb_removal_delay[</w:t>
            </w:r>
            <w:r w:rsidRPr="00E47E43">
              <w:rPr>
                <w:sz w:val="20"/>
                <w:lang w:val="en-GB"/>
              </w:rPr>
              <w:t> SchedSelIdx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t>initial_cpb_removal_delay_offset[</w:t>
            </w:r>
            <w:r w:rsidRPr="00E47E43">
              <w:rPr>
                <w:bCs/>
                <w:sz w:val="20"/>
                <w:lang w:val="en-GB"/>
              </w:rPr>
              <w:t> SchedSelIdx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Cs/>
                <w:sz w:val="20"/>
                <w:highlight w:val="yellow"/>
                <w:lang w:val="en-GB"/>
              </w:rPr>
              <w:t xml:space="preserve">if ( cra_para_present_flag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t>random_access_removal_delay_offset[</w:t>
            </w:r>
            <w:r w:rsidRPr="00656F0C">
              <w:rPr>
                <w:sz w:val="20"/>
                <w:highlight w:val="yellow"/>
                <w:lang w:val="en-GB"/>
              </w:rPr>
              <w:t> SchedSelIdx </w:t>
            </w:r>
            <w:r w:rsidRPr="00656F0C">
              <w:rPr>
                <w:b/>
                <w:bCs/>
                <w:sz w:val="20"/>
                <w:highlight w:val="yellow"/>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b/>
                <w:bCs/>
                <w:sz w:val="20"/>
                <w:lang w:val="en-GB"/>
              </w:rPr>
              <w:tab/>
            </w:r>
            <w:r w:rsidRPr="00E47E43">
              <w:rPr>
                <w:b/>
                <w:bCs/>
                <w:sz w:val="20"/>
                <w:lang w:val="en-GB"/>
              </w:rPr>
              <w:tab/>
            </w: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 xml:space="preserve">if( VclHrdBpPresentFlag </w:t>
            </w:r>
            <w:r w:rsidRPr="00E47E43">
              <w:rPr>
                <w:bCs/>
                <w:sz w:val="20"/>
                <w:lang w:val="en-GB"/>
              </w:rPr>
              <w:t>)</w:t>
            </w:r>
            <w:r w:rsidRPr="00E47E43">
              <w:rPr>
                <w:sz w:val="20"/>
                <w:lang w:val="en-GB"/>
              </w:rPr>
              <w:t xml:space="preserve">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r>
            <w:r w:rsidRPr="00E47E43">
              <w:rPr>
                <w:sz w:val="20"/>
                <w:lang w:val="en-GB"/>
              </w:rPr>
              <w:tab/>
              <w:t>for( SchedSelIdx = 0; SchedSelIdx &lt;= cpb_cnt_minus1; SchedSelIdx++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t>initial_cpb_removal_delay[</w:t>
            </w:r>
            <w:r w:rsidRPr="00E47E43">
              <w:rPr>
                <w:sz w:val="20"/>
                <w:lang w:val="en-GB"/>
              </w:rPr>
              <w:t> SchedSelIdx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lang w:val="en-GB"/>
              </w:rPr>
            </w:pPr>
            <w:r w:rsidRPr="00E47E43">
              <w:rPr>
                <w:b/>
                <w:bCs/>
                <w:sz w:val="20"/>
                <w:lang w:val="en-GB"/>
              </w:rPr>
              <w:tab/>
            </w:r>
            <w:r w:rsidRPr="00E47E43">
              <w:rPr>
                <w:b/>
                <w:bCs/>
                <w:sz w:val="20"/>
                <w:lang w:val="en-GB"/>
              </w:rPr>
              <w:tab/>
            </w:r>
            <w:r w:rsidRPr="00E47E43">
              <w:rPr>
                <w:b/>
                <w:bCs/>
                <w:sz w:val="20"/>
                <w:lang w:val="en-GB"/>
              </w:rPr>
              <w:tab/>
              <w:t>initial_cpb_removal_delay_offset[</w:t>
            </w:r>
            <w:r w:rsidRPr="00E47E43">
              <w:rPr>
                <w:bCs/>
                <w:sz w:val="20"/>
                <w:lang w:val="en-GB"/>
              </w:rPr>
              <w:t> SchedSelIdx </w:t>
            </w:r>
            <w:r w:rsidRPr="00E47E43">
              <w:rPr>
                <w:b/>
                <w:bCs/>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Cs/>
                <w:sz w:val="20"/>
                <w:highlight w:val="yellow"/>
                <w:lang w:val="en-GB"/>
              </w:rPr>
              <w:t xml:space="preserve">if ( cra_para_present_flag ) </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656F0C"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b/>
                <w:bCs/>
                <w:sz w:val="20"/>
                <w:highlight w:val="yellow"/>
                <w:lang w:val="en-GB"/>
              </w:rPr>
            </w:pP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r>
            <w:r w:rsidRPr="00656F0C">
              <w:rPr>
                <w:b/>
                <w:bCs/>
                <w:sz w:val="20"/>
                <w:highlight w:val="yellow"/>
                <w:lang w:val="en-GB"/>
              </w:rPr>
              <w:tab/>
              <w:t>random_access_removal_delay_offset[</w:t>
            </w:r>
            <w:r w:rsidRPr="00656F0C">
              <w:rPr>
                <w:sz w:val="20"/>
                <w:highlight w:val="yellow"/>
                <w:lang w:val="en-GB"/>
              </w:rPr>
              <w:t> SchedSelIdx </w:t>
            </w:r>
            <w:r w:rsidRPr="00656F0C">
              <w:rPr>
                <w:b/>
                <w:bCs/>
                <w:sz w:val="20"/>
                <w:highlight w:val="yellow"/>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r w:rsidRPr="00E47E43">
              <w:rPr>
                <w:sz w:val="20"/>
                <w:lang w:val="en-GB"/>
              </w:rPr>
              <w:t>5</w:t>
            </w: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r w:rsidRPr="00E47E43">
              <w:rPr>
                <w:sz w:val="20"/>
                <w:lang w:val="en-GB"/>
              </w:rPr>
              <w:t>u(v)</w:t>
            </w: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b/>
                <w:bCs/>
                <w:sz w:val="20"/>
                <w:lang w:val="en-GB"/>
              </w:rPr>
              <w:tab/>
            </w:r>
            <w:r w:rsidRPr="00E47E43">
              <w:rPr>
                <w:b/>
                <w:bCs/>
                <w:sz w:val="20"/>
                <w:lang w:val="en-GB"/>
              </w:rPr>
              <w:tab/>
            </w: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ab/>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r w:rsidR="00656F0C" w:rsidRPr="00E47E43" w:rsidTr="00224C22">
        <w:trPr>
          <w:cantSplit/>
          <w:jc w:val="center"/>
        </w:trPr>
        <w:tc>
          <w:tcPr>
            <w:tcW w:w="6764"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216"/>
                <w:tab w:val="left" w:pos="432"/>
                <w:tab w:val="left" w:pos="648"/>
                <w:tab w:val="left" w:pos="864"/>
                <w:tab w:val="left" w:pos="1296"/>
                <w:tab w:val="left" w:pos="1512"/>
                <w:tab w:val="left" w:pos="1728"/>
                <w:tab w:val="left" w:pos="1944"/>
                <w:tab w:val="left" w:pos="2160"/>
              </w:tabs>
              <w:spacing w:before="40" w:after="40"/>
              <w:jc w:val="both"/>
              <w:rPr>
                <w:sz w:val="20"/>
                <w:lang w:val="en-GB"/>
              </w:rPr>
            </w:pPr>
            <w:r w:rsidRPr="00E47E43">
              <w:rPr>
                <w:sz w:val="20"/>
                <w:lang w:val="en-GB"/>
              </w:rPr>
              <w:t>}</w:t>
            </w:r>
          </w:p>
        </w:tc>
        <w:tc>
          <w:tcPr>
            <w:tcW w:w="522"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center"/>
              <w:rPr>
                <w:sz w:val="20"/>
                <w:lang w:val="en-GB"/>
              </w:rPr>
            </w:pPr>
          </w:p>
        </w:tc>
        <w:tc>
          <w:tcPr>
            <w:tcW w:w="1228" w:type="dxa"/>
            <w:tcBorders>
              <w:top w:val="single" w:sz="2" w:space="0" w:color="auto"/>
              <w:left w:val="single" w:sz="6" w:space="0" w:color="auto"/>
              <w:bottom w:val="single" w:sz="2" w:space="0" w:color="auto"/>
              <w:right w:val="single" w:sz="6" w:space="0" w:color="auto"/>
            </w:tcBorders>
          </w:tcPr>
          <w:p w:rsidR="00656F0C" w:rsidRPr="00E47E43" w:rsidRDefault="00656F0C" w:rsidP="00224C22">
            <w:pPr>
              <w:tabs>
                <w:tab w:val="left" w:pos="794"/>
                <w:tab w:val="left" w:pos="1191"/>
                <w:tab w:val="left" w:pos="1588"/>
                <w:tab w:val="left" w:pos="1985"/>
              </w:tabs>
              <w:spacing w:before="40" w:after="40"/>
              <w:jc w:val="both"/>
              <w:rPr>
                <w:sz w:val="20"/>
                <w:lang w:val="en-GB"/>
              </w:rPr>
            </w:pPr>
          </w:p>
        </w:tc>
      </w:tr>
    </w:tbl>
    <w:p w:rsidR="00CC4D3B" w:rsidRPr="00CC4D3B" w:rsidRDefault="00CC4D3B" w:rsidP="00CC4D3B"/>
    <w:p w:rsidR="00BA6015" w:rsidRDefault="00656F0C" w:rsidP="00656F0C">
      <w:pPr>
        <w:pStyle w:val="Heading3"/>
      </w:pPr>
      <w:r>
        <w:t>Buffering period SEI message s</w:t>
      </w:r>
      <w:r w:rsidR="00BA6015">
        <w:t>emantics</w:t>
      </w:r>
    </w:p>
    <w:p w:rsidR="00EA5D4D" w:rsidRPr="00EA5D4D" w:rsidRDefault="00EA5D4D" w:rsidP="00EA5D4D">
      <w:pPr>
        <w:tabs>
          <w:tab w:val="left" w:pos="794"/>
          <w:tab w:val="left" w:pos="1191"/>
          <w:tab w:val="left" w:pos="1588"/>
          <w:tab w:val="left" w:pos="1985"/>
        </w:tabs>
        <w:jc w:val="both"/>
        <w:rPr>
          <w:bCs/>
          <w:sz w:val="20"/>
          <w:lang w:val="en-GB"/>
        </w:rPr>
      </w:pPr>
      <w:r w:rsidRPr="00EA5D4D">
        <w:rPr>
          <w:bCs/>
          <w:sz w:val="20"/>
          <w:lang w:val="en-GB"/>
        </w:rPr>
        <w:t xml:space="preserve">The </w:t>
      </w:r>
      <w:r>
        <w:rPr>
          <w:bCs/>
          <w:sz w:val="20"/>
          <w:lang w:val="en-GB"/>
        </w:rPr>
        <w:t>semantics of the new syntax elements are as follows.</w:t>
      </w:r>
    </w:p>
    <w:p w:rsidR="00656F0C" w:rsidRPr="00C33D6F" w:rsidRDefault="00656F0C" w:rsidP="00656F0C">
      <w:pPr>
        <w:tabs>
          <w:tab w:val="left" w:pos="794"/>
          <w:tab w:val="left" w:pos="1191"/>
          <w:tab w:val="left" w:pos="1588"/>
          <w:tab w:val="left" w:pos="1985"/>
        </w:tabs>
        <w:jc w:val="both"/>
        <w:rPr>
          <w:sz w:val="20"/>
          <w:highlight w:val="yellow"/>
          <w:lang w:val="en-GB"/>
        </w:rPr>
      </w:pPr>
      <w:r w:rsidRPr="00C33D6F">
        <w:rPr>
          <w:b/>
          <w:bCs/>
          <w:sz w:val="20"/>
          <w:highlight w:val="yellow"/>
          <w:lang w:val="en-GB"/>
        </w:rPr>
        <w:t xml:space="preserve">cra_para_present_flag </w:t>
      </w:r>
      <w:r w:rsidRPr="00C33D6F">
        <w:rPr>
          <w:sz w:val="20"/>
          <w:highlight w:val="yellow"/>
          <w:lang w:val="en-GB"/>
        </w:rPr>
        <w:t xml:space="preserve">equal to 1 indicates the presence of the </w:t>
      </w:r>
      <w:r w:rsidRPr="00C33D6F">
        <w:rPr>
          <w:bCs/>
          <w:sz w:val="20"/>
          <w:highlight w:val="yellow"/>
          <w:lang w:val="en-GB"/>
        </w:rPr>
        <w:t>random_access_removal_delay_offset[</w:t>
      </w:r>
      <w:r w:rsidRPr="008E032C">
        <w:rPr>
          <w:sz w:val="20"/>
          <w:highlight w:val="yellow"/>
          <w:lang w:val="en-GB"/>
        </w:rPr>
        <w:t> </w:t>
      </w:r>
      <w:r w:rsidRPr="008E032C">
        <w:rPr>
          <w:bCs/>
          <w:sz w:val="20"/>
          <w:highlight w:val="yellow"/>
          <w:lang w:val="en-GB"/>
        </w:rPr>
        <w:t>SchedSelIdx</w:t>
      </w:r>
      <w:r w:rsidRPr="008E032C">
        <w:rPr>
          <w:sz w:val="20"/>
          <w:highlight w:val="yellow"/>
          <w:lang w:val="en-GB"/>
        </w:rPr>
        <w:t> </w:t>
      </w:r>
      <w:r w:rsidRPr="008E032C">
        <w:rPr>
          <w:bCs/>
          <w:sz w:val="20"/>
          <w:highlight w:val="yellow"/>
          <w:lang w:val="en-GB"/>
        </w:rPr>
        <w:t>] syntax element.</w:t>
      </w:r>
      <w:r w:rsidRPr="008E032C">
        <w:rPr>
          <w:sz w:val="20"/>
          <w:highlight w:val="yellow"/>
          <w:lang w:val="en-GB"/>
        </w:rPr>
        <w:t xml:space="preserve"> </w:t>
      </w:r>
      <w:r w:rsidR="00EA5D4D" w:rsidRPr="00C33D6F">
        <w:rPr>
          <w:bCs/>
          <w:sz w:val="20"/>
          <w:highlight w:val="yellow"/>
          <w:lang w:val="en-GB"/>
        </w:rPr>
        <w:t>cra_para_present_flag</w:t>
      </w:r>
      <w:r w:rsidR="00EA5D4D" w:rsidRPr="00C33D6F">
        <w:rPr>
          <w:sz w:val="20"/>
          <w:highlight w:val="yellow"/>
          <w:lang w:val="en-GB"/>
        </w:rPr>
        <w:t xml:space="preserve"> </w:t>
      </w:r>
      <w:r w:rsidRPr="00C33D6F">
        <w:rPr>
          <w:sz w:val="20"/>
          <w:highlight w:val="yellow"/>
          <w:lang w:val="en-GB"/>
        </w:rPr>
        <w:t>equal to</w:t>
      </w:r>
      <w:r w:rsidR="00EA5D4D" w:rsidRPr="00C33D6F">
        <w:rPr>
          <w:sz w:val="20"/>
          <w:highlight w:val="yellow"/>
          <w:lang w:val="en-GB"/>
        </w:rPr>
        <w:t> </w:t>
      </w:r>
      <w:r w:rsidRPr="00C33D6F">
        <w:rPr>
          <w:sz w:val="20"/>
          <w:highlight w:val="yellow"/>
          <w:lang w:val="en-GB"/>
        </w:rPr>
        <w:t xml:space="preserve">0 indicates the absence of the </w:t>
      </w:r>
      <w:r w:rsidRPr="008E032C">
        <w:rPr>
          <w:bCs/>
          <w:sz w:val="20"/>
          <w:highlight w:val="yellow"/>
          <w:lang w:val="en-GB"/>
        </w:rPr>
        <w:t>random_access_removal_delay_offset[</w:t>
      </w:r>
      <w:r w:rsidRPr="008E032C">
        <w:rPr>
          <w:sz w:val="20"/>
          <w:highlight w:val="yellow"/>
          <w:lang w:val="en-GB"/>
        </w:rPr>
        <w:t> </w:t>
      </w:r>
      <w:r w:rsidRPr="008E032C">
        <w:rPr>
          <w:bCs/>
          <w:sz w:val="20"/>
          <w:highlight w:val="yellow"/>
          <w:lang w:val="en-GB"/>
        </w:rPr>
        <w:t>SchedSelIdx</w:t>
      </w:r>
      <w:r w:rsidRPr="008E032C">
        <w:rPr>
          <w:sz w:val="20"/>
          <w:highlight w:val="yellow"/>
          <w:lang w:val="en-GB"/>
        </w:rPr>
        <w:t> </w:t>
      </w:r>
      <w:r w:rsidRPr="008E032C">
        <w:rPr>
          <w:bCs/>
          <w:sz w:val="20"/>
          <w:highlight w:val="yellow"/>
          <w:lang w:val="en-GB"/>
        </w:rPr>
        <w:t>] syntax element</w:t>
      </w:r>
      <w:r w:rsidRPr="008E032C">
        <w:rPr>
          <w:sz w:val="20"/>
          <w:highlight w:val="yellow"/>
          <w:lang w:val="en-GB"/>
        </w:rPr>
        <w:t>.</w:t>
      </w:r>
      <w:r w:rsidR="008E032C">
        <w:rPr>
          <w:sz w:val="20"/>
          <w:highlight w:val="yellow"/>
          <w:lang w:val="en-GB"/>
        </w:rPr>
        <w:t xml:space="preserve"> This flag shall not be 0 when the associated picture is not a CRA picture. </w:t>
      </w:r>
    </w:p>
    <w:p w:rsidR="00656F0C" w:rsidRDefault="00656F0C" w:rsidP="00656F0C">
      <w:pPr>
        <w:tabs>
          <w:tab w:val="left" w:pos="794"/>
          <w:tab w:val="left" w:pos="1191"/>
          <w:tab w:val="left" w:pos="1588"/>
          <w:tab w:val="left" w:pos="1985"/>
        </w:tabs>
        <w:jc w:val="both"/>
        <w:rPr>
          <w:sz w:val="20"/>
          <w:lang w:val="en-GB"/>
        </w:rPr>
      </w:pPr>
      <w:r w:rsidRPr="00755838">
        <w:rPr>
          <w:b/>
          <w:bCs/>
          <w:sz w:val="20"/>
          <w:highlight w:val="yellow"/>
          <w:lang w:val="en-GB"/>
        </w:rPr>
        <w:lastRenderedPageBreak/>
        <w:t>random_access_removal_delay_offset</w:t>
      </w:r>
      <w:r w:rsidRPr="008E032C">
        <w:rPr>
          <w:bCs/>
          <w:sz w:val="20"/>
          <w:highlight w:val="yellow"/>
          <w:lang w:val="en-GB"/>
        </w:rPr>
        <w:t>[</w:t>
      </w:r>
      <w:r w:rsidRPr="008E032C">
        <w:rPr>
          <w:sz w:val="20"/>
          <w:highlight w:val="yellow"/>
          <w:lang w:val="en-GB"/>
        </w:rPr>
        <w:t> </w:t>
      </w:r>
      <w:r w:rsidRPr="008E032C">
        <w:rPr>
          <w:bCs/>
          <w:sz w:val="20"/>
          <w:highlight w:val="yellow"/>
          <w:lang w:val="en-GB"/>
        </w:rPr>
        <w:t>SchedSelIdx</w:t>
      </w:r>
      <w:r w:rsidRPr="008E032C">
        <w:rPr>
          <w:sz w:val="20"/>
          <w:highlight w:val="yellow"/>
          <w:lang w:val="en-GB"/>
        </w:rPr>
        <w:t> </w:t>
      </w:r>
      <w:r w:rsidRPr="008E032C">
        <w:rPr>
          <w:bCs/>
          <w:sz w:val="20"/>
          <w:highlight w:val="yellow"/>
          <w:lang w:val="en-GB"/>
        </w:rPr>
        <w:t>]</w:t>
      </w:r>
      <w:r w:rsidRPr="008E032C">
        <w:rPr>
          <w:sz w:val="20"/>
          <w:highlight w:val="yellow"/>
          <w:lang w:val="en-GB"/>
        </w:rPr>
        <w:t xml:space="preserve"> specifies a CPB removal time offset for the SchedSelIdx-th CPB. It is in units of a 90 kHz clock. random_access_removal_delay_offset[ SchedSelIdx ] shall not exceed initial_cpb_removal_delay[ SchedSelIdx ]+ initial_cpb_removal_delay_offset[ SchedSelIdx ]. When not present, the value shall be inferred to be equal to 0.</w:t>
      </w:r>
    </w:p>
    <w:p w:rsidR="00656F0C" w:rsidRDefault="00992342" w:rsidP="00992342">
      <w:pPr>
        <w:pStyle w:val="Heading3"/>
      </w:pPr>
      <w:r w:rsidRPr="00992342">
        <w:t>Operation of coded picture buffer (CPB)</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specifications in this subclause apply independently to each set of CPB parameters that is present and to both Type I and Type II conformance.</w:t>
      </w:r>
    </w:p>
    <w:p w:rsidR="00992342" w:rsidRPr="008E032C" w:rsidRDefault="00992342" w:rsidP="008E032C">
      <w:pPr>
        <w:pStyle w:val="Heading4"/>
        <w:rPr>
          <w:b w:val="0"/>
          <w:bCs w:val="0"/>
          <w:sz w:val="24"/>
          <w:szCs w:val="24"/>
        </w:rPr>
      </w:pPr>
      <w:r w:rsidRPr="008E032C">
        <w:rPr>
          <w:sz w:val="24"/>
          <w:szCs w:val="24"/>
        </w:rPr>
        <w:t>Timing of bitstream arrival</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HRD may be initialised at any one of the buffering period SEI messages.  Prior to initialisation, the CPB is empty.</w:t>
      </w:r>
    </w:p>
    <w:p w:rsidR="00992342" w:rsidRPr="00604D4A" w:rsidRDefault="00992342" w:rsidP="00992342">
      <w:pPr>
        <w:spacing w:before="60" w:line="199" w:lineRule="exact"/>
        <w:ind w:left="284"/>
        <w:jc w:val="both"/>
        <w:rPr>
          <w:sz w:val="18"/>
          <w:szCs w:val="18"/>
          <w:lang w:val="en-GB"/>
        </w:rPr>
      </w:pPr>
      <w:r w:rsidRPr="00604D4A">
        <w:rPr>
          <w:sz w:val="18"/>
          <w:szCs w:val="18"/>
          <w:lang w:val="en-GB"/>
        </w:rPr>
        <w:t>NOTE - After initialisation, the HRD is not initialised again by subsequent buffering period SEI messages.</w:t>
      </w:r>
    </w:p>
    <w:p w:rsidR="00992342" w:rsidRDefault="00992342" w:rsidP="00992342">
      <w:pPr>
        <w:tabs>
          <w:tab w:val="left" w:pos="794"/>
          <w:tab w:val="left" w:pos="1191"/>
          <w:tab w:val="left" w:pos="1588"/>
          <w:tab w:val="left" w:pos="1985"/>
        </w:tabs>
        <w:jc w:val="both"/>
        <w:rPr>
          <w:sz w:val="20"/>
          <w:lang w:val="en-GB"/>
        </w:rPr>
      </w:pPr>
      <w:r w:rsidRPr="00604D4A">
        <w:rPr>
          <w:sz w:val="20"/>
          <w:lang w:val="en-GB"/>
        </w:rPr>
        <w:t>The access unit that is associated with the buffering period SEI message that initializes the CPB is referred to as access unit 0. All other access units are referred to as access unit n with n being incremented by 1 for the next access unit in decoding order.</w:t>
      </w:r>
    </w:p>
    <w:p w:rsidR="00992342" w:rsidRPr="00992342" w:rsidRDefault="00992342" w:rsidP="00992342">
      <w:pPr>
        <w:tabs>
          <w:tab w:val="left" w:pos="794"/>
          <w:tab w:val="left" w:pos="1191"/>
          <w:tab w:val="left" w:pos="1588"/>
          <w:tab w:val="left" w:pos="1985"/>
        </w:tabs>
        <w:jc w:val="both"/>
        <w:rPr>
          <w:sz w:val="20"/>
          <w:highlight w:val="yellow"/>
          <w:lang w:val="en-GB"/>
        </w:rPr>
      </w:pPr>
      <w:r w:rsidRPr="00992342">
        <w:rPr>
          <w:sz w:val="20"/>
          <w:highlight w:val="yellow"/>
          <w:lang w:val="en-GB"/>
        </w:rPr>
        <w:t>If the first access unit is a CRA access unit, and the leading pictures are not present and the cra_para_present_flag is equal to 1, useUpdatePara is set to 1, otherwise, useUpdatePara is set to 0.</w:t>
      </w:r>
    </w:p>
    <w:p w:rsidR="00992342" w:rsidRPr="00604D4A"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 xml:space="preserve">If useUpdatePara is equal to 1, DelayOffset[SchedSelIdx] is set to random_access_removal_delay_offset[ SchedSelIdx ], </w:t>
      </w:r>
      <w:r w:rsidR="008E032C" w:rsidRPr="00992342">
        <w:rPr>
          <w:sz w:val="20"/>
          <w:highlight w:val="yellow"/>
          <w:lang w:val="en-GB"/>
        </w:rPr>
        <w:t>otherwise</w:t>
      </w:r>
      <w:r w:rsidRPr="00992342">
        <w:rPr>
          <w:sz w:val="20"/>
          <w:highlight w:val="yellow"/>
          <w:lang w:val="en-GB"/>
        </w:rPr>
        <w:t>, DelayOffset[SchedSelIdx] is set to</w:t>
      </w:r>
      <w:r w:rsidR="00EA5D4D">
        <w:rPr>
          <w:sz w:val="20"/>
          <w:highlight w:val="yellow"/>
          <w:lang w:val="en-GB"/>
        </w:rPr>
        <w:t> </w:t>
      </w:r>
      <w:r w:rsidRPr="00992342">
        <w:rPr>
          <w:sz w:val="20"/>
          <w:highlight w:val="yellow"/>
          <w:lang w:val="en-GB"/>
        </w:rPr>
        <w:t>0.</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time at which the first bit of access unit n begins to enter the CPB is referred to as the </w:t>
      </w:r>
      <w:r w:rsidRPr="00604D4A">
        <w:rPr>
          <w:iCs/>
          <w:sz w:val="20"/>
          <w:lang w:val="en-GB"/>
        </w:rPr>
        <w:t>initial arrival time t</w:t>
      </w:r>
      <w:r w:rsidRPr="00604D4A">
        <w:rPr>
          <w:iCs/>
          <w:sz w:val="20"/>
          <w:vertAlign w:val="subscript"/>
          <w:lang w:val="en-GB"/>
        </w:rPr>
        <w:t>ai</w:t>
      </w:r>
      <w:r w:rsidRPr="00604D4A">
        <w:rPr>
          <w:iCs/>
          <w:sz w:val="20"/>
          <w:lang w:val="en-GB"/>
        </w:rPr>
        <w:t>( n ).</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initial arrival time of access units is derived as follows.</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sz w:val="20"/>
          <w:lang w:val="en-GB"/>
        </w:rPr>
        <w:t xml:space="preserve">If the access unit is access unit 0, </w:t>
      </w:r>
      <w:r w:rsidRPr="00604D4A">
        <w:rPr>
          <w:iCs/>
          <w:sz w:val="20"/>
          <w:lang w:val="en-GB"/>
        </w:rPr>
        <w:t>t</w:t>
      </w:r>
      <w:r w:rsidRPr="00604D4A">
        <w:rPr>
          <w:iCs/>
          <w:sz w:val="20"/>
          <w:vertAlign w:val="subscript"/>
          <w:lang w:val="en-GB"/>
        </w:rPr>
        <w:t>ai</w:t>
      </w:r>
      <w:r w:rsidRPr="00604D4A">
        <w:rPr>
          <w:iCs/>
          <w:sz w:val="20"/>
          <w:lang w:val="en-GB"/>
        </w:rPr>
        <w:t>( 0 ) = 0,</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sz w:val="20"/>
          <w:lang w:val="en-GB"/>
        </w:rPr>
        <w:t>Otherwise (the access unit is access unit n with n &gt; 0), the following applies.</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 xml:space="preserve">If cbr_flag[ SchedSelIdx ] is equal to 1, the initial arrival time for access unit </w:t>
      </w:r>
      <w:r w:rsidRPr="00604D4A">
        <w:rPr>
          <w:iCs/>
          <w:sz w:val="20"/>
          <w:lang w:val="en-GB"/>
        </w:rPr>
        <w:t>n,</w:t>
      </w:r>
      <w:r w:rsidRPr="00604D4A">
        <w:rPr>
          <w:sz w:val="20"/>
          <w:lang w:val="en-GB"/>
        </w:rPr>
        <w:t xml:space="preserve"> is equal to the final arrival time (which is derived below) of access unit </w:t>
      </w:r>
      <w:r w:rsidRPr="00604D4A">
        <w:rPr>
          <w:iCs/>
          <w:sz w:val="20"/>
          <w:lang w:val="en-GB"/>
        </w:rPr>
        <w:t>n</w:t>
      </w:r>
      <w:r w:rsidRPr="00604D4A">
        <w:rPr>
          <w:sz w:val="20"/>
          <w:lang w:val="en-GB"/>
        </w:rPr>
        <w:t> </w:t>
      </w:r>
      <w:r w:rsidRPr="00604D4A">
        <w:rPr>
          <w:sz w:val="20"/>
          <w:lang w:val="en-GB"/>
        </w:rPr>
        <w:noBreakHyphen/>
        <w:t> </w:t>
      </w:r>
      <w:r w:rsidRPr="00604D4A">
        <w:rPr>
          <w:iCs/>
          <w:sz w:val="20"/>
          <w:lang w:val="en-GB"/>
        </w:rPr>
        <w:t>1</w:t>
      </w:r>
      <w:r w:rsidRPr="00604D4A">
        <w:rPr>
          <w:sz w:val="20"/>
          <w:lang w:val="en-GB"/>
        </w:rPr>
        <w:t>, i.e.</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w:t>
      </w:r>
      <w:r w:rsidRPr="00604D4A">
        <w:rPr>
          <w:rFonts w:ascii="Lucida Sans Unicode" w:hAnsi="Lucida Sans Unicode" w:cs="Lucida Sans Unicode"/>
          <w:sz w:val="20"/>
          <w:lang w:val="en-GB"/>
        </w:rPr>
        <w:t>=</w:t>
      </w:r>
      <w:r w:rsidRPr="00604D4A">
        <w:rPr>
          <w:iCs/>
          <w:sz w:val="20"/>
          <w:lang w:val="en-GB"/>
        </w:rPr>
        <w:t xml:space="preserve"> t</w:t>
      </w:r>
      <w:r w:rsidRPr="00604D4A">
        <w:rPr>
          <w:sz w:val="20"/>
          <w:vertAlign w:val="subscript"/>
          <w:lang w:val="en-GB"/>
        </w:rPr>
        <w:t>af</w:t>
      </w:r>
      <w:r w:rsidRPr="00604D4A">
        <w:rPr>
          <w:sz w:val="20"/>
          <w:lang w:val="en-GB"/>
        </w:rPr>
        <w:t>( </w:t>
      </w:r>
      <w:r w:rsidRPr="00604D4A">
        <w:rPr>
          <w:iCs/>
          <w:sz w:val="20"/>
          <w:lang w:val="en-GB"/>
        </w:rPr>
        <w:t>n – 1 </w:t>
      </w:r>
      <w:r w:rsidRPr="00604D4A">
        <w:rPr>
          <w:sz w:val="20"/>
          <w:lang w:val="en-GB"/>
        </w:rPr>
        <w:t>)</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2</w:t>
      </w:r>
      <w:r w:rsidR="00170E61" w:rsidRPr="00604D4A">
        <w:rPr>
          <w:sz w:val="20"/>
          <w:lang w:val="en-GB"/>
        </w:rPr>
        <w:fldChar w:fldCharType="end"/>
      </w:r>
      <w:r w:rsidRPr="00604D4A">
        <w:rPr>
          <w:sz w:val="20"/>
          <w:lang w:val="en-GB"/>
        </w:rPr>
        <w:t>)</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 xml:space="preserve">Otherwise, if cbr_flag[ SchedSelIdx ] is equal to 0 and access unit n is not the first access unit of a subsequent buffering period, the initial arrival time for access unit </w:t>
      </w:r>
      <w:r w:rsidRPr="00604D4A">
        <w:rPr>
          <w:iCs/>
          <w:sz w:val="20"/>
          <w:lang w:val="en-GB"/>
        </w:rPr>
        <w:t>n</w:t>
      </w:r>
      <w:r w:rsidRPr="00604D4A">
        <w:rPr>
          <w:sz w:val="20"/>
          <w:lang w:val="en-GB"/>
        </w:rPr>
        <w:t xml:space="preserve">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iCs/>
          <w:sz w:val="20"/>
          <w:lang w:val="en-GB"/>
        </w:rPr>
      </w:pP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 </w:t>
      </w:r>
      <w:r w:rsidRPr="00604D4A">
        <w:rPr>
          <w:sz w:val="20"/>
          <w:lang w:val="en-GB"/>
        </w:rPr>
        <w:t>Max(</w:t>
      </w:r>
      <w:r w:rsidRPr="00604D4A">
        <w:rPr>
          <w:iCs/>
          <w:sz w:val="20"/>
          <w:lang w:val="en-GB"/>
        </w:rPr>
        <w:t xml:space="preserve"> t</w:t>
      </w:r>
      <w:r w:rsidRPr="00604D4A">
        <w:rPr>
          <w:sz w:val="20"/>
          <w:vertAlign w:val="subscript"/>
          <w:lang w:val="en-GB"/>
        </w:rPr>
        <w:t>af</w:t>
      </w:r>
      <w:r w:rsidRPr="00604D4A">
        <w:rPr>
          <w:sz w:val="20"/>
          <w:lang w:val="en-GB"/>
        </w:rPr>
        <w:t>( </w:t>
      </w:r>
      <w:r w:rsidRPr="00604D4A">
        <w:rPr>
          <w:iCs/>
          <w:sz w:val="20"/>
          <w:lang w:val="en-GB"/>
        </w:rPr>
        <w:t>n – 1 </w:t>
      </w:r>
      <w:r w:rsidRPr="00604D4A">
        <w:rPr>
          <w:sz w:val="20"/>
          <w:lang w:val="en-GB"/>
        </w:rPr>
        <w:t>)</w:t>
      </w:r>
      <w:r w:rsidRPr="00604D4A">
        <w:rPr>
          <w:iCs/>
          <w:sz w:val="20"/>
          <w:lang w:val="en-GB"/>
        </w:rPr>
        <w:t>, t</w:t>
      </w:r>
      <w:r w:rsidRPr="00604D4A">
        <w:rPr>
          <w:sz w:val="20"/>
          <w:vertAlign w:val="subscript"/>
          <w:lang w:val="en-GB"/>
        </w:rPr>
        <w:t>ai,earliest</w:t>
      </w:r>
      <w:r w:rsidRPr="00604D4A">
        <w:rPr>
          <w:sz w:val="20"/>
          <w:lang w:val="en-GB"/>
        </w:rPr>
        <w:t>( </w:t>
      </w:r>
      <w:r w:rsidRPr="00604D4A">
        <w:rPr>
          <w:iCs/>
          <w:sz w:val="20"/>
          <w:lang w:val="en-GB"/>
        </w:rPr>
        <w:t>n </w:t>
      </w:r>
      <w:r w:rsidRPr="00604D4A">
        <w:rPr>
          <w:sz w:val="20"/>
          <w:lang w:val="en-GB"/>
        </w:rPr>
        <w:t>) )</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3</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r w:rsidRPr="00604D4A">
        <w:rPr>
          <w:sz w:val="20"/>
          <w:lang w:val="en-GB"/>
        </w:rPr>
        <w:t xml:space="preserve">where </w:t>
      </w:r>
      <w:r w:rsidRPr="00604D4A">
        <w:rPr>
          <w:iCs/>
          <w:sz w:val="20"/>
          <w:lang w:val="en-GB"/>
        </w:rPr>
        <w:t>t</w:t>
      </w:r>
      <w:r w:rsidRPr="00604D4A">
        <w:rPr>
          <w:sz w:val="20"/>
          <w:vertAlign w:val="subscript"/>
          <w:lang w:val="en-GB"/>
        </w:rPr>
        <w:t>ai,earliest</w:t>
      </w:r>
      <w:r w:rsidRPr="00604D4A">
        <w:rPr>
          <w:sz w:val="20"/>
          <w:lang w:val="en-GB"/>
        </w:rPr>
        <w:t>( </w:t>
      </w:r>
      <w:r w:rsidRPr="00604D4A">
        <w:rPr>
          <w:iCs/>
          <w:sz w:val="20"/>
          <w:lang w:val="en-GB"/>
        </w:rPr>
        <w:t>n </w:t>
      </w:r>
      <w:r w:rsidRPr="00604D4A">
        <w:rPr>
          <w:sz w:val="20"/>
          <w:lang w:val="en-GB"/>
        </w:rPr>
        <w:t>) is given as follows</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ai,earliest</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t</w:t>
      </w:r>
      <w:r w:rsidRPr="00604D4A">
        <w:rPr>
          <w:sz w:val="20"/>
          <w:vertAlign w:val="subscript"/>
          <w:lang w:val="en-GB"/>
        </w:rPr>
        <w:t>r,n</w:t>
      </w:r>
      <w:r w:rsidRPr="00604D4A">
        <w:rPr>
          <w:sz w:val="20"/>
          <w:lang w:val="en-GB"/>
        </w:rPr>
        <w:t>( </w:t>
      </w:r>
      <w:r w:rsidRPr="00604D4A">
        <w:rPr>
          <w:iCs/>
          <w:sz w:val="20"/>
          <w:lang w:val="en-GB"/>
        </w:rPr>
        <w:t>n </w:t>
      </w:r>
      <w:r w:rsidRPr="00604D4A">
        <w:rPr>
          <w:sz w:val="20"/>
          <w:lang w:val="en-GB"/>
        </w:rPr>
        <w:t xml:space="preserve">) – </w:t>
      </w:r>
      <w:r w:rsidRPr="00604D4A">
        <w:rPr>
          <w:sz w:val="20"/>
          <w:lang w:val="en-GB"/>
        </w:rPr>
        <w:br/>
        <w:t>( initial_cpb_removal_delay[ SchedSelIdx ]</w:t>
      </w:r>
      <w:r w:rsidRPr="00604D4A">
        <w:rPr>
          <w:sz w:val="18"/>
          <w:lang w:val="en-GB"/>
        </w:rPr>
        <w:t xml:space="preserve"> </w:t>
      </w:r>
      <w:r w:rsidRPr="00604D4A">
        <w:rPr>
          <w:sz w:val="20"/>
          <w:lang w:val="en-GB"/>
        </w:rPr>
        <w:t xml:space="preserve">+ initial_cpb_removal_delay_offset[ SchedSelIdx ] ) </w:t>
      </w:r>
      <w:r w:rsidRPr="00604D4A">
        <w:rPr>
          <w:rFonts w:ascii="Symbol" w:hAnsi="Symbol" w:cs="Symbol"/>
          <w:sz w:val="20"/>
          <w:lang w:val="en-GB"/>
        </w:rPr>
        <w:t></w:t>
      </w:r>
      <w:r w:rsidRPr="00604D4A">
        <w:rPr>
          <w:sz w:val="20"/>
          <w:lang w:val="en-GB"/>
        </w:rPr>
        <w:t xml:space="preserve"> </w:t>
      </w:r>
      <w:r w:rsidRPr="00604D4A">
        <w:rPr>
          <w:iCs/>
          <w:sz w:val="20"/>
          <w:lang w:val="en-GB"/>
        </w:rPr>
        <w:t>90000</w:t>
      </w:r>
      <w:r w:rsidRPr="00604D4A">
        <w:rPr>
          <w:iCs/>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4</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r w:rsidRPr="00604D4A">
        <w:rPr>
          <w:sz w:val="20"/>
          <w:lang w:val="en-GB"/>
        </w:rPr>
        <w:t xml:space="preserve">with </w:t>
      </w:r>
      <w:r w:rsidRPr="00604D4A">
        <w:rPr>
          <w:iCs/>
          <w:sz w:val="20"/>
          <w:lang w:val="en-GB"/>
        </w:rPr>
        <w:t>t</w:t>
      </w:r>
      <w:r w:rsidRPr="00604D4A">
        <w:rPr>
          <w:sz w:val="20"/>
          <w:vertAlign w:val="subscript"/>
          <w:lang w:val="en-GB"/>
        </w:rPr>
        <w:t>r,n</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xml:space="preserve">being the nominal removal time of access unit n from the CPB as specified in </w:t>
      </w:r>
      <w:r w:rsidRPr="00604D4A">
        <w:rPr>
          <w:sz w:val="20"/>
          <w:lang w:val="en-GB"/>
        </w:rPr>
        <w:t>subclause</w:t>
      </w:r>
      <w:r w:rsidRPr="00604D4A">
        <w:rPr>
          <w:iCs/>
          <w:sz w:val="20"/>
          <w:lang w:val="en-GB"/>
        </w:rPr>
        <w:t xml:space="preserve"> </w:t>
      </w:r>
      <w:r w:rsidR="00170E61" w:rsidRPr="00604D4A">
        <w:rPr>
          <w:iCs/>
          <w:sz w:val="20"/>
          <w:lang w:val="en-GB"/>
        </w:rPr>
        <w:fldChar w:fldCharType="begin" w:fldLock="1"/>
      </w:r>
      <w:r w:rsidRPr="00604D4A">
        <w:rPr>
          <w:iCs/>
          <w:sz w:val="20"/>
          <w:lang w:val="en-GB"/>
        </w:rPr>
        <w:instrText xml:space="preserve"> REF _Ref36740360 \r \h </w:instrText>
      </w:r>
      <w:r w:rsidR="00170E61" w:rsidRPr="00604D4A">
        <w:rPr>
          <w:iCs/>
          <w:sz w:val="20"/>
          <w:lang w:val="en-GB"/>
        </w:rPr>
      </w:r>
      <w:r w:rsidR="00170E61" w:rsidRPr="00604D4A">
        <w:rPr>
          <w:iCs/>
          <w:sz w:val="20"/>
          <w:lang w:val="en-GB"/>
        </w:rPr>
        <w:fldChar w:fldCharType="separate"/>
      </w:r>
      <w:r w:rsidRPr="00604D4A">
        <w:rPr>
          <w:iCs/>
          <w:sz w:val="20"/>
          <w:lang w:val="en-GB"/>
        </w:rPr>
        <w:t>C.1.2</w:t>
      </w:r>
      <w:r w:rsidR="00170E61" w:rsidRPr="00604D4A">
        <w:rPr>
          <w:iCs/>
          <w:sz w:val="20"/>
          <w:lang w:val="en-GB"/>
        </w:rPr>
        <w:fldChar w:fldCharType="end"/>
      </w:r>
      <w:r w:rsidRPr="00604D4A">
        <w:rPr>
          <w:iCs/>
          <w:sz w:val="20"/>
          <w:lang w:val="en-GB"/>
        </w:rPr>
        <w:t xml:space="preserve"> and </w:t>
      </w:r>
      <w:r w:rsidRPr="00604D4A">
        <w:rPr>
          <w:sz w:val="20"/>
          <w:lang w:val="en-GB"/>
        </w:rPr>
        <w:t>initial_cpb_removal_delay[ SchedSelIdx ]</w:t>
      </w:r>
      <w:r w:rsidRPr="00604D4A">
        <w:rPr>
          <w:sz w:val="18"/>
          <w:lang w:val="en-GB"/>
        </w:rPr>
        <w:t xml:space="preserve"> </w:t>
      </w:r>
      <w:r w:rsidRPr="00604D4A">
        <w:rPr>
          <w:sz w:val="20"/>
          <w:lang w:val="en-GB"/>
        </w:rPr>
        <w:t>and initial_cpb_removal_delay_offset[ SchedSelIdx ] being specified in the previous buffering period SEI message.</w:t>
      </w:r>
    </w:p>
    <w:p w:rsidR="00992342" w:rsidRPr="00604D4A" w:rsidRDefault="00992342" w:rsidP="00992342">
      <w:pPr>
        <w:numPr>
          <w:ilvl w:val="0"/>
          <w:numId w:val="19"/>
        </w:numPr>
        <w:tabs>
          <w:tab w:val="clear" w:pos="360"/>
          <w:tab w:val="clear" w:pos="720"/>
          <w:tab w:val="clear" w:pos="1080"/>
          <w:tab w:val="clear" w:pos="1440"/>
          <w:tab w:val="left" w:pos="709"/>
          <w:tab w:val="left" w:pos="794"/>
          <w:tab w:val="left" w:pos="1191"/>
          <w:tab w:val="left" w:pos="1588"/>
          <w:tab w:val="left" w:pos="1985"/>
        </w:tabs>
        <w:ind w:left="709"/>
        <w:jc w:val="both"/>
        <w:rPr>
          <w:sz w:val="20"/>
          <w:lang w:val="en-GB"/>
        </w:rPr>
      </w:pPr>
      <w:r w:rsidRPr="00604D4A">
        <w:rPr>
          <w:sz w:val="20"/>
          <w:lang w:val="en-GB"/>
        </w:rPr>
        <w:t xml:space="preserve">Otherwise (cbr_flag[ SchedSelIdx ] is equal to 0 and the subsequent access unit n is the first access unit of a subsequent buffering period), the initial arrival time for the access unit </w:t>
      </w:r>
      <w:r w:rsidRPr="00604D4A">
        <w:rPr>
          <w:iCs/>
          <w:sz w:val="20"/>
          <w:lang w:val="en-GB"/>
        </w:rPr>
        <w:t>n</w:t>
      </w:r>
      <w:r w:rsidRPr="00604D4A">
        <w:rPr>
          <w:sz w:val="20"/>
          <w:lang w:val="en-GB"/>
        </w:rPr>
        <w:t xml:space="preserve">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r w:rsidRPr="00604D4A">
        <w:rPr>
          <w:iCs/>
          <w:sz w:val="20"/>
          <w:lang w:val="en-GB"/>
        </w:rPr>
        <w:t>= t</w:t>
      </w:r>
      <w:r w:rsidRPr="00604D4A">
        <w:rPr>
          <w:sz w:val="20"/>
          <w:vertAlign w:val="subscript"/>
          <w:lang w:val="en-GB"/>
        </w:rPr>
        <w:t>r,n</w:t>
      </w:r>
      <w:r w:rsidRPr="00604D4A">
        <w:rPr>
          <w:sz w:val="20"/>
          <w:lang w:val="en-GB"/>
        </w:rPr>
        <w:t>( </w:t>
      </w:r>
      <w:r w:rsidRPr="00604D4A">
        <w:rPr>
          <w:iCs/>
          <w:sz w:val="20"/>
          <w:lang w:val="en-GB"/>
        </w:rPr>
        <w:t>n </w:t>
      </w:r>
      <w:r w:rsidRPr="00604D4A">
        <w:rPr>
          <w:sz w:val="20"/>
          <w:lang w:val="en-GB"/>
        </w:rPr>
        <w:t xml:space="preserve">) – ( initial_cpb_removal_delay[ SchedSelIdx ] </w:t>
      </w:r>
      <w:r w:rsidRPr="00604D4A">
        <w:rPr>
          <w:rFonts w:ascii="Symbol" w:hAnsi="Symbol" w:cs="Symbol"/>
          <w:sz w:val="20"/>
          <w:lang w:val="en-GB"/>
        </w:rPr>
        <w:t></w:t>
      </w:r>
      <w:r w:rsidRPr="00604D4A">
        <w:rPr>
          <w:sz w:val="20"/>
          <w:lang w:val="en-GB"/>
        </w:rPr>
        <w:t xml:space="preserve"> </w:t>
      </w:r>
      <w:r w:rsidRPr="00604D4A">
        <w:rPr>
          <w:iCs/>
          <w:sz w:val="20"/>
          <w:lang w:val="en-GB"/>
        </w:rPr>
        <w:t>90000 </w:t>
      </w:r>
      <w:r w:rsidRPr="00604D4A">
        <w:rPr>
          <w:sz w:val="20"/>
          <w:lang w:val="en-GB"/>
        </w:rPr>
        <w:t>)</w:t>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5</w:t>
      </w:r>
      <w:r w:rsidR="00170E61" w:rsidRPr="00604D4A">
        <w:rPr>
          <w:sz w:val="20"/>
          <w:lang w:val="en-GB"/>
        </w:rPr>
        <w:fldChar w:fldCharType="end"/>
      </w:r>
      <w:r w:rsidRPr="00604D4A">
        <w:rPr>
          <w:sz w:val="20"/>
          <w:lang w:val="en-GB"/>
        </w:rPr>
        <w:t>)</w:t>
      </w:r>
    </w:p>
    <w:p w:rsidR="00992342" w:rsidRPr="00604D4A" w:rsidRDefault="00992342" w:rsidP="00992342">
      <w:pPr>
        <w:tabs>
          <w:tab w:val="clear" w:pos="720"/>
          <w:tab w:val="left" w:pos="709"/>
          <w:tab w:val="left" w:pos="1191"/>
          <w:tab w:val="left" w:pos="1588"/>
          <w:tab w:val="left" w:pos="1985"/>
        </w:tabs>
        <w:ind w:left="709"/>
        <w:jc w:val="both"/>
        <w:rPr>
          <w:sz w:val="20"/>
          <w:lang w:val="en-GB"/>
        </w:rPr>
      </w:pPr>
      <w:r w:rsidRPr="00604D4A">
        <w:rPr>
          <w:sz w:val="20"/>
          <w:lang w:val="en-GB"/>
        </w:rPr>
        <w:t>with initial_cpb_removal_delay[ SchedSelIdx ] being specified in the buffering period SEI message associated with access unit n.</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final arrival time for access unit n is derived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af</w:t>
      </w:r>
      <w:r w:rsidRPr="00604D4A">
        <w:rPr>
          <w:sz w:val="20"/>
          <w:lang w:val="en-GB"/>
        </w:rPr>
        <w:t xml:space="preserve">( n ) = </w:t>
      </w:r>
      <w:r w:rsidRPr="00604D4A">
        <w:rPr>
          <w:iCs/>
          <w:sz w:val="20"/>
          <w:lang w:val="en-GB"/>
        </w:rPr>
        <w:t>t</w:t>
      </w:r>
      <w:r w:rsidRPr="00604D4A">
        <w:rPr>
          <w:sz w:val="20"/>
          <w:vertAlign w:val="subscript"/>
          <w:lang w:val="en-GB"/>
        </w:rPr>
        <w:t>ai</w:t>
      </w:r>
      <w:r w:rsidRPr="00604D4A">
        <w:rPr>
          <w:sz w:val="20"/>
          <w:lang w:val="en-GB"/>
        </w:rPr>
        <w:t xml:space="preserve">( n ) + </w:t>
      </w:r>
      <w:r w:rsidRPr="00604D4A">
        <w:rPr>
          <w:iCs/>
          <w:sz w:val="20"/>
          <w:lang w:val="en-GB"/>
        </w:rPr>
        <w:t>b</w:t>
      </w:r>
      <w:r w:rsidRPr="00604D4A">
        <w:rPr>
          <w:sz w:val="20"/>
          <w:lang w:val="en-GB"/>
        </w:rPr>
        <w:t xml:space="preserve">( n ) </w:t>
      </w:r>
      <w:r w:rsidRPr="00604D4A">
        <w:rPr>
          <w:rFonts w:ascii="Symbol" w:hAnsi="Symbol" w:cs="Symbol"/>
          <w:sz w:val="20"/>
          <w:lang w:val="en-GB"/>
        </w:rPr>
        <w:t></w:t>
      </w:r>
      <w:r w:rsidRPr="00604D4A">
        <w:rPr>
          <w:sz w:val="20"/>
          <w:lang w:val="en-GB"/>
        </w:rPr>
        <w:t xml:space="preserve"> BitRate[ SchedSelIdx ]</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6</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lastRenderedPageBreak/>
        <w:t xml:space="preserve">where </w:t>
      </w:r>
      <w:r w:rsidRPr="00604D4A">
        <w:rPr>
          <w:iCs/>
          <w:sz w:val="20"/>
          <w:lang w:val="en-GB"/>
        </w:rPr>
        <w:t>b</w:t>
      </w:r>
      <w:r w:rsidRPr="00604D4A">
        <w:rPr>
          <w:sz w:val="20"/>
          <w:lang w:val="en-GB"/>
        </w:rPr>
        <w:t>( </w:t>
      </w:r>
      <w:r w:rsidRPr="00604D4A">
        <w:rPr>
          <w:iCs/>
          <w:sz w:val="20"/>
          <w:lang w:val="en-GB"/>
        </w:rPr>
        <w:t>n </w:t>
      </w:r>
      <w:r w:rsidRPr="00604D4A">
        <w:rPr>
          <w:sz w:val="20"/>
          <w:lang w:val="en-GB"/>
        </w:rPr>
        <w:t xml:space="preserve">) is the size in bits of access unit n, counting the bits of the Type I bitstream for Type I conformance or the bits of the Type II bitstream for Type II conformance. </w:t>
      </w:r>
    </w:p>
    <w:p w:rsidR="00992342" w:rsidRPr="00604D4A" w:rsidRDefault="00992342" w:rsidP="00992342">
      <w:pPr>
        <w:tabs>
          <w:tab w:val="left" w:pos="794"/>
          <w:tab w:val="left" w:pos="1191"/>
          <w:tab w:val="left" w:pos="1588"/>
          <w:tab w:val="left" w:pos="1985"/>
        </w:tabs>
        <w:jc w:val="both"/>
        <w:rPr>
          <w:iCs/>
          <w:sz w:val="20"/>
          <w:lang w:val="en-GB"/>
        </w:rPr>
      </w:pPr>
      <w:r w:rsidRPr="00604D4A">
        <w:rPr>
          <w:iCs/>
          <w:sz w:val="20"/>
          <w:lang w:val="en-GB"/>
        </w:rPr>
        <w:t xml:space="preserve">The values of SchedSelIdx, </w:t>
      </w:r>
      <w:r w:rsidRPr="00604D4A">
        <w:rPr>
          <w:sz w:val="20"/>
          <w:lang w:val="en-GB"/>
        </w:rPr>
        <w:t>BitRate[ SchedSelIdx ], and CpbSize[ SchedSelIdx ] are constrained as follows.</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iCs/>
          <w:sz w:val="20"/>
          <w:lang w:val="en-GB"/>
        </w:rPr>
      </w:pPr>
      <w:r w:rsidRPr="00604D4A">
        <w:rPr>
          <w:iCs/>
          <w:sz w:val="20"/>
          <w:lang w:val="en-GB"/>
        </w:rPr>
        <w:t xml:space="preserve">If access unit n and access unit n - 1 are part of different coded video sequences and the content of the active sequence parameter sets of the two coded video sequences differ, the HSS may select a value SchedSelIdx1 of </w:t>
      </w:r>
      <w:r w:rsidRPr="00604D4A">
        <w:rPr>
          <w:sz w:val="20"/>
          <w:lang w:val="en-GB"/>
        </w:rPr>
        <w:t>SchedSelIdx from among the values of SchedSelIdx provided for the coded video sequence containing access unit n that results in a BitRate[ SchedSelIdx1 ] or CpbSize[ SchedSelIdx1 ] for the second of the two coded video sequences (which contains access unit n – 1) that differs from the value of BitRate[ SchedSelIdx0 ] or CpbSize[ SchedSelIdx0 ] for the value SchedSelIdx0 of SchedSelIdx  that was in use for the coded video sequence containing access unit n - 1.</w:t>
      </w:r>
      <w:r w:rsidRPr="00604D4A">
        <w:rPr>
          <w:iCs/>
          <w:sz w:val="20"/>
          <w:lang w:val="en-GB"/>
        </w:rPr>
        <w:t xml:space="preserve"> </w:t>
      </w:r>
    </w:p>
    <w:p w:rsidR="00992342" w:rsidRPr="00604D4A" w:rsidRDefault="00992342" w:rsidP="00992342">
      <w:pPr>
        <w:numPr>
          <w:ilvl w:val="0"/>
          <w:numId w:val="19"/>
        </w:numPr>
        <w:tabs>
          <w:tab w:val="clear" w:pos="720"/>
          <w:tab w:val="clear" w:pos="1080"/>
          <w:tab w:val="clear" w:pos="1440"/>
          <w:tab w:val="left" w:pos="794"/>
          <w:tab w:val="left" w:pos="1191"/>
          <w:tab w:val="left" w:pos="1588"/>
          <w:tab w:val="left" w:pos="1985"/>
        </w:tabs>
        <w:jc w:val="both"/>
        <w:rPr>
          <w:sz w:val="20"/>
          <w:lang w:val="en-GB"/>
        </w:rPr>
      </w:pPr>
      <w:r w:rsidRPr="00604D4A">
        <w:rPr>
          <w:iCs/>
          <w:sz w:val="20"/>
          <w:lang w:val="en-GB"/>
        </w:rPr>
        <w:t xml:space="preserve">Otherwise, the HSS continues to operate with the previous values of SchedSelIdx, </w:t>
      </w:r>
      <w:r w:rsidRPr="00604D4A">
        <w:rPr>
          <w:sz w:val="20"/>
          <w:lang w:val="en-GB"/>
        </w:rPr>
        <w:t>BitRate[ SchedSelIdx ] and CpbSize[ SchedSelIdx ].</w:t>
      </w:r>
    </w:p>
    <w:p w:rsidR="00992342" w:rsidRPr="00604D4A" w:rsidRDefault="00992342" w:rsidP="00992342">
      <w:pPr>
        <w:tabs>
          <w:tab w:val="left" w:pos="794"/>
          <w:tab w:val="left" w:pos="1191"/>
          <w:tab w:val="left" w:pos="1588"/>
          <w:tab w:val="left" w:pos="1985"/>
        </w:tabs>
        <w:jc w:val="both"/>
        <w:rPr>
          <w:iCs/>
          <w:sz w:val="20"/>
          <w:lang w:val="en-GB"/>
        </w:rPr>
      </w:pPr>
      <w:r w:rsidRPr="00604D4A">
        <w:rPr>
          <w:iCs/>
          <w:sz w:val="20"/>
          <w:lang w:val="en-GB"/>
        </w:rPr>
        <w:t xml:space="preserve">When the HSS selects values of </w:t>
      </w:r>
      <w:r w:rsidRPr="00604D4A">
        <w:rPr>
          <w:sz w:val="20"/>
          <w:lang w:val="en-GB"/>
        </w:rPr>
        <w:t>BitRate[ SchedSelIdx ] or CpbSize[ SchedSelIdx ] that differ from those of the previous access unit, the following applies.</w:t>
      </w:r>
    </w:p>
    <w:p w:rsidR="00992342" w:rsidRPr="00604D4A" w:rsidRDefault="00992342" w:rsidP="00992342">
      <w:pPr>
        <w:numPr>
          <w:ilvl w:val="0"/>
          <w:numId w:val="19"/>
        </w:numPr>
        <w:tabs>
          <w:tab w:val="clear" w:pos="360"/>
          <w:tab w:val="clear" w:pos="720"/>
          <w:tab w:val="clear" w:pos="1080"/>
          <w:tab w:val="clear" w:pos="1440"/>
          <w:tab w:val="num" w:pos="284"/>
          <w:tab w:val="left" w:pos="794"/>
          <w:tab w:val="left" w:pos="1191"/>
          <w:tab w:val="left" w:pos="1588"/>
          <w:tab w:val="left" w:pos="1985"/>
        </w:tabs>
        <w:ind w:left="284" w:hanging="284"/>
        <w:jc w:val="both"/>
        <w:rPr>
          <w:sz w:val="20"/>
          <w:lang w:val="en-GB"/>
        </w:rPr>
      </w:pPr>
      <w:r w:rsidRPr="00604D4A">
        <w:rPr>
          <w:sz w:val="20"/>
          <w:lang w:val="en-GB"/>
        </w:rPr>
        <w:t xml:space="preserve">the variable BitRate[ SchedSelIdx ] comes into effect at time </w:t>
      </w: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w:t>
      </w:r>
    </w:p>
    <w:p w:rsidR="00992342" w:rsidRPr="00604D4A" w:rsidRDefault="00992342" w:rsidP="00992342">
      <w:pPr>
        <w:numPr>
          <w:ilvl w:val="0"/>
          <w:numId w:val="19"/>
        </w:numPr>
        <w:tabs>
          <w:tab w:val="clear" w:pos="360"/>
          <w:tab w:val="clear" w:pos="720"/>
          <w:tab w:val="clear" w:pos="1080"/>
          <w:tab w:val="clear" w:pos="1440"/>
          <w:tab w:val="num" w:pos="284"/>
          <w:tab w:val="left" w:pos="794"/>
          <w:tab w:val="left" w:pos="1191"/>
          <w:tab w:val="left" w:pos="1588"/>
          <w:tab w:val="left" w:pos="1985"/>
        </w:tabs>
        <w:ind w:left="284" w:hanging="284"/>
        <w:jc w:val="both"/>
        <w:rPr>
          <w:iCs/>
          <w:sz w:val="20"/>
          <w:lang w:val="en-GB"/>
        </w:rPr>
      </w:pPr>
      <w:r w:rsidRPr="00604D4A">
        <w:rPr>
          <w:sz w:val="20"/>
          <w:lang w:val="en-GB"/>
        </w:rPr>
        <w:t>the variable CpbSize[ SchedSelIdx ] comes into effect as follows.</w:t>
      </w:r>
    </w:p>
    <w:p w:rsidR="00992342" w:rsidRPr="00604D4A" w:rsidRDefault="00992342" w:rsidP="00992342">
      <w:pPr>
        <w:numPr>
          <w:ilvl w:val="0"/>
          <w:numId w:val="19"/>
        </w:numPr>
        <w:tabs>
          <w:tab w:val="clear" w:pos="360"/>
          <w:tab w:val="clear" w:pos="720"/>
          <w:tab w:val="clear" w:pos="1080"/>
          <w:tab w:val="clear" w:pos="1440"/>
          <w:tab w:val="left" w:pos="567"/>
          <w:tab w:val="left" w:pos="794"/>
          <w:tab w:val="left" w:pos="1191"/>
          <w:tab w:val="left" w:pos="1588"/>
          <w:tab w:val="left" w:pos="1985"/>
        </w:tabs>
        <w:ind w:left="567" w:hanging="283"/>
        <w:jc w:val="both"/>
        <w:rPr>
          <w:iCs/>
          <w:sz w:val="20"/>
          <w:lang w:val="en-GB"/>
        </w:rPr>
      </w:pPr>
      <w:r w:rsidRPr="00604D4A">
        <w:rPr>
          <w:sz w:val="20"/>
          <w:lang w:val="en-GB"/>
        </w:rPr>
        <w:t xml:space="preserve">If the new value of CpbSize[ SchedSelIdx ] exceeds the old CPB size, it comes into effect at time </w:t>
      </w:r>
      <w:r w:rsidRPr="00604D4A">
        <w:rPr>
          <w:iCs/>
          <w:sz w:val="20"/>
          <w:lang w:val="en-GB"/>
        </w:rPr>
        <w:t>t</w:t>
      </w:r>
      <w:r w:rsidRPr="00604D4A">
        <w:rPr>
          <w:sz w:val="20"/>
          <w:vertAlign w:val="subscript"/>
          <w:lang w:val="en-GB"/>
        </w:rPr>
        <w:t>ai</w:t>
      </w:r>
      <w:r w:rsidRPr="00604D4A">
        <w:rPr>
          <w:sz w:val="20"/>
          <w:lang w:val="en-GB"/>
        </w:rPr>
        <w:t>( </w:t>
      </w:r>
      <w:r w:rsidRPr="00604D4A">
        <w:rPr>
          <w:iCs/>
          <w:sz w:val="20"/>
          <w:lang w:val="en-GB"/>
        </w:rPr>
        <w:t>n </w:t>
      </w:r>
      <w:r w:rsidRPr="00604D4A">
        <w:rPr>
          <w:sz w:val="20"/>
          <w:lang w:val="en-GB"/>
        </w:rPr>
        <w:t xml:space="preserve">), </w:t>
      </w:r>
    </w:p>
    <w:p w:rsidR="00992342" w:rsidRPr="00604D4A" w:rsidRDefault="00992342" w:rsidP="00992342">
      <w:pPr>
        <w:numPr>
          <w:ilvl w:val="0"/>
          <w:numId w:val="19"/>
        </w:numPr>
        <w:tabs>
          <w:tab w:val="clear" w:pos="360"/>
          <w:tab w:val="clear" w:pos="720"/>
          <w:tab w:val="clear" w:pos="1080"/>
          <w:tab w:val="clear" w:pos="1440"/>
          <w:tab w:val="left" w:pos="567"/>
          <w:tab w:val="left" w:pos="794"/>
          <w:tab w:val="left" w:pos="1191"/>
          <w:tab w:val="left" w:pos="1588"/>
          <w:tab w:val="left" w:pos="1985"/>
        </w:tabs>
        <w:ind w:left="567" w:hanging="283"/>
        <w:jc w:val="both"/>
        <w:rPr>
          <w:iCs/>
          <w:sz w:val="20"/>
          <w:lang w:val="en-GB"/>
        </w:rPr>
      </w:pPr>
      <w:r w:rsidRPr="00604D4A">
        <w:rPr>
          <w:sz w:val="20"/>
          <w:lang w:val="en-GB"/>
        </w:rPr>
        <w:t xml:space="preserve">Otherwise, the new value of CpbSize[ SchedSelIdx ] comes into effect at the time </w:t>
      </w:r>
      <w:r w:rsidRPr="00604D4A">
        <w:rPr>
          <w:iCs/>
          <w:sz w:val="20"/>
          <w:lang w:val="en-GB"/>
        </w:rPr>
        <w:t>t</w:t>
      </w:r>
      <w:r w:rsidRPr="00604D4A">
        <w:rPr>
          <w:sz w:val="20"/>
          <w:vertAlign w:val="subscript"/>
          <w:lang w:val="en-GB"/>
        </w:rPr>
        <w:t>r</w:t>
      </w:r>
      <w:r w:rsidRPr="00604D4A">
        <w:rPr>
          <w:sz w:val="20"/>
          <w:lang w:val="en-GB"/>
        </w:rPr>
        <w:t>( </w:t>
      </w:r>
      <w:r w:rsidRPr="00604D4A">
        <w:rPr>
          <w:iCs/>
          <w:sz w:val="20"/>
          <w:lang w:val="en-GB"/>
        </w:rPr>
        <w:t>n </w:t>
      </w:r>
      <w:r w:rsidRPr="00604D4A">
        <w:rPr>
          <w:sz w:val="20"/>
          <w:lang w:val="en-GB"/>
        </w:rPr>
        <w:t>).</w:t>
      </w:r>
    </w:p>
    <w:p w:rsidR="008A008B" w:rsidRDefault="004072CF">
      <w:pPr>
        <w:pStyle w:val="Heading4"/>
        <w:rPr>
          <w:b w:val="0"/>
          <w:bCs w:val="0"/>
          <w:sz w:val="24"/>
          <w:szCs w:val="24"/>
        </w:rPr>
      </w:pPr>
      <w:r w:rsidRPr="004072CF">
        <w:rPr>
          <w:sz w:val="24"/>
          <w:szCs w:val="24"/>
        </w:rPr>
        <w:t>Timing of coded picture removal</w:t>
      </w:r>
    </w:p>
    <w:p w:rsidR="00992342" w:rsidRDefault="00992342" w:rsidP="00992342">
      <w:pPr>
        <w:tabs>
          <w:tab w:val="left" w:pos="794"/>
          <w:tab w:val="left" w:pos="1191"/>
          <w:tab w:val="left" w:pos="1588"/>
          <w:tab w:val="left" w:pos="1985"/>
        </w:tabs>
        <w:jc w:val="both"/>
        <w:rPr>
          <w:sz w:val="20"/>
          <w:lang w:val="en-GB"/>
        </w:rPr>
      </w:pPr>
      <w:r w:rsidRPr="00724053">
        <w:rPr>
          <w:sz w:val="20"/>
          <w:lang w:val="en-GB"/>
        </w:rPr>
        <w:t>It is assumed that the nominal CPB removal time and the CPB removal time of a coded picture are calculated immediately after the previous coded picture is removed from the CPB, or, for access unit 0, when the HRD is initialised</w:t>
      </w:r>
      <w:r>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For access unit 0, the nominal removal time of the access unit from the CPB is</w:t>
      </w:r>
      <w:r w:rsidRPr="00604D4A">
        <w:rPr>
          <w:iCs/>
          <w:sz w:val="20"/>
          <w:lang w:val="en-GB"/>
        </w:rPr>
        <w:t xml:space="preserve"> 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r,n</w:t>
      </w:r>
      <w:r w:rsidRPr="00604D4A">
        <w:rPr>
          <w:sz w:val="20"/>
          <w:lang w:val="en-GB"/>
        </w:rPr>
        <w:t>( </w:t>
      </w:r>
      <w:r w:rsidRPr="00604D4A">
        <w:rPr>
          <w:iCs/>
          <w:sz w:val="20"/>
          <w:lang w:val="en-GB"/>
        </w:rPr>
        <w:t>0 </w:t>
      </w:r>
      <w:r w:rsidRPr="00604D4A">
        <w:rPr>
          <w:sz w:val="20"/>
          <w:lang w:val="en-GB"/>
        </w:rPr>
        <w:t>) = initial_cpb_removal_delay[ SchedSelIdx ]</w:t>
      </w:r>
      <w:r w:rsidRPr="00604D4A">
        <w:rPr>
          <w:rFonts w:ascii="Symbol" w:hAnsi="Symbol" w:cs="Symbol"/>
          <w:sz w:val="20"/>
          <w:lang w:val="en-GB"/>
        </w:rPr>
        <w:t></w:t>
      </w:r>
      <w:r w:rsidRPr="00604D4A">
        <w:rPr>
          <w:sz w:val="20"/>
          <w:lang w:val="en-GB"/>
        </w:rPr>
        <w:t xml:space="preserve"> </w:t>
      </w:r>
      <w:r w:rsidRPr="00604D4A">
        <w:rPr>
          <w:iCs/>
          <w:sz w:val="20"/>
          <w:lang w:val="en-GB"/>
        </w:rPr>
        <w:t>90000</w:t>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7</w:t>
      </w:r>
      <w:r w:rsidR="00170E61" w:rsidRPr="00604D4A">
        <w:rPr>
          <w:sz w:val="20"/>
          <w:lang w:val="en-GB"/>
        </w:rPr>
        <w:fldChar w:fldCharType="end"/>
      </w:r>
      <w:r w:rsidRPr="00604D4A">
        <w:rPr>
          <w:sz w:val="20"/>
          <w:lang w:val="en-GB"/>
        </w:rPr>
        <w:t>)</w:t>
      </w:r>
    </w:p>
    <w:p w:rsidR="00992342" w:rsidRPr="00EA5D4D" w:rsidRDefault="004072CF" w:rsidP="00992342">
      <w:pPr>
        <w:tabs>
          <w:tab w:val="left" w:pos="794"/>
          <w:tab w:val="left" w:pos="1191"/>
          <w:tab w:val="left" w:pos="1588"/>
          <w:tab w:val="left" w:pos="1985"/>
        </w:tabs>
        <w:jc w:val="both"/>
        <w:rPr>
          <w:sz w:val="20"/>
          <w:lang w:val="en-GB"/>
        </w:rPr>
      </w:pPr>
      <w:r w:rsidRPr="004072CF">
        <w:rPr>
          <w:sz w:val="20"/>
          <w:highlight w:val="yellow"/>
          <w:lang w:val="en-GB"/>
        </w:rPr>
        <w:t>At the removal time of access unit 0, the variable n</w:t>
      </w:r>
      <w:r w:rsidRPr="004072CF">
        <w:rPr>
          <w:sz w:val="20"/>
          <w:highlight w:val="yellow"/>
          <w:vertAlign w:val="subscript"/>
          <w:lang w:val="en-GB"/>
        </w:rPr>
        <w:t>b</w:t>
      </w:r>
      <w:r w:rsidRPr="004072CF">
        <w:rPr>
          <w:sz w:val="20"/>
          <w:highlight w:val="yellow"/>
          <w:lang w:val="en-GB"/>
        </w:rPr>
        <w:t xml:space="preserve"> is set equal to 0.</w:t>
      </w:r>
    </w:p>
    <w:p w:rsidR="00992342"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 xml:space="preserve">Immediately after the removal of access unit 0 from the CPB, </w:t>
      </w:r>
      <w:r w:rsidRPr="00992342">
        <w:rPr>
          <w:iCs/>
          <w:sz w:val="20"/>
          <w:highlight w:val="yellow"/>
          <w:lang w:val="en-GB"/>
        </w:rPr>
        <w:t>t</w:t>
      </w:r>
      <w:r w:rsidRPr="00992342">
        <w:rPr>
          <w:sz w:val="20"/>
          <w:highlight w:val="yellow"/>
          <w:vertAlign w:val="subscript"/>
          <w:lang w:val="en-GB"/>
        </w:rPr>
        <w:t xml:space="preserve">r,n </w:t>
      </w:r>
      <w:r w:rsidRPr="00992342">
        <w:rPr>
          <w:sz w:val="20"/>
          <w:highlight w:val="yellow"/>
          <w:lang w:val="en-GB"/>
        </w:rPr>
        <w:t xml:space="preserve">( 0 ) is set to equal to </w:t>
      </w:r>
      <w:r w:rsidRPr="00992342">
        <w:rPr>
          <w:iCs/>
          <w:sz w:val="20"/>
          <w:highlight w:val="yellow"/>
          <w:lang w:val="en-GB"/>
        </w:rPr>
        <w:t>t</w:t>
      </w:r>
      <w:r w:rsidRPr="00992342">
        <w:rPr>
          <w:sz w:val="20"/>
          <w:highlight w:val="yellow"/>
          <w:vertAlign w:val="subscript"/>
          <w:lang w:val="en-GB"/>
        </w:rPr>
        <w:t>r,n</w:t>
      </w:r>
      <w:r w:rsidRPr="00992342">
        <w:rPr>
          <w:sz w:val="20"/>
          <w:highlight w:val="yellow"/>
          <w:lang w:val="en-GB"/>
        </w:rPr>
        <w:t>( 0 ) – </w:t>
      </w:r>
      <w:r w:rsidRPr="00992342">
        <w:rPr>
          <w:b/>
          <w:bCs/>
          <w:sz w:val="20"/>
          <w:highlight w:val="yellow"/>
          <w:lang w:val="en-GB"/>
        </w:rPr>
        <w:t>( </w:t>
      </w:r>
      <w:r w:rsidRPr="00992342">
        <w:rPr>
          <w:sz w:val="20"/>
          <w:highlight w:val="yellow"/>
          <w:lang w:val="en-GB"/>
        </w:rPr>
        <w:t>DelayOffset[SchedSelIdx]</w:t>
      </w:r>
      <w:r w:rsidRPr="00992342">
        <w:rPr>
          <w:rFonts w:ascii="Symbol" w:hAnsi="Symbol" w:cs="Symbol"/>
          <w:sz w:val="20"/>
          <w:highlight w:val="yellow"/>
          <w:lang w:val="en-GB"/>
        </w:rPr>
        <w:t></w:t>
      </w:r>
      <w:r w:rsidRPr="00992342">
        <w:rPr>
          <w:rFonts w:ascii="Symbol" w:hAnsi="Symbol" w:cs="Symbol"/>
          <w:sz w:val="20"/>
          <w:highlight w:val="yellow"/>
          <w:lang w:val="en-GB"/>
        </w:rPr>
        <w:t></w:t>
      </w:r>
      <w:r w:rsidRPr="00992342">
        <w:rPr>
          <w:sz w:val="20"/>
          <w:highlight w:val="yellow"/>
          <w:lang w:val="en-GB"/>
        </w:rPr>
        <w:t xml:space="preserve"> </w:t>
      </w:r>
      <w:r w:rsidRPr="00992342">
        <w:rPr>
          <w:iCs/>
          <w:sz w:val="20"/>
          <w:highlight w:val="yellow"/>
          <w:lang w:val="en-GB"/>
        </w:rPr>
        <w:t>90000 )</w:t>
      </w:r>
      <w:r w:rsidRPr="00992342">
        <w:rPr>
          <w:sz w:val="20"/>
          <w:highlight w:val="yellow"/>
          <w:lang w:val="en-GB"/>
        </w:rPr>
        <w:t>.</w:t>
      </w:r>
    </w:p>
    <w:p w:rsidR="00992342" w:rsidRDefault="00992342" w:rsidP="00992342">
      <w:pPr>
        <w:tabs>
          <w:tab w:val="left" w:pos="794"/>
          <w:tab w:val="left" w:pos="1191"/>
          <w:tab w:val="left" w:pos="1588"/>
          <w:tab w:val="left" w:pos="1985"/>
        </w:tabs>
        <w:jc w:val="both"/>
        <w:rPr>
          <w:sz w:val="20"/>
          <w:lang w:val="en-GB"/>
        </w:rPr>
      </w:pPr>
    </w:p>
    <w:p w:rsidR="00992342" w:rsidRDefault="00992342" w:rsidP="00992342">
      <w:pPr>
        <w:spacing w:before="60" w:line="199" w:lineRule="exact"/>
        <w:ind w:left="284"/>
        <w:jc w:val="both"/>
        <w:rPr>
          <w:sz w:val="20"/>
          <w:szCs w:val="18"/>
          <w:lang w:val="en-GB"/>
        </w:rPr>
      </w:pPr>
      <w:r w:rsidRPr="00992342">
        <w:rPr>
          <w:sz w:val="20"/>
          <w:szCs w:val="18"/>
          <w:highlight w:val="yellow"/>
          <w:lang w:val="en-GB"/>
        </w:rPr>
        <w:t xml:space="preserve">NOTE – The effective CPB removal time of access unit 0 is not shifted, but for all pictures after access unit 0 in decoding order, the effective CPB removal time is shifted earlier by </w:t>
      </w:r>
      <w:r w:rsidRPr="00992342">
        <w:rPr>
          <w:b/>
          <w:bCs/>
          <w:sz w:val="20"/>
          <w:highlight w:val="yellow"/>
          <w:lang w:val="en-GB"/>
        </w:rPr>
        <w:t>( </w:t>
      </w:r>
      <w:r w:rsidRPr="00992342">
        <w:rPr>
          <w:sz w:val="20"/>
          <w:highlight w:val="yellow"/>
          <w:lang w:val="en-GB"/>
        </w:rPr>
        <w:t>DelayOffset[SchedSelIdx]</w:t>
      </w:r>
      <w:r w:rsidRPr="00992342">
        <w:rPr>
          <w:rFonts w:ascii="Symbol" w:hAnsi="Symbol" w:cs="Symbol"/>
          <w:sz w:val="20"/>
          <w:highlight w:val="yellow"/>
          <w:lang w:val="en-GB"/>
        </w:rPr>
        <w:t></w:t>
      </w:r>
      <w:r w:rsidRPr="00992342">
        <w:rPr>
          <w:rFonts w:ascii="Symbol" w:hAnsi="Symbol" w:cs="Symbol"/>
          <w:sz w:val="20"/>
          <w:highlight w:val="yellow"/>
          <w:lang w:val="en-GB"/>
        </w:rPr>
        <w:t></w:t>
      </w:r>
      <w:r w:rsidRPr="00992342">
        <w:rPr>
          <w:sz w:val="20"/>
          <w:highlight w:val="yellow"/>
          <w:lang w:val="en-GB"/>
        </w:rPr>
        <w:t xml:space="preserve"> </w:t>
      </w:r>
      <w:r w:rsidRPr="00992342">
        <w:rPr>
          <w:iCs/>
          <w:sz w:val="20"/>
          <w:highlight w:val="yellow"/>
          <w:lang w:val="en-GB"/>
        </w:rPr>
        <w:t>90000 )</w:t>
      </w:r>
      <w:r w:rsidRPr="00992342">
        <w:rPr>
          <w:sz w:val="20"/>
          <w:szCs w:val="18"/>
          <w:highlight w:val="yellow"/>
          <w:lang w:val="en-GB"/>
        </w:rPr>
        <w:t>.</w:t>
      </w:r>
    </w:p>
    <w:p w:rsidR="00992342" w:rsidRDefault="00992342" w:rsidP="00992342">
      <w:pPr>
        <w:tabs>
          <w:tab w:val="left" w:pos="794"/>
          <w:tab w:val="left" w:pos="1191"/>
          <w:tab w:val="left" w:pos="1588"/>
          <w:tab w:val="left" w:pos="1985"/>
        </w:tabs>
        <w:jc w:val="both"/>
        <w:rPr>
          <w:sz w:val="20"/>
          <w:lang w:val="en-GB"/>
        </w:rPr>
      </w:pP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For the first access unit of a buffering period that does not initialise the HRD, the nominal removal time of the access unit from the CPB is</w:t>
      </w:r>
      <w:r w:rsidRPr="00604D4A">
        <w:rPr>
          <w:iCs/>
          <w:sz w:val="20"/>
          <w:lang w:val="en-GB"/>
        </w:rPr>
        <w:t xml:space="preserve"> </w:t>
      </w:r>
      <w:r w:rsidRPr="00604D4A">
        <w:rPr>
          <w:sz w:val="20"/>
          <w:lang w:val="en-GB"/>
        </w:rPr>
        <w:t>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r,n</w:t>
      </w:r>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t</w:t>
      </w:r>
      <w:r w:rsidRPr="00604D4A">
        <w:rPr>
          <w:sz w:val="20"/>
          <w:vertAlign w:val="subscript"/>
          <w:lang w:val="en-GB"/>
        </w:rPr>
        <w:t xml:space="preserve">r,n </w:t>
      </w:r>
      <w:r w:rsidRPr="00604D4A">
        <w:rPr>
          <w:sz w:val="20"/>
          <w:lang w:val="en-GB"/>
        </w:rPr>
        <w:t>( n</w:t>
      </w:r>
      <w:r w:rsidRPr="00604D4A">
        <w:rPr>
          <w:sz w:val="20"/>
          <w:vertAlign w:val="subscript"/>
          <w:lang w:val="en-GB"/>
        </w:rPr>
        <w:t>b</w:t>
      </w:r>
      <w:r w:rsidRPr="00604D4A">
        <w:rPr>
          <w:sz w:val="20"/>
          <w:lang w:val="en-GB"/>
        </w:rPr>
        <w:t> )</w:t>
      </w:r>
      <w:r w:rsidRPr="00604D4A">
        <w:rPr>
          <w:iCs/>
          <w:sz w:val="20"/>
          <w:lang w:val="en-GB"/>
        </w:rPr>
        <w:t xml:space="preserve"> + t</w:t>
      </w:r>
      <w:r w:rsidRPr="00604D4A">
        <w:rPr>
          <w:sz w:val="20"/>
          <w:vertAlign w:val="subscript"/>
          <w:lang w:val="en-GB"/>
        </w:rPr>
        <w:t>c</w:t>
      </w:r>
      <w:r w:rsidRPr="00604D4A">
        <w:rPr>
          <w:sz w:val="20"/>
          <w:lang w:val="en-GB"/>
        </w:rPr>
        <w:t xml:space="preserve"> </w:t>
      </w:r>
      <w:r w:rsidRPr="00604D4A">
        <w:rPr>
          <w:rFonts w:cs="Lucida Console"/>
          <w:iCs/>
          <w:sz w:val="20"/>
          <w:lang w:val="en-GB"/>
        </w:rPr>
        <w:t>*</w:t>
      </w:r>
      <w:r w:rsidRPr="00604D4A">
        <w:rPr>
          <w:sz w:val="20"/>
          <w:lang w:val="en-GB"/>
        </w:rPr>
        <w:t xml:space="preserve"> cpb_removal_delay( </w:t>
      </w:r>
      <w:r w:rsidRPr="00604D4A">
        <w:rPr>
          <w:iCs/>
          <w:sz w:val="20"/>
          <w:lang w:val="en-GB"/>
        </w:rPr>
        <w:t>n </w:t>
      </w:r>
      <w:r w:rsidRPr="00604D4A">
        <w:rPr>
          <w:sz w:val="20"/>
          <w:lang w:val="en-GB"/>
        </w:rPr>
        <w:t>)</w:t>
      </w:r>
      <w:r>
        <w:rPr>
          <w:sz w:val="20"/>
          <w:lang w:val="en-GB"/>
        </w:rPr>
        <w:tab/>
      </w:r>
      <w:r>
        <w:rPr>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8</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where </w:t>
      </w:r>
      <w:r w:rsidRPr="00604D4A">
        <w:rPr>
          <w:iCs/>
          <w:sz w:val="20"/>
          <w:lang w:val="en-GB"/>
        </w:rPr>
        <w:t>t</w:t>
      </w:r>
      <w:r w:rsidRPr="00604D4A">
        <w:rPr>
          <w:sz w:val="20"/>
          <w:vertAlign w:val="subscript"/>
          <w:lang w:val="en-GB"/>
        </w:rPr>
        <w:t>r,n</w:t>
      </w:r>
      <w:r w:rsidRPr="00604D4A">
        <w:rPr>
          <w:sz w:val="20"/>
          <w:lang w:val="en-GB"/>
        </w:rPr>
        <w:t>( n</w:t>
      </w:r>
      <w:r w:rsidRPr="00604D4A">
        <w:rPr>
          <w:sz w:val="20"/>
          <w:vertAlign w:val="subscript"/>
          <w:lang w:val="en-GB"/>
        </w:rPr>
        <w:t>b</w:t>
      </w:r>
      <w:r w:rsidRPr="00604D4A">
        <w:rPr>
          <w:sz w:val="20"/>
          <w:lang w:val="en-GB"/>
        </w:rPr>
        <w:t> ) is the nominal removal time of the first picture of the previous buffering period and cpb_removal_delay( </w:t>
      </w:r>
      <w:r w:rsidRPr="00604D4A">
        <w:rPr>
          <w:iCs/>
          <w:sz w:val="20"/>
          <w:lang w:val="en-GB"/>
        </w:rPr>
        <w:t>n </w:t>
      </w:r>
      <w:r w:rsidRPr="00604D4A">
        <w:rPr>
          <w:sz w:val="20"/>
          <w:lang w:val="en-GB"/>
        </w:rPr>
        <w:t>) is specified in the picture timing SEI message associated with access unit n.</w:t>
      </w:r>
    </w:p>
    <w:p w:rsidR="00992342" w:rsidRPr="00604D4A" w:rsidRDefault="00992342" w:rsidP="00992342">
      <w:pPr>
        <w:tabs>
          <w:tab w:val="left" w:pos="794"/>
          <w:tab w:val="left" w:pos="1191"/>
          <w:tab w:val="left" w:pos="1588"/>
          <w:tab w:val="left" w:pos="1985"/>
        </w:tabs>
        <w:jc w:val="both"/>
        <w:rPr>
          <w:sz w:val="20"/>
          <w:lang w:val="en-GB"/>
        </w:rPr>
      </w:pPr>
      <w:r w:rsidRPr="00992342">
        <w:rPr>
          <w:sz w:val="20"/>
          <w:highlight w:val="yellow"/>
          <w:lang w:val="en-GB"/>
        </w:rPr>
        <w:t>When an access unit n is the first access unit of a buffering period that does not initialise the HRD, n</w:t>
      </w:r>
      <w:r w:rsidRPr="00992342">
        <w:rPr>
          <w:sz w:val="20"/>
          <w:highlight w:val="yellow"/>
          <w:vertAlign w:val="subscript"/>
          <w:lang w:val="en-GB"/>
        </w:rPr>
        <w:t>b</w:t>
      </w:r>
      <w:r w:rsidRPr="00992342">
        <w:rPr>
          <w:sz w:val="20"/>
          <w:highlight w:val="yellow"/>
          <w:lang w:val="en-GB"/>
        </w:rPr>
        <w:t xml:space="preserve"> is set equal to n at the removal time of access unit n</w:t>
      </w:r>
      <w:r w:rsidRPr="00992342">
        <w:rPr>
          <w:iCs/>
          <w:sz w:val="20"/>
          <w:highlight w:val="yellow"/>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 xml:space="preserve">The nominal removal time </w:t>
      </w:r>
      <w:r w:rsidRPr="00604D4A">
        <w:rPr>
          <w:iCs/>
          <w:sz w:val="20"/>
          <w:lang w:val="en-GB"/>
        </w:rPr>
        <w:t>t</w:t>
      </w:r>
      <w:r w:rsidRPr="00604D4A">
        <w:rPr>
          <w:sz w:val="20"/>
          <w:vertAlign w:val="subscript"/>
          <w:lang w:val="en-GB"/>
        </w:rPr>
        <w:t>r,n</w:t>
      </w:r>
      <w:r w:rsidRPr="00604D4A">
        <w:rPr>
          <w:sz w:val="20"/>
          <w:lang w:val="en-GB"/>
        </w:rPr>
        <w:t>(</w:t>
      </w:r>
      <w:r w:rsidRPr="00604D4A">
        <w:rPr>
          <w:iCs/>
          <w:sz w:val="20"/>
          <w:lang w:val="en-GB"/>
        </w:rPr>
        <w:t>n</w:t>
      </w:r>
      <w:r w:rsidRPr="00604D4A">
        <w:rPr>
          <w:sz w:val="20"/>
          <w:lang w:val="en-GB"/>
        </w:rPr>
        <w:t xml:space="preserve">) of an access unit </w:t>
      </w:r>
      <w:r w:rsidRPr="00604D4A">
        <w:rPr>
          <w:iCs/>
          <w:sz w:val="20"/>
          <w:lang w:val="en-GB"/>
        </w:rPr>
        <w:t>n</w:t>
      </w:r>
      <w:r w:rsidRPr="00604D4A">
        <w:rPr>
          <w:sz w:val="20"/>
          <w:lang w:val="en-GB"/>
        </w:rPr>
        <w:t xml:space="preserve"> that is not the first access unit of a buffering period is given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r,n</w:t>
      </w:r>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t</w:t>
      </w:r>
      <w:r w:rsidRPr="00604D4A">
        <w:rPr>
          <w:sz w:val="20"/>
          <w:vertAlign w:val="subscript"/>
          <w:lang w:val="en-GB"/>
        </w:rPr>
        <w:t>r,n</w:t>
      </w:r>
      <w:r w:rsidRPr="00604D4A">
        <w:rPr>
          <w:sz w:val="20"/>
          <w:lang w:val="en-GB"/>
        </w:rPr>
        <w:t>( n</w:t>
      </w:r>
      <w:r w:rsidRPr="00604D4A">
        <w:rPr>
          <w:sz w:val="20"/>
          <w:vertAlign w:val="subscript"/>
          <w:lang w:val="en-GB"/>
        </w:rPr>
        <w:t>b</w:t>
      </w:r>
      <w:r w:rsidRPr="00604D4A">
        <w:rPr>
          <w:sz w:val="20"/>
          <w:lang w:val="en-GB"/>
        </w:rPr>
        <w:t> )</w:t>
      </w:r>
      <w:r w:rsidRPr="00604D4A">
        <w:rPr>
          <w:iCs/>
          <w:sz w:val="20"/>
          <w:lang w:val="en-GB"/>
        </w:rPr>
        <w:t xml:space="preserve"> + t</w:t>
      </w:r>
      <w:r w:rsidRPr="00604D4A">
        <w:rPr>
          <w:sz w:val="20"/>
          <w:vertAlign w:val="subscript"/>
          <w:lang w:val="en-GB"/>
        </w:rPr>
        <w:t>c</w:t>
      </w:r>
      <w:r w:rsidRPr="00604D4A">
        <w:rPr>
          <w:sz w:val="20"/>
          <w:lang w:val="en-GB"/>
        </w:rPr>
        <w:t xml:space="preserve"> </w:t>
      </w:r>
      <w:r w:rsidRPr="00604D4A">
        <w:rPr>
          <w:rFonts w:cs="Lucida Console"/>
          <w:iCs/>
          <w:sz w:val="20"/>
          <w:lang w:val="en-GB"/>
        </w:rPr>
        <w:t>*</w:t>
      </w:r>
      <w:r w:rsidRPr="00604D4A">
        <w:rPr>
          <w:sz w:val="20"/>
          <w:lang w:val="en-GB"/>
        </w:rPr>
        <w:t xml:space="preserve"> cpb_removal_delay( </w:t>
      </w:r>
      <w:r w:rsidRPr="00604D4A">
        <w:rPr>
          <w:iCs/>
          <w:sz w:val="20"/>
          <w:lang w:val="en-GB"/>
        </w:rPr>
        <w:t>n </w:t>
      </w:r>
      <w:r w:rsidRPr="00604D4A">
        <w:rPr>
          <w:sz w:val="20"/>
          <w:lang w:val="en-GB"/>
        </w:rPr>
        <w:t>)</w:t>
      </w:r>
      <w:r w:rsidRPr="00604D4A">
        <w:rPr>
          <w:sz w:val="20"/>
          <w:lang w:val="en-GB"/>
        </w:rPr>
        <w:tab/>
      </w:r>
      <w:r w:rsidRPr="00604D4A">
        <w:rPr>
          <w:sz w:val="20"/>
          <w:lang w:val="en-GB"/>
        </w:rPr>
        <w:tab/>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9</w:t>
      </w:r>
      <w:r w:rsidR="00170E61" w:rsidRPr="00604D4A">
        <w:rPr>
          <w:sz w:val="20"/>
          <w:lang w:val="en-GB"/>
        </w:rPr>
        <w:fldChar w:fldCharType="end"/>
      </w:r>
      <w:r w:rsidRPr="00604D4A">
        <w:rPr>
          <w:sz w:val="20"/>
          <w:lang w:val="en-GB"/>
        </w:rPr>
        <w:t>)</w:t>
      </w:r>
    </w:p>
    <w:p w:rsidR="00992342" w:rsidRPr="00604D4A" w:rsidRDefault="00992342" w:rsidP="00992342">
      <w:pPr>
        <w:tabs>
          <w:tab w:val="left" w:pos="794"/>
          <w:tab w:val="left" w:pos="1191"/>
          <w:tab w:val="left" w:pos="1588"/>
          <w:tab w:val="left" w:pos="1985"/>
        </w:tabs>
        <w:jc w:val="both"/>
        <w:rPr>
          <w:sz w:val="20"/>
          <w:lang w:val="en-GB"/>
        </w:rPr>
      </w:pPr>
      <w:r w:rsidRPr="00604D4A">
        <w:rPr>
          <w:sz w:val="20"/>
          <w:lang w:val="en-GB"/>
        </w:rPr>
        <w:t>The removal time of access unit n is specified as follows.</w:t>
      </w:r>
    </w:p>
    <w:p w:rsidR="00992342" w:rsidRPr="00604D4A" w:rsidRDefault="00992342" w:rsidP="00992342">
      <w:pPr>
        <w:numPr>
          <w:ilvl w:val="0"/>
          <w:numId w:val="20"/>
        </w:numPr>
        <w:tabs>
          <w:tab w:val="clear" w:pos="360"/>
          <w:tab w:val="clear" w:pos="1080"/>
          <w:tab w:val="clear" w:pos="1440"/>
          <w:tab w:val="left" w:pos="284"/>
          <w:tab w:val="left" w:pos="794"/>
          <w:tab w:val="left" w:pos="1191"/>
          <w:tab w:val="left" w:pos="1588"/>
          <w:tab w:val="left" w:pos="1985"/>
        </w:tabs>
        <w:ind w:left="284" w:hanging="284"/>
        <w:jc w:val="both"/>
        <w:rPr>
          <w:sz w:val="20"/>
          <w:lang w:val="en-GB"/>
        </w:rPr>
      </w:pPr>
      <w:r w:rsidRPr="00604D4A">
        <w:rPr>
          <w:sz w:val="20"/>
          <w:lang w:val="en-GB"/>
        </w:rPr>
        <w:t xml:space="preserve">If low_delay_hrd_flag is equal to 0 or </w:t>
      </w:r>
      <w:r w:rsidRPr="00604D4A">
        <w:rPr>
          <w:iCs/>
          <w:sz w:val="20"/>
          <w:lang w:val="en-GB"/>
        </w:rPr>
        <w:t>t</w:t>
      </w:r>
      <w:r w:rsidRPr="00604D4A">
        <w:rPr>
          <w:sz w:val="20"/>
          <w:vertAlign w:val="subscript"/>
          <w:lang w:val="en-GB"/>
        </w:rPr>
        <w:t>r,n</w:t>
      </w:r>
      <w:r w:rsidRPr="00604D4A">
        <w:rPr>
          <w:sz w:val="20"/>
          <w:lang w:val="en-GB"/>
        </w:rPr>
        <w:t>( </w:t>
      </w:r>
      <w:r w:rsidRPr="00604D4A">
        <w:rPr>
          <w:iCs/>
          <w:sz w:val="20"/>
          <w:lang w:val="en-GB"/>
        </w:rPr>
        <w:t>n </w:t>
      </w:r>
      <w:r w:rsidRPr="00604D4A">
        <w:rPr>
          <w:sz w:val="20"/>
          <w:lang w:val="en-GB"/>
        </w:rPr>
        <w:t xml:space="preserve">) &gt;= </w:t>
      </w:r>
      <w:r w:rsidRPr="00604D4A">
        <w:rPr>
          <w:iCs/>
          <w:sz w:val="20"/>
          <w:lang w:val="en-GB"/>
        </w:rPr>
        <w:t>t</w:t>
      </w:r>
      <w:r w:rsidRPr="00604D4A">
        <w:rPr>
          <w:sz w:val="20"/>
          <w:vertAlign w:val="subscript"/>
          <w:lang w:val="en-GB"/>
        </w:rPr>
        <w:t>af</w:t>
      </w:r>
      <w:r w:rsidRPr="00604D4A">
        <w:rPr>
          <w:sz w:val="20"/>
          <w:lang w:val="en-GB"/>
        </w:rPr>
        <w:t>( </w:t>
      </w:r>
      <w:r w:rsidRPr="00604D4A">
        <w:rPr>
          <w:iCs/>
          <w:sz w:val="20"/>
          <w:lang w:val="en-GB"/>
        </w:rPr>
        <w:t>n </w:t>
      </w:r>
      <w:r w:rsidRPr="00604D4A">
        <w:rPr>
          <w:sz w:val="20"/>
          <w:lang w:val="en-GB"/>
        </w:rPr>
        <w:t xml:space="preserve">), the </w:t>
      </w:r>
      <w:r w:rsidRPr="00604D4A">
        <w:rPr>
          <w:iCs/>
          <w:sz w:val="20"/>
          <w:lang w:val="en-GB"/>
        </w:rPr>
        <w:t xml:space="preserve">removal time of access unit n is </w:t>
      </w:r>
      <w:r w:rsidRPr="00604D4A">
        <w:rPr>
          <w:sz w:val="20"/>
          <w:lang w:val="en-GB"/>
        </w:rPr>
        <w:t xml:space="preserve">specified by </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r</w:t>
      </w:r>
      <w:r w:rsidRPr="00604D4A">
        <w:rPr>
          <w:sz w:val="20"/>
          <w:lang w:val="en-GB"/>
        </w:rPr>
        <w:t>( </w:t>
      </w:r>
      <w:r w:rsidRPr="00604D4A">
        <w:rPr>
          <w:iCs/>
          <w:sz w:val="20"/>
          <w:lang w:val="en-GB"/>
        </w:rPr>
        <w:t>n </w:t>
      </w:r>
      <w:r w:rsidRPr="00604D4A">
        <w:rPr>
          <w:sz w:val="20"/>
          <w:lang w:val="en-GB"/>
        </w:rPr>
        <w:t>)</w:t>
      </w:r>
      <w:r w:rsidRPr="00604D4A">
        <w:rPr>
          <w:iCs/>
          <w:sz w:val="20"/>
          <w:lang w:val="en-GB"/>
        </w:rPr>
        <w:t xml:space="preserve"> = t</w:t>
      </w:r>
      <w:r w:rsidRPr="00604D4A">
        <w:rPr>
          <w:sz w:val="20"/>
          <w:vertAlign w:val="subscript"/>
          <w:lang w:val="en-GB"/>
        </w:rPr>
        <w:t>r,n</w:t>
      </w:r>
      <w:r w:rsidRPr="00604D4A">
        <w:rPr>
          <w:sz w:val="20"/>
          <w:lang w:val="en-GB"/>
        </w:rPr>
        <w:t>( n )</w:t>
      </w:r>
      <w:r w:rsidRPr="00604D4A">
        <w:rPr>
          <w:sz w:val="20"/>
          <w:lang w:val="en-GB"/>
        </w:rPr>
        <w:tab/>
      </w:r>
      <w:r w:rsidRPr="00604D4A">
        <w:rPr>
          <w:sz w:val="20"/>
          <w:lang w:val="en-GB"/>
        </w:rPr>
        <w:tab/>
      </w:r>
      <w:r w:rsidR="00C33D6F">
        <w:rPr>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10</w:t>
      </w:r>
      <w:r w:rsidR="00170E61" w:rsidRPr="00604D4A">
        <w:rPr>
          <w:sz w:val="20"/>
          <w:lang w:val="en-GB"/>
        </w:rPr>
        <w:fldChar w:fldCharType="end"/>
      </w:r>
      <w:r w:rsidRPr="00604D4A">
        <w:rPr>
          <w:sz w:val="20"/>
          <w:lang w:val="en-GB"/>
        </w:rPr>
        <w:t>)</w:t>
      </w:r>
    </w:p>
    <w:p w:rsidR="00992342" w:rsidRPr="00604D4A" w:rsidRDefault="00992342" w:rsidP="00992342">
      <w:pPr>
        <w:numPr>
          <w:ilvl w:val="0"/>
          <w:numId w:val="20"/>
        </w:numPr>
        <w:tabs>
          <w:tab w:val="clear" w:pos="360"/>
          <w:tab w:val="clear" w:pos="1080"/>
          <w:tab w:val="clear" w:pos="1440"/>
          <w:tab w:val="left" w:pos="284"/>
          <w:tab w:val="left" w:pos="794"/>
          <w:tab w:val="left" w:pos="1191"/>
          <w:tab w:val="left" w:pos="1588"/>
          <w:tab w:val="left" w:pos="1985"/>
        </w:tabs>
        <w:ind w:left="284" w:hanging="284"/>
        <w:jc w:val="both"/>
        <w:rPr>
          <w:sz w:val="20"/>
          <w:lang w:val="en-GB"/>
        </w:rPr>
      </w:pPr>
      <w:r w:rsidRPr="00604D4A">
        <w:rPr>
          <w:sz w:val="20"/>
          <w:lang w:val="en-GB"/>
        </w:rPr>
        <w:lastRenderedPageBreak/>
        <w:t xml:space="preserve">Otherwise (low_delay_hrd_flag is equal to 1 and </w:t>
      </w:r>
      <w:r w:rsidRPr="00604D4A">
        <w:rPr>
          <w:iCs/>
          <w:sz w:val="20"/>
          <w:lang w:val="en-GB"/>
        </w:rPr>
        <w:t>t</w:t>
      </w:r>
      <w:r w:rsidRPr="00604D4A">
        <w:rPr>
          <w:sz w:val="20"/>
          <w:vertAlign w:val="subscript"/>
          <w:lang w:val="en-GB"/>
        </w:rPr>
        <w:t>r,n</w:t>
      </w:r>
      <w:r w:rsidRPr="00604D4A">
        <w:rPr>
          <w:sz w:val="20"/>
          <w:lang w:val="en-GB"/>
        </w:rPr>
        <w:t>( </w:t>
      </w:r>
      <w:r w:rsidRPr="00604D4A">
        <w:rPr>
          <w:iCs/>
          <w:sz w:val="20"/>
          <w:lang w:val="en-GB"/>
        </w:rPr>
        <w:t>n </w:t>
      </w:r>
      <w:r w:rsidRPr="00604D4A">
        <w:rPr>
          <w:sz w:val="20"/>
          <w:lang w:val="en-GB"/>
        </w:rPr>
        <w:t xml:space="preserve">) &lt; </w:t>
      </w:r>
      <w:r w:rsidRPr="00604D4A">
        <w:rPr>
          <w:iCs/>
          <w:sz w:val="20"/>
          <w:lang w:val="en-GB"/>
        </w:rPr>
        <w:t>t</w:t>
      </w:r>
      <w:r w:rsidRPr="00604D4A">
        <w:rPr>
          <w:sz w:val="20"/>
          <w:vertAlign w:val="subscript"/>
          <w:lang w:val="en-GB"/>
        </w:rPr>
        <w:t>af</w:t>
      </w:r>
      <w:r w:rsidRPr="00604D4A">
        <w:rPr>
          <w:sz w:val="20"/>
          <w:lang w:val="en-GB"/>
        </w:rPr>
        <w:t>( </w:t>
      </w:r>
      <w:r w:rsidRPr="00604D4A">
        <w:rPr>
          <w:iCs/>
          <w:sz w:val="20"/>
          <w:lang w:val="en-GB"/>
        </w:rPr>
        <w:t>n </w:t>
      </w:r>
      <w:r w:rsidRPr="00604D4A">
        <w:rPr>
          <w:sz w:val="20"/>
          <w:lang w:val="en-GB"/>
        </w:rPr>
        <w:t xml:space="preserve">)), the </w:t>
      </w:r>
      <w:r w:rsidRPr="00604D4A">
        <w:rPr>
          <w:iCs/>
          <w:sz w:val="20"/>
          <w:lang w:val="en-GB"/>
        </w:rPr>
        <w:t xml:space="preserve">removal time of access unit n is </w:t>
      </w:r>
      <w:r w:rsidRPr="00604D4A">
        <w:rPr>
          <w:sz w:val="20"/>
          <w:lang w:val="en-GB"/>
        </w:rPr>
        <w:t>specified by</w:t>
      </w:r>
    </w:p>
    <w:p w:rsidR="00992342" w:rsidRPr="00604D4A" w:rsidRDefault="00992342" w:rsidP="00992342">
      <w:pPr>
        <w:tabs>
          <w:tab w:val="left" w:pos="794"/>
          <w:tab w:val="left" w:pos="1191"/>
          <w:tab w:val="left" w:pos="1588"/>
          <w:tab w:val="left" w:pos="1985"/>
          <w:tab w:val="center" w:pos="4849"/>
          <w:tab w:val="right" w:pos="9696"/>
        </w:tabs>
        <w:spacing w:before="193" w:after="240"/>
        <w:ind w:left="720"/>
        <w:jc w:val="both"/>
        <w:rPr>
          <w:sz w:val="20"/>
          <w:lang w:val="en-GB"/>
        </w:rPr>
      </w:pPr>
      <w:r w:rsidRPr="00604D4A">
        <w:rPr>
          <w:iCs/>
          <w:sz w:val="20"/>
          <w:lang w:val="en-GB"/>
        </w:rPr>
        <w:t>t</w:t>
      </w:r>
      <w:r w:rsidRPr="00604D4A">
        <w:rPr>
          <w:sz w:val="20"/>
          <w:vertAlign w:val="subscript"/>
          <w:lang w:val="en-GB"/>
        </w:rPr>
        <w:t>r</w:t>
      </w:r>
      <w:r w:rsidRPr="00604D4A">
        <w:rPr>
          <w:sz w:val="20"/>
          <w:lang w:val="en-GB"/>
        </w:rPr>
        <w:t>( </w:t>
      </w:r>
      <w:r w:rsidRPr="00604D4A">
        <w:rPr>
          <w:iCs/>
          <w:sz w:val="20"/>
          <w:lang w:val="en-GB"/>
        </w:rPr>
        <w:t>n </w:t>
      </w:r>
      <w:r w:rsidRPr="00604D4A">
        <w:rPr>
          <w:sz w:val="20"/>
          <w:lang w:val="en-GB"/>
        </w:rPr>
        <w:t xml:space="preserve">) = </w:t>
      </w:r>
      <w:r w:rsidRPr="00604D4A">
        <w:rPr>
          <w:iCs/>
          <w:sz w:val="20"/>
          <w:lang w:val="en-GB"/>
        </w:rPr>
        <w:t>t</w:t>
      </w:r>
      <w:r w:rsidRPr="00604D4A">
        <w:rPr>
          <w:sz w:val="20"/>
          <w:vertAlign w:val="subscript"/>
          <w:lang w:val="en-GB"/>
        </w:rPr>
        <w:t>r,n</w:t>
      </w:r>
      <w:r w:rsidRPr="00604D4A">
        <w:rPr>
          <w:sz w:val="20"/>
          <w:lang w:val="en-GB"/>
        </w:rPr>
        <w:t xml:space="preserve">( n ) + </w:t>
      </w:r>
      <w:r w:rsidRPr="00604D4A">
        <w:rPr>
          <w:iCs/>
          <w:sz w:val="20"/>
          <w:lang w:val="en-GB"/>
        </w:rPr>
        <w:t>t</w:t>
      </w:r>
      <w:r w:rsidRPr="00604D4A">
        <w:rPr>
          <w:sz w:val="20"/>
          <w:vertAlign w:val="subscript"/>
          <w:lang w:val="en-GB"/>
        </w:rPr>
        <w:t>c</w:t>
      </w:r>
      <w:r w:rsidRPr="00604D4A">
        <w:rPr>
          <w:sz w:val="20"/>
          <w:lang w:val="en-GB"/>
        </w:rPr>
        <w:t xml:space="preserve"> </w:t>
      </w:r>
      <w:r w:rsidRPr="00604D4A">
        <w:rPr>
          <w:rFonts w:cs="Lucida Console"/>
          <w:iCs/>
          <w:sz w:val="20"/>
          <w:lang w:val="en-GB"/>
        </w:rPr>
        <w:t>*</w:t>
      </w:r>
      <w:r w:rsidRPr="00604D4A">
        <w:rPr>
          <w:sz w:val="20"/>
          <w:lang w:val="en-GB"/>
        </w:rPr>
        <w:t xml:space="preserve"> </w:t>
      </w:r>
      <w:r w:rsidRPr="00604D4A">
        <w:rPr>
          <w:iCs/>
          <w:sz w:val="20"/>
          <w:lang w:val="en-GB"/>
        </w:rPr>
        <w:t>Ceil( ( t</w:t>
      </w:r>
      <w:r w:rsidRPr="00604D4A">
        <w:rPr>
          <w:sz w:val="20"/>
          <w:vertAlign w:val="subscript"/>
          <w:lang w:val="en-GB"/>
        </w:rPr>
        <w:t>af</w:t>
      </w:r>
      <w:r w:rsidRPr="00604D4A">
        <w:rPr>
          <w:sz w:val="20"/>
          <w:lang w:val="en-GB"/>
        </w:rPr>
        <w:t>( </w:t>
      </w:r>
      <w:r w:rsidRPr="00604D4A">
        <w:rPr>
          <w:iCs/>
          <w:sz w:val="20"/>
          <w:lang w:val="en-GB"/>
        </w:rPr>
        <w:t>n </w:t>
      </w:r>
      <w:r w:rsidRPr="00604D4A">
        <w:rPr>
          <w:sz w:val="20"/>
          <w:lang w:val="en-GB"/>
        </w:rPr>
        <w:t xml:space="preserve">) - </w:t>
      </w:r>
      <w:r w:rsidRPr="00604D4A">
        <w:rPr>
          <w:iCs/>
          <w:sz w:val="20"/>
          <w:lang w:val="en-GB"/>
        </w:rPr>
        <w:t>t</w:t>
      </w:r>
      <w:r w:rsidRPr="00604D4A">
        <w:rPr>
          <w:sz w:val="20"/>
          <w:vertAlign w:val="subscript"/>
          <w:lang w:val="en-GB"/>
        </w:rPr>
        <w:t>r,n</w:t>
      </w:r>
      <w:r w:rsidRPr="00604D4A">
        <w:rPr>
          <w:sz w:val="20"/>
          <w:lang w:val="en-GB"/>
        </w:rPr>
        <w:t>( n ) )</w:t>
      </w:r>
      <w:r w:rsidRPr="00604D4A">
        <w:rPr>
          <w:iCs/>
          <w:sz w:val="20"/>
          <w:lang w:val="en-GB"/>
        </w:rPr>
        <w:t xml:space="preserve"> </w:t>
      </w:r>
      <w:r w:rsidRPr="00604D4A">
        <w:rPr>
          <w:rFonts w:ascii="Symbol" w:hAnsi="Symbol" w:cs="Symbol"/>
          <w:sz w:val="20"/>
          <w:lang w:val="en-GB"/>
        </w:rPr>
        <w:t></w:t>
      </w:r>
      <w:r w:rsidRPr="00604D4A">
        <w:rPr>
          <w:rFonts w:ascii="Symbol" w:hAnsi="Symbol" w:cs="Symbol"/>
          <w:sz w:val="20"/>
          <w:lang w:val="en-GB"/>
        </w:rPr>
        <w:t></w:t>
      </w:r>
      <w:r w:rsidRPr="00604D4A">
        <w:rPr>
          <w:iCs/>
          <w:sz w:val="20"/>
          <w:lang w:val="en-GB"/>
        </w:rPr>
        <w:t>t</w:t>
      </w:r>
      <w:r w:rsidRPr="00604D4A">
        <w:rPr>
          <w:sz w:val="20"/>
          <w:vertAlign w:val="subscript"/>
          <w:lang w:val="en-GB"/>
        </w:rPr>
        <w:t>c</w:t>
      </w:r>
      <w:r w:rsidRPr="00604D4A">
        <w:rPr>
          <w:lang w:val="en-GB"/>
        </w:rPr>
        <w:t xml:space="preserve"> </w:t>
      </w:r>
      <w:r w:rsidRPr="00604D4A">
        <w:rPr>
          <w:sz w:val="20"/>
          <w:lang w:val="en-GB"/>
        </w:rPr>
        <w:t>)</w:t>
      </w:r>
      <w:r w:rsidRPr="00604D4A">
        <w:rPr>
          <w:iCs/>
          <w:sz w:val="20"/>
          <w:lang w:val="en-GB"/>
        </w:rPr>
        <w:t xml:space="preserve"> </w:t>
      </w:r>
      <w:r w:rsidRPr="00604D4A">
        <w:rPr>
          <w:iCs/>
          <w:sz w:val="20"/>
          <w:lang w:val="en-GB"/>
        </w:rPr>
        <w:tab/>
      </w:r>
      <w:r w:rsidRPr="00604D4A">
        <w:rPr>
          <w:iCs/>
          <w:sz w:val="20"/>
          <w:lang w:val="en-GB"/>
        </w:rPr>
        <w:tab/>
      </w:r>
      <w:r w:rsidRPr="00604D4A">
        <w:rPr>
          <w:sz w:val="20"/>
          <w:lang w:val="en-GB"/>
        </w:rPr>
        <w:t>(C-</w:t>
      </w:r>
      <w:r w:rsidR="00170E61" w:rsidRPr="00604D4A">
        <w:rPr>
          <w:sz w:val="20"/>
          <w:lang w:val="en-GB"/>
        </w:rPr>
        <w:fldChar w:fldCharType="begin" w:fldLock="1"/>
      </w:r>
      <w:r w:rsidRPr="00604D4A">
        <w:rPr>
          <w:sz w:val="20"/>
          <w:lang w:val="en-GB"/>
        </w:rPr>
        <w:instrText xml:space="preserve"> SEQ Equation \* ARABIC </w:instrText>
      </w:r>
      <w:r w:rsidR="00170E61" w:rsidRPr="00604D4A">
        <w:rPr>
          <w:sz w:val="20"/>
          <w:lang w:val="en-GB"/>
        </w:rPr>
        <w:fldChar w:fldCharType="separate"/>
      </w:r>
      <w:r w:rsidRPr="00604D4A">
        <w:rPr>
          <w:noProof/>
          <w:sz w:val="20"/>
          <w:lang w:val="en-GB"/>
        </w:rPr>
        <w:t>11</w:t>
      </w:r>
      <w:r w:rsidR="00170E61" w:rsidRPr="00604D4A">
        <w:rPr>
          <w:sz w:val="20"/>
          <w:lang w:val="en-GB"/>
        </w:rPr>
        <w:fldChar w:fldCharType="end"/>
      </w:r>
      <w:r w:rsidRPr="00604D4A">
        <w:rPr>
          <w:sz w:val="20"/>
          <w:lang w:val="en-GB"/>
        </w:rPr>
        <w:t>)</w:t>
      </w:r>
    </w:p>
    <w:p w:rsidR="00992342" w:rsidRPr="00724053" w:rsidRDefault="00992342" w:rsidP="00992342">
      <w:pPr>
        <w:spacing w:before="60" w:line="199" w:lineRule="exact"/>
        <w:ind w:left="284"/>
        <w:jc w:val="both"/>
        <w:rPr>
          <w:sz w:val="20"/>
          <w:szCs w:val="18"/>
          <w:lang w:val="en-GB"/>
        </w:rPr>
      </w:pPr>
      <w:r w:rsidRPr="00317613">
        <w:rPr>
          <w:sz w:val="20"/>
          <w:szCs w:val="18"/>
          <w:lang w:val="en-GB"/>
        </w:rPr>
        <w:t>NOTE – The latter case indicates that the size access unit n, b(n), is so large that it prevents removal at the nominal removal time.</w:t>
      </w:r>
    </w:p>
    <w:p w:rsidR="00963E20" w:rsidRPr="00963E20" w:rsidRDefault="00963E20" w:rsidP="00963E20">
      <w:pPr>
        <w:pStyle w:val="Heading3"/>
      </w:pPr>
      <w:r w:rsidRPr="00963E20">
        <w:t>Bitstream conformance</w:t>
      </w:r>
    </w:p>
    <w:p w:rsidR="00C33D6F" w:rsidRDefault="00C33D6F" w:rsidP="00C33D6F">
      <w:pPr>
        <w:tabs>
          <w:tab w:val="left" w:pos="794"/>
          <w:tab w:val="left" w:pos="1191"/>
          <w:tab w:val="left" w:pos="1588"/>
          <w:tab w:val="left" w:pos="1985"/>
        </w:tabs>
        <w:spacing w:after="240"/>
        <w:jc w:val="both"/>
        <w:rPr>
          <w:lang w:eastAsia="ko-KR"/>
        </w:rPr>
      </w:pPr>
      <w:r w:rsidRPr="00C33D6F">
        <w:rPr>
          <w:kern w:val="2"/>
          <w:highlight w:val="yellow"/>
        </w:rPr>
        <w:t xml:space="preserve">The first coded picture, in decoding order, of a conforming bitstream may be an IDR picture or a CRA picture. For a conforming bitstream starting with a CRA picture, the bitstream subset generated by discarding the access units that contain </w:t>
      </w:r>
      <w:r w:rsidR="00F811A5">
        <w:rPr>
          <w:kern w:val="2"/>
          <w:highlight w:val="yellow"/>
        </w:rPr>
        <w:t>any</w:t>
      </w:r>
      <w:r w:rsidR="00F811A5" w:rsidRPr="00C33D6F">
        <w:rPr>
          <w:kern w:val="2"/>
          <w:highlight w:val="yellow"/>
        </w:rPr>
        <w:t xml:space="preserve"> </w:t>
      </w:r>
      <w:r w:rsidRPr="00C33D6F">
        <w:rPr>
          <w:kern w:val="2"/>
          <w:highlight w:val="yellow"/>
        </w:rPr>
        <w:t>leading picture associated with the starting CRA picture, when present, shall still be a conforming bitstream.</w:t>
      </w:r>
    </w:p>
    <w:p w:rsidR="001F2594" w:rsidRDefault="001F2594" w:rsidP="00E11923">
      <w:pPr>
        <w:pStyle w:val="Heading1"/>
      </w:pPr>
      <w:r w:rsidRPr="00E11923">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646" w:rsidRDefault="00315646">
      <w:r>
        <w:separator/>
      </w:r>
    </w:p>
  </w:endnote>
  <w:endnote w:type="continuationSeparator" w:id="0">
    <w:p w:rsidR="00315646" w:rsidRDefault="00315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Sans Unicode">
    <w:panose1 w:val="020B0602030504020204"/>
    <w:charset w:val="00"/>
    <w:family w:val="swiss"/>
    <w:pitch w:val="variable"/>
    <w:sig w:usb0="80000AFF" w:usb1="0000396B" w:usb2="00000000" w:usb3="00000000" w:csb0="000000B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F60" w:rsidRDefault="00712F6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170E61">
      <w:rPr>
        <w:rStyle w:val="PageNumber"/>
      </w:rPr>
      <w:fldChar w:fldCharType="begin"/>
    </w:r>
    <w:r>
      <w:rPr>
        <w:rStyle w:val="PageNumber"/>
      </w:rPr>
      <w:instrText xml:space="preserve"> PAGE </w:instrText>
    </w:r>
    <w:r w:rsidR="00170E61">
      <w:rPr>
        <w:rStyle w:val="PageNumber"/>
      </w:rPr>
      <w:fldChar w:fldCharType="separate"/>
    </w:r>
    <w:r w:rsidR="006855F6">
      <w:rPr>
        <w:rStyle w:val="PageNumber"/>
        <w:noProof/>
      </w:rPr>
      <w:t>1</w:t>
    </w:r>
    <w:r w:rsidR="00170E61">
      <w:rPr>
        <w:rStyle w:val="PageNumber"/>
      </w:rPr>
      <w:fldChar w:fldCharType="end"/>
    </w:r>
    <w:r>
      <w:rPr>
        <w:rStyle w:val="PageNumber"/>
      </w:rPr>
      <w:tab/>
      <w:t xml:space="preserve">Date Saved: </w:t>
    </w:r>
    <w:r w:rsidR="00170E61">
      <w:rPr>
        <w:rStyle w:val="PageNumber"/>
      </w:rPr>
      <w:fldChar w:fldCharType="begin"/>
    </w:r>
    <w:r>
      <w:rPr>
        <w:rStyle w:val="PageNumber"/>
      </w:rPr>
      <w:instrText xml:space="preserve"> SAVEDATE  \@ "yyyy-MM-dd"  \* MERGEFORMAT </w:instrText>
    </w:r>
    <w:r w:rsidR="00170E61">
      <w:rPr>
        <w:rStyle w:val="PageNumber"/>
      </w:rPr>
      <w:fldChar w:fldCharType="separate"/>
    </w:r>
    <w:r w:rsidR="006855F6">
      <w:rPr>
        <w:rStyle w:val="PageNumber"/>
        <w:noProof/>
      </w:rPr>
      <w:t>2011-11-08</w:t>
    </w:r>
    <w:r w:rsidR="00170E61">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646" w:rsidRDefault="00315646">
      <w:r>
        <w:separator/>
      </w:r>
    </w:p>
  </w:footnote>
  <w:footnote w:type="continuationSeparator" w:id="0">
    <w:p w:rsidR="00315646" w:rsidRDefault="003156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4CC5171"/>
    <w:multiLevelType w:val="hybridMultilevel"/>
    <w:tmpl w:val="E47284E6"/>
    <w:lvl w:ilvl="0" w:tplc="69A68DC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3374E"/>
    <w:multiLevelType w:val="hybridMultilevel"/>
    <w:tmpl w:val="C0F626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02D3662"/>
    <w:multiLevelType w:val="hybridMultilevel"/>
    <w:tmpl w:val="A09E7F1C"/>
    <w:lvl w:ilvl="0" w:tplc="B52841F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9315C0"/>
    <w:multiLevelType w:val="hybridMultilevel"/>
    <w:tmpl w:val="29620392"/>
    <w:lvl w:ilvl="0" w:tplc="69A68DC0">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932C98"/>
    <w:multiLevelType w:val="hybridMultilevel"/>
    <w:tmpl w:val="E256B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7"/>
  </w:num>
  <w:num w:numId="12">
    <w:abstractNumId w:val="2"/>
  </w:num>
  <w:num w:numId="13">
    <w:abstractNumId w:val="9"/>
  </w:num>
  <w:num w:numId="14">
    <w:abstractNumId w:val="3"/>
  </w:num>
  <w:num w:numId="15">
    <w:abstractNumId w:val="5"/>
  </w:num>
  <w:num w:numId="16">
    <w:abstractNumId w:val="5"/>
  </w:num>
  <w:num w:numId="17">
    <w:abstractNumId w:val="16"/>
  </w:num>
  <w:num w:numId="18">
    <w:abstractNumId w:val="5"/>
  </w:num>
  <w:num w:numId="19">
    <w:abstractNumId w:val="6"/>
  </w:num>
  <w:num w:numId="20">
    <w:abstractNumId w:val="15"/>
  </w:num>
  <w:num w:numId="21">
    <w:abstractNumId w:val="14"/>
  </w:num>
  <w:num w:numId="22">
    <w:abstractNumId w:val="5"/>
  </w:num>
  <w:num w:numId="23">
    <w:abstractNumId w:val="5"/>
  </w:num>
  <w:num w:numId="24">
    <w:abstractNumId w:val="5"/>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A84"/>
    <w:rsid w:val="00042B9E"/>
    <w:rsid w:val="000458BC"/>
    <w:rsid w:val="00045C41"/>
    <w:rsid w:val="00046C03"/>
    <w:rsid w:val="000525A5"/>
    <w:rsid w:val="00056067"/>
    <w:rsid w:val="0007614F"/>
    <w:rsid w:val="0007634D"/>
    <w:rsid w:val="00082784"/>
    <w:rsid w:val="0008411D"/>
    <w:rsid w:val="000870FD"/>
    <w:rsid w:val="000B1C6B"/>
    <w:rsid w:val="000C09AC"/>
    <w:rsid w:val="000E00F3"/>
    <w:rsid w:val="000F158C"/>
    <w:rsid w:val="00102F3D"/>
    <w:rsid w:val="00124E38"/>
    <w:rsid w:val="0012580B"/>
    <w:rsid w:val="001269DA"/>
    <w:rsid w:val="00133446"/>
    <w:rsid w:val="0013526E"/>
    <w:rsid w:val="00154A3A"/>
    <w:rsid w:val="00170E61"/>
    <w:rsid w:val="00171371"/>
    <w:rsid w:val="00175A24"/>
    <w:rsid w:val="001761C6"/>
    <w:rsid w:val="001813AD"/>
    <w:rsid w:val="00187E58"/>
    <w:rsid w:val="001925C5"/>
    <w:rsid w:val="001A072B"/>
    <w:rsid w:val="001A297E"/>
    <w:rsid w:val="001A368E"/>
    <w:rsid w:val="001A7329"/>
    <w:rsid w:val="001B4E28"/>
    <w:rsid w:val="001C3525"/>
    <w:rsid w:val="001C5C44"/>
    <w:rsid w:val="001D1338"/>
    <w:rsid w:val="001D1BD2"/>
    <w:rsid w:val="001E02BE"/>
    <w:rsid w:val="001E3B37"/>
    <w:rsid w:val="001F2594"/>
    <w:rsid w:val="002055A6"/>
    <w:rsid w:val="00206460"/>
    <w:rsid w:val="002069B4"/>
    <w:rsid w:val="00215DFC"/>
    <w:rsid w:val="002212DF"/>
    <w:rsid w:val="00227BA7"/>
    <w:rsid w:val="00227E13"/>
    <w:rsid w:val="00247519"/>
    <w:rsid w:val="00263398"/>
    <w:rsid w:val="00263BCB"/>
    <w:rsid w:val="00270080"/>
    <w:rsid w:val="00275BCF"/>
    <w:rsid w:val="00292257"/>
    <w:rsid w:val="002A54E0"/>
    <w:rsid w:val="002B1595"/>
    <w:rsid w:val="002B191D"/>
    <w:rsid w:val="002B3EE1"/>
    <w:rsid w:val="002D0AF6"/>
    <w:rsid w:val="002F164D"/>
    <w:rsid w:val="002F5939"/>
    <w:rsid w:val="00306206"/>
    <w:rsid w:val="00315646"/>
    <w:rsid w:val="00317D85"/>
    <w:rsid w:val="003249E0"/>
    <w:rsid w:val="00327C56"/>
    <w:rsid w:val="003315A1"/>
    <w:rsid w:val="003362DD"/>
    <w:rsid w:val="003373EC"/>
    <w:rsid w:val="00342FF4"/>
    <w:rsid w:val="00346154"/>
    <w:rsid w:val="00353765"/>
    <w:rsid w:val="003706CC"/>
    <w:rsid w:val="00380E0B"/>
    <w:rsid w:val="00391BC8"/>
    <w:rsid w:val="003A2D8E"/>
    <w:rsid w:val="003C20E4"/>
    <w:rsid w:val="003E6F90"/>
    <w:rsid w:val="003F5D0F"/>
    <w:rsid w:val="004072CF"/>
    <w:rsid w:val="00414101"/>
    <w:rsid w:val="00433DDB"/>
    <w:rsid w:val="00434662"/>
    <w:rsid w:val="00437619"/>
    <w:rsid w:val="00464452"/>
    <w:rsid w:val="00477553"/>
    <w:rsid w:val="00497552"/>
    <w:rsid w:val="004A2A63"/>
    <w:rsid w:val="004A403B"/>
    <w:rsid w:val="004B210C"/>
    <w:rsid w:val="004D405F"/>
    <w:rsid w:val="004E4F4F"/>
    <w:rsid w:val="004E6789"/>
    <w:rsid w:val="004F56F9"/>
    <w:rsid w:val="004F61E3"/>
    <w:rsid w:val="0051015C"/>
    <w:rsid w:val="0051358A"/>
    <w:rsid w:val="00516143"/>
    <w:rsid w:val="00516CF1"/>
    <w:rsid w:val="00531AE9"/>
    <w:rsid w:val="0054390D"/>
    <w:rsid w:val="00545349"/>
    <w:rsid w:val="00550A66"/>
    <w:rsid w:val="00560001"/>
    <w:rsid w:val="005665B4"/>
    <w:rsid w:val="00567EC7"/>
    <w:rsid w:val="00570013"/>
    <w:rsid w:val="005801A2"/>
    <w:rsid w:val="005952A5"/>
    <w:rsid w:val="005A33A1"/>
    <w:rsid w:val="005C385F"/>
    <w:rsid w:val="005E63FE"/>
    <w:rsid w:val="005F5F3C"/>
    <w:rsid w:val="005F6F1B"/>
    <w:rsid w:val="00624B33"/>
    <w:rsid w:val="00630AA2"/>
    <w:rsid w:val="00636096"/>
    <w:rsid w:val="00646707"/>
    <w:rsid w:val="00656F0C"/>
    <w:rsid w:val="00662E58"/>
    <w:rsid w:val="00664DCF"/>
    <w:rsid w:val="006855F6"/>
    <w:rsid w:val="006A7B3E"/>
    <w:rsid w:val="006C5D39"/>
    <w:rsid w:val="006D0FEC"/>
    <w:rsid w:val="006E2810"/>
    <w:rsid w:val="006E5417"/>
    <w:rsid w:val="00712F60"/>
    <w:rsid w:val="00720E3B"/>
    <w:rsid w:val="00722B12"/>
    <w:rsid w:val="007369D9"/>
    <w:rsid w:val="00744559"/>
    <w:rsid w:val="00745F6B"/>
    <w:rsid w:val="00755838"/>
    <w:rsid w:val="0075585E"/>
    <w:rsid w:val="00770571"/>
    <w:rsid w:val="00773C8B"/>
    <w:rsid w:val="007768FF"/>
    <w:rsid w:val="007824D3"/>
    <w:rsid w:val="00796EE3"/>
    <w:rsid w:val="007A7D29"/>
    <w:rsid w:val="007B4AB8"/>
    <w:rsid w:val="007F1F8B"/>
    <w:rsid w:val="007F464B"/>
    <w:rsid w:val="007F67A1"/>
    <w:rsid w:val="008050D9"/>
    <w:rsid w:val="00813B10"/>
    <w:rsid w:val="00815BB5"/>
    <w:rsid w:val="008206C8"/>
    <w:rsid w:val="00835BF5"/>
    <w:rsid w:val="0086293C"/>
    <w:rsid w:val="00870AFC"/>
    <w:rsid w:val="00874A6C"/>
    <w:rsid w:val="00876C65"/>
    <w:rsid w:val="008A008B"/>
    <w:rsid w:val="008A4B4C"/>
    <w:rsid w:val="008A58E5"/>
    <w:rsid w:val="008B2368"/>
    <w:rsid w:val="008C239F"/>
    <w:rsid w:val="008E032C"/>
    <w:rsid w:val="008E480C"/>
    <w:rsid w:val="00906146"/>
    <w:rsid w:val="00907757"/>
    <w:rsid w:val="009212B0"/>
    <w:rsid w:val="009234A5"/>
    <w:rsid w:val="009336F7"/>
    <w:rsid w:val="00935776"/>
    <w:rsid w:val="009374A7"/>
    <w:rsid w:val="00963E20"/>
    <w:rsid w:val="0098551D"/>
    <w:rsid w:val="00992342"/>
    <w:rsid w:val="00993EA2"/>
    <w:rsid w:val="0099518F"/>
    <w:rsid w:val="009A523D"/>
    <w:rsid w:val="009B4C2C"/>
    <w:rsid w:val="009C564D"/>
    <w:rsid w:val="009D18F5"/>
    <w:rsid w:val="009E47E7"/>
    <w:rsid w:val="009F496B"/>
    <w:rsid w:val="00A01439"/>
    <w:rsid w:val="00A02E61"/>
    <w:rsid w:val="00A03451"/>
    <w:rsid w:val="00A05CFF"/>
    <w:rsid w:val="00A46A8C"/>
    <w:rsid w:val="00A56B97"/>
    <w:rsid w:val="00A6093D"/>
    <w:rsid w:val="00A60CF3"/>
    <w:rsid w:val="00A6251D"/>
    <w:rsid w:val="00A65A0C"/>
    <w:rsid w:val="00A66D3C"/>
    <w:rsid w:val="00A76A6D"/>
    <w:rsid w:val="00A83253"/>
    <w:rsid w:val="00AA4689"/>
    <w:rsid w:val="00AA6E84"/>
    <w:rsid w:val="00AD26BB"/>
    <w:rsid w:val="00AE341B"/>
    <w:rsid w:val="00AF0536"/>
    <w:rsid w:val="00B07CA7"/>
    <w:rsid w:val="00B1279A"/>
    <w:rsid w:val="00B5081E"/>
    <w:rsid w:val="00B5222E"/>
    <w:rsid w:val="00B6032B"/>
    <w:rsid w:val="00B61C96"/>
    <w:rsid w:val="00B73A2A"/>
    <w:rsid w:val="00B82F57"/>
    <w:rsid w:val="00B94B06"/>
    <w:rsid w:val="00B94C28"/>
    <w:rsid w:val="00BA6015"/>
    <w:rsid w:val="00BC10BA"/>
    <w:rsid w:val="00BC5AFD"/>
    <w:rsid w:val="00C04F43"/>
    <w:rsid w:val="00C0609D"/>
    <w:rsid w:val="00C115AB"/>
    <w:rsid w:val="00C200D3"/>
    <w:rsid w:val="00C21D00"/>
    <w:rsid w:val="00C30249"/>
    <w:rsid w:val="00C33D6F"/>
    <w:rsid w:val="00C3723B"/>
    <w:rsid w:val="00C40E25"/>
    <w:rsid w:val="00C606C9"/>
    <w:rsid w:val="00C63712"/>
    <w:rsid w:val="00C90650"/>
    <w:rsid w:val="00C97D78"/>
    <w:rsid w:val="00CC2AAE"/>
    <w:rsid w:val="00CC4D3B"/>
    <w:rsid w:val="00CC5A42"/>
    <w:rsid w:val="00CD0EAB"/>
    <w:rsid w:val="00CD35AF"/>
    <w:rsid w:val="00CF34DB"/>
    <w:rsid w:val="00CF558F"/>
    <w:rsid w:val="00CF5A21"/>
    <w:rsid w:val="00D073E2"/>
    <w:rsid w:val="00D446EC"/>
    <w:rsid w:val="00D51BF0"/>
    <w:rsid w:val="00D55942"/>
    <w:rsid w:val="00D6292D"/>
    <w:rsid w:val="00D804CE"/>
    <w:rsid w:val="00D807BF"/>
    <w:rsid w:val="00DA1184"/>
    <w:rsid w:val="00DA7887"/>
    <w:rsid w:val="00DB2C26"/>
    <w:rsid w:val="00DE6B43"/>
    <w:rsid w:val="00E0165F"/>
    <w:rsid w:val="00E11923"/>
    <w:rsid w:val="00E207FE"/>
    <w:rsid w:val="00E262D4"/>
    <w:rsid w:val="00E36250"/>
    <w:rsid w:val="00E54511"/>
    <w:rsid w:val="00E61DAC"/>
    <w:rsid w:val="00E75FE3"/>
    <w:rsid w:val="00E938E5"/>
    <w:rsid w:val="00EA44B0"/>
    <w:rsid w:val="00EA5D4D"/>
    <w:rsid w:val="00EB7AB1"/>
    <w:rsid w:val="00EE7F85"/>
    <w:rsid w:val="00EF34CF"/>
    <w:rsid w:val="00EF48CC"/>
    <w:rsid w:val="00F04A69"/>
    <w:rsid w:val="00F73032"/>
    <w:rsid w:val="00F76960"/>
    <w:rsid w:val="00F811A5"/>
    <w:rsid w:val="00F823A7"/>
    <w:rsid w:val="00F848FC"/>
    <w:rsid w:val="00F86876"/>
    <w:rsid w:val="00F9282A"/>
    <w:rsid w:val="00F96BAD"/>
    <w:rsid w:val="00FB0E84"/>
    <w:rsid w:val="00FB0FDB"/>
    <w:rsid w:val="00FD01C2"/>
    <w:rsid w:val="00FF0CE3"/>
    <w:rsid w:val="00FF2C72"/>
    <w:rsid w:val="00FF51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rsid w:val="001813AD"/>
    <w:rPr>
      <w:sz w:val="16"/>
      <w:szCs w:val="16"/>
    </w:rPr>
  </w:style>
  <w:style w:type="paragraph" w:styleId="CommentText">
    <w:name w:val="annotation text"/>
    <w:basedOn w:val="Normal"/>
    <w:link w:val="CommentTextChar"/>
    <w:rsid w:val="001813AD"/>
    <w:rPr>
      <w:sz w:val="20"/>
    </w:rPr>
  </w:style>
  <w:style w:type="character" w:customStyle="1" w:styleId="CommentTextChar">
    <w:name w:val="Comment Text Char"/>
    <w:basedOn w:val="DefaultParagraphFont"/>
    <w:link w:val="CommentText"/>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rsid w:val="001813AD"/>
    <w:rPr>
      <w:sz w:val="16"/>
      <w:szCs w:val="16"/>
    </w:rPr>
  </w:style>
  <w:style w:type="paragraph" w:styleId="CommentText">
    <w:name w:val="annotation text"/>
    <w:basedOn w:val="Normal"/>
    <w:link w:val="CommentTextChar"/>
    <w:rsid w:val="001813AD"/>
    <w:rPr>
      <w:sz w:val="20"/>
    </w:rPr>
  </w:style>
  <w:style w:type="character" w:customStyle="1" w:styleId="CommentTextChar">
    <w:name w:val="Comment Text Char"/>
    <w:basedOn w:val="DefaultParagraphFont"/>
    <w:link w:val="CommentText"/>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60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artak@qualcom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yekuiw@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y@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2281</Words>
  <Characters>13004</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cheny</cp:lastModifiedBy>
  <cp:revision>5</cp:revision>
  <cp:lastPrinted>2011-11-01T05:11:00Z</cp:lastPrinted>
  <dcterms:created xsi:type="dcterms:W3CDTF">2011-11-08T21:08:00Z</dcterms:created>
  <dcterms:modified xsi:type="dcterms:W3CDTF">2011-11-08T21:09:00Z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-100927139</vt:i4>
  </property>
  <property fmtid="{D5CDD505-2E9C-101B-9397-08002B2CF9AE}" pid="3" name="_NewReviewCycle">
    <vt:lpwstr/>
  </property>
  <property fmtid="{D5CDD505-2E9C-101B-9397-08002B2CF9AE}" pid="4" name="_EmailSubject">
    <vt:lpwstr>JCTVC-G </vt:lpwstr>
  </property>
  <property fmtid="{D5CDD505-2E9C-101B-9397-08002B2CF9AE}" pid="5" name="_AuthorEmail">
    <vt:lpwstr>cheny@qualcomm.com</vt:lpwstr>
  </property>
  <property fmtid="{D5CDD505-2E9C-101B-9397-08002B2CF9AE}" pid="6" name="_AuthorEmailDisplayName">
    <vt:lpwstr>Chen, Ying</vt:lpwstr>
  </property>
</Properties>
</file>