
<file path=[Content_Types].xml><?xml version="1.0" encoding="utf-8"?>
<Types xmlns="http://schemas.openxmlformats.org/package/2006/content-types">
  <Default Extension="png" ContentType="image/png"/>
  <Default Extension="xlsm" ContentType="application/vnd.ms-excel.sheet.macroEnabled.12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7D0037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>Collaborative</w:t>
            </w:r>
            <w:r w:rsidR="00E61DAC" w:rsidRPr="005B217D">
              <w:rPr>
                <w:b/>
                <w:szCs w:val="22"/>
                <w:lang w:val="en-CA"/>
              </w:rPr>
              <w:t xml:space="preserve"> Team </w:t>
            </w:r>
            <w:r w:rsidR="006C5D39" w:rsidRPr="005B217D">
              <w:rPr>
                <w:b/>
                <w:szCs w:val="22"/>
                <w:lang w:val="en-CA"/>
              </w:rPr>
              <w:t>on Video Coding (JCT-VC)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0B4FF9" w:rsidP="0074393F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</w:t>
            </w:r>
            <w:r w:rsidR="00065039">
              <w:rPr>
                <w:szCs w:val="22"/>
                <w:lang w:val="en-CA"/>
              </w:rPr>
              <w:t>6</w:t>
            </w:r>
            <w:r w:rsidR="00630AA2" w:rsidRPr="005B217D">
              <w:rPr>
                <w:szCs w:val="22"/>
                <w:lang w:val="en-CA"/>
              </w:rPr>
              <w:t>th</w:t>
            </w:r>
            <w:r w:rsidR="00E61DAC" w:rsidRPr="005B217D">
              <w:rPr>
                <w:szCs w:val="22"/>
                <w:lang w:val="en-CA"/>
              </w:rPr>
              <w:t xml:space="preserve"> Meeting: </w:t>
            </w:r>
            <w:r w:rsidR="00065039">
              <w:rPr>
                <w:szCs w:val="22"/>
                <w:lang w:val="en-CA"/>
              </w:rPr>
              <w:t>San José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065039">
              <w:rPr>
                <w:szCs w:val="22"/>
                <w:lang w:val="en-CA"/>
              </w:rPr>
              <w:t>US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065039">
              <w:rPr>
                <w:szCs w:val="22"/>
                <w:lang w:val="en-CA"/>
              </w:rPr>
              <w:t>9</w:t>
            </w:r>
            <w:r w:rsidR="00FA139D">
              <w:rPr>
                <w:szCs w:val="22"/>
                <w:lang w:val="en-CA"/>
              </w:rPr>
              <w:t>–</w:t>
            </w:r>
            <w:r w:rsidR="00346148">
              <w:rPr>
                <w:szCs w:val="22"/>
                <w:lang w:val="en-CA"/>
              </w:rPr>
              <w:t>1</w:t>
            </w:r>
            <w:r w:rsidR="00065039">
              <w:rPr>
                <w:szCs w:val="22"/>
                <w:lang w:val="en-CA"/>
              </w:rPr>
              <w:t>7</w:t>
            </w:r>
            <w:r w:rsidR="00FA139D" w:rsidRPr="005E1AC6">
              <w:rPr>
                <w:szCs w:val="22"/>
                <w:lang w:val="en-CA"/>
              </w:rPr>
              <w:t xml:space="preserve"> </w:t>
            </w:r>
            <w:r w:rsidR="00065039">
              <w:rPr>
                <w:szCs w:val="22"/>
                <w:lang w:val="en-CA"/>
              </w:rPr>
              <w:t>Jan</w:t>
            </w:r>
            <w:r w:rsidR="00FA139D">
              <w:rPr>
                <w:szCs w:val="22"/>
                <w:lang w:val="en-CA"/>
              </w:rPr>
              <w:t>.</w:t>
            </w:r>
            <w:r w:rsidR="00FA139D" w:rsidRPr="005E1AC6">
              <w:rPr>
                <w:szCs w:val="22"/>
                <w:lang w:val="en-CA"/>
              </w:rPr>
              <w:t xml:space="preserve"> 201</w:t>
            </w:r>
            <w:r w:rsidR="00065039">
              <w:rPr>
                <w:szCs w:val="22"/>
                <w:lang w:val="en-CA"/>
              </w:rPr>
              <w:t>4</w:t>
            </w:r>
          </w:p>
        </w:tc>
        <w:tc>
          <w:tcPr>
            <w:tcW w:w="3168" w:type="dxa"/>
          </w:tcPr>
          <w:p w:rsidR="008A4B4C" w:rsidRPr="005B217D" w:rsidRDefault="00E61DAC" w:rsidP="002C5FC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>: JC</w:t>
            </w:r>
            <w:r w:rsidRPr="005B217D">
              <w:rPr>
                <w:lang w:val="en-CA"/>
              </w:rPr>
              <w:t>T</w:t>
            </w:r>
            <w:r w:rsidR="006C5D39" w:rsidRPr="005B217D">
              <w:rPr>
                <w:lang w:val="en-CA"/>
              </w:rPr>
              <w:t>VC</w:t>
            </w:r>
            <w:r w:rsidRPr="005B217D">
              <w:rPr>
                <w:lang w:val="en-CA"/>
              </w:rPr>
              <w:t>-</w:t>
            </w:r>
            <w:r w:rsidR="00065039">
              <w:rPr>
                <w:lang w:val="en-CA"/>
              </w:rPr>
              <w:t>P</w:t>
            </w:r>
            <w:r w:rsidR="002C5FC4">
              <w:rPr>
                <w:u w:val="single"/>
                <w:lang w:val="en-CA"/>
              </w:rPr>
              <w:t>0074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55398A" w:rsidP="00192EA2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RCE1</w:t>
            </w:r>
            <w:r w:rsidR="002C5FC4">
              <w:rPr>
                <w:b/>
                <w:szCs w:val="22"/>
                <w:lang w:val="en-CA"/>
              </w:rPr>
              <w:t>:</w:t>
            </w:r>
            <w:r>
              <w:rPr>
                <w:b/>
                <w:szCs w:val="22"/>
                <w:lang w:val="en-CA"/>
              </w:rPr>
              <w:t xml:space="preserve"> </w:t>
            </w:r>
            <w:r w:rsidR="00B33364">
              <w:rPr>
                <w:b/>
                <w:szCs w:val="22"/>
                <w:lang w:val="en-CA"/>
              </w:rPr>
              <w:t>Resu</w:t>
            </w:r>
            <w:r w:rsidR="002C5FC4">
              <w:rPr>
                <w:b/>
                <w:szCs w:val="22"/>
                <w:lang w:val="en-CA"/>
              </w:rPr>
              <w:t>lts of s</w:t>
            </w:r>
            <w:r>
              <w:rPr>
                <w:b/>
                <w:szCs w:val="22"/>
                <w:lang w:val="en-CA"/>
              </w:rPr>
              <w:t>ubtest</w:t>
            </w:r>
            <w:r w:rsidR="00192EA2">
              <w:rPr>
                <w:b/>
                <w:szCs w:val="22"/>
                <w:lang w:val="en-CA"/>
              </w:rPr>
              <w:t>s</w:t>
            </w:r>
            <w:r>
              <w:rPr>
                <w:b/>
                <w:szCs w:val="22"/>
                <w:lang w:val="en-CA"/>
              </w:rPr>
              <w:t xml:space="preserve"> </w:t>
            </w:r>
            <w:r w:rsidR="00192EA2">
              <w:rPr>
                <w:b/>
                <w:szCs w:val="22"/>
                <w:lang w:val="en-CA"/>
              </w:rPr>
              <w:t>B5, B6 and B7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55398A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AE341B" w:rsidRPr="005B217D">
              <w:rPr>
                <w:szCs w:val="22"/>
                <w:lang w:val="en-CA"/>
              </w:rPr>
              <w:t>JCT-VC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55398A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E61DAC" w:rsidRPr="005B217D" w:rsidRDefault="0055398A" w:rsidP="0055398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Rajan Joshi, Joel Sole, Marta Karczewicz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</w:rPr>
              <w:t>5775 Morehouse Drive</w:t>
            </w: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San Diego, CA 92121-1714</w:t>
            </w:r>
            <w:r w:rsidRPr="00AE341B">
              <w:rPr>
                <w:szCs w:val="22"/>
              </w:rPr>
              <w:br/>
            </w:r>
            <w:r>
              <w:rPr>
                <w:szCs w:val="22"/>
              </w:rPr>
              <w:t>USA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E61DAC" w:rsidRPr="005B217D" w:rsidRDefault="00E61DAC" w:rsidP="0055398A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55398A">
              <w:rPr>
                <w:szCs w:val="22"/>
                <w:lang w:val="en-CA"/>
              </w:rPr>
              <w:t>+1-858-658-4511</w:t>
            </w:r>
            <w:r w:rsidRPr="005B217D">
              <w:rPr>
                <w:szCs w:val="22"/>
                <w:lang w:val="en-CA"/>
              </w:rPr>
              <w:br/>
            </w:r>
            <w:r w:rsidR="0055398A">
              <w:rPr>
                <w:szCs w:val="22"/>
                <w:lang w:val="en-CA"/>
              </w:rPr>
              <w:t>rajanj@qti.qualcomm.com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55398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Qualcomm, Inc.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B42334" w:rsidRDefault="00B42334" w:rsidP="00B42334">
      <w:pPr>
        <w:jc w:val="both"/>
        <w:rPr>
          <w:lang w:val="en-CA"/>
        </w:rPr>
      </w:pPr>
      <w:r>
        <w:rPr>
          <w:lang w:val="en-CA"/>
        </w:rPr>
        <w:t>This document reports the ex</w:t>
      </w:r>
      <w:r w:rsidR="00192EA2">
        <w:rPr>
          <w:lang w:val="en-CA"/>
        </w:rPr>
        <w:t>perimental results for subtests B5, B6 and B7</w:t>
      </w:r>
      <w:r>
        <w:rPr>
          <w:lang w:val="en-CA"/>
        </w:rPr>
        <w:t xml:space="preserve"> of HEVC Range Extensions core experiment 1, as described in document JCTVC-O1121. </w:t>
      </w:r>
      <w:r w:rsidR="00192EA2">
        <w:rPr>
          <w:lang w:val="en-CA"/>
        </w:rPr>
        <w:t>These test</w:t>
      </w:r>
      <w:r w:rsidR="00A13D21">
        <w:rPr>
          <w:lang w:val="en-CA"/>
        </w:rPr>
        <w:t xml:space="preserve">s combine the throughput improvement techniques in subtests A1, A2 and A3 with the alignment of </w:t>
      </w:r>
      <w:proofErr w:type="spellStart"/>
      <w:r w:rsidR="00A13D21"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 w:rsidR="00A13D21">
        <w:rPr>
          <w:lang w:val="en-CA"/>
        </w:rPr>
        <w:t xml:space="preserve"> to 256 before bypass coding to enable subsequent coding of bypass coded bins as raw.</w:t>
      </w:r>
    </w:p>
    <w:p w:rsidR="00745F6B" w:rsidRPr="005B217D" w:rsidRDefault="002834EF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:rsidR="00ED5EBC" w:rsidRDefault="00E7428F" w:rsidP="009234A5">
      <w:pPr>
        <w:jc w:val="both"/>
        <w:rPr>
          <w:lang w:val="en-CA"/>
        </w:rPr>
      </w:pPr>
      <w:r>
        <w:rPr>
          <w:szCs w:val="22"/>
          <w:lang w:val="en-CA"/>
        </w:rPr>
        <w:t>In JCTVC-</w:t>
      </w:r>
      <w:r w:rsidR="002C5FC4">
        <w:rPr>
          <w:szCs w:val="22"/>
          <w:lang w:val="en-CA"/>
        </w:rPr>
        <w:t>P0073,</w:t>
      </w:r>
      <w:r>
        <w:rPr>
          <w:szCs w:val="22"/>
          <w:lang w:val="en-CA"/>
        </w:rPr>
        <w:t xml:space="preserve"> results for s</w:t>
      </w:r>
      <w:r w:rsidR="00ED5EBC">
        <w:rPr>
          <w:szCs w:val="22"/>
          <w:lang w:val="en-CA"/>
        </w:rPr>
        <w:t xml:space="preserve">ubtest A of </w:t>
      </w:r>
      <w:r w:rsidR="00ED5EBC">
        <w:rPr>
          <w:lang w:val="en-CA"/>
        </w:rPr>
        <w:t xml:space="preserve">HEVC Range Extensions core experiment 1 (JCTVC-O1121) </w:t>
      </w:r>
      <w:r w:rsidR="006D218F">
        <w:rPr>
          <w:lang w:val="en-CA"/>
        </w:rPr>
        <w:t>a</w:t>
      </w:r>
      <w:r>
        <w:rPr>
          <w:lang w:val="en-CA"/>
        </w:rPr>
        <w:t xml:space="preserve">re reported. Subtests A1, A2 and A3 </w:t>
      </w:r>
      <w:r w:rsidR="006D218F">
        <w:rPr>
          <w:lang w:val="en-CA"/>
        </w:rPr>
        <w:t xml:space="preserve">switch from </w:t>
      </w:r>
      <w:r w:rsidR="00ED5EBC">
        <w:rPr>
          <w:lang w:val="en-CA"/>
        </w:rPr>
        <w:t xml:space="preserve">context-coded bins </w:t>
      </w:r>
      <w:r w:rsidR="006D218F">
        <w:rPr>
          <w:lang w:val="en-CA"/>
        </w:rPr>
        <w:t xml:space="preserve">to bypass bins at different positions </w:t>
      </w:r>
      <w:r>
        <w:rPr>
          <w:lang w:val="en-CA"/>
        </w:rPr>
        <w:t>in transf</w:t>
      </w:r>
      <w:r w:rsidR="006D218F">
        <w:rPr>
          <w:lang w:val="en-CA"/>
        </w:rPr>
        <w:t>orm coefficient coding</w:t>
      </w:r>
      <w:r w:rsidR="006365FE">
        <w:rPr>
          <w:lang w:val="en-CA"/>
        </w:rPr>
        <w:t xml:space="preserve">. </w:t>
      </w:r>
      <w:r w:rsidR="006D218F">
        <w:rPr>
          <w:lang w:val="en-CA"/>
        </w:rPr>
        <w:t>Converting</w:t>
      </w:r>
      <w:r w:rsidR="006365FE">
        <w:rPr>
          <w:lang w:val="en-CA"/>
        </w:rPr>
        <w:t xml:space="preserve"> context-coded bins to bypass results in improved throughput. Howe</w:t>
      </w:r>
      <w:r w:rsidR="006D218F">
        <w:rPr>
          <w:lang w:val="en-CA"/>
        </w:rPr>
        <w:t xml:space="preserve">ver, bypass coding still </w:t>
      </w:r>
      <w:r w:rsidR="006365FE">
        <w:rPr>
          <w:lang w:val="en-CA"/>
        </w:rPr>
        <w:t>use</w:t>
      </w:r>
      <w:r w:rsidR="006D218F">
        <w:rPr>
          <w:lang w:val="en-CA"/>
        </w:rPr>
        <w:t>s</w:t>
      </w:r>
      <w:r w:rsidR="006365FE">
        <w:rPr>
          <w:lang w:val="en-CA"/>
        </w:rPr>
        <w:t xml:space="preserve"> </w:t>
      </w:r>
      <w:r w:rsidR="006D218F">
        <w:rPr>
          <w:lang w:val="en-CA"/>
        </w:rPr>
        <w:t xml:space="preserve">the </w:t>
      </w:r>
      <w:r w:rsidR="006365FE">
        <w:rPr>
          <w:lang w:val="en-CA"/>
        </w:rPr>
        <w:t xml:space="preserve">CABAC engine. JCTVC-M0178, JCTVC-N0190, and JCTVC-O0046 proposed alignment techniques before bypass coding to enable subsequent coding of bypass coded bins as raw. In subtests B5, B6 and B7 alignment of </w:t>
      </w:r>
      <w:proofErr w:type="spellStart"/>
      <w:r w:rsidR="006365FE"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 w:rsidR="006365FE">
        <w:rPr>
          <w:lang w:val="en-CA"/>
        </w:rPr>
        <w:t xml:space="preserve"> to 256 is tested in combination with the switch from context-coded bins to bypass coding proposed in subtests A1, A2 and A3.</w:t>
      </w:r>
    </w:p>
    <w:p w:rsidR="00C10772" w:rsidRDefault="00C10772" w:rsidP="0072042A">
      <w:pPr>
        <w:pStyle w:val="Heading2"/>
        <w:rPr>
          <w:lang w:val="en-CA"/>
        </w:rPr>
      </w:pPr>
      <w:r>
        <w:rPr>
          <w:lang w:val="en-CA"/>
        </w:rPr>
        <w:t xml:space="preserve">Subtest </w:t>
      </w:r>
      <w:r w:rsidR="006365FE">
        <w:rPr>
          <w:lang w:val="en-CA"/>
        </w:rPr>
        <w:t>B5</w:t>
      </w:r>
    </w:p>
    <w:p w:rsidR="006D218F" w:rsidRDefault="006365FE" w:rsidP="009234A5">
      <w:pPr>
        <w:jc w:val="both"/>
        <w:rPr>
          <w:lang w:val="en-CA"/>
        </w:rPr>
      </w:pPr>
      <w:r>
        <w:rPr>
          <w:lang w:val="en-CA"/>
        </w:rPr>
        <w:t xml:space="preserve">This represents a combination of subtest A1 with the alignment of </w:t>
      </w:r>
      <w:proofErr w:type="spellStart"/>
      <w:r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>
        <w:rPr>
          <w:lang w:val="en-CA"/>
        </w:rPr>
        <w:t xml:space="preserve"> to 256.</w:t>
      </w:r>
      <w:r w:rsidR="002C0572">
        <w:rPr>
          <w:lang w:val="en-CA"/>
        </w:rPr>
        <w:t xml:space="preserve"> Whenever, the Golomb Rice parameter at the end of the previous 4×4 subblock is greater than or equal to a threshold</w:t>
      </w:r>
      <w:r w:rsidR="006A06E5">
        <w:rPr>
          <w:lang w:val="en-CA"/>
        </w:rPr>
        <w:t xml:space="preserve"> (4)</w:t>
      </w:r>
      <w:r w:rsidR="002C0572">
        <w:rPr>
          <w:lang w:val="en-CA"/>
        </w:rPr>
        <w:t xml:space="preserve">, </w:t>
      </w:r>
      <w:r w:rsidR="006A06E5">
        <w:rPr>
          <w:lang w:val="en-CA"/>
        </w:rPr>
        <w:t xml:space="preserve">the coding of </w:t>
      </w:r>
      <w:r w:rsidR="006A06E5" w:rsidRPr="00285A6E">
        <w:rPr>
          <w:i/>
          <w:lang w:val="en-CA"/>
        </w:rPr>
        <w:t>coeff</w:t>
      </w:r>
      <w:r w:rsidR="006A06E5">
        <w:rPr>
          <w:i/>
          <w:lang w:val="en-CA"/>
        </w:rPr>
        <w:t>_abs_level_greater1</w:t>
      </w:r>
      <w:r w:rsidR="006A06E5">
        <w:rPr>
          <w:lang w:val="en-CA"/>
        </w:rPr>
        <w:t xml:space="preserve"> and </w:t>
      </w:r>
      <w:r w:rsidR="006A06E5" w:rsidRPr="00285A6E">
        <w:rPr>
          <w:i/>
          <w:lang w:val="en-CA"/>
        </w:rPr>
        <w:t>coeff</w:t>
      </w:r>
      <w:r w:rsidR="006A06E5">
        <w:rPr>
          <w:i/>
          <w:lang w:val="en-CA"/>
        </w:rPr>
        <w:t>_abs_level_greater2</w:t>
      </w:r>
      <w:r w:rsidR="006A06E5">
        <w:rPr>
          <w:lang w:val="en-CA"/>
        </w:rPr>
        <w:t xml:space="preserve"> flags is skipped for the current 4×4 subblock. Furthermore, for the current 4×4 subblock, </w:t>
      </w:r>
      <w:proofErr w:type="spellStart"/>
      <w:r w:rsidR="006A06E5"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 w:rsidR="006A06E5">
        <w:rPr>
          <w:lang w:val="en-CA"/>
        </w:rPr>
        <w:t xml:space="preserve"> is aligned to 256 before the coding pass for </w:t>
      </w:r>
      <w:proofErr w:type="spellStart"/>
      <w:r w:rsidR="006A06E5" w:rsidRPr="000F2F7B">
        <w:rPr>
          <w:i/>
          <w:lang w:val="en-CA"/>
        </w:rPr>
        <w:t>coeff_sign</w:t>
      </w:r>
      <w:r w:rsidR="006A06E5">
        <w:rPr>
          <w:i/>
          <w:lang w:val="en-CA"/>
        </w:rPr>
        <w:t>_flag</w:t>
      </w:r>
      <w:proofErr w:type="spellEnd"/>
      <w:r w:rsidR="006A06E5">
        <w:rPr>
          <w:lang w:val="en-CA"/>
        </w:rPr>
        <w:t>.</w:t>
      </w:r>
    </w:p>
    <w:p w:rsidR="00C10772" w:rsidRPr="006A06E5" w:rsidRDefault="006D218F" w:rsidP="009234A5">
      <w:pPr>
        <w:jc w:val="both"/>
        <w:rPr>
          <w:lang w:val="en-CA"/>
        </w:rPr>
      </w:pPr>
      <w:r>
        <w:rPr>
          <w:lang w:val="en-CA"/>
        </w:rPr>
        <w:t xml:space="preserve">The </w:t>
      </w:r>
      <w:proofErr w:type="spellStart"/>
      <w:r w:rsidRPr="0076019C">
        <w:rPr>
          <w:i/>
          <w:lang w:val="en-CA"/>
        </w:rPr>
        <w:t>coeff_abs_level_remaining</w:t>
      </w:r>
      <w:proofErr w:type="spellEnd"/>
      <w:r>
        <w:rPr>
          <w:i/>
          <w:lang w:val="en-CA"/>
        </w:rPr>
        <w:t xml:space="preserve"> </w:t>
      </w:r>
      <w:r>
        <w:rPr>
          <w:lang w:val="en-CA"/>
        </w:rPr>
        <w:t xml:space="preserve">syntax element is adjusted to account for the fact that </w:t>
      </w:r>
      <w:r w:rsidRPr="00285A6E">
        <w:rPr>
          <w:i/>
          <w:lang w:val="en-CA"/>
        </w:rPr>
        <w:t>coeff</w:t>
      </w:r>
      <w:r>
        <w:rPr>
          <w:i/>
          <w:lang w:val="en-CA"/>
        </w:rPr>
        <w:t>_abs_level_greater1</w:t>
      </w:r>
      <w:r>
        <w:rPr>
          <w:lang w:val="en-CA"/>
        </w:rPr>
        <w:t xml:space="preserve"> and </w:t>
      </w:r>
      <w:r w:rsidRPr="00285A6E">
        <w:rPr>
          <w:i/>
          <w:lang w:val="en-CA"/>
        </w:rPr>
        <w:t>coeff</w:t>
      </w:r>
      <w:r>
        <w:rPr>
          <w:i/>
          <w:lang w:val="en-CA"/>
        </w:rPr>
        <w:t>_abs_level_greater2</w:t>
      </w:r>
      <w:r>
        <w:rPr>
          <w:lang w:val="en-CA"/>
        </w:rPr>
        <w:t xml:space="preserve"> flags are not coded.</w:t>
      </w:r>
    </w:p>
    <w:p w:rsidR="00C10772" w:rsidRDefault="00C10772" w:rsidP="0072042A">
      <w:pPr>
        <w:pStyle w:val="Heading2"/>
        <w:rPr>
          <w:lang w:val="en-CA"/>
        </w:rPr>
      </w:pPr>
      <w:r>
        <w:rPr>
          <w:lang w:val="en-CA"/>
        </w:rPr>
        <w:t xml:space="preserve">Subtest </w:t>
      </w:r>
      <w:r w:rsidR="006A06E5">
        <w:rPr>
          <w:lang w:val="en-CA"/>
        </w:rPr>
        <w:t>B6</w:t>
      </w:r>
    </w:p>
    <w:p w:rsidR="00C10772" w:rsidRDefault="006A06E5" w:rsidP="00C10772">
      <w:pPr>
        <w:jc w:val="both"/>
        <w:rPr>
          <w:lang w:val="en-CA"/>
        </w:rPr>
      </w:pPr>
      <w:r>
        <w:rPr>
          <w:lang w:val="en-CA"/>
        </w:rPr>
        <w:t>This repres</w:t>
      </w:r>
      <w:r w:rsidR="0075643C">
        <w:rPr>
          <w:lang w:val="en-CA"/>
        </w:rPr>
        <w:t>ents a combination of subtest A2</w:t>
      </w:r>
      <w:r>
        <w:rPr>
          <w:lang w:val="en-CA"/>
        </w:rPr>
        <w:t xml:space="preserve"> with the alignment of </w:t>
      </w:r>
      <w:proofErr w:type="spellStart"/>
      <w:r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>
        <w:rPr>
          <w:lang w:val="en-CA"/>
        </w:rPr>
        <w:t xml:space="preserve"> to 256. Whenever, the Golomb Rice parameter at the end of the previous 4×4 subblock is greater than or equal to a threshold (4),</w:t>
      </w:r>
      <w:r w:rsidR="00C10772">
        <w:rPr>
          <w:lang w:val="en-CA"/>
        </w:rPr>
        <w:t xml:space="preserve"> the coding of </w:t>
      </w:r>
      <w:proofErr w:type="spellStart"/>
      <w:r w:rsidR="00840476" w:rsidRPr="00CB6296">
        <w:rPr>
          <w:i/>
          <w:szCs w:val="22"/>
          <w:lang w:val="en-CA"/>
        </w:rPr>
        <w:t>coded_sub_block_flag</w:t>
      </w:r>
      <w:proofErr w:type="spellEnd"/>
      <w:r w:rsidR="00840476">
        <w:rPr>
          <w:szCs w:val="22"/>
          <w:lang w:val="en-CA"/>
        </w:rPr>
        <w:t xml:space="preserve">, </w:t>
      </w:r>
      <w:proofErr w:type="spellStart"/>
      <w:r w:rsidR="00840476" w:rsidRPr="002F5479">
        <w:rPr>
          <w:i/>
          <w:szCs w:val="22"/>
          <w:lang w:val="en-CA"/>
        </w:rPr>
        <w:t>significance_coeff_flag</w:t>
      </w:r>
      <w:proofErr w:type="spellEnd"/>
      <w:r w:rsidR="00840476">
        <w:rPr>
          <w:szCs w:val="22"/>
          <w:lang w:val="en-CA"/>
        </w:rPr>
        <w:t>,</w:t>
      </w:r>
      <w:r w:rsidR="00840476">
        <w:rPr>
          <w:lang w:val="en-CA"/>
        </w:rPr>
        <w:t xml:space="preserve"> </w:t>
      </w:r>
      <w:r w:rsidR="00840476" w:rsidRPr="00285A6E">
        <w:rPr>
          <w:i/>
          <w:lang w:val="en-CA"/>
        </w:rPr>
        <w:t>coeff</w:t>
      </w:r>
      <w:r w:rsidR="00840476">
        <w:rPr>
          <w:i/>
          <w:lang w:val="en-CA"/>
        </w:rPr>
        <w:t>_abs_level_greater1</w:t>
      </w:r>
      <w:r w:rsidR="00840476">
        <w:rPr>
          <w:lang w:val="en-CA"/>
        </w:rPr>
        <w:t xml:space="preserve"> and </w:t>
      </w:r>
      <w:r w:rsidR="00840476" w:rsidRPr="00285A6E">
        <w:rPr>
          <w:i/>
          <w:lang w:val="en-CA"/>
        </w:rPr>
        <w:t>coeff</w:t>
      </w:r>
      <w:r w:rsidR="00840476">
        <w:rPr>
          <w:i/>
          <w:lang w:val="en-CA"/>
        </w:rPr>
        <w:t>_abs_level_greater2</w:t>
      </w:r>
      <w:r w:rsidR="00840476">
        <w:rPr>
          <w:lang w:val="en-CA"/>
        </w:rPr>
        <w:t xml:space="preserve"> flags</w:t>
      </w:r>
      <w:r w:rsidR="00C10772">
        <w:rPr>
          <w:lang w:val="en-CA"/>
        </w:rPr>
        <w:t xml:space="preserve"> is skipped for </w:t>
      </w:r>
      <w:r>
        <w:rPr>
          <w:lang w:val="en-CA"/>
        </w:rPr>
        <w:t>the current</w:t>
      </w:r>
      <w:r w:rsidR="00C10772">
        <w:rPr>
          <w:lang w:val="en-CA"/>
        </w:rPr>
        <w:t xml:space="preserve"> 4×4 subblock</w:t>
      </w:r>
      <w:r>
        <w:rPr>
          <w:lang w:val="en-CA"/>
        </w:rPr>
        <w:t xml:space="preserve">. </w:t>
      </w:r>
      <w:r w:rsidR="00C10772">
        <w:rPr>
          <w:lang w:val="en-CA"/>
        </w:rPr>
        <w:t xml:space="preserve">In this case the coding pass for </w:t>
      </w:r>
      <w:proofErr w:type="spellStart"/>
      <w:r w:rsidR="000F2F7B" w:rsidRPr="000F2F7B">
        <w:rPr>
          <w:i/>
          <w:lang w:val="en-CA"/>
        </w:rPr>
        <w:t>coeff_sign</w:t>
      </w:r>
      <w:r w:rsidR="000F2F7B">
        <w:rPr>
          <w:i/>
          <w:lang w:val="en-CA"/>
        </w:rPr>
        <w:t>_flag</w:t>
      </w:r>
      <w:proofErr w:type="spellEnd"/>
      <w:r w:rsidR="00C10772">
        <w:rPr>
          <w:lang w:val="en-CA"/>
        </w:rPr>
        <w:t xml:space="preserve"> comes after the coding pass for the </w:t>
      </w:r>
      <w:proofErr w:type="spellStart"/>
      <w:r w:rsidR="000F2F7B" w:rsidRPr="0076019C">
        <w:rPr>
          <w:i/>
          <w:lang w:val="en-CA"/>
        </w:rPr>
        <w:t>coeff_abs_level_remaining</w:t>
      </w:r>
      <w:proofErr w:type="spellEnd"/>
      <w:r w:rsidR="00C10772">
        <w:rPr>
          <w:lang w:val="en-CA"/>
        </w:rPr>
        <w:t xml:space="preserve"> syntax element.</w:t>
      </w:r>
      <w:r>
        <w:rPr>
          <w:lang w:val="en-CA"/>
        </w:rPr>
        <w:t xml:space="preserve"> Furthermore, for the current 4×4 subblock, </w:t>
      </w:r>
      <w:proofErr w:type="spellStart"/>
      <w:r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>
        <w:rPr>
          <w:lang w:val="en-CA"/>
        </w:rPr>
        <w:t xml:space="preserve"> is aligned to 256 before the coding pass for </w:t>
      </w:r>
      <w:proofErr w:type="spellStart"/>
      <w:r w:rsidRPr="0076019C">
        <w:rPr>
          <w:i/>
          <w:lang w:val="en-CA"/>
        </w:rPr>
        <w:t>coeff_abs_level_remainin</w:t>
      </w:r>
      <w:r>
        <w:rPr>
          <w:i/>
          <w:lang w:val="en-CA"/>
        </w:rPr>
        <w:t>g</w:t>
      </w:r>
      <w:proofErr w:type="spellEnd"/>
      <w:r>
        <w:rPr>
          <w:lang w:val="en-CA"/>
        </w:rPr>
        <w:t>.</w:t>
      </w:r>
    </w:p>
    <w:p w:rsidR="006D218F" w:rsidRDefault="006D218F" w:rsidP="006D218F">
      <w:pPr>
        <w:jc w:val="both"/>
        <w:rPr>
          <w:lang w:val="en-CA"/>
        </w:rPr>
      </w:pPr>
      <w:r>
        <w:rPr>
          <w:lang w:val="en-CA"/>
        </w:rPr>
        <w:t xml:space="preserve">The </w:t>
      </w:r>
      <w:proofErr w:type="spellStart"/>
      <w:r w:rsidRPr="0076019C">
        <w:rPr>
          <w:i/>
          <w:lang w:val="en-CA"/>
        </w:rPr>
        <w:t>coeff_abs_level_remaining</w:t>
      </w:r>
      <w:proofErr w:type="spellEnd"/>
      <w:r>
        <w:rPr>
          <w:lang w:val="en-CA"/>
        </w:rPr>
        <w:t xml:space="preserve"> syntax element is adjusted to account for the fact that </w:t>
      </w:r>
      <w:proofErr w:type="spellStart"/>
      <w:r w:rsidRPr="002F5479">
        <w:rPr>
          <w:i/>
          <w:szCs w:val="22"/>
          <w:lang w:val="en-CA"/>
        </w:rPr>
        <w:t>significance_coeff_flag</w:t>
      </w:r>
      <w:proofErr w:type="spellEnd"/>
      <w:r>
        <w:rPr>
          <w:szCs w:val="22"/>
          <w:lang w:val="en-CA"/>
        </w:rPr>
        <w:t>,</w:t>
      </w:r>
      <w:r>
        <w:rPr>
          <w:lang w:val="en-CA"/>
        </w:rPr>
        <w:t xml:space="preserve"> </w:t>
      </w:r>
      <w:r w:rsidRPr="00285A6E">
        <w:rPr>
          <w:i/>
          <w:lang w:val="en-CA"/>
        </w:rPr>
        <w:t>coeff</w:t>
      </w:r>
      <w:r>
        <w:rPr>
          <w:i/>
          <w:lang w:val="en-CA"/>
        </w:rPr>
        <w:t>_abs_level_greater1</w:t>
      </w:r>
      <w:r>
        <w:rPr>
          <w:lang w:val="en-CA"/>
        </w:rPr>
        <w:t xml:space="preserve"> and </w:t>
      </w:r>
      <w:r w:rsidRPr="00285A6E">
        <w:rPr>
          <w:i/>
          <w:lang w:val="en-CA"/>
        </w:rPr>
        <w:t>coeff</w:t>
      </w:r>
      <w:r>
        <w:rPr>
          <w:i/>
          <w:lang w:val="en-CA"/>
        </w:rPr>
        <w:t>_abs_level_greater2</w:t>
      </w:r>
      <w:r>
        <w:rPr>
          <w:lang w:val="en-CA"/>
        </w:rPr>
        <w:t xml:space="preserve"> flags are not coded.</w:t>
      </w:r>
    </w:p>
    <w:p w:rsidR="006D218F" w:rsidRPr="006A06E5" w:rsidRDefault="006D218F" w:rsidP="00C10772">
      <w:pPr>
        <w:jc w:val="both"/>
        <w:rPr>
          <w:lang w:val="en-CA"/>
        </w:rPr>
      </w:pPr>
    </w:p>
    <w:p w:rsidR="00C10772" w:rsidRDefault="00C10772" w:rsidP="0072042A">
      <w:pPr>
        <w:pStyle w:val="Heading2"/>
        <w:rPr>
          <w:lang w:val="en-CA"/>
        </w:rPr>
      </w:pPr>
      <w:r>
        <w:rPr>
          <w:lang w:val="en-CA"/>
        </w:rPr>
        <w:t xml:space="preserve">Subtest </w:t>
      </w:r>
      <w:r w:rsidR="0075643C">
        <w:rPr>
          <w:lang w:val="en-CA"/>
        </w:rPr>
        <w:t>B7</w:t>
      </w:r>
    </w:p>
    <w:p w:rsidR="0075643C" w:rsidRDefault="0075643C" w:rsidP="00C10772">
      <w:pPr>
        <w:jc w:val="both"/>
        <w:rPr>
          <w:lang w:val="en-CA"/>
        </w:rPr>
      </w:pPr>
      <w:r>
        <w:rPr>
          <w:lang w:val="en-CA"/>
        </w:rPr>
        <w:t xml:space="preserve">This represents a combination of subtest A3 with the alignment of </w:t>
      </w:r>
      <w:proofErr w:type="spellStart"/>
      <w:r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>
        <w:rPr>
          <w:lang w:val="en-CA"/>
        </w:rPr>
        <w:t xml:space="preserve"> to 256. Whenever, the Golomb Rice parameter at the end of the previous transform block is greater than or equal to a threshold (4), the coding of </w:t>
      </w:r>
      <w:proofErr w:type="spellStart"/>
      <w:r w:rsidRPr="00CB6296">
        <w:rPr>
          <w:i/>
          <w:szCs w:val="22"/>
          <w:lang w:val="en-CA"/>
        </w:rPr>
        <w:t>coded_sub_block_flag</w:t>
      </w:r>
      <w:proofErr w:type="spellEnd"/>
      <w:r>
        <w:rPr>
          <w:szCs w:val="22"/>
          <w:lang w:val="en-CA"/>
        </w:rPr>
        <w:t xml:space="preserve">, </w:t>
      </w:r>
      <w:proofErr w:type="spellStart"/>
      <w:r w:rsidRPr="002F5479">
        <w:rPr>
          <w:i/>
          <w:szCs w:val="22"/>
          <w:lang w:val="en-CA"/>
        </w:rPr>
        <w:t>significance_coeff_flag</w:t>
      </w:r>
      <w:proofErr w:type="spellEnd"/>
      <w:r>
        <w:rPr>
          <w:szCs w:val="22"/>
          <w:lang w:val="en-CA"/>
        </w:rPr>
        <w:t>,</w:t>
      </w:r>
      <w:r>
        <w:rPr>
          <w:lang w:val="en-CA"/>
        </w:rPr>
        <w:t xml:space="preserve"> </w:t>
      </w:r>
      <w:r w:rsidRPr="00285A6E">
        <w:rPr>
          <w:i/>
          <w:lang w:val="en-CA"/>
        </w:rPr>
        <w:t>coeff</w:t>
      </w:r>
      <w:r>
        <w:rPr>
          <w:i/>
          <w:lang w:val="en-CA"/>
        </w:rPr>
        <w:t>_abs_level_greater1</w:t>
      </w:r>
      <w:r>
        <w:rPr>
          <w:lang w:val="en-CA"/>
        </w:rPr>
        <w:t xml:space="preserve"> and </w:t>
      </w:r>
      <w:r w:rsidRPr="00285A6E">
        <w:rPr>
          <w:i/>
          <w:lang w:val="en-CA"/>
        </w:rPr>
        <w:t>coeff</w:t>
      </w:r>
      <w:r>
        <w:rPr>
          <w:i/>
          <w:lang w:val="en-CA"/>
        </w:rPr>
        <w:t>_abs_level_greater2</w:t>
      </w:r>
      <w:r>
        <w:rPr>
          <w:lang w:val="en-CA"/>
        </w:rPr>
        <w:t xml:space="preserve"> flags is skipped for the current transform block. T</w:t>
      </w:r>
      <w:r w:rsidR="00C10772">
        <w:rPr>
          <w:lang w:val="en-CA"/>
        </w:rPr>
        <w:t xml:space="preserve">he last significant coefficient </w:t>
      </w:r>
      <w:r w:rsidR="000F2F7B">
        <w:rPr>
          <w:lang w:val="en-CA"/>
        </w:rPr>
        <w:t xml:space="preserve">position </w:t>
      </w:r>
      <w:r w:rsidR="00C10772">
        <w:rPr>
          <w:lang w:val="en-CA"/>
        </w:rPr>
        <w:t xml:space="preserve">is </w:t>
      </w:r>
      <w:r w:rsidR="0072042A">
        <w:rPr>
          <w:lang w:val="en-CA"/>
        </w:rPr>
        <w:t>coded in bypass mode as (</w:t>
      </w:r>
      <w:proofErr w:type="spellStart"/>
      <w:r w:rsidR="000F2F7B">
        <w:rPr>
          <w:lang w:val="en-CA"/>
        </w:rPr>
        <w:t>blockSizeX</w:t>
      </w:r>
      <w:proofErr w:type="spellEnd"/>
      <w:r w:rsidR="0072042A">
        <w:rPr>
          <w:lang w:val="en-CA"/>
        </w:rPr>
        <w:t xml:space="preserve"> – </w:t>
      </w:r>
      <w:proofErr w:type="spellStart"/>
      <w:r w:rsidR="000F2F7B" w:rsidRPr="00943A5F">
        <w:t>LastSignificantCoeffX</w:t>
      </w:r>
      <w:proofErr w:type="spellEnd"/>
      <w:r w:rsidR="0072042A">
        <w:rPr>
          <w:lang w:val="en-CA"/>
        </w:rPr>
        <w:t>) and (</w:t>
      </w:r>
      <w:proofErr w:type="spellStart"/>
      <w:r w:rsidR="0072042A">
        <w:rPr>
          <w:lang w:val="en-CA"/>
        </w:rPr>
        <w:t>block</w:t>
      </w:r>
      <w:r w:rsidR="000F2F7B">
        <w:rPr>
          <w:lang w:val="en-CA"/>
        </w:rPr>
        <w:t>S</w:t>
      </w:r>
      <w:r w:rsidR="0072042A">
        <w:rPr>
          <w:lang w:val="en-CA"/>
        </w:rPr>
        <w:t>ize</w:t>
      </w:r>
      <w:r w:rsidR="000F2F7B">
        <w:rPr>
          <w:lang w:val="en-CA"/>
        </w:rPr>
        <w:t>Y</w:t>
      </w:r>
      <w:proofErr w:type="spellEnd"/>
      <w:r w:rsidR="0072042A">
        <w:rPr>
          <w:lang w:val="en-CA"/>
        </w:rPr>
        <w:t xml:space="preserve"> – </w:t>
      </w:r>
      <w:proofErr w:type="spellStart"/>
      <w:r w:rsidR="000F2F7B" w:rsidRPr="00943A5F">
        <w:t>LastSignificantCoeff</w:t>
      </w:r>
      <w:r w:rsidR="000F2F7B">
        <w:t>Y</w:t>
      </w:r>
      <w:proofErr w:type="spellEnd"/>
      <w:r w:rsidR="0072042A">
        <w:rPr>
          <w:lang w:val="en-CA"/>
        </w:rPr>
        <w:t>).</w:t>
      </w:r>
      <w:r>
        <w:rPr>
          <w:lang w:val="en-CA"/>
        </w:rPr>
        <w:t xml:space="preserve"> Furthermore, for the current transform block, </w:t>
      </w:r>
      <w:proofErr w:type="spellStart"/>
      <w:r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>
        <w:rPr>
          <w:lang w:val="en-CA"/>
        </w:rPr>
        <w:t xml:space="preserve"> is aligned to 256 before the coding of the last significant coefficient position.</w:t>
      </w:r>
    </w:p>
    <w:p w:rsidR="000E6EB1" w:rsidRDefault="000E6EB1" w:rsidP="00C10772">
      <w:pPr>
        <w:jc w:val="both"/>
        <w:rPr>
          <w:lang w:val="en-CA"/>
        </w:rPr>
      </w:pPr>
      <w:r>
        <w:rPr>
          <w:lang w:val="en-CA"/>
        </w:rPr>
        <w:t xml:space="preserve">In this case the coding pass for </w:t>
      </w:r>
      <w:proofErr w:type="spellStart"/>
      <w:r w:rsidRPr="000F2F7B">
        <w:rPr>
          <w:i/>
          <w:lang w:val="en-CA"/>
        </w:rPr>
        <w:t>coeff_sign</w:t>
      </w:r>
      <w:r>
        <w:rPr>
          <w:i/>
          <w:lang w:val="en-CA"/>
        </w:rPr>
        <w:t>_flag</w:t>
      </w:r>
      <w:proofErr w:type="spellEnd"/>
      <w:r>
        <w:rPr>
          <w:lang w:val="en-CA"/>
        </w:rPr>
        <w:t xml:space="preserve"> comes after the coding pass for the </w:t>
      </w:r>
      <w:proofErr w:type="spellStart"/>
      <w:r w:rsidRPr="0076019C">
        <w:rPr>
          <w:i/>
          <w:lang w:val="en-CA"/>
        </w:rPr>
        <w:t>coeff_abs_level_remaining</w:t>
      </w:r>
      <w:proofErr w:type="spellEnd"/>
      <w:r>
        <w:rPr>
          <w:lang w:val="en-CA"/>
        </w:rPr>
        <w:t xml:space="preserve"> syntax element. The </w:t>
      </w:r>
      <w:proofErr w:type="spellStart"/>
      <w:r w:rsidRPr="0076019C">
        <w:rPr>
          <w:i/>
          <w:lang w:val="en-CA"/>
        </w:rPr>
        <w:t>coeff_abs_level_remaining</w:t>
      </w:r>
      <w:proofErr w:type="spellEnd"/>
      <w:r>
        <w:rPr>
          <w:lang w:val="en-CA"/>
        </w:rPr>
        <w:t xml:space="preserve"> syntax element is adjusted to account for the fact that </w:t>
      </w:r>
      <w:proofErr w:type="spellStart"/>
      <w:r w:rsidRPr="002F5479">
        <w:rPr>
          <w:i/>
          <w:szCs w:val="22"/>
          <w:lang w:val="en-CA"/>
        </w:rPr>
        <w:t>significance_coeff_flag</w:t>
      </w:r>
      <w:proofErr w:type="spellEnd"/>
      <w:r>
        <w:rPr>
          <w:szCs w:val="22"/>
          <w:lang w:val="en-CA"/>
        </w:rPr>
        <w:t>,</w:t>
      </w:r>
      <w:r>
        <w:rPr>
          <w:lang w:val="en-CA"/>
        </w:rPr>
        <w:t xml:space="preserve"> </w:t>
      </w:r>
      <w:r w:rsidRPr="00285A6E">
        <w:rPr>
          <w:i/>
          <w:lang w:val="en-CA"/>
        </w:rPr>
        <w:t>coeff</w:t>
      </w:r>
      <w:r>
        <w:rPr>
          <w:i/>
          <w:lang w:val="en-CA"/>
        </w:rPr>
        <w:t>_abs_level_greater1</w:t>
      </w:r>
      <w:r>
        <w:rPr>
          <w:lang w:val="en-CA"/>
        </w:rPr>
        <w:t xml:space="preserve"> and </w:t>
      </w:r>
      <w:r w:rsidRPr="00285A6E">
        <w:rPr>
          <w:i/>
          <w:lang w:val="en-CA"/>
        </w:rPr>
        <w:t>coeff</w:t>
      </w:r>
      <w:r>
        <w:rPr>
          <w:i/>
          <w:lang w:val="en-CA"/>
        </w:rPr>
        <w:t>_abs_level_greater2</w:t>
      </w:r>
      <w:r>
        <w:rPr>
          <w:lang w:val="en-CA"/>
        </w:rPr>
        <w:t xml:space="preserve"> flags are not coded.</w:t>
      </w:r>
    </w:p>
    <w:p w:rsidR="0072042A" w:rsidRDefault="0072042A" w:rsidP="004F5BCF">
      <w:pPr>
        <w:pStyle w:val="Heading1"/>
        <w:rPr>
          <w:lang w:val="en-CA"/>
        </w:rPr>
      </w:pPr>
      <w:r>
        <w:rPr>
          <w:lang w:val="en-CA"/>
        </w:rPr>
        <w:t>Simulation results</w:t>
      </w:r>
    </w:p>
    <w:p w:rsidR="0072042A" w:rsidRDefault="0072042A" w:rsidP="00C10772">
      <w:pPr>
        <w:jc w:val="both"/>
        <w:rPr>
          <w:szCs w:val="22"/>
          <w:lang w:eastAsia="ko-KR"/>
        </w:rPr>
      </w:pPr>
      <w:r w:rsidRPr="007F4DFA">
        <w:rPr>
          <w:rFonts w:hint="eastAsia"/>
          <w:lang w:eastAsia="ko-KR"/>
        </w:rPr>
        <w:t>The propos</w:t>
      </w:r>
      <w:r>
        <w:rPr>
          <w:lang w:eastAsia="ko-KR"/>
        </w:rPr>
        <w:t>al is</w:t>
      </w:r>
      <w:r w:rsidRPr="007F4DFA">
        <w:rPr>
          <w:rFonts w:hint="eastAsia"/>
          <w:lang w:eastAsia="ko-KR"/>
        </w:rPr>
        <w:t xml:space="preserve"> implemented </w:t>
      </w:r>
      <w:r>
        <w:rPr>
          <w:lang w:eastAsia="ko-KR"/>
        </w:rPr>
        <w:t>on top of</w:t>
      </w:r>
      <w:r>
        <w:rPr>
          <w:rFonts w:hint="eastAsia"/>
          <w:lang w:eastAsia="ko-KR"/>
        </w:rPr>
        <w:t xml:space="preserve"> HM</w:t>
      </w:r>
      <w:r>
        <w:rPr>
          <w:lang w:eastAsia="ko-KR"/>
        </w:rPr>
        <w:t xml:space="preserve">12.1_Rext5.1. Simulations are performed under AHG18, AHG5 and AHG8 (lossless) test conditions. </w:t>
      </w:r>
      <w:r w:rsidRPr="007F4DFA">
        <w:rPr>
          <w:lang w:eastAsia="ko-KR"/>
        </w:rPr>
        <w:t>T</w:t>
      </w:r>
      <w:r w:rsidRPr="007F4DFA">
        <w:rPr>
          <w:rFonts w:hint="eastAsia"/>
          <w:lang w:eastAsia="ko-KR"/>
        </w:rPr>
        <w:t xml:space="preserve">he </w:t>
      </w:r>
      <w:r w:rsidRPr="007F4DFA">
        <w:rPr>
          <w:lang w:eastAsia="ko-KR"/>
        </w:rPr>
        <w:t>performance</w:t>
      </w:r>
      <w:r w:rsidRPr="007F4DFA">
        <w:rPr>
          <w:rFonts w:hint="eastAsia"/>
          <w:lang w:eastAsia="ko-KR"/>
        </w:rPr>
        <w:t xml:space="preserve"> is compared </w:t>
      </w:r>
      <w:r w:rsidRPr="007F4DFA">
        <w:rPr>
          <w:lang w:eastAsia="ko-KR"/>
        </w:rPr>
        <w:t xml:space="preserve">to </w:t>
      </w:r>
      <w:r>
        <w:rPr>
          <w:lang w:eastAsia="ko-KR"/>
        </w:rPr>
        <w:t>the</w:t>
      </w:r>
      <w:r w:rsidRPr="007F4DFA">
        <w:rPr>
          <w:lang w:eastAsia="ko-KR"/>
        </w:rPr>
        <w:t xml:space="preserve"> anchor </w:t>
      </w:r>
      <w:r w:rsidRPr="007F4DFA">
        <w:rPr>
          <w:rFonts w:hint="eastAsia"/>
          <w:lang w:eastAsia="ko-KR"/>
        </w:rPr>
        <w:t xml:space="preserve">in terms of </w:t>
      </w:r>
      <w:r>
        <w:rPr>
          <w:szCs w:val="22"/>
          <w:lang w:eastAsia="ko-KR"/>
        </w:rPr>
        <w:t>BD-r</w:t>
      </w:r>
      <w:r w:rsidRPr="007F4DFA">
        <w:rPr>
          <w:szCs w:val="22"/>
          <w:lang w:eastAsia="ko-KR"/>
        </w:rPr>
        <w:t>ate</w:t>
      </w:r>
      <w:r>
        <w:rPr>
          <w:szCs w:val="22"/>
          <w:lang w:eastAsia="ko-KR"/>
        </w:rPr>
        <w:t xml:space="preserve"> savings</w:t>
      </w:r>
      <w:r w:rsidRPr="007F4DFA">
        <w:rPr>
          <w:rFonts w:hint="eastAsia"/>
          <w:szCs w:val="22"/>
          <w:lang w:eastAsia="ko-KR"/>
        </w:rPr>
        <w:t>.</w:t>
      </w:r>
    </w:p>
    <w:p w:rsidR="006C4B44" w:rsidRDefault="006C4B44" w:rsidP="006C4B44">
      <w:pPr>
        <w:pStyle w:val="Heading2"/>
        <w:rPr>
          <w:lang w:val="en-CA"/>
        </w:rPr>
      </w:pPr>
      <w:r>
        <w:rPr>
          <w:lang w:eastAsia="ko-KR"/>
        </w:rPr>
        <w:t>AHG18 results</w:t>
      </w:r>
    </w:p>
    <w:p w:rsidR="000E1F13" w:rsidRDefault="000E1F13" w:rsidP="000E1F13">
      <w:pPr>
        <w:keepNext/>
        <w:jc w:val="both"/>
      </w:pPr>
    </w:p>
    <w:p w:rsidR="006C4B44" w:rsidRDefault="006C4B44" w:rsidP="000E1F13">
      <w:pPr>
        <w:keepNext/>
        <w:jc w:val="both"/>
      </w:pPr>
      <w:r>
        <w:object w:dxaOrig="18684" w:dyaOrig="49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3.55pt;height:132.3pt" o:ole="">
            <v:imagedata r:id="rId10" o:title=""/>
          </v:shape>
          <o:OLEObject Type="Embed" ProgID="Excel.SheetMacroEnabled.12" ShapeID="_x0000_i1025" DrawAspect="Content" ObjectID="_1450224507" r:id="rId11"/>
        </w:object>
      </w:r>
    </w:p>
    <w:p w:rsidR="000E1F13" w:rsidRDefault="000E1F13" w:rsidP="000E1F13">
      <w:pPr>
        <w:pStyle w:val="Caption"/>
        <w:jc w:val="both"/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t>: BD-rate results for subtest B5 for AHG18 test conditions</w:t>
      </w:r>
      <w:r w:rsidR="00386ABD">
        <w:t xml:space="preserve"> (threshold 4)</w:t>
      </w:r>
    </w:p>
    <w:p w:rsidR="006C4B44" w:rsidRDefault="00ED5EBC" w:rsidP="000E1F13">
      <w:pPr>
        <w:keepNext/>
        <w:jc w:val="both"/>
        <w:rPr>
          <w:lang w:val="en-CA"/>
        </w:rPr>
      </w:pPr>
      <w:r>
        <w:rPr>
          <w:lang w:val="en-CA"/>
        </w:rPr>
        <w:t xml:space="preserve"> </w:t>
      </w:r>
    </w:p>
    <w:p w:rsidR="000E1F13" w:rsidRDefault="006C4B44" w:rsidP="000E1F13">
      <w:pPr>
        <w:keepNext/>
        <w:jc w:val="both"/>
      </w:pPr>
      <w:r>
        <w:rPr>
          <w:lang w:val="en-CA"/>
        </w:rPr>
        <w:object w:dxaOrig="18684" w:dyaOrig="4904">
          <v:shape id="_x0000_i1026" type="#_x0000_t75" style="width:503.55pt;height:132.3pt" o:ole="">
            <v:imagedata r:id="rId12" o:title=""/>
          </v:shape>
          <o:OLEObject Type="Embed" ProgID="Excel.SheetMacroEnabled.12" ShapeID="_x0000_i1026" DrawAspect="Content" ObjectID="_1450224508" r:id="rId13"/>
        </w:object>
      </w:r>
      <w:r w:rsidR="002834EF">
        <w:rPr>
          <w:szCs w:val="22"/>
          <w:lang w:val="en-CA"/>
        </w:rPr>
        <w:t xml:space="preserve"> </w:t>
      </w:r>
    </w:p>
    <w:p w:rsidR="001F2594" w:rsidRDefault="000E1F13" w:rsidP="000E1F13">
      <w:pPr>
        <w:pStyle w:val="Caption"/>
        <w:jc w:val="both"/>
      </w:pPr>
      <w:r>
        <w:t xml:space="preserve">Table </w:t>
      </w:r>
      <w:fldSimple w:instr=" SEQ Table \* ARABIC ">
        <w:r>
          <w:rPr>
            <w:noProof/>
          </w:rPr>
          <w:t>2</w:t>
        </w:r>
      </w:fldSimple>
      <w:r>
        <w:t>: BD-rate results for subtest B6 for AHG18 test conditions</w:t>
      </w:r>
      <w:r w:rsidR="00386ABD">
        <w:t xml:space="preserve"> (threshold 4)</w:t>
      </w:r>
    </w:p>
    <w:p w:rsidR="000E1F13" w:rsidRDefault="000E1F13" w:rsidP="000E1F13">
      <w:pPr>
        <w:keepNext/>
      </w:pPr>
    </w:p>
    <w:p w:rsidR="006C4B44" w:rsidRDefault="006C4B44" w:rsidP="000E1F13">
      <w:pPr>
        <w:keepNext/>
      </w:pPr>
      <w:r>
        <w:object w:dxaOrig="18684" w:dyaOrig="4904">
          <v:shape id="_x0000_i1027" type="#_x0000_t75" style="width:503.55pt;height:132.3pt" o:ole="">
            <v:imagedata r:id="rId14" o:title=""/>
          </v:shape>
          <o:OLEObject Type="Embed" ProgID="Excel.SheetMacroEnabled.12" ShapeID="_x0000_i1027" DrawAspect="Content" ObjectID="_1450224509" r:id="rId15"/>
        </w:object>
      </w:r>
    </w:p>
    <w:p w:rsidR="002834EF" w:rsidRDefault="000E1F13" w:rsidP="006C4B44">
      <w:pPr>
        <w:pStyle w:val="Caption"/>
      </w:pPr>
      <w:r>
        <w:t xml:space="preserve">Table </w:t>
      </w:r>
      <w:fldSimple w:instr=" SEQ Table \* ARABIC ">
        <w:r>
          <w:rPr>
            <w:noProof/>
          </w:rPr>
          <w:t>3</w:t>
        </w:r>
      </w:fldSimple>
      <w:r>
        <w:t>: BD-rate results for subtest B7 for AHG18 test conditions</w:t>
      </w:r>
      <w:r w:rsidR="00386ABD">
        <w:t xml:space="preserve"> (threshold 4)</w:t>
      </w:r>
      <w:bookmarkStart w:id="0" w:name="_GoBack"/>
      <w:bookmarkEnd w:id="0"/>
    </w:p>
    <w:p w:rsidR="00A547F8" w:rsidRDefault="00504F55" w:rsidP="00504F55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:rsidR="00A547F8" w:rsidRPr="005B217D" w:rsidRDefault="003338C0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Combinations of subtests A1, A2, and A3 with </w:t>
      </w:r>
      <w:r>
        <w:rPr>
          <w:lang w:val="en-CA"/>
        </w:rPr>
        <w:t xml:space="preserve">the alignment of </w:t>
      </w:r>
      <w:proofErr w:type="spellStart"/>
      <w:r w:rsidRPr="00083699">
        <w:rPr>
          <w:rFonts w:ascii="Courier New" w:hAnsi="Courier New" w:cs="Courier New"/>
          <w:sz w:val="18"/>
          <w:lang w:val="en-CA"/>
        </w:rPr>
        <w:t>ivlCurrRange</w:t>
      </w:r>
      <w:proofErr w:type="spellEnd"/>
      <w:r>
        <w:rPr>
          <w:lang w:val="en-CA"/>
        </w:rPr>
        <w:t xml:space="preserve"> to 256 before bypass coding</w:t>
      </w:r>
      <w:r w:rsidR="00504F55">
        <w:rPr>
          <w:szCs w:val="22"/>
          <w:lang w:val="en-CA"/>
        </w:rPr>
        <w:t xml:space="preserve"> </w:t>
      </w:r>
      <w:r>
        <w:rPr>
          <w:szCs w:val="22"/>
          <w:lang w:val="en-CA"/>
        </w:rPr>
        <w:t>are tested in subtests B5, B6, and B7, respectively. The alignment is performed when the Golomb Rice parameter at the end of the last 4×4 subblock is greater than or equal to a threshold</w:t>
      </w:r>
      <w:r w:rsidR="006C4B44">
        <w:rPr>
          <w:szCs w:val="22"/>
          <w:lang w:val="en-CA"/>
        </w:rPr>
        <w:t xml:space="preserve"> (4)</w:t>
      </w:r>
      <w:r>
        <w:rPr>
          <w:szCs w:val="22"/>
          <w:lang w:val="en-CA"/>
        </w:rPr>
        <w:t>. This is</w:t>
      </w:r>
      <w:r w:rsidR="006C4B44">
        <w:rPr>
          <w:szCs w:val="22"/>
          <w:lang w:val="en-CA"/>
        </w:rPr>
        <w:t xml:space="preserve"> also the criterion for moving from</w:t>
      </w:r>
      <w:r>
        <w:rPr>
          <w:szCs w:val="22"/>
          <w:lang w:val="en-CA"/>
        </w:rPr>
        <w:t xml:space="preserve"> context-coded bins to bypass coding in subtests A1, A2, and A3</w:t>
      </w:r>
      <w:r w:rsidR="001452BA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B42334" w:rsidRPr="005B217D" w:rsidRDefault="00B42334" w:rsidP="00B42334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 xml:space="preserve">Qualcomm 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:rsidR="007F1F8B" w:rsidRPr="005B217D" w:rsidRDefault="007F1F8B" w:rsidP="00B42334">
      <w:pPr>
        <w:rPr>
          <w:szCs w:val="22"/>
          <w:lang w:val="en-CA"/>
        </w:rPr>
      </w:pPr>
    </w:p>
    <w:sectPr w:rsidR="007F1F8B" w:rsidRPr="005B217D" w:rsidSect="00A01439">
      <w:footerReference w:type="default" r:id="rId1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453D" w:rsidRDefault="0001453D">
      <w:r>
        <w:separator/>
      </w:r>
    </w:p>
  </w:endnote>
  <w:endnote w:type="continuationSeparator" w:id="0">
    <w:p w:rsidR="0001453D" w:rsidRDefault="000145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86ABD">
      <w:rPr>
        <w:rStyle w:val="PageNumber"/>
        <w:noProof/>
      </w:rPr>
      <w:t>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386ABD">
      <w:rPr>
        <w:rStyle w:val="PageNumber"/>
        <w:noProof/>
      </w:rPr>
      <w:t>2014-01-03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453D" w:rsidRDefault="0001453D">
      <w:r>
        <w:separator/>
      </w:r>
    </w:p>
  </w:footnote>
  <w:footnote w:type="continuationSeparator" w:id="0">
    <w:p w:rsidR="0001453D" w:rsidRDefault="000145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1453D"/>
    <w:rsid w:val="000458BC"/>
    <w:rsid w:val="00045C41"/>
    <w:rsid w:val="00046C03"/>
    <w:rsid w:val="00065039"/>
    <w:rsid w:val="0007614F"/>
    <w:rsid w:val="000B1C6B"/>
    <w:rsid w:val="000B4FF9"/>
    <w:rsid w:val="000C09AC"/>
    <w:rsid w:val="000E00F3"/>
    <w:rsid w:val="000E1F13"/>
    <w:rsid w:val="000E6EB1"/>
    <w:rsid w:val="000F158C"/>
    <w:rsid w:val="000F2F7B"/>
    <w:rsid w:val="00102F3D"/>
    <w:rsid w:val="00124E38"/>
    <w:rsid w:val="0012580B"/>
    <w:rsid w:val="00131F90"/>
    <w:rsid w:val="0013526E"/>
    <w:rsid w:val="001452BA"/>
    <w:rsid w:val="00171371"/>
    <w:rsid w:val="00175A24"/>
    <w:rsid w:val="00187E58"/>
    <w:rsid w:val="00192EA2"/>
    <w:rsid w:val="001A297E"/>
    <w:rsid w:val="001A368E"/>
    <w:rsid w:val="001A7329"/>
    <w:rsid w:val="001B4E28"/>
    <w:rsid w:val="001C3525"/>
    <w:rsid w:val="001D1BD2"/>
    <w:rsid w:val="001E02BE"/>
    <w:rsid w:val="001E3A1F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084B"/>
    <w:rsid w:val="002375C1"/>
    <w:rsid w:val="00263398"/>
    <w:rsid w:val="00275BCF"/>
    <w:rsid w:val="002834EF"/>
    <w:rsid w:val="00292257"/>
    <w:rsid w:val="002A54E0"/>
    <w:rsid w:val="002B1595"/>
    <w:rsid w:val="002B191D"/>
    <w:rsid w:val="002C0572"/>
    <w:rsid w:val="002C5FC4"/>
    <w:rsid w:val="002D0AF6"/>
    <w:rsid w:val="002F164D"/>
    <w:rsid w:val="00306206"/>
    <w:rsid w:val="00317D85"/>
    <w:rsid w:val="00327C56"/>
    <w:rsid w:val="003315A1"/>
    <w:rsid w:val="003338C0"/>
    <w:rsid w:val="003373EC"/>
    <w:rsid w:val="00342FF4"/>
    <w:rsid w:val="00346148"/>
    <w:rsid w:val="003669EA"/>
    <w:rsid w:val="003706CC"/>
    <w:rsid w:val="00377710"/>
    <w:rsid w:val="00386ABD"/>
    <w:rsid w:val="003A149B"/>
    <w:rsid w:val="003A2D8E"/>
    <w:rsid w:val="003B129F"/>
    <w:rsid w:val="003C20E4"/>
    <w:rsid w:val="003E6F90"/>
    <w:rsid w:val="003F5D0F"/>
    <w:rsid w:val="00414101"/>
    <w:rsid w:val="004234F0"/>
    <w:rsid w:val="00433DDB"/>
    <w:rsid w:val="00437619"/>
    <w:rsid w:val="00465A1E"/>
    <w:rsid w:val="004A2A63"/>
    <w:rsid w:val="004B210C"/>
    <w:rsid w:val="004B315F"/>
    <w:rsid w:val="004D405F"/>
    <w:rsid w:val="004E4F4F"/>
    <w:rsid w:val="004E6789"/>
    <w:rsid w:val="004F5BCF"/>
    <w:rsid w:val="004F61E3"/>
    <w:rsid w:val="00502E10"/>
    <w:rsid w:val="00504F55"/>
    <w:rsid w:val="0051015C"/>
    <w:rsid w:val="00516CF1"/>
    <w:rsid w:val="00531AE9"/>
    <w:rsid w:val="00550A66"/>
    <w:rsid w:val="0055398A"/>
    <w:rsid w:val="00567EC7"/>
    <w:rsid w:val="00570013"/>
    <w:rsid w:val="005801A2"/>
    <w:rsid w:val="005952A5"/>
    <w:rsid w:val="005A33A1"/>
    <w:rsid w:val="005B217D"/>
    <w:rsid w:val="005C385F"/>
    <w:rsid w:val="005E1AC6"/>
    <w:rsid w:val="005F6F1B"/>
    <w:rsid w:val="00624B33"/>
    <w:rsid w:val="0063041A"/>
    <w:rsid w:val="00630AA2"/>
    <w:rsid w:val="006365FE"/>
    <w:rsid w:val="00646707"/>
    <w:rsid w:val="00662E58"/>
    <w:rsid w:val="00664DCF"/>
    <w:rsid w:val="006A06E5"/>
    <w:rsid w:val="006C4B44"/>
    <w:rsid w:val="006C5D39"/>
    <w:rsid w:val="006D218F"/>
    <w:rsid w:val="006D6D9B"/>
    <w:rsid w:val="006E2810"/>
    <w:rsid w:val="006E5417"/>
    <w:rsid w:val="00712F60"/>
    <w:rsid w:val="0072042A"/>
    <w:rsid w:val="00720E3B"/>
    <w:rsid w:val="0074393F"/>
    <w:rsid w:val="00745F6B"/>
    <w:rsid w:val="0075585E"/>
    <w:rsid w:val="0075643C"/>
    <w:rsid w:val="00770571"/>
    <w:rsid w:val="007768FF"/>
    <w:rsid w:val="007824D3"/>
    <w:rsid w:val="00796EE3"/>
    <w:rsid w:val="007A7D29"/>
    <w:rsid w:val="007B4AB8"/>
    <w:rsid w:val="007D0037"/>
    <w:rsid w:val="007D49FA"/>
    <w:rsid w:val="007E01A3"/>
    <w:rsid w:val="007F1F8B"/>
    <w:rsid w:val="007F67A1"/>
    <w:rsid w:val="00811C05"/>
    <w:rsid w:val="008206C8"/>
    <w:rsid w:val="00840476"/>
    <w:rsid w:val="0086387C"/>
    <w:rsid w:val="00874A6C"/>
    <w:rsid w:val="00876C65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44088"/>
    <w:rsid w:val="0098551D"/>
    <w:rsid w:val="0099518F"/>
    <w:rsid w:val="009A523D"/>
    <w:rsid w:val="009B02A1"/>
    <w:rsid w:val="009F496B"/>
    <w:rsid w:val="00A01439"/>
    <w:rsid w:val="00A02E61"/>
    <w:rsid w:val="00A05CFF"/>
    <w:rsid w:val="00A13D21"/>
    <w:rsid w:val="00A547F8"/>
    <w:rsid w:val="00A56B97"/>
    <w:rsid w:val="00A6093D"/>
    <w:rsid w:val="00A76A6D"/>
    <w:rsid w:val="00A83253"/>
    <w:rsid w:val="00AA6E84"/>
    <w:rsid w:val="00AB395C"/>
    <w:rsid w:val="00AE341B"/>
    <w:rsid w:val="00AF4BC6"/>
    <w:rsid w:val="00B07CA7"/>
    <w:rsid w:val="00B1279A"/>
    <w:rsid w:val="00B13B55"/>
    <w:rsid w:val="00B33364"/>
    <w:rsid w:val="00B4194A"/>
    <w:rsid w:val="00B42334"/>
    <w:rsid w:val="00B5222E"/>
    <w:rsid w:val="00B53179"/>
    <w:rsid w:val="00B61C96"/>
    <w:rsid w:val="00B73A2A"/>
    <w:rsid w:val="00B94B06"/>
    <w:rsid w:val="00B94C28"/>
    <w:rsid w:val="00BC10BA"/>
    <w:rsid w:val="00BC5AFD"/>
    <w:rsid w:val="00C04F43"/>
    <w:rsid w:val="00C0609D"/>
    <w:rsid w:val="00C10772"/>
    <w:rsid w:val="00C115AB"/>
    <w:rsid w:val="00C30249"/>
    <w:rsid w:val="00C3723B"/>
    <w:rsid w:val="00C606C9"/>
    <w:rsid w:val="00C734A8"/>
    <w:rsid w:val="00C80288"/>
    <w:rsid w:val="00C84003"/>
    <w:rsid w:val="00C90650"/>
    <w:rsid w:val="00C97D78"/>
    <w:rsid w:val="00CC2AAE"/>
    <w:rsid w:val="00CC5A42"/>
    <w:rsid w:val="00CD0EAB"/>
    <w:rsid w:val="00CF34DB"/>
    <w:rsid w:val="00CF558F"/>
    <w:rsid w:val="00D073E2"/>
    <w:rsid w:val="00D36B82"/>
    <w:rsid w:val="00D446EC"/>
    <w:rsid w:val="00D449E8"/>
    <w:rsid w:val="00D51BF0"/>
    <w:rsid w:val="00D55942"/>
    <w:rsid w:val="00D807BF"/>
    <w:rsid w:val="00D82FCC"/>
    <w:rsid w:val="00DA17FC"/>
    <w:rsid w:val="00DA7887"/>
    <w:rsid w:val="00DB2C26"/>
    <w:rsid w:val="00DE497F"/>
    <w:rsid w:val="00DE6B43"/>
    <w:rsid w:val="00E11923"/>
    <w:rsid w:val="00E262D4"/>
    <w:rsid w:val="00E36250"/>
    <w:rsid w:val="00E54511"/>
    <w:rsid w:val="00E61DAC"/>
    <w:rsid w:val="00E65F66"/>
    <w:rsid w:val="00E72B80"/>
    <w:rsid w:val="00E7428F"/>
    <w:rsid w:val="00E75FE3"/>
    <w:rsid w:val="00E86C4C"/>
    <w:rsid w:val="00EB7AB1"/>
    <w:rsid w:val="00ED5EBC"/>
    <w:rsid w:val="00EE7CD8"/>
    <w:rsid w:val="00EF48CC"/>
    <w:rsid w:val="00F73032"/>
    <w:rsid w:val="00F848FC"/>
    <w:rsid w:val="00F9282A"/>
    <w:rsid w:val="00F96BAD"/>
    <w:rsid w:val="00FA139D"/>
    <w:rsid w:val="00FB0E84"/>
    <w:rsid w:val="00FD01C2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9440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nhideWhenUsed/>
    <w:qFormat/>
    <w:rsid w:val="00B13B55"/>
    <w:rPr>
      <w:b/>
      <w:bCs/>
      <w:sz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9440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nhideWhenUsed/>
    <w:qFormat/>
    <w:rsid w:val="00B13B55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Excel_Macro-Enabled_Worksheet2.xlsm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Macro-Enabled_Worksheet1.xlsm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Macro-Enabled_Worksheet3.xlsm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3</Pages>
  <Words>823</Words>
  <Characters>4697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5509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Rajan Joshi, Qualcomm</cp:lastModifiedBy>
  <cp:revision>18</cp:revision>
  <cp:lastPrinted>2014-01-02T12:23:00Z</cp:lastPrinted>
  <dcterms:created xsi:type="dcterms:W3CDTF">2014-01-02T16:47:00Z</dcterms:created>
  <dcterms:modified xsi:type="dcterms:W3CDTF">2014-01-03T11:18:00Z</dcterms:modified>
</cp:coreProperties>
</file>