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55" w:type="dxa"/>
        <w:tblLayout w:type="fixed"/>
        <w:tblLook w:val="04A0" w:firstRow="1" w:lastRow="0" w:firstColumn="1" w:lastColumn="0" w:noHBand="0" w:noVBand="1"/>
      </w:tblPr>
      <w:tblGrid>
        <w:gridCol w:w="6138"/>
        <w:gridCol w:w="2617"/>
      </w:tblGrid>
      <w:tr w:rsidR="00312CE1" w:rsidRPr="00312CE1" w14:paraId="24D8BFCF" w14:textId="77777777" w:rsidTr="00394D64">
        <w:trPr>
          <w:trHeight w:val="841"/>
        </w:trPr>
        <w:tc>
          <w:tcPr>
            <w:tcW w:w="6138" w:type="dxa"/>
            <w:tcBorders>
              <w:top w:val="single" w:sz="4" w:space="0" w:color="000000"/>
              <w:left w:val="single" w:sz="4" w:space="0" w:color="000000"/>
              <w:bottom w:val="single" w:sz="4" w:space="0" w:color="000000"/>
              <w:right w:val="single" w:sz="4" w:space="0" w:color="000000"/>
            </w:tcBorders>
            <w:hideMark/>
          </w:tcPr>
          <w:p w14:paraId="40A41764" w14:textId="77777777" w:rsidR="00312CE1" w:rsidRPr="00312CE1" w:rsidRDefault="00312CE1" w:rsidP="00312CE1">
            <w:pPr>
              <w:widowControl w:val="0"/>
              <w:tabs>
                <w:tab w:val="left" w:pos="7200"/>
              </w:tabs>
              <w:spacing w:before="0"/>
              <w:rPr>
                <w:rFonts w:eastAsia="Arial Unicode MS" w:cs="Times New Roman"/>
                <w:b/>
                <w:kern w:val="2"/>
                <w:lang w:eastAsia="zh-CN"/>
              </w:rPr>
            </w:pPr>
            <w:r w:rsidRPr="00312CE1">
              <w:rPr>
                <w:rFonts w:eastAsia="Arial Unicode MS" w:cs="Times New Roman"/>
                <w:b/>
                <w:kern w:val="2"/>
                <w:lang w:eastAsia="zh-CN"/>
              </w:rPr>
              <w:t>ITU – Telecommunications Standardization Sector</w:t>
            </w:r>
          </w:p>
          <w:p w14:paraId="72222613" w14:textId="77777777" w:rsidR="00312CE1" w:rsidRPr="00312CE1" w:rsidRDefault="00312CE1" w:rsidP="00312CE1">
            <w:pPr>
              <w:widowControl w:val="0"/>
              <w:tabs>
                <w:tab w:val="left" w:pos="7200"/>
              </w:tabs>
              <w:spacing w:before="0"/>
              <w:rPr>
                <w:rFonts w:eastAsia="Arial Unicode MS" w:cs="Times New Roman"/>
                <w:kern w:val="2"/>
                <w:lang w:eastAsia="zh-CN"/>
              </w:rPr>
            </w:pPr>
            <w:r w:rsidRPr="00312CE1">
              <w:rPr>
                <w:rFonts w:eastAsia="Arial Unicode MS" w:cs="Times New Roman"/>
                <w:kern w:val="2"/>
                <w:lang w:eastAsia="zh-CN"/>
              </w:rPr>
              <w:t>STUDY GROUP 21 Question 6</w:t>
            </w:r>
          </w:p>
          <w:p w14:paraId="231BA36F" w14:textId="77777777" w:rsidR="00312CE1" w:rsidRPr="00312CE1" w:rsidRDefault="00312CE1" w:rsidP="00312CE1">
            <w:pPr>
              <w:widowControl w:val="0"/>
              <w:pBdr>
                <w:bottom w:val="single" w:sz="6" w:space="1" w:color="000000"/>
              </w:pBdr>
              <w:tabs>
                <w:tab w:val="left" w:pos="7200"/>
              </w:tabs>
              <w:spacing w:before="0"/>
              <w:rPr>
                <w:rFonts w:eastAsia="Arial Unicode MS" w:cs="Times New Roman"/>
                <w:b/>
                <w:kern w:val="2"/>
                <w:sz w:val="22"/>
                <w:lang w:eastAsia="zh-CN"/>
              </w:rPr>
            </w:pPr>
            <w:r w:rsidRPr="00312CE1">
              <w:rPr>
                <w:rFonts w:eastAsia="Arial Unicode MS" w:cs="Times New Roman"/>
                <w:b/>
                <w:kern w:val="2"/>
                <w:sz w:val="22"/>
                <w:lang w:eastAsia="zh-CN"/>
              </w:rPr>
              <w:t>Video Coding Experts Group (VCEG)</w:t>
            </w:r>
          </w:p>
          <w:p w14:paraId="7659AEF7" w14:textId="20F30B67" w:rsidR="00312CE1" w:rsidRPr="00312CE1" w:rsidRDefault="00312CE1" w:rsidP="00312CE1">
            <w:pPr>
              <w:widowControl w:val="0"/>
              <w:tabs>
                <w:tab w:val="left" w:pos="7200"/>
              </w:tabs>
              <w:spacing w:before="0"/>
              <w:rPr>
                <w:rFonts w:eastAsia="Arial Unicode MS" w:cs="Times New Roman"/>
                <w:b/>
                <w:kern w:val="2"/>
                <w:highlight w:val="yellow"/>
                <w:lang w:eastAsia="zh-CN"/>
              </w:rPr>
            </w:pPr>
            <w:r w:rsidRPr="00312CE1">
              <w:rPr>
                <w:rFonts w:eastAsia="Arial Unicode MS" w:cs="Times New Roman"/>
                <w:kern w:val="2"/>
                <w:lang w:eastAsia="zh-CN"/>
              </w:rPr>
              <w:t>78th Meeting: 1</w:t>
            </w:r>
            <w:r w:rsidR="00394D64">
              <w:rPr>
                <w:rFonts w:eastAsia="Arial Unicode MS" w:cs="Times New Roman"/>
                <w:kern w:val="2"/>
                <w:lang w:eastAsia="zh-CN"/>
              </w:rPr>
              <w:t>3</w:t>
            </w:r>
            <w:r w:rsidRPr="00312CE1">
              <w:rPr>
                <w:rFonts w:eastAsia="Arial Unicode MS" w:cs="Times New Roman"/>
                <w:kern w:val="2"/>
                <w:lang w:eastAsia="zh-CN"/>
              </w:rPr>
              <w:t>–23 January 2026, by teleconference</w:t>
            </w:r>
          </w:p>
        </w:tc>
        <w:tc>
          <w:tcPr>
            <w:tcW w:w="2617" w:type="dxa"/>
            <w:tcBorders>
              <w:top w:val="single" w:sz="4" w:space="0" w:color="000000"/>
              <w:left w:val="single" w:sz="4" w:space="0" w:color="000000"/>
              <w:bottom w:val="single" w:sz="4" w:space="0" w:color="000000"/>
              <w:right w:val="single" w:sz="4" w:space="0" w:color="000000"/>
            </w:tcBorders>
            <w:hideMark/>
          </w:tcPr>
          <w:p w14:paraId="699A2B2B" w14:textId="309BA2B7" w:rsidR="00312CE1" w:rsidRDefault="00312CE1" w:rsidP="00312CE1">
            <w:pPr>
              <w:widowControl w:val="0"/>
              <w:tabs>
                <w:tab w:val="left" w:pos="7200"/>
              </w:tabs>
              <w:rPr>
                <w:rFonts w:eastAsia="Arial Unicode MS" w:cs="Times New Roman"/>
                <w:kern w:val="2"/>
                <w:lang w:eastAsia="zh-CN"/>
              </w:rPr>
            </w:pPr>
            <w:r w:rsidRPr="00312CE1">
              <w:rPr>
                <w:rFonts w:eastAsia="Arial Unicode MS" w:cs="Times New Roman"/>
                <w:kern w:val="2"/>
                <w:lang w:eastAsia="zh-CN"/>
              </w:rPr>
              <w:t>Document VCEG-B</w:t>
            </w:r>
            <w:r>
              <w:rPr>
                <w:rFonts w:eastAsia="Arial Unicode MS" w:cs="Times New Roman"/>
                <w:kern w:val="2"/>
                <w:lang w:eastAsia="zh-CN"/>
              </w:rPr>
              <w:t>Z</w:t>
            </w:r>
            <w:r w:rsidR="00394D64">
              <w:rPr>
                <w:rFonts w:eastAsia="Arial Unicode MS" w:cs="Times New Roman"/>
                <w:kern w:val="2"/>
                <w:lang w:eastAsia="zh-CN"/>
              </w:rPr>
              <w:t>08</w:t>
            </w:r>
            <w:r w:rsidRPr="00312CE1">
              <w:rPr>
                <w:rFonts w:eastAsia="Arial Unicode MS" w:cs="Times New Roman"/>
                <w:kern w:val="2"/>
                <w:lang w:eastAsia="zh-CN"/>
              </w:rPr>
              <w:t>-v1</w:t>
            </w:r>
          </w:p>
          <w:p w14:paraId="5A77111F" w14:textId="77777777" w:rsidR="00312CE1" w:rsidRPr="00312CE1" w:rsidRDefault="00312CE1" w:rsidP="00312CE1">
            <w:pPr>
              <w:widowControl w:val="0"/>
              <w:tabs>
                <w:tab w:val="left" w:pos="7200"/>
              </w:tabs>
              <w:spacing w:before="0"/>
              <w:rPr>
                <w:rFonts w:eastAsia="MS Mincho" w:cs="Times New Roman"/>
              </w:rPr>
            </w:pPr>
          </w:p>
        </w:tc>
      </w:tr>
    </w:tbl>
    <w:p w14:paraId="2A43311B" w14:textId="77777777" w:rsidR="00312CE1" w:rsidRPr="00312CE1" w:rsidRDefault="00312CE1" w:rsidP="00312CE1">
      <w:pPr>
        <w:spacing w:before="120"/>
        <w:rPr>
          <w:rFonts w:eastAsia="MS Mincho" w:cs="Times New Roman"/>
        </w:rPr>
      </w:pPr>
    </w:p>
    <w:tbl>
      <w:tblPr>
        <w:tblW w:w="8674" w:type="dxa"/>
        <w:tblLayout w:type="fixed"/>
        <w:tblLook w:val="04A0" w:firstRow="1" w:lastRow="0" w:firstColumn="1" w:lastColumn="0" w:noHBand="0" w:noVBand="1"/>
      </w:tblPr>
      <w:tblGrid>
        <w:gridCol w:w="1278"/>
        <w:gridCol w:w="3865"/>
        <w:gridCol w:w="799"/>
        <w:gridCol w:w="2732"/>
      </w:tblGrid>
      <w:tr w:rsidR="00312CE1" w:rsidRPr="00312CE1" w14:paraId="31F4880C" w14:textId="77777777" w:rsidTr="00394D64">
        <w:trPr>
          <w:trHeight w:val="328"/>
        </w:trPr>
        <w:tc>
          <w:tcPr>
            <w:tcW w:w="1278" w:type="dxa"/>
            <w:hideMark/>
          </w:tcPr>
          <w:p w14:paraId="6EBFA888" w14:textId="77777777" w:rsidR="00312CE1" w:rsidRPr="00312CE1" w:rsidRDefault="00312CE1" w:rsidP="00A61E0A">
            <w:pPr>
              <w:widowControl w:val="0"/>
              <w:tabs>
                <w:tab w:val="left" w:pos="1800"/>
                <w:tab w:val="right" w:pos="9360"/>
              </w:tabs>
              <w:spacing w:before="0"/>
              <w:rPr>
                <w:rFonts w:cs="Times New Roman"/>
                <w:b/>
                <w:bCs/>
              </w:rPr>
            </w:pPr>
            <w:r w:rsidRPr="00312CE1">
              <w:rPr>
                <w:rFonts w:eastAsia="Arial Unicode MS" w:cs="Times New Roman"/>
                <w:b/>
                <w:bCs/>
                <w:kern w:val="2"/>
                <w:sz w:val="22"/>
                <w:lang w:eastAsia="zh-CN"/>
              </w:rPr>
              <w:t>Question:</w:t>
            </w:r>
          </w:p>
        </w:tc>
        <w:tc>
          <w:tcPr>
            <w:tcW w:w="7396" w:type="dxa"/>
            <w:gridSpan w:val="3"/>
            <w:hideMark/>
          </w:tcPr>
          <w:p w14:paraId="49B14D6F" w14:textId="77777777" w:rsidR="00312CE1" w:rsidRPr="00312CE1" w:rsidRDefault="00312CE1" w:rsidP="00A61E0A">
            <w:pPr>
              <w:widowControl w:val="0"/>
              <w:tabs>
                <w:tab w:val="left" w:pos="1800"/>
                <w:tab w:val="right" w:pos="9360"/>
              </w:tabs>
              <w:spacing w:before="0"/>
              <w:rPr>
                <w:rFonts w:eastAsia="Arial Unicode MS" w:cs="Times New Roman"/>
                <w:kern w:val="2"/>
                <w:sz w:val="22"/>
                <w:lang w:eastAsia="zh-CN"/>
              </w:rPr>
            </w:pPr>
            <w:r w:rsidRPr="00312CE1">
              <w:rPr>
                <w:rFonts w:eastAsia="Arial Unicode MS" w:cs="Times New Roman"/>
                <w:kern w:val="2"/>
                <w:sz w:val="22"/>
                <w:lang w:eastAsia="zh-CN"/>
              </w:rPr>
              <w:t>6/21 (VCEG)</w:t>
            </w:r>
          </w:p>
        </w:tc>
      </w:tr>
      <w:tr w:rsidR="00312CE1" w:rsidRPr="00312CE1" w14:paraId="33ED2150" w14:textId="77777777" w:rsidTr="00394D64">
        <w:trPr>
          <w:trHeight w:val="549"/>
        </w:trPr>
        <w:tc>
          <w:tcPr>
            <w:tcW w:w="1278" w:type="dxa"/>
            <w:hideMark/>
          </w:tcPr>
          <w:p w14:paraId="0D13FD58" w14:textId="77777777" w:rsidR="00312CE1" w:rsidRPr="00312CE1" w:rsidRDefault="00312CE1" w:rsidP="00A61E0A">
            <w:pPr>
              <w:widowControl w:val="0"/>
              <w:tabs>
                <w:tab w:val="left" w:pos="1800"/>
                <w:tab w:val="right" w:pos="9360"/>
              </w:tabs>
              <w:spacing w:before="0"/>
              <w:jc w:val="left"/>
              <w:rPr>
                <w:rFonts w:eastAsia="MS Mincho" w:cs="Times New Roman"/>
                <w:b/>
                <w:bCs/>
                <w:szCs w:val="24"/>
              </w:rPr>
            </w:pPr>
            <w:r w:rsidRPr="00312CE1">
              <w:rPr>
                <w:rFonts w:eastAsia="Arial Unicode MS" w:cs="Times New Roman"/>
                <w:b/>
                <w:bCs/>
                <w:kern w:val="2"/>
                <w:sz w:val="22"/>
                <w:lang w:eastAsia="zh-CN"/>
              </w:rPr>
              <w:t>Source:</w:t>
            </w:r>
          </w:p>
        </w:tc>
        <w:tc>
          <w:tcPr>
            <w:tcW w:w="3865" w:type="dxa"/>
            <w:tcMar>
              <w:top w:w="0" w:type="dxa"/>
              <w:left w:w="108" w:type="dxa"/>
              <w:bottom w:w="0" w:type="dxa"/>
              <w:right w:w="57" w:type="dxa"/>
            </w:tcMar>
            <w:hideMark/>
          </w:tcPr>
          <w:p w14:paraId="52EAC94C" w14:textId="77777777" w:rsidR="00312CE1" w:rsidRPr="00312CE1" w:rsidRDefault="00312CE1" w:rsidP="00A61E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rFonts w:cs="Times New Roman"/>
              </w:rPr>
            </w:pPr>
            <w:r w:rsidRPr="00312CE1">
              <w:rPr>
                <w:rFonts w:cs="Times New Roman"/>
                <w:kern w:val="2"/>
                <w:sz w:val="22"/>
                <w:lang w:val="de-DE" w:eastAsia="ja-JP"/>
              </w:rPr>
              <w:t>Byeongho Jo, Sooyoung Park, Jongmo Sung</w:t>
            </w:r>
            <w:r w:rsidRPr="00312CE1">
              <w:rPr>
                <w:rFonts w:cs="Times New Roman"/>
                <w:kern w:val="2"/>
                <w:lang w:val="de-DE" w:eastAsia="ja-JP"/>
              </w:rPr>
              <w:t xml:space="preserve"> </w:t>
            </w:r>
            <w:r w:rsidRPr="00312CE1">
              <w:rPr>
                <w:rFonts w:cs="Times New Roman"/>
                <w:kern w:val="2"/>
                <w:sz w:val="22"/>
                <w:lang w:val="de-DE" w:eastAsia="ja-JP"/>
              </w:rPr>
              <w:t>(ETRI)</w:t>
            </w:r>
          </w:p>
        </w:tc>
        <w:tc>
          <w:tcPr>
            <w:tcW w:w="799" w:type="dxa"/>
            <w:hideMark/>
          </w:tcPr>
          <w:p w14:paraId="14394885" w14:textId="77777777" w:rsidR="00312CE1" w:rsidRPr="00312CE1" w:rsidRDefault="00312CE1" w:rsidP="00A61E0A">
            <w:pPr>
              <w:widowControl w:val="0"/>
              <w:tabs>
                <w:tab w:val="left" w:pos="1800"/>
                <w:tab w:val="right" w:pos="9360"/>
              </w:tabs>
              <w:spacing w:before="0"/>
              <w:jc w:val="left"/>
              <w:rPr>
                <w:rFonts w:cs="Times New Roman"/>
                <w:b/>
                <w:bCs/>
              </w:rPr>
            </w:pPr>
            <w:r w:rsidRPr="00312CE1">
              <w:rPr>
                <w:rFonts w:eastAsia="SimSun" w:cs="Times New Roman"/>
                <w:b/>
                <w:bCs/>
                <w:kern w:val="2"/>
                <w:sz w:val="22"/>
                <w:lang w:eastAsia="zh-CN"/>
              </w:rPr>
              <w:t>Email:</w:t>
            </w:r>
          </w:p>
        </w:tc>
        <w:tc>
          <w:tcPr>
            <w:tcW w:w="2732" w:type="dxa"/>
            <w:hideMark/>
          </w:tcPr>
          <w:p w14:paraId="749FDCF9" w14:textId="77777777" w:rsidR="00312CE1" w:rsidRPr="00312CE1" w:rsidRDefault="00312CE1" w:rsidP="00A61E0A">
            <w:pPr>
              <w:spacing w:before="0"/>
              <w:jc w:val="left"/>
              <w:rPr>
                <w:rFonts w:cs="Times New Roman"/>
              </w:rPr>
            </w:pPr>
            <w:r w:rsidRPr="00312CE1">
              <w:rPr>
                <w:rFonts w:cs="Times New Roman"/>
                <w:kern w:val="2"/>
                <w:sz w:val="22"/>
                <w:lang w:val="de-DE" w:eastAsia="ja-JP"/>
              </w:rPr>
              <w:t>{bhjo, sooyoung, jmseong}@etri.re.kr</w:t>
            </w:r>
          </w:p>
        </w:tc>
      </w:tr>
      <w:tr w:rsidR="00312CE1" w:rsidRPr="00312CE1" w14:paraId="453CECAC" w14:textId="77777777" w:rsidTr="00394D64">
        <w:trPr>
          <w:trHeight w:val="549"/>
        </w:trPr>
        <w:tc>
          <w:tcPr>
            <w:tcW w:w="1278" w:type="dxa"/>
            <w:hideMark/>
          </w:tcPr>
          <w:p w14:paraId="2B23C06C" w14:textId="77777777" w:rsidR="00312CE1" w:rsidRPr="00312CE1" w:rsidRDefault="00312CE1" w:rsidP="00A61E0A">
            <w:pPr>
              <w:widowControl w:val="0"/>
              <w:tabs>
                <w:tab w:val="left" w:pos="1800"/>
                <w:tab w:val="right" w:pos="9360"/>
              </w:tabs>
              <w:spacing w:before="0"/>
              <w:rPr>
                <w:rFonts w:cs="Times New Roman"/>
                <w:b/>
                <w:bCs/>
              </w:rPr>
            </w:pPr>
            <w:r w:rsidRPr="00312CE1">
              <w:rPr>
                <w:rFonts w:eastAsia="Arial Unicode MS" w:cs="Times New Roman"/>
                <w:b/>
                <w:bCs/>
                <w:kern w:val="2"/>
                <w:sz w:val="22"/>
                <w:lang w:eastAsia="zh-CN"/>
              </w:rPr>
              <w:t>Title:</w:t>
            </w:r>
          </w:p>
        </w:tc>
        <w:tc>
          <w:tcPr>
            <w:tcW w:w="7396" w:type="dxa"/>
            <w:gridSpan w:val="3"/>
            <w:tcMar>
              <w:top w:w="0" w:type="dxa"/>
              <w:left w:w="108" w:type="dxa"/>
              <w:bottom w:w="0" w:type="dxa"/>
              <w:right w:w="57" w:type="dxa"/>
            </w:tcMar>
            <w:hideMark/>
          </w:tcPr>
          <w:p w14:paraId="1599B838" w14:textId="77777777" w:rsidR="00312CE1" w:rsidRPr="00312CE1" w:rsidRDefault="00A61E0A" w:rsidP="00A61E0A">
            <w:pPr>
              <w:widowControl w:val="0"/>
              <w:tabs>
                <w:tab w:val="left" w:pos="1800"/>
                <w:tab w:val="right" w:pos="9360"/>
              </w:tabs>
              <w:spacing w:before="0"/>
              <w:rPr>
                <w:rFonts w:cs="Times New Roman"/>
              </w:rPr>
            </w:pPr>
            <w:r w:rsidRPr="00A61E0A">
              <w:rPr>
                <w:rFonts w:cs="Times New Roman"/>
                <w:kern w:val="2"/>
                <w:sz w:val="22"/>
                <w:lang w:eastAsia="ko-KR"/>
              </w:rPr>
              <w:t>Correction of WAV Header Handling in DataIO Class for 24-bit Signal Support</w:t>
            </w:r>
          </w:p>
        </w:tc>
      </w:tr>
      <w:tr w:rsidR="00312CE1" w:rsidRPr="00312CE1" w14:paraId="434AD230" w14:textId="77777777" w:rsidTr="00394D64">
        <w:trPr>
          <w:trHeight w:val="328"/>
        </w:trPr>
        <w:tc>
          <w:tcPr>
            <w:tcW w:w="1278" w:type="dxa"/>
            <w:hideMark/>
          </w:tcPr>
          <w:p w14:paraId="4D506264" w14:textId="77777777" w:rsidR="00312CE1" w:rsidRPr="00312CE1" w:rsidRDefault="00312CE1" w:rsidP="00A61E0A">
            <w:pPr>
              <w:widowControl w:val="0"/>
              <w:tabs>
                <w:tab w:val="left" w:pos="1800"/>
                <w:tab w:val="right" w:pos="9360"/>
              </w:tabs>
              <w:spacing w:before="0"/>
              <w:rPr>
                <w:rFonts w:cs="Times New Roman"/>
                <w:b/>
                <w:bCs/>
              </w:rPr>
            </w:pPr>
            <w:r w:rsidRPr="00312CE1">
              <w:rPr>
                <w:rFonts w:eastAsia="Arial Unicode MS" w:cs="Times New Roman"/>
                <w:b/>
                <w:bCs/>
                <w:kern w:val="2"/>
                <w:sz w:val="22"/>
                <w:lang w:eastAsia="zh-CN"/>
              </w:rPr>
              <w:t>Purpose:</w:t>
            </w:r>
          </w:p>
        </w:tc>
        <w:tc>
          <w:tcPr>
            <w:tcW w:w="7396" w:type="dxa"/>
            <w:gridSpan w:val="3"/>
            <w:hideMark/>
          </w:tcPr>
          <w:p w14:paraId="1FDB835A" w14:textId="77777777" w:rsidR="00312CE1" w:rsidRPr="00312CE1" w:rsidRDefault="00312CE1" w:rsidP="00A61E0A">
            <w:pPr>
              <w:widowControl w:val="0"/>
              <w:tabs>
                <w:tab w:val="left" w:pos="1800"/>
                <w:tab w:val="right" w:pos="9360"/>
              </w:tabs>
              <w:spacing w:before="0"/>
              <w:rPr>
                <w:rFonts w:cs="Times New Roman"/>
              </w:rPr>
            </w:pPr>
            <w:r w:rsidRPr="00312CE1">
              <w:rPr>
                <w:rFonts w:cs="Times New Roman"/>
                <w:sz w:val="22"/>
              </w:rPr>
              <w:t>Proposal</w:t>
            </w:r>
          </w:p>
        </w:tc>
      </w:tr>
    </w:tbl>
    <w:p w14:paraId="286E41A6" w14:textId="77777777" w:rsidR="00E300EE" w:rsidRPr="00312CE1" w:rsidRDefault="00E300EE">
      <w:pPr>
        <w:rPr>
          <w:rFonts w:cs="Times New Roman"/>
        </w:rPr>
      </w:pPr>
    </w:p>
    <w:p w14:paraId="28D9385A" w14:textId="77777777" w:rsidR="00E300EE" w:rsidRPr="00312CE1" w:rsidRDefault="00B64E01" w:rsidP="00312CE1">
      <w:pPr>
        <w:pStyle w:val="Heading1"/>
      </w:pPr>
      <w:r w:rsidRPr="00312CE1">
        <w:t>Abstract</w:t>
      </w:r>
    </w:p>
    <w:p w14:paraId="30538D44" w14:textId="77777777" w:rsidR="00D060BE" w:rsidRDefault="00D060BE" w:rsidP="007D3B24">
      <w:pPr>
        <w:rPr>
          <w:rFonts w:cs="Times New Roman"/>
        </w:rPr>
      </w:pPr>
      <w:r w:rsidRPr="00D060BE">
        <w:rPr>
          <w:rFonts w:cs="Times New Roman"/>
        </w:rPr>
        <w:t xml:space="preserve">This document reports and proposes a software bug fix in the DataIO module </w:t>
      </w:r>
      <w:proofErr w:type="gramStart"/>
      <w:r w:rsidRPr="00D060BE">
        <w:rPr>
          <w:rFonts w:cs="Times New Roman"/>
        </w:rPr>
        <w:t>of</w:t>
      </w:r>
      <w:proofErr w:type="gramEnd"/>
      <w:r w:rsidRPr="00D060BE">
        <w:rPr>
          <w:rFonts w:cs="Times New Roman"/>
        </w:rPr>
        <w:t xml:space="preserve"> the H.BWC reference implementation. For datasets containing 24-bit samples, reconstructed WAV files were observed to include invalid RIFF/WAV header metadata, which caused some standard tools to interpret the output as zero-length. The root cause is an incorrect integer-division term used in computing the byteRate and blockAlign fields in </w:t>
      </w:r>
      <w:proofErr w:type="gramStart"/>
      <w:r w:rsidRPr="00D060BE">
        <w:rPr>
          <w:rFonts w:cs="Times New Roman"/>
        </w:rPr>
        <w:t>DataIO::writeToOStream(</w:t>
      </w:r>
      <w:proofErr w:type="gramEnd"/>
      <w:r w:rsidRPr="00D060BE">
        <w:rPr>
          <w:rFonts w:cs="Times New Roman"/>
        </w:rPr>
        <w:t xml:space="preserve">). A patch is provided below. The modification does not affect any normative syntax, semantics, or bitstream elements; it solely corrects non-normative output file formatting. </w:t>
      </w:r>
    </w:p>
    <w:p w14:paraId="105F48DE" w14:textId="77777777" w:rsidR="00A61E0A" w:rsidRDefault="00A61E0A" w:rsidP="007D3B24">
      <w:pPr>
        <w:rPr>
          <w:rFonts w:cs="Times New Roman"/>
        </w:rPr>
      </w:pPr>
    </w:p>
    <w:p w14:paraId="327B13FD" w14:textId="77777777" w:rsidR="00312CE1" w:rsidRPr="00312CE1" w:rsidRDefault="00312CE1" w:rsidP="00312CE1">
      <w:pPr>
        <w:widowControl w:val="0"/>
        <w:tabs>
          <w:tab w:val="left" w:pos="1800"/>
          <w:tab w:val="right" w:pos="9360"/>
        </w:tabs>
        <w:spacing w:before="120" w:after="240"/>
        <w:jc w:val="center"/>
        <w:rPr>
          <w:rFonts w:eastAsia="Arial Unicode MS" w:cs="Times New Roman"/>
          <w:kern w:val="2"/>
          <w:sz w:val="21"/>
          <w:u w:val="single"/>
          <w:lang w:eastAsia="zh-CN"/>
        </w:rPr>
      </w:pPr>
      <w:r w:rsidRPr="00312CE1">
        <w:rPr>
          <w:rFonts w:eastAsia="Arial Unicode MS" w:cs="Times New Roman"/>
          <w:kern w:val="2"/>
          <w:sz w:val="21"/>
          <w:u w:val="single"/>
          <w:lang w:eastAsia="zh-CN"/>
        </w:rPr>
        <w:t>_____________________________</w:t>
      </w:r>
    </w:p>
    <w:p w14:paraId="36BA9240" w14:textId="77777777" w:rsidR="00312CE1" w:rsidRPr="00312CE1" w:rsidRDefault="00312CE1">
      <w:pPr>
        <w:rPr>
          <w:rFonts w:cs="Times New Roman"/>
        </w:rPr>
      </w:pPr>
    </w:p>
    <w:p w14:paraId="2E8963B6" w14:textId="77777777" w:rsidR="00312CE1" w:rsidRDefault="00312CE1">
      <w:pPr>
        <w:spacing w:before="0" w:after="200" w:line="276" w:lineRule="auto"/>
        <w:rPr>
          <w:rFonts w:eastAsia="Times New Roman" w:cstheme="majorBidi"/>
          <w:b/>
          <w:bCs/>
          <w:sz w:val="24"/>
          <w:szCs w:val="28"/>
        </w:rPr>
      </w:pPr>
      <w:r>
        <w:br w:type="page"/>
      </w:r>
    </w:p>
    <w:p w14:paraId="67C31B60" w14:textId="77777777" w:rsidR="00E300EE" w:rsidRPr="00312CE1" w:rsidRDefault="00B64E01" w:rsidP="00312CE1">
      <w:pPr>
        <w:pStyle w:val="Heading1"/>
      </w:pPr>
      <w:r w:rsidRPr="00312CE1">
        <w:lastRenderedPageBreak/>
        <w:t xml:space="preserve">1. </w:t>
      </w:r>
      <w:r w:rsidR="00A61E0A" w:rsidRPr="00A61E0A">
        <w:t>Technical Background</w:t>
      </w:r>
    </w:p>
    <w:p w14:paraId="42FE1F0C" w14:textId="77777777" w:rsidR="00A61E0A" w:rsidRPr="00A61E0A" w:rsidRDefault="00A61E0A" w:rsidP="00A61E0A">
      <w:pPr>
        <w:rPr>
          <w:rFonts w:cs="Times New Roman"/>
        </w:rPr>
      </w:pPr>
      <w:r w:rsidRPr="00A61E0A">
        <w:rPr>
          <w:rFonts w:cs="Times New Roman"/>
        </w:rPr>
        <w:t xml:space="preserve">In the BWC reference encoder/decoder, decoded waveform files may be output in the WAV container format. The relevant function </w:t>
      </w:r>
      <w:proofErr w:type="gramStart"/>
      <w:r w:rsidRPr="00A61E0A">
        <w:rPr>
          <w:rFonts w:cs="Times New Roman"/>
        </w:rPr>
        <w:t>DataIO::writeToOStream(</w:t>
      </w:r>
      <w:proofErr w:type="gramEnd"/>
      <w:r w:rsidRPr="00A61E0A">
        <w:rPr>
          <w:rFonts w:cs="Times New Roman"/>
        </w:rPr>
        <w:t xml:space="preserve">) constructs the WAV header by writing RIFF metadata fields, including sampleRate, byteRate, blockAlign, and bitsPerSample. However, for input signals with bit depth </w:t>
      </w:r>
      <w:r w:rsidRPr="00A61E0A">
        <w:rPr>
          <w:rFonts w:cs="Times New Roman" w:hint="eastAsia"/>
        </w:rPr>
        <w:t>≥</w:t>
      </w:r>
      <w:r w:rsidRPr="00A61E0A">
        <w:rPr>
          <w:rFonts w:cs="Times New Roman"/>
        </w:rPr>
        <w:t xml:space="preserve"> 17 (e.g., 24-bit biomedical EMG signals), the following expressions were used in the original code:</w:t>
      </w:r>
    </w:p>
    <w:p w14:paraId="29F9DBCA" w14:textId="77777777" w:rsidR="00A61E0A" w:rsidRPr="00A61E0A" w:rsidRDefault="00A61E0A" w:rsidP="00A61E0A">
      <w:pPr>
        <w:rPr>
          <w:rFonts w:cs="Times New Roman"/>
        </w:rPr>
      </w:pPr>
      <w:r w:rsidRPr="00A61E0A">
        <w:rPr>
          <w:rFonts w:cs="Times New Roman"/>
        </w:rPr>
        <w:t xml:space="preserve">a = sampleRate * </w:t>
      </w:r>
      <w:proofErr w:type="gramStart"/>
      <w:r w:rsidRPr="00A61E0A">
        <w:rPr>
          <w:rFonts w:cs="Times New Roman"/>
        </w:rPr>
        <w:t>std::</w:t>
      </w:r>
      <w:proofErr w:type="gramEnd"/>
      <w:r w:rsidRPr="00A61E0A">
        <w:rPr>
          <w:rFonts w:cs="Times New Roman"/>
        </w:rPr>
        <w:t>stoi(m_cfg["BitDepth"]) * int32_</w:t>
      </w:r>
      <w:proofErr w:type="gramStart"/>
      <w:r w:rsidRPr="00A61E0A">
        <w:rPr>
          <w:rFonts w:cs="Times New Roman"/>
        </w:rPr>
        <w:t>t(</w:t>
      </w:r>
      <w:proofErr w:type="gramEnd"/>
      <w:r w:rsidRPr="00A61E0A">
        <w:rPr>
          <w:rFonts w:cs="Times New Roman"/>
        </w:rPr>
        <w:t>m_numChannels / 8</w:t>
      </w:r>
      <w:proofErr w:type="gramStart"/>
      <w:r w:rsidRPr="00A61E0A">
        <w:rPr>
          <w:rFonts w:cs="Times New Roman"/>
        </w:rPr>
        <w:t>);</w:t>
      </w:r>
      <w:proofErr w:type="gramEnd"/>
    </w:p>
    <w:p w14:paraId="71719259" w14:textId="77777777" w:rsidR="00A61E0A" w:rsidRPr="00A61E0A" w:rsidRDefault="00A61E0A" w:rsidP="00A61E0A">
      <w:pPr>
        <w:rPr>
          <w:rFonts w:cs="Times New Roman"/>
        </w:rPr>
      </w:pPr>
      <w:r w:rsidRPr="00A61E0A">
        <w:rPr>
          <w:rFonts w:cs="Times New Roman"/>
        </w:rPr>
        <w:t>b = int16_t(</w:t>
      </w:r>
      <w:proofErr w:type="gramStart"/>
      <w:r w:rsidRPr="00A61E0A">
        <w:rPr>
          <w:rFonts w:cs="Times New Roman"/>
        </w:rPr>
        <w:t>std::</w:t>
      </w:r>
      <w:proofErr w:type="gramEnd"/>
      <w:r w:rsidRPr="00A61E0A">
        <w:rPr>
          <w:rFonts w:cs="Times New Roman"/>
        </w:rPr>
        <w:t>stoi(m_cfg["BitDepth"]) * int32_</w:t>
      </w:r>
      <w:proofErr w:type="gramStart"/>
      <w:r w:rsidRPr="00A61E0A">
        <w:rPr>
          <w:rFonts w:cs="Times New Roman"/>
        </w:rPr>
        <w:t>t(</w:t>
      </w:r>
      <w:proofErr w:type="gramEnd"/>
      <w:r w:rsidRPr="00A61E0A">
        <w:rPr>
          <w:rFonts w:cs="Times New Roman"/>
        </w:rPr>
        <w:t>m_numChannels / 8)</w:t>
      </w:r>
      <w:proofErr w:type="gramStart"/>
      <w:r w:rsidRPr="00A61E0A">
        <w:rPr>
          <w:rFonts w:cs="Times New Roman"/>
        </w:rPr>
        <w:t>);</w:t>
      </w:r>
      <w:proofErr w:type="gramEnd"/>
    </w:p>
    <w:p w14:paraId="2D08427D" w14:textId="77777777" w:rsidR="00E300EE" w:rsidRPr="00312CE1" w:rsidRDefault="00D060BE" w:rsidP="00A61E0A">
      <w:pPr>
        <w:rPr>
          <w:rFonts w:cs="Times New Roman"/>
        </w:rPr>
      </w:pPr>
      <w:r w:rsidRPr="00D060BE">
        <w:rPr>
          <w:rFonts w:cs="Times New Roman"/>
        </w:rPr>
        <w:t xml:space="preserve">Because integer division is applied to the term (m_numChannels / 8), the value becomes 0 for any case where numChannels &lt; 8 (e.g., mono and stereo). Consequently, both byteRate and blockAlign fields were written as zero. </w:t>
      </w:r>
    </w:p>
    <w:p w14:paraId="30EB8D74" w14:textId="77777777" w:rsidR="00E300EE" w:rsidRPr="00312CE1" w:rsidRDefault="00B64E01" w:rsidP="00312CE1">
      <w:pPr>
        <w:pStyle w:val="Heading1"/>
      </w:pPr>
      <w:r w:rsidRPr="00312CE1">
        <w:t xml:space="preserve">2. </w:t>
      </w:r>
      <w:r w:rsidR="00A61E0A" w:rsidRPr="00A61E0A">
        <w:t>Proposed Correction</w:t>
      </w:r>
    </w:p>
    <w:p w14:paraId="579E5F06" w14:textId="77777777" w:rsidR="00A61E0A" w:rsidRPr="00A61E0A" w:rsidRDefault="00A61E0A" w:rsidP="00A61E0A">
      <w:pPr>
        <w:rPr>
          <w:rFonts w:cs="Times New Roman"/>
        </w:rPr>
      </w:pPr>
      <w:r w:rsidRPr="00A61E0A">
        <w:rPr>
          <w:rFonts w:cs="Times New Roman"/>
        </w:rPr>
        <w:t>File: DataIO.cpp</w:t>
      </w:r>
    </w:p>
    <w:p w14:paraId="71B058BF" w14:textId="77777777" w:rsidR="00A61E0A" w:rsidRPr="00A61E0A" w:rsidRDefault="00A61E0A" w:rsidP="00A61E0A">
      <w:pPr>
        <w:rPr>
          <w:rFonts w:cs="Times New Roman"/>
        </w:rPr>
      </w:pPr>
      <w:r w:rsidRPr="00A61E0A">
        <w:rPr>
          <w:rFonts w:cs="Times New Roman"/>
        </w:rPr>
        <w:t xml:space="preserve">Function: </w:t>
      </w:r>
      <w:proofErr w:type="gramStart"/>
      <w:r w:rsidRPr="00A61E0A">
        <w:rPr>
          <w:rFonts w:cs="Times New Roman"/>
        </w:rPr>
        <w:t>DataIO::writeToOStream(</w:t>
      </w:r>
      <w:proofErr w:type="gramEnd"/>
      <w:r w:rsidRPr="00A61E0A">
        <w:rPr>
          <w:rFonts w:cs="Times New Roman"/>
        </w:rPr>
        <w:t>)</w:t>
      </w:r>
    </w:p>
    <w:p w14:paraId="154982FD" w14:textId="77777777" w:rsidR="00A61E0A" w:rsidRPr="00A61E0A" w:rsidRDefault="00A61E0A" w:rsidP="00A61E0A">
      <w:pPr>
        <w:rPr>
          <w:rFonts w:cs="Times New Roman"/>
        </w:rPr>
      </w:pPr>
      <w:r w:rsidRPr="00A61E0A">
        <w:rPr>
          <w:rFonts w:cs="Times New Roman"/>
        </w:rPr>
        <w:t>Patch (diff format):</w:t>
      </w:r>
    </w:p>
    <w:p w14:paraId="4032D118" w14:textId="77777777" w:rsidR="00A61E0A" w:rsidRPr="00A61E0A" w:rsidRDefault="00A61E0A" w:rsidP="00A61E0A">
      <w:pPr>
        <w:rPr>
          <w:rFonts w:cs="Times New Roman"/>
        </w:rPr>
      </w:pPr>
      <w:r w:rsidRPr="00A61E0A">
        <w:rPr>
          <w:rFonts w:cs="Times New Roman"/>
        </w:rPr>
        <w:t>@@ -344,11 +344,17 @@</w:t>
      </w:r>
    </w:p>
    <w:p w14:paraId="788C4D7F" w14:textId="77777777" w:rsidR="00A61E0A" w:rsidRPr="00A61E0A" w:rsidRDefault="00A61E0A" w:rsidP="00A61E0A">
      <w:pPr>
        <w:rPr>
          <w:rFonts w:cs="Times New Roman"/>
        </w:rPr>
      </w:pPr>
      <w:r w:rsidRPr="00A61E0A">
        <w:rPr>
          <w:rFonts w:cs="Times New Roman"/>
        </w:rPr>
        <w:t xml:space="preserve">           int32_t sampleRate = </w:t>
      </w:r>
      <w:proofErr w:type="gramStart"/>
      <w:r w:rsidRPr="00A61E0A">
        <w:rPr>
          <w:rFonts w:cs="Times New Roman"/>
        </w:rPr>
        <w:t>std::stoi( m</w:t>
      </w:r>
      <w:proofErr w:type="gramEnd"/>
      <w:r w:rsidRPr="00A61E0A">
        <w:rPr>
          <w:rFonts w:cs="Times New Roman"/>
        </w:rPr>
        <w:t>_</w:t>
      </w:r>
      <w:proofErr w:type="gramStart"/>
      <w:r w:rsidRPr="00A61E0A">
        <w:rPr>
          <w:rFonts w:cs="Times New Roman"/>
        </w:rPr>
        <w:t>cfg[</w:t>
      </w:r>
      <w:proofErr w:type="gramEnd"/>
      <w:r w:rsidRPr="00A61E0A">
        <w:rPr>
          <w:rFonts w:cs="Times New Roman"/>
        </w:rPr>
        <w:t xml:space="preserve"> "SampleRate</w:t>
      </w:r>
      <w:proofErr w:type="gramStart"/>
      <w:r w:rsidRPr="00A61E0A">
        <w:rPr>
          <w:rFonts w:cs="Times New Roman"/>
        </w:rPr>
        <w:t>" ]</w:t>
      </w:r>
      <w:proofErr w:type="gramEnd"/>
      <w:r w:rsidRPr="00A61E0A">
        <w:rPr>
          <w:rFonts w:cs="Times New Roman"/>
        </w:rPr>
        <w:t xml:space="preserve"> </w:t>
      </w:r>
      <w:proofErr w:type="gramStart"/>
      <w:r w:rsidRPr="00A61E0A">
        <w:rPr>
          <w:rFonts w:cs="Times New Roman"/>
        </w:rPr>
        <w:t>);</w:t>
      </w:r>
      <w:proofErr w:type="gramEnd"/>
    </w:p>
    <w:p w14:paraId="398601CA" w14:textId="77777777" w:rsidR="00A61E0A" w:rsidRPr="00A61E0A" w:rsidRDefault="00A61E0A" w:rsidP="00A61E0A">
      <w:pPr>
        <w:rPr>
          <w:rFonts w:cs="Times New Roman"/>
        </w:rPr>
      </w:pPr>
      <w:r w:rsidRPr="00A61E0A">
        <w:rPr>
          <w:rFonts w:cs="Times New Roman"/>
        </w:rPr>
        <w:t xml:space="preserve">           a = </w:t>
      </w:r>
      <w:proofErr w:type="gramStart"/>
      <w:r w:rsidRPr="00A61E0A">
        <w:rPr>
          <w:rFonts w:cs="Times New Roman"/>
        </w:rPr>
        <w:t>sampleRate;</w:t>
      </w:r>
      <w:proofErr w:type="gramEnd"/>
    </w:p>
    <w:p w14:paraId="64FF7793" w14:textId="77777777" w:rsidR="00A61E0A" w:rsidRPr="00A61E0A" w:rsidRDefault="00A61E0A" w:rsidP="00A61E0A">
      <w:pPr>
        <w:rPr>
          <w:rFonts w:cs="Times New Roman"/>
        </w:rPr>
      </w:pPr>
      <w:r w:rsidRPr="00A61E0A">
        <w:rPr>
          <w:rFonts w:cs="Times New Roman"/>
        </w:rPr>
        <w:t xml:space="preserve">           streamOut.write</w:t>
      </w:r>
      <w:proofErr w:type="gramStart"/>
      <w:r w:rsidRPr="00A61E0A">
        <w:rPr>
          <w:rFonts w:cs="Times New Roman"/>
        </w:rPr>
        <w:t>( reinterpret</w:t>
      </w:r>
      <w:proofErr w:type="gramEnd"/>
      <w:r w:rsidRPr="00A61E0A">
        <w:rPr>
          <w:rFonts w:cs="Times New Roman"/>
        </w:rPr>
        <w:t>_cast&lt;char *</w:t>
      </w:r>
      <w:proofErr w:type="gramStart"/>
      <w:r w:rsidRPr="00A61E0A">
        <w:rPr>
          <w:rFonts w:cs="Times New Roman"/>
        </w:rPr>
        <w:t>&gt;( &amp;a )</w:t>
      </w:r>
      <w:proofErr w:type="gramEnd"/>
      <w:r w:rsidRPr="00A61E0A">
        <w:rPr>
          <w:rFonts w:cs="Times New Roman"/>
        </w:rPr>
        <w:t xml:space="preserve">, </w:t>
      </w:r>
      <w:proofErr w:type="gramStart"/>
      <w:r w:rsidRPr="00A61E0A">
        <w:rPr>
          <w:rFonts w:cs="Times New Roman"/>
        </w:rPr>
        <w:t>sizeof( int</w:t>
      </w:r>
      <w:proofErr w:type="gramEnd"/>
      <w:r w:rsidRPr="00A61E0A">
        <w:rPr>
          <w:rFonts w:cs="Times New Roman"/>
        </w:rPr>
        <w:t>32_</w:t>
      </w:r>
      <w:proofErr w:type="gramStart"/>
      <w:r w:rsidRPr="00A61E0A">
        <w:rPr>
          <w:rFonts w:cs="Times New Roman"/>
        </w:rPr>
        <w:t>t )</w:t>
      </w:r>
      <w:proofErr w:type="gramEnd"/>
      <w:r w:rsidRPr="00A61E0A">
        <w:rPr>
          <w:rFonts w:cs="Times New Roman"/>
        </w:rPr>
        <w:t xml:space="preserve"> );//sampleRate</w:t>
      </w:r>
    </w:p>
    <w:p w14:paraId="379B3066" w14:textId="77777777" w:rsidR="00A61E0A" w:rsidRPr="00A833CA" w:rsidRDefault="00A61E0A" w:rsidP="00A61E0A">
      <w:pPr>
        <w:rPr>
          <w:rFonts w:cs="Times New Roman"/>
          <w:color w:val="FF0000"/>
        </w:rPr>
      </w:pPr>
      <w:r w:rsidRPr="00A833CA">
        <w:rPr>
          <w:rFonts w:cs="Times New Roman"/>
          <w:color w:val="FF0000"/>
        </w:rPr>
        <w:t xml:space="preserve">-          a = sampleRate * </w:t>
      </w:r>
      <w:proofErr w:type="gramStart"/>
      <w:r w:rsidRPr="00A833CA">
        <w:rPr>
          <w:rFonts w:cs="Times New Roman"/>
          <w:color w:val="FF0000"/>
        </w:rPr>
        <w:t>std::stoi( m</w:t>
      </w:r>
      <w:proofErr w:type="gramEnd"/>
      <w:r w:rsidRPr="00A833CA">
        <w:rPr>
          <w:rFonts w:cs="Times New Roman"/>
          <w:color w:val="FF0000"/>
        </w:rPr>
        <w:t>_</w:t>
      </w:r>
      <w:proofErr w:type="gramStart"/>
      <w:r w:rsidRPr="00A833CA">
        <w:rPr>
          <w:rFonts w:cs="Times New Roman"/>
          <w:color w:val="FF0000"/>
        </w:rPr>
        <w:t>cfg[</w:t>
      </w:r>
      <w:proofErr w:type="gramEnd"/>
      <w:r w:rsidRPr="00A833CA">
        <w:rPr>
          <w:rFonts w:cs="Times New Roman"/>
          <w:color w:val="FF0000"/>
        </w:rPr>
        <w:t xml:space="preserve"> "BitDepth</w:t>
      </w:r>
      <w:proofErr w:type="gramStart"/>
      <w:r w:rsidRPr="00A833CA">
        <w:rPr>
          <w:rFonts w:cs="Times New Roman"/>
          <w:color w:val="FF0000"/>
        </w:rPr>
        <w:t>" ]</w:t>
      </w:r>
      <w:proofErr w:type="gramEnd"/>
      <w:r w:rsidRPr="00A833CA">
        <w:rPr>
          <w:rFonts w:cs="Times New Roman"/>
          <w:color w:val="FF0000"/>
        </w:rPr>
        <w:t xml:space="preserve"> ) * int32_</w:t>
      </w:r>
      <w:proofErr w:type="gramStart"/>
      <w:r w:rsidRPr="00A833CA">
        <w:rPr>
          <w:rFonts w:cs="Times New Roman"/>
          <w:color w:val="FF0000"/>
        </w:rPr>
        <w:t>t( m</w:t>
      </w:r>
      <w:proofErr w:type="gramEnd"/>
      <w:r w:rsidRPr="00A833CA">
        <w:rPr>
          <w:rFonts w:cs="Times New Roman"/>
          <w:color w:val="FF0000"/>
        </w:rPr>
        <w:t xml:space="preserve">_numChannels / </w:t>
      </w:r>
      <w:proofErr w:type="gramStart"/>
      <w:r w:rsidRPr="00A833CA">
        <w:rPr>
          <w:rFonts w:cs="Times New Roman"/>
          <w:color w:val="FF0000"/>
        </w:rPr>
        <w:t>8 )</w:t>
      </w:r>
      <w:proofErr w:type="gramEnd"/>
      <w:r w:rsidRPr="00A833CA">
        <w:rPr>
          <w:rFonts w:cs="Times New Roman"/>
          <w:color w:val="FF0000"/>
        </w:rPr>
        <w:t>; //bytes per second (all channels)</w:t>
      </w:r>
    </w:p>
    <w:p w14:paraId="579C8568" w14:textId="77777777" w:rsidR="00A61E0A" w:rsidRPr="00A833CA" w:rsidRDefault="00A61E0A" w:rsidP="00A61E0A">
      <w:pPr>
        <w:rPr>
          <w:rFonts w:cs="Times New Roman"/>
          <w:color w:val="FF0000"/>
        </w:rPr>
      </w:pPr>
      <w:r w:rsidRPr="00A833CA">
        <w:rPr>
          <w:rFonts w:cs="Times New Roman"/>
          <w:color w:val="FF0000"/>
        </w:rPr>
        <w:t>-          streamOut.write</w:t>
      </w:r>
      <w:proofErr w:type="gramStart"/>
      <w:r w:rsidRPr="00A833CA">
        <w:rPr>
          <w:rFonts w:cs="Times New Roman"/>
          <w:color w:val="FF0000"/>
        </w:rPr>
        <w:t>( reinterpret</w:t>
      </w:r>
      <w:proofErr w:type="gramEnd"/>
      <w:r w:rsidRPr="00A833CA">
        <w:rPr>
          <w:rFonts w:cs="Times New Roman"/>
          <w:color w:val="FF0000"/>
        </w:rPr>
        <w:t>_cast&lt;char *</w:t>
      </w:r>
      <w:proofErr w:type="gramStart"/>
      <w:r w:rsidRPr="00A833CA">
        <w:rPr>
          <w:rFonts w:cs="Times New Roman"/>
          <w:color w:val="FF0000"/>
        </w:rPr>
        <w:t>&gt;( &amp;a )</w:t>
      </w:r>
      <w:proofErr w:type="gramEnd"/>
      <w:r w:rsidRPr="00A833CA">
        <w:rPr>
          <w:rFonts w:cs="Times New Roman"/>
          <w:color w:val="FF0000"/>
        </w:rPr>
        <w:t xml:space="preserve">, </w:t>
      </w:r>
      <w:proofErr w:type="gramStart"/>
      <w:r w:rsidRPr="00A833CA">
        <w:rPr>
          <w:rFonts w:cs="Times New Roman"/>
          <w:color w:val="FF0000"/>
        </w:rPr>
        <w:t>sizeof( int</w:t>
      </w:r>
      <w:proofErr w:type="gramEnd"/>
      <w:r w:rsidRPr="00A833CA">
        <w:rPr>
          <w:rFonts w:cs="Times New Roman"/>
          <w:color w:val="FF0000"/>
        </w:rPr>
        <w:t>32_</w:t>
      </w:r>
      <w:proofErr w:type="gramStart"/>
      <w:r w:rsidRPr="00A833CA">
        <w:rPr>
          <w:rFonts w:cs="Times New Roman"/>
          <w:color w:val="FF0000"/>
        </w:rPr>
        <w:t>t )</w:t>
      </w:r>
      <w:proofErr w:type="gramEnd"/>
      <w:r w:rsidRPr="00A833CA">
        <w:rPr>
          <w:rFonts w:cs="Times New Roman"/>
          <w:color w:val="FF0000"/>
        </w:rPr>
        <w:t xml:space="preserve"> );//bytes per second (all channels)</w:t>
      </w:r>
    </w:p>
    <w:p w14:paraId="2AB6C425" w14:textId="77777777" w:rsidR="00A61E0A" w:rsidRPr="00A833CA" w:rsidRDefault="00A61E0A" w:rsidP="00A61E0A">
      <w:pPr>
        <w:rPr>
          <w:rFonts w:cs="Times New Roman"/>
          <w:color w:val="FF0000"/>
        </w:rPr>
      </w:pPr>
      <w:r w:rsidRPr="00A833CA">
        <w:rPr>
          <w:rFonts w:cs="Times New Roman"/>
          <w:color w:val="FF0000"/>
        </w:rPr>
        <w:t>-          b = int16_</w:t>
      </w:r>
      <w:proofErr w:type="gramStart"/>
      <w:r w:rsidRPr="00A833CA">
        <w:rPr>
          <w:rFonts w:cs="Times New Roman"/>
          <w:color w:val="FF0000"/>
        </w:rPr>
        <w:t>t( std::stoi( m</w:t>
      </w:r>
      <w:proofErr w:type="gramEnd"/>
      <w:r w:rsidRPr="00A833CA">
        <w:rPr>
          <w:rFonts w:cs="Times New Roman"/>
          <w:color w:val="FF0000"/>
        </w:rPr>
        <w:t>_</w:t>
      </w:r>
      <w:proofErr w:type="gramStart"/>
      <w:r w:rsidRPr="00A833CA">
        <w:rPr>
          <w:rFonts w:cs="Times New Roman"/>
          <w:color w:val="FF0000"/>
        </w:rPr>
        <w:t>cfg[</w:t>
      </w:r>
      <w:proofErr w:type="gramEnd"/>
      <w:r w:rsidRPr="00A833CA">
        <w:rPr>
          <w:rFonts w:cs="Times New Roman"/>
          <w:color w:val="FF0000"/>
        </w:rPr>
        <w:t xml:space="preserve"> "BitDepth</w:t>
      </w:r>
      <w:proofErr w:type="gramStart"/>
      <w:r w:rsidRPr="00A833CA">
        <w:rPr>
          <w:rFonts w:cs="Times New Roman"/>
          <w:color w:val="FF0000"/>
        </w:rPr>
        <w:t>" ]</w:t>
      </w:r>
      <w:proofErr w:type="gramEnd"/>
      <w:r w:rsidRPr="00A833CA">
        <w:rPr>
          <w:rFonts w:cs="Times New Roman"/>
          <w:color w:val="FF0000"/>
        </w:rPr>
        <w:t xml:space="preserve"> ) * int32_</w:t>
      </w:r>
      <w:proofErr w:type="gramStart"/>
      <w:r w:rsidRPr="00A833CA">
        <w:rPr>
          <w:rFonts w:cs="Times New Roman"/>
          <w:color w:val="FF0000"/>
        </w:rPr>
        <w:t>t( m</w:t>
      </w:r>
      <w:proofErr w:type="gramEnd"/>
      <w:r w:rsidRPr="00A833CA">
        <w:rPr>
          <w:rFonts w:cs="Times New Roman"/>
          <w:color w:val="FF0000"/>
        </w:rPr>
        <w:t xml:space="preserve">_numChannels / </w:t>
      </w:r>
      <w:proofErr w:type="gramStart"/>
      <w:r w:rsidRPr="00A833CA">
        <w:rPr>
          <w:rFonts w:cs="Times New Roman"/>
          <w:color w:val="FF0000"/>
        </w:rPr>
        <w:t>8 )</w:t>
      </w:r>
      <w:proofErr w:type="gramEnd"/>
      <w:r w:rsidRPr="00A833CA">
        <w:rPr>
          <w:rFonts w:cs="Times New Roman"/>
          <w:color w:val="FF0000"/>
        </w:rPr>
        <w:t xml:space="preserve"> </w:t>
      </w:r>
      <w:proofErr w:type="gramStart"/>
      <w:r w:rsidRPr="00A833CA">
        <w:rPr>
          <w:rFonts w:cs="Times New Roman"/>
          <w:color w:val="FF0000"/>
        </w:rPr>
        <w:t>);</w:t>
      </w:r>
      <w:proofErr w:type="gramEnd"/>
    </w:p>
    <w:p w14:paraId="408F7F5B" w14:textId="77777777" w:rsidR="00A61E0A" w:rsidRPr="00A833CA" w:rsidRDefault="00A61E0A" w:rsidP="00A61E0A">
      <w:pPr>
        <w:rPr>
          <w:rFonts w:cs="Times New Roman"/>
          <w:color w:val="FF0000"/>
        </w:rPr>
      </w:pPr>
      <w:r w:rsidRPr="00A833CA">
        <w:rPr>
          <w:rFonts w:cs="Times New Roman"/>
          <w:color w:val="FF0000"/>
        </w:rPr>
        <w:t>-          streamOut.write</w:t>
      </w:r>
      <w:proofErr w:type="gramStart"/>
      <w:r w:rsidRPr="00A833CA">
        <w:rPr>
          <w:rFonts w:cs="Times New Roman"/>
          <w:color w:val="FF0000"/>
        </w:rPr>
        <w:t>( reinterpret</w:t>
      </w:r>
      <w:proofErr w:type="gramEnd"/>
      <w:r w:rsidRPr="00A833CA">
        <w:rPr>
          <w:rFonts w:cs="Times New Roman"/>
          <w:color w:val="FF0000"/>
        </w:rPr>
        <w:t>_cast&lt;char *</w:t>
      </w:r>
      <w:proofErr w:type="gramStart"/>
      <w:r w:rsidRPr="00A833CA">
        <w:rPr>
          <w:rFonts w:cs="Times New Roman"/>
          <w:color w:val="FF0000"/>
        </w:rPr>
        <w:t>&gt;( &amp;b )</w:t>
      </w:r>
      <w:proofErr w:type="gramEnd"/>
      <w:r w:rsidRPr="00A833CA">
        <w:rPr>
          <w:rFonts w:cs="Times New Roman"/>
          <w:color w:val="FF0000"/>
        </w:rPr>
        <w:t xml:space="preserve">, </w:t>
      </w:r>
      <w:proofErr w:type="gramStart"/>
      <w:r w:rsidRPr="00A833CA">
        <w:rPr>
          <w:rFonts w:cs="Times New Roman"/>
          <w:color w:val="FF0000"/>
        </w:rPr>
        <w:t>sizeof( int</w:t>
      </w:r>
      <w:proofErr w:type="gramEnd"/>
      <w:r w:rsidRPr="00A833CA">
        <w:rPr>
          <w:rFonts w:cs="Times New Roman"/>
          <w:color w:val="FF0000"/>
        </w:rPr>
        <w:t>16_</w:t>
      </w:r>
      <w:proofErr w:type="gramStart"/>
      <w:r w:rsidRPr="00A833CA">
        <w:rPr>
          <w:rFonts w:cs="Times New Roman"/>
          <w:color w:val="FF0000"/>
        </w:rPr>
        <w:t>t )</w:t>
      </w:r>
      <w:proofErr w:type="gramEnd"/>
      <w:r w:rsidRPr="00A833CA">
        <w:rPr>
          <w:rFonts w:cs="Times New Roman"/>
          <w:color w:val="FF0000"/>
        </w:rPr>
        <w:t xml:space="preserve"> );/</w:t>
      </w:r>
      <w:proofErr w:type="gramStart"/>
      <w:r w:rsidRPr="00A833CA">
        <w:rPr>
          <w:rFonts w:cs="Times New Roman"/>
          <w:color w:val="FF0000"/>
        </w:rPr>
        <w:t>/(</w:t>
      </w:r>
      <w:proofErr w:type="gramEnd"/>
      <w:r w:rsidRPr="00A833CA">
        <w:rPr>
          <w:rFonts w:cs="Times New Roman"/>
          <w:color w:val="FF0000"/>
        </w:rPr>
        <w:t>BitsPerSample * Channels) / 8</w:t>
      </w:r>
    </w:p>
    <w:p w14:paraId="5C159D93" w14:textId="77777777" w:rsidR="00A61E0A" w:rsidRPr="00A833CA" w:rsidRDefault="00A61E0A" w:rsidP="00A61E0A">
      <w:pPr>
        <w:rPr>
          <w:rFonts w:cs="Times New Roman"/>
          <w:color w:val="FF0000"/>
        </w:rPr>
      </w:pPr>
      <w:r w:rsidRPr="00A833CA">
        <w:rPr>
          <w:rFonts w:cs="Times New Roman"/>
          <w:color w:val="FF0000"/>
        </w:rPr>
        <w:t>-          b = int16_</w:t>
      </w:r>
      <w:proofErr w:type="gramStart"/>
      <w:r w:rsidRPr="00A833CA">
        <w:rPr>
          <w:rFonts w:cs="Times New Roman"/>
          <w:color w:val="FF0000"/>
        </w:rPr>
        <w:t>t( std::stoi( m</w:t>
      </w:r>
      <w:proofErr w:type="gramEnd"/>
      <w:r w:rsidRPr="00A833CA">
        <w:rPr>
          <w:rFonts w:cs="Times New Roman"/>
          <w:color w:val="FF0000"/>
        </w:rPr>
        <w:t>_</w:t>
      </w:r>
      <w:proofErr w:type="gramStart"/>
      <w:r w:rsidRPr="00A833CA">
        <w:rPr>
          <w:rFonts w:cs="Times New Roman"/>
          <w:color w:val="FF0000"/>
        </w:rPr>
        <w:t>cfg[</w:t>
      </w:r>
      <w:proofErr w:type="gramEnd"/>
      <w:r w:rsidRPr="00A833CA">
        <w:rPr>
          <w:rFonts w:cs="Times New Roman"/>
          <w:color w:val="FF0000"/>
        </w:rPr>
        <w:t xml:space="preserve"> "BitDepth</w:t>
      </w:r>
      <w:proofErr w:type="gramStart"/>
      <w:r w:rsidRPr="00A833CA">
        <w:rPr>
          <w:rFonts w:cs="Times New Roman"/>
          <w:color w:val="FF0000"/>
        </w:rPr>
        <w:t>" ]</w:t>
      </w:r>
      <w:proofErr w:type="gramEnd"/>
      <w:r w:rsidRPr="00A833CA">
        <w:rPr>
          <w:rFonts w:cs="Times New Roman"/>
          <w:color w:val="FF0000"/>
        </w:rPr>
        <w:t xml:space="preserve"> </w:t>
      </w:r>
      <w:proofErr w:type="gramStart"/>
      <w:r w:rsidRPr="00A833CA">
        <w:rPr>
          <w:rFonts w:cs="Times New Roman"/>
          <w:color w:val="FF0000"/>
        </w:rPr>
        <w:t>) )</w:t>
      </w:r>
      <w:proofErr w:type="gramEnd"/>
      <w:r w:rsidRPr="00A833CA">
        <w:rPr>
          <w:rFonts w:cs="Times New Roman"/>
          <w:color w:val="FF0000"/>
        </w:rPr>
        <w:t>;</w:t>
      </w:r>
    </w:p>
    <w:p w14:paraId="444AF03C" w14:textId="77777777" w:rsidR="00A61E0A" w:rsidRPr="00A833CA" w:rsidRDefault="00A61E0A" w:rsidP="00A61E0A">
      <w:pPr>
        <w:rPr>
          <w:rFonts w:cs="Times New Roman"/>
          <w:color w:val="FF0000"/>
        </w:rPr>
      </w:pPr>
      <w:r w:rsidRPr="00A833CA">
        <w:rPr>
          <w:rFonts w:cs="Times New Roman"/>
          <w:color w:val="FF0000"/>
        </w:rPr>
        <w:t>-          streamOut.write</w:t>
      </w:r>
      <w:proofErr w:type="gramStart"/>
      <w:r w:rsidRPr="00A833CA">
        <w:rPr>
          <w:rFonts w:cs="Times New Roman"/>
          <w:color w:val="FF0000"/>
        </w:rPr>
        <w:t>( reinterpret</w:t>
      </w:r>
      <w:proofErr w:type="gramEnd"/>
      <w:r w:rsidRPr="00A833CA">
        <w:rPr>
          <w:rFonts w:cs="Times New Roman"/>
          <w:color w:val="FF0000"/>
        </w:rPr>
        <w:t>_cast&lt;char *</w:t>
      </w:r>
      <w:proofErr w:type="gramStart"/>
      <w:r w:rsidRPr="00A833CA">
        <w:rPr>
          <w:rFonts w:cs="Times New Roman"/>
          <w:color w:val="FF0000"/>
        </w:rPr>
        <w:t>&gt;( &amp;b )</w:t>
      </w:r>
      <w:proofErr w:type="gramEnd"/>
      <w:r w:rsidRPr="00A833CA">
        <w:rPr>
          <w:rFonts w:cs="Times New Roman"/>
          <w:color w:val="FF0000"/>
        </w:rPr>
        <w:t xml:space="preserve">, </w:t>
      </w:r>
      <w:proofErr w:type="gramStart"/>
      <w:r w:rsidRPr="00A833CA">
        <w:rPr>
          <w:rFonts w:cs="Times New Roman"/>
          <w:color w:val="FF0000"/>
        </w:rPr>
        <w:t>sizeof( int</w:t>
      </w:r>
      <w:proofErr w:type="gramEnd"/>
      <w:r w:rsidRPr="00A833CA">
        <w:rPr>
          <w:rFonts w:cs="Times New Roman"/>
          <w:color w:val="FF0000"/>
        </w:rPr>
        <w:t>16_</w:t>
      </w:r>
      <w:proofErr w:type="gramStart"/>
      <w:r w:rsidRPr="00A833CA">
        <w:rPr>
          <w:rFonts w:cs="Times New Roman"/>
          <w:color w:val="FF0000"/>
        </w:rPr>
        <w:t>t )</w:t>
      </w:r>
      <w:proofErr w:type="gramEnd"/>
      <w:r w:rsidRPr="00A833CA">
        <w:rPr>
          <w:rFonts w:cs="Times New Roman"/>
          <w:color w:val="FF0000"/>
        </w:rPr>
        <w:t xml:space="preserve"> );//bits per sample</w:t>
      </w:r>
    </w:p>
    <w:p w14:paraId="09EF13DA" w14:textId="77777777" w:rsidR="00A61E0A" w:rsidRPr="00A833CA" w:rsidRDefault="00A61E0A" w:rsidP="00A61E0A">
      <w:pPr>
        <w:rPr>
          <w:rFonts w:cs="Times New Roman"/>
          <w:color w:val="00B050"/>
        </w:rPr>
      </w:pPr>
      <w:r w:rsidRPr="00A833CA">
        <w:rPr>
          <w:rFonts w:cs="Times New Roman"/>
          <w:color w:val="00B050"/>
        </w:rPr>
        <w:t xml:space="preserve">+ </w:t>
      </w:r>
      <w:proofErr w:type="gramStart"/>
      <w:r w:rsidRPr="00A833CA">
        <w:rPr>
          <w:rFonts w:cs="Times New Roman"/>
          <w:color w:val="00B050"/>
        </w:rPr>
        <w:t xml:space="preserve">         // </w:t>
      </w:r>
      <w:proofErr w:type="gramEnd"/>
      <w:r w:rsidRPr="00A833CA">
        <w:rPr>
          <w:rFonts w:cs="Times New Roman"/>
          <w:color w:val="00B050"/>
        </w:rPr>
        <w:t>-------------------------------------------------------------</w:t>
      </w:r>
    </w:p>
    <w:p w14:paraId="33D954CF" w14:textId="77777777" w:rsidR="00A61E0A" w:rsidRPr="00A833CA" w:rsidRDefault="00A61E0A" w:rsidP="00A61E0A">
      <w:pPr>
        <w:rPr>
          <w:rFonts w:cs="Times New Roman"/>
          <w:color w:val="00B050"/>
        </w:rPr>
      </w:pPr>
      <w:r w:rsidRPr="00A833CA">
        <w:rPr>
          <w:rFonts w:cs="Times New Roman"/>
          <w:color w:val="00B050"/>
        </w:rPr>
        <w:t>+          // FIX: Correct byteRate and blockAlign calculation</w:t>
      </w:r>
    </w:p>
    <w:p w14:paraId="33974F09" w14:textId="77777777" w:rsidR="00A61E0A" w:rsidRPr="00A833CA" w:rsidRDefault="00A61E0A" w:rsidP="00A61E0A">
      <w:pPr>
        <w:rPr>
          <w:rFonts w:cs="Times New Roman"/>
          <w:color w:val="00B050"/>
        </w:rPr>
      </w:pPr>
      <w:r w:rsidRPr="00A833CA">
        <w:rPr>
          <w:rFonts w:cs="Times New Roman"/>
          <w:color w:val="00B050"/>
        </w:rPr>
        <w:t>+          //   Previous formula used integer division (m_numChannels / 8),</w:t>
      </w:r>
    </w:p>
    <w:p w14:paraId="4EBFCAD6" w14:textId="77777777" w:rsidR="00A61E0A" w:rsidRPr="00A833CA" w:rsidRDefault="00A61E0A" w:rsidP="00A61E0A">
      <w:pPr>
        <w:rPr>
          <w:rFonts w:cs="Times New Roman"/>
          <w:color w:val="00B050"/>
        </w:rPr>
      </w:pPr>
      <w:r w:rsidRPr="00A833CA">
        <w:rPr>
          <w:rFonts w:cs="Times New Roman"/>
          <w:color w:val="00B050"/>
        </w:rPr>
        <w:t xml:space="preserve">+          //   </w:t>
      </w:r>
      <w:r w:rsidR="00D060BE" w:rsidRPr="00D060BE">
        <w:rPr>
          <w:rFonts w:cs="Times New Roman"/>
          <w:color w:val="00B050"/>
        </w:rPr>
        <w:t xml:space="preserve">resulting in zero for any case where numChannels &lt; 8 (e.g., mono and stereo). </w:t>
      </w:r>
    </w:p>
    <w:p w14:paraId="2ED540EB" w14:textId="77777777" w:rsidR="00A61E0A" w:rsidRPr="00A833CA" w:rsidRDefault="00A61E0A" w:rsidP="00A61E0A">
      <w:pPr>
        <w:rPr>
          <w:rFonts w:cs="Times New Roman"/>
          <w:color w:val="00B050"/>
        </w:rPr>
      </w:pPr>
      <w:r w:rsidRPr="00A833CA">
        <w:rPr>
          <w:rFonts w:cs="Times New Roman"/>
          <w:color w:val="00B050"/>
        </w:rPr>
        <w:t>+          //   Correct formulas:</w:t>
      </w:r>
    </w:p>
    <w:p w14:paraId="462854A8" w14:textId="77777777" w:rsidR="00A61E0A" w:rsidRPr="00A833CA" w:rsidRDefault="00A61E0A" w:rsidP="00A61E0A">
      <w:pPr>
        <w:rPr>
          <w:rFonts w:cs="Times New Roman"/>
          <w:color w:val="00B050"/>
        </w:rPr>
      </w:pPr>
      <w:r w:rsidRPr="00A833CA">
        <w:rPr>
          <w:rFonts w:cs="Times New Roman"/>
          <w:color w:val="00B050"/>
        </w:rPr>
        <w:t>+          //     byteRate   = sampleRate * numChannels * (bitDepth / 8)</w:t>
      </w:r>
    </w:p>
    <w:p w14:paraId="14449058" w14:textId="77777777" w:rsidR="00A61E0A" w:rsidRPr="00A833CA" w:rsidRDefault="00A61E0A" w:rsidP="00A61E0A">
      <w:pPr>
        <w:rPr>
          <w:rFonts w:cs="Times New Roman"/>
          <w:color w:val="00B050"/>
        </w:rPr>
      </w:pPr>
      <w:r w:rsidRPr="00A833CA">
        <w:rPr>
          <w:rFonts w:cs="Times New Roman"/>
          <w:color w:val="00B050"/>
        </w:rPr>
        <w:t>+          //     blockAlign = numChannels * (bitDepth / 8)</w:t>
      </w:r>
    </w:p>
    <w:p w14:paraId="2562353F" w14:textId="77777777" w:rsidR="00A61E0A" w:rsidRPr="00A833CA" w:rsidRDefault="00A61E0A" w:rsidP="00A61E0A">
      <w:pPr>
        <w:rPr>
          <w:rFonts w:cs="Times New Roman"/>
          <w:color w:val="00B050"/>
        </w:rPr>
      </w:pPr>
      <w:r w:rsidRPr="00A833CA">
        <w:rPr>
          <w:rFonts w:cs="Times New Roman"/>
          <w:color w:val="00B050"/>
        </w:rPr>
        <w:t xml:space="preserve">+ </w:t>
      </w:r>
      <w:proofErr w:type="gramStart"/>
      <w:r w:rsidRPr="00A833CA">
        <w:rPr>
          <w:rFonts w:cs="Times New Roman"/>
          <w:color w:val="00B050"/>
        </w:rPr>
        <w:t xml:space="preserve">         // </w:t>
      </w:r>
      <w:proofErr w:type="gramEnd"/>
      <w:r w:rsidRPr="00A833CA">
        <w:rPr>
          <w:rFonts w:cs="Times New Roman"/>
          <w:color w:val="00B050"/>
        </w:rPr>
        <w:t>-------------------------------------------------------------</w:t>
      </w:r>
    </w:p>
    <w:p w14:paraId="43A16AFB" w14:textId="77777777" w:rsidR="00A61E0A" w:rsidRPr="00A833CA" w:rsidRDefault="00A61E0A" w:rsidP="00A61E0A">
      <w:pPr>
        <w:rPr>
          <w:rFonts w:cs="Times New Roman"/>
          <w:color w:val="00B050"/>
        </w:rPr>
      </w:pPr>
      <w:r w:rsidRPr="00A833CA">
        <w:rPr>
          <w:rFonts w:cs="Times New Roman"/>
          <w:color w:val="00B050"/>
        </w:rPr>
        <w:t xml:space="preserve">+          int32_t bitDepthVal = </w:t>
      </w:r>
      <w:proofErr w:type="gramStart"/>
      <w:r w:rsidRPr="00A833CA">
        <w:rPr>
          <w:rFonts w:cs="Times New Roman"/>
          <w:color w:val="00B050"/>
        </w:rPr>
        <w:t>std::stoi( m</w:t>
      </w:r>
      <w:proofErr w:type="gramEnd"/>
      <w:r w:rsidRPr="00A833CA">
        <w:rPr>
          <w:rFonts w:cs="Times New Roman"/>
          <w:color w:val="00B050"/>
        </w:rPr>
        <w:t>_</w:t>
      </w:r>
      <w:proofErr w:type="gramStart"/>
      <w:r w:rsidRPr="00A833CA">
        <w:rPr>
          <w:rFonts w:cs="Times New Roman"/>
          <w:color w:val="00B050"/>
        </w:rPr>
        <w:t>cfg[</w:t>
      </w:r>
      <w:proofErr w:type="gramEnd"/>
      <w:r w:rsidRPr="00A833CA">
        <w:rPr>
          <w:rFonts w:cs="Times New Roman"/>
          <w:color w:val="00B050"/>
        </w:rPr>
        <w:t xml:space="preserve"> "BitDepth</w:t>
      </w:r>
      <w:proofErr w:type="gramStart"/>
      <w:r w:rsidRPr="00A833CA">
        <w:rPr>
          <w:rFonts w:cs="Times New Roman"/>
          <w:color w:val="00B050"/>
        </w:rPr>
        <w:t>" ]</w:t>
      </w:r>
      <w:proofErr w:type="gramEnd"/>
      <w:r w:rsidRPr="00A833CA">
        <w:rPr>
          <w:rFonts w:cs="Times New Roman"/>
          <w:color w:val="00B050"/>
        </w:rPr>
        <w:t xml:space="preserve"> </w:t>
      </w:r>
      <w:proofErr w:type="gramStart"/>
      <w:r w:rsidRPr="00A833CA">
        <w:rPr>
          <w:rFonts w:cs="Times New Roman"/>
          <w:color w:val="00B050"/>
        </w:rPr>
        <w:t>);</w:t>
      </w:r>
      <w:proofErr w:type="gramEnd"/>
    </w:p>
    <w:p w14:paraId="229208C2" w14:textId="77777777" w:rsidR="00A61E0A" w:rsidRPr="00A833CA" w:rsidRDefault="00A61E0A" w:rsidP="00A61E0A">
      <w:pPr>
        <w:rPr>
          <w:rFonts w:cs="Times New Roman"/>
          <w:color w:val="00B050"/>
        </w:rPr>
      </w:pPr>
      <w:r w:rsidRPr="00A833CA">
        <w:rPr>
          <w:rFonts w:cs="Times New Roman"/>
          <w:color w:val="00B050"/>
        </w:rPr>
        <w:t>+          a = sampleRate * int32_</w:t>
      </w:r>
      <w:proofErr w:type="gramStart"/>
      <w:r w:rsidRPr="00A833CA">
        <w:rPr>
          <w:rFonts w:cs="Times New Roman"/>
          <w:color w:val="00B050"/>
        </w:rPr>
        <w:t>t( m</w:t>
      </w:r>
      <w:proofErr w:type="gramEnd"/>
      <w:r w:rsidRPr="00A833CA">
        <w:rPr>
          <w:rFonts w:cs="Times New Roman"/>
          <w:color w:val="00B050"/>
        </w:rPr>
        <w:t>_</w:t>
      </w:r>
      <w:proofErr w:type="gramStart"/>
      <w:r w:rsidRPr="00A833CA">
        <w:rPr>
          <w:rFonts w:cs="Times New Roman"/>
          <w:color w:val="00B050"/>
        </w:rPr>
        <w:t>numChannels )</w:t>
      </w:r>
      <w:proofErr w:type="gramEnd"/>
      <w:r w:rsidRPr="00A833CA">
        <w:rPr>
          <w:rFonts w:cs="Times New Roman"/>
          <w:color w:val="00B050"/>
        </w:rPr>
        <w:t xml:space="preserve"> * (bitDepthVal / 8</w:t>
      </w:r>
      <w:proofErr w:type="gramStart"/>
      <w:r w:rsidRPr="00A833CA">
        <w:rPr>
          <w:rFonts w:cs="Times New Roman"/>
          <w:color w:val="00B050"/>
        </w:rPr>
        <w:t>);</w:t>
      </w:r>
      <w:proofErr w:type="gramEnd"/>
    </w:p>
    <w:p w14:paraId="5766D1B1" w14:textId="77777777" w:rsidR="00A61E0A" w:rsidRPr="00A833CA" w:rsidRDefault="00A61E0A" w:rsidP="00A61E0A">
      <w:pPr>
        <w:rPr>
          <w:rFonts w:cs="Times New Roman"/>
          <w:color w:val="00B050"/>
        </w:rPr>
      </w:pPr>
      <w:r w:rsidRPr="00A833CA">
        <w:rPr>
          <w:rFonts w:cs="Times New Roman"/>
          <w:color w:val="00B050"/>
        </w:rPr>
        <w:t>+          streamOut.write</w:t>
      </w:r>
      <w:proofErr w:type="gramStart"/>
      <w:r w:rsidRPr="00A833CA">
        <w:rPr>
          <w:rFonts w:cs="Times New Roman"/>
          <w:color w:val="00B050"/>
        </w:rPr>
        <w:t>( reinterpret</w:t>
      </w:r>
      <w:proofErr w:type="gramEnd"/>
      <w:r w:rsidRPr="00A833CA">
        <w:rPr>
          <w:rFonts w:cs="Times New Roman"/>
          <w:color w:val="00B050"/>
        </w:rPr>
        <w:t>_cast&lt;char *</w:t>
      </w:r>
      <w:proofErr w:type="gramStart"/>
      <w:r w:rsidRPr="00A833CA">
        <w:rPr>
          <w:rFonts w:cs="Times New Roman"/>
          <w:color w:val="00B050"/>
        </w:rPr>
        <w:t>&gt;( &amp;a )</w:t>
      </w:r>
      <w:proofErr w:type="gramEnd"/>
      <w:r w:rsidRPr="00A833CA">
        <w:rPr>
          <w:rFonts w:cs="Times New Roman"/>
          <w:color w:val="00B050"/>
        </w:rPr>
        <w:t xml:space="preserve">, </w:t>
      </w:r>
      <w:proofErr w:type="gramStart"/>
      <w:r w:rsidRPr="00A833CA">
        <w:rPr>
          <w:rFonts w:cs="Times New Roman"/>
          <w:color w:val="00B050"/>
        </w:rPr>
        <w:t>sizeof( int</w:t>
      </w:r>
      <w:proofErr w:type="gramEnd"/>
      <w:r w:rsidRPr="00A833CA">
        <w:rPr>
          <w:rFonts w:cs="Times New Roman"/>
          <w:color w:val="00B050"/>
        </w:rPr>
        <w:t>32_</w:t>
      </w:r>
      <w:proofErr w:type="gramStart"/>
      <w:r w:rsidRPr="00A833CA">
        <w:rPr>
          <w:rFonts w:cs="Times New Roman"/>
          <w:color w:val="00B050"/>
        </w:rPr>
        <w:t>t )</w:t>
      </w:r>
      <w:proofErr w:type="gramEnd"/>
      <w:r w:rsidRPr="00A833CA">
        <w:rPr>
          <w:rFonts w:cs="Times New Roman"/>
          <w:color w:val="00B050"/>
        </w:rPr>
        <w:t xml:space="preserve"> ); // byteRate</w:t>
      </w:r>
    </w:p>
    <w:p w14:paraId="1E875DA0" w14:textId="77777777" w:rsidR="00A61E0A" w:rsidRPr="00A833CA" w:rsidRDefault="00A61E0A" w:rsidP="00A61E0A">
      <w:pPr>
        <w:rPr>
          <w:rFonts w:cs="Times New Roman"/>
          <w:color w:val="00B050"/>
        </w:rPr>
      </w:pPr>
      <w:r w:rsidRPr="00A833CA">
        <w:rPr>
          <w:rFonts w:cs="Times New Roman"/>
          <w:color w:val="00B050"/>
        </w:rPr>
        <w:t>+          b = int16_</w:t>
      </w:r>
      <w:proofErr w:type="gramStart"/>
      <w:r w:rsidRPr="00A833CA">
        <w:rPr>
          <w:rFonts w:cs="Times New Roman"/>
          <w:color w:val="00B050"/>
        </w:rPr>
        <w:t>t( int</w:t>
      </w:r>
      <w:proofErr w:type="gramEnd"/>
      <w:r w:rsidRPr="00A833CA">
        <w:rPr>
          <w:rFonts w:cs="Times New Roman"/>
          <w:color w:val="00B050"/>
        </w:rPr>
        <w:t>32_</w:t>
      </w:r>
      <w:proofErr w:type="gramStart"/>
      <w:r w:rsidRPr="00A833CA">
        <w:rPr>
          <w:rFonts w:cs="Times New Roman"/>
          <w:color w:val="00B050"/>
        </w:rPr>
        <w:t>t( m</w:t>
      </w:r>
      <w:proofErr w:type="gramEnd"/>
      <w:r w:rsidRPr="00A833CA">
        <w:rPr>
          <w:rFonts w:cs="Times New Roman"/>
          <w:color w:val="00B050"/>
        </w:rPr>
        <w:t>_</w:t>
      </w:r>
      <w:proofErr w:type="gramStart"/>
      <w:r w:rsidRPr="00A833CA">
        <w:rPr>
          <w:rFonts w:cs="Times New Roman"/>
          <w:color w:val="00B050"/>
        </w:rPr>
        <w:t>numChannels )</w:t>
      </w:r>
      <w:proofErr w:type="gramEnd"/>
      <w:r w:rsidRPr="00A833CA">
        <w:rPr>
          <w:rFonts w:cs="Times New Roman"/>
          <w:color w:val="00B050"/>
        </w:rPr>
        <w:t xml:space="preserve"> * (bitDepthVal / 8</w:t>
      </w:r>
      <w:proofErr w:type="gramStart"/>
      <w:r w:rsidRPr="00A833CA">
        <w:rPr>
          <w:rFonts w:cs="Times New Roman"/>
          <w:color w:val="00B050"/>
        </w:rPr>
        <w:t>) )</w:t>
      </w:r>
      <w:proofErr w:type="gramEnd"/>
      <w:r w:rsidRPr="00A833CA">
        <w:rPr>
          <w:rFonts w:cs="Times New Roman"/>
          <w:color w:val="00B050"/>
        </w:rPr>
        <w:t>;</w:t>
      </w:r>
    </w:p>
    <w:p w14:paraId="4A1F934C" w14:textId="77777777" w:rsidR="00A61E0A" w:rsidRPr="00A833CA" w:rsidRDefault="00A61E0A" w:rsidP="00A61E0A">
      <w:pPr>
        <w:rPr>
          <w:rFonts w:cs="Times New Roman"/>
          <w:color w:val="00B050"/>
        </w:rPr>
      </w:pPr>
      <w:r w:rsidRPr="00A833CA">
        <w:rPr>
          <w:rFonts w:cs="Times New Roman"/>
          <w:color w:val="00B050"/>
        </w:rPr>
        <w:lastRenderedPageBreak/>
        <w:t>+          streamOut.write</w:t>
      </w:r>
      <w:proofErr w:type="gramStart"/>
      <w:r w:rsidRPr="00A833CA">
        <w:rPr>
          <w:rFonts w:cs="Times New Roman"/>
          <w:color w:val="00B050"/>
        </w:rPr>
        <w:t>( reinterpret</w:t>
      </w:r>
      <w:proofErr w:type="gramEnd"/>
      <w:r w:rsidRPr="00A833CA">
        <w:rPr>
          <w:rFonts w:cs="Times New Roman"/>
          <w:color w:val="00B050"/>
        </w:rPr>
        <w:t>_cast&lt;char *</w:t>
      </w:r>
      <w:proofErr w:type="gramStart"/>
      <w:r w:rsidRPr="00A833CA">
        <w:rPr>
          <w:rFonts w:cs="Times New Roman"/>
          <w:color w:val="00B050"/>
        </w:rPr>
        <w:t>&gt;( &amp;b )</w:t>
      </w:r>
      <w:proofErr w:type="gramEnd"/>
      <w:r w:rsidRPr="00A833CA">
        <w:rPr>
          <w:rFonts w:cs="Times New Roman"/>
          <w:color w:val="00B050"/>
        </w:rPr>
        <w:t xml:space="preserve">, </w:t>
      </w:r>
      <w:proofErr w:type="gramStart"/>
      <w:r w:rsidRPr="00A833CA">
        <w:rPr>
          <w:rFonts w:cs="Times New Roman"/>
          <w:color w:val="00B050"/>
        </w:rPr>
        <w:t>sizeof( int</w:t>
      </w:r>
      <w:proofErr w:type="gramEnd"/>
      <w:r w:rsidRPr="00A833CA">
        <w:rPr>
          <w:rFonts w:cs="Times New Roman"/>
          <w:color w:val="00B050"/>
        </w:rPr>
        <w:t>16_</w:t>
      </w:r>
      <w:proofErr w:type="gramStart"/>
      <w:r w:rsidRPr="00A833CA">
        <w:rPr>
          <w:rFonts w:cs="Times New Roman"/>
          <w:color w:val="00B050"/>
        </w:rPr>
        <w:t>t )</w:t>
      </w:r>
      <w:proofErr w:type="gramEnd"/>
      <w:r w:rsidRPr="00A833CA">
        <w:rPr>
          <w:rFonts w:cs="Times New Roman"/>
          <w:color w:val="00B050"/>
        </w:rPr>
        <w:t xml:space="preserve"> ); // blockAlign</w:t>
      </w:r>
    </w:p>
    <w:p w14:paraId="3862B216" w14:textId="77777777" w:rsidR="00A61E0A" w:rsidRPr="00A833CA" w:rsidRDefault="00A61E0A" w:rsidP="00A61E0A">
      <w:pPr>
        <w:rPr>
          <w:rFonts w:cs="Times New Roman"/>
          <w:color w:val="00B050"/>
        </w:rPr>
      </w:pPr>
      <w:r w:rsidRPr="00A833CA">
        <w:rPr>
          <w:rFonts w:cs="Times New Roman"/>
          <w:color w:val="00B050"/>
        </w:rPr>
        <w:t>+          b = int16_</w:t>
      </w:r>
      <w:proofErr w:type="gramStart"/>
      <w:r w:rsidRPr="00A833CA">
        <w:rPr>
          <w:rFonts w:cs="Times New Roman"/>
          <w:color w:val="00B050"/>
        </w:rPr>
        <w:t>t( bitDepthVal</w:t>
      </w:r>
      <w:proofErr w:type="gramEnd"/>
      <w:r w:rsidRPr="00A833CA">
        <w:rPr>
          <w:rFonts w:cs="Times New Roman"/>
          <w:color w:val="00B050"/>
        </w:rPr>
        <w:t xml:space="preserve"> </w:t>
      </w:r>
      <w:proofErr w:type="gramStart"/>
      <w:r w:rsidRPr="00A833CA">
        <w:rPr>
          <w:rFonts w:cs="Times New Roman"/>
          <w:color w:val="00B050"/>
        </w:rPr>
        <w:t>);</w:t>
      </w:r>
      <w:proofErr w:type="gramEnd"/>
    </w:p>
    <w:p w14:paraId="3D56C9EA" w14:textId="77777777" w:rsidR="00A61E0A" w:rsidRPr="00A833CA" w:rsidRDefault="00A61E0A" w:rsidP="00A61E0A">
      <w:pPr>
        <w:rPr>
          <w:rFonts w:cs="Times New Roman"/>
          <w:color w:val="00B050"/>
        </w:rPr>
      </w:pPr>
      <w:r w:rsidRPr="00A833CA">
        <w:rPr>
          <w:rFonts w:cs="Times New Roman"/>
          <w:color w:val="00B050"/>
        </w:rPr>
        <w:t>+          streamOut.write</w:t>
      </w:r>
      <w:proofErr w:type="gramStart"/>
      <w:r w:rsidRPr="00A833CA">
        <w:rPr>
          <w:rFonts w:cs="Times New Roman"/>
          <w:color w:val="00B050"/>
        </w:rPr>
        <w:t>( reinterpret</w:t>
      </w:r>
      <w:proofErr w:type="gramEnd"/>
      <w:r w:rsidRPr="00A833CA">
        <w:rPr>
          <w:rFonts w:cs="Times New Roman"/>
          <w:color w:val="00B050"/>
        </w:rPr>
        <w:t>_cast&lt;char *</w:t>
      </w:r>
      <w:proofErr w:type="gramStart"/>
      <w:r w:rsidRPr="00A833CA">
        <w:rPr>
          <w:rFonts w:cs="Times New Roman"/>
          <w:color w:val="00B050"/>
        </w:rPr>
        <w:t>&gt;( &amp;b )</w:t>
      </w:r>
      <w:proofErr w:type="gramEnd"/>
      <w:r w:rsidRPr="00A833CA">
        <w:rPr>
          <w:rFonts w:cs="Times New Roman"/>
          <w:color w:val="00B050"/>
        </w:rPr>
        <w:t xml:space="preserve">, </w:t>
      </w:r>
      <w:proofErr w:type="gramStart"/>
      <w:r w:rsidRPr="00A833CA">
        <w:rPr>
          <w:rFonts w:cs="Times New Roman"/>
          <w:color w:val="00B050"/>
        </w:rPr>
        <w:t>sizeof( int</w:t>
      </w:r>
      <w:proofErr w:type="gramEnd"/>
      <w:r w:rsidRPr="00A833CA">
        <w:rPr>
          <w:rFonts w:cs="Times New Roman"/>
          <w:color w:val="00B050"/>
        </w:rPr>
        <w:t>16_</w:t>
      </w:r>
      <w:proofErr w:type="gramStart"/>
      <w:r w:rsidRPr="00A833CA">
        <w:rPr>
          <w:rFonts w:cs="Times New Roman"/>
          <w:color w:val="00B050"/>
        </w:rPr>
        <w:t>t )</w:t>
      </w:r>
      <w:proofErr w:type="gramEnd"/>
      <w:r w:rsidRPr="00A833CA">
        <w:rPr>
          <w:rFonts w:cs="Times New Roman"/>
          <w:color w:val="00B050"/>
        </w:rPr>
        <w:t xml:space="preserve"> ); // bitsPerSample</w:t>
      </w:r>
    </w:p>
    <w:p w14:paraId="458CDA44" w14:textId="77777777" w:rsidR="00A61E0A" w:rsidRPr="00A61E0A" w:rsidRDefault="00A61E0A" w:rsidP="00A61E0A">
      <w:pPr>
        <w:rPr>
          <w:rFonts w:cs="Times New Roman"/>
        </w:rPr>
      </w:pPr>
      <w:r w:rsidRPr="00A61E0A">
        <w:rPr>
          <w:rFonts w:cs="Times New Roman"/>
        </w:rPr>
        <w:t xml:space="preserve">           s = "data</w:t>
      </w:r>
      <w:proofErr w:type="gramStart"/>
      <w:r w:rsidRPr="00A61E0A">
        <w:rPr>
          <w:rFonts w:cs="Times New Roman"/>
        </w:rPr>
        <w:t>";</w:t>
      </w:r>
      <w:proofErr w:type="gramEnd"/>
    </w:p>
    <w:p w14:paraId="479E4EC0" w14:textId="77777777" w:rsidR="00A61E0A" w:rsidRPr="00A61E0A" w:rsidRDefault="00A61E0A" w:rsidP="00A61E0A">
      <w:pPr>
        <w:rPr>
          <w:rFonts w:cs="Times New Roman"/>
        </w:rPr>
      </w:pPr>
      <w:r w:rsidRPr="00A61E0A">
        <w:rPr>
          <w:rFonts w:cs="Times New Roman"/>
        </w:rPr>
        <w:t xml:space="preserve">           streamOut.write</w:t>
      </w:r>
      <w:proofErr w:type="gramStart"/>
      <w:r w:rsidRPr="00A61E0A">
        <w:rPr>
          <w:rFonts w:cs="Times New Roman"/>
        </w:rPr>
        <w:t>( s</w:t>
      </w:r>
      <w:proofErr w:type="gramEnd"/>
      <w:r w:rsidRPr="00A61E0A">
        <w:rPr>
          <w:rFonts w:cs="Times New Roman"/>
        </w:rPr>
        <w:t>.c_</w:t>
      </w:r>
      <w:proofErr w:type="gramStart"/>
      <w:r w:rsidRPr="00A61E0A">
        <w:rPr>
          <w:rFonts w:cs="Times New Roman"/>
        </w:rPr>
        <w:t>str(</w:t>
      </w:r>
      <w:proofErr w:type="gramEnd"/>
      <w:r w:rsidRPr="00A61E0A">
        <w:rPr>
          <w:rFonts w:cs="Times New Roman"/>
        </w:rPr>
        <w:t xml:space="preserve">), </w:t>
      </w:r>
      <w:proofErr w:type="gramStart"/>
      <w:r w:rsidRPr="00A61E0A">
        <w:rPr>
          <w:rFonts w:cs="Times New Roman"/>
        </w:rPr>
        <w:t>s.size</w:t>
      </w:r>
      <w:proofErr w:type="gramEnd"/>
      <w:r w:rsidRPr="00A61E0A">
        <w:rPr>
          <w:rFonts w:cs="Times New Roman"/>
        </w:rPr>
        <w:t>(</w:t>
      </w:r>
      <w:proofErr w:type="gramStart"/>
      <w:r w:rsidRPr="00A61E0A">
        <w:rPr>
          <w:rFonts w:cs="Times New Roman"/>
        </w:rPr>
        <w:t>) )</w:t>
      </w:r>
      <w:proofErr w:type="gramEnd"/>
      <w:r w:rsidRPr="00A61E0A">
        <w:rPr>
          <w:rFonts w:cs="Times New Roman"/>
        </w:rPr>
        <w:t>;</w:t>
      </w:r>
    </w:p>
    <w:p w14:paraId="1F3FF2BE" w14:textId="77777777" w:rsidR="00E300EE" w:rsidRPr="00312CE1" w:rsidRDefault="00A61E0A" w:rsidP="00A61E0A">
      <w:pPr>
        <w:rPr>
          <w:rFonts w:cs="Times New Roman"/>
        </w:rPr>
      </w:pPr>
      <w:r w:rsidRPr="00A61E0A">
        <w:rPr>
          <w:rFonts w:cs="Times New Roman"/>
        </w:rPr>
        <w:t xml:space="preserve">           u = </w:t>
      </w:r>
      <w:proofErr w:type="gramStart"/>
      <w:r w:rsidRPr="00A61E0A">
        <w:rPr>
          <w:rFonts w:cs="Times New Roman"/>
        </w:rPr>
        <w:t>std::</w:t>
      </w:r>
      <w:proofErr w:type="gramEnd"/>
      <w:r w:rsidRPr="00A61E0A">
        <w:rPr>
          <w:rFonts w:cs="Times New Roman"/>
        </w:rPr>
        <w:t>numeric_limits&lt;uint32_t</w:t>
      </w:r>
      <w:proofErr w:type="gramStart"/>
      <w:r w:rsidRPr="00A61E0A">
        <w:rPr>
          <w:rFonts w:cs="Times New Roman"/>
        </w:rPr>
        <w:t>&gt;::max();</w:t>
      </w:r>
      <w:proofErr w:type="gramEnd"/>
    </w:p>
    <w:p w14:paraId="73503870" w14:textId="77777777" w:rsidR="007528AA" w:rsidRDefault="007528AA" w:rsidP="00D50314">
      <w:pPr>
        <w:pStyle w:val="Heading1"/>
      </w:pPr>
      <w:r w:rsidRPr="00312CE1">
        <w:t>3.</w:t>
      </w:r>
      <w:r w:rsidR="00A61E0A">
        <w:t xml:space="preserve"> Validation</w:t>
      </w:r>
    </w:p>
    <w:p w14:paraId="67922396" w14:textId="0CA8F321" w:rsidR="00D841D2" w:rsidRPr="00D841D2" w:rsidRDefault="00D841D2" w:rsidP="00D841D2">
      <w:pPr>
        <w:rPr>
          <w:rFonts w:cs="Times New Roman"/>
        </w:rPr>
      </w:pPr>
      <w:r w:rsidRPr="00D841D2">
        <w:rPr>
          <w:rFonts w:cs="Times New Roman"/>
        </w:rPr>
        <w:t xml:space="preserve">The proposed correction was validated using two 24-bit test items (UC3 and UC5) from the MPEG </w:t>
      </w:r>
      <w:r w:rsidR="003628D9">
        <w:rPr>
          <w:rFonts w:cs="Times New Roman"/>
        </w:rPr>
        <w:t>audio coding for machines (</w:t>
      </w:r>
      <w:r w:rsidRPr="00D841D2">
        <w:rPr>
          <w:rFonts w:cs="Times New Roman"/>
        </w:rPr>
        <w:t>ACoM</w:t>
      </w:r>
      <w:r w:rsidR="003628D9">
        <w:rPr>
          <w:rFonts w:cs="Times New Roman"/>
        </w:rPr>
        <w:t>)</w:t>
      </w:r>
      <w:r w:rsidRPr="00D841D2">
        <w:rPr>
          <w:rFonts w:cs="Times New Roman"/>
        </w:rPr>
        <w:t xml:space="preserve"> CfP test set</w:t>
      </w:r>
      <w:r w:rsidR="00394D64">
        <w:rPr>
          <w:rFonts w:cs="Times New Roman"/>
        </w:rPr>
        <w:t xml:space="preserve"> </w:t>
      </w:r>
      <w:r w:rsidR="00163ED6">
        <w:rPr>
          <w:rFonts w:cs="Times New Roman"/>
        </w:rPr>
        <w:t>[1]</w:t>
      </w:r>
      <w:r w:rsidRPr="00D841D2">
        <w:rPr>
          <w:rFonts w:cs="Times New Roman"/>
        </w:rPr>
        <w:t>. For each item, the reference encoder/decoder was executed with the emg_lossless.cfg configuration, and the reconstructed waveform file produced by the decoder was examined.</w:t>
      </w:r>
    </w:p>
    <w:p w14:paraId="6C6C17EB" w14:textId="77777777" w:rsidR="00A61E0A" w:rsidRDefault="00D841D2" w:rsidP="00D841D2">
      <w:pPr>
        <w:rPr>
          <w:rFonts w:cs="Times New Roman"/>
        </w:rPr>
      </w:pPr>
      <w:r w:rsidRPr="00D841D2">
        <w:rPr>
          <w:rFonts w:cs="Times New Roman"/>
        </w:rPr>
        <w:t>Prior to the patch, the reconstructed WAV files could contain invalid RIFF/WAV header metadata (specifically, byteRate and blockAlign written as zero due to an integer-division issue), which caused external tools to interpret the output as zero-length and, consequently, prevented reliable bit-exact verification using third-party checking tools (e.g., compaudio).</w:t>
      </w:r>
    </w:p>
    <w:p w14:paraId="09DE77D4" w14:textId="77777777" w:rsidR="00D841D2" w:rsidRPr="006B1CD3" w:rsidRDefault="00D841D2" w:rsidP="00D841D2">
      <w:r w:rsidRPr="00D841D2">
        <w:rPr>
          <w:rFonts w:cs="Times New Roman"/>
        </w:rPr>
        <w:t xml:space="preserve">After applying the patch, the decoded WAV files for UC3 and UC5 were confirmed to be correctly parsed by standard tools, and a bit-exact comparison against the original input indicated perfect reconstruction (bit-identical samples) under emg_lossless.cfg for both items. Since the patch only corrects non-normative output WAV header field computation within </w:t>
      </w:r>
      <w:proofErr w:type="gramStart"/>
      <w:r w:rsidRPr="00D841D2">
        <w:rPr>
          <w:rFonts w:cs="Times New Roman"/>
        </w:rPr>
        <w:t>DataIO::writeToOStream(</w:t>
      </w:r>
      <w:proofErr w:type="gramEnd"/>
      <w:r w:rsidRPr="00D841D2">
        <w:rPr>
          <w:rFonts w:cs="Times New Roman"/>
        </w:rPr>
        <w:t>), it does not modify any encoded bitstream elements or normative decoding behavior.</w:t>
      </w:r>
    </w:p>
    <w:p w14:paraId="36A7B165" w14:textId="77777777" w:rsidR="00E300EE" w:rsidRPr="00312CE1" w:rsidRDefault="00A61E0A" w:rsidP="00D50314">
      <w:pPr>
        <w:pStyle w:val="Heading1"/>
      </w:pPr>
      <w:r>
        <w:t>4</w:t>
      </w:r>
      <w:r w:rsidR="00B64E01" w:rsidRPr="00312CE1">
        <w:t>. Conclusion</w:t>
      </w:r>
    </w:p>
    <w:p w14:paraId="5A4D3E11" w14:textId="77777777" w:rsidR="00E300EE" w:rsidRPr="00312CE1" w:rsidRDefault="00A61E0A" w:rsidP="00A61E0A">
      <w:pPr>
        <w:rPr>
          <w:rFonts w:cs="Times New Roman"/>
        </w:rPr>
      </w:pPr>
      <w:r w:rsidRPr="00A61E0A">
        <w:t>This contribution documents a non-normative software fix to correct WAV file header generation for 24-bit input signals. The modification restores compliance with the RIFF/WAV specification and ensures correct interoperability of decoded waveform files with external tools. It does not affect the encoded bitstream, syntax, or normative behavior of the codec. It is proposed that this correction be included in the next BWC reference software release.</w:t>
      </w:r>
    </w:p>
    <w:p w14:paraId="6052EBDD" w14:textId="77777777" w:rsidR="00E300EE" w:rsidRPr="00312CE1" w:rsidRDefault="00D841D2" w:rsidP="00D50314">
      <w:pPr>
        <w:pStyle w:val="Heading1"/>
      </w:pPr>
      <w:r>
        <w:t>5</w:t>
      </w:r>
      <w:r w:rsidR="00B64E01" w:rsidRPr="00312CE1">
        <w:t>. Patent rights declaration(s)</w:t>
      </w:r>
    </w:p>
    <w:p w14:paraId="682F6762" w14:textId="77777777" w:rsidR="00D50314" w:rsidRDefault="00D50314" w:rsidP="00D50314">
      <w:pPr>
        <w:pStyle w:val="BodyText"/>
        <w:rPr>
          <w:b/>
          <w:bCs/>
        </w:rPr>
      </w:pPr>
      <w:r>
        <w:rPr>
          <w:b/>
          <w:bCs/>
        </w:rPr>
        <w:t>ETRI may have current or pending patent rights relating to the technology described in this contribution and, conditioned on reciprocity, is prepared to grant licenses under reasonable and non-discriminatory terms as necessary for implementation of the resulting ITU-T Recommendation ISO/IEC International Standard (per box 2 of the ITU-T/ITU-R/ISO/IEC patent statement and licensing declaration form).</w:t>
      </w:r>
    </w:p>
    <w:p w14:paraId="7D9DFC3B" w14:textId="77777777" w:rsidR="00D841D2" w:rsidRDefault="00D841D2" w:rsidP="00D841D2">
      <w:pPr>
        <w:pStyle w:val="Heading1"/>
        <w:rPr>
          <w:rFonts w:eastAsia="Malgun Gothic"/>
          <w:lang w:eastAsia="ko-KR"/>
        </w:rPr>
      </w:pPr>
      <w:r>
        <w:rPr>
          <w:rFonts w:eastAsia="Malgun Gothic" w:hint="eastAsia"/>
          <w:lang w:eastAsia="ko-KR"/>
        </w:rPr>
        <w:t>6</w:t>
      </w:r>
      <w:r>
        <w:rPr>
          <w:rFonts w:eastAsia="Malgun Gothic"/>
          <w:lang w:eastAsia="ko-KR"/>
        </w:rPr>
        <w:t>. References</w:t>
      </w:r>
    </w:p>
    <w:p w14:paraId="30E25746" w14:textId="77777777" w:rsidR="00D841D2" w:rsidRPr="00D841D2" w:rsidRDefault="00D841D2" w:rsidP="00D841D2">
      <w:pPr>
        <w:rPr>
          <w:lang w:eastAsia="ko-KR"/>
        </w:rPr>
      </w:pPr>
      <w:r>
        <w:rPr>
          <w:rFonts w:hint="eastAsia"/>
          <w:lang w:eastAsia="ko-KR"/>
        </w:rPr>
        <w:t>[</w:t>
      </w:r>
      <w:r>
        <w:rPr>
          <w:lang w:eastAsia="ko-KR"/>
        </w:rPr>
        <w:t>1] ISO/IEC JTC 1/SC29/WG6,</w:t>
      </w:r>
      <w:r w:rsidR="0091629A">
        <w:rPr>
          <w:lang w:eastAsia="ko-KR"/>
        </w:rPr>
        <w:t xml:space="preserve"> "</w:t>
      </w:r>
      <w:r w:rsidR="0091629A" w:rsidRPr="0091629A">
        <w:t xml:space="preserve"> </w:t>
      </w:r>
      <w:r w:rsidR="0091629A" w:rsidRPr="0091629A">
        <w:rPr>
          <w:lang w:eastAsia="ko-KR"/>
        </w:rPr>
        <w:t>Updated call for proposals on audio coding for machines</w:t>
      </w:r>
      <w:r w:rsidR="0091629A">
        <w:rPr>
          <w:lang w:eastAsia="ko-KR"/>
        </w:rPr>
        <w:t>".</w:t>
      </w:r>
    </w:p>
    <w:sectPr w:rsidR="00D841D2" w:rsidRPr="00D841D2" w:rsidSect="00394D64">
      <w:pgSz w:w="11906" w:h="16838"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GulimChe">
    <w:charset w:val="81"/>
    <w:family w:val="modern"/>
    <w:pitch w:val="fixed"/>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36413152">
    <w:abstractNumId w:val="8"/>
  </w:num>
  <w:num w:numId="2" w16cid:durableId="1553421632">
    <w:abstractNumId w:val="6"/>
  </w:num>
  <w:num w:numId="3" w16cid:durableId="1629386698">
    <w:abstractNumId w:val="5"/>
  </w:num>
  <w:num w:numId="4" w16cid:durableId="1980039418">
    <w:abstractNumId w:val="4"/>
  </w:num>
  <w:num w:numId="5" w16cid:durableId="425422940">
    <w:abstractNumId w:val="7"/>
  </w:num>
  <w:num w:numId="6" w16cid:durableId="969239448">
    <w:abstractNumId w:val="3"/>
  </w:num>
  <w:num w:numId="7" w16cid:durableId="1086224827">
    <w:abstractNumId w:val="2"/>
  </w:num>
  <w:num w:numId="8" w16cid:durableId="1433863952">
    <w:abstractNumId w:val="1"/>
  </w:num>
  <w:num w:numId="9" w16cid:durableId="148963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4763"/>
    <w:rsid w:val="00110E49"/>
    <w:rsid w:val="0015074B"/>
    <w:rsid w:val="00163ED6"/>
    <w:rsid w:val="001A0774"/>
    <w:rsid w:val="001E7B93"/>
    <w:rsid w:val="00206BC0"/>
    <w:rsid w:val="00250149"/>
    <w:rsid w:val="00287451"/>
    <w:rsid w:val="0029639D"/>
    <w:rsid w:val="00300085"/>
    <w:rsid w:val="00312CE1"/>
    <w:rsid w:val="00326F90"/>
    <w:rsid w:val="00332A53"/>
    <w:rsid w:val="003436C8"/>
    <w:rsid w:val="0035273F"/>
    <w:rsid w:val="003628D9"/>
    <w:rsid w:val="00380599"/>
    <w:rsid w:val="00385DBE"/>
    <w:rsid w:val="00394D64"/>
    <w:rsid w:val="003B3DF0"/>
    <w:rsid w:val="003F5688"/>
    <w:rsid w:val="005146EE"/>
    <w:rsid w:val="005A588A"/>
    <w:rsid w:val="00661436"/>
    <w:rsid w:val="00661831"/>
    <w:rsid w:val="006B1CD3"/>
    <w:rsid w:val="007163A2"/>
    <w:rsid w:val="007528AA"/>
    <w:rsid w:val="0076662A"/>
    <w:rsid w:val="00794800"/>
    <w:rsid w:val="007B0C5A"/>
    <w:rsid w:val="007D3B24"/>
    <w:rsid w:val="008221F7"/>
    <w:rsid w:val="00824CDA"/>
    <w:rsid w:val="00865AAB"/>
    <w:rsid w:val="008B126E"/>
    <w:rsid w:val="0091629A"/>
    <w:rsid w:val="00973042"/>
    <w:rsid w:val="00A35AB3"/>
    <w:rsid w:val="00A54ABB"/>
    <w:rsid w:val="00A576DC"/>
    <w:rsid w:val="00A61E0A"/>
    <w:rsid w:val="00A833CA"/>
    <w:rsid w:val="00AA1D8D"/>
    <w:rsid w:val="00AA4D73"/>
    <w:rsid w:val="00B0464D"/>
    <w:rsid w:val="00B20D5A"/>
    <w:rsid w:val="00B47730"/>
    <w:rsid w:val="00B60545"/>
    <w:rsid w:val="00B64E01"/>
    <w:rsid w:val="00CB0664"/>
    <w:rsid w:val="00CD4B5B"/>
    <w:rsid w:val="00D060BE"/>
    <w:rsid w:val="00D50314"/>
    <w:rsid w:val="00D50D7F"/>
    <w:rsid w:val="00D841D2"/>
    <w:rsid w:val="00E300EE"/>
    <w:rsid w:val="00E5323D"/>
    <w:rsid w:val="00F04279"/>
    <w:rsid w:val="00F042EF"/>
    <w:rsid w:val="00F623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E611C1"/>
  <w14:defaultImageDpi w14:val="300"/>
  <w15:docId w15:val="{298BB1EC-8F63-4D34-B5DD-7B24735F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314"/>
    <w:pPr>
      <w:spacing w:before="136" w:after="0" w:line="240" w:lineRule="auto"/>
      <w:jc w:val="both"/>
    </w:pPr>
    <w:rPr>
      <w:rFonts w:ascii="Times New Roman" w:eastAsia="Calibri" w:hAnsi="Times New Roman"/>
      <w:sz w:val="20"/>
    </w:rPr>
  </w:style>
  <w:style w:type="paragraph" w:styleId="Heading1">
    <w:name w:val="heading 1"/>
    <w:basedOn w:val="Normal"/>
    <w:next w:val="Normal"/>
    <w:link w:val="Heading1Char"/>
    <w:uiPriority w:val="9"/>
    <w:qFormat/>
    <w:rsid w:val="00312CE1"/>
    <w:pPr>
      <w:keepNext/>
      <w:keepLines/>
      <w:spacing w:before="360"/>
      <w:outlineLvl w:val="0"/>
    </w:pPr>
    <w:rPr>
      <w:rFonts w:eastAsia="Times New Roman" w:cstheme="majorBidi"/>
      <w:b/>
      <w:bCs/>
      <w:sz w:val="24"/>
      <w:szCs w:val="28"/>
    </w:rPr>
  </w:style>
  <w:style w:type="paragraph" w:styleId="Heading2">
    <w:name w:val="heading 2"/>
    <w:basedOn w:val="Normal"/>
    <w:next w:val="Normal"/>
    <w:link w:val="Heading2Char"/>
    <w:uiPriority w:val="9"/>
    <w:unhideWhenUsed/>
    <w:qFormat/>
    <w:rsid w:val="00312CE1"/>
    <w:pPr>
      <w:keepNext/>
      <w:keepLines/>
      <w:spacing w:before="360"/>
      <w:outlineLvl w:val="1"/>
    </w:pPr>
    <w:rPr>
      <w:rFonts w:eastAsiaTheme="majorEastAsia" w:cstheme="majorBidi"/>
      <w:b/>
      <w:bCs/>
      <w:sz w:val="22"/>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312CE1"/>
    <w:rPr>
      <w:rFonts w:ascii="Times New Roman" w:eastAsia="Times New Roman" w:hAnsi="Times New Roman" w:cstheme="majorBidi"/>
      <w:b/>
      <w:bCs/>
      <w:sz w:val="24"/>
      <w:szCs w:val="28"/>
    </w:rPr>
  </w:style>
  <w:style w:type="character" w:customStyle="1" w:styleId="Heading2Char">
    <w:name w:val="Heading 2 Char"/>
    <w:basedOn w:val="DefaultParagraphFont"/>
    <w:link w:val="Heading2"/>
    <w:uiPriority w:val="9"/>
    <w:rsid w:val="00312CE1"/>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nhideWhenUsed/>
    <w:rsid w:val="00AA1D8D"/>
    <w:pPr>
      <w:spacing w:after="120"/>
    </w:pPr>
  </w:style>
  <w:style w:type="character" w:customStyle="1" w:styleId="BodyTextChar">
    <w:name w:val="Body Text Char"/>
    <w:basedOn w:val="DefaultParagraphFont"/>
    <w:link w:val="BodyText"/>
    <w:qFormat/>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7528AA"/>
    <w:rPr>
      <w:color w:val="808080"/>
    </w:rPr>
  </w:style>
  <w:style w:type="paragraph" w:styleId="NormalWeb">
    <w:name w:val="Normal (Web)"/>
    <w:basedOn w:val="Normal"/>
    <w:uiPriority w:val="99"/>
    <w:unhideWhenUsed/>
    <w:rsid w:val="00110E49"/>
    <w:pPr>
      <w:spacing w:before="100" w:beforeAutospacing="1" w:after="100" w:afterAutospacing="1"/>
    </w:pPr>
    <w:rPr>
      <w:rFonts w:ascii="Gulim" w:eastAsia="Gulim" w:hAnsi="Gulim" w:cs="Gulim"/>
      <w:sz w:val="24"/>
      <w:szCs w:val="24"/>
      <w:lang w:eastAsia="ko-KR"/>
    </w:rPr>
  </w:style>
  <w:style w:type="character" w:styleId="HTMLCode">
    <w:name w:val="HTML Code"/>
    <w:basedOn w:val="DefaultParagraphFont"/>
    <w:uiPriority w:val="99"/>
    <w:semiHidden/>
    <w:unhideWhenUsed/>
    <w:rsid w:val="00661436"/>
    <w:rPr>
      <w:rFonts w:ascii="GulimChe" w:eastAsia="GulimChe" w:hAnsi="GulimChe" w:cs="GulimCh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80164">
      <w:bodyDiv w:val="1"/>
      <w:marLeft w:val="0"/>
      <w:marRight w:val="0"/>
      <w:marTop w:val="0"/>
      <w:marBottom w:val="0"/>
      <w:divBdr>
        <w:top w:val="none" w:sz="0" w:space="0" w:color="auto"/>
        <w:left w:val="none" w:sz="0" w:space="0" w:color="auto"/>
        <w:bottom w:val="none" w:sz="0" w:space="0" w:color="auto"/>
        <w:right w:val="none" w:sz="0" w:space="0" w:color="auto"/>
      </w:divBdr>
    </w:div>
    <w:div w:id="647980115">
      <w:bodyDiv w:val="1"/>
      <w:marLeft w:val="0"/>
      <w:marRight w:val="0"/>
      <w:marTop w:val="0"/>
      <w:marBottom w:val="0"/>
      <w:divBdr>
        <w:top w:val="none" w:sz="0" w:space="0" w:color="auto"/>
        <w:left w:val="none" w:sz="0" w:space="0" w:color="auto"/>
        <w:bottom w:val="none" w:sz="0" w:space="0" w:color="auto"/>
        <w:right w:val="none" w:sz="0" w:space="0" w:color="auto"/>
      </w:divBdr>
    </w:div>
    <w:div w:id="825318962">
      <w:bodyDiv w:val="1"/>
      <w:marLeft w:val="0"/>
      <w:marRight w:val="0"/>
      <w:marTop w:val="0"/>
      <w:marBottom w:val="0"/>
      <w:divBdr>
        <w:top w:val="none" w:sz="0" w:space="0" w:color="auto"/>
        <w:left w:val="none" w:sz="0" w:space="0" w:color="auto"/>
        <w:bottom w:val="none" w:sz="0" w:space="0" w:color="auto"/>
        <w:right w:val="none" w:sz="0" w:space="0" w:color="auto"/>
      </w:divBdr>
    </w:div>
    <w:div w:id="978723344">
      <w:bodyDiv w:val="1"/>
      <w:marLeft w:val="0"/>
      <w:marRight w:val="0"/>
      <w:marTop w:val="0"/>
      <w:marBottom w:val="0"/>
      <w:divBdr>
        <w:top w:val="none" w:sz="0" w:space="0" w:color="auto"/>
        <w:left w:val="none" w:sz="0" w:space="0" w:color="auto"/>
        <w:bottom w:val="none" w:sz="0" w:space="0" w:color="auto"/>
        <w:right w:val="none" w:sz="0" w:space="0" w:color="auto"/>
      </w:divBdr>
    </w:div>
    <w:div w:id="1210530033">
      <w:bodyDiv w:val="1"/>
      <w:marLeft w:val="0"/>
      <w:marRight w:val="0"/>
      <w:marTop w:val="0"/>
      <w:marBottom w:val="0"/>
      <w:divBdr>
        <w:top w:val="none" w:sz="0" w:space="0" w:color="auto"/>
        <w:left w:val="none" w:sz="0" w:space="0" w:color="auto"/>
        <w:bottom w:val="none" w:sz="0" w:space="0" w:color="auto"/>
        <w:right w:val="none" w:sz="0" w:space="0" w:color="auto"/>
      </w:divBdr>
    </w:div>
    <w:div w:id="1527330110">
      <w:bodyDiv w:val="1"/>
      <w:marLeft w:val="0"/>
      <w:marRight w:val="0"/>
      <w:marTop w:val="0"/>
      <w:marBottom w:val="0"/>
      <w:divBdr>
        <w:top w:val="none" w:sz="0" w:space="0" w:color="auto"/>
        <w:left w:val="none" w:sz="0" w:space="0" w:color="auto"/>
        <w:bottom w:val="none" w:sz="0" w:space="0" w:color="auto"/>
        <w:right w:val="none" w:sz="0" w:space="0" w:color="auto"/>
      </w:divBdr>
    </w:div>
    <w:div w:id="1667047626">
      <w:bodyDiv w:val="1"/>
      <w:marLeft w:val="0"/>
      <w:marRight w:val="0"/>
      <w:marTop w:val="0"/>
      <w:marBottom w:val="0"/>
      <w:divBdr>
        <w:top w:val="none" w:sz="0" w:space="0" w:color="auto"/>
        <w:left w:val="none" w:sz="0" w:space="0" w:color="auto"/>
        <w:bottom w:val="none" w:sz="0" w:space="0" w:color="auto"/>
        <w:right w:val="none" w:sz="0" w:space="0" w:color="auto"/>
      </w:divBdr>
    </w:div>
    <w:div w:id="1750496786">
      <w:bodyDiv w:val="1"/>
      <w:marLeft w:val="0"/>
      <w:marRight w:val="0"/>
      <w:marTop w:val="0"/>
      <w:marBottom w:val="0"/>
      <w:divBdr>
        <w:top w:val="none" w:sz="0" w:space="0" w:color="auto"/>
        <w:left w:val="none" w:sz="0" w:space="0" w:color="auto"/>
        <w:bottom w:val="none" w:sz="0" w:space="0" w:color="auto"/>
        <w:right w:val="none" w:sz="0" w:space="0" w:color="auto"/>
      </w:divBdr>
    </w:div>
    <w:div w:id="1994943952">
      <w:bodyDiv w:val="1"/>
      <w:marLeft w:val="0"/>
      <w:marRight w:val="0"/>
      <w:marTop w:val="0"/>
      <w:marBottom w:val="0"/>
      <w:divBdr>
        <w:top w:val="none" w:sz="0" w:space="0" w:color="auto"/>
        <w:left w:val="none" w:sz="0" w:space="0" w:color="auto"/>
        <w:bottom w:val="none" w:sz="0" w:space="0" w:color="auto"/>
        <w:right w:val="none" w:sz="0" w:space="0" w:color="auto"/>
      </w:divBdr>
    </w:div>
    <w:div w:id="2142579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0DF4E-F2EA-47CD-9833-862DF8DD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3</Pages>
  <Words>912</Words>
  <Characters>5266</Characters>
  <Application>Microsoft Office Word</Application>
  <DocSecurity>0</DocSecurity>
  <Lines>75</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Gary Sullivan</cp:lastModifiedBy>
  <cp:revision>46</cp:revision>
  <dcterms:created xsi:type="dcterms:W3CDTF">2013-12-23T23:15:00Z</dcterms:created>
  <dcterms:modified xsi:type="dcterms:W3CDTF">2026-01-08T21:41:00Z</dcterms:modified>
  <cp:category/>
</cp:coreProperties>
</file>