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10"/>
        <w:gridCol w:w="2041"/>
        <w:gridCol w:w="1701"/>
        <w:gridCol w:w="142"/>
        <w:gridCol w:w="3628"/>
      </w:tblGrid>
      <w:tr w:rsidR="00356C51" w:rsidRPr="001B2EB4" w14:paraId="7008BBD6" w14:textId="77777777" w:rsidTr="00D17CA9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14:paraId="42610EA1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Question(s):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207B15B9" w14:textId="0A95C1E3" w:rsidR="00356C51" w:rsidRPr="001B2EB4" w:rsidRDefault="00CE749C" w:rsidP="00461931">
            <w:pPr>
              <w:rPr>
                <w:b/>
                <w:bCs/>
              </w:rPr>
            </w:pPr>
            <w:r>
              <w:rPr>
                <w:lang w:val="fr-FR"/>
              </w:rPr>
              <w:t>6</w:t>
            </w:r>
            <w:r w:rsidR="00356C51">
              <w:rPr>
                <w:lang w:val="fr-FR"/>
              </w:rPr>
              <w:t>/16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CFD2EE1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Meeting, date:</w:t>
            </w:r>
          </w:p>
        </w:tc>
        <w:tc>
          <w:tcPr>
            <w:tcW w:w="3770" w:type="dxa"/>
            <w:gridSpan w:val="2"/>
            <w:tcBorders>
              <w:top w:val="single" w:sz="12" w:space="0" w:color="auto"/>
            </w:tcBorders>
          </w:tcPr>
          <w:p w14:paraId="07FC2AF5" w14:textId="4EDA0CC6" w:rsidR="00356C51" w:rsidRPr="001B2EB4" w:rsidRDefault="00CE749C" w:rsidP="00461931">
            <w:r w:rsidRPr="00CE749C">
              <w:t>Virtual, 22-25 January 2024</w:t>
            </w:r>
          </w:p>
        </w:tc>
      </w:tr>
      <w:tr w:rsidR="00356C51" w:rsidRPr="001B2EB4" w14:paraId="67D7DAE6" w14:textId="77777777" w:rsidTr="00D17CA9">
        <w:trPr>
          <w:cantSplit/>
          <w:trHeight w:val="357"/>
        </w:trPr>
        <w:tc>
          <w:tcPr>
            <w:tcW w:w="1617" w:type="dxa"/>
          </w:tcPr>
          <w:p w14:paraId="1A1B01D9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Study Group:</w:t>
            </w:r>
          </w:p>
        </w:tc>
        <w:tc>
          <w:tcPr>
            <w:tcW w:w="510" w:type="dxa"/>
          </w:tcPr>
          <w:p w14:paraId="1922941D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16</w:t>
            </w:r>
          </w:p>
        </w:tc>
        <w:tc>
          <w:tcPr>
            <w:tcW w:w="2041" w:type="dxa"/>
          </w:tcPr>
          <w:p w14:paraId="5E98CB70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Working Party:</w:t>
            </w:r>
          </w:p>
        </w:tc>
        <w:tc>
          <w:tcPr>
            <w:tcW w:w="5471" w:type="dxa"/>
            <w:gridSpan w:val="3"/>
          </w:tcPr>
          <w:p w14:paraId="26C17CA7" w14:textId="213C164F" w:rsidR="00356C51" w:rsidRPr="001B2EB4" w:rsidRDefault="00CE749C" w:rsidP="00461931">
            <w:pPr>
              <w:rPr>
                <w:b/>
                <w:bCs/>
              </w:rPr>
            </w:pPr>
            <w:r w:rsidRPr="00CE749C">
              <w:rPr>
                <w:lang w:val="fr-FR"/>
              </w:rPr>
              <w:t>3</w:t>
            </w:r>
          </w:p>
        </w:tc>
      </w:tr>
      <w:tr w:rsidR="00356C51" w:rsidRPr="008A773E" w14:paraId="0E42CA7E" w14:textId="77777777" w:rsidTr="00D17CA9">
        <w:trPr>
          <w:cantSplit/>
          <w:trHeight w:val="357"/>
        </w:trPr>
        <w:tc>
          <w:tcPr>
            <w:tcW w:w="1617" w:type="dxa"/>
          </w:tcPr>
          <w:p w14:paraId="5EF5874A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Source:</w:t>
            </w:r>
          </w:p>
        </w:tc>
        <w:tc>
          <w:tcPr>
            <w:tcW w:w="8022" w:type="dxa"/>
            <w:gridSpan w:val="5"/>
          </w:tcPr>
          <w:p w14:paraId="0C5404A4" w14:textId="2AC92C7D" w:rsidR="00356C51" w:rsidRPr="008A773E" w:rsidRDefault="00356C51" w:rsidP="00461931">
            <w:pPr>
              <w:pStyle w:val="LSSource"/>
            </w:pPr>
            <w:r w:rsidRPr="008A773E">
              <w:t>Rapporteur Q</w:t>
            </w:r>
            <w:r w:rsidR="00CE749C">
              <w:t>6</w:t>
            </w:r>
            <w:r w:rsidRPr="008A773E">
              <w:t>/16</w:t>
            </w:r>
          </w:p>
        </w:tc>
      </w:tr>
      <w:tr w:rsidR="00356C51" w:rsidRPr="001B2EB4" w14:paraId="3B905CA5" w14:textId="77777777" w:rsidTr="00D17CA9">
        <w:trPr>
          <w:cantSplit/>
          <w:trHeight w:val="357"/>
        </w:trPr>
        <w:tc>
          <w:tcPr>
            <w:tcW w:w="1617" w:type="dxa"/>
          </w:tcPr>
          <w:p w14:paraId="335EFF1E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 xml:space="preserve">Title: </w:t>
            </w:r>
          </w:p>
        </w:tc>
        <w:tc>
          <w:tcPr>
            <w:tcW w:w="8022" w:type="dxa"/>
            <w:gridSpan w:val="5"/>
          </w:tcPr>
          <w:p w14:paraId="5E6DF657" w14:textId="7A2CD30F" w:rsidR="00356C51" w:rsidRPr="008C19CB" w:rsidRDefault="00356C51" w:rsidP="00461931">
            <w:pPr>
              <w:pStyle w:val="LSTitle"/>
              <w:rPr>
                <w:b/>
              </w:rPr>
            </w:pPr>
            <w:bookmarkStart w:id="0" w:name="_Toc44535064"/>
            <w:r w:rsidRPr="00C46578">
              <w:t xml:space="preserve">LS on </w:t>
            </w:r>
            <w:r w:rsidR="00CE749C" w:rsidRPr="00CE749C">
              <w:t>the compression of biomedical waveform data</w:t>
            </w:r>
            <w:r w:rsidRPr="00C46578">
              <w:t xml:space="preserve"> </w:t>
            </w:r>
            <w:r w:rsidR="00050DC1">
              <w:t>[</w:t>
            </w:r>
            <w:r w:rsidRPr="00C46578">
              <w:t xml:space="preserve">to </w:t>
            </w:r>
            <w:bookmarkEnd w:id="0"/>
            <w:r w:rsidR="00CE749C">
              <w:t>MPEG Audio Coding</w:t>
            </w:r>
            <w:r w:rsidR="00050DC1">
              <w:t>]</w:t>
            </w:r>
          </w:p>
        </w:tc>
      </w:tr>
      <w:tr w:rsidR="00356C51" w:rsidRPr="001B2EB4" w14:paraId="064F3FB2" w14:textId="77777777" w:rsidTr="00D17CA9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2C3EF524" w14:textId="77777777" w:rsidR="00356C51" w:rsidRPr="001B2EB4" w:rsidRDefault="00356C51" w:rsidP="00461931">
            <w:pPr>
              <w:jc w:val="center"/>
              <w:rPr>
                <w:b/>
                <w:bCs/>
              </w:rPr>
            </w:pPr>
            <w:r w:rsidRPr="001B2EB4">
              <w:rPr>
                <w:b/>
                <w:bCs/>
              </w:rPr>
              <w:t>LIAISON STATEMENT</w:t>
            </w:r>
          </w:p>
        </w:tc>
      </w:tr>
      <w:tr w:rsidR="00356C51" w:rsidRPr="001B2EB4" w14:paraId="08752296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294B4C6F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4"/>
          </w:tcPr>
          <w:p w14:paraId="48BFFDB7" w14:textId="0D389A9D" w:rsidR="00356C51" w:rsidRPr="00C46578" w:rsidRDefault="00CE749C" w:rsidP="00461931">
            <w:pPr>
              <w:pStyle w:val="LSForAction"/>
            </w:pPr>
            <w:r>
              <w:t>-</w:t>
            </w:r>
          </w:p>
        </w:tc>
      </w:tr>
      <w:tr w:rsidR="00356C51" w:rsidRPr="001B2EB4" w14:paraId="3557F5BB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10BC8473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4"/>
          </w:tcPr>
          <w:p w14:paraId="2B31ECD8" w14:textId="3D897182" w:rsidR="00356C51" w:rsidRPr="00C46578" w:rsidRDefault="00CE749C" w:rsidP="00461931">
            <w:pPr>
              <w:pStyle w:val="LSForInfo"/>
              <w:rPr>
                <w:highlight w:val="yellow"/>
              </w:rPr>
            </w:pPr>
            <w:r w:rsidRPr="00CE749C">
              <w:t xml:space="preserve">ISO/IEC JTC 1/SC 29/WG </w:t>
            </w:r>
            <w:r>
              <w:t>6</w:t>
            </w:r>
            <w:r w:rsidRPr="00CE749C">
              <w:t xml:space="preserve"> (MPEG </w:t>
            </w:r>
            <w:r>
              <w:t>Audio Coding</w:t>
            </w:r>
            <w:r w:rsidRPr="00CE749C">
              <w:t>)</w:t>
            </w:r>
          </w:p>
        </w:tc>
      </w:tr>
      <w:tr w:rsidR="00356C51" w:rsidRPr="001B2EB4" w14:paraId="6789ACFE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0A7AE9EB" w14:textId="553AC69A" w:rsidR="00356C51" w:rsidRPr="001B2EB4" w:rsidRDefault="00461931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  <w:r w:rsidR="00356C51" w:rsidRPr="001B2EB4">
              <w:rPr>
                <w:b/>
                <w:bCs/>
              </w:rPr>
              <w:t>:</w:t>
            </w:r>
          </w:p>
        </w:tc>
        <w:tc>
          <w:tcPr>
            <w:tcW w:w="7512" w:type="dxa"/>
            <w:gridSpan w:val="4"/>
          </w:tcPr>
          <w:p w14:paraId="286C8DD3" w14:textId="2FA09200" w:rsidR="00356C51" w:rsidRPr="008C19CB" w:rsidRDefault="00CE749C" w:rsidP="00461931">
            <w:pPr>
              <w:rPr>
                <w:bCs/>
              </w:rPr>
            </w:pPr>
            <w:r w:rsidRPr="00CE749C">
              <w:rPr>
                <w:bCs/>
              </w:rPr>
              <w:t>ITU-T Q6/16 meeting (Teleconference, 25 January 2024)</w:t>
            </w:r>
          </w:p>
        </w:tc>
      </w:tr>
      <w:tr w:rsidR="00356C51" w:rsidRPr="001B2EB4" w14:paraId="5B7F56E5" w14:textId="77777777" w:rsidTr="00D17CA9">
        <w:trPr>
          <w:cantSplit/>
          <w:trHeight w:val="357"/>
        </w:trPr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27BE8835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4"/>
            <w:tcBorders>
              <w:bottom w:val="single" w:sz="12" w:space="0" w:color="auto"/>
            </w:tcBorders>
          </w:tcPr>
          <w:p w14:paraId="537C1D5D" w14:textId="3E0DDC7F" w:rsidR="00356C51" w:rsidRPr="008C19CB" w:rsidRDefault="00356C51" w:rsidP="00461931">
            <w:pPr>
              <w:pStyle w:val="LSDeadline"/>
              <w:rPr>
                <w:b/>
              </w:rPr>
            </w:pPr>
            <w:r w:rsidRPr="00C46578">
              <w:t>N/A</w:t>
            </w:r>
          </w:p>
        </w:tc>
      </w:tr>
      <w:tr w:rsidR="00CE749C" w:rsidRPr="001B2EB4" w14:paraId="2B55176F" w14:textId="77777777" w:rsidTr="00D17CA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3F356E6D" w14:textId="77F31822" w:rsidR="00CE749C" w:rsidRPr="001B2EB4" w:rsidRDefault="00CE749C" w:rsidP="00CE749C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7FDA2043" w14:textId="2D5C5A9C" w:rsidR="00CE749C" w:rsidRPr="0092717E" w:rsidRDefault="00CE749C" w:rsidP="00CE749C">
            <w:pPr>
              <w:tabs>
                <w:tab w:val="left" w:pos="794"/>
              </w:tabs>
            </w:pPr>
            <w:r w:rsidRPr="009B43A0">
              <w:t>Gary J. Sullivan</w:t>
            </w:r>
            <w:r w:rsidRPr="009B43A0">
              <w:br/>
            </w:r>
            <w:r>
              <w:t>Dolby Laboratories</w:t>
            </w:r>
            <w:r w:rsidRPr="009B43A0">
              <w:br/>
            </w:r>
            <w:r>
              <w:t>United States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6E14B448" w14:textId="47C66730" w:rsidR="00CE749C" w:rsidRPr="0092717E" w:rsidRDefault="00CE749C" w:rsidP="00CE749C">
            <w:pPr>
              <w:tabs>
                <w:tab w:val="left" w:pos="794"/>
              </w:tabs>
            </w:pPr>
            <w:r w:rsidRPr="009B43A0">
              <w:t>Email:</w:t>
            </w:r>
            <w:r w:rsidRPr="009B43A0">
              <w:tab/>
            </w:r>
            <w:hyperlink r:id="rId7" w:history="1">
              <w:r w:rsidRPr="003B5E45">
                <w:rPr>
                  <w:rStyle w:val="Hyperlink"/>
                </w:rPr>
                <w:t>gary.sullivan@dolby.com</w:t>
              </w:r>
            </w:hyperlink>
          </w:p>
        </w:tc>
      </w:tr>
      <w:tr w:rsidR="00CE749C" w:rsidRPr="001B2EB4" w14:paraId="77110D18" w14:textId="77777777" w:rsidTr="00CE749C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</w:tcPr>
          <w:p w14:paraId="7A70B8BD" w14:textId="18073CA6" w:rsidR="00CE749C" w:rsidRPr="001B2EB4" w:rsidRDefault="00CE749C" w:rsidP="00CE749C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516C2C6F" w14:textId="0826C498" w:rsidR="00CE749C" w:rsidRPr="0092717E" w:rsidRDefault="00CE749C" w:rsidP="00CE749C">
            <w:pPr>
              <w:tabs>
                <w:tab w:val="left" w:pos="794"/>
              </w:tabs>
            </w:pPr>
            <w:r w:rsidRPr="009B43A0">
              <w:t>Yan Ye</w:t>
            </w:r>
            <w:r w:rsidRPr="009B43A0">
              <w:br/>
              <w:t>Alibaba</w:t>
            </w:r>
            <w:r w:rsidRPr="009B43A0">
              <w:br/>
              <w:t>China</w:t>
            </w:r>
          </w:p>
        </w:tc>
        <w:tc>
          <w:tcPr>
            <w:tcW w:w="3628" w:type="dxa"/>
            <w:tcBorders>
              <w:top w:val="single" w:sz="12" w:space="0" w:color="auto"/>
              <w:bottom w:val="single" w:sz="12" w:space="0" w:color="auto"/>
            </w:tcBorders>
          </w:tcPr>
          <w:p w14:paraId="3DF18F3E" w14:textId="7D280A60" w:rsidR="00CE749C" w:rsidRPr="0092717E" w:rsidRDefault="00CE749C" w:rsidP="00CE749C">
            <w:pPr>
              <w:tabs>
                <w:tab w:val="left" w:pos="794"/>
              </w:tabs>
            </w:pPr>
            <w:r w:rsidRPr="00BB2918">
              <w:rPr>
                <w:lang w:val="de-DE"/>
              </w:rPr>
              <w:t>Tel:</w:t>
            </w:r>
            <w:r w:rsidRPr="00BB2918">
              <w:rPr>
                <w:lang w:val="de-DE"/>
              </w:rPr>
              <w:tab/>
              <w:t>+86 182 2118 7833</w:t>
            </w:r>
            <w:r w:rsidRPr="00BB2918">
              <w:rPr>
                <w:lang w:val="de-DE"/>
              </w:rPr>
              <w:br/>
              <w:t>Email:</w:t>
            </w:r>
            <w:r w:rsidRPr="00BB2918">
              <w:rPr>
                <w:lang w:val="de-DE"/>
              </w:rPr>
              <w:tab/>
            </w:r>
            <w:hyperlink r:id="rId8" w:history="1">
              <w:r w:rsidRPr="00BB2918">
                <w:rPr>
                  <w:rStyle w:val="Hyperlink"/>
                  <w:lang w:val="de-DE"/>
                </w:rPr>
                <w:t>yan.ye@alibaba-inc.com</w:t>
              </w:r>
            </w:hyperlink>
          </w:p>
        </w:tc>
      </w:tr>
      <w:tr w:rsidR="00CE749C" w:rsidRPr="001B2EB4" w14:paraId="414AE0B9" w14:textId="77777777" w:rsidTr="00D17CA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02F58A6E" w14:textId="0422FA37" w:rsidR="00CE749C" w:rsidRPr="001B2EB4" w:rsidRDefault="00CE749C" w:rsidP="00CE749C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20CC56FC" w14:textId="6FCFFDA1" w:rsidR="00CE749C" w:rsidRPr="0092717E" w:rsidRDefault="006C1332" w:rsidP="00CE749C">
            <w:pPr>
              <w:tabs>
                <w:tab w:val="left" w:pos="794"/>
              </w:tabs>
            </w:pPr>
            <w:r>
              <w:rPr>
                <w:lang w:val="de-DE"/>
              </w:rPr>
              <w:t>Jonathan Pfaff</w:t>
            </w:r>
            <w:r w:rsidR="00CE749C" w:rsidRPr="00BB2918">
              <w:rPr>
                <w:lang w:val="de-DE"/>
              </w:rPr>
              <w:br/>
              <w:t>Fraunhofer HHI</w:t>
            </w:r>
            <w:r w:rsidR="00CE749C" w:rsidRPr="00BB2918">
              <w:rPr>
                <w:lang w:val="de-DE"/>
              </w:rPr>
              <w:br/>
              <w:t>Germany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5A31BDCA" w14:textId="61B2A2D2" w:rsidR="00CE749C" w:rsidRDefault="00CE749C" w:rsidP="00CE749C">
            <w:pPr>
              <w:tabs>
                <w:tab w:val="left" w:pos="794"/>
              </w:tabs>
            </w:pPr>
            <w:r w:rsidRPr="009B43A0">
              <w:t>Email:</w:t>
            </w:r>
            <w:r w:rsidR="006C1332">
              <w:t xml:space="preserve"> </w:t>
            </w:r>
            <w:hyperlink r:id="rId9" w:history="1">
              <w:r w:rsidR="00803037" w:rsidRPr="00231400">
                <w:rPr>
                  <w:rStyle w:val="Hyperlink"/>
                </w:rPr>
                <w:t>jonathan.pfaff@hhi.fraunhofer.de</w:t>
              </w:r>
            </w:hyperlink>
          </w:p>
        </w:tc>
      </w:tr>
    </w:tbl>
    <w:p w14:paraId="64304E2C" w14:textId="77777777" w:rsidR="00356C51" w:rsidRDefault="00356C51" w:rsidP="00461931"/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8023"/>
      </w:tblGrid>
      <w:tr w:rsidR="00356C51" w14:paraId="6A01F4F6" w14:textId="77777777" w:rsidTr="00D17CA9">
        <w:trPr>
          <w:cantSplit/>
        </w:trPr>
        <w:tc>
          <w:tcPr>
            <w:tcW w:w="1616" w:type="dxa"/>
            <w:hideMark/>
          </w:tcPr>
          <w:p w14:paraId="2C33E2F3" w14:textId="77777777" w:rsidR="00356C51" w:rsidRDefault="00356C51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023" w:type="dxa"/>
          </w:tcPr>
          <w:p w14:paraId="5D964C82" w14:textId="28381A7A" w:rsidR="00356C51" w:rsidRPr="00117C62" w:rsidRDefault="001F0E89" w:rsidP="00461931">
            <w:pPr>
              <w:rPr>
                <w:highlight w:val="yellow"/>
              </w:rPr>
            </w:pPr>
            <w:r w:rsidRPr="001F0E89">
              <w:t>This document is a liaison statement from ITU-T Q6/16 to ISO/IEC JTC</w:t>
            </w:r>
            <w:r>
              <w:t> </w:t>
            </w:r>
            <w:r w:rsidRPr="001F0E89">
              <w:t>1/SC</w:t>
            </w:r>
            <w:r>
              <w:t> </w:t>
            </w:r>
            <w:r w:rsidRPr="001F0E89">
              <w:t>29/WG</w:t>
            </w:r>
            <w:r w:rsidR="0066275E">
              <w:t> </w:t>
            </w:r>
            <w:r w:rsidRPr="001F0E89">
              <w:t>6</w:t>
            </w:r>
            <w:r w:rsidR="0066275E">
              <w:t xml:space="preserve"> </w:t>
            </w:r>
            <w:r w:rsidRPr="001F0E89">
              <w:t xml:space="preserve">MPEG Audio Coding. It reports on the recent activities of ITU-T Q6/16 regarding the compression of biomedical waveform signals, which have led to the issuance of a Call for </w:t>
            </w:r>
            <w:r>
              <w:t>Proposals</w:t>
            </w:r>
            <w:r w:rsidRPr="001F0E89">
              <w:t xml:space="preserve"> for the compression of biomedical waveforms</w:t>
            </w:r>
            <w:r>
              <w:t xml:space="preserve"> toward potential standardization development of a new ITU-T Recommendation on the subject</w:t>
            </w:r>
            <w:r w:rsidRPr="001F0E89">
              <w:t>.</w:t>
            </w:r>
          </w:p>
        </w:tc>
      </w:tr>
    </w:tbl>
    <w:p w14:paraId="681F641F" w14:textId="77777777" w:rsidR="00356C51" w:rsidRDefault="00356C51" w:rsidP="00461931"/>
    <w:p w14:paraId="2F811FA7" w14:textId="3EC504E0" w:rsidR="00330684" w:rsidRDefault="009D4DAD" w:rsidP="009D4DAD">
      <w:pPr>
        <w:jc w:val="both"/>
      </w:pPr>
      <w:bookmarkStart w:id="1" w:name="_Hlk115806108"/>
      <w:r w:rsidRPr="009D4DAD">
        <w:t xml:space="preserve">Question 6 of ITU-T Study Group 16 (known as VCEG) </w:t>
      </w:r>
      <w:r>
        <w:t xml:space="preserve">is pleased to provide you with updated status information about our </w:t>
      </w:r>
      <w:r w:rsidRPr="009D4DAD">
        <w:t>possible development of a waveform coding standard suitable for compressing biomedical waveform data and possibly other waveform signals</w:t>
      </w:r>
      <w:r>
        <w:t>, a</w:t>
      </w:r>
      <w:r w:rsidRPr="009D4DAD">
        <w:t xml:space="preserve">s discussed with you during </w:t>
      </w:r>
      <w:r>
        <w:t>our</w:t>
      </w:r>
      <w:r w:rsidRPr="009D4DAD">
        <w:t xml:space="preserve"> </w:t>
      </w:r>
      <w:r>
        <w:t xml:space="preserve">teleconference </w:t>
      </w:r>
      <w:r w:rsidRPr="009D4DAD">
        <w:t xml:space="preserve">meetings in </w:t>
      </w:r>
      <w:r>
        <w:t>January</w:t>
      </w:r>
      <w:r w:rsidRPr="009D4DAD">
        <w:t xml:space="preserve"> 202</w:t>
      </w:r>
      <w:r>
        <w:t xml:space="preserve">4 and previously at </w:t>
      </w:r>
      <w:r w:rsidRPr="009D4DAD">
        <w:t xml:space="preserve">our meetings </w:t>
      </w:r>
      <w:r w:rsidR="00A00366">
        <w:t>of</w:t>
      </w:r>
      <w:r w:rsidRPr="009D4DAD">
        <w:t xml:space="preserve"> October 2023 in Hannover, Germany. This investigation has been conducted in cooperation with DICOM WG32 (Neurophysiology Data).</w:t>
      </w:r>
    </w:p>
    <w:p w14:paraId="08487FD3" w14:textId="3E911015" w:rsidR="009D4DAD" w:rsidRDefault="009D4DAD" w:rsidP="009D4DAD">
      <w:pPr>
        <w:jc w:val="both"/>
      </w:pPr>
      <w:r>
        <w:t>In response to our previously issued Call for Evidence (</w:t>
      </w:r>
      <w:proofErr w:type="spellStart"/>
      <w:r>
        <w:t>CfE</w:t>
      </w:r>
      <w:proofErr w:type="spellEnd"/>
      <w:r>
        <w:t xml:space="preserve">) on the subject, Q6/16 has evaluated evidence that technology exists that is capable of superior results relative to the MPEG-D Extended HE-AAC </w:t>
      </w:r>
      <w:r w:rsidR="00716F13">
        <w:t xml:space="preserve">selected </w:t>
      </w:r>
      <w:r>
        <w:t xml:space="preserve">benchmark technology </w:t>
      </w:r>
      <w:bookmarkStart w:id="2" w:name="_Hlk162969821"/>
      <w:r w:rsidR="00BA67F8">
        <w:t>(</w:t>
      </w:r>
      <w:r w:rsidR="00BA67F8" w:rsidRPr="00BA67F8">
        <w:t>with MSE-optimized encoding</w:t>
      </w:r>
      <w:r w:rsidR="00BA67F8">
        <w:t>)</w:t>
      </w:r>
      <w:bookmarkEnd w:id="2"/>
      <w:r w:rsidR="00BA67F8">
        <w:t xml:space="preserve"> </w:t>
      </w:r>
      <w:r>
        <w:t>for the considered biomedical applications in the near-lossless range of quality. This is based on test results for a set of three datasets containing examples of Electroencephalography (EEG), Electrocardiography (ECG) and Electromyography (EMG) signals provided by DICOM WG32.</w:t>
      </w:r>
    </w:p>
    <w:p w14:paraId="46E62BDF" w14:textId="333252C8" w:rsidR="009D4DAD" w:rsidRDefault="009D4DAD" w:rsidP="009D4DAD">
      <w:pPr>
        <w:jc w:val="both"/>
      </w:pPr>
      <w:r>
        <w:t>Following the discussions and a review of the submitted evidence, Q6/16 has therefore issued a Call for Proposals (</w:t>
      </w:r>
      <w:proofErr w:type="spellStart"/>
      <w:r>
        <w:t>CfP</w:t>
      </w:r>
      <w:proofErr w:type="spellEnd"/>
      <w:r>
        <w:t xml:space="preserve">) on the compression of biomedical waveform data. Respondents to the </w:t>
      </w:r>
      <w:proofErr w:type="spellStart"/>
      <w:r>
        <w:t>CfP</w:t>
      </w:r>
      <w:proofErr w:type="spellEnd"/>
      <w:r>
        <w:t xml:space="preserve"> are requested to submit responses for consideration at the </w:t>
      </w:r>
      <w:r w:rsidRPr="009D4DAD">
        <w:t>Q6/16 meeting of 12-19 July 2024 in Sapporo, Japan</w:t>
      </w:r>
      <w:r>
        <w:t xml:space="preserve">. </w:t>
      </w:r>
      <w:r w:rsidRPr="009D4DAD">
        <w:t>Moreover, it is also possible for ITU-T members to submit initial responses for consideration at the SG16 meeting of 15</w:t>
      </w:r>
      <w:r>
        <w:t>-</w:t>
      </w:r>
      <w:r w:rsidRPr="009D4DAD">
        <w:t>26 April 2024 in Rennes, France. Additional information submitted beyond July 2024 may also be considered.</w:t>
      </w:r>
    </w:p>
    <w:p w14:paraId="3EF2A058" w14:textId="14E50E9E" w:rsidR="009D4DAD" w:rsidRDefault="009D4DAD" w:rsidP="009D4DAD">
      <w:pPr>
        <w:jc w:val="both"/>
      </w:pPr>
      <w:r>
        <w:lastRenderedPageBreak/>
        <w:t xml:space="preserve">The issued Call for Proposals is attached to this document as document </w:t>
      </w:r>
      <w:r w:rsidRPr="009D4DAD">
        <w:rPr>
          <w:b/>
          <w:bCs/>
        </w:rPr>
        <w:t>VCEG-BU04</w:t>
      </w:r>
      <w:r>
        <w:t xml:space="preserve">. Further information about the Call and the potential standardization development of a new standard for the coding of such signals can be found in the </w:t>
      </w:r>
      <w:proofErr w:type="spellStart"/>
      <w:r>
        <w:t>CfP</w:t>
      </w:r>
      <w:proofErr w:type="spellEnd"/>
      <w:r>
        <w:t xml:space="preserve"> itself and its Annex A, which contains a d</w:t>
      </w:r>
      <w:r w:rsidRPr="009D4DAD">
        <w:t xml:space="preserve">raft justification for </w:t>
      </w:r>
      <w:r>
        <w:t xml:space="preserve">a </w:t>
      </w:r>
      <w:r w:rsidRPr="009D4DAD">
        <w:t xml:space="preserve">potential new </w:t>
      </w:r>
      <w:r w:rsidR="00BA3400">
        <w:t xml:space="preserve">ITU-T </w:t>
      </w:r>
      <w:r w:rsidRPr="009D4DAD">
        <w:t>Recommendation on biomedical and waveform signal coding</w:t>
      </w:r>
      <w:r>
        <w:t>.</w:t>
      </w:r>
      <w:r w:rsidR="00BA67F8">
        <w:t xml:space="preserve"> </w:t>
      </w:r>
      <w:r w:rsidR="00BA67F8" w:rsidRPr="00BA67F8">
        <w:t xml:space="preserve">Upon assessing the status of the studies and the draft justification, ITU-T SG16 may add </w:t>
      </w:r>
      <w:r w:rsidR="00BA3400">
        <w:t xml:space="preserve">the development of </w:t>
      </w:r>
      <w:r w:rsidR="00BA67F8" w:rsidRPr="00BA67F8">
        <w:t xml:space="preserve">such a planned new Recommendation to its work programme at its meeting of 15-26 April 2024, and upon evaluation of responses to the </w:t>
      </w:r>
      <w:proofErr w:type="spellStart"/>
      <w:r w:rsidR="00BA67F8" w:rsidRPr="00BA67F8">
        <w:t>CfP</w:t>
      </w:r>
      <w:proofErr w:type="spellEnd"/>
      <w:r w:rsidR="00BA67F8" w:rsidRPr="00BA67F8">
        <w:t xml:space="preserve">, Q6/16 is likely to begin drafting a new waveform coding standard suitable for </w:t>
      </w:r>
      <w:r w:rsidR="00BA67F8">
        <w:t>bio</w:t>
      </w:r>
      <w:r w:rsidR="00BA67F8" w:rsidRPr="00BA67F8">
        <w:t>medical signal coding applications.</w:t>
      </w:r>
    </w:p>
    <w:p w14:paraId="23086436" w14:textId="7CFE1A5F" w:rsidR="009D4DAD" w:rsidRPr="00330684" w:rsidRDefault="009D4DAD" w:rsidP="009D4DAD">
      <w:pPr>
        <w:jc w:val="both"/>
        <w:rPr>
          <w:highlight w:val="yellow"/>
        </w:rPr>
      </w:pPr>
      <w:r>
        <w:t xml:space="preserve">Q6/16 would very much welcome your feedback and future collaboration in the design of a coding standard for the compression of biomedical waveform data. </w:t>
      </w:r>
      <w:proofErr w:type="gramStart"/>
      <w:r>
        <w:t>In particular, Q6/16</w:t>
      </w:r>
      <w:proofErr w:type="gramEnd"/>
      <w:r>
        <w:t xml:space="preserve"> would appreciate receiving technical contributions from members of your organization in the course of this investigation and potential standardization project.</w:t>
      </w:r>
    </w:p>
    <w:bookmarkEnd w:id="1"/>
    <w:p w14:paraId="07A803F7" w14:textId="77777777" w:rsidR="00330684" w:rsidRPr="00136DDD" w:rsidRDefault="00330684" w:rsidP="00461931"/>
    <w:p w14:paraId="53ACDA58" w14:textId="77777777" w:rsidR="00672327" w:rsidRPr="00753CCE" w:rsidRDefault="00672327" w:rsidP="00461931">
      <w:pPr>
        <w:pStyle w:val="Headingb"/>
      </w:pPr>
      <w:r w:rsidRPr="00753CCE">
        <w:t>Attachments:</w:t>
      </w:r>
      <w:r w:rsidR="00990A73">
        <w:t xml:space="preserve"> </w:t>
      </w:r>
      <w:r w:rsidR="00990A73" w:rsidRPr="00990A73">
        <w:rPr>
          <w:highlight w:val="cyan"/>
        </w:rPr>
        <w:t>(TSB: Please attach before dispatch)</w:t>
      </w:r>
    </w:p>
    <w:p w14:paraId="294143FA" w14:textId="0E46A13F" w:rsidR="00672327" w:rsidRPr="00753CCE" w:rsidRDefault="00BA3400" w:rsidP="00461931">
      <w:hyperlink r:id="rId10" w:history="1">
        <w:r w:rsidR="009D4DAD" w:rsidRPr="009D4DAD">
          <w:rPr>
            <w:rStyle w:val="Hyperlink"/>
          </w:rPr>
          <w:t>VCEG-BU04</w:t>
        </w:r>
      </w:hyperlink>
      <w:r w:rsidR="009D4DAD">
        <w:tab/>
      </w:r>
      <w:r w:rsidR="009D4DAD" w:rsidRPr="009D4DAD">
        <w:t xml:space="preserve">Call for Proposals on the coding of biomedical waveform </w:t>
      </w:r>
      <w:proofErr w:type="gramStart"/>
      <w:r w:rsidR="009D4DAD" w:rsidRPr="009D4DAD">
        <w:t>data</w:t>
      </w:r>
      <w:proofErr w:type="gramEnd"/>
    </w:p>
    <w:p w14:paraId="2D173533" w14:textId="33E17EE9" w:rsidR="00D17CA9" w:rsidRDefault="00D17CA9">
      <w:pPr>
        <w:spacing w:before="0"/>
        <w:rPr>
          <w:lang w:val="en-US"/>
        </w:rPr>
      </w:pPr>
    </w:p>
    <w:p w14:paraId="01A06B7D" w14:textId="7ED7B256" w:rsidR="00672327" w:rsidRPr="00753CCE" w:rsidRDefault="00672327" w:rsidP="00D17CA9">
      <w:pPr>
        <w:spacing w:before="0"/>
        <w:jc w:val="center"/>
      </w:pPr>
      <w:r w:rsidRPr="00753CCE">
        <w:t>_________________</w:t>
      </w:r>
    </w:p>
    <w:sectPr w:rsidR="00672327" w:rsidRPr="00753CCE" w:rsidSect="00D17CA9">
      <w:headerReference w:type="default" r:id="rId11"/>
      <w:footerReference w:type="first" r:id="rId12"/>
      <w:pgSz w:w="11907" w:h="16840"/>
      <w:pgMar w:top="1134" w:right="1134" w:bottom="1134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9FA3" w14:textId="77777777" w:rsidR="00675A47" w:rsidRDefault="00675A47">
      <w:r>
        <w:separator/>
      </w:r>
    </w:p>
  </w:endnote>
  <w:endnote w:type="continuationSeparator" w:id="0">
    <w:p w14:paraId="0A698DCC" w14:textId="77777777" w:rsidR="00675A47" w:rsidRDefault="0067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79BE" w14:textId="3E02C88B" w:rsidR="00C711F2" w:rsidRPr="00DD705B" w:rsidRDefault="0004545D">
    <w:pPr>
      <w:pStyle w:val="Footer"/>
      <w:rPr>
        <w:lang w:val="fr-FR"/>
      </w:rPr>
    </w:pPr>
    <w:r>
      <w:rPr>
        <w:lang w:val="fr-FR"/>
      </w:rPr>
      <w:t>ITU-T\COM-T\SG16\</w:t>
    </w:r>
    <w:r w:rsidR="00717712">
      <w:rPr>
        <w:lang w:val="fr-FR"/>
      </w:rPr>
      <w:t>2307</w:t>
    </w:r>
    <w:r>
      <w:rPr>
        <w:lang w:val="fr-FR"/>
      </w:rPr>
      <w:t>-LS-SINGLE-TEMPLATE_V1.DOCX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91D9" w14:textId="77777777" w:rsidR="00675A47" w:rsidRDefault="00675A47">
      <w:r>
        <w:separator/>
      </w:r>
    </w:p>
  </w:footnote>
  <w:footnote w:type="continuationSeparator" w:id="0">
    <w:p w14:paraId="1DA24F9A" w14:textId="77777777" w:rsidR="00675A47" w:rsidRDefault="0067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121D" w14:textId="77777777" w:rsidR="00967E8B" w:rsidRPr="001E3DB6" w:rsidRDefault="00967E8B" w:rsidP="001E3DB6">
    <w:pPr>
      <w:pStyle w:val="Header"/>
    </w:pPr>
    <w:r w:rsidRPr="001E3DB6">
      <w:t xml:space="preserve">- </w:t>
    </w:r>
    <w:r w:rsidRPr="001E3DB6">
      <w:fldChar w:fldCharType="begin"/>
    </w:r>
    <w:r w:rsidRPr="001E3DB6">
      <w:instrText xml:space="preserve"> PAGE </w:instrText>
    </w:r>
    <w:r w:rsidRPr="001E3DB6">
      <w:fldChar w:fldCharType="separate"/>
    </w:r>
    <w:r w:rsidR="00F25D9E">
      <w:rPr>
        <w:noProof/>
      </w:rPr>
      <w:t>1</w:t>
    </w:r>
    <w:r w:rsidRPr="001E3DB6">
      <w:fldChar w:fldCharType="end"/>
    </w:r>
    <w:r w:rsidRPr="001E3DB6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1040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7209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5604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647A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48016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CCC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FA22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2F4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0C2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B2C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6557FD8"/>
    <w:multiLevelType w:val="multilevel"/>
    <w:tmpl w:val="C4244C12"/>
    <w:styleLink w:val="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B845219"/>
    <w:multiLevelType w:val="hybridMultilevel"/>
    <w:tmpl w:val="C4F6BE7E"/>
    <w:lvl w:ilvl="0" w:tplc="B3DC759A">
      <w:start w:val="1"/>
      <w:numFmt w:val="decimal"/>
      <w:lvlText w:val="%1."/>
      <w:lvlJc w:val="left"/>
      <w:pPr>
        <w:tabs>
          <w:tab w:val="num" w:pos="1185"/>
        </w:tabs>
        <w:ind w:left="11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161778">
    <w:abstractNumId w:val="10"/>
  </w:num>
  <w:num w:numId="2" w16cid:durableId="100536706">
    <w:abstractNumId w:val="10"/>
  </w:num>
  <w:num w:numId="3" w16cid:durableId="2124836256">
    <w:abstractNumId w:val="10"/>
  </w:num>
  <w:num w:numId="4" w16cid:durableId="1637098827">
    <w:abstractNumId w:val="10"/>
  </w:num>
  <w:num w:numId="5" w16cid:durableId="307898490">
    <w:abstractNumId w:val="10"/>
  </w:num>
  <w:num w:numId="6" w16cid:durableId="8456207">
    <w:abstractNumId w:val="12"/>
  </w:num>
  <w:num w:numId="7" w16cid:durableId="896625309">
    <w:abstractNumId w:val="11"/>
  </w:num>
  <w:num w:numId="8" w16cid:durableId="1983268096">
    <w:abstractNumId w:val="13"/>
  </w:num>
  <w:num w:numId="9" w16cid:durableId="419913193">
    <w:abstractNumId w:val="13"/>
  </w:num>
  <w:num w:numId="10" w16cid:durableId="309211994">
    <w:abstractNumId w:val="9"/>
  </w:num>
  <w:num w:numId="11" w16cid:durableId="1557668117">
    <w:abstractNumId w:val="7"/>
  </w:num>
  <w:num w:numId="12" w16cid:durableId="679620785">
    <w:abstractNumId w:val="6"/>
  </w:num>
  <w:num w:numId="13" w16cid:durableId="1769304708">
    <w:abstractNumId w:val="5"/>
  </w:num>
  <w:num w:numId="14" w16cid:durableId="1515071871">
    <w:abstractNumId w:val="4"/>
  </w:num>
  <w:num w:numId="15" w16cid:durableId="459809769">
    <w:abstractNumId w:val="8"/>
  </w:num>
  <w:num w:numId="16" w16cid:durableId="373309196">
    <w:abstractNumId w:val="3"/>
  </w:num>
  <w:num w:numId="17" w16cid:durableId="1954287924">
    <w:abstractNumId w:val="2"/>
  </w:num>
  <w:num w:numId="18" w16cid:durableId="1918661045">
    <w:abstractNumId w:val="1"/>
  </w:num>
  <w:num w:numId="19" w16cid:durableId="195116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ctiveWritingStyle w:appName="MSWord" w:lang="pt-BR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34"/>
    <w:rsid w:val="00006F9C"/>
    <w:rsid w:val="000218A8"/>
    <w:rsid w:val="0004545D"/>
    <w:rsid w:val="00050DC1"/>
    <w:rsid w:val="00070073"/>
    <w:rsid w:val="00077E1A"/>
    <w:rsid w:val="00083815"/>
    <w:rsid w:val="000A7378"/>
    <w:rsid w:val="00127C6B"/>
    <w:rsid w:val="00137792"/>
    <w:rsid w:val="001523F2"/>
    <w:rsid w:val="001574EF"/>
    <w:rsid w:val="00173C16"/>
    <w:rsid w:val="00174669"/>
    <w:rsid w:val="001910AA"/>
    <w:rsid w:val="001C5507"/>
    <w:rsid w:val="001E3DB6"/>
    <w:rsid w:val="001E49D1"/>
    <w:rsid w:val="001F0E89"/>
    <w:rsid w:val="002109DC"/>
    <w:rsid w:val="0022328F"/>
    <w:rsid w:val="00272A95"/>
    <w:rsid w:val="00277E10"/>
    <w:rsid w:val="00290A2D"/>
    <w:rsid w:val="002A21AF"/>
    <w:rsid w:val="002A3E1E"/>
    <w:rsid w:val="002E4BC1"/>
    <w:rsid w:val="00316AF6"/>
    <w:rsid w:val="00330684"/>
    <w:rsid w:val="00337C33"/>
    <w:rsid w:val="003445FD"/>
    <w:rsid w:val="00356C51"/>
    <w:rsid w:val="00374011"/>
    <w:rsid w:val="0038460C"/>
    <w:rsid w:val="00395727"/>
    <w:rsid w:val="003D4328"/>
    <w:rsid w:val="003D56A1"/>
    <w:rsid w:val="003E5890"/>
    <w:rsid w:val="003F77B5"/>
    <w:rsid w:val="00401615"/>
    <w:rsid w:val="00427699"/>
    <w:rsid w:val="00453BBB"/>
    <w:rsid w:val="00461931"/>
    <w:rsid w:val="004D1776"/>
    <w:rsid w:val="004F4733"/>
    <w:rsid w:val="00514660"/>
    <w:rsid w:val="00515EF6"/>
    <w:rsid w:val="00561D90"/>
    <w:rsid w:val="0057721D"/>
    <w:rsid w:val="00581EF9"/>
    <w:rsid w:val="005C06F3"/>
    <w:rsid w:val="005E40E8"/>
    <w:rsid w:val="006002F6"/>
    <w:rsid w:val="00604D19"/>
    <w:rsid w:val="00624BD9"/>
    <w:rsid w:val="00625925"/>
    <w:rsid w:val="00627335"/>
    <w:rsid w:val="006376EF"/>
    <w:rsid w:val="006435D3"/>
    <w:rsid w:val="0066275E"/>
    <w:rsid w:val="00672327"/>
    <w:rsid w:val="00675A47"/>
    <w:rsid w:val="00692041"/>
    <w:rsid w:val="006C1332"/>
    <w:rsid w:val="006D37E4"/>
    <w:rsid w:val="006F71E2"/>
    <w:rsid w:val="007018CC"/>
    <w:rsid w:val="00716F13"/>
    <w:rsid w:val="00717712"/>
    <w:rsid w:val="00743237"/>
    <w:rsid w:val="00753CCE"/>
    <w:rsid w:val="00767FB5"/>
    <w:rsid w:val="00796734"/>
    <w:rsid w:val="007B28A3"/>
    <w:rsid w:val="007C3A37"/>
    <w:rsid w:val="007D55DF"/>
    <w:rsid w:val="007F36A5"/>
    <w:rsid w:val="007F5333"/>
    <w:rsid w:val="00803037"/>
    <w:rsid w:val="00816D64"/>
    <w:rsid w:val="00824D51"/>
    <w:rsid w:val="008348DE"/>
    <w:rsid w:val="0089027E"/>
    <w:rsid w:val="00891786"/>
    <w:rsid w:val="00893397"/>
    <w:rsid w:val="008A5FFC"/>
    <w:rsid w:val="008D48A8"/>
    <w:rsid w:val="008D5807"/>
    <w:rsid w:val="0092461E"/>
    <w:rsid w:val="0092717E"/>
    <w:rsid w:val="00951D8E"/>
    <w:rsid w:val="00966315"/>
    <w:rsid w:val="00967E8B"/>
    <w:rsid w:val="009735EC"/>
    <w:rsid w:val="00973B1B"/>
    <w:rsid w:val="00984FED"/>
    <w:rsid w:val="00990A73"/>
    <w:rsid w:val="009B0A79"/>
    <w:rsid w:val="009B3FE0"/>
    <w:rsid w:val="009C0404"/>
    <w:rsid w:val="009C1BD8"/>
    <w:rsid w:val="009C31DC"/>
    <w:rsid w:val="009C6578"/>
    <w:rsid w:val="009D4DAD"/>
    <w:rsid w:val="009E7CF1"/>
    <w:rsid w:val="00A00366"/>
    <w:rsid w:val="00A04A6A"/>
    <w:rsid w:val="00A16B72"/>
    <w:rsid w:val="00A32659"/>
    <w:rsid w:val="00A4053D"/>
    <w:rsid w:val="00A45D54"/>
    <w:rsid w:val="00A71423"/>
    <w:rsid w:val="00A733CF"/>
    <w:rsid w:val="00A818D7"/>
    <w:rsid w:val="00A92009"/>
    <w:rsid w:val="00AC30ED"/>
    <w:rsid w:val="00AC4078"/>
    <w:rsid w:val="00AC4F39"/>
    <w:rsid w:val="00AE115C"/>
    <w:rsid w:val="00AF3497"/>
    <w:rsid w:val="00B348B4"/>
    <w:rsid w:val="00B56DC6"/>
    <w:rsid w:val="00B86245"/>
    <w:rsid w:val="00BA3400"/>
    <w:rsid w:val="00BA67F8"/>
    <w:rsid w:val="00BD4434"/>
    <w:rsid w:val="00C633C9"/>
    <w:rsid w:val="00C711F2"/>
    <w:rsid w:val="00C73313"/>
    <w:rsid w:val="00C94C07"/>
    <w:rsid w:val="00CB3A4E"/>
    <w:rsid w:val="00CC68AF"/>
    <w:rsid w:val="00CE749C"/>
    <w:rsid w:val="00D17CA9"/>
    <w:rsid w:val="00D347CC"/>
    <w:rsid w:val="00D35D86"/>
    <w:rsid w:val="00D5069E"/>
    <w:rsid w:val="00DA029B"/>
    <w:rsid w:val="00DA266B"/>
    <w:rsid w:val="00DB1C2D"/>
    <w:rsid w:val="00DD286E"/>
    <w:rsid w:val="00DD705B"/>
    <w:rsid w:val="00DE5B19"/>
    <w:rsid w:val="00DF6A16"/>
    <w:rsid w:val="00E01AEC"/>
    <w:rsid w:val="00E101A1"/>
    <w:rsid w:val="00E40E43"/>
    <w:rsid w:val="00E454C5"/>
    <w:rsid w:val="00EC11B2"/>
    <w:rsid w:val="00F066F7"/>
    <w:rsid w:val="00F25D9E"/>
    <w:rsid w:val="00F410C5"/>
    <w:rsid w:val="00F70E69"/>
    <w:rsid w:val="00F9041D"/>
    <w:rsid w:val="00FB1178"/>
    <w:rsid w:val="00FD355B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ED634"/>
  <w15:docId w15:val="{415FA6EB-DD05-4CDB-AD07-E0529B7A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56DC6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rsid w:val="00DE5B19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rsid w:val="00DE5B19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rsid w:val="00DE5B19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E5B19"/>
    <w:pPr>
      <w:keepNext/>
      <w:numPr>
        <w:ilvl w:val="3"/>
        <w:numId w:val="6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DE5B19"/>
    <w:pPr>
      <w:numPr>
        <w:ilvl w:val="4"/>
        <w:numId w:val="6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rsid w:val="00DE5B19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rsid w:val="00DE5B19"/>
    <w:pPr>
      <w:numPr>
        <w:ilvl w:val="6"/>
        <w:numId w:val="6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DE5B19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DE5B19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</w:rPr>
  </w:style>
  <w:style w:type="paragraph" w:customStyle="1" w:styleId="AppendixNotitle">
    <w:name w:val="Appendix_No &amp; title"/>
    <w:basedOn w:val="AnnexNotitle"/>
    <w:next w:val="Normal"/>
    <w:rsid w:val="00B56DC6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qFormat/>
    <w:rsid w:val="00B56DC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Note">
    <w:name w:val="Note"/>
    <w:basedOn w:val="Normal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RecNo">
    <w:name w:val="Rec_No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rsid w:val="00B56DC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OC1">
    <w:name w:val="toc 1"/>
    <w:basedOn w:val="Normal"/>
    <w:uiPriority w:val="39"/>
    <w:rsid w:val="00B56DC6"/>
    <w:pPr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B56DC6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B56DC6"/>
    <w:pPr>
      <w:ind w:left="2269"/>
    </w:pPr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next w:val="Normal"/>
    <w:link w:val="LSTitleChar"/>
    <w:rsid w:val="00DE5B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LSSource">
    <w:name w:val="LSSource"/>
    <w:basedOn w:val="LSTitle"/>
    <w:next w:val="Normal"/>
    <w:rsid w:val="00DE5B19"/>
    <w:rPr>
      <w:bCs w:val="0"/>
    </w:rPr>
  </w:style>
  <w:style w:type="paragraph" w:customStyle="1" w:styleId="LSDeadline">
    <w:name w:val="LSDeadline"/>
    <w:basedOn w:val="LSTitle"/>
    <w:next w:val="Normal"/>
    <w:rsid w:val="00DE5B19"/>
    <w:rPr>
      <w:bCs w:val="0"/>
    </w:rPr>
  </w:style>
  <w:style w:type="paragraph" w:customStyle="1" w:styleId="LSForAction">
    <w:name w:val="LSForAction"/>
    <w:basedOn w:val="LSTitle"/>
    <w:next w:val="Normal"/>
    <w:rsid w:val="00AC30ED"/>
    <w:rPr>
      <w:bCs w:val="0"/>
    </w:rPr>
  </w:style>
  <w:style w:type="paragraph" w:customStyle="1" w:styleId="LSForInfo">
    <w:name w:val="LSForInfo"/>
    <w:basedOn w:val="LSTitle"/>
    <w:next w:val="Normal"/>
    <w:rsid w:val="00AC30ED"/>
  </w:style>
  <w:style w:type="paragraph" w:customStyle="1" w:styleId="LSForComment">
    <w:name w:val="LSForComment"/>
    <w:basedOn w:val="LSTitle"/>
    <w:next w:val="Normal"/>
    <w:rsid w:val="00AC30ED"/>
  </w:style>
  <w:style w:type="paragraph" w:styleId="Header">
    <w:name w:val="header"/>
    <w:basedOn w:val="Normal"/>
    <w:link w:val="HeaderChar"/>
    <w:rsid w:val="00B56DC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B56DC6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en-US"/>
    </w:rPr>
  </w:style>
  <w:style w:type="character" w:styleId="Hyperlink">
    <w:name w:val="Hyperlink"/>
    <w:aliases w:val="超级链接,超?级链"/>
    <w:basedOn w:val="DefaultParagraphFont"/>
    <w:uiPriority w:val="99"/>
    <w:rsid w:val="00B56DC6"/>
    <w:rPr>
      <w:color w:val="0000FF"/>
      <w:u w:val="single"/>
    </w:rPr>
  </w:style>
  <w:style w:type="paragraph" w:customStyle="1" w:styleId="Reftext">
    <w:name w:val="Ref_text"/>
    <w:basedOn w:val="Normal"/>
    <w:rsid w:val="00B56DC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Heading1Centered">
    <w:name w:val="Heading 1 Centered"/>
    <w:basedOn w:val="Heading1"/>
    <w:rsid w:val="00DE5B19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</w:rPr>
  </w:style>
  <w:style w:type="paragraph" w:customStyle="1" w:styleId="Figure">
    <w:name w:val="Figur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CorrectionSeparatorBegin">
    <w:name w:val="Correction Separator Begin"/>
    <w:basedOn w:val="Normal"/>
    <w:rsid w:val="00B56DC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CorrectionSeparatorEnd">
    <w:name w:val="Correction Separator End"/>
    <w:basedOn w:val="Normal"/>
    <w:rsid w:val="00B56DC6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NormalITU">
    <w:name w:val="Normal_ITU"/>
    <w:basedOn w:val="Normal"/>
    <w:rsid w:val="00DE5B19"/>
    <w:pPr>
      <w:autoSpaceDE w:val="0"/>
      <w:autoSpaceDN w:val="0"/>
      <w:adjustRightInd w:val="0"/>
    </w:pPr>
    <w:rPr>
      <w:rFonts w:eastAsia="MS Mincho" w:cs="Arial"/>
      <w:szCs w:val="20"/>
      <w:lang w:val="en-US"/>
    </w:rPr>
  </w:style>
  <w:style w:type="paragraph" w:customStyle="1" w:styleId="Normalbeforetable">
    <w:name w:val="Normal before table"/>
    <w:basedOn w:val="Normal"/>
    <w:rsid w:val="00B56DC6"/>
    <w:pPr>
      <w:keepNext/>
      <w:spacing w:after="120"/>
    </w:pPr>
    <w:rPr>
      <w:rFonts w:eastAsia="????"/>
      <w:lang w:eastAsia="en-US"/>
    </w:rPr>
  </w:style>
  <w:style w:type="numbering" w:customStyle="1" w:styleId="Bulleted">
    <w:name w:val="Bulleted *"/>
    <w:basedOn w:val="NoList"/>
    <w:rsid w:val="00DE5B19"/>
    <w:pPr>
      <w:numPr>
        <w:numId w:val="7"/>
      </w:numPr>
    </w:pPr>
  </w:style>
  <w:style w:type="paragraph" w:customStyle="1" w:styleId="Headingib">
    <w:name w:val="Heading_ib"/>
    <w:basedOn w:val="Headingi"/>
    <w:next w:val="Normal"/>
    <w:qFormat/>
    <w:rsid w:val="00B56DC6"/>
    <w:rPr>
      <w:b/>
      <w:bCs/>
    </w:rPr>
  </w:style>
  <w:style w:type="character" w:customStyle="1" w:styleId="FooterChar">
    <w:name w:val="Footer Char"/>
    <w:link w:val="Footer"/>
    <w:rsid w:val="00C711F2"/>
    <w:rPr>
      <w:caps/>
      <w:noProof/>
      <w:sz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30684"/>
    <w:rPr>
      <w:rFonts w:ascii="Times New Roman" w:hAnsi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37792"/>
    <w:rPr>
      <w:color w:val="605E5C"/>
      <w:shd w:val="clear" w:color="auto" w:fill="E1DFDD"/>
    </w:rPr>
  </w:style>
  <w:style w:type="paragraph" w:customStyle="1" w:styleId="Formal">
    <w:name w:val="Formal"/>
    <w:basedOn w:val="Normal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character" w:customStyle="1" w:styleId="ReftextArial9pt">
    <w:name w:val="Ref_text Arial 9 pt"/>
    <w:rsid w:val="00B56DC6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B56DC6"/>
    <w:pPr>
      <w:tabs>
        <w:tab w:val="right" w:leader="dot" w:pos="9639"/>
      </w:tabs>
    </w:pPr>
    <w:rPr>
      <w:rFonts w:eastAsia="MS Mincho"/>
    </w:rPr>
  </w:style>
  <w:style w:type="paragraph" w:customStyle="1" w:styleId="Title4">
    <w:name w:val="Title 4"/>
    <w:basedOn w:val="Normal"/>
    <w:next w:val="Heading1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56DC6"/>
    <w:rPr>
      <w:sz w:val="18"/>
      <w:lang w:val="en-GB" w:eastAsia="en-US"/>
    </w:rPr>
  </w:style>
  <w:style w:type="paragraph" w:customStyle="1" w:styleId="Docnumber">
    <w:name w:val="Docnumber"/>
    <w:basedOn w:val="Normal"/>
    <w:link w:val="DocnumberChar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B56DC6"/>
    <w:rPr>
      <w:rFonts w:eastAsia="SimSun"/>
      <w:b/>
      <w:sz w:val="32"/>
      <w:lang w:val="en-GB" w:eastAsia="en-US"/>
    </w:rPr>
  </w:style>
  <w:style w:type="paragraph" w:styleId="Caption">
    <w:name w:val="caption"/>
    <w:basedOn w:val="Normal"/>
    <w:next w:val="Normal"/>
    <w:semiHidden/>
    <w:unhideWhenUsed/>
    <w:rsid w:val="00B56DC6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6DC6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semiHidden/>
    <w:unhideWhenUsed/>
    <w:rsid w:val="00B56DC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B56D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6DC6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6DC6"/>
  </w:style>
  <w:style w:type="paragraph" w:styleId="BlockText">
    <w:name w:val="Block Text"/>
    <w:basedOn w:val="Normal"/>
    <w:semiHidden/>
    <w:unhideWhenUsed/>
    <w:rsid w:val="00B56D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56DC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semiHidden/>
    <w:unhideWhenUsed/>
    <w:rsid w:val="00B56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semiHidden/>
    <w:unhideWhenUsed/>
    <w:rsid w:val="00B56D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6DC6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B56DC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56DC6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B56D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56DC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semiHidden/>
    <w:unhideWhenUsed/>
    <w:rsid w:val="00B56D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semiHidden/>
    <w:unhideWhenUsed/>
    <w:rsid w:val="00B56DC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6DC6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B56DC6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semiHidden/>
    <w:unhideWhenUsed/>
    <w:rsid w:val="00B56DC6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B56D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6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6DC6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6DC6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rsid w:val="00B56DC6"/>
  </w:style>
  <w:style w:type="character" w:customStyle="1" w:styleId="DateChar">
    <w:name w:val="Date Char"/>
    <w:basedOn w:val="DefaultParagraphFont"/>
    <w:link w:val="Date"/>
    <w:rsid w:val="00B56DC6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semiHidden/>
    <w:unhideWhenUsed/>
    <w:rsid w:val="00B56DC6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56DC6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semiHidden/>
    <w:unhideWhenUsed/>
    <w:rsid w:val="00B56DC6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rsid w:val="00B56DC6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56DC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56DC6"/>
    <w:rPr>
      <w:rFonts w:eastAsiaTheme="minorHAnsi"/>
      <w:lang w:val="en-GB" w:eastAsia="ja-JP"/>
    </w:rPr>
  </w:style>
  <w:style w:type="paragraph" w:styleId="EnvelopeAddress">
    <w:name w:val="envelope address"/>
    <w:basedOn w:val="Normal"/>
    <w:semiHidden/>
    <w:unhideWhenUsed/>
    <w:rsid w:val="00B56DC6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B56DC6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B56DC6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B56DC6"/>
  </w:style>
  <w:style w:type="paragraph" w:styleId="HTMLAddress">
    <w:name w:val="HTML Address"/>
    <w:basedOn w:val="Normal"/>
    <w:link w:val="HTMLAddressChar"/>
    <w:semiHidden/>
    <w:unhideWhenUsed/>
    <w:rsid w:val="00B56DC6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56DC6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semiHidden/>
    <w:unhideWhenUsed/>
    <w:rsid w:val="00B56DC6"/>
    <w:rPr>
      <w:i/>
      <w:iCs/>
    </w:rPr>
  </w:style>
  <w:style w:type="character" w:styleId="HTMLCode">
    <w:name w:val="HTML Code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B56DC6"/>
    <w:rPr>
      <w:i/>
      <w:iCs/>
    </w:rPr>
  </w:style>
  <w:style w:type="character" w:styleId="HTMLKeyboard">
    <w:name w:val="HTML Keyboard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56DC6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56DC6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semiHidden/>
    <w:unhideWhenUsed/>
    <w:rsid w:val="00B56DC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B56DC6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B56DC6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B56DC6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B56DC6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B56DC6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B56DC6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B56DC6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B56DC6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B56DC6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B56DC6"/>
    <w:pPr>
      <w:spacing w:before="0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56D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56D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DC6"/>
    <w:rPr>
      <w:rFonts w:eastAsiaTheme="minorHAnsi"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B56DC6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semiHidden/>
    <w:unhideWhenUsed/>
    <w:rsid w:val="00B56DC6"/>
  </w:style>
  <w:style w:type="paragraph" w:styleId="List">
    <w:name w:val="List"/>
    <w:basedOn w:val="Normal"/>
    <w:semiHidden/>
    <w:unhideWhenUsed/>
    <w:rsid w:val="00B56DC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B56DC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B56DC6"/>
    <w:pPr>
      <w:ind w:left="1080" w:hanging="360"/>
      <w:contextualSpacing/>
    </w:pPr>
  </w:style>
  <w:style w:type="paragraph" w:styleId="List4">
    <w:name w:val="List 4"/>
    <w:basedOn w:val="Normal"/>
    <w:rsid w:val="00B56DC6"/>
    <w:pPr>
      <w:ind w:left="1440" w:hanging="360"/>
      <w:contextualSpacing/>
    </w:pPr>
  </w:style>
  <w:style w:type="paragraph" w:styleId="List5">
    <w:name w:val="List 5"/>
    <w:basedOn w:val="Normal"/>
    <w:rsid w:val="00B56DC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B56DC6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B56DC6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B56DC6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B56DC6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B56DC6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B56DC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B56DC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B56DC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B56DC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B56DC6"/>
    <w:pPr>
      <w:spacing w:after="120"/>
      <w:ind w:left="1800"/>
      <w:contextualSpacing/>
    </w:pPr>
  </w:style>
  <w:style w:type="paragraph" w:styleId="ListNumber">
    <w:name w:val="List Number"/>
    <w:basedOn w:val="Normal"/>
    <w:rsid w:val="00B56DC6"/>
    <w:pPr>
      <w:numPr>
        <w:numId w:val="15"/>
      </w:numPr>
      <w:contextualSpacing/>
    </w:pPr>
  </w:style>
  <w:style w:type="paragraph" w:styleId="ListNumber2">
    <w:name w:val="List Number 2"/>
    <w:basedOn w:val="Normal"/>
    <w:semiHidden/>
    <w:unhideWhenUsed/>
    <w:rsid w:val="00B56DC6"/>
    <w:pPr>
      <w:numPr>
        <w:numId w:val="16"/>
      </w:numPr>
      <w:contextualSpacing/>
    </w:pPr>
  </w:style>
  <w:style w:type="paragraph" w:styleId="ListNumber3">
    <w:name w:val="List Number 3"/>
    <w:basedOn w:val="Normal"/>
    <w:semiHidden/>
    <w:unhideWhenUsed/>
    <w:rsid w:val="00B56DC6"/>
    <w:pPr>
      <w:numPr>
        <w:numId w:val="17"/>
      </w:numPr>
      <w:contextualSpacing/>
    </w:pPr>
  </w:style>
  <w:style w:type="paragraph" w:styleId="ListNumber4">
    <w:name w:val="List Number 4"/>
    <w:basedOn w:val="Normal"/>
    <w:semiHidden/>
    <w:unhideWhenUsed/>
    <w:rsid w:val="00B56DC6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unhideWhenUsed/>
    <w:rsid w:val="00B56DC6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rsid w:val="00B56DC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56D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B56DC6"/>
    <w:rPr>
      <w:rFonts w:ascii="Consolas" w:eastAsiaTheme="minorHAnsi" w:hAnsi="Consolas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B56D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B56DC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B56DC6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semiHidden/>
    <w:unhideWhenUsed/>
    <w:rsid w:val="00B56DC6"/>
  </w:style>
  <w:style w:type="paragraph" w:styleId="NormalIndent">
    <w:name w:val="Normal Indent"/>
    <w:basedOn w:val="Normal"/>
    <w:semiHidden/>
    <w:unhideWhenUsed/>
    <w:rsid w:val="00B56DC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56DC6"/>
    <w:pPr>
      <w:spacing w:before="0"/>
    </w:pPr>
  </w:style>
  <w:style w:type="character" w:customStyle="1" w:styleId="NoteHeadingChar">
    <w:name w:val="Note Heading Char"/>
    <w:basedOn w:val="DefaultParagraphFont"/>
    <w:link w:val="NoteHead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semiHidden/>
    <w:unhideWhenUsed/>
    <w:rsid w:val="00B56DC6"/>
  </w:style>
  <w:style w:type="paragraph" w:styleId="PlainText">
    <w:name w:val="Plain Text"/>
    <w:basedOn w:val="Normal"/>
    <w:link w:val="PlainTextChar"/>
    <w:semiHidden/>
    <w:unhideWhenUsed/>
    <w:rsid w:val="00B56DC6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56DC6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B56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DC6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rsid w:val="00B56DC6"/>
  </w:style>
  <w:style w:type="character" w:customStyle="1" w:styleId="SalutationChar">
    <w:name w:val="Salutation Char"/>
    <w:basedOn w:val="DefaultParagraphFont"/>
    <w:link w:val="Salutation"/>
    <w:rsid w:val="00B56DC6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semiHidden/>
    <w:unhideWhenUsed/>
    <w:rsid w:val="00B56DC6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B56DC6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56DC6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rsid w:val="00B56DC6"/>
    <w:rPr>
      <w:b/>
      <w:bCs/>
    </w:rPr>
  </w:style>
  <w:style w:type="paragraph" w:styleId="Subtitle">
    <w:name w:val="Subtitle"/>
    <w:basedOn w:val="Normal"/>
    <w:next w:val="Normal"/>
    <w:link w:val="SubtitleChar"/>
    <w:rsid w:val="00B56D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56D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B56DC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B56DC6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B56DC6"/>
    <w:pPr>
      <w:ind w:left="240" w:hanging="240"/>
    </w:pPr>
  </w:style>
  <w:style w:type="paragraph" w:styleId="Title">
    <w:name w:val="Title"/>
    <w:basedOn w:val="Normal"/>
    <w:next w:val="Normal"/>
    <w:link w:val="TitleChar"/>
    <w:rsid w:val="00B56DC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56DC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semiHidden/>
    <w:unhideWhenUsed/>
    <w:rsid w:val="00B56DC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B56DC6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customStyle="1" w:styleId="LSTitleChar">
    <w:name w:val="LSTitle Char"/>
    <w:link w:val="LSTitle"/>
    <w:rsid w:val="00356C51"/>
    <w:rPr>
      <w:rFonts w:eastAsiaTheme="minorHAnsi"/>
      <w:bCs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.ye@alibaba-in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y.sullivan@dolby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tu.int/en/ITU-T/studygroups/2022-2024/16/Documents/docs/VCEG-BU04-v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nathan.pfaff@hhi.fraunhofer.d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_current\x\_Templates\__TD-Template-SG16-LS-13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__TD-Template-SG16-LS-1310.dot</Template>
  <TotalTime>76</TotalTime>
  <Pages>2</Pages>
  <Words>568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{LS | LS/r} on [subject of the LS (original subject, if a reply)] (Ori.Ref.No if a reply) [to GROUP in short/abbreviated/nickname form]</vt:lpstr>
    </vt:vector>
  </TitlesOfParts>
  <Manager>ITU-T</Manager>
  <Company>International Telecommunication Union (ITU)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{LS | LS/r} on [subject of the LS (original subject, if a reply)] (Ori.Ref.No if a reply) [to GROUP in short/abbreviated/nickname form]</dc:title>
  <dc:creator>{Rapporteur Qxx/16 | Chairman {SG16 | WPx/16 }}</dc:creator>
  <dc:description>TD-Template-LS-Single-LS-2104.docx  For: _x000d_Document date: _x000d_Saved by ITU51014895 at 20:57:21 on 09/04/2021</dc:description>
  <cp:lastModifiedBy>g4</cp:lastModifiedBy>
  <cp:revision>21</cp:revision>
  <cp:lastPrinted>2002-08-01T07:30:00Z</cp:lastPrinted>
  <dcterms:created xsi:type="dcterms:W3CDTF">2022-10-26T07:17:00Z</dcterms:created>
  <dcterms:modified xsi:type="dcterms:W3CDTF">2024-04-04T21:42:00Z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TD-Template-LS-Single-LS-2104.docx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xx</vt:lpwstr>
  </property>
  <property fmtid="{D5CDD505-2E9C-101B-9397-08002B2CF9AE}" pid="6" name="Docdest">
    <vt:lpwstr/>
  </property>
  <property fmtid="{D5CDD505-2E9C-101B-9397-08002B2CF9AE}" pid="7" name="Docauthor">
    <vt:lpwstr>{Rapporteur Qxx/16 | Chairman {SG16 | WPx/16 }}</vt:lpwstr>
  </property>
</Properties>
</file>