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4C44D0B6">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3B6FD4D5">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1213E881"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w:t>
            </w:r>
            <w:r w:rsidR="008D27D6">
              <w:rPr>
                <w:rFonts w:ascii="Times New Roman" w:hAnsi="Times New Roman"/>
              </w:rPr>
              <w:t>5</w:t>
            </w:r>
            <w:r w:rsidRPr="00AD767B">
              <w:rPr>
                <w:rFonts w:ascii="Times New Roman" w:hAnsi="Times New Roman"/>
              </w:rPr>
              <w:t xml:space="preserve">th Meeting, </w:t>
            </w:r>
            <w:r w:rsidR="008D27D6">
              <w:rPr>
                <w:rFonts w:ascii="Times New Roman" w:hAnsi="Times New Roman"/>
              </w:rPr>
              <w:t>Sapporo</w:t>
            </w:r>
            <w:r w:rsidRPr="00AD767B">
              <w:rPr>
                <w:rFonts w:ascii="Times New Roman" w:hAnsi="Times New Roman"/>
              </w:rPr>
              <w:t xml:space="preserve">, </w:t>
            </w:r>
            <w:r w:rsidR="008D27D6">
              <w:rPr>
                <w:rFonts w:ascii="Times New Roman" w:hAnsi="Times New Roman"/>
              </w:rPr>
              <w:t>JP</w:t>
            </w:r>
            <w:r w:rsidRPr="00AD767B">
              <w:rPr>
                <w:rFonts w:ascii="Times New Roman" w:hAnsi="Times New Roman"/>
              </w:rPr>
              <w:t>, 1</w:t>
            </w:r>
            <w:r w:rsidR="008D27D6">
              <w:rPr>
                <w:rFonts w:ascii="Times New Roman" w:hAnsi="Times New Roman"/>
              </w:rPr>
              <w:t>2</w:t>
            </w:r>
            <w:r w:rsidRPr="00AD767B">
              <w:rPr>
                <w:rFonts w:ascii="Times New Roman" w:hAnsi="Times New Roman"/>
              </w:rPr>
              <w:t>–</w:t>
            </w:r>
            <w:r w:rsidR="008D27D6">
              <w:rPr>
                <w:rFonts w:ascii="Times New Roman" w:hAnsi="Times New Roman"/>
              </w:rPr>
              <w:t>19</w:t>
            </w:r>
            <w:r w:rsidRPr="00AD767B">
              <w:rPr>
                <w:rFonts w:ascii="Times New Roman" w:hAnsi="Times New Roman"/>
              </w:rPr>
              <w:t xml:space="preserve"> </w:t>
            </w:r>
            <w:r w:rsidR="008D27D6">
              <w:rPr>
                <w:rFonts w:ascii="Times New Roman" w:hAnsi="Times New Roman"/>
              </w:rPr>
              <w:t>July</w:t>
            </w:r>
            <w:r w:rsidR="008D27D6" w:rsidRPr="00AD767B">
              <w:rPr>
                <w:rFonts w:ascii="Times New Roman" w:hAnsi="Times New Roman"/>
              </w:rPr>
              <w:t xml:space="preserve"> </w:t>
            </w:r>
            <w:r w:rsidRPr="00AD767B">
              <w:rPr>
                <w:rFonts w:ascii="Times New Roman" w:hAnsi="Times New Roman"/>
              </w:rPr>
              <w:t>2024</w:t>
            </w:r>
          </w:p>
        </w:tc>
        <w:tc>
          <w:tcPr>
            <w:tcW w:w="3060" w:type="dxa"/>
            <w:hideMark/>
          </w:tcPr>
          <w:p w14:paraId="2583AA3A" w14:textId="0489EEA1"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w:t>
            </w:r>
            <w:r w:rsidR="008D27D6">
              <w:rPr>
                <w:rFonts w:ascii="Times New Roman" w:hAnsi="Times New Roman"/>
                <w:lang w:val="en-CA"/>
              </w:rPr>
              <w:t>I</w:t>
            </w:r>
            <w:r w:rsidRPr="00AD767B">
              <w:rPr>
                <w:rFonts w:ascii="Times New Roman" w:hAnsi="Times New Roman"/>
                <w:lang w:val="en-CA"/>
              </w:rPr>
              <w:t>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4D1719F9"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 xml:space="preserve">Optimization of encoders and receiving systems for machine analysis of coded video content (draft </w:t>
            </w:r>
            <w:r w:rsidR="008D27D6">
              <w:rPr>
                <w:rFonts w:ascii="Times New Roman" w:hAnsi="Times New Roman"/>
                <w:b/>
                <w:lang w:val="en-CA" w:eastAsia="zh-CN"/>
              </w:rPr>
              <w:t>6</w:t>
            </w:r>
            <w:r w:rsidRPr="00AD767B">
              <w:rPr>
                <w:rFonts w:ascii="Times New Roman" w:hAnsi="Times New Roman"/>
                <w:b/>
                <w:lang w:val="en-CA" w:eastAsia="zh-CN"/>
              </w:rPr>
              <w:t>)</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Jie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707F1C86" w14:textId="77777777" w:rsidR="00575B21" w:rsidRDefault="00575B21">
      <w:pPr>
        <w:tabs>
          <w:tab w:val="clear" w:pos="403"/>
        </w:tabs>
        <w:spacing w:after="0" w:line="240" w:lineRule="auto"/>
        <w:jc w:val="left"/>
        <w:rPr>
          <w:b/>
          <w:noProof/>
          <w:sz w:val="28"/>
          <w:szCs w:val="28"/>
        </w:rPr>
      </w:pPr>
    </w:p>
    <w:p w14:paraId="01116643" w14:textId="17D720D5" w:rsidR="00CB7338" w:rsidRPr="003A551B" w:rsidRDefault="004F2584" w:rsidP="004F2584">
      <w:pPr>
        <w:tabs>
          <w:tab w:val="clear" w:pos="403"/>
        </w:tabs>
        <w:spacing w:after="0" w:line="240" w:lineRule="auto"/>
        <w:jc w:val="left"/>
        <w:rPr>
          <w:rFonts w:ascii="Times New Roman" w:hAnsi="Times New Roman"/>
          <w:bCs/>
          <w:noProof/>
        </w:rPr>
      </w:pPr>
      <w:r>
        <w:rPr>
          <w:rFonts w:ascii="Times New Roman" w:hAnsi="Times New Roman"/>
          <w:bCs/>
          <w:noProof/>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C1D94D7" w:rsidR="001A33D0" w:rsidRPr="00BC394B" w:rsidRDefault="000F0E7A" w:rsidP="00FA1F1F">
      <w:pPr>
        <w:tabs>
          <w:tab w:val="clear" w:pos="403"/>
        </w:tabs>
        <w:spacing w:after="2000"/>
        <w:jc w:val="right"/>
      </w:pPr>
      <w:r>
        <w:t>Date</w:t>
      </w:r>
      <w:r w:rsidR="001A33D0" w:rsidRPr="00BC394B">
        <w:t xml:space="preserve">: </w:t>
      </w:r>
      <w:r w:rsidR="00E436E5">
        <w:rPr>
          <w:noProof/>
        </w:rPr>
        <w:t>2024-</w:t>
      </w:r>
      <w:r w:rsidR="00E436E5" w:rsidRPr="00981FE1">
        <w:rPr>
          <w:noProof/>
        </w:rPr>
        <w:t>0</w:t>
      </w:r>
      <w:r w:rsidR="006A00FC" w:rsidRPr="003A551B">
        <w:rPr>
          <w:noProof/>
        </w:rPr>
        <w:t>8</w:t>
      </w:r>
      <w:r w:rsidR="00E436E5" w:rsidRPr="00981FE1">
        <w:rPr>
          <w:noProof/>
        </w:rPr>
        <w:t>-</w:t>
      </w:r>
      <w:r w:rsidR="006A00FC" w:rsidRPr="003A551B">
        <w:rPr>
          <w:noProof/>
        </w:rPr>
        <w:t>30</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BodyText"/>
      </w:pPr>
    </w:p>
    <w:p w14:paraId="2314BD94" w14:textId="77777777" w:rsidR="00ED5FAB" w:rsidRDefault="00ED5FAB" w:rsidP="00DF6AAF">
      <w:pPr>
        <w:pStyle w:val="BodyText"/>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BodyText"/>
      </w:pPr>
    </w:p>
    <w:p w14:paraId="4F324AD9" w14:textId="77777777" w:rsidR="001A33D0" w:rsidRPr="00BC394B" w:rsidRDefault="001A33D0" w:rsidP="00DF6AAF">
      <w:pPr>
        <w:pStyle w:val="BodyText"/>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DDE726B" w14:textId="77777777" w:rsidR="001A33D0" w:rsidRPr="00BC394B" w:rsidRDefault="001A33D0" w:rsidP="001A33D0">
      <w:pPr>
        <w:pStyle w:val="zzContents"/>
        <w:spacing w:before="0"/>
      </w:pPr>
      <w:r w:rsidRPr="00BC394B">
        <w:lastRenderedPageBreak/>
        <w:t>Contents</w:t>
      </w:r>
    </w:p>
    <w:p w14:paraId="58C1B2DD" w14:textId="1AA4F408" w:rsidR="00540639" w:rsidRDefault="0054733A">
      <w:pPr>
        <w:pStyle w:val="TOC1"/>
        <w:rPr>
          <w:rFonts w:asciiTheme="minorHAnsi" w:hAnsiTheme="minorHAnsi" w:cstheme="minorBidi"/>
          <w:b w:val="0"/>
          <w:noProof/>
          <w:kern w:val="2"/>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Hyperlink"/>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3A551B">
          <w:rPr>
            <w:noProof/>
            <w:webHidden/>
          </w:rPr>
          <w:t>v</w:t>
        </w:r>
        <w:r w:rsidR="00540639">
          <w:rPr>
            <w:noProof/>
            <w:webHidden/>
          </w:rPr>
          <w:fldChar w:fldCharType="end"/>
        </w:r>
      </w:hyperlink>
    </w:p>
    <w:p w14:paraId="19F79D08" w14:textId="701B196E" w:rsidR="00540639" w:rsidRDefault="00000000">
      <w:pPr>
        <w:pStyle w:val="TOC1"/>
        <w:rPr>
          <w:rFonts w:asciiTheme="minorHAnsi" w:hAnsiTheme="minorHAnsi" w:cstheme="minorBidi"/>
          <w:b w:val="0"/>
          <w:noProof/>
          <w:kern w:val="2"/>
          <w14:ligatures w14:val="standardContextual"/>
        </w:rPr>
      </w:pPr>
      <w:hyperlink w:anchor="_Toc168476213" w:history="1">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3A551B">
          <w:rPr>
            <w:noProof/>
            <w:webHidden/>
          </w:rPr>
          <w:t>vi</w:t>
        </w:r>
        <w:r w:rsidR="00540639">
          <w:rPr>
            <w:noProof/>
            <w:webHidden/>
          </w:rPr>
          <w:fldChar w:fldCharType="end"/>
        </w:r>
      </w:hyperlink>
    </w:p>
    <w:p w14:paraId="4B500017" w14:textId="2539EBA5" w:rsidR="00540639" w:rsidRDefault="00000000">
      <w:pPr>
        <w:pStyle w:val="TOC1"/>
        <w:rPr>
          <w:rFonts w:asciiTheme="minorHAnsi" w:hAnsiTheme="minorHAnsi" w:cstheme="minorBidi"/>
          <w:b w:val="0"/>
          <w:noProof/>
          <w:kern w:val="2"/>
          <w14:ligatures w14:val="standardContextual"/>
        </w:rPr>
      </w:pPr>
      <w:hyperlink w:anchor="_Toc168476214" w:history="1">
        <w:r w:rsidR="00540639" w:rsidRPr="00C13C48">
          <w:rPr>
            <w:rStyle w:val="Hyperlink"/>
            <w:noProof/>
          </w:rPr>
          <w:t>1</w:t>
        </w:r>
        <w:r w:rsidR="00540639">
          <w:rPr>
            <w:rFonts w:asciiTheme="minorHAnsi" w:hAnsiTheme="minorHAnsi" w:cstheme="minorBidi"/>
            <w:b w:val="0"/>
            <w:noProof/>
            <w:kern w:val="2"/>
            <w14:ligatures w14:val="standardContextual"/>
          </w:rPr>
          <w:tab/>
        </w:r>
        <w:r w:rsidR="00540639" w:rsidRPr="00C13C48">
          <w:rPr>
            <w:rStyle w:val="Hyperlink"/>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3A551B">
          <w:rPr>
            <w:noProof/>
            <w:webHidden/>
          </w:rPr>
          <w:t>1</w:t>
        </w:r>
        <w:r w:rsidR="00540639">
          <w:rPr>
            <w:noProof/>
            <w:webHidden/>
          </w:rPr>
          <w:fldChar w:fldCharType="end"/>
        </w:r>
      </w:hyperlink>
    </w:p>
    <w:p w14:paraId="5720576F" w14:textId="74A9B226" w:rsidR="00540639" w:rsidRDefault="00000000">
      <w:pPr>
        <w:pStyle w:val="TOC1"/>
        <w:rPr>
          <w:rFonts w:asciiTheme="minorHAnsi" w:hAnsiTheme="minorHAnsi" w:cstheme="minorBidi"/>
          <w:b w:val="0"/>
          <w:noProof/>
          <w:kern w:val="2"/>
          <w14:ligatures w14:val="standardContextual"/>
        </w:rPr>
      </w:pPr>
      <w:hyperlink w:anchor="_Toc168476215" w:history="1">
        <w:r w:rsidR="00540639" w:rsidRPr="00C13C48">
          <w:rPr>
            <w:rStyle w:val="Hyperlink"/>
            <w:noProof/>
          </w:rPr>
          <w:t>2</w:t>
        </w:r>
        <w:r w:rsidR="00540639">
          <w:rPr>
            <w:rFonts w:asciiTheme="minorHAnsi" w:hAnsiTheme="minorHAnsi" w:cstheme="minorBidi"/>
            <w:b w:val="0"/>
            <w:noProof/>
            <w:kern w:val="2"/>
            <w14:ligatures w14:val="standardContextual"/>
          </w:rPr>
          <w:tab/>
        </w:r>
        <w:r w:rsidR="00540639" w:rsidRPr="00C13C48">
          <w:rPr>
            <w:rStyle w:val="Hyperlink"/>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3A551B">
          <w:rPr>
            <w:noProof/>
            <w:webHidden/>
          </w:rPr>
          <w:t>1</w:t>
        </w:r>
        <w:r w:rsidR="00540639">
          <w:rPr>
            <w:noProof/>
            <w:webHidden/>
          </w:rPr>
          <w:fldChar w:fldCharType="end"/>
        </w:r>
      </w:hyperlink>
    </w:p>
    <w:p w14:paraId="0EC71871" w14:textId="642A3B96" w:rsidR="00540639" w:rsidRDefault="00000000">
      <w:pPr>
        <w:pStyle w:val="TOC1"/>
        <w:rPr>
          <w:rFonts w:asciiTheme="minorHAnsi" w:hAnsiTheme="minorHAnsi" w:cstheme="minorBidi"/>
          <w:b w:val="0"/>
          <w:noProof/>
          <w:kern w:val="2"/>
          <w14:ligatures w14:val="standardContextual"/>
        </w:rPr>
      </w:pPr>
      <w:hyperlink w:anchor="_Toc168476216" w:history="1">
        <w:r w:rsidR="00540639" w:rsidRPr="00C13C48">
          <w:rPr>
            <w:rStyle w:val="Hyperlink"/>
            <w:noProof/>
          </w:rPr>
          <w:t>3</w:t>
        </w:r>
        <w:r w:rsidR="00540639">
          <w:rPr>
            <w:rFonts w:asciiTheme="minorHAnsi" w:hAnsiTheme="minorHAnsi" w:cstheme="minorBidi"/>
            <w:b w:val="0"/>
            <w:noProof/>
            <w:kern w:val="2"/>
            <w14:ligatures w14:val="standardContextual"/>
          </w:rPr>
          <w:tab/>
        </w:r>
        <w:r w:rsidR="00540639" w:rsidRPr="00C13C48">
          <w:rPr>
            <w:rStyle w:val="Hyperlink"/>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3A551B">
          <w:rPr>
            <w:noProof/>
            <w:webHidden/>
          </w:rPr>
          <w:t>1</w:t>
        </w:r>
        <w:r w:rsidR="00540639">
          <w:rPr>
            <w:noProof/>
            <w:webHidden/>
          </w:rPr>
          <w:fldChar w:fldCharType="end"/>
        </w:r>
      </w:hyperlink>
    </w:p>
    <w:p w14:paraId="070155BC" w14:textId="06DCCAF5" w:rsidR="00540639" w:rsidRDefault="00000000">
      <w:pPr>
        <w:pStyle w:val="TOC1"/>
        <w:rPr>
          <w:rFonts w:asciiTheme="minorHAnsi" w:hAnsiTheme="minorHAnsi" w:cstheme="minorBidi"/>
          <w:b w:val="0"/>
          <w:noProof/>
          <w:kern w:val="2"/>
          <w14:ligatures w14:val="standardContextual"/>
        </w:rPr>
      </w:pPr>
      <w:hyperlink w:anchor="_Toc168476217" w:history="1">
        <w:r w:rsidR="00540639" w:rsidRPr="00C13C48">
          <w:rPr>
            <w:rStyle w:val="Hyperlink"/>
            <w:noProof/>
          </w:rPr>
          <w:t>4</w:t>
        </w:r>
        <w:r w:rsidR="00540639">
          <w:rPr>
            <w:rFonts w:asciiTheme="minorHAnsi" w:hAnsiTheme="minorHAnsi" w:cstheme="minorBidi"/>
            <w:b w:val="0"/>
            <w:noProof/>
            <w:kern w:val="2"/>
            <w14:ligatures w14:val="standardContextual"/>
          </w:rPr>
          <w:tab/>
        </w:r>
        <w:r w:rsidR="00540639" w:rsidRPr="00C13C48">
          <w:rPr>
            <w:rStyle w:val="Hyperlink"/>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3A551B">
          <w:rPr>
            <w:noProof/>
            <w:webHidden/>
          </w:rPr>
          <w:t>1</w:t>
        </w:r>
        <w:r w:rsidR="00540639">
          <w:rPr>
            <w:noProof/>
            <w:webHidden/>
          </w:rPr>
          <w:fldChar w:fldCharType="end"/>
        </w:r>
      </w:hyperlink>
    </w:p>
    <w:p w14:paraId="5942C6FE" w14:textId="12B8B8D8" w:rsidR="00540639" w:rsidRDefault="00000000">
      <w:pPr>
        <w:pStyle w:val="TOC1"/>
        <w:rPr>
          <w:rFonts w:asciiTheme="minorHAnsi" w:hAnsiTheme="minorHAnsi" w:cstheme="minorBidi"/>
          <w:b w:val="0"/>
          <w:noProof/>
          <w:kern w:val="2"/>
          <w14:ligatures w14:val="standardContextual"/>
        </w:rPr>
      </w:pPr>
      <w:hyperlink w:anchor="_Toc168476218" w:history="1">
        <w:r w:rsidR="00540639" w:rsidRPr="00C13C48">
          <w:rPr>
            <w:rStyle w:val="Hyperlink"/>
            <w:noProof/>
          </w:rPr>
          <w:t>5</w:t>
        </w:r>
        <w:r w:rsidR="00540639">
          <w:rPr>
            <w:rFonts w:asciiTheme="minorHAnsi" w:hAnsiTheme="minorHAnsi" w:cstheme="minorBidi"/>
            <w:b w:val="0"/>
            <w:noProof/>
            <w:kern w:val="2"/>
            <w14:ligatures w14:val="standardContextual"/>
          </w:rPr>
          <w:tab/>
        </w:r>
        <w:r w:rsidR="00540639" w:rsidRPr="00C13C48">
          <w:rPr>
            <w:rStyle w:val="Hyperlink"/>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3A551B">
          <w:rPr>
            <w:noProof/>
            <w:webHidden/>
          </w:rPr>
          <w:t>2</w:t>
        </w:r>
        <w:r w:rsidR="00540639">
          <w:rPr>
            <w:noProof/>
            <w:webHidden/>
          </w:rPr>
          <w:fldChar w:fldCharType="end"/>
        </w:r>
      </w:hyperlink>
    </w:p>
    <w:p w14:paraId="71D8D2DD" w14:textId="1536C91C" w:rsidR="00540639" w:rsidRDefault="00000000">
      <w:pPr>
        <w:pStyle w:val="TOC2"/>
        <w:rPr>
          <w:rFonts w:asciiTheme="minorHAnsi" w:hAnsiTheme="minorHAnsi" w:cstheme="minorBidi"/>
          <w:b w:val="0"/>
          <w:noProof/>
          <w:kern w:val="2"/>
          <w14:ligatures w14:val="standardContextual"/>
        </w:rPr>
      </w:pPr>
      <w:hyperlink w:anchor="_Toc168476219" w:history="1">
        <w:r w:rsidR="00540639" w:rsidRPr="00C13C48">
          <w:rPr>
            <w:rStyle w:val="Hyperlink"/>
            <w:noProof/>
          </w:rPr>
          <w:t>5.1</w:t>
        </w:r>
        <w:r w:rsidR="00540639">
          <w:rPr>
            <w:rFonts w:asciiTheme="minorHAnsi" w:hAnsiTheme="minorHAnsi" w:cstheme="minorBidi"/>
            <w:b w:val="0"/>
            <w:noProof/>
            <w:kern w:val="2"/>
            <w14:ligatures w14:val="standardContextual"/>
          </w:rPr>
          <w:tab/>
        </w:r>
        <w:r w:rsidR="00540639" w:rsidRPr="00C13C48">
          <w:rPr>
            <w:rStyle w:val="Hyperlink"/>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3A551B">
          <w:rPr>
            <w:noProof/>
            <w:webHidden/>
          </w:rPr>
          <w:t>2</w:t>
        </w:r>
        <w:r w:rsidR="00540639">
          <w:rPr>
            <w:noProof/>
            <w:webHidden/>
          </w:rPr>
          <w:fldChar w:fldCharType="end"/>
        </w:r>
      </w:hyperlink>
    </w:p>
    <w:p w14:paraId="261E6B43" w14:textId="7CFE7697" w:rsidR="00540639" w:rsidRDefault="00000000">
      <w:pPr>
        <w:pStyle w:val="TOC2"/>
        <w:rPr>
          <w:rFonts w:asciiTheme="minorHAnsi" w:hAnsiTheme="minorHAnsi" w:cstheme="minorBidi"/>
          <w:b w:val="0"/>
          <w:noProof/>
          <w:kern w:val="2"/>
          <w14:ligatures w14:val="standardContextual"/>
        </w:rPr>
      </w:pPr>
      <w:hyperlink w:anchor="_Toc168476220" w:history="1">
        <w:r w:rsidR="00540639" w:rsidRPr="00C13C48">
          <w:rPr>
            <w:rStyle w:val="Hyperlink"/>
            <w:noProof/>
          </w:rPr>
          <w:t>5.2</w:t>
        </w:r>
        <w:r w:rsidR="00540639">
          <w:rPr>
            <w:rFonts w:asciiTheme="minorHAnsi" w:hAnsiTheme="minorHAnsi" w:cstheme="minorBidi"/>
            <w:b w:val="0"/>
            <w:noProof/>
            <w:kern w:val="2"/>
            <w14:ligatures w14:val="standardContextual"/>
          </w:rPr>
          <w:tab/>
        </w:r>
        <w:r w:rsidR="00540639" w:rsidRPr="00C13C48">
          <w:rPr>
            <w:rStyle w:val="Hyperlink"/>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3A551B">
          <w:rPr>
            <w:noProof/>
            <w:webHidden/>
          </w:rPr>
          <w:t>3</w:t>
        </w:r>
        <w:r w:rsidR="00540639">
          <w:rPr>
            <w:noProof/>
            <w:webHidden/>
          </w:rPr>
          <w:fldChar w:fldCharType="end"/>
        </w:r>
      </w:hyperlink>
    </w:p>
    <w:p w14:paraId="7805B04B" w14:textId="5BB0EA97" w:rsidR="00540639" w:rsidRDefault="00000000">
      <w:pPr>
        <w:pStyle w:val="TOC2"/>
        <w:rPr>
          <w:rFonts w:asciiTheme="minorHAnsi" w:hAnsiTheme="minorHAnsi" w:cstheme="minorBidi"/>
          <w:b w:val="0"/>
          <w:noProof/>
          <w:kern w:val="2"/>
          <w14:ligatures w14:val="standardContextual"/>
        </w:rPr>
      </w:pPr>
      <w:hyperlink w:anchor="_Toc168476221" w:history="1">
        <w:r w:rsidR="00540639" w:rsidRPr="00C13C48">
          <w:rPr>
            <w:rStyle w:val="Hyperlink"/>
            <w:noProof/>
          </w:rPr>
          <w:t>5.3</w:t>
        </w:r>
        <w:r w:rsidR="00540639">
          <w:rPr>
            <w:rFonts w:asciiTheme="minorHAnsi" w:hAnsiTheme="minorHAnsi" w:cstheme="minorBidi"/>
            <w:b w:val="0"/>
            <w:noProof/>
            <w:kern w:val="2"/>
            <w14:ligatures w14:val="standardContextual"/>
          </w:rPr>
          <w:tab/>
        </w:r>
        <w:r w:rsidR="00540639" w:rsidRPr="00C13C48">
          <w:rPr>
            <w:rStyle w:val="Hyperlink"/>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3A551B">
          <w:rPr>
            <w:noProof/>
            <w:webHidden/>
          </w:rPr>
          <w:t>3</w:t>
        </w:r>
        <w:r w:rsidR="00540639">
          <w:rPr>
            <w:noProof/>
            <w:webHidden/>
          </w:rPr>
          <w:fldChar w:fldCharType="end"/>
        </w:r>
      </w:hyperlink>
    </w:p>
    <w:p w14:paraId="0D492DFA" w14:textId="4B73B22C" w:rsidR="00540639" w:rsidRDefault="00000000">
      <w:pPr>
        <w:pStyle w:val="TOC1"/>
        <w:rPr>
          <w:rFonts w:asciiTheme="minorHAnsi" w:hAnsiTheme="minorHAnsi" w:cstheme="minorBidi"/>
          <w:b w:val="0"/>
          <w:noProof/>
          <w:kern w:val="2"/>
          <w14:ligatures w14:val="standardContextual"/>
        </w:rPr>
      </w:pPr>
      <w:hyperlink w:anchor="_Toc168476222" w:history="1">
        <w:r w:rsidR="00540639" w:rsidRPr="00C13C48">
          <w:rPr>
            <w:rStyle w:val="Hyperlink"/>
            <w:noProof/>
          </w:rPr>
          <w:t>6</w:t>
        </w:r>
        <w:r w:rsidR="00540639">
          <w:rPr>
            <w:rFonts w:asciiTheme="minorHAnsi" w:hAnsiTheme="minorHAnsi" w:cstheme="minorBidi"/>
            <w:b w:val="0"/>
            <w:noProof/>
            <w:kern w:val="2"/>
            <w14:ligatures w14:val="standardContextual"/>
          </w:rPr>
          <w:tab/>
        </w:r>
        <w:r w:rsidR="00540639" w:rsidRPr="00C13C48">
          <w:rPr>
            <w:rStyle w:val="Hyperlink"/>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3A551B">
          <w:rPr>
            <w:noProof/>
            <w:webHidden/>
          </w:rPr>
          <w:t>3</w:t>
        </w:r>
        <w:r w:rsidR="00540639">
          <w:rPr>
            <w:noProof/>
            <w:webHidden/>
          </w:rPr>
          <w:fldChar w:fldCharType="end"/>
        </w:r>
      </w:hyperlink>
    </w:p>
    <w:p w14:paraId="4B7585B2" w14:textId="6E8DFA50" w:rsidR="00540639" w:rsidRDefault="00000000">
      <w:pPr>
        <w:pStyle w:val="TOC1"/>
        <w:rPr>
          <w:rFonts w:asciiTheme="minorHAnsi" w:hAnsiTheme="minorHAnsi" w:cstheme="minorBidi"/>
          <w:b w:val="0"/>
          <w:noProof/>
          <w:kern w:val="2"/>
          <w14:ligatures w14:val="standardContextual"/>
        </w:rPr>
      </w:pPr>
      <w:hyperlink w:anchor="_Toc168476223" w:history="1">
        <w:r w:rsidR="00540639" w:rsidRPr="00C13C48">
          <w:rPr>
            <w:rStyle w:val="Hyperlink"/>
            <w:noProof/>
          </w:rPr>
          <w:t>7</w:t>
        </w:r>
        <w:r w:rsidR="00540639">
          <w:rPr>
            <w:rFonts w:asciiTheme="minorHAnsi" w:hAnsiTheme="minorHAnsi" w:cstheme="minorBidi"/>
            <w:b w:val="0"/>
            <w:noProof/>
            <w:kern w:val="2"/>
            <w14:ligatures w14:val="standardContextual"/>
          </w:rPr>
          <w:tab/>
        </w:r>
        <w:r w:rsidR="00540639" w:rsidRPr="00C13C48">
          <w:rPr>
            <w:rStyle w:val="Hyperlink"/>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3A551B">
          <w:rPr>
            <w:noProof/>
            <w:webHidden/>
          </w:rPr>
          <w:t>5</w:t>
        </w:r>
        <w:r w:rsidR="00540639">
          <w:rPr>
            <w:noProof/>
            <w:webHidden/>
          </w:rPr>
          <w:fldChar w:fldCharType="end"/>
        </w:r>
      </w:hyperlink>
    </w:p>
    <w:p w14:paraId="7696C824" w14:textId="21D2A0F7" w:rsidR="00540639" w:rsidRDefault="00000000">
      <w:pPr>
        <w:pStyle w:val="TOC2"/>
        <w:rPr>
          <w:rFonts w:asciiTheme="minorHAnsi" w:hAnsiTheme="minorHAnsi" w:cstheme="minorBidi"/>
          <w:b w:val="0"/>
          <w:noProof/>
          <w:kern w:val="2"/>
          <w14:ligatures w14:val="standardContextual"/>
        </w:rPr>
      </w:pPr>
      <w:hyperlink w:anchor="_Toc168476224" w:history="1">
        <w:r w:rsidR="00540639" w:rsidRPr="00C13C48">
          <w:rPr>
            <w:rStyle w:val="Hyperlink"/>
            <w:noProof/>
          </w:rPr>
          <w:t>7.1</w:t>
        </w:r>
        <w:r w:rsidR="00540639">
          <w:rPr>
            <w:rFonts w:asciiTheme="minorHAnsi" w:hAnsiTheme="minorHAnsi" w:cstheme="minorBidi"/>
            <w:b w:val="0"/>
            <w:noProof/>
            <w:kern w:val="2"/>
            <w14:ligatures w14:val="standardContextual"/>
          </w:rPr>
          <w:tab/>
        </w:r>
        <w:r w:rsidR="00540639" w:rsidRPr="00C13C48">
          <w:rPr>
            <w:rStyle w:val="Hyperlink"/>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3A551B">
          <w:rPr>
            <w:noProof/>
            <w:webHidden/>
          </w:rPr>
          <w:t>5</w:t>
        </w:r>
        <w:r w:rsidR="00540639">
          <w:rPr>
            <w:noProof/>
            <w:webHidden/>
          </w:rPr>
          <w:fldChar w:fldCharType="end"/>
        </w:r>
      </w:hyperlink>
    </w:p>
    <w:p w14:paraId="1188FC0D" w14:textId="7749DD5E" w:rsidR="00540639" w:rsidRDefault="00000000">
      <w:pPr>
        <w:pStyle w:val="TOC2"/>
        <w:rPr>
          <w:rFonts w:asciiTheme="minorHAnsi" w:hAnsiTheme="minorHAnsi" w:cstheme="minorBidi"/>
          <w:b w:val="0"/>
          <w:noProof/>
          <w:kern w:val="2"/>
          <w14:ligatures w14:val="standardContextual"/>
        </w:rPr>
      </w:pPr>
      <w:hyperlink w:anchor="_Toc168476225" w:history="1">
        <w:r w:rsidR="00540639" w:rsidRPr="00C13C48">
          <w:rPr>
            <w:rStyle w:val="Hyperlink"/>
            <w:noProof/>
          </w:rPr>
          <w:t>7.2</w:t>
        </w:r>
        <w:r w:rsidR="00540639">
          <w:rPr>
            <w:rFonts w:asciiTheme="minorHAnsi" w:hAnsiTheme="minorHAnsi" w:cstheme="minorBidi"/>
            <w:b w:val="0"/>
            <w:noProof/>
            <w:kern w:val="2"/>
            <w14:ligatures w14:val="standardContextual"/>
          </w:rPr>
          <w:tab/>
        </w:r>
        <w:r w:rsidR="00540639" w:rsidRPr="00C13C48">
          <w:rPr>
            <w:rStyle w:val="Hyperlink"/>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3A551B">
          <w:rPr>
            <w:noProof/>
            <w:webHidden/>
          </w:rPr>
          <w:t>6</w:t>
        </w:r>
        <w:r w:rsidR="00540639">
          <w:rPr>
            <w:noProof/>
            <w:webHidden/>
          </w:rPr>
          <w:fldChar w:fldCharType="end"/>
        </w:r>
      </w:hyperlink>
    </w:p>
    <w:p w14:paraId="4F3A32A6" w14:textId="53BE3060" w:rsidR="00540639" w:rsidRDefault="00000000">
      <w:pPr>
        <w:pStyle w:val="TOC2"/>
        <w:rPr>
          <w:rFonts w:asciiTheme="minorHAnsi" w:hAnsiTheme="minorHAnsi" w:cstheme="minorBidi"/>
          <w:b w:val="0"/>
          <w:noProof/>
          <w:kern w:val="2"/>
          <w14:ligatures w14:val="standardContextual"/>
        </w:rPr>
      </w:pPr>
      <w:hyperlink w:anchor="_Toc168476226" w:history="1">
        <w:r w:rsidR="00540639" w:rsidRPr="00C13C48">
          <w:rPr>
            <w:rStyle w:val="Hyperlink"/>
            <w:noProof/>
          </w:rPr>
          <w:t>7.3</w:t>
        </w:r>
        <w:r w:rsidR="00540639">
          <w:rPr>
            <w:rFonts w:asciiTheme="minorHAnsi" w:hAnsiTheme="minorHAnsi" w:cstheme="minorBidi"/>
            <w:b w:val="0"/>
            <w:noProof/>
            <w:kern w:val="2"/>
            <w14:ligatures w14:val="standardContextual"/>
          </w:rPr>
          <w:tab/>
        </w:r>
        <w:r w:rsidR="00540639" w:rsidRPr="00C13C48">
          <w:rPr>
            <w:rStyle w:val="Hyperlink"/>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3A551B">
          <w:rPr>
            <w:noProof/>
            <w:webHidden/>
          </w:rPr>
          <w:t>6</w:t>
        </w:r>
        <w:r w:rsidR="00540639">
          <w:rPr>
            <w:noProof/>
            <w:webHidden/>
          </w:rPr>
          <w:fldChar w:fldCharType="end"/>
        </w:r>
      </w:hyperlink>
    </w:p>
    <w:p w14:paraId="06B5DF6D" w14:textId="76BBB833" w:rsidR="00540639" w:rsidRDefault="004B4888">
      <w:pPr>
        <w:pStyle w:val="TOC2"/>
        <w:rPr>
          <w:rFonts w:asciiTheme="minorHAnsi" w:hAnsiTheme="minorHAnsi" w:cstheme="minorBidi"/>
          <w:b w:val="0"/>
          <w:noProof/>
          <w:kern w:val="2"/>
          <w14:ligatures w14:val="standardContextual"/>
        </w:rPr>
      </w:pPr>
      <w:hyperlink w:anchor="_Toc168476227" w:history="1">
        <w:r w:rsidR="00540639" w:rsidRPr="00C13C48">
          <w:rPr>
            <w:rStyle w:val="Hyperlink"/>
            <w:noProof/>
          </w:rPr>
          <w:t>7.4</w:t>
        </w:r>
        <w:r w:rsidR="00540639">
          <w:rPr>
            <w:rFonts w:asciiTheme="minorHAnsi" w:hAnsiTheme="minorHAnsi" w:cstheme="minorBidi"/>
            <w:b w:val="0"/>
            <w:noProof/>
            <w:kern w:val="2"/>
            <w14:ligatures w14:val="standardContextual"/>
          </w:rPr>
          <w:tab/>
        </w:r>
        <w:r w:rsidR="00540639" w:rsidRPr="00C13C48">
          <w:rPr>
            <w:rStyle w:val="Hyperlink"/>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3A551B">
          <w:rPr>
            <w:noProof/>
            <w:webHidden/>
          </w:rPr>
          <w:t>6</w:t>
        </w:r>
        <w:r w:rsidR="00540639">
          <w:rPr>
            <w:noProof/>
            <w:webHidden/>
          </w:rPr>
          <w:fldChar w:fldCharType="end"/>
        </w:r>
      </w:hyperlink>
    </w:p>
    <w:p w14:paraId="0A491944" w14:textId="4796D239" w:rsidR="00540639" w:rsidRDefault="004B4888">
      <w:pPr>
        <w:pStyle w:val="TOC2"/>
        <w:rPr>
          <w:rFonts w:asciiTheme="minorHAnsi" w:hAnsiTheme="minorHAnsi" w:cstheme="minorBidi"/>
          <w:b w:val="0"/>
          <w:noProof/>
          <w:kern w:val="2"/>
          <w14:ligatures w14:val="standardContextual"/>
        </w:rPr>
      </w:pPr>
      <w:hyperlink w:anchor="_Toc168476228" w:history="1">
        <w:r w:rsidR="00540639" w:rsidRPr="00C13C48">
          <w:rPr>
            <w:rStyle w:val="Hyperlink"/>
            <w:noProof/>
          </w:rPr>
          <w:t>7.5</w:t>
        </w:r>
        <w:r w:rsidR="00540639">
          <w:rPr>
            <w:rFonts w:asciiTheme="minorHAnsi" w:hAnsiTheme="minorHAnsi" w:cstheme="minorBidi"/>
            <w:b w:val="0"/>
            <w:noProof/>
            <w:kern w:val="2"/>
            <w14:ligatures w14:val="standardContextual"/>
          </w:rPr>
          <w:tab/>
        </w:r>
        <w:r w:rsidR="00540639" w:rsidRPr="00C13C48">
          <w:rPr>
            <w:rStyle w:val="Hyperlink"/>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3A551B">
          <w:rPr>
            <w:noProof/>
            <w:webHidden/>
          </w:rPr>
          <w:t>7</w:t>
        </w:r>
        <w:r w:rsidR="00540639">
          <w:rPr>
            <w:noProof/>
            <w:webHidden/>
          </w:rPr>
          <w:fldChar w:fldCharType="end"/>
        </w:r>
      </w:hyperlink>
    </w:p>
    <w:p w14:paraId="315AEFD0" w14:textId="3D3BBF1E" w:rsidR="00540639" w:rsidRDefault="00000000">
      <w:pPr>
        <w:pStyle w:val="TOC1"/>
        <w:rPr>
          <w:rFonts w:asciiTheme="minorHAnsi" w:hAnsiTheme="minorHAnsi" w:cstheme="minorBidi"/>
          <w:b w:val="0"/>
          <w:noProof/>
          <w:kern w:val="2"/>
          <w14:ligatures w14:val="standardContextual"/>
        </w:rPr>
      </w:pPr>
      <w:hyperlink w:anchor="_Toc168476229" w:history="1">
        <w:r w:rsidR="00540639" w:rsidRPr="00C13C48">
          <w:rPr>
            <w:rStyle w:val="Hyperlink"/>
            <w:noProof/>
          </w:rPr>
          <w:t>8</w:t>
        </w:r>
        <w:r w:rsidR="00540639">
          <w:rPr>
            <w:rFonts w:asciiTheme="minorHAnsi" w:hAnsiTheme="minorHAnsi" w:cstheme="minorBidi"/>
            <w:b w:val="0"/>
            <w:noProof/>
            <w:kern w:val="2"/>
            <w14:ligatures w14:val="standardContextual"/>
          </w:rPr>
          <w:tab/>
        </w:r>
        <w:r w:rsidR="00540639" w:rsidRPr="00C13C48">
          <w:rPr>
            <w:rStyle w:val="Hyperlink"/>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3A551B">
          <w:rPr>
            <w:noProof/>
            <w:webHidden/>
          </w:rPr>
          <w:t>7</w:t>
        </w:r>
        <w:r w:rsidR="00540639">
          <w:rPr>
            <w:noProof/>
            <w:webHidden/>
          </w:rPr>
          <w:fldChar w:fldCharType="end"/>
        </w:r>
      </w:hyperlink>
    </w:p>
    <w:p w14:paraId="08AEDB8D" w14:textId="708D9806" w:rsidR="00540639" w:rsidRDefault="00000000">
      <w:pPr>
        <w:pStyle w:val="TOC2"/>
        <w:rPr>
          <w:rFonts w:asciiTheme="minorHAnsi" w:hAnsiTheme="minorHAnsi" w:cstheme="minorBidi"/>
          <w:b w:val="0"/>
          <w:noProof/>
          <w:kern w:val="2"/>
          <w14:ligatures w14:val="standardContextual"/>
        </w:rPr>
      </w:pPr>
      <w:hyperlink w:anchor="_Toc168476230" w:history="1">
        <w:r w:rsidR="00540639" w:rsidRPr="00C13C48">
          <w:rPr>
            <w:rStyle w:val="Hyperlink"/>
            <w:noProof/>
          </w:rPr>
          <w:t>8.1</w:t>
        </w:r>
        <w:r w:rsidR="00540639">
          <w:rPr>
            <w:rFonts w:asciiTheme="minorHAnsi" w:hAnsiTheme="minorHAnsi" w:cstheme="minorBidi"/>
            <w:b w:val="0"/>
            <w:noProof/>
            <w:kern w:val="2"/>
            <w14:ligatures w14:val="standardContextual"/>
          </w:rPr>
          <w:tab/>
        </w:r>
        <w:r w:rsidR="00540639" w:rsidRPr="00C13C48">
          <w:rPr>
            <w:rStyle w:val="Hyperlink"/>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3A551B">
          <w:rPr>
            <w:noProof/>
            <w:webHidden/>
          </w:rPr>
          <w:t>7</w:t>
        </w:r>
        <w:r w:rsidR="00540639">
          <w:rPr>
            <w:noProof/>
            <w:webHidden/>
          </w:rPr>
          <w:fldChar w:fldCharType="end"/>
        </w:r>
      </w:hyperlink>
    </w:p>
    <w:p w14:paraId="372973A9" w14:textId="0FED1B0B" w:rsidR="00540639" w:rsidRDefault="004B4888">
      <w:pPr>
        <w:pStyle w:val="TOC2"/>
        <w:rPr>
          <w:rFonts w:asciiTheme="minorHAnsi" w:hAnsiTheme="minorHAnsi" w:cstheme="minorBidi"/>
          <w:b w:val="0"/>
          <w:noProof/>
          <w:kern w:val="2"/>
          <w14:ligatures w14:val="standardContextual"/>
        </w:rPr>
      </w:pPr>
      <w:hyperlink w:anchor="_Toc168476231" w:history="1">
        <w:r w:rsidR="00540639" w:rsidRPr="00C13C48">
          <w:rPr>
            <w:rStyle w:val="Hyperlink"/>
            <w:noProof/>
          </w:rPr>
          <w:t>8.2</w:t>
        </w:r>
        <w:r w:rsidR="00540639">
          <w:rPr>
            <w:rFonts w:asciiTheme="minorHAnsi" w:hAnsiTheme="minorHAnsi" w:cstheme="minorBidi"/>
            <w:b w:val="0"/>
            <w:noProof/>
            <w:kern w:val="2"/>
            <w14:ligatures w14:val="standardContextual"/>
          </w:rPr>
          <w:tab/>
        </w:r>
        <w:r w:rsidR="00540639" w:rsidRPr="00C13C48">
          <w:rPr>
            <w:rStyle w:val="Hyperlink"/>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3A551B">
          <w:rPr>
            <w:noProof/>
            <w:webHidden/>
          </w:rPr>
          <w:t>7</w:t>
        </w:r>
        <w:r w:rsidR="00540639">
          <w:rPr>
            <w:noProof/>
            <w:webHidden/>
          </w:rPr>
          <w:fldChar w:fldCharType="end"/>
        </w:r>
      </w:hyperlink>
    </w:p>
    <w:p w14:paraId="4C46E027" w14:textId="2A307255" w:rsidR="00540639" w:rsidRDefault="00000000">
      <w:pPr>
        <w:pStyle w:val="TOC1"/>
        <w:rPr>
          <w:rFonts w:asciiTheme="minorHAnsi" w:hAnsiTheme="minorHAnsi" w:cstheme="minorBidi"/>
          <w:b w:val="0"/>
          <w:noProof/>
          <w:kern w:val="2"/>
          <w14:ligatures w14:val="standardContextual"/>
        </w:rPr>
      </w:pPr>
      <w:hyperlink w:anchor="_Toc168476232" w:history="1">
        <w:r w:rsidR="00540639" w:rsidRPr="00C13C48">
          <w:rPr>
            <w:rStyle w:val="Hyperlink"/>
            <w:noProof/>
          </w:rPr>
          <w:t>9</w:t>
        </w:r>
        <w:r w:rsidR="00540639">
          <w:rPr>
            <w:rFonts w:asciiTheme="minorHAnsi" w:hAnsiTheme="minorHAnsi" w:cstheme="minorBidi"/>
            <w:b w:val="0"/>
            <w:noProof/>
            <w:kern w:val="2"/>
            <w14:ligatures w14:val="standardContextual"/>
          </w:rPr>
          <w:tab/>
        </w:r>
        <w:r w:rsidR="00540639" w:rsidRPr="00C13C48">
          <w:rPr>
            <w:rStyle w:val="Hyperlink"/>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3A551B">
          <w:rPr>
            <w:noProof/>
            <w:webHidden/>
          </w:rPr>
          <w:t>8</w:t>
        </w:r>
        <w:r w:rsidR="00540639">
          <w:rPr>
            <w:noProof/>
            <w:webHidden/>
          </w:rPr>
          <w:fldChar w:fldCharType="end"/>
        </w:r>
      </w:hyperlink>
    </w:p>
    <w:p w14:paraId="56121621" w14:textId="7EE280D0" w:rsidR="00540639" w:rsidRDefault="00000000">
      <w:pPr>
        <w:pStyle w:val="TOC2"/>
        <w:rPr>
          <w:rFonts w:asciiTheme="minorHAnsi" w:hAnsiTheme="minorHAnsi" w:cstheme="minorBidi"/>
          <w:b w:val="0"/>
          <w:noProof/>
          <w:kern w:val="2"/>
          <w14:ligatures w14:val="standardContextual"/>
        </w:rPr>
      </w:pPr>
      <w:hyperlink w:anchor="_Toc168476233" w:history="1">
        <w:r w:rsidR="00540639" w:rsidRPr="00C13C48">
          <w:rPr>
            <w:rStyle w:val="Hyperlink"/>
            <w:noProof/>
          </w:rPr>
          <w:t>9.1</w:t>
        </w:r>
        <w:r w:rsidR="00540639">
          <w:rPr>
            <w:rFonts w:asciiTheme="minorHAnsi" w:hAnsiTheme="minorHAnsi" w:cstheme="minorBidi"/>
            <w:b w:val="0"/>
            <w:noProof/>
            <w:kern w:val="2"/>
            <w14:ligatures w14:val="standardContextual"/>
          </w:rPr>
          <w:tab/>
        </w:r>
        <w:r w:rsidR="00540639" w:rsidRPr="00C13C48">
          <w:rPr>
            <w:rStyle w:val="Hyperlink"/>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3A551B">
          <w:rPr>
            <w:noProof/>
            <w:webHidden/>
          </w:rPr>
          <w:t>8</w:t>
        </w:r>
        <w:r w:rsidR="00540639">
          <w:rPr>
            <w:noProof/>
            <w:webHidden/>
          </w:rPr>
          <w:fldChar w:fldCharType="end"/>
        </w:r>
      </w:hyperlink>
    </w:p>
    <w:p w14:paraId="0EE7C14A" w14:textId="10746158" w:rsidR="00540639" w:rsidRDefault="004B4888">
      <w:pPr>
        <w:pStyle w:val="TOC2"/>
        <w:rPr>
          <w:rFonts w:asciiTheme="minorHAnsi" w:hAnsiTheme="minorHAnsi" w:cstheme="minorBidi"/>
          <w:b w:val="0"/>
          <w:noProof/>
          <w:kern w:val="2"/>
          <w14:ligatures w14:val="standardContextual"/>
        </w:rPr>
      </w:pPr>
      <w:hyperlink w:anchor="_Toc168476234" w:history="1">
        <w:r w:rsidR="00540639" w:rsidRPr="00C13C48">
          <w:rPr>
            <w:rStyle w:val="Hyperlink"/>
            <w:noProof/>
          </w:rPr>
          <w:t>9.2</w:t>
        </w:r>
        <w:r w:rsidR="00540639">
          <w:rPr>
            <w:rFonts w:asciiTheme="minorHAnsi" w:hAnsiTheme="minorHAnsi" w:cstheme="minorBidi"/>
            <w:b w:val="0"/>
            <w:noProof/>
            <w:kern w:val="2"/>
            <w14:ligatures w14:val="standardContextual"/>
          </w:rPr>
          <w:tab/>
        </w:r>
        <w:r w:rsidR="00540639" w:rsidRPr="00C13C48">
          <w:rPr>
            <w:rStyle w:val="Hyperlink"/>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3A551B">
          <w:rPr>
            <w:noProof/>
            <w:webHidden/>
          </w:rPr>
          <w:t>8</w:t>
        </w:r>
        <w:r w:rsidR="00540639">
          <w:rPr>
            <w:noProof/>
            <w:webHidden/>
          </w:rPr>
          <w:fldChar w:fldCharType="end"/>
        </w:r>
      </w:hyperlink>
    </w:p>
    <w:p w14:paraId="6BEEEA6E" w14:textId="3E1CD31E" w:rsidR="00540639" w:rsidRDefault="004B4888">
      <w:pPr>
        <w:pStyle w:val="TOC2"/>
        <w:rPr>
          <w:rFonts w:asciiTheme="minorHAnsi" w:hAnsiTheme="minorHAnsi" w:cstheme="minorBidi"/>
          <w:b w:val="0"/>
          <w:noProof/>
          <w:kern w:val="2"/>
          <w14:ligatures w14:val="standardContextual"/>
        </w:rPr>
      </w:pPr>
      <w:hyperlink w:anchor="_Toc168476235" w:history="1">
        <w:r w:rsidR="00540639" w:rsidRPr="00C13C48">
          <w:rPr>
            <w:rStyle w:val="Hyperlink"/>
            <w:noProof/>
          </w:rPr>
          <w:t>9.3</w:t>
        </w:r>
        <w:r w:rsidR="00540639">
          <w:rPr>
            <w:rFonts w:asciiTheme="minorHAnsi" w:hAnsiTheme="minorHAnsi" w:cstheme="minorBidi"/>
            <w:b w:val="0"/>
            <w:noProof/>
            <w:kern w:val="2"/>
            <w14:ligatures w14:val="standardContextual"/>
          </w:rPr>
          <w:tab/>
        </w:r>
        <w:r w:rsidR="00540639" w:rsidRPr="00C13C48">
          <w:rPr>
            <w:rStyle w:val="Hyperlink"/>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3A551B">
          <w:rPr>
            <w:noProof/>
            <w:webHidden/>
          </w:rPr>
          <w:t>8</w:t>
        </w:r>
        <w:r w:rsidR="00540639">
          <w:rPr>
            <w:noProof/>
            <w:webHidden/>
          </w:rPr>
          <w:fldChar w:fldCharType="end"/>
        </w:r>
      </w:hyperlink>
    </w:p>
    <w:p w14:paraId="47A460CB" w14:textId="18D4C731" w:rsidR="00540639" w:rsidRDefault="00000000">
      <w:pPr>
        <w:pStyle w:val="TOC1"/>
        <w:rPr>
          <w:rFonts w:asciiTheme="minorHAnsi" w:hAnsiTheme="minorHAnsi" w:cstheme="minorBidi"/>
          <w:b w:val="0"/>
          <w:noProof/>
          <w:kern w:val="2"/>
          <w14:ligatures w14:val="standardContextual"/>
        </w:rPr>
      </w:pPr>
      <w:hyperlink w:anchor="_Toc168476236" w:history="1">
        <w:r w:rsidR="00540639" w:rsidRPr="00C13C48">
          <w:rPr>
            <w:rStyle w:val="Hyperlink"/>
            <w:noProof/>
          </w:rPr>
          <w:t>10</w:t>
        </w:r>
        <w:r w:rsidR="00540639">
          <w:rPr>
            <w:rFonts w:asciiTheme="minorHAnsi" w:hAnsiTheme="minorHAnsi" w:cstheme="minorBidi"/>
            <w:b w:val="0"/>
            <w:noProof/>
            <w:kern w:val="2"/>
            <w14:ligatures w14:val="standardContextual"/>
          </w:rPr>
          <w:tab/>
        </w:r>
        <w:r w:rsidR="00540639" w:rsidRPr="00C13C48">
          <w:rPr>
            <w:rStyle w:val="Hyperlink"/>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3A551B">
          <w:rPr>
            <w:noProof/>
            <w:webHidden/>
          </w:rPr>
          <w:t>9</w:t>
        </w:r>
        <w:r w:rsidR="00540639">
          <w:rPr>
            <w:noProof/>
            <w:webHidden/>
          </w:rPr>
          <w:fldChar w:fldCharType="end"/>
        </w:r>
      </w:hyperlink>
    </w:p>
    <w:p w14:paraId="082215B4" w14:textId="0AB4658E" w:rsidR="00540639" w:rsidRDefault="00000000">
      <w:pPr>
        <w:pStyle w:val="TOC2"/>
        <w:rPr>
          <w:rFonts w:asciiTheme="minorHAnsi" w:hAnsiTheme="minorHAnsi" w:cstheme="minorBidi"/>
          <w:b w:val="0"/>
          <w:noProof/>
          <w:kern w:val="2"/>
          <w14:ligatures w14:val="standardContextual"/>
        </w:rPr>
      </w:pPr>
      <w:hyperlink w:anchor="_Toc168476237" w:history="1">
        <w:r w:rsidR="00540639" w:rsidRPr="00C13C48">
          <w:rPr>
            <w:rStyle w:val="Hyperlink"/>
            <w:noProof/>
          </w:rPr>
          <w:t>10.1</w:t>
        </w:r>
        <w:r w:rsidR="00540639">
          <w:rPr>
            <w:rFonts w:asciiTheme="minorHAnsi" w:hAnsiTheme="minorHAnsi" w:cstheme="minorBidi"/>
            <w:b w:val="0"/>
            <w:noProof/>
            <w:kern w:val="2"/>
            <w14:ligatures w14:val="standardContextual"/>
          </w:rPr>
          <w:tab/>
        </w:r>
        <w:r w:rsidR="00540639" w:rsidRPr="00C13C48">
          <w:rPr>
            <w:rStyle w:val="Hyperlink"/>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3A551B">
          <w:rPr>
            <w:noProof/>
            <w:webHidden/>
          </w:rPr>
          <w:t>9</w:t>
        </w:r>
        <w:r w:rsidR="00540639">
          <w:rPr>
            <w:noProof/>
            <w:webHidden/>
          </w:rPr>
          <w:fldChar w:fldCharType="end"/>
        </w:r>
      </w:hyperlink>
    </w:p>
    <w:p w14:paraId="1EA75895" w14:textId="746FE1D9" w:rsidR="00540639" w:rsidRDefault="004B4888">
      <w:pPr>
        <w:pStyle w:val="TOC2"/>
        <w:rPr>
          <w:rFonts w:asciiTheme="minorHAnsi" w:hAnsiTheme="minorHAnsi" w:cstheme="minorBidi"/>
          <w:b w:val="0"/>
          <w:noProof/>
          <w:kern w:val="2"/>
          <w14:ligatures w14:val="standardContextual"/>
        </w:rPr>
      </w:pPr>
      <w:hyperlink w:anchor="_Toc168476238" w:history="1">
        <w:r w:rsidR="00540639" w:rsidRPr="00C13C48">
          <w:rPr>
            <w:rStyle w:val="Hyperlink"/>
            <w:noProof/>
          </w:rPr>
          <w:t>10.2</w:t>
        </w:r>
        <w:r w:rsidR="00540639">
          <w:rPr>
            <w:rFonts w:asciiTheme="minorHAnsi" w:hAnsiTheme="minorHAnsi" w:cstheme="minorBidi"/>
            <w:b w:val="0"/>
            <w:noProof/>
            <w:kern w:val="2"/>
            <w14:ligatures w14:val="standardContextual"/>
          </w:rPr>
          <w:tab/>
        </w:r>
        <w:r w:rsidR="00540639" w:rsidRPr="00C13C48">
          <w:rPr>
            <w:rStyle w:val="Hyperlink"/>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3A551B">
          <w:rPr>
            <w:noProof/>
            <w:webHidden/>
          </w:rPr>
          <w:t>9</w:t>
        </w:r>
        <w:r w:rsidR="00540639">
          <w:rPr>
            <w:noProof/>
            <w:webHidden/>
          </w:rPr>
          <w:fldChar w:fldCharType="end"/>
        </w:r>
      </w:hyperlink>
    </w:p>
    <w:p w14:paraId="14FE1CD4" w14:textId="6485CD5D" w:rsidR="00540639" w:rsidRDefault="004B4888">
      <w:pPr>
        <w:pStyle w:val="TOC2"/>
        <w:rPr>
          <w:rFonts w:asciiTheme="minorHAnsi" w:hAnsiTheme="minorHAnsi" w:cstheme="minorBidi"/>
          <w:b w:val="0"/>
          <w:noProof/>
          <w:kern w:val="2"/>
          <w14:ligatures w14:val="standardContextual"/>
        </w:rPr>
      </w:pPr>
      <w:hyperlink w:anchor="_Toc168476239" w:history="1">
        <w:r w:rsidR="00540639" w:rsidRPr="00C13C48">
          <w:rPr>
            <w:rStyle w:val="Hyperlink"/>
            <w:noProof/>
          </w:rPr>
          <w:t>10.3</w:t>
        </w:r>
        <w:r w:rsidR="00540639">
          <w:rPr>
            <w:rFonts w:asciiTheme="minorHAnsi" w:hAnsiTheme="minorHAnsi" w:cstheme="minorBidi"/>
            <w:b w:val="0"/>
            <w:noProof/>
            <w:kern w:val="2"/>
            <w14:ligatures w14:val="standardContextual"/>
          </w:rPr>
          <w:tab/>
        </w:r>
        <w:r w:rsidR="00540639" w:rsidRPr="00C13C48">
          <w:rPr>
            <w:rStyle w:val="Hyperlink"/>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3A551B">
          <w:rPr>
            <w:noProof/>
            <w:webHidden/>
          </w:rPr>
          <w:t>9</w:t>
        </w:r>
        <w:r w:rsidR="00540639">
          <w:rPr>
            <w:noProof/>
            <w:webHidden/>
          </w:rPr>
          <w:fldChar w:fldCharType="end"/>
        </w:r>
      </w:hyperlink>
    </w:p>
    <w:p w14:paraId="73A4BC8A" w14:textId="0EA84884" w:rsidR="00540639" w:rsidRDefault="00000000">
      <w:pPr>
        <w:pStyle w:val="TOC2"/>
        <w:rPr>
          <w:rFonts w:asciiTheme="minorHAnsi" w:hAnsiTheme="minorHAnsi" w:cstheme="minorBidi"/>
          <w:b w:val="0"/>
          <w:noProof/>
          <w:kern w:val="2"/>
          <w14:ligatures w14:val="standardContextual"/>
        </w:rPr>
      </w:pPr>
      <w:hyperlink w:anchor="_Toc168476240" w:history="1">
        <w:r w:rsidR="00540639" w:rsidRPr="00C13C48">
          <w:rPr>
            <w:rStyle w:val="Hyperlink"/>
            <w:noProof/>
          </w:rPr>
          <w:t>10.4</w:t>
        </w:r>
        <w:r w:rsidR="00540639">
          <w:rPr>
            <w:rFonts w:asciiTheme="minorHAnsi" w:hAnsiTheme="minorHAnsi" w:cstheme="minorBidi"/>
            <w:b w:val="0"/>
            <w:noProof/>
            <w:kern w:val="2"/>
            <w14:ligatures w14:val="standardContextual"/>
          </w:rPr>
          <w:tab/>
        </w:r>
        <w:r w:rsidR="00540639" w:rsidRPr="00C13C48">
          <w:rPr>
            <w:rStyle w:val="Hyperlink"/>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3A551B">
          <w:rPr>
            <w:noProof/>
            <w:webHidden/>
          </w:rPr>
          <w:t>10</w:t>
        </w:r>
        <w:r w:rsidR="00540639">
          <w:rPr>
            <w:noProof/>
            <w:webHidden/>
          </w:rPr>
          <w:fldChar w:fldCharType="end"/>
        </w:r>
      </w:hyperlink>
    </w:p>
    <w:p w14:paraId="11E1FDEF" w14:textId="04E807B8" w:rsidR="00540639" w:rsidRDefault="00000000">
      <w:pPr>
        <w:pStyle w:val="TOC1"/>
        <w:rPr>
          <w:rFonts w:asciiTheme="minorHAnsi" w:hAnsiTheme="minorHAnsi" w:cstheme="minorBidi"/>
          <w:b w:val="0"/>
          <w:noProof/>
          <w:kern w:val="2"/>
          <w14:ligatures w14:val="standardContextual"/>
        </w:rPr>
      </w:pPr>
      <w:hyperlink w:anchor="_Toc168476241" w:history="1">
        <w:r w:rsidR="00540639" w:rsidRPr="00C13C48">
          <w:rPr>
            <w:rStyle w:val="Hyperlink"/>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25D780C9" w14:textId="2A6B5E34" w:rsidR="00540639" w:rsidRDefault="00000000">
      <w:pPr>
        <w:pStyle w:val="TOC1"/>
        <w:rPr>
          <w:rFonts w:asciiTheme="minorHAnsi" w:hAnsiTheme="minorHAnsi" w:cstheme="minorBidi"/>
          <w:b w:val="0"/>
          <w:noProof/>
          <w:kern w:val="2"/>
          <w14:ligatures w14:val="standardContextual"/>
        </w:rPr>
      </w:pPr>
      <w:hyperlink w:anchor="_Toc168476242" w:history="1">
        <w:r w:rsidR="00540639" w:rsidRPr="00C13C48">
          <w:rPr>
            <w:rStyle w:val="Hyperlink"/>
            <w:noProof/>
          </w:rPr>
          <w:t>A.1</w:t>
        </w:r>
        <w:r w:rsidR="00540639">
          <w:rPr>
            <w:rFonts w:asciiTheme="minorHAnsi" w:hAnsiTheme="minorHAnsi" w:cstheme="minorBidi"/>
            <w:b w:val="0"/>
            <w:noProof/>
            <w:kern w:val="2"/>
            <w14:ligatures w14:val="standardContextual"/>
          </w:rPr>
          <w:tab/>
        </w:r>
        <w:r w:rsidR="00540639" w:rsidRPr="00C13C48">
          <w:rPr>
            <w:rStyle w:val="Hyperlink"/>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57745305" w14:textId="38121B51" w:rsidR="00540639" w:rsidRDefault="00000000">
      <w:pPr>
        <w:pStyle w:val="TOC1"/>
        <w:rPr>
          <w:rFonts w:asciiTheme="minorHAnsi" w:hAnsiTheme="minorHAnsi" w:cstheme="minorBidi"/>
          <w:b w:val="0"/>
          <w:noProof/>
          <w:kern w:val="2"/>
          <w14:ligatures w14:val="standardContextual"/>
        </w:rPr>
      </w:pPr>
      <w:hyperlink w:anchor="_Toc168476243" w:history="1">
        <w:r w:rsidR="00540639" w:rsidRPr="00C13C48">
          <w:rPr>
            <w:rStyle w:val="Hyperlink"/>
            <w:noProof/>
          </w:rPr>
          <w:t>A.1.1</w:t>
        </w:r>
        <w:r w:rsidR="00540639">
          <w:rPr>
            <w:rFonts w:asciiTheme="minorHAnsi" w:hAnsiTheme="minorHAnsi" w:cstheme="minorBidi"/>
            <w:b w:val="0"/>
            <w:noProof/>
            <w:kern w:val="2"/>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24A1C2E8" w14:textId="63337AF4" w:rsidR="00540639" w:rsidRDefault="00000000">
      <w:pPr>
        <w:pStyle w:val="TOC1"/>
        <w:rPr>
          <w:rFonts w:asciiTheme="minorHAnsi" w:hAnsiTheme="minorHAnsi" w:cstheme="minorBidi"/>
          <w:b w:val="0"/>
          <w:noProof/>
          <w:kern w:val="2"/>
          <w14:ligatures w14:val="standardContextual"/>
        </w:rPr>
      </w:pPr>
      <w:hyperlink w:anchor="_Toc168476244" w:history="1">
        <w:r w:rsidR="00540639" w:rsidRPr="00C13C48">
          <w:rPr>
            <w:rStyle w:val="Hyperlink"/>
            <w:noProof/>
          </w:rPr>
          <w:t>A.1.2</w:t>
        </w:r>
        <w:r w:rsidR="00540639">
          <w:rPr>
            <w:rFonts w:asciiTheme="minorHAnsi" w:hAnsiTheme="minorHAnsi" w:cstheme="minorBidi"/>
            <w:b w:val="0"/>
            <w:noProof/>
            <w:kern w:val="2"/>
            <w14:ligatures w14:val="standardContextual"/>
          </w:rPr>
          <w:tab/>
        </w:r>
        <w:r w:rsidR="00540639" w:rsidRPr="00C13C48">
          <w:rPr>
            <w:rStyle w:val="Hyperlink"/>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6CBEFAD2" w14:textId="2AECAC37" w:rsidR="00540639" w:rsidRDefault="00000000">
      <w:pPr>
        <w:pStyle w:val="TOC1"/>
        <w:rPr>
          <w:rFonts w:asciiTheme="minorHAnsi" w:hAnsiTheme="minorHAnsi" w:cstheme="minorBidi"/>
          <w:b w:val="0"/>
          <w:noProof/>
          <w:kern w:val="2"/>
          <w14:ligatures w14:val="standardContextual"/>
        </w:rPr>
      </w:pPr>
      <w:hyperlink w:anchor="_Toc168476245" w:history="1">
        <w:r w:rsidR="00540639" w:rsidRPr="00C13C48">
          <w:rPr>
            <w:rStyle w:val="Hyperlink"/>
            <w:noProof/>
          </w:rPr>
          <w:t>A.1.3</w:t>
        </w:r>
        <w:r w:rsidR="00540639">
          <w:rPr>
            <w:rFonts w:asciiTheme="minorHAnsi" w:hAnsiTheme="minorHAnsi" w:cstheme="minorBidi"/>
            <w:b w:val="0"/>
            <w:noProof/>
            <w:kern w:val="2"/>
            <w14:ligatures w14:val="standardContextual"/>
          </w:rPr>
          <w:tab/>
        </w:r>
        <w:r w:rsidR="00540639" w:rsidRPr="00C13C48">
          <w:rPr>
            <w:rStyle w:val="Hyperlink"/>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75A9417F" w14:textId="5212D25A" w:rsidR="00540639" w:rsidRDefault="00000000">
      <w:pPr>
        <w:pStyle w:val="TOC1"/>
        <w:rPr>
          <w:rFonts w:asciiTheme="minorHAnsi" w:hAnsiTheme="minorHAnsi" w:cstheme="minorBidi"/>
          <w:b w:val="0"/>
          <w:noProof/>
          <w:kern w:val="2"/>
          <w14:ligatures w14:val="standardContextual"/>
        </w:rPr>
      </w:pPr>
      <w:hyperlink w:anchor="_Toc168476246" w:history="1">
        <w:r w:rsidR="00540639" w:rsidRPr="00C13C48">
          <w:rPr>
            <w:rStyle w:val="Hyperlink"/>
            <w:noProof/>
          </w:rPr>
          <w:t>A.2</w:t>
        </w:r>
        <w:r w:rsidR="00540639">
          <w:rPr>
            <w:rFonts w:asciiTheme="minorHAnsi" w:hAnsiTheme="minorHAnsi" w:cstheme="minorBidi"/>
            <w:b w:val="0"/>
            <w:noProof/>
            <w:kern w:val="2"/>
            <w14:ligatures w14:val="standardContextual"/>
          </w:rPr>
          <w:tab/>
        </w:r>
        <w:r w:rsidR="00540639" w:rsidRPr="00C13C48">
          <w:rPr>
            <w:rStyle w:val="Hyperlink"/>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7942A509" w14:textId="6317443F" w:rsidR="00540639" w:rsidRDefault="00000000">
      <w:pPr>
        <w:pStyle w:val="TOC1"/>
        <w:rPr>
          <w:rFonts w:asciiTheme="minorHAnsi" w:hAnsiTheme="minorHAnsi" w:cstheme="minorBidi"/>
          <w:b w:val="0"/>
          <w:noProof/>
          <w:kern w:val="2"/>
          <w14:ligatures w14:val="standardContextual"/>
        </w:rPr>
      </w:pPr>
      <w:hyperlink w:anchor="_Toc168476247" w:history="1">
        <w:r w:rsidR="00540639" w:rsidRPr="00C13C48">
          <w:rPr>
            <w:rStyle w:val="Hyperlink"/>
            <w:noProof/>
          </w:rPr>
          <w:t>A.2.1</w:t>
        </w:r>
        <w:r w:rsidR="00540639">
          <w:rPr>
            <w:rFonts w:asciiTheme="minorHAnsi" w:hAnsiTheme="minorHAnsi" w:cstheme="minorBidi"/>
            <w:b w:val="0"/>
            <w:noProof/>
            <w:kern w:val="2"/>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3A551B">
          <w:rPr>
            <w:noProof/>
            <w:webHidden/>
          </w:rPr>
          <w:t>11</w:t>
        </w:r>
        <w:r w:rsidR="00540639">
          <w:rPr>
            <w:noProof/>
            <w:webHidden/>
          </w:rPr>
          <w:fldChar w:fldCharType="end"/>
        </w:r>
      </w:hyperlink>
    </w:p>
    <w:p w14:paraId="0CC24CDF" w14:textId="7BB6DE7C" w:rsidR="00540639" w:rsidRDefault="00000000">
      <w:pPr>
        <w:pStyle w:val="TOC1"/>
        <w:rPr>
          <w:rFonts w:asciiTheme="minorHAnsi" w:hAnsiTheme="minorHAnsi" w:cstheme="minorBidi"/>
          <w:b w:val="0"/>
          <w:noProof/>
          <w:kern w:val="2"/>
          <w14:ligatures w14:val="standardContextual"/>
        </w:rPr>
      </w:pPr>
      <w:hyperlink w:anchor="_Toc168476248" w:history="1">
        <w:r w:rsidR="00540639" w:rsidRPr="00C13C48">
          <w:rPr>
            <w:rStyle w:val="Hyperlink"/>
            <w:noProof/>
          </w:rPr>
          <w:t>A.2.2</w:t>
        </w:r>
        <w:r w:rsidR="00540639">
          <w:rPr>
            <w:rFonts w:asciiTheme="minorHAnsi" w:hAnsiTheme="minorHAnsi" w:cstheme="minorBidi"/>
            <w:b w:val="0"/>
            <w:noProof/>
            <w:kern w:val="2"/>
            <w14:ligatures w14:val="standardContextual"/>
          </w:rPr>
          <w:tab/>
        </w:r>
        <w:r w:rsidR="00540639" w:rsidRPr="00C13C48">
          <w:rPr>
            <w:rStyle w:val="Hyperlink"/>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3A551B">
          <w:rPr>
            <w:noProof/>
            <w:webHidden/>
          </w:rPr>
          <w:t>12</w:t>
        </w:r>
        <w:r w:rsidR="00540639">
          <w:rPr>
            <w:noProof/>
            <w:webHidden/>
          </w:rPr>
          <w:fldChar w:fldCharType="end"/>
        </w:r>
      </w:hyperlink>
    </w:p>
    <w:p w14:paraId="150BD191" w14:textId="4447A047" w:rsidR="00540639" w:rsidRDefault="00000000">
      <w:pPr>
        <w:pStyle w:val="TOC1"/>
        <w:rPr>
          <w:rFonts w:asciiTheme="minorHAnsi" w:hAnsiTheme="minorHAnsi" w:cstheme="minorBidi"/>
          <w:b w:val="0"/>
          <w:noProof/>
          <w:kern w:val="2"/>
          <w14:ligatures w14:val="standardContextual"/>
        </w:rPr>
      </w:pPr>
      <w:hyperlink w:anchor="_Toc168476249" w:history="1">
        <w:r w:rsidR="00540639" w:rsidRPr="00C13C48">
          <w:rPr>
            <w:rStyle w:val="Hyperlink"/>
            <w:noProof/>
          </w:rPr>
          <w:t>A.2.3</w:t>
        </w:r>
        <w:r w:rsidR="00540639">
          <w:rPr>
            <w:rFonts w:asciiTheme="minorHAnsi" w:hAnsiTheme="minorHAnsi" w:cstheme="minorBidi"/>
            <w:b w:val="0"/>
            <w:noProof/>
            <w:kern w:val="2"/>
            <w14:ligatures w14:val="standardContextual"/>
          </w:rPr>
          <w:tab/>
        </w:r>
        <w:r w:rsidR="00540639" w:rsidRPr="00C13C48">
          <w:rPr>
            <w:rStyle w:val="Hyperlink"/>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3A551B">
          <w:rPr>
            <w:noProof/>
            <w:webHidden/>
          </w:rPr>
          <w:t>12</w:t>
        </w:r>
        <w:r w:rsidR="00540639">
          <w:rPr>
            <w:noProof/>
            <w:webHidden/>
          </w:rPr>
          <w:fldChar w:fldCharType="end"/>
        </w:r>
      </w:hyperlink>
    </w:p>
    <w:p w14:paraId="01737741" w14:textId="240EFA8D" w:rsidR="00540639" w:rsidRDefault="00000000">
      <w:pPr>
        <w:pStyle w:val="TOC1"/>
        <w:rPr>
          <w:rFonts w:asciiTheme="minorHAnsi" w:hAnsiTheme="minorHAnsi" w:cstheme="minorBidi"/>
          <w:b w:val="0"/>
          <w:noProof/>
          <w:kern w:val="2"/>
          <w14:ligatures w14:val="standardContextual"/>
        </w:rPr>
      </w:pPr>
      <w:hyperlink w:anchor="_Toc168476250" w:history="1">
        <w:r w:rsidR="00540639" w:rsidRPr="00C13C48">
          <w:rPr>
            <w:rStyle w:val="Hyperlink"/>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3A551B">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Hyperlink"/>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Hyperlink"/>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BodyText"/>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BodyText"/>
      </w:pPr>
    </w:p>
    <w:p w14:paraId="3AF3A235" w14:textId="77777777" w:rsidR="001A33D0" w:rsidRPr="00BC394B" w:rsidRDefault="001A33D0" w:rsidP="00ED5FAB">
      <w:pPr>
        <w:pStyle w:val="BodyText"/>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Heading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BodyText"/>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Heading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BodyText"/>
      </w:pPr>
      <w:r w:rsidRPr="00BC394B">
        <w:t>There are no normative references in this document.</w:t>
      </w:r>
    </w:p>
    <w:p w14:paraId="0DBE3D61" w14:textId="1A7F839C" w:rsidR="001A33D0" w:rsidRPr="00BC394B" w:rsidRDefault="001A33D0" w:rsidP="001A33D0">
      <w:pPr>
        <w:pStyle w:val="Heading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BodyText"/>
      </w:pPr>
      <w:r w:rsidRPr="00BC394B">
        <w:t>For the purposes of this document, the following terms and definitions apply.</w:t>
      </w:r>
    </w:p>
    <w:p w14:paraId="6ADA557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BodyText"/>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Heading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r>
              <w:rPr>
                <w:lang w:val="en-CA"/>
              </w:rPr>
              <w:t>Bjøntegaard delta bit rate</w:t>
            </w:r>
          </w:p>
        </w:tc>
      </w:tr>
      <w:tr w:rsidR="00495F7E" w14:paraId="727C9582" w14:textId="77777777" w:rsidTr="00495F7E">
        <w:tc>
          <w:tcPr>
            <w:tcW w:w="1354" w:type="dxa"/>
            <w:hideMark/>
          </w:tcPr>
          <w:p w14:paraId="40701B74" w14:textId="77777777" w:rsidR="00495F7E" w:rsidRDefault="00495F7E">
            <w:pPr>
              <w:rPr>
                <w:lang w:val="en-CA"/>
              </w:rPr>
            </w:pPr>
            <w:r>
              <w:rPr>
                <w:lang w:val="en-CA"/>
              </w:rPr>
              <w:t>CfE</w:t>
            </w:r>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r>
              <w:rPr>
                <w:lang w:val="en-CA"/>
              </w:rPr>
              <w:t>CfP</w:t>
            </w:r>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r>
              <w:rPr>
                <w:lang w:val="en-CA"/>
              </w:rPr>
              <w:t>RoI</w:t>
            </w:r>
          </w:p>
        </w:tc>
        <w:tc>
          <w:tcPr>
            <w:tcW w:w="8006" w:type="dxa"/>
            <w:hideMark/>
          </w:tcPr>
          <w:p w14:paraId="0C5E6D29" w14:textId="77777777" w:rsidR="00495F7E" w:rsidRDefault="00495F7E">
            <w:pPr>
              <w:rPr>
                <w:lang w:val="en-CA"/>
              </w:rPr>
            </w:pPr>
            <w:r>
              <w:rPr>
                <w:lang w:val="en-CA"/>
              </w:rPr>
              <w:t>region of interest</w:t>
            </w:r>
          </w:p>
        </w:tc>
      </w:tr>
      <w:tr w:rsidR="00F80D66" w14:paraId="458FA6CA" w14:textId="77777777" w:rsidTr="00495F7E">
        <w:tc>
          <w:tcPr>
            <w:tcW w:w="1354" w:type="dxa"/>
          </w:tcPr>
          <w:p w14:paraId="43161C9E" w14:textId="00EC7429" w:rsidR="00F80D66" w:rsidRDefault="00F80D66">
            <w:pPr>
              <w:rPr>
                <w:lang w:val="en-CA"/>
              </w:rPr>
            </w:pPr>
            <w:r>
              <w:rPr>
                <w:lang w:val="en-CA"/>
              </w:rPr>
              <w:t>RPR</w:t>
            </w:r>
          </w:p>
        </w:tc>
        <w:tc>
          <w:tcPr>
            <w:tcW w:w="8006" w:type="dxa"/>
          </w:tcPr>
          <w:p w14:paraId="4254AD78" w14:textId="492C8B28" w:rsidR="00F80D66" w:rsidRDefault="00F80D66">
            <w:pPr>
              <w:rPr>
                <w:lang w:val="en-CA"/>
              </w:rPr>
            </w:pPr>
            <w:r>
              <w:rPr>
                <w:lang w:val="en-CA"/>
              </w:rPr>
              <w:t>reference picture resampling</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Heading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Heading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BodyText"/>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BodyText"/>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Heading2"/>
      </w:pPr>
      <w:bookmarkStart w:id="14" w:name="_Toc168476220"/>
      <w:r>
        <w:lastRenderedPageBreak/>
        <w:t>Background</w:t>
      </w:r>
      <w:bookmarkEnd w:id="14"/>
    </w:p>
    <w:p w14:paraId="1F940C7F" w14:textId="0F776B1C" w:rsidR="008623B6" w:rsidRDefault="008623B6" w:rsidP="008623B6">
      <w:pPr>
        <w:rPr>
          <w:lang w:eastAsia="ja-JP"/>
        </w:rPr>
      </w:pPr>
      <w:r>
        <w:rPr>
          <w:lang w:eastAsia="ja-JP"/>
        </w:rPr>
        <w:t xml:space="preserve">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(CfE)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16023B">
        <w:rPr>
          <w:lang w:eastAsia="ja-JP"/>
        </w:rPr>
        <w:t>[5]</w:t>
      </w:r>
      <w:r w:rsidR="00D21F6B">
        <w:rPr>
          <w:lang w:eastAsia="ja-JP"/>
        </w:rPr>
        <w:fldChar w:fldCharType="end"/>
      </w:r>
      <w:r>
        <w:rPr>
          <w:lang w:eastAsia="ja-JP"/>
        </w:rPr>
        <w:t xml:space="preserve">. As the responses to this CfE showed evidence of improvements over existing compression standards, a call for proposals (CfP)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16023B">
        <w:rPr>
          <w:lang w:eastAsia="ja-JP"/>
        </w:rPr>
        <w:t>[6]</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CfP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Heading2"/>
      </w:pPr>
      <w:bookmarkStart w:id="15" w:name="_Toc168476221"/>
      <w:r>
        <w:t>Use cases and applications</w:t>
      </w:r>
      <w:bookmarkEnd w:id="15"/>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ListParagraph"/>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ListParagraph"/>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ListParagraph"/>
        <w:numPr>
          <w:ilvl w:val="0"/>
          <w:numId w:val="31"/>
        </w:numPr>
        <w:rPr>
          <w:lang w:eastAsia="ja-JP"/>
        </w:rPr>
      </w:pPr>
      <w:r>
        <w:rPr>
          <w:lang w:eastAsia="ja-JP"/>
        </w:rPr>
        <w:t xml:space="preserve">Intelligent industry: One example in the area of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Heading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Measurement points used to evaluate technologies</w:t>
      </w:r>
      <w:bookmarkEnd w:id="18"/>
    </w:p>
    <w:p w14:paraId="4148757A" w14:textId="6696E455" w:rsidR="00E87678" w:rsidRDefault="009F5CA2" w:rsidP="00E87678">
      <w:pPr>
        <w:pStyle w:val="BodyText"/>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BodyText"/>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BodyText"/>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BodyText"/>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BodyText"/>
        <w:rPr>
          <w:szCs w:val="24"/>
        </w:rPr>
      </w:pPr>
      <w:r w:rsidRPr="00E61E85">
        <w:rPr>
          <w:szCs w:val="24"/>
        </w:rPr>
        <w:lastRenderedPageBreak/>
        <w:t xml:space="preserve">To compare the performance of a technology against the reference the well-known Bjøntegaard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643F6ABE" w14:textId="52DB54DA" w:rsidR="008F24D0" w:rsidRDefault="00E61E85" w:rsidP="006A00FC">
      <w:pPr>
        <w:pStyle w:val="BodyText"/>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9C1D74">
        <w:rPr>
          <w:szCs w:val="24"/>
        </w:rPr>
        <w:t>[7]</w:t>
      </w:r>
      <w:r w:rsidR="00710BD4">
        <w:rPr>
          <w:szCs w:val="24"/>
        </w:rPr>
        <w:fldChar w:fldCharType="end"/>
      </w:r>
      <w:r w:rsidRPr="00E61E85">
        <w:rPr>
          <w:szCs w:val="24"/>
        </w:rPr>
        <w:t>.</w:t>
      </w:r>
    </w:p>
    <w:p w14:paraId="43226237" w14:textId="528BEC6B" w:rsidR="00E14D7A" w:rsidRDefault="00E14D7A" w:rsidP="003E3CF3">
      <w:pPr>
        <w:pStyle w:val="Heading1"/>
      </w:pPr>
      <w:bookmarkStart w:id="19" w:name="_Ref167697851"/>
      <w:bookmarkStart w:id="20" w:name="_Toc168476223"/>
      <w:r>
        <w:t>Pre-processing techn</w:t>
      </w:r>
      <w:r w:rsidR="003E3CF3">
        <w:t>ologies</w:t>
      </w:r>
      <w:bookmarkEnd w:id="19"/>
      <w:bookmarkEnd w:id="20"/>
    </w:p>
    <w:p w14:paraId="1A86CF5A" w14:textId="448F93CD" w:rsidR="003E3CF3" w:rsidRDefault="00794CD0" w:rsidP="00202934">
      <w:pPr>
        <w:pStyle w:val="Heading2"/>
      </w:pPr>
      <w:bookmarkStart w:id="21" w:name="_Ref167698190"/>
      <w:bookmarkStart w:id="22" w:name="_Toc168476224"/>
      <w:r>
        <w:t>Region</w:t>
      </w:r>
      <w:r w:rsidR="00202934">
        <w:t xml:space="preserve"> of interest-based methods</w:t>
      </w:r>
      <w:bookmarkEnd w:id="21"/>
      <w:bookmarkEnd w:id="22"/>
    </w:p>
    <w:p w14:paraId="1E2EAF34" w14:textId="3888333F" w:rsidR="00202934" w:rsidRDefault="005F6DF4" w:rsidP="00202934">
      <w:pPr>
        <w:rPr>
          <w:lang w:eastAsia="ja-JP"/>
        </w:rPr>
      </w:pPr>
      <w:r w:rsidRPr="005F6DF4">
        <w:rPr>
          <w:lang w:eastAsia="ja-JP"/>
        </w:rPr>
        <w:t xml:space="preserve">One often-used optimization method is region of interest (RoI)-based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RoI-based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3" w:name="_Ref167698099"/>
      <w:r>
        <w:rPr>
          <w:lang w:eastAsia="ja-JP"/>
        </w:rPr>
        <w:t>Pipeline for RoI-based systems</w:t>
      </w:r>
      <w:bookmarkEnd w:id="23"/>
    </w:p>
    <w:p w14:paraId="0E55E3EE" w14:textId="30C798AC" w:rsidR="00F97B59" w:rsidRDefault="00F97B59" w:rsidP="00F97B59">
      <w:pPr>
        <w:rPr>
          <w:lang w:eastAsia="ja-JP"/>
        </w:rPr>
      </w:pPr>
      <w:r>
        <w:rPr>
          <w:lang w:eastAsia="ja-JP"/>
        </w:rPr>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RoI-based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RoI-based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Heading2"/>
      </w:pPr>
      <w:bookmarkStart w:id="24" w:name="_Toc168476225"/>
      <w:r>
        <w:lastRenderedPageBreak/>
        <w:t>Foreground and background processing</w:t>
      </w:r>
      <w:bookmarkEnd w:id="24"/>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Heading2"/>
      </w:pPr>
      <w:bookmarkStart w:id="25" w:name="_Toc168476226"/>
      <w:r>
        <w:t>Temporal subsampling</w:t>
      </w:r>
      <w:bookmarkEnd w:id="25"/>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Heading2"/>
      </w:pPr>
      <w:bookmarkStart w:id="26" w:name="_Toc168476227"/>
      <w:r>
        <w:t>Spatial subsampling</w:t>
      </w:r>
      <w:bookmarkEnd w:id="26"/>
    </w:p>
    <w:p w14:paraId="23F82A55" w14:textId="67AE9521" w:rsidR="0036779E" w:rsidRDefault="005A24DE" w:rsidP="0036779E">
      <w:pPr>
        <w:rPr>
          <w:lang w:eastAsia="ja-JP"/>
        </w:rPr>
      </w:pPr>
      <w:r w:rsidRPr="005A24DE">
        <w:rPr>
          <w:lang w:eastAsia="ja-JP"/>
        </w:rPr>
        <w:t xml:space="preserve">If the analysis of a video shows that it contains primarily large objects, one way to </w:t>
      </w:r>
      <w:r w:rsidR="00A37780">
        <w:rPr>
          <w:lang w:eastAsia="zh-CN"/>
        </w:rPr>
        <w:t>improve</w:t>
      </w:r>
      <w:r w:rsidR="00A37780">
        <w:rPr>
          <w:lang w:eastAsia="ja-JP"/>
        </w:rPr>
        <w:t xml:space="preserve"> </w:t>
      </w:r>
      <w:r w:rsidRPr="005A24DE">
        <w:rPr>
          <w:lang w:eastAsia="ja-JP"/>
        </w:rPr>
        <w:t>the BD-rate performance can be perform</w:t>
      </w:r>
      <w:r w:rsidR="00A37780">
        <w:rPr>
          <w:lang w:eastAsia="ja-JP"/>
        </w:rPr>
        <w:t>ing</w:t>
      </w:r>
      <w:r w:rsidRPr="005A24DE">
        <w:rPr>
          <w:lang w:eastAsia="ja-JP"/>
        </w:rPr>
        <w:t xml:space="preserve"> spatial subsampling on the input video. This will result in fewer pixels in </w:t>
      </w:r>
      <w:r w:rsidR="002B7684">
        <w:rPr>
          <w:lang w:eastAsia="ja-JP"/>
        </w:rPr>
        <w:t xml:space="preserve">the </w:t>
      </w:r>
      <w:r w:rsidRPr="005A24DE">
        <w:rPr>
          <w:lang w:eastAsia="ja-JP"/>
        </w:rPr>
        <w:t xml:space="preserve">subsampled frames to </w:t>
      </w:r>
      <w:r w:rsidR="00A37780">
        <w:rPr>
          <w:lang w:eastAsia="ja-JP"/>
        </w:rPr>
        <w:t xml:space="preserve">be </w:t>
      </w:r>
      <w:r w:rsidRPr="005A24DE">
        <w:rPr>
          <w:lang w:eastAsia="ja-JP"/>
        </w:rPr>
        <w:t>encode</w:t>
      </w:r>
      <w:r w:rsidR="00A37780">
        <w:rPr>
          <w:lang w:eastAsia="ja-JP"/>
        </w:rPr>
        <w:t>d</w:t>
      </w:r>
      <w:r w:rsidRPr="005A24DE">
        <w:rPr>
          <w:lang w:eastAsia="ja-JP"/>
        </w:rPr>
        <w:t xml:space="preserve">, and thus likely </w:t>
      </w:r>
      <w:r w:rsidR="002B7684">
        <w:rPr>
          <w:lang w:eastAsia="ja-JP"/>
        </w:rPr>
        <w:t xml:space="preserve">lead to </w:t>
      </w:r>
      <w:r w:rsidRPr="005A24DE">
        <w:rPr>
          <w:lang w:eastAsia="ja-JP"/>
        </w:rPr>
        <w:t xml:space="preserve">faster encoding and bit rate savings. The spatial subsampling can be applied adaptively, for example, based on the diversity characteristics of the visual content </w:t>
      </w:r>
      <w:r w:rsidR="006E3AC5" w:rsidRPr="006E3AC5">
        <w:rPr>
          <w:lang w:eastAsia="ja-JP"/>
        </w:rPr>
        <w:t>(such as the averaged object spatial area and the number of objects)</w:t>
      </w:r>
      <w:r w:rsidR="006E3AC5">
        <w:rPr>
          <w:lang w:eastAsia="ja-JP"/>
        </w:rPr>
        <w:t xml:space="preserve"> </w:t>
      </w:r>
      <w:r w:rsidRPr="005A24DE">
        <w:rPr>
          <w:lang w:eastAsia="ja-JP"/>
        </w:rPr>
        <w:t xml:space="preserve">and the target bit rate. For example, depending on </w:t>
      </w:r>
      <w:r w:rsidR="002B7684">
        <w:rPr>
          <w:lang w:eastAsia="ja-JP"/>
        </w:rPr>
        <w:t>whether</w:t>
      </w:r>
      <w:r w:rsidR="002B7684" w:rsidRPr="005A24DE">
        <w:rPr>
          <w:lang w:eastAsia="ja-JP"/>
        </w:rPr>
        <w:t xml:space="preserve"> </w:t>
      </w:r>
      <w:r w:rsidRPr="005A24DE">
        <w:rPr>
          <w:lang w:eastAsia="ja-JP"/>
        </w:rPr>
        <w:t>the input video is captured by regular camera as natural scenes, or is captured by infrared sensor as thermal images, different spatial subsampling methods can be applied.</w:t>
      </w:r>
    </w:p>
    <w:p w14:paraId="483B94C2" w14:textId="67D04BF9" w:rsidR="00934509" w:rsidRDefault="00E6511A" w:rsidP="0036779E">
      <w:pPr>
        <w:rPr>
          <w:lang w:eastAsia="ja-JP"/>
        </w:rPr>
      </w:pPr>
      <w:r>
        <w:rPr>
          <w:lang w:eastAsia="ja-JP"/>
        </w:rPr>
        <w:t xml:space="preserve">One tool </w:t>
      </w:r>
      <w:r w:rsidR="00CD2C85">
        <w:rPr>
          <w:lang w:eastAsia="ja-JP"/>
        </w:rPr>
        <w:t>specified</w:t>
      </w:r>
      <w:r w:rsidR="00384CF2">
        <w:rPr>
          <w:lang w:eastAsia="ja-JP"/>
        </w:rPr>
        <w:t xml:space="preserve"> in</w:t>
      </w:r>
      <w:r>
        <w:rPr>
          <w:lang w:eastAsia="ja-JP"/>
        </w:rPr>
        <w:t xml:space="preserve"> the VVC standard that </w:t>
      </w:r>
      <w:r w:rsidR="00DC561F">
        <w:rPr>
          <w:lang w:eastAsia="ja-JP"/>
        </w:rPr>
        <w:t xml:space="preserve">can be used for the purpose of </w:t>
      </w:r>
      <w:r w:rsidR="00B97AF3">
        <w:rPr>
          <w:lang w:eastAsia="ja-JP"/>
        </w:rPr>
        <w:t xml:space="preserve">spatial resampling is </w:t>
      </w:r>
      <w:r w:rsidR="00515B02">
        <w:rPr>
          <w:lang w:eastAsia="ja-JP"/>
        </w:rPr>
        <w:t>called</w:t>
      </w:r>
      <w:r w:rsidR="00B97AF3">
        <w:rPr>
          <w:lang w:eastAsia="ja-JP"/>
        </w:rPr>
        <w:t xml:space="preserve"> reference picture resampling (RPR). </w:t>
      </w:r>
      <w:r w:rsidR="005F652C">
        <w:rPr>
          <w:lang w:eastAsia="ja-JP"/>
        </w:rPr>
        <w:t>This tool allows</w:t>
      </w:r>
      <w:r w:rsidR="005D5E6D">
        <w:rPr>
          <w:lang w:eastAsia="ja-JP"/>
        </w:rPr>
        <w:t xml:space="preserve"> the encoder</w:t>
      </w:r>
      <w:r w:rsidR="005F652C">
        <w:rPr>
          <w:lang w:eastAsia="ja-JP"/>
        </w:rPr>
        <w:t xml:space="preserve"> </w:t>
      </w:r>
      <w:r w:rsidR="005D5E6D">
        <w:rPr>
          <w:lang w:eastAsia="ja-JP"/>
        </w:rPr>
        <w:t xml:space="preserve">to choose </w:t>
      </w:r>
      <w:r w:rsidR="005F652C">
        <w:rPr>
          <w:lang w:eastAsia="ja-JP"/>
        </w:rPr>
        <w:t xml:space="preserve">to </w:t>
      </w:r>
      <w:r w:rsidR="00CD2C85">
        <w:rPr>
          <w:lang w:eastAsia="ja-JP"/>
        </w:rPr>
        <w:t>encode some pictures</w:t>
      </w:r>
      <w:r w:rsidR="005F652C">
        <w:rPr>
          <w:lang w:eastAsia="ja-JP"/>
        </w:rPr>
        <w:t xml:space="preserve"> of the input video at different resolutions</w:t>
      </w:r>
      <w:r w:rsidR="002B7684">
        <w:rPr>
          <w:rFonts w:eastAsia="SimSun"/>
          <w:lang w:eastAsia="ja-JP"/>
        </w:rPr>
        <w:t>.</w:t>
      </w:r>
      <w:r w:rsidR="00B25C37" w:rsidRPr="003A551B">
        <w:rPr>
          <w:rFonts w:eastAsia="SimSun"/>
          <w:lang w:eastAsia="ja-JP"/>
        </w:rPr>
        <w:t xml:space="preserve"> </w:t>
      </w:r>
      <w:r w:rsidR="002B7684">
        <w:rPr>
          <w:rFonts w:eastAsia="SimSun"/>
          <w:lang w:eastAsia="ja-JP"/>
        </w:rPr>
        <w:t>F</w:t>
      </w:r>
      <w:r w:rsidR="00B25C37" w:rsidRPr="003A551B">
        <w:rPr>
          <w:rFonts w:eastAsia="SimSun"/>
          <w:lang w:eastAsia="ja-JP"/>
        </w:rPr>
        <w:t>or example</w:t>
      </w:r>
      <w:r w:rsidR="002B7684">
        <w:rPr>
          <w:rFonts w:eastAsia="SimSun"/>
          <w:lang w:eastAsia="ja-JP"/>
        </w:rPr>
        <w:t>,</w:t>
      </w:r>
      <w:r w:rsidR="00B25C37" w:rsidRPr="003A551B">
        <w:rPr>
          <w:rFonts w:eastAsia="SimSun"/>
          <w:lang w:eastAsia="ja-JP"/>
        </w:rPr>
        <w:t xml:space="preserve"> based on </w:t>
      </w:r>
      <w:r w:rsidR="002C6E05">
        <w:rPr>
          <w:rFonts w:eastAsia="SimSun"/>
          <w:lang w:eastAsia="ja-JP"/>
        </w:rPr>
        <w:t>the</w:t>
      </w:r>
      <w:r w:rsidR="00B25C37" w:rsidRPr="003A551B">
        <w:rPr>
          <w:rFonts w:eastAsia="SimSun"/>
          <w:lang w:eastAsia="ja-JP"/>
        </w:rPr>
        <w:t xml:space="preserve"> analysis of keyframes,</w:t>
      </w:r>
      <w:r w:rsidR="002A418D" w:rsidRPr="00211AA8">
        <w:rPr>
          <w:lang w:eastAsia="ja-JP"/>
        </w:rPr>
        <w:t xml:space="preserve"> without </w:t>
      </w:r>
      <w:r w:rsidR="002C6E05">
        <w:rPr>
          <w:lang w:eastAsia="ja-JP"/>
        </w:rPr>
        <w:t>en</w:t>
      </w:r>
      <w:r w:rsidR="002A418D">
        <w:rPr>
          <w:lang w:eastAsia="ja-JP"/>
        </w:rPr>
        <w:t>coding an intra picture</w:t>
      </w:r>
      <w:r w:rsidR="00056145">
        <w:rPr>
          <w:lang w:eastAsia="ja-JP"/>
        </w:rPr>
        <w:t xml:space="preserve"> at the specified </w:t>
      </w:r>
      <w:r w:rsidR="0051042E">
        <w:rPr>
          <w:lang w:eastAsia="ja-JP"/>
        </w:rPr>
        <w:t>changed resolution</w:t>
      </w:r>
      <w:r w:rsidR="002B7684">
        <w:rPr>
          <w:lang w:eastAsia="ja-JP"/>
        </w:rPr>
        <w:t>,</w:t>
      </w:r>
      <w:r w:rsidR="00C50549">
        <w:rPr>
          <w:lang w:eastAsia="ja-JP"/>
        </w:rPr>
        <w:t xml:space="preserve"> </w:t>
      </w:r>
      <w:r w:rsidR="002B7684">
        <w:rPr>
          <w:lang w:eastAsia="ja-JP"/>
        </w:rPr>
        <w:t>i</w:t>
      </w:r>
      <w:r w:rsidR="00CD2C85">
        <w:rPr>
          <w:lang w:eastAsia="ja-JP"/>
        </w:rPr>
        <w:t>nter p</w:t>
      </w:r>
      <w:r w:rsidR="000D56B4">
        <w:rPr>
          <w:lang w:eastAsia="ja-JP"/>
        </w:rPr>
        <w:t>redictions</w:t>
      </w:r>
      <w:r w:rsidR="00A738DE">
        <w:rPr>
          <w:lang w:eastAsia="ja-JP"/>
        </w:rPr>
        <w:t xml:space="preserve"> can be made from all allowed pictures regardless of their resolution.</w:t>
      </w:r>
    </w:p>
    <w:p w14:paraId="0E16309E" w14:textId="1E2F0F3A" w:rsidR="000D3574" w:rsidRDefault="000D3574" w:rsidP="0036779E">
      <w:pPr>
        <w:rPr>
          <w:lang w:eastAsia="ja-JP"/>
        </w:rPr>
      </w:pPr>
      <w:r w:rsidRPr="003A551B">
        <w:t xml:space="preserve">In one implementation example, </w:t>
      </w:r>
      <w:r w:rsidR="00F34A4A" w:rsidRPr="003A551B">
        <w:t xml:space="preserve">the </w:t>
      </w:r>
      <w:r w:rsidRPr="003A551B">
        <w:t xml:space="preserve">RPR tool can be used at the frame level, where the input video can be </w:t>
      </w:r>
      <w:proofErr w:type="spellStart"/>
      <w:r w:rsidR="002C6E05" w:rsidRPr="003A551B">
        <w:t>analy</w:t>
      </w:r>
      <w:r w:rsidR="002C6E05">
        <w:t>z</w:t>
      </w:r>
      <w:r w:rsidR="002C6E05" w:rsidRPr="003A551B">
        <w:t>ed</w:t>
      </w:r>
      <w:proofErr w:type="spellEnd"/>
      <w:r w:rsidR="002C6E05" w:rsidRPr="003A551B">
        <w:t xml:space="preserve"> </w:t>
      </w:r>
      <w:r w:rsidRPr="003A551B">
        <w:t>as described in Clause</w:t>
      </w:r>
      <w:r w:rsidR="00F34A4A" w:rsidRPr="003A551B">
        <w:t> </w:t>
      </w:r>
      <w:r w:rsidR="00F34A4A" w:rsidRPr="003A551B">
        <w:fldChar w:fldCharType="begin"/>
      </w:r>
      <w:r w:rsidR="00F34A4A" w:rsidRPr="003A551B">
        <w:instrText xml:space="preserve"> REF _Ref167698190 \r \h </w:instrText>
      </w:r>
      <w:r w:rsidR="00F80D66" w:rsidRPr="003A551B">
        <w:instrText xml:space="preserve"> \* MERGEFORMAT </w:instrText>
      </w:r>
      <w:r w:rsidR="00F34A4A" w:rsidRPr="003A551B">
        <w:fldChar w:fldCharType="separate"/>
      </w:r>
      <w:r w:rsidR="00F34A4A" w:rsidRPr="003A551B">
        <w:t>7.1</w:t>
      </w:r>
      <w:r w:rsidR="00F34A4A" w:rsidRPr="003A551B">
        <w:fldChar w:fldCharType="end"/>
      </w:r>
      <w:r w:rsidRPr="003A551B">
        <w:t xml:space="preserve">. In this case, the </w:t>
      </w:r>
      <w:r w:rsidR="008A0AE4" w:rsidRPr="003A551B">
        <w:t xml:space="preserve">unmodified </w:t>
      </w:r>
      <w:r w:rsidRPr="003A551B">
        <w:t xml:space="preserve">input video is forwarded to the encoder with </w:t>
      </w:r>
      <w:r w:rsidR="00A7704A" w:rsidRPr="003A551B">
        <w:t>a</w:t>
      </w:r>
      <w:r w:rsidRPr="003A551B">
        <w:t xml:space="preserve"> scale factor list</w:t>
      </w:r>
      <w:r w:rsidR="008A0AE4" w:rsidRPr="003A551B">
        <w:t xml:space="preserve"> generated by the </w:t>
      </w:r>
      <w:proofErr w:type="spellStart"/>
      <w:r w:rsidR="008A0AE4" w:rsidRPr="003A551B">
        <w:t>analyzer</w:t>
      </w:r>
      <w:proofErr w:type="spellEnd"/>
      <w:r w:rsidRPr="003A551B">
        <w:t xml:space="preserve">. </w:t>
      </w:r>
      <w:r w:rsidR="002C6E05">
        <w:t>Specifically, a</w:t>
      </w:r>
      <w:r w:rsidR="002C6E05" w:rsidRPr="003A551B">
        <w:t xml:space="preserve">n </w:t>
      </w:r>
      <w:r w:rsidRPr="003A551B">
        <w:t xml:space="preserve">object detection network is used to </w:t>
      </w:r>
      <w:proofErr w:type="spellStart"/>
      <w:r w:rsidRPr="003A551B">
        <w:t>analy</w:t>
      </w:r>
      <w:r w:rsidR="004C2080" w:rsidRPr="003A551B">
        <w:t>z</w:t>
      </w:r>
      <w:r w:rsidRPr="003A551B">
        <w:t>e</w:t>
      </w:r>
      <w:proofErr w:type="spellEnd"/>
      <w:r w:rsidRPr="003A551B">
        <w:t xml:space="preserve"> the input </w:t>
      </w:r>
      <w:r w:rsidR="008A0AE4" w:rsidRPr="003A551B">
        <w:t>video</w:t>
      </w:r>
      <w:r w:rsidR="00532844" w:rsidRPr="003A551B">
        <w:t xml:space="preserve"> in both full resolution and at least one </w:t>
      </w:r>
      <w:r w:rsidR="000E68C9" w:rsidRPr="003A551B">
        <w:t>spatially subsampled resolution</w:t>
      </w:r>
      <w:r w:rsidRPr="003A551B">
        <w:t xml:space="preserve">. This network produces a list of objects </w:t>
      </w:r>
      <w:r w:rsidR="002C6E05">
        <w:t xml:space="preserve">with object information </w:t>
      </w:r>
      <w:r w:rsidRPr="003A551B">
        <w:t xml:space="preserve">that can be found in the current and the spatially resampled pictures. The object information describes the </w:t>
      </w:r>
      <w:r w:rsidR="00527904" w:rsidRPr="003A551B">
        <w:t xml:space="preserve">position </w:t>
      </w:r>
      <w:r w:rsidRPr="003A551B">
        <w:t xml:space="preserve">and </w:t>
      </w:r>
      <w:r w:rsidR="00527904" w:rsidRPr="003A551B">
        <w:t xml:space="preserve">size </w:t>
      </w:r>
      <w:r w:rsidRPr="003A551B">
        <w:t xml:space="preserve">of the detected objects for each of the current and the spatially resampled pictures. Based on the object information, </w:t>
      </w:r>
      <w:r w:rsidR="00807B41" w:rsidRPr="003A551B">
        <w:t xml:space="preserve">an </w:t>
      </w:r>
      <w:r w:rsidRPr="003A551B">
        <w:t xml:space="preserve">object occupancy distribution can be generated for each of the current and the spatially resampled pictures, representing the distribution for the ratio of object size to the </w:t>
      </w:r>
      <w:r w:rsidR="00AF738A" w:rsidRPr="003A551B">
        <w:t xml:space="preserve">corresponding </w:t>
      </w:r>
      <w:r w:rsidRPr="003A551B">
        <w:t xml:space="preserve">picture resolution. The scale factor can be derived for the current </w:t>
      </w:r>
      <w:r w:rsidRPr="003A551B">
        <w:lastRenderedPageBreak/>
        <w:t xml:space="preserve">picture by comparing the correlation of </w:t>
      </w:r>
      <w:r w:rsidR="00FC45CD" w:rsidRPr="003A551B">
        <w:t>object occupancy distribution</w:t>
      </w:r>
      <w:r w:rsidR="00F80D66" w:rsidRPr="003A551B">
        <w:t>s</w:t>
      </w:r>
      <w:r w:rsidRPr="003A551B">
        <w:t xml:space="preserve">, and then </w:t>
      </w:r>
      <w:r w:rsidR="00A7704A" w:rsidRPr="003A551B">
        <w:t xml:space="preserve">the list of all scale factors </w:t>
      </w:r>
      <w:r w:rsidRPr="003A551B">
        <w:t>is passed on to the encoder for utilization by the RPR tool.</w:t>
      </w:r>
    </w:p>
    <w:p w14:paraId="7A730B6C" w14:textId="6FCEC237" w:rsidR="007D1356" w:rsidRDefault="007D1356" w:rsidP="007D1356">
      <w:pPr>
        <w:pStyle w:val="Heading2"/>
      </w:pPr>
      <w:bookmarkStart w:id="27" w:name="_Toc168476228"/>
      <w:r>
        <w:t>Noise filtering</w:t>
      </w:r>
      <w:bookmarkEnd w:id="27"/>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Heading1"/>
      </w:pPr>
      <w:bookmarkStart w:id="28" w:name="_Ref167697863"/>
      <w:bookmarkStart w:id="29" w:name="_Toc168476229"/>
      <w:r>
        <w:t>Encoding technologies</w:t>
      </w:r>
      <w:bookmarkEnd w:id="28"/>
      <w:bookmarkEnd w:id="29"/>
    </w:p>
    <w:p w14:paraId="3BCDC145" w14:textId="59960CA2" w:rsidR="00CE093B" w:rsidRPr="00401B7B" w:rsidRDefault="00CE093B" w:rsidP="003A551B">
      <w:pPr>
        <w:pStyle w:val="Note"/>
      </w:pPr>
      <w:r>
        <w:rPr>
          <w:lang w:eastAsia="ja-JP"/>
        </w:rPr>
        <w:t>NOTE</w:t>
      </w:r>
      <w:r w:rsidR="00401B7B">
        <w:rPr>
          <w:lang w:eastAsia="ja-JP"/>
        </w:rPr>
        <w:tab/>
      </w:r>
      <w:r w:rsidR="00401B7B" w:rsidRPr="00401B7B">
        <w:rPr>
          <w:lang w:eastAsia="ja-JP"/>
        </w:rPr>
        <w:t xml:space="preserve">The quality of chroma vs. luma </w:t>
      </w:r>
      <w:r w:rsidR="00BF59F0">
        <w:rPr>
          <w:lang w:eastAsia="ja-JP"/>
        </w:rPr>
        <w:t>potentially</w:t>
      </w:r>
      <w:r w:rsidR="00401B7B" w:rsidRPr="00401B7B">
        <w:rPr>
          <w:lang w:eastAsia="ja-JP"/>
        </w:rPr>
        <w:t xml:space="preserve"> need</w:t>
      </w:r>
      <w:r w:rsidR="00BF59F0">
        <w:rPr>
          <w:lang w:eastAsia="ja-JP"/>
        </w:rPr>
        <w:t>s</w:t>
      </w:r>
      <w:r w:rsidR="00401B7B" w:rsidRPr="00401B7B">
        <w:rPr>
          <w:lang w:eastAsia="ja-JP"/>
        </w:rPr>
        <w:t xml:space="preserve"> to be addressed when encoding in </w:t>
      </w:r>
      <w:r w:rsidR="00BF59F0">
        <w:rPr>
          <w:lang w:eastAsia="ja-JP"/>
        </w:rPr>
        <w:t xml:space="preserve">a </w:t>
      </w:r>
      <w:r w:rsidR="00401B7B" w:rsidRPr="00401B7B">
        <w:rPr>
          <w:lang w:eastAsia="ja-JP"/>
        </w:rPr>
        <w:t>4:2:0</w:t>
      </w:r>
      <w:r w:rsidR="00BF59F0">
        <w:rPr>
          <w:lang w:eastAsia="ja-JP"/>
        </w:rPr>
        <w:t xml:space="preserve"> colour space</w:t>
      </w:r>
      <w:r w:rsidR="00401B7B" w:rsidRPr="00401B7B">
        <w:rPr>
          <w:lang w:eastAsia="ja-JP"/>
        </w:rPr>
        <w:t xml:space="preserve"> as many machine tasks </w:t>
      </w:r>
      <w:proofErr w:type="gramStart"/>
      <w:r w:rsidR="002C6E05">
        <w:rPr>
          <w:lang w:eastAsia="ja-JP"/>
        </w:rPr>
        <w:t>are</w:t>
      </w:r>
      <w:proofErr w:type="gramEnd"/>
      <w:r w:rsidR="002C6E05">
        <w:rPr>
          <w:lang w:eastAsia="ja-JP"/>
        </w:rPr>
        <w:t xml:space="preserve"> </w:t>
      </w:r>
      <w:r w:rsidR="00401B7B" w:rsidRPr="00401B7B">
        <w:rPr>
          <w:lang w:eastAsia="ja-JP"/>
        </w:rPr>
        <w:t>operate</w:t>
      </w:r>
      <w:r w:rsidR="002C6E05">
        <w:rPr>
          <w:lang w:eastAsia="ja-JP"/>
        </w:rPr>
        <w:t>d</w:t>
      </w:r>
      <w:r w:rsidR="00401B7B" w:rsidRPr="00401B7B">
        <w:rPr>
          <w:lang w:eastAsia="ja-JP"/>
        </w:rPr>
        <w:t xml:space="preserve"> </w:t>
      </w:r>
      <w:r w:rsidR="00BF59F0">
        <w:rPr>
          <w:lang w:eastAsia="ja-JP"/>
        </w:rPr>
        <w:t>i</w:t>
      </w:r>
      <w:r w:rsidR="00401B7B" w:rsidRPr="00401B7B">
        <w:rPr>
          <w:lang w:eastAsia="ja-JP"/>
        </w:rPr>
        <w:t>n</w:t>
      </w:r>
      <w:r w:rsidR="00391FDE">
        <w:rPr>
          <w:lang w:eastAsia="ja-JP"/>
        </w:rPr>
        <w:t xml:space="preserve"> the</w:t>
      </w:r>
      <w:r w:rsidR="00401B7B" w:rsidRPr="00401B7B">
        <w:rPr>
          <w:lang w:eastAsia="ja-JP"/>
        </w:rPr>
        <w:t xml:space="preserve"> 4:4:4 </w:t>
      </w:r>
      <w:r w:rsidR="00391FDE">
        <w:rPr>
          <w:lang w:eastAsia="ja-JP"/>
        </w:rPr>
        <w:t>colour space</w:t>
      </w:r>
      <w:r w:rsidR="00401B7B" w:rsidRPr="00401B7B">
        <w:rPr>
          <w:lang w:eastAsia="ja-JP"/>
        </w:rPr>
        <w:t xml:space="preserve"> and performance </w:t>
      </w:r>
      <w:r w:rsidR="00391FDE">
        <w:rPr>
          <w:lang w:eastAsia="ja-JP"/>
        </w:rPr>
        <w:t>can</w:t>
      </w:r>
      <w:r w:rsidR="00401B7B" w:rsidRPr="00401B7B">
        <w:rPr>
          <w:lang w:eastAsia="ja-JP"/>
        </w:rPr>
        <w:t xml:space="preserve"> be negatively impacted by reduced chroma quality.</w:t>
      </w:r>
    </w:p>
    <w:p w14:paraId="62CA5137" w14:textId="6F65DF30" w:rsidR="00C00495" w:rsidRDefault="00C2108F" w:rsidP="00C2108F">
      <w:pPr>
        <w:pStyle w:val="Heading2"/>
      </w:pPr>
      <w:bookmarkStart w:id="30" w:name="_Ref167698116"/>
      <w:bookmarkStart w:id="31" w:name="_Toc168476230"/>
      <w:r>
        <w:t>RoI-based quantization parameter adaption</w:t>
      </w:r>
      <w:bookmarkEnd w:id="30"/>
      <w:bookmarkEnd w:id="31"/>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Heading2"/>
      </w:pPr>
      <w:bookmarkStart w:id="32" w:name="_Toc168476231"/>
      <w:r>
        <w:t>Quantization step adjustment for temporal layers</w:t>
      </w:r>
      <w:bookmarkEnd w:id="32"/>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t>
      </w:r>
      <w:r w:rsidRPr="00D754BC">
        <w:rPr>
          <w:lang w:eastAsia="ja-JP"/>
        </w:rPr>
        <w:lastRenderedPageBreak/>
        <w:t xml:space="preserve">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drawing>
          <wp:inline distT="0" distB="0" distL="0" distR="0" wp14:anchorId="046CD8F9" wp14:editId="76B93D41">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33" w:name="_Ref167698234"/>
      <w:r w:rsidRPr="00A3513C">
        <w:rPr>
          <w:lang w:eastAsia="ja-JP"/>
        </w:rPr>
        <w:t>An example hierarchical referencing structure in a VVC random access bitstream</w:t>
      </w:r>
      <w:bookmarkEnd w:id="33"/>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Heading1"/>
      </w:pPr>
      <w:bookmarkStart w:id="34" w:name="_Ref167697874"/>
      <w:bookmarkStart w:id="35" w:name="_Toc168476232"/>
      <w:r>
        <w:t>Post-processing technologies</w:t>
      </w:r>
      <w:bookmarkEnd w:id="34"/>
      <w:bookmarkEnd w:id="35"/>
    </w:p>
    <w:p w14:paraId="65FC013B" w14:textId="496A452C" w:rsidR="00111590" w:rsidRDefault="00E904B4" w:rsidP="00E904B4">
      <w:pPr>
        <w:pStyle w:val="Heading2"/>
      </w:pPr>
      <w:bookmarkStart w:id="36" w:name="_Toc168476233"/>
      <w:r>
        <w:t>Temporal resampling</w:t>
      </w:r>
      <w:bookmarkEnd w:id="36"/>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Heading2"/>
      </w:pPr>
      <w:bookmarkStart w:id="37" w:name="_Toc168476234"/>
      <w:r>
        <w:t>Spatial resampling</w:t>
      </w:r>
      <w:bookmarkEnd w:id="37"/>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Heading2"/>
      </w:pPr>
      <w:bookmarkStart w:id="38" w:name="_Toc168476235"/>
      <w:r>
        <w:t>Enhancement post-filtering</w:t>
      </w:r>
      <w:bookmarkEnd w:id="38"/>
    </w:p>
    <w:p w14:paraId="6C0A6B33" w14:textId="6BA6EC99"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r w:rsidR="006A00FC" w:rsidRPr="00764785">
        <w:rPr>
          <w:lang w:eastAsia="ja-JP"/>
        </w:rPr>
        <w:t>signalling</w:t>
      </w:r>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39" w:name="_Ref167698259"/>
      <w:r w:rsidRPr="001F1323">
        <w:rPr>
          <w:lang w:val="en-CA"/>
        </w:rPr>
        <w:lastRenderedPageBreak/>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39"/>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40" w:name="_Ref167698271"/>
      <w:r w:rsidRPr="00736B48">
        <w:rPr>
          <w:lang w:val="en-CA"/>
        </w:rPr>
        <w:t>The processing order for an enhancement post-filter with metadata signaling</w:t>
      </w:r>
      <w:bookmarkEnd w:id="40"/>
    </w:p>
    <w:p w14:paraId="1241E185" w14:textId="5C218CD8" w:rsidR="00E145EC" w:rsidRDefault="002B67FD" w:rsidP="002B67FD">
      <w:pPr>
        <w:pStyle w:val="Heading1"/>
      </w:pPr>
      <w:bookmarkStart w:id="41" w:name="_Ref167697890"/>
      <w:bookmarkStart w:id="42" w:name="_Toc168476236"/>
      <w:r>
        <w:t>Metadata</w:t>
      </w:r>
      <w:bookmarkEnd w:id="41"/>
      <w:bookmarkEnd w:id="42"/>
    </w:p>
    <w:p w14:paraId="53FB556C" w14:textId="376F6A48" w:rsidR="00AA6CDD" w:rsidRDefault="00B40BCA" w:rsidP="00286A3C">
      <w:pPr>
        <w:pStyle w:val="Heading2"/>
      </w:pPr>
      <w:bookmarkStart w:id="43" w:name="_Ref167698286"/>
      <w:bookmarkStart w:id="44" w:name="_Toc168476237"/>
      <w:r>
        <w:t>Neural-network post</w:t>
      </w:r>
      <w:r w:rsidR="00245D48">
        <w:t>-filter SEI</w:t>
      </w:r>
      <w:bookmarkEnd w:id="43"/>
      <w:bookmarkEnd w:id="44"/>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05FB41E6"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purposes can be used and described by this SEI message. The filter parameters of the neural network can be </w:t>
      </w:r>
      <w:r w:rsidR="006A00FC">
        <w:rPr>
          <w:lang w:eastAsia="ja-JP"/>
        </w:rPr>
        <w:t>signalled</w:t>
      </w:r>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Heading2"/>
      </w:pPr>
      <w:bookmarkStart w:id="45" w:name="_Ref167698310"/>
      <w:bookmarkStart w:id="46" w:name="_Toc168476238"/>
      <w:r>
        <w:t>Annotated regions SEI</w:t>
      </w:r>
      <w:bookmarkEnd w:id="45"/>
      <w:bookmarkEnd w:id="46"/>
    </w:p>
    <w:p w14:paraId="3F9E22F4" w14:textId="0C9D1E90"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r w:rsidR="006A00FC" w:rsidRPr="00F96565">
        <w:rPr>
          <w:lang w:eastAsia="ja-JP"/>
        </w:rPr>
        <w:t>signalled</w:t>
      </w:r>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r w:rsidR="006A00FC" w:rsidRPr="00F96565">
        <w:rPr>
          <w:lang w:eastAsia="ja-JP"/>
        </w:rPr>
        <w:t>signalled</w:t>
      </w:r>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Heading2"/>
      </w:pPr>
      <w:bookmarkStart w:id="47" w:name="_Toc168476239"/>
      <w:r>
        <w:t>Object mask information SEI</w:t>
      </w:r>
      <w:bookmarkEnd w:id="47"/>
    </w:p>
    <w:p w14:paraId="7FB274F8" w14:textId="19BDBACA"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w:t>
      </w:r>
      <w:proofErr w:type="gramStart"/>
      <w:r w:rsidRPr="00504028">
        <w:rPr>
          <w:lang w:eastAsia="ja-JP"/>
        </w:rPr>
        <w:t>is in contrast to</w:t>
      </w:r>
      <w:proofErr w:type="gramEnd"/>
      <w:r w:rsidRPr="00504028">
        <w:rPr>
          <w:lang w:eastAsia="ja-JP"/>
        </w:rPr>
        <w:t xml:space="preserve">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lastRenderedPageBreak/>
        <w:t xml:space="preserve">message </w:t>
      </w:r>
      <w:r w:rsidRPr="00504028">
        <w:rPr>
          <w:lang w:eastAsia="ja-JP"/>
        </w:rPr>
        <w:t xml:space="preserve">to signal the object shape information, the object shapes are </w:t>
      </w:r>
      <w:r w:rsidR="006A00FC" w:rsidRPr="00504028">
        <w:rPr>
          <w:lang w:eastAsia="ja-JP"/>
        </w:rPr>
        <w:t>signalled</w:t>
      </w:r>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w:t>
      </w:r>
      <w:proofErr w:type="gramStart"/>
      <w:r w:rsidRPr="00504028">
        <w:rPr>
          <w:lang w:eastAsia="ja-JP"/>
        </w:rPr>
        <w:t>Similar to</w:t>
      </w:r>
      <w:proofErr w:type="gramEnd"/>
      <w:r w:rsidRPr="00504028">
        <w:rPr>
          <w:lang w:eastAsia="ja-JP"/>
        </w:rPr>
        <w:t xml:space="preserve"> the annotated regions SEI message, attributes about the object masks can be optionally </w:t>
      </w:r>
      <w:r w:rsidR="006A00FC" w:rsidRPr="00504028">
        <w:rPr>
          <w:lang w:eastAsia="ja-JP"/>
        </w:rPr>
        <w:t>signalled</w:t>
      </w:r>
      <w:r w:rsidRPr="00504028">
        <w:rPr>
          <w:lang w:eastAsia="ja-JP"/>
        </w:rPr>
        <w:t xml:space="preserve"> in the OMI SEI message, including a label and the depth for the object and the confidence level associated with tracking and detection. As object detection and tracking are computationally expensive tasks, the OMI SEI message and the associated auxiliary pictures </w:t>
      </w:r>
      <w:r w:rsidR="006A00FC" w:rsidRPr="00504028">
        <w:rPr>
          <w:lang w:eastAsia="ja-JP"/>
        </w:rPr>
        <w:t>signalled</w:t>
      </w:r>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Heading2"/>
      </w:pPr>
      <w:bookmarkStart w:id="48" w:name="_Toc168476240"/>
      <w:r>
        <w:t>Encoder optimization information SEI</w:t>
      </w:r>
      <w:bookmarkEnd w:id="48"/>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49" w:name="_Toc450303222"/>
      <w:bookmarkStart w:id="50" w:name="_Toc9996972"/>
      <w:bookmarkStart w:id="51" w:name="_Toc438968655"/>
      <w:bookmarkStart w:id="52" w:name="_Toc443461103"/>
      <w:bookmarkStart w:id="53" w:name="_Toc353342675"/>
      <w:r w:rsidRPr="00AD6264">
        <w:rPr>
          <w:lang w:val="en-US"/>
        </w:rPr>
        <w:lastRenderedPageBreak/>
        <w:br/>
      </w:r>
      <w:bookmarkStart w:id="54" w:name="_Toc168476241"/>
      <w:r w:rsidRPr="00BC394B">
        <w:rPr>
          <w:b w:val="0"/>
        </w:rPr>
        <w:t>(informative)</w:t>
      </w:r>
      <w:bookmarkEnd w:id="49"/>
      <w:bookmarkEnd w:id="50"/>
      <w:bookmarkEnd w:id="51"/>
      <w:bookmarkEnd w:id="52"/>
      <w:bookmarkEnd w:id="53"/>
      <w:r w:rsidRPr="00BC394B">
        <w:br/>
      </w:r>
      <w:r w:rsidRPr="00BC394B">
        <w:br/>
      </w:r>
      <w:r w:rsidR="007522C8">
        <w:t>Software implementation examples</w:t>
      </w:r>
      <w:bookmarkEnd w:id="54"/>
    </w:p>
    <w:p w14:paraId="30536216" w14:textId="51037B3B" w:rsidR="001A33D0" w:rsidRPr="00BC394B" w:rsidRDefault="00A916C9" w:rsidP="001A33D0">
      <w:pPr>
        <w:pStyle w:val="a2"/>
        <w:numPr>
          <w:ilvl w:val="1"/>
          <w:numId w:val="7"/>
        </w:numPr>
      </w:pPr>
      <w:bookmarkStart w:id="55" w:name="_Ref167698214"/>
      <w:bookmarkStart w:id="56" w:name="_Toc168476242"/>
      <w:r>
        <w:t>Region</w:t>
      </w:r>
      <w:r w:rsidR="00BE425A">
        <w:t xml:space="preserve"> </w:t>
      </w:r>
      <w:r>
        <w:t>of</w:t>
      </w:r>
      <w:r w:rsidR="00BE425A">
        <w:t xml:space="preserve"> </w:t>
      </w:r>
      <w:r>
        <w:t>interest</w:t>
      </w:r>
      <w:r w:rsidR="00BE425A">
        <w:t xml:space="preserve">-based </w:t>
      </w:r>
      <w:r w:rsidR="00242185">
        <w:t>adaptive QP</w:t>
      </w:r>
      <w:bookmarkEnd w:id="55"/>
      <w:bookmarkEnd w:id="56"/>
    </w:p>
    <w:p w14:paraId="71C21DEC" w14:textId="4029408A" w:rsidR="001A33D0" w:rsidRDefault="00AB7805" w:rsidP="001A33D0">
      <w:pPr>
        <w:pStyle w:val="a3"/>
        <w:numPr>
          <w:ilvl w:val="2"/>
          <w:numId w:val="7"/>
        </w:numPr>
      </w:pPr>
      <w:bookmarkStart w:id="57" w:name="_Toc168476243"/>
      <w:r>
        <w:t>Introduction</w:t>
      </w:r>
      <w:bookmarkEnd w:id="57"/>
    </w:p>
    <w:p w14:paraId="00DD42A0" w14:textId="200547ED" w:rsidR="00F228C5" w:rsidRDefault="00F228C5" w:rsidP="00F228C5">
      <w:pPr>
        <w:pStyle w:val="BodyText"/>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Hyperlink"/>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BodyText"/>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58" w:name="_Toc168476244"/>
      <w:r>
        <w:t>Analyzer</w:t>
      </w:r>
      <w:bookmarkEnd w:id="58"/>
    </w:p>
    <w:p w14:paraId="153CFE1C" w14:textId="5874DBB0" w:rsidR="00C4462E" w:rsidRDefault="00D06F53" w:rsidP="00C4462E">
      <w:pPr>
        <w:pStyle w:val="BodyText"/>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59" w:name="_Toc168476245"/>
      <w:r>
        <w:t>Encoder</w:t>
      </w:r>
      <w:bookmarkEnd w:id="59"/>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60" w:name="_Ref167698155"/>
      <w:bookmarkStart w:id="61" w:name="_Toc168476246"/>
      <w:r>
        <w:t xml:space="preserve">Pre-processing methods </w:t>
      </w:r>
      <w:r w:rsidR="000B0209">
        <w:t>of foreground and background</w:t>
      </w:r>
      <w:bookmarkEnd w:id="60"/>
      <w:bookmarkEnd w:id="61"/>
    </w:p>
    <w:p w14:paraId="2A42BEDF" w14:textId="5D91BCC1" w:rsidR="00F81286" w:rsidRDefault="000B0209" w:rsidP="000B0209">
      <w:pPr>
        <w:pStyle w:val="a3"/>
        <w:numPr>
          <w:ilvl w:val="2"/>
          <w:numId w:val="7"/>
        </w:numPr>
      </w:pPr>
      <w:bookmarkStart w:id="62" w:name="_Toc168476247"/>
      <w:r>
        <w:t>Introduction</w:t>
      </w:r>
      <w:bookmarkEnd w:id="62"/>
    </w:p>
    <w:p w14:paraId="566794CF" w14:textId="5F5D8124" w:rsidR="000B0209" w:rsidRDefault="000B0209" w:rsidP="000B0209">
      <w:pPr>
        <w:pStyle w:val="BodyText"/>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Hyperlink"/>
            <w:lang w:val="en-GB"/>
          </w:rPr>
          <w:t>https://vcgit.hhi.fraunhofer.de/jvet-ahg-ofm/vtm-ofm/-/tags/JVET-AC0086-v1</w:t>
        </w:r>
      </w:hyperlink>
      <w:r>
        <w:t xml:space="preserve">. </w:t>
      </w:r>
    </w:p>
    <w:p w14:paraId="7F505542" w14:textId="6B2FD329" w:rsidR="000B0209" w:rsidRDefault="000B0209" w:rsidP="000B0209">
      <w:pPr>
        <w:pStyle w:val="BodyText"/>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63" w:name="_Toc168476248"/>
      <w:r>
        <w:t>Pre-analysis</w:t>
      </w:r>
      <w:bookmarkEnd w:id="63"/>
    </w:p>
    <w:p w14:paraId="2551AC54" w14:textId="75707987" w:rsidR="00C95BE5" w:rsidRDefault="00C95BE5" w:rsidP="00C95BE5">
      <w:pPr>
        <w:pStyle w:val="BodyText"/>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BodyText"/>
        <w:spacing w:before="240"/>
        <w:rPr>
          <w:rFonts w:eastAsia="MS Mincho"/>
          <w:lang w:eastAsia="ja-JP"/>
        </w:rPr>
      </w:pPr>
    </w:p>
    <w:p w14:paraId="6CEF7819" w14:textId="03C5A099" w:rsidR="00E9736A" w:rsidRPr="001F4E57" w:rsidRDefault="008434C1" w:rsidP="009F0840">
      <w:pPr>
        <w:pStyle w:val="BodyText"/>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41"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42"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43"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4"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5"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6"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7"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64" w:name="_Ref167698343"/>
      <w:r w:rsidRPr="00270014">
        <w:rPr>
          <w:lang w:eastAsia="ja-JP"/>
        </w:rPr>
        <w:t>The framework of example implementation for the pre-processing method of foreground and background</w:t>
      </w:r>
      <w:bookmarkEnd w:id="64"/>
    </w:p>
    <w:p w14:paraId="69BE9F3A" w14:textId="1B22BE2B" w:rsidR="000B45DF" w:rsidRDefault="000B45DF" w:rsidP="00E94DD0">
      <w:pPr>
        <w:pStyle w:val="a3"/>
        <w:numPr>
          <w:ilvl w:val="2"/>
          <w:numId w:val="7"/>
        </w:numPr>
      </w:pPr>
      <w:bookmarkStart w:id="65" w:name="_Toc168476249"/>
      <w:r>
        <w:t>Pre-</w:t>
      </w:r>
      <w:r w:rsidR="00E94DD0">
        <w:t>processing</w:t>
      </w:r>
      <w:bookmarkEnd w:id="65"/>
    </w:p>
    <w:p w14:paraId="753B0CFA" w14:textId="04A1D1EA" w:rsidR="00A2141D" w:rsidRDefault="00A2141D" w:rsidP="00A2141D">
      <w:pPr>
        <w:pStyle w:val="BodyText"/>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BodyText"/>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66" w:name="_Toc443470372"/>
      <w:bookmarkStart w:id="67" w:name="_Toc450303224"/>
      <w:bookmarkStart w:id="68" w:name="_Toc9996979"/>
      <w:bookmarkStart w:id="69" w:name="_Toc353342679"/>
      <w:bookmarkStart w:id="70" w:name="_Toc168476250"/>
      <w:r w:rsidRPr="00BC394B">
        <w:lastRenderedPageBreak/>
        <w:t>Bibliography</w:t>
      </w:r>
      <w:bookmarkEnd w:id="66"/>
      <w:bookmarkEnd w:id="67"/>
      <w:bookmarkEnd w:id="68"/>
      <w:bookmarkEnd w:id="69"/>
      <w:bookmarkEnd w:id="70"/>
    </w:p>
    <w:p w14:paraId="777F8571" w14:textId="77777777" w:rsidR="000D5FD2" w:rsidRPr="001F4E57" w:rsidRDefault="001A33D0" w:rsidP="000D5FD2">
      <w:pPr>
        <w:pStyle w:val="ListParagraph"/>
        <w:numPr>
          <w:ilvl w:val="0"/>
          <w:numId w:val="39"/>
        </w:numPr>
        <w:tabs>
          <w:tab w:val="clear" w:pos="403"/>
          <w:tab w:val="left" w:pos="426"/>
        </w:tabs>
      </w:pPr>
      <w:bookmarkStart w:id="71"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71"/>
    </w:p>
    <w:p w14:paraId="1630589E" w14:textId="1DD0DEF3" w:rsidR="008C2631" w:rsidRPr="000D5FD2" w:rsidRDefault="008C2631" w:rsidP="000D5FD2">
      <w:pPr>
        <w:pStyle w:val="ListParagraph"/>
        <w:numPr>
          <w:ilvl w:val="0"/>
          <w:numId w:val="39"/>
        </w:numPr>
        <w:tabs>
          <w:tab w:val="clear" w:pos="403"/>
          <w:tab w:val="left" w:pos="426"/>
        </w:tabs>
      </w:pPr>
      <w:bookmarkStart w:id="72" w:name="_Ref167968243"/>
      <w:r>
        <w:rPr>
          <w:lang w:val="en-CA"/>
        </w:rPr>
        <w:t>ISO/IEC TR 23888-1</w:t>
      </w:r>
      <w:r w:rsidR="00180090">
        <w:rPr>
          <w:lang w:val="en-CA"/>
        </w:rPr>
        <w:t xml:space="preserve">, </w:t>
      </w:r>
      <w:r w:rsidR="00DB66F4" w:rsidRPr="00DB66F4">
        <w:rPr>
          <w:lang w:val="en-CA"/>
        </w:rPr>
        <w:t xml:space="preserve">Information technology </w:t>
      </w:r>
      <w:r w:rsidR="00BC3D1B" w:rsidRPr="000D5FD2">
        <w:rPr>
          <w:lang w:val="en-CA"/>
        </w:rPr>
        <w:t>—</w:t>
      </w:r>
      <w:r w:rsidR="00DB66F4" w:rsidRPr="00DB66F4">
        <w:rPr>
          <w:lang w:val="en-CA"/>
        </w:rPr>
        <w:t xml:space="preserve"> Artificial Intelligence for multimedia </w:t>
      </w:r>
      <w:r w:rsidR="00BC3D1B" w:rsidRPr="000D5FD2">
        <w:rPr>
          <w:lang w:val="en-CA"/>
        </w:rPr>
        <w:t>—</w:t>
      </w:r>
      <w:r w:rsidR="00DB66F4" w:rsidRPr="00DB66F4">
        <w:rPr>
          <w:lang w:val="en-CA"/>
        </w:rPr>
        <w:t xml:space="preserve"> Part 1: Vision and scenarios</w:t>
      </w:r>
      <w:bookmarkEnd w:id="72"/>
    </w:p>
    <w:p w14:paraId="07AECAD5" w14:textId="419AD7E4" w:rsidR="000D5FD2" w:rsidRPr="00C96CAC" w:rsidRDefault="000D5FD2" w:rsidP="000D5FD2">
      <w:pPr>
        <w:pStyle w:val="ListParagraph"/>
        <w:numPr>
          <w:ilvl w:val="0"/>
          <w:numId w:val="39"/>
        </w:numPr>
        <w:tabs>
          <w:tab w:val="clear" w:pos="403"/>
          <w:tab w:val="left" w:pos="426"/>
        </w:tabs>
      </w:pPr>
      <w:bookmarkStart w:id="73" w:name="_Ref167698044"/>
      <w:r w:rsidRPr="000D5FD2">
        <w:rPr>
          <w:lang w:val="en-CA"/>
        </w:rPr>
        <w:t xml:space="preserve">G. Bjøntegaard, “Calculation of average PSNR differences between RD-curves,” in ITU-T SG 16 Q.6 document VCEG-M33, 13th VCEG meeting, Austin, Texas, USA, Apr. 2001 (available online at </w:t>
      </w:r>
      <w:hyperlink r:id="rId48" w:history="1">
        <w:r w:rsidRPr="000D5FD2">
          <w:rPr>
            <w:rStyle w:val="Hyperlink"/>
            <w:lang w:val="en-CA"/>
          </w:rPr>
          <w:t>https://www.itu.int/wftp3/av-arch/video-site/</w:t>
        </w:r>
      </w:hyperlink>
      <w:r w:rsidRPr="000D5FD2">
        <w:rPr>
          <w:lang w:val="en-CA"/>
        </w:rPr>
        <w:t>).</w:t>
      </w:r>
      <w:bookmarkEnd w:id="73"/>
    </w:p>
    <w:p w14:paraId="3B9D7155" w14:textId="0DC74F0D" w:rsidR="00691E5D" w:rsidRPr="00691E5D" w:rsidRDefault="00691E5D" w:rsidP="00691E5D">
      <w:pPr>
        <w:pStyle w:val="ListParagraph"/>
        <w:numPr>
          <w:ilvl w:val="0"/>
          <w:numId w:val="39"/>
        </w:numPr>
      </w:pPr>
      <w:bookmarkStart w:id="74" w:name="_Ref167697951"/>
      <w:r w:rsidRPr="00691E5D">
        <w:t xml:space="preserve">C. Hollmann, J. Ström, P. Wennersten, L. Litwic, R. Sjöberg, M. Damghanian, ”Information about Ericsson’s response to the CfP for Video Coding for Machines,” Joint Video Experts Team (JVET) of ITU-T SG 16 WP 3 and ISO/IEC JTC 1/SC 29 input document JVET-AB0275, 28th JVET meeting, by teleconference, October 2022 (available online at </w:t>
      </w:r>
      <w:hyperlink r:id="rId49" w:history="1">
        <w:r w:rsidRPr="00691E5D">
          <w:rPr>
            <w:rStyle w:val="Hyperlink"/>
            <w:lang w:val="en-GB"/>
          </w:rPr>
          <w:t>https://jvet-experts.org/</w:t>
        </w:r>
      </w:hyperlink>
      <w:r w:rsidRPr="00691E5D">
        <w:t>).</w:t>
      </w:r>
      <w:bookmarkEnd w:id="74"/>
    </w:p>
    <w:p w14:paraId="2738A66B" w14:textId="3F1AC5EC" w:rsidR="007C79BA" w:rsidRPr="001726EB" w:rsidRDefault="001726EB" w:rsidP="000D5FD2">
      <w:pPr>
        <w:pStyle w:val="ListParagraph"/>
        <w:numPr>
          <w:ilvl w:val="0"/>
          <w:numId w:val="39"/>
        </w:numPr>
        <w:tabs>
          <w:tab w:val="clear" w:pos="403"/>
          <w:tab w:val="left" w:pos="426"/>
        </w:tabs>
      </w:pPr>
      <w:bookmarkStart w:id="75" w:name="_Ref120272682"/>
      <w:bookmarkStart w:id="76"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50" w:history="1">
        <w:r w:rsidRPr="005A0F33">
          <w:rPr>
            <w:rStyle w:val="Hyperlink"/>
            <w:lang w:val="en-CA"/>
          </w:rPr>
          <w:t>https://www.mpeg.org/structure/technical-requirements/</w:t>
        </w:r>
      </w:hyperlink>
      <w:r w:rsidRPr="005A0F33">
        <w:rPr>
          <w:lang w:val="en-CA"/>
        </w:rPr>
        <w:t>)</w:t>
      </w:r>
      <w:bookmarkEnd w:id="75"/>
      <w:r>
        <w:rPr>
          <w:lang w:val="en-CA"/>
        </w:rPr>
        <w:t>.</w:t>
      </w:r>
      <w:bookmarkEnd w:id="76"/>
    </w:p>
    <w:p w14:paraId="6F37F635" w14:textId="5C8A18F1" w:rsidR="001726EB" w:rsidRPr="003A551B" w:rsidRDefault="006F739F" w:rsidP="000D5FD2">
      <w:pPr>
        <w:pStyle w:val="ListParagraph"/>
        <w:numPr>
          <w:ilvl w:val="0"/>
          <w:numId w:val="39"/>
        </w:numPr>
        <w:tabs>
          <w:tab w:val="clear" w:pos="403"/>
          <w:tab w:val="left" w:pos="426"/>
        </w:tabs>
      </w:pPr>
      <w:bookmarkStart w:id="77" w:name="_Ref120272692"/>
      <w:r w:rsidRPr="005A0F33">
        <w:rPr>
          <w:lang w:val="en-CA"/>
        </w:rPr>
        <w:t xml:space="preserve">ISO/IEC JTC 1/SC 29/WG 2, “Call for Proposals for Video Coding for Machines,” MPEG Technical Requirements output document w21546, 138th MPEG meeting, April 2022 (available online at </w:t>
      </w:r>
      <w:hyperlink r:id="rId51" w:history="1">
        <w:r w:rsidRPr="005A0F33">
          <w:rPr>
            <w:rStyle w:val="Hyperlink"/>
            <w:lang w:val="en-CA"/>
          </w:rPr>
          <w:t>https://www.mpeg.org/structure/technical-requirements/</w:t>
        </w:r>
      </w:hyperlink>
      <w:r w:rsidRPr="005A0F33">
        <w:rPr>
          <w:lang w:val="en-CA"/>
        </w:rPr>
        <w:t>)</w:t>
      </w:r>
      <w:bookmarkEnd w:id="77"/>
    </w:p>
    <w:p w14:paraId="44DB08DD" w14:textId="51B2D976" w:rsidR="0016023B" w:rsidRPr="007C79BA" w:rsidRDefault="0016023B" w:rsidP="0016023B">
      <w:pPr>
        <w:pStyle w:val="ListParagraph"/>
        <w:numPr>
          <w:ilvl w:val="0"/>
          <w:numId w:val="39"/>
        </w:numPr>
        <w:tabs>
          <w:tab w:val="clear" w:pos="403"/>
          <w:tab w:val="left" w:pos="426"/>
        </w:tabs>
      </w:pPr>
      <w:bookmarkStart w:id="78"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sidR="000F5018">
        <w:rPr>
          <w:lang w:val="en-CA"/>
        </w:rPr>
        <w:t>I</w:t>
      </w:r>
      <w:r w:rsidRPr="00377D61">
        <w:rPr>
          <w:lang w:val="en-CA"/>
        </w:rPr>
        <w:t>2031</w:t>
      </w:r>
      <w:r w:rsidRPr="005A0F33">
        <w:rPr>
          <w:lang w:val="en-CA"/>
        </w:rPr>
        <w:t xml:space="preserve">, </w:t>
      </w:r>
      <w:r>
        <w:rPr>
          <w:lang w:val="en-CA"/>
        </w:rPr>
        <w:t>3</w:t>
      </w:r>
      <w:r w:rsidR="000F5018">
        <w:rPr>
          <w:lang w:val="en-CA"/>
        </w:rPr>
        <w:t>5</w:t>
      </w:r>
      <w:r>
        <w:rPr>
          <w:lang w:val="en-CA"/>
        </w:rPr>
        <w:t>th</w:t>
      </w:r>
      <w:r w:rsidRPr="005A0F33">
        <w:rPr>
          <w:lang w:val="en-CA"/>
        </w:rPr>
        <w:t xml:space="preserve"> JVET meeting, </w:t>
      </w:r>
      <w:r w:rsidR="000F5018">
        <w:rPr>
          <w:lang w:val="en-CA"/>
        </w:rPr>
        <w:t>Sapporo</w:t>
      </w:r>
      <w:r>
        <w:rPr>
          <w:lang w:val="en-CA"/>
        </w:rPr>
        <w:t xml:space="preserve">, </w:t>
      </w:r>
      <w:r w:rsidR="000F5018">
        <w:rPr>
          <w:lang w:val="en-CA"/>
        </w:rPr>
        <w:t>Japan</w:t>
      </w:r>
      <w:r w:rsidRPr="005A0F33">
        <w:rPr>
          <w:lang w:val="en-CA"/>
        </w:rPr>
        <w:t xml:space="preserve">, </w:t>
      </w:r>
      <w:r w:rsidR="000F5018">
        <w:rPr>
          <w:lang w:val="en-CA"/>
        </w:rPr>
        <w:t>July</w:t>
      </w:r>
      <w:r>
        <w:rPr>
          <w:lang w:val="en-CA"/>
        </w:rPr>
        <w:t xml:space="preserve">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52" w:history="1">
        <w:r w:rsidRPr="005A0F33">
          <w:rPr>
            <w:rStyle w:val="Hyperlink"/>
            <w:bCs/>
            <w:lang w:val="en-CA"/>
          </w:rPr>
          <w:t>https://jvet-experts.org/</w:t>
        </w:r>
      </w:hyperlink>
      <w:r w:rsidRPr="005A0F33">
        <w:rPr>
          <w:bCs/>
          <w:lang w:val="en-CA"/>
        </w:rPr>
        <w:t>)</w:t>
      </w:r>
      <w:r w:rsidRPr="005A0F33">
        <w:rPr>
          <w:lang w:val="en-CA"/>
        </w:rPr>
        <w:t>.</w:t>
      </w:r>
      <w:bookmarkEnd w:id="78"/>
    </w:p>
    <w:p w14:paraId="7D8963FF" w14:textId="77777777" w:rsidR="006A00FC" w:rsidRPr="000D5FD2" w:rsidRDefault="006A00FC" w:rsidP="003A551B"/>
    <w:p w14:paraId="196657E8" w14:textId="57A8087F" w:rsidR="001A33D0" w:rsidRPr="00BC394B" w:rsidRDefault="001A33D0"/>
    <w:sectPr w:rsidR="001A33D0" w:rsidRPr="00BC394B" w:rsidSect="00CF1A65">
      <w:footerReference w:type="even" r:id="rId53"/>
      <w:footerReference w:type="default" r:id="rId54"/>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C2A9" w14:textId="77777777" w:rsidR="00C54F63" w:rsidRDefault="00C54F63">
      <w:pPr>
        <w:spacing w:after="0" w:line="240" w:lineRule="auto"/>
      </w:pPr>
      <w:r>
        <w:separator/>
      </w:r>
    </w:p>
  </w:endnote>
  <w:endnote w:type="continuationSeparator" w:id="0">
    <w:p w14:paraId="05C03B40" w14:textId="77777777" w:rsidR="00C54F63" w:rsidRDefault="00C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Footer"/>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Footer"/>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B0F8" w14:textId="77777777" w:rsidR="00C54F63" w:rsidRDefault="00C54F63">
      <w:pPr>
        <w:spacing w:after="0" w:line="240" w:lineRule="auto"/>
      </w:pPr>
      <w:r>
        <w:separator/>
      </w:r>
    </w:p>
  </w:footnote>
  <w:footnote w:type="continuationSeparator" w:id="0">
    <w:p w14:paraId="1BA30DD3" w14:textId="77777777" w:rsidR="00C54F63" w:rsidRDefault="00C5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Header"/>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1E5CB3"/>
    <w:multiLevelType w:val="hybridMultilevel"/>
    <w:tmpl w:val="08E0F854"/>
    <w:lvl w:ilvl="0" w:tplc="B3985CA8">
      <w:numFmt w:val="bullet"/>
      <w:lvlText w:val="-"/>
      <w:lvlJc w:val="left"/>
      <w:pPr>
        <w:ind w:left="720" w:hanging="360"/>
      </w:pPr>
      <w:rPr>
        <w:rFonts w:ascii="Cambria" w:eastAsiaTheme="minorEastAs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0"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C216E"/>
    <w:multiLevelType w:val="hybridMultilevel"/>
    <w:tmpl w:val="AA445D90"/>
    <w:lvl w:ilvl="0" w:tplc="A27A8E8A">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7435605">
    <w:abstractNumId w:val="19"/>
  </w:num>
  <w:num w:numId="2" w16cid:durableId="422607337">
    <w:abstractNumId w:val="19"/>
  </w:num>
  <w:num w:numId="3" w16cid:durableId="277957954">
    <w:abstractNumId w:val="19"/>
  </w:num>
  <w:num w:numId="4" w16cid:durableId="856774464">
    <w:abstractNumId w:val="19"/>
  </w:num>
  <w:num w:numId="5" w16cid:durableId="163282241">
    <w:abstractNumId w:val="19"/>
  </w:num>
  <w:num w:numId="6" w16cid:durableId="721247180">
    <w:abstractNumId w:val="19"/>
  </w:num>
  <w:num w:numId="7" w16cid:durableId="2056075354">
    <w:abstractNumId w:val="10"/>
  </w:num>
  <w:num w:numId="8" w16cid:durableId="893657791">
    <w:abstractNumId w:val="10"/>
  </w:num>
  <w:num w:numId="9" w16cid:durableId="1567689420">
    <w:abstractNumId w:val="10"/>
  </w:num>
  <w:num w:numId="10" w16cid:durableId="788860195">
    <w:abstractNumId w:val="10"/>
  </w:num>
  <w:num w:numId="11" w16cid:durableId="1512527427">
    <w:abstractNumId w:val="10"/>
  </w:num>
  <w:num w:numId="12" w16cid:durableId="348023808">
    <w:abstractNumId w:val="10"/>
  </w:num>
  <w:num w:numId="13" w16cid:durableId="1653364441">
    <w:abstractNumId w:val="21"/>
  </w:num>
  <w:num w:numId="14" w16cid:durableId="1205211307">
    <w:abstractNumId w:val="15"/>
  </w:num>
  <w:num w:numId="15" w16cid:durableId="840899043">
    <w:abstractNumId w:val="17"/>
  </w:num>
  <w:num w:numId="16" w16cid:durableId="842668990">
    <w:abstractNumId w:val="25"/>
  </w:num>
  <w:num w:numId="17" w16cid:durableId="1456287120">
    <w:abstractNumId w:val="27"/>
  </w:num>
  <w:num w:numId="18" w16cid:durableId="444664106">
    <w:abstractNumId w:val="12"/>
  </w:num>
  <w:num w:numId="19" w16cid:durableId="546069332">
    <w:abstractNumId w:val="11"/>
  </w:num>
  <w:num w:numId="20" w16cid:durableId="49039565">
    <w:abstractNumId w:val="22"/>
  </w:num>
  <w:num w:numId="21" w16cid:durableId="1332371335">
    <w:abstractNumId w:val="9"/>
  </w:num>
  <w:num w:numId="22" w16cid:durableId="855539259">
    <w:abstractNumId w:val="7"/>
  </w:num>
  <w:num w:numId="23" w16cid:durableId="651368278">
    <w:abstractNumId w:val="6"/>
  </w:num>
  <w:num w:numId="24" w16cid:durableId="388915866">
    <w:abstractNumId w:val="5"/>
  </w:num>
  <w:num w:numId="25" w16cid:durableId="255673886">
    <w:abstractNumId w:val="4"/>
  </w:num>
  <w:num w:numId="26" w16cid:durableId="613633353">
    <w:abstractNumId w:val="8"/>
  </w:num>
  <w:num w:numId="27" w16cid:durableId="1306542041">
    <w:abstractNumId w:val="3"/>
  </w:num>
  <w:num w:numId="28" w16cid:durableId="1481995103">
    <w:abstractNumId w:val="2"/>
  </w:num>
  <w:num w:numId="29" w16cid:durableId="1583954473">
    <w:abstractNumId w:val="1"/>
  </w:num>
  <w:num w:numId="30" w16cid:durableId="871695420">
    <w:abstractNumId w:val="0"/>
  </w:num>
  <w:num w:numId="31" w16cid:durableId="1670327331">
    <w:abstractNumId w:val="13"/>
  </w:num>
  <w:num w:numId="32" w16cid:durableId="1249196882">
    <w:abstractNumId w:val="16"/>
  </w:num>
  <w:num w:numId="33" w16cid:durableId="138504301">
    <w:abstractNumId w:val="23"/>
  </w:num>
  <w:num w:numId="34" w16cid:durableId="2082212577">
    <w:abstractNumId w:val="20"/>
  </w:num>
  <w:num w:numId="35" w16cid:durableId="143010160">
    <w:abstractNumId w:val="10"/>
  </w:num>
  <w:num w:numId="36" w16cid:durableId="1242061117">
    <w:abstractNumId w:val="10"/>
  </w:num>
  <w:num w:numId="37" w16cid:durableId="550962725">
    <w:abstractNumId w:val="10"/>
  </w:num>
  <w:num w:numId="38" w16cid:durableId="179441476">
    <w:abstractNumId w:val="24"/>
  </w:num>
  <w:num w:numId="39" w16cid:durableId="296762580">
    <w:abstractNumId w:val="18"/>
  </w:num>
  <w:num w:numId="40" w16cid:durableId="911698914">
    <w:abstractNumId w:val="26"/>
  </w:num>
  <w:num w:numId="41" w16cid:durableId="8802906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7F3"/>
    <w:rsid w:val="00054901"/>
    <w:rsid w:val="00055455"/>
    <w:rsid w:val="00056145"/>
    <w:rsid w:val="00060093"/>
    <w:rsid w:val="00066FAF"/>
    <w:rsid w:val="0007112F"/>
    <w:rsid w:val="00072D10"/>
    <w:rsid w:val="00073254"/>
    <w:rsid w:val="00082E8B"/>
    <w:rsid w:val="00085BD3"/>
    <w:rsid w:val="0009041C"/>
    <w:rsid w:val="00092325"/>
    <w:rsid w:val="00096387"/>
    <w:rsid w:val="0009678E"/>
    <w:rsid w:val="00097568"/>
    <w:rsid w:val="000A1B63"/>
    <w:rsid w:val="000B0209"/>
    <w:rsid w:val="000B3264"/>
    <w:rsid w:val="000B3789"/>
    <w:rsid w:val="000B45DF"/>
    <w:rsid w:val="000C033F"/>
    <w:rsid w:val="000C0660"/>
    <w:rsid w:val="000C557C"/>
    <w:rsid w:val="000C675C"/>
    <w:rsid w:val="000C7AD7"/>
    <w:rsid w:val="000D278C"/>
    <w:rsid w:val="000D3326"/>
    <w:rsid w:val="000D3574"/>
    <w:rsid w:val="000D56B4"/>
    <w:rsid w:val="000D585E"/>
    <w:rsid w:val="000D5FD2"/>
    <w:rsid w:val="000E39A1"/>
    <w:rsid w:val="000E68C9"/>
    <w:rsid w:val="000F0E7A"/>
    <w:rsid w:val="000F265C"/>
    <w:rsid w:val="000F5018"/>
    <w:rsid w:val="000F7332"/>
    <w:rsid w:val="000F7D68"/>
    <w:rsid w:val="00111590"/>
    <w:rsid w:val="00117A4F"/>
    <w:rsid w:val="0012001F"/>
    <w:rsid w:val="001208EF"/>
    <w:rsid w:val="001209FF"/>
    <w:rsid w:val="001308C8"/>
    <w:rsid w:val="00140607"/>
    <w:rsid w:val="00147C95"/>
    <w:rsid w:val="00151915"/>
    <w:rsid w:val="00151B6D"/>
    <w:rsid w:val="0015226D"/>
    <w:rsid w:val="00152C87"/>
    <w:rsid w:val="00153B34"/>
    <w:rsid w:val="00157C38"/>
    <w:rsid w:val="0016023B"/>
    <w:rsid w:val="001625EB"/>
    <w:rsid w:val="00162783"/>
    <w:rsid w:val="0016722B"/>
    <w:rsid w:val="00167DEF"/>
    <w:rsid w:val="001726EB"/>
    <w:rsid w:val="0017312C"/>
    <w:rsid w:val="00180090"/>
    <w:rsid w:val="0019121D"/>
    <w:rsid w:val="0019468D"/>
    <w:rsid w:val="001A0B0F"/>
    <w:rsid w:val="001A0BB9"/>
    <w:rsid w:val="001A33D0"/>
    <w:rsid w:val="001A6FE7"/>
    <w:rsid w:val="001B0F4C"/>
    <w:rsid w:val="001B51CD"/>
    <w:rsid w:val="001B595A"/>
    <w:rsid w:val="001C39C4"/>
    <w:rsid w:val="001C6575"/>
    <w:rsid w:val="001F4E57"/>
    <w:rsid w:val="00202934"/>
    <w:rsid w:val="00211AA8"/>
    <w:rsid w:val="0022074A"/>
    <w:rsid w:val="00220DD0"/>
    <w:rsid w:val="0022255F"/>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A418D"/>
    <w:rsid w:val="002A50C9"/>
    <w:rsid w:val="002B29B2"/>
    <w:rsid w:val="002B67FD"/>
    <w:rsid w:val="002B7684"/>
    <w:rsid w:val="002C2074"/>
    <w:rsid w:val="002C453D"/>
    <w:rsid w:val="002C4667"/>
    <w:rsid w:val="002C6E05"/>
    <w:rsid w:val="002D11CE"/>
    <w:rsid w:val="002D2B2C"/>
    <w:rsid w:val="002E0796"/>
    <w:rsid w:val="002E104E"/>
    <w:rsid w:val="00303463"/>
    <w:rsid w:val="00305788"/>
    <w:rsid w:val="0030692D"/>
    <w:rsid w:val="00314414"/>
    <w:rsid w:val="003147BF"/>
    <w:rsid w:val="003259B9"/>
    <w:rsid w:val="00333718"/>
    <w:rsid w:val="003504AE"/>
    <w:rsid w:val="00356D76"/>
    <w:rsid w:val="00357571"/>
    <w:rsid w:val="003621EE"/>
    <w:rsid w:val="003627BB"/>
    <w:rsid w:val="003642A0"/>
    <w:rsid w:val="0036779E"/>
    <w:rsid w:val="003800DF"/>
    <w:rsid w:val="00384CF2"/>
    <w:rsid w:val="00386034"/>
    <w:rsid w:val="00391FDE"/>
    <w:rsid w:val="0039400B"/>
    <w:rsid w:val="00395E39"/>
    <w:rsid w:val="00396685"/>
    <w:rsid w:val="003A551B"/>
    <w:rsid w:val="003A6B1F"/>
    <w:rsid w:val="003B153F"/>
    <w:rsid w:val="003C61FA"/>
    <w:rsid w:val="003E18DF"/>
    <w:rsid w:val="003E3CF3"/>
    <w:rsid w:val="003E4392"/>
    <w:rsid w:val="00400F60"/>
    <w:rsid w:val="00401B7B"/>
    <w:rsid w:val="0040415D"/>
    <w:rsid w:val="00404DBD"/>
    <w:rsid w:val="00426C8C"/>
    <w:rsid w:val="004417F0"/>
    <w:rsid w:val="004421EF"/>
    <w:rsid w:val="00451D3B"/>
    <w:rsid w:val="00462376"/>
    <w:rsid w:val="00481387"/>
    <w:rsid w:val="00482C5A"/>
    <w:rsid w:val="00483558"/>
    <w:rsid w:val="00490CBC"/>
    <w:rsid w:val="00490D0A"/>
    <w:rsid w:val="0049204A"/>
    <w:rsid w:val="00494DC9"/>
    <w:rsid w:val="00495F7E"/>
    <w:rsid w:val="004A63D9"/>
    <w:rsid w:val="004B049A"/>
    <w:rsid w:val="004B205C"/>
    <w:rsid w:val="004B4888"/>
    <w:rsid w:val="004C17D4"/>
    <w:rsid w:val="004C2080"/>
    <w:rsid w:val="004C241D"/>
    <w:rsid w:val="004D16C0"/>
    <w:rsid w:val="004D3DEB"/>
    <w:rsid w:val="004D6A07"/>
    <w:rsid w:val="004E2929"/>
    <w:rsid w:val="004E6E8E"/>
    <w:rsid w:val="004F2584"/>
    <w:rsid w:val="00501A94"/>
    <w:rsid w:val="00501AFB"/>
    <w:rsid w:val="00501F28"/>
    <w:rsid w:val="00503876"/>
    <w:rsid w:val="00503FC2"/>
    <w:rsid w:val="00504028"/>
    <w:rsid w:val="0051042E"/>
    <w:rsid w:val="00510AD1"/>
    <w:rsid w:val="00515B02"/>
    <w:rsid w:val="005239F5"/>
    <w:rsid w:val="00526284"/>
    <w:rsid w:val="00526F2F"/>
    <w:rsid w:val="00527904"/>
    <w:rsid w:val="00532844"/>
    <w:rsid w:val="00540639"/>
    <w:rsid w:val="0054733A"/>
    <w:rsid w:val="00547679"/>
    <w:rsid w:val="00575B21"/>
    <w:rsid w:val="00584902"/>
    <w:rsid w:val="00596E93"/>
    <w:rsid w:val="005A24DE"/>
    <w:rsid w:val="005A45A7"/>
    <w:rsid w:val="005A754B"/>
    <w:rsid w:val="005B3EC6"/>
    <w:rsid w:val="005C3646"/>
    <w:rsid w:val="005D5E6D"/>
    <w:rsid w:val="005D6017"/>
    <w:rsid w:val="005E1BCC"/>
    <w:rsid w:val="005F652C"/>
    <w:rsid w:val="005F6DF4"/>
    <w:rsid w:val="00610D56"/>
    <w:rsid w:val="006428B3"/>
    <w:rsid w:val="00652B4E"/>
    <w:rsid w:val="00652F34"/>
    <w:rsid w:val="006649D1"/>
    <w:rsid w:val="00670735"/>
    <w:rsid w:val="00673172"/>
    <w:rsid w:val="00675DB0"/>
    <w:rsid w:val="00676D6D"/>
    <w:rsid w:val="0068101F"/>
    <w:rsid w:val="006902D5"/>
    <w:rsid w:val="00691E5D"/>
    <w:rsid w:val="00692383"/>
    <w:rsid w:val="00696D2A"/>
    <w:rsid w:val="006A00FC"/>
    <w:rsid w:val="006A6409"/>
    <w:rsid w:val="006B513D"/>
    <w:rsid w:val="006C48BF"/>
    <w:rsid w:val="006D3D76"/>
    <w:rsid w:val="006E12E1"/>
    <w:rsid w:val="006E3AC5"/>
    <w:rsid w:val="006F2435"/>
    <w:rsid w:val="006F739F"/>
    <w:rsid w:val="00706F7D"/>
    <w:rsid w:val="00710BD4"/>
    <w:rsid w:val="00715A10"/>
    <w:rsid w:val="00732C39"/>
    <w:rsid w:val="0073389D"/>
    <w:rsid w:val="00736962"/>
    <w:rsid w:val="00751770"/>
    <w:rsid w:val="007522C8"/>
    <w:rsid w:val="00761048"/>
    <w:rsid w:val="00762AED"/>
    <w:rsid w:val="00764785"/>
    <w:rsid w:val="00770E9C"/>
    <w:rsid w:val="00780539"/>
    <w:rsid w:val="00780AB3"/>
    <w:rsid w:val="007812F0"/>
    <w:rsid w:val="0078448D"/>
    <w:rsid w:val="00794CD0"/>
    <w:rsid w:val="007B5DAA"/>
    <w:rsid w:val="007B6612"/>
    <w:rsid w:val="007C0CBB"/>
    <w:rsid w:val="007C16D2"/>
    <w:rsid w:val="007C6648"/>
    <w:rsid w:val="007C79BA"/>
    <w:rsid w:val="007D1356"/>
    <w:rsid w:val="007F3B91"/>
    <w:rsid w:val="007F7F35"/>
    <w:rsid w:val="00807B41"/>
    <w:rsid w:val="00810018"/>
    <w:rsid w:val="00812989"/>
    <w:rsid w:val="008434C1"/>
    <w:rsid w:val="008623B6"/>
    <w:rsid w:val="00864D32"/>
    <w:rsid w:val="00865EF7"/>
    <w:rsid w:val="008713ED"/>
    <w:rsid w:val="008814B2"/>
    <w:rsid w:val="00882405"/>
    <w:rsid w:val="00885E28"/>
    <w:rsid w:val="00897961"/>
    <w:rsid w:val="008A0AE4"/>
    <w:rsid w:val="008A6D64"/>
    <w:rsid w:val="008B1659"/>
    <w:rsid w:val="008C2631"/>
    <w:rsid w:val="008C336F"/>
    <w:rsid w:val="008D1CAD"/>
    <w:rsid w:val="008D27D6"/>
    <w:rsid w:val="008E2375"/>
    <w:rsid w:val="008F24D0"/>
    <w:rsid w:val="008F2F5F"/>
    <w:rsid w:val="008F5136"/>
    <w:rsid w:val="00906D1E"/>
    <w:rsid w:val="00914FA0"/>
    <w:rsid w:val="00920AB1"/>
    <w:rsid w:val="00922353"/>
    <w:rsid w:val="00926802"/>
    <w:rsid w:val="009322B3"/>
    <w:rsid w:val="00934509"/>
    <w:rsid w:val="009514BF"/>
    <w:rsid w:val="009627F1"/>
    <w:rsid w:val="0097303B"/>
    <w:rsid w:val="00973C28"/>
    <w:rsid w:val="00981FE1"/>
    <w:rsid w:val="00982C54"/>
    <w:rsid w:val="009C1D74"/>
    <w:rsid w:val="009C69FC"/>
    <w:rsid w:val="009D5BE7"/>
    <w:rsid w:val="009E7B5A"/>
    <w:rsid w:val="009E7C5F"/>
    <w:rsid w:val="009F0840"/>
    <w:rsid w:val="009F2486"/>
    <w:rsid w:val="009F5CA2"/>
    <w:rsid w:val="00A0102E"/>
    <w:rsid w:val="00A02168"/>
    <w:rsid w:val="00A07D80"/>
    <w:rsid w:val="00A10C28"/>
    <w:rsid w:val="00A2141D"/>
    <w:rsid w:val="00A3235D"/>
    <w:rsid w:val="00A3513C"/>
    <w:rsid w:val="00A37780"/>
    <w:rsid w:val="00A4141A"/>
    <w:rsid w:val="00A42154"/>
    <w:rsid w:val="00A45AE0"/>
    <w:rsid w:val="00A50D78"/>
    <w:rsid w:val="00A634EA"/>
    <w:rsid w:val="00A738DE"/>
    <w:rsid w:val="00A752AD"/>
    <w:rsid w:val="00A7704A"/>
    <w:rsid w:val="00A832ED"/>
    <w:rsid w:val="00A839A3"/>
    <w:rsid w:val="00A87448"/>
    <w:rsid w:val="00A916C9"/>
    <w:rsid w:val="00AA6CDD"/>
    <w:rsid w:val="00AB7135"/>
    <w:rsid w:val="00AB7805"/>
    <w:rsid w:val="00AC61DE"/>
    <w:rsid w:val="00AD4D08"/>
    <w:rsid w:val="00AD55D8"/>
    <w:rsid w:val="00AD6264"/>
    <w:rsid w:val="00AD767B"/>
    <w:rsid w:val="00AD7E82"/>
    <w:rsid w:val="00AF738A"/>
    <w:rsid w:val="00B02580"/>
    <w:rsid w:val="00B06C00"/>
    <w:rsid w:val="00B16F7C"/>
    <w:rsid w:val="00B1745A"/>
    <w:rsid w:val="00B25C37"/>
    <w:rsid w:val="00B27FD9"/>
    <w:rsid w:val="00B36469"/>
    <w:rsid w:val="00B40BCA"/>
    <w:rsid w:val="00B642BF"/>
    <w:rsid w:val="00B714CB"/>
    <w:rsid w:val="00B77025"/>
    <w:rsid w:val="00B80F08"/>
    <w:rsid w:val="00B83404"/>
    <w:rsid w:val="00B85847"/>
    <w:rsid w:val="00B9118A"/>
    <w:rsid w:val="00B92958"/>
    <w:rsid w:val="00B97AF3"/>
    <w:rsid w:val="00BA1F97"/>
    <w:rsid w:val="00BA6E9D"/>
    <w:rsid w:val="00BC1F13"/>
    <w:rsid w:val="00BC394B"/>
    <w:rsid w:val="00BC3D1B"/>
    <w:rsid w:val="00BD102C"/>
    <w:rsid w:val="00BE425A"/>
    <w:rsid w:val="00BE5B18"/>
    <w:rsid w:val="00BE5F1A"/>
    <w:rsid w:val="00BF1FA0"/>
    <w:rsid w:val="00BF59F0"/>
    <w:rsid w:val="00BF7921"/>
    <w:rsid w:val="00C00495"/>
    <w:rsid w:val="00C11306"/>
    <w:rsid w:val="00C2108F"/>
    <w:rsid w:val="00C2666C"/>
    <w:rsid w:val="00C33701"/>
    <w:rsid w:val="00C33932"/>
    <w:rsid w:val="00C339DA"/>
    <w:rsid w:val="00C4462E"/>
    <w:rsid w:val="00C50549"/>
    <w:rsid w:val="00C507FB"/>
    <w:rsid w:val="00C54F63"/>
    <w:rsid w:val="00C618F1"/>
    <w:rsid w:val="00C800D6"/>
    <w:rsid w:val="00C80DEE"/>
    <w:rsid w:val="00C83357"/>
    <w:rsid w:val="00C845B4"/>
    <w:rsid w:val="00C878AB"/>
    <w:rsid w:val="00C95BE5"/>
    <w:rsid w:val="00C96CAC"/>
    <w:rsid w:val="00CA01D7"/>
    <w:rsid w:val="00CA0F77"/>
    <w:rsid w:val="00CA36D7"/>
    <w:rsid w:val="00CB117B"/>
    <w:rsid w:val="00CB5EBE"/>
    <w:rsid w:val="00CB7338"/>
    <w:rsid w:val="00CD0D5E"/>
    <w:rsid w:val="00CD2C85"/>
    <w:rsid w:val="00CE093B"/>
    <w:rsid w:val="00CE24BA"/>
    <w:rsid w:val="00CE49CC"/>
    <w:rsid w:val="00CF1A65"/>
    <w:rsid w:val="00CF3047"/>
    <w:rsid w:val="00CF4449"/>
    <w:rsid w:val="00CF4A83"/>
    <w:rsid w:val="00D00906"/>
    <w:rsid w:val="00D06F53"/>
    <w:rsid w:val="00D21A10"/>
    <w:rsid w:val="00D21F6B"/>
    <w:rsid w:val="00D31ABB"/>
    <w:rsid w:val="00D33289"/>
    <w:rsid w:val="00D4227A"/>
    <w:rsid w:val="00D5465F"/>
    <w:rsid w:val="00D61F7C"/>
    <w:rsid w:val="00D65EC9"/>
    <w:rsid w:val="00D749AC"/>
    <w:rsid w:val="00D754BC"/>
    <w:rsid w:val="00D84257"/>
    <w:rsid w:val="00D8504C"/>
    <w:rsid w:val="00D91AC7"/>
    <w:rsid w:val="00DB1337"/>
    <w:rsid w:val="00DB66F4"/>
    <w:rsid w:val="00DB6BB6"/>
    <w:rsid w:val="00DB728E"/>
    <w:rsid w:val="00DC36D2"/>
    <w:rsid w:val="00DC561F"/>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11A"/>
    <w:rsid w:val="00E65881"/>
    <w:rsid w:val="00E6696D"/>
    <w:rsid w:val="00E66E01"/>
    <w:rsid w:val="00E77424"/>
    <w:rsid w:val="00E87678"/>
    <w:rsid w:val="00E904B4"/>
    <w:rsid w:val="00E94DD0"/>
    <w:rsid w:val="00E9736A"/>
    <w:rsid w:val="00EA7BD6"/>
    <w:rsid w:val="00EB5B98"/>
    <w:rsid w:val="00EB5FF5"/>
    <w:rsid w:val="00ED0975"/>
    <w:rsid w:val="00ED5FAB"/>
    <w:rsid w:val="00F009FA"/>
    <w:rsid w:val="00F01126"/>
    <w:rsid w:val="00F0294F"/>
    <w:rsid w:val="00F054F9"/>
    <w:rsid w:val="00F10C66"/>
    <w:rsid w:val="00F15C6E"/>
    <w:rsid w:val="00F2182F"/>
    <w:rsid w:val="00F228C5"/>
    <w:rsid w:val="00F24AEF"/>
    <w:rsid w:val="00F34A4A"/>
    <w:rsid w:val="00F371C2"/>
    <w:rsid w:val="00F42FEA"/>
    <w:rsid w:val="00F44352"/>
    <w:rsid w:val="00F746A8"/>
    <w:rsid w:val="00F77E4F"/>
    <w:rsid w:val="00F80D66"/>
    <w:rsid w:val="00F81286"/>
    <w:rsid w:val="00F81679"/>
    <w:rsid w:val="00F81ACE"/>
    <w:rsid w:val="00F828CA"/>
    <w:rsid w:val="00F843B7"/>
    <w:rsid w:val="00F85048"/>
    <w:rsid w:val="00F86C89"/>
    <w:rsid w:val="00F87995"/>
    <w:rsid w:val="00F952B9"/>
    <w:rsid w:val="00F9568F"/>
    <w:rsid w:val="00F96565"/>
    <w:rsid w:val="00F97B59"/>
    <w:rsid w:val="00FA1F1F"/>
    <w:rsid w:val="00FA2924"/>
    <w:rsid w:val="00FA5917"/>
    <w:rsid w:val="00FB0520"/>
    <w:rsid w:val="00FC13BB"/>
    <w:rsid w:val="00FC1FDA"/>
    <w:rsid w:val="00FC45CD"/>
    <w:rsid w:val="00FD6938"/>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paragraph" w:styleId="Heading7">
    <w:name w:val="heading 7"/>
    <w:basedOn w:val="Normal"/>
    <w:next w:val="Normal"/>
    <w:link w:val="Heading7Char"/>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character" w:customStyle="1" w:styleId="Heading7Char">
    <w:name w:val="Heading 7 Char"/>
    <w:basedOn w:val="DefaultParagraphFont"/>
    <w:link w:val="Heading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Revision">
    <w:name w:val="Revision"/>
    <w:hidden/>
    <w:uiPriority w:val="99"/>
    <w:semiHidden/>
    <w:rsid w:val="00A839A3"/>
    <w:rPr>
      <w:sz w:val="22"/>
      <w:szCs w:val="22"/>
      <w:lang w:val="en-GB"/>
    </w:rPr>
  </w:style>
  <w:style w:type="character" w:styleId="CommentReference">
    <w:name w:val="annotation reference"/>
    <w:basedOn w:val="DefaultParagraphFont"/>
    <w:uiPriority w:val="99"/>
    <w:semiHidden/>
    <w:unhideWhenUsed/>
    <w:rsid w:val="00FE4D42"/>
    <w:rPr>
      <w:sz w:val="21"/>
      <w:szCs w:val="21"/>
    </w:rPr>
  </w:style>
  <w:style w:type="paragraph" w:styleId="CommentText">
    <w:name w:val="annotation text"/>
    <w:basedOn w:val="Normal"/>
    <w:link w:val="CommentTextChar"/>
    <w:uiPriority w:val="99"/>
    <w:unhideWhenUsed/>
    <w:rsid w:val="00FE4D42"/>
    <w:pPr>
      <w:jc w:val="left"/>
    </w:pPr>
  </w:style>
  <w:style w:type="character" w:customStyle="1" w:styleId="CommentTextChar">
    <w:name w:val="Comment Text Char"/>
    <w:basedOn w:val="DefaultParagraphFont"/>
    <w:link w:val="CommentText"/>
    <w:uiPriority w:val="99"/>
    <w:rsid w:val="00FE4D42"/>
    <w:rPr>
      <w:sz w:val="22"/>
      <w:szCs w:val="22"/>
      <w:lang w:val="en-GB"/>
    </w:rPr>
  </w:style>
  <w:style w:type="paragraph" w:styleId="CommentSubject">
    <w:name w:val="annotation subject"/>
    <w:basedOn w:val="CommentText"/>
    <w:next w:val="CommentText"/>
    <w:link w:val="CommentSubjectChar"/>
    <w:uiPriority w:val="99"/>
    <w:semiHidden/>
    <w:unhideWhenUsed/>
    <w:rsid w:val="00FE4D42"/>
    <w:rPr>
      <w:b/>
      <w:bCs/>
    </w:rPr>
  </w:style>
  <w:style w:type="character" w:customStyle="1" w:styleId="CommentSubjectChar">
    <w:name w:val="Comment Subject Char"/>
    <w:basedOn w:val="CommentTextChar"/>
    <w:link w:val="CommentSubject"/>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2.jpeg"/><Relationship Id="rId47" Type="http://schemas.openxmlformats.org/officeDocument/2006/relationships/image" Target="media/image17.png"/><Relationship Id="rId50" Type="http://schemas.openxmlformats.org/officeDocument/2006/relationships/hyperlink" Target="https://www.mpeg.org/structure/technical-requirements/"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45" Type="http://schemas.openxmlformats.org/officeDocument/2006/relationships/image" Target="media/image15.png"/><Relationship Id="rId53"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hyperlink" Target="https://jvet-experts.org/" TargetMode="Externa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image" Target="media/image14.jpeg"/><Relationship Id="rId52" Type="http://schemas.openxmlformats.org/officeDocument/2006/relationships/hyperlink" Target="https://jvet-experts.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hyperlink" Target="https://www.itu.int/wftp3/av-arch/video-site/"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mpeg.org/structure/technical-requirements/"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46" Type="http://schemas.openxmlformats.org/officeDocument/2006/relationships/image" Target="media/image16.emf"/><Relationship Id="rId20" Type="http://schemas.openxmlformats.org/officeDocument/2006/relationships/hyperlink" Target="https://www.iso.org/members.html" TargetMode="External"/><Relationship Id="rId41" Type="http://schemas.openxmlformats.org/officeDocument/2006/relationships/image" Target="media/image11.jpeg"/><Relationship Id="rId54"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2.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3.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4.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Simple_template.dotx</Template>
  <TotalTime>122</TotalTime>
  <Pages>19</Pages>
  <Words>7106</Words>
  <Characters>40509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47520</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Christopher Hollmann</cp:lastModifiedBy>
  <cp:revision>24</cp:revision>
  <dcterms:created xsi:type="dcterms:W3CDTF">2024-08-21T05:15:00Z</dcterms:created>
  <dcterms:modified xsi:type="dcterms:W3CDTF">2024-08-30T09:21:00Z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