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36AE4951" w14:paraId="7E96CA4B" w14:textId="77777777">
        <w:tc>
          <w:tcPr>
            <w:tcW w:w="6300" w:type="dxa"/>
            <w:tcMar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5B52EF1E" w:rsidRDefault="60BA82E0" w14:paraId="19908E82" w14:textId="7372536F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Pr="5B52EF1E" w:rsidR="10C7AB50">
              <w:rPr>
                <w:lang w:val="en-CA"/>
              </w:rPr>
              <w:t xml:space="preserve">, </w:t>
            </w:r>
            <w:r w:rsidRPr="5B52EF1E" w:rsidR="7884EE8A">
              <w:rPr>
                <w:lang w:val="en-CA"/>
              </w:rPr>
              <w:t>Sapporo</w:t>
            </w:r>
            <w:r w:rsidRPr="5B52EF1E" w:rsidR="10C7AB50">
              <w:rPr>
                <w:lang w:val="en-CA"/>
              </w:rPr>
              <w:t>,</w:t>
            </w:r>
            <w:r w:rsidRPr="5B52EF1E" w:rsidR="797F5394">
              <w:rPr>
                <w:lang w:val="en-CA"/>
              </w:rPr>
              <w:t xml:space="preserve"> </w:t>
            </w:r>
            <w:r w:rsidRPr="5B52EF1E" w:rsidR="7884EE8A">
              <w:rPr>
                <w:lang w:val="en-CA"/>
              </w:rPr>
              <w:t>JP</w:t>
            </w:r>
            <w:r w:rsidRPr="5B52EF1E" w:rsidR="693AD0AE">
              <w:rPr>
                <w:lang w:val="en-CA"/>
              </w:rPr>
              <w:t>,</w:t>
            </w:r>
            <w:r w:rsidRPr="5B52EF1E" w:rsidR="10C7AB50">
              <w:rPr>
                <w:lang w:val="en-CA"/>
              </w:rPr>
              <w:t xml:space="preserve"> </w:t>
            </w:r>
            <w:r w:rsidRPr="5B52EF1E" w:rsidR="7884EE8A">
              <w:rPr>
                <w:lang w:val="en-CA"/>
              </w:rPr>
              <w:t>12-19</w:t>
            </w:r>
            <w:r w:rsidRPr="5B52EF1E" w:rsidR="10C7AB50">
              <w:rPr>
                <w:lang w:val="en-CA"/>
              </w:rPr>
              <w:t xml:space="preserve"> </w:t>
            </w:r>
            <w:r w:rsidRPr="5B52EF1E" w:rsidR="7884EE8A">
              <w:rPr>
                <w:lang w:val="en-CA"/>
              </w:rPr>
              <w:t>July</w:t>
            </w:r>
            <w:r w:rsidRPr="5B52EF1E" w:rsidR="10C7AB50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  <w:tcMar/>
          </w:tcPr>
          <w:p w:rsidRPr="005B217D" w:rsidR="008A4B4C" w:rsidP="5B52EF1E" w:rsidRDefault="7BAA6D8B" w14:paraId="59B7E346" w14:textId="16F138D4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36AE4951" w:rsidR="7BAA6D8B">
              <w:rPr>
                <w:lang w:val="en-CA"/>
              </w:rPr>
              <w:t>Document</w:t>
            </w:r>
            <w:r w:rsidRPr="36AE4951" w:rsidR="67E7608D">
              <w:rPr>
                <w:lang w:val="en-CA"/>
              </w:rPr>
              <w:t xml:space="preserve">: </w:t>
            </w:r>
            <w:r w:rsidRPr="36AE4951" w:rsidR="59B3CC12">
              <w:rPr>
                <w:lang w:val="en-CA"/>
              </w:rPr>
              <w:t>JVET</w:t>
            </w:r>
            <w:r w:rsidRPr="36AE4951" w:rsidR="7BAA6D8B">
              <w:rPr>
                <w:lang w:val="en-CA"/>
              </w:rPr>
              <w:t>-</w:t>
            </w:r>
            <w:r w:rsidRPr="36AE4951" w:rsidR="41B024F8">
              <w:rPr>
                <w:lang w:val="en-CA"/>
              </w:rPr>
              <w:t>A</w:t>
            </w:r>
            <w:r w:rsidRPr="36AE4951" w:rsidR="59FC45AD">
              <w:rPr>
                <w:lang w:val="en-CA"/>
              </w:rPr>
              <w:t>I</w:t>
            </w:r>
            <w:r w:rsidRPr="36AE4951" w:rsidR="0D60B0EB">
              <w:rPr>
                <w:lang w:val="en-CA"/>
              </w:rPr>
              <w:t>0</w:t>
            </w:r>
            <w:r w:rsidRPr="36AE4951" w:rsidR="6EE1D1F9">
              <w:rPr>
                <w:lang w:val="en-CA"/>
              </w:rPr>
              <w:t>342</w:t>
            </w:r>
            <w:r w:rsidRPr="36AE4951" w:rsidR="042F9CDA">
              <w:rPr>
                <w:lang w:val="en-CA"/>
              </w:rPr>
              <w:t>-v</w:t>
            </w:r>
            <w:r w:rsidRPr="36AE4951" w:rsidR="38516014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Pr="005B217D" w:rsidR="00E61DAC" w:rsidTr="36AE4951" w14:paraId="188D2B50" w14:textId="77777777">
        <w:tc>
          <w:tcPr>
            <w:tcW w:w="1458" w:type="dxa"/>
            <w:tcMar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36AE4951" w:rsidRDefault="00590905" w14:paraId="305A7026" w14:textId="3ACA2ED7">
            <w:pPr>
              <w:pStyle w:val="Normal"/>
              <w:spacing w:before="60" w:after="60"/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en-CA"/>
              </w:rPr>
            </w:pPr>
            <w:r w:rsidRPr="36AE4951" w:rsidR="66E17FF6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2"/>
                <w:szCs w:val="22"/>
                <w:lang w:val="en-CA"/>
              </w:rPr>
              <w:t>EE2-6.1</w:t>
            </w:r>
            <w:r w:rsidRPr="36AE4951" w:rsidR="14C43C00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2"/>
                <w:szCs w:val="22"/>
                <w:lang w:val="en-CA"/>
              </w:rPr>
              <w:t xml:space="preserve"> </w:t>
            </w:r>
            <w:r w:rsidRPr="36AE4951" w:rsidR="66E17FF6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2"/>
                <w:szCs w:val="22"/>
                <w:lang w:val="en-CA"/>
              </w:rPr>
              <w:t>related:  Study of entropy coding extension</w:t>
            </w:r>
          </w:p>
        </w:tc>
      </w:tr>
      <w:tr w:rsidRPr="005B217D" w:rsidR="00E61DAC" w:rsidTr="36AE4951" w14:paraId="3D8B01B2" w14:textId="77777777">
        <w:tc>
          <w:tcPr>
            <w:tcW w:w="1458" w:type="dxa"/>
            <w:tcMar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009D7CE6" w:rsidRDefault="0013458C" w14:paraId="32E60643" w14:textId="0BC150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36AE4951" w14:paraId="7E6D99E3" w14:textId="77777777">
        <w:tc>
          <w:tcPr>
            <w:tcW w:w="1458" w:type="dxa"/>
            <w:tcMar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36AE4951" w:rsidRDefault="00E61DAC" w14:paraId="0640C90D" w14:textId="64001B89">
            <w:pPr>
              <w:pStyle w:val="Normal"/>
              <w:suppressLineNumbers w:val="0"/>
              <w:bidi w:val="0"/>
              <w:spacing w:before="60" w:beforeAutospacing="off" w:after="60" w:afterAutospacing="off" w:line="259" w:lineRule="auto"/>
              <w:ind w:left="0" w:right="0"/>
              <w:jc w:val="both"/>
              <w:rPr>
                <w:lang w:val="en-CA"/>
              </w:rPr>
            </w:pPr>
            <w:r w:rsidRPr="36AE4951" w:rsidR="2C7834F2">
              <w:rPr>
                <w:lang w:val="en-CA"/>
              </w:rPr>
              <w:t>Report</w:t>
            </w:r>
          </w:p>
        </w:tc>
      </w:tr>
      <w:tr w:rsidRPr="002C022D" w:rsidR="00E61DAC" w:rsidTr="36AE4951" w14:paraId="714CD808" w14:textId="77777777">
        <w:tc>
          <w:tcPr>
            <w:tcW w:w="1458" w:type="dxa"/>
            <w:tcMar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30" w:type="dxa"/>
            <w:tcMar/>
          </w:tcPr>
          <w:p w:rsidRPr="00A83580" w:rsidR="00E61DAC" w:rsidP="5B52EF1E" w:rsidRDefault="78EEAB17" w14:paraId="49D81240" w14:textId="080A6397">
            <w:pPr>
              <w:spacing w:before="60" w:after="60"/>
              <w:rPr>
                <w:lang w:val="fr-FR"/>
              </w:rPr>
            </w:pPr>
            <w:r w:rsidRPr="36AE4951" w:rsidR="4E05BBAF">
              <w:rPr>
                <w:lang w:val="fr-FR"/>
              </w:rPr>
              <w:t xml:space="preserve">P. Nikitin, </w:t>
            </w:r>
            <w:r w:rsidRPr="36AE4951" w:rsidR="0B30C6A7">
              <w:rPr>
                <w:lang w:val="fr-FR"/>
              </w:rPr>
              <w:t>M. Coban</w:t>
            </w:r>
            <w:r w:rsidRPr="36AE4951" w:rsidR="0B30C6A7">
              <w:rPr>
                <w:lang w:val="fr-FR"/>
              </w:rPr>
              <w:t xml:space="preserve">, </w:t>
            </w:r>
            <w:r w:rsidRPr="36AE4951" w:rsidR="4E05BBAF">
              <w:rPr>
                <w:lang w:val="fr-FR"/>
              </w:rPr>
              <w:t>V. Seregin, M. Karczewicz</w:t>
            </w:r>
          </w:p>
        </w:tc>
        <w:tc>
          <w:tcPr>
            <w:tcW w:w="3240" w:type="dxa"/>
            <w:tcMar/>
          </w:tcPr>
          <w:p w:rsidRPr="002C022D" w:rsidR="00E61DAC" w:rsidRDefault="00E61DAC" w14:paraId="0140ECA2" w14:textId="30FB377B">
            <w:pPr>
              <w:spacing w:before="60" w:after="60"/>
              <w:rPr>
                <w:lang w:val="fr-FR"/>
              </w:rPr>
            </w:pPr>
            <w:r w:rsidRPr="3B6B40A0" w:rsidR="00E61DAC">
              <w:rPr>
                <w:lang w:val="en-CA"/>
              </w:rPr>
              <w:t>Tel:</w:t>
            </w:r>
            <w:r>
              <w:br/>
            </w:r>
            <w:r w:rsidRPr="3B6B40A0" w:rsidR="00E61DAC">
              <w:rPr>
                <w:lang w:val="en-CA"/>
              </w:rPr>
              <w:t>Email:</w:t>
            </w:r>
            <w:r w:rsidRPr="3B6B40A0" w:rsidR="3AA0A904">
              <w:rPr>
                <w:lang w:val="en-CA"/>
              </w:rPr>
              <w:t xml:space="preserve"> </w:t>
            </w:r>
            <w:r w:rsidRPr="3B6B40A0" w:rsidR="6CECF586">
              <w:rPr>
                <w:lang w:val="en-CA"/>
              </w:rPr>
              <w:t>pnikitin</w:t>
            </w:r>
            <w:r w:rsidRPr="3B6B40A0" w:rsidR="3AA0A904">
              <w:rPr>
                <w:lang w:val="en-CA"/>
              </w:rPr>
              <w:t>@qti.qualcomm.com</w:t>
            </w:r>
          </w:p>
        </w:tc>
        <w:tc>
          <w:tcPr>
            <w:tcW w:w="732" w:type="dxa"/>
            <w:tcMar/>
          </w:tcPr>
          <w:p w:rsidRPr="00371806" w:rsidR="00E61DAC" w:rsidP="5B52EF1E" w:rsidRDefault="00E61DAC" w14:paraId="32C2ABFD" w14:textId="09BB72F7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Pr="005B217D" w:rsidR="00E61DAC" w:rsidTr="36AE4951" w14:paraId="49AFAA61" w14:textId="77777777">
        <w:tc>
          <w:tcPr>
            <w:tcW w:w="1458" w:type="dxa"/>
            <w:tcMar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Mar/>
          </w:tcPr>
          <w:p w:rsidRPr="005B217D" w:rsidR="00E61DAC" w:rsidP="5B52EF1E" w:rsidRDefault="10B7DA1B" w14:paraId="643E6B85" w14:textId="3AD11B2C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36AE4951" w:rsidR="00275BCF">
        <w:rPr>
          <w:lang w:val="en-CA"/>
        </w:rPr>
        <w:t>Abstract</w:t>
      </w:r>
    </w:p>
    <w:p w:rsidR="7C9871B3" w:rsidP="36AE4951" w:rsidRDefault="7C9871B3" w14:paraId="12429EC8" w14:textId="4DD1DF16">
      <w:pPr>
        <w:pStyle w:val="Normal"/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36AE4951" w:rsidR="09E48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 </w:t>
      </w:r>
      <w:r w:rsidRPr="36AE4951" w:rsidR="09E48A3F"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  <w:t xml:space="preserve">JVET-AI0056 </w:t>
      </w:r>
      <w:r w:rsidRPr="36AE4951" w:rsidR="09E48A3F"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  <w:t>the</w:t>
      </w:r>
      <w:r w:rsidRPr="36AE4951" w:rsidR="09E48A3F"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  <w:t xml:space="preserve"> new type of </w:t>
      </w:r>
      <w:r w:rsidRPr="36AE4951" w:rsidR="09E48A3F"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  <w:t>the bin</w:t>
      </w:r>
      <w:r w:rsidRPr="36AE4951" w:rsidR="09E48A3F"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  <w:t xml:space="preserve"> was introduced. There are </w:t>
      </w:r>
      <w:r w:rsidRPr="36AE4951" w:rsidR="6D4DFE2C"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  <w:t>two</w:t>
      </w:r>
      <w:r w:rsidRPr="36AE4951" w:rsidR="09E48A3F"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  <w:t xml:space="preserve"> tests relate</w:t>
      </w:r>
      <w:r w:rsidRPr="36AE4951" w:rsidR="022C5661"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  <w:t xml:space="preserve">d to the proposal. In the first test </w:t>
      </w:r>
      <w:r w:rsidRPr="36AE4951" w:rsidR="022C5661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>NEP</w:t>
      </w:r>
      <w:r w:rsidRPr="36AE4951" w:rsidR="022C5661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 model is added, and NEP model is only used for legacy EP</w:t>
      </w:r>
      <w:r w:rsidRPr="36AE4951" w:rsidR="53062CF9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 bins</w:t>
      </w:r>
      <w:r w:rsidRPr="36AE4951" w:rsidR="022C5661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. In the second test </w:t>
      </w:r>
      <w:r w:rsidRPr="36AE4951" w:rsidR="585A39F5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CABAC/NEP/EP is allowed for all elements. In this contribution we trained the initialization tables allowing only usage of </w:t>
      </w:r>
      <w:r w:rsidRPr="36AE4951" w:rsidR="286A9ED1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 </w:t>
      </w:r>
      <w:r w:rsidRPr="36AE4951" w:rsidR="585A39F5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>EP/CA</w:t>
      </w:r>
      <w:r w:rsidRPr="36AE4951" w:rsidR="504B52E6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>BAC</w:t>
      </w:r>
      <w:r w:rsidRPr="36AE4951" w:rsidR="4B380512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 for the bins</w:t>
      </w:r>
      <w:r w:rsidRPr="36AE4951" w:rsidR="504B52E6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 and it is reported </w:t>
      </w:r>
    </w:p>
    <w:p w:rsidR="7C9871B3" w:rsidP="36AE4951" w:rsidRDefault="7C9871B3" w14:paraId="594FD455" w14:textId="229BA969">
      <w:pPr>
        <w:pStyle w:val="Normal"/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CA"/>
        </w:rPr>
      </w:pPr>
      <w:r w:rsidRPr="36AE4951" w:rsidR="504B52E6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CA"/>
        </w:rPr>
        <w:t>on top of ECM-13.0</w:t>
      </w:r>
      <w:r w:rsidRPr="36AE4951" w:rsidR="40F549A7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CA"/>
        </w:rPr>
        <w:t>:</w:t>
      </w:r>
    </w:p>
    <w:p w:rsidR="3D8F3C8C" w:rsidP="36AE4951" w:rsidRDefault="3D8F3C8C" w14:paraId="3C7C5073" w14:textId="12A2957F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36AE4951" w:rsidR="3D8F3C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</w:t>
      </w:r>
      <w:r w:rsidRPr="36AE4951" w:rsidR="3D8F3C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  -0.05%, -0.14% and -0.22% BD-rate gains for Y, U and V, respectively</w:t>
      </w:r>
    </w:p>
    <w:p w:rsidR="3D8F3C8C" w:rsidP="36AE4951" w:rsidRDefault="3D8F3C8C" w14:paraId="1242EDF9" w14:textId="7726800B">
      <w:pPr>
        <w:pStyle w:val="Normal"/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36AE4951" w:rsidR="3D8F3C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RA:  Class C</w:t>
      </w:r>
      <w:r w:rsidRPr="36AE4951" w:rsidR="25EF0A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</w:t>
      </w:r>
      <w:r w:rsidRPr="36AE4951" w:rsidR="3D8F3C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-0.11%, -0.07% and -0.07</w:t>
      </w:r>
      <w:r w:rsidRPr="36AE4951" w:rsidR="3D8F3C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,</w:t>
      </w:r>
      <w:r w:rsidRPr="36AE4951" w:rsidR="3D8F3C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Class D</w:t>
      </w:r>
      <w:r w:rsidRPr="36AE4951" w:rsidR="3FE304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</w:t>
      </w:r>
      <w:r w:rsidRPr="36AE4951" w:rsidR="135F20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-0.</w:t>
      </w:r>
      <w:r w:rsidRPr="36AE4951" w:rsidR="6F0BC2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07</w:t>
      </w:r>
      <w:r w:rsidRPr="36AE4951" w:rsidR="135F20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%, -0.</w:t>
      </w:r>
      <w:r w:rsidRPr="36AE4951" w:rsidR="69D77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40</w:t>
      </w:r>
      <w:r w:rsidRPr="36AE4951" w:rsidR="135F20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and -0.0</w:t>
      </w:r>
      <w:r w:rsidRPr="36AE4951" w:rsidR="29B6B6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</w:t>
      </w:r>
      <w:r w:rsidRPr="36AE4951" w:rsidR="135F20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</w:t>
      </w:r>
      <w:r w:rsidRPr="36AE4951" w:rsidR="1E07573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BD-rate gains for Y, U and V, respectively</w:t>
      </w:r>
    </w:p>
    <w:p w:rsidR="3D8F3C8C" w:rsidP="36AE4951" w:rsidRDefault="3D8F3C8C" w14:paraId="43917A5C" w14:textId="1793A765">
      <w:pPr>
        <w:pStyle w:val="Normal"/>
        <w:suppressLineNumbers w:val="0"/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bidi w:val="0"/>
        <w:spacing w:before="0" w:beforeAutospacing="off" w:after="24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36AE4951" w:rsidR="3D8F3C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LB:  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Class D: -0.22%, 0.52% and 0.20%</w:t>
      </w:r>
      <w:r w:rsidRPr="36AE4951" w:rsidR="695AEE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BD-rate gains for Y, U and V, respectively</w:t>
      </w:r>
    </w:p>
    <w:p w:rsidR="2A8CA608" w:rsidP="36AE4951" w:rsidRDefault="2A8CA608" w14:paraId="40088158" w14:textId="21FF5BEB">
      <w:pPr>
        <w:pStyle w:val="Normal"/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CA"/>
        </w:rPr>
      </w:pPr>
      <w:r w:rsidRPr="36AE4951" w:rsidR="2A8CA608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CA"/>
        </w:rPr>
        <w:t>on top of Test6.1c:</w:t>
      </w:r>
    </w:p>
    <w:p w:rsidR="2A8CA608" w:rsidP="36AE4951" w:rsidRDefault="2A8CA608" w14:paraId="608A2080" w14:textId="561C28E6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AI:  0.00%, -0.02% and -0.2% BD-rate gains for Y, U and V, respectively</w:t>
      </w:r>
    </w:p>
    <w:p w:rsidR="2A8CA608" w:rsidP="36AE4951" w:rsidRDefault="2A8CA608" w14:paraId="3457D37B" w14:textId="2A8F00B5">
      <w:pPr>
        <w:pStyle w:val="Normal"/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RA:  Class C: -0.</w:t>
      </w:r>
      <w:r w:rsidRPr="36AE4951" w:rsidR="35DB22D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02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%, -0.</w:t>
      </w:r>
      <w:r w:rsidRPr="36AE4951" w:rsidR="2B26554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12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and -0.</w:t>
      </w:r>
      <w:r w:rsidRPr="36AE4951" w:rsidR="52B6FC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12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,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Class D: 0.0</w:t>
      </w:r>
      <w:r w:rsidRPr="36AE4951" w:rsidR="4D9C41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8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%, -0.4</w:t>
      </w:r>
      <w:r w:rsidRPr="36AE4951" w:rsidR="74C550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8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and -0.</w:t>
      </w:r>
      <w:r w:rsidRPr="36AE4951" w:rsidR="4ACBFF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41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</w:t>
      </w:r>
      <w:r w:rsidRPr="36AE4951" w:rsidR="346919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BD-rate gains for Y, U and V, respectively</w:t>
      </w:r>
    </w:p>
    <w:p w:rsidR="2A8CA608" w:rsidP="36AE4951" w:rsidRDefault="2A8CA608" w14:paraId="2EF6F2EA" w14:textId="049DE6E5">
      <w:pPr>
        <w:pStyle w:val="Normal"/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LB:  Class D: -0.</w:t>
      </w:r>
      <w:r w:rsidRPr="36AE4951" w:rsidR="23BDC4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2%, 0.</w:t>
      </w:r>
      <w:r w:rsidRPr="36AE4951" w:rsidR="062E56F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11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 and 0.</w:t>
      </w:r>
      <w:r w:rsidRPr="36AE4951" w:rsidR="6913B14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78</w:t>
      </w:r>
      <w:r w:rsidRPr="36AE4951" w:rsidR="2A8CA6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%</w:t>
      </w:r>
      <w:r w:rsidRPr="36AE4951" w:rsidR="60DAFBA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BD-rate gains for Y, U and V, respectively</w:t>
      </w:r>
    </w:p>
    <w:p w:rsidR="36AE4951" w:rsidP="36AE4951" w:rsidRDefault="36AE4951" w14:paraId="741D7008" w14:textId="21F0EE40">
      <w:pPr>
        <w:pStyle w:val="Normal"/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AE4951" w:rsidP="36AE4951" w:rsidRDefault="36AE4951" w14:paraId="4FDA5893" w14:textId="6A17B269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6AE4951" w:rsidP="36AE4951" w:rsidRDefault="36AE4951" w14:paraId="6D8A98BF" w14:textId="4C7957D8">
      <w:pPr>
        <w:pStyle w:val="Normal"/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</w:p>
    <w:p w:rsidR="3B6B40A0" w:rsidP="3B6B40A0" w:rsidRDefault="3B6B40A0" w14:paraId="0E83F2FB" w14:textId="403D9470">
      <w:pPr>
        <w:tabs>
          <w:tab w:val="clear" w:leader="none" w:pos="360"/>
          <w:tab w:val="clear" w:leader="none" w:pos="720"/>
          <w:tab w:val="clear" w:leader="none" w:pos="1080"/>
          <w:tab w:val="clear" w:leader="none" w:pos="1440"/>
          <w:tab w:val="clear" w:leader="none" w:pos="1800"/>
          <w:tab w:val="clear" w:leader="none" w:pos="2160"/>
          <w:tab w:val="clear" w:leader="none" w:pos="2520"/>
          <w:tab w:val="clear" w:leader="none" w:pos="2880"/>
          <w:tab w:val="clear" w:leader="none" w:pos="3240"/>
          <w:tab w:val="clear" w:leader="none" w:pos="3600"/>
          <w:tab w:val="clear" w:leader="none" w:pos="3960"/>
          <w:tab w:val="clear" w:leader="none" w:pos="4320"/>
        </w:tabs>
        <w:spacing w:before="0" w:after="24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B6B40A0" w:rsidP="3B6B40A0" w:rsidRDefault="3B6B40A0" w14:paraId="444D51F6" w14:textId="32CDB032">
      <w:pPr>
        <w:pStyle w:val="Normal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</w:p>
    <w:p w:rsidR="6DBD3149" w:rsidP="36AE4951" w:rsidRDefault="6DBD3149" w14:paraId="7E5FC2A6" w14:textId="5FD85B5E">
      <w:pPr>
        <w:pStyle w:val="Heading1"/>
        <w:suppressLineNumbers w:val="0"/>
        <w:bidi w:val="0"/>
        <w:spacing w:before="240" w:beforeAutospacing="off" w:after="60" w:afterAutospacing="off" w:line="259" w:lineRule="auto"/>
        <w:ind w:left="432" w:right="0" w:hanging="432"/>
        <w:jc w:val="both"/>
        <w:rPr>
          <w:lang w:val="en-CA"/>
        </w:rPr>
      </w:pPr>
      <w:r w:rsidRPr="36AE4951" w:rsidR="6DBD3149">
        <w:rPr>
          <w:lang w:val="en-CA"/>
        </w:rPr>
        <w:t>Introduction</w:t>
      </w:r>
    </w:p>
    <w:p w:rsidR="399E21D1" w:rsidP="36AE4951" w:rsidRDefault="399E21D1" w14:paraId="7CC9CA76" w14:textId="0C806BD2">
      <w:pPr>
        <w:pStyle w:val="Normal"/>
        <w:bidi w:val="0"/>
        <w:rPr>
          <w:lang w:val="en-CA"/>
        </w:rPr>
      </w:pPr>
      <w:r w:rsidRPr="36AE4951" w:rsidR="399E21D1">
        <w:rPr>
          <w:lang w:val="en-CA"/>
        </w:rPr>
        <w:t xml:space="preserve">In our </w:t>
      </w:r>
      <w:r w:rsidRPr="36AE4951" w:rsidR="31050917">
        <w:rPr>
          <w:lang w:val="en-CA"/>
        </w:rPr>
        <w:t xml:space="preserve">test after the training 23 </w:t>
      </w:r>
      <w:r w:rsidRPr="36AE4951" w:rsidR="31050917">
        <w:rPr>
          <w:lang w:val="en-CA"/>
        </w:rPr>
        <w:t>ctxId</w:t>
      </w:r>
      <w:r w:rsidRPr="36AE4951" w:rsidR="31050917">
        <w:rPr>
          <w:lang w:val="en-CA"/>
        </w:rPr>
        <w:t xml:space="preserve">, that previously were coded using </w:t>
      </w:r>
      <w:r w:rsidRPr="36AE4951" w:rsidR="31050917">
        <w:rPr>
          <w:lang w:val="en-CA"/>
        </w:rPr>
        <w:t>CABAC</w:t>
      </w:r>
      <w:r w:rsidRPr="36AE4951" w:rsidR="31050917">
        <w:rPr>
          <w:lang w:val="en-CA"/>
        </w:rPr>
        <w:t xml:space="preserve"> engine, were set to be coded using </w:t>
      </w:r>
      <w:r w:rsidRPr="36AE4951" w:rsidR="31050917">
        <w:rPr>
          <w:lang w:val="en-CA"/>
        </w:rPr>
        <w:t>EP</w:t>
      </w:r>
      <w:r w:rsidRPr="36AE4951" w:rsidR="31050917">
        <w:rPr>
          <w:lang w:val="en-CA"/>
        </w:rPr>
        <w:t xml:space="preserve"> bins.</w:t>
      </w:r>
      <w:r w:rsidRPr="36AE4951" w:rsidR="6B72416D">
        <w:rPr>
          <w:lang w:val="en-CA"/>
        </w:rPr>
        <w:t xml:space="preserve"> In </w:t>
      </w:r>
      <w:r w:rsidRPr="36AE4951" w:rsidR="6B72416D">
        <w:rPr>
          <w:lang w:val="en-CA"/>
        </w:rPr>
        <w:t xml:space="preserve">Test </w:t>
      </w:r>
      <w:r w:rsidRPr="36AE4951" w:rsidR="31050917">
        <w:rPr>
          <w:lang w:val="en-CA"/>
        </w:rPr>
        <w:t xml:space="preserve"> </w:t>
      </w:r>
      <w:r w:rsidRPr="36AE4951" w:rsidR="755DCACB">
        <w:rPr>
          <w:lang w:val="en-CA"/>
        </w:rPr>
        <w:t>6.1c</w:t>
      </w:r>
      <w:r w:rsidRPr="36AE4951" w:rsidR="755DCACB">
        <w:rPr>
          <w:lang w:val="en-CA"/>
        </w:rPr>
        <w:t xml:space="preserve"> 4 ctxId were set to EP bins and 135 for </w:t>
      </w:r>
      <w:r w:rsidRPr="36AE4951" w:rsidR="755DCACB">
        <w:rPr>
          <w:lang w:val="en-CA"/>
        </w:rPr>
        <w:t>NEP</w:t>
      </w:r>
      <w:r w:rsidRPr="36AE4951" w:rsidR="755DCACB">
        <w:rPr>
          <w:lang w:val="en-CA"/>
        </w:rPr>
        <w:t xml:space="preserve"> bins</w:t>
      </w:r>
      <w:r w:rsidRPr="36AE4951" w:rsidR="7EB88345">
        <w:rPr>
          <w:lang w:val="en-CA"/>
        </w:rPr>
        <w:t xml:space="preserve">. The total </w:t>
      </w:r>
      <w:r w:rsidRPr="36AE4951" w:rsidR="521E4497">
        <w:rPr>
          <w:lang w:val="en-CA"/>
        </w:rPr>
        <w:t>amount</w:t>
      </w:r>
      <w:r w:rsidRPr="36AE4951" w:rsidR="7EB88345">
        <w:rPr>
          <w:lang w:val="en-CA"/>
        </w:rPr>
        <w:t xml:space="preserve"> of </w:t>
      </w:r>
      <w:r w:rsidRPr="36AE4951" w:rsidR="7EB88345">
        <w:rPr>
          <w:lang w:val="en-CA"/>
        </w:rPr>
        <w:t>ctxId</w:t>
      </w:r>
      <w:r w:rsidRPr="36AE4951" w:rsidR="7EB88345">
        <w:rPr>
          <w:lang w:val="en-CA"/>
        </w:rPr>
        <w:t xml:space="preserve"> that wer</w:t>
      </w:r>
      <w:r w:rsidRPr="36AE4951" w:rsidR="16D1AACB">
        <w:rPr>
          <w:lang w:val="en-CA"/>
        </w:rPr>
        <w:t>e</w:t>
      </w:r>
      <w:r w:rsidRPr="36AE4951" w:rsidR="7EB88345">
        <w:rPr>
          <w:lang w:val="en-CA"/>
        </w:rPr>
        <w:t xml:space="preserve"> trained to us</w:t>
      </w:r>
      <w:r w:rsidRPr="36AE4951" w:rsidR="707B9308">
        <w:rPr>
          <w:lang w:val="en-CA"/>
        </w:rPr>
        <w:t>e</w:t>
      </w:r>
      <w:r w:rsidRPr="36AE4951" w:rsidR="7EB88345">
        <w:rPr>
          <w:lang w:val="en-CA"/>
        </w:rPr>
        <w:t xml:space="preserve"> CABAC engine is 7592</w:t>
      </w:r>
      <w:r w:rsidRPr="36AE4951" w:rsidR="2696AEF9">
        <w:rPr>
          <w:lang w:val="en-CA"/>
        </w:rPr>
        <w:t xml:space="preserve"> in our test and 7621 (CABAC +NEP) in TEST6.1c.</w:t>
      </w:r>
    </w:p>
    <w:p w:rsidR="36AE4951" w:rsidP="36AE4951" w:rsidRDefault="36AE4951" w14:paraId="608265CC" w14:textId="1ECF2AE5">
      <w:pPr>
        <w:pStyle w:val="Normal"/>
        <w:bidi w:val="0"/>
        <w:rPr>
          <w:lang w:val="en-CA"/>
        </w:rPr>
      </w:pPr>
    </w:p>
    <w:tbl>
      <w:tblPr>
        <w:tblStyle w:val="TableNormal"/>
        <w:bidiVisual w:val="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10"/>
        <w:gridCol w:w="4295"/>
      </w:tblGrid>
      <w:tr w:rsidR="36AE4951" w:rsidTr="36AE4951" w14:paraId="44811971">
        <w:trPr>
          <w:trHeight w:val="315"/>
        </w:trPr>
        <w:tc>
          <w:tcPr>
            <w:tcW w:w="29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378C2B90" w:rsidP="36AE4951" w:rsidRDefault="378C2B90" w14:paraId="5F3BDFB9" w14:textId="7BF1558C">
            <w:pPr>
              <w:tabs>
                <w:tab w:val="left" w:leader="none" w:pos="720"/>
              </w:tabs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</w:pPr>
            <w:r w:rsidRPr="36AE4951" w:rsidR="378C2B90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TEST 6.1c (</w:t>
            </w:r>
            <w:r w:rsidRPr="36AE4951" w:rsidR="36AE4951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CABAC</w:t>
            </w:r>
            <w:r w:rsidRPr="36AE4951" w:rsidR="2119C191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 + </w:t>
            </w:r>
            <w:r w:rsidRPr="36AE4951" w:rsidR="2119C191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NEP</w:t>
            </w:r>
            <w:r w:rsidRPr="36AE4951" w:rsidR="452812D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)</w:t>
            </w:r>
          </w:p>
        </w:tc>
        <w:tc>
          <w:tcPr>
            <w:tcW w:w="42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52812D8" w:rsidP="36AE4951" w:rsidRDefault="452812D8" w14:paraId="220C561B" w14:textId="09DD7DA0">
            <w:pPr>
              <w:pStyle w:val="Normal"/>
              <w:tabs>
                <w:tab w:val="left" w:leader="none" w:pos="720"/>
              </w:tabs>
              <w:spacing w:before="0" w:beforeAutospacing="off" w:after="0" w:afterAutospacing="off" w:line="259" w:lineRule="auto"/>
              <w:ind w:left="0" w:right="0"/>
              <w:jc w:val="center"/>
              <w:rPr>
                <w:b w:val="1"/>
                <w:bCs w:val="1"/>
                <w:lang w:val="en-CA"/>
              </w:rPr>
            </w:pPr>
            <w:r w:rsidRPr="36AE4951" w:rsidR="452812D8">
              <w:rPr>
                <w:b w:val="1"/>
                <w:bCs w:val="1"/>
                <w:lang w:val="en-CA"/>
              </w:rPr>
              <w:t>JVET-AI0342 (</w:t>
            </w:r>
            <w:r w:rsidRPr="36AE4951" w:rsidR="0BC5AD1B">
              <w:rPr>
                <w:b w:val="1"/>
                <w:bCs w:val="1"/>
                <w:lang w:val="en-CA"/>
              </w:rPr>
              <w:t>CABAC</w:t>
            </w:r>
            <w:r w:rsidRPr="36AE4951" w:rsidR="1A7F9D79">
              <w:rPr>
                <w:b w:val="1"/>
                <w:bCs w:val="1"/>
                <w:lang w:val="en-CA"/>
              </w:rPr>
              <w:t>)</w:t>
            </w:r>
          </w:p>
        </w:tc>
      </w:tr>
      <w:tr w:rsidR="36AE4951" w:rsidTr="36AE4951" w14:paraId="490529C1">
        <w:trPr>
          <w:trHeight w:val="330"/>
        </w:trPr>
        <w:tc>
          <w:tcPr>
            <w:tcW w:w="29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29D627C3" w:rsidP="36AE4951" w:rsidRDefault="29D627C3" w14:paraId="48BE81E2" w14:textId="74FE1E81">
            <w:pPr>
              <w:pStyle w:val="Normal"/>
              <w:suppressLineNumbers w:val="0"/>
              <w:tabs>
                <w:tab w:val="left" w:leader="none" w:pos="720"/>
              </w:tabs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36AE4951" w:rsidR="29D627C3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7621</w:t>
            </w:r>
          </w:p>
        </w:tc>
        <w:tc>
          <w:tcPr>
            <w:tcW w:w="42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1EC5D5D9" w:rsidP="36AE4951" w:rsidRDefault="1EC5D5D9" w14:paraId="200A4196" w14:textId="34C1EC03">
            <w:pPr>
              <w:tabs>
                <w:tab w:val="left" w:leader="none" w:pos="720"/>
              </w:tabs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36AE4951" w:rsidR="1EC5D5D9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7592</w:t>
            </w:r>
          </w:p>
        </w:tc>
      </w:tr>
    </w:tbl>
    <w:p w:rsidR="36AE4951" w:rsidP="36AE4951" w:rsidRDefault="36AE4951" w14:paraId="031A3C3A" w14:textId="7A6DFB88">
      <w:pPr>
        <w:pStyle w:val="Normal"/>
        <w:bidi w:val="0"/>
        <w:rPr>
          <w:lang w:val="en-CA"/>
        </w:rPr>
      </w:pPr>
    </w:p>
    <w:p w:rsidR="6DBD3149" w:rsidP="36AE4951" w:rsidRDefault="6DBD3149" w14:paraId="34B2DDC3" w14:textId="460728B5">
      <w:pPr>
        <w:pStyle w:val="Heading1"/>
        <w:rPr>
          <w:lang w:val="en-CA"/>
        </w:rPr>
      </w:pPr>
      <w:r w:rsidRPr="36AE4951" w:rsidR="6DBD3149">
        <w:rPr>
          <w:lang w:val="en-CA"/>
        </w:rPr>
        <w:t>Experiment results</w:t>
      </w:r>
    </w:p>
    <w:p w:rsidR="62809B9D" w:rsidP="36AE4951" w:rsidRDefault="62809B9D" w14:paraId="3FFCE20F" w14:textId="630B9F71">
      <w:pPr>
        <w:pStyle w:val="Normal"/>
        <w:suppressLineNumbers w:val="0"/>
        <w:bidi w:val="0"/>
        <w:spacing w:before="136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</w:pPr>
      <w:r w:rsidRPr="36AE4951" w:rsidR="62809B9D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In these tests the training is performed using all </w:t>
      </w:r>
      <w:r w:rsidRPr="36AE4951" w:rsidR="62809B9D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>CTC</w:t>
      </w:r>
      <w:r w:rsidRPr="36AE4951" w:rsidR="62809B9D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 sequences including class TGM</w:t>
      </w:r>
      <w:r w:rsidRPr="36AE4951" w:rsidR="548B40FE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 encoder in </w:t>
      </w:r>
      <w:r w:rsidRPr="36AE4951" w:rsidR="548B40FE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>AI</w:t>
      </w:r>
      <w:r w:rsidRPr="36AE4951" w:rsidR="548B40FE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, </w:t>
      </w:r>
      <w:r w:rsidRPr="36AE4951" w:rsidR="548B40FE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>RA</w:t>
      </w:r>
      <w:r w:rsidRPr="36AE4951" w:rsidR="548B40FE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, </w:t>
      </w:r>
      <w:r w:rsidRPr="36AE4951" w:rsidR="548B40FE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>LB</w:t>
      </w:r>
      <w:r w:rsidRPr="36AE4951" w:rsidR="548B40FE">
        <w:rPr>
          <w:rFonts w:ascii="Times New Roman" w:hAnsi="Times New Roman" w:eastAsia="Times New Roman" w:cs="Times New Roman"/>
          <w:noProof w:val="0"/>
          <w:sz w:val="22"/>
          <w:szCs w:val="22"/>
          <w:lang w:val="en-CA"/>
        </w:rPr>
        <w:t xml:space="preserve"> and LP configurations.</w:t>
      </w:r>
    </w:p>
    <w:p w:rsidR="1F59299B" w:rsidP="36AE4951" w:rsidRDefault="1F59299B" w14:paraId="028FD65F" w14:textId="1469E23D">
      <w:pPr>
        <w:pStyle w:val="Normal"/>
        <w:rPr>
          <w:lang w:val="en-CA"/>
        </w:rPr>
      </w:pPr>
      <w:r w:rsidRPr="36AE4951" w:rsidR="1F59299B">
        <w:rPr>
          <w:lang w:val="en-CA"/>
        </w:rPr>
        <w:t>In all simulation some missing rate points for RA and LB were copied from the anchor</w:t>
      </w:r>
    </w:p>
    <w:p w:rsidR="714D8047" w:rsidP="36AE4951" w:rsidRDefault="714D8047" w14:paraId="47118DED" w14:textId="3067D35F">
      <w:pPr>
        <w:pStyle w:val="Heading2"/>
        <w:suppressLineNumbers w:val="0"/>
        <w:bidi w:val="0"/>
        <w:spacing w:before="240" w:beforeAutospacing="off" w:after="60" w:afterAutospacing="off" w:line="259" w:lineRule="auto"/>
        <w:ind w:left="720" w:right="0" w:hanging="72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en-CA"/>
        </w:rPr>
      </w:pPr>
      <w:r w:rsidRPr="36AE4951" w:rsidR="714D804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en-CA"/>
        </w:rPr>
        <w:t xml:space="preserve">All bins can be set as either EP or CABAC over </w:t>
      </w:r>
      <w:r w:rsidRPr="36AE4951" w:rsidR="714D804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en-CA"/>
        </w:rPr>
        <w:t>ECM</w:t>
      </w:r>
      <w:r w:rsidRPr="36AE4951" w:rsidR="714D804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en-CA"/>
        </w:rPr>
        <w:t>-13.0</w:t>
      </w:r>
    </w:p>
    <w:p w:rsidR="36AE4951" w:rsidP="36AE4951" w:rsidRDefault="36AE4951" w14:paraId="309BA7FD" w14:textId="2BD1E6C1">
      <w:pPr>
        <w:pStyle w:val="Normal"/>
        <w:rPr>
          <w:lang w:val="en-CA"/>
        </w:rPr>
      </w:pPr>
    </w:p>
    <w:p w:rsidR="36AE4951" w:rsidP="36AE4951" w:rsidRDefault="36AE4951" w14:paraId="2603ACB2" w14:textId="014A8B75">
      <w:pPr>
        <w:pStyle w:val="Normal"/>
        <w:rPr>
          <w:lang w:val="en-CA"/>
        </w:rPr>
      </w:pPr>
    </w:p>
    <w:tbl>
      <w:tblPr>
        <w:tblStyle w:val="TableNormal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39"/>
        <w:gridCol w:w="1012"/>
        <w:gridCol w:w="1019"/>
        <w:gridCol w:w="1012"/>
        <w:gridCol w:w="1013"/>
        <w:gridCol w:w="1013"/>
        <w:gridCol w:w="1028"/>
        <w:gridCol w:w="1029"/>
      </w:tblGrid>
      <w:tr w:rsidR="36AE4951" w:rsidTr="36AE4951" w14:paraId="31EE036F">
        <w:trPr>
          <w:trHeight w:val="255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43D5DE16" w14:textId="643EC669"/>
        </w:tc>
        <w:tc>
          <w:tcPr>
            <w:tcW w:w="7126" w:type="dxa"/>
            <w:gridSpan w:val="7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39AC6A1" w14:textId="69A02DE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All Intra Main 10 </w:t>
            </w:r>
          </w:p>
        </w:tc>
      </w:tr>
      <w:tr w:rsidR="36AE4951" w:rsidTr="36AE4951" w14:paraId="485B8803">
        <w:trPr>
          <w:trHeight w:val="255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28E44D59" w14:textId="6E9BF3FD"/>
        </w:tc>
        <w:tc>
          <w:tcPr>
            <w:tcW w:w="7126" w:type="dxa"/>
            <w:gridSpan w:val="7"/>
            <w:tcBorders>
              <w:top w:val="single" w:sz="8"/>
              <w:left w:val="single" w:sz="8"/>
              <w:bottom w:val="nil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7091FF5" w14:textId="349F5DA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ECM-13.0</w:t>
            </w:r>
          </w:p>
        </w:tc>
      </w:tr>
      <w:tr w:rsidR="36AE4951" w:rsidTr="36AE4951" w14:paraId="0789F2FD">
        <w:trPr>
          <w:trHeight w:val="255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3A05092C" w14:textId="57695F2D"/>
        </w:tc>
        <w:tc>
          <w:tcPr>
            <w:tcW w:w="1012" w:type="dxa"/>
            <w:tcBorders>
              <w:top w:val="nil" w:sz="8"/>
              <w:left w:val="single" w:sz="8"/>
              <w:bottom w:val="single" w:sz="8"/>
              <w:right w:val="nil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24442C4" w14:textId="104C807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019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2B7C0A6" w14:textId="2FB866E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01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D2E3656" w14:textId="578E286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013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D06C4A1" w14:textId="226AA63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013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999D423" w14:textId="0C0929D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028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0B3CADF" w14:textId="5F05A6A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029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8F47BC0" w14:textId="1C9D659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36AE4951" w:rsidTr="36AE4951" w14:paraId="171953B2">
        <w:trPr>
          <w:trHeight w:val="255"/>
        </w:trPr>
        <w:tc>
          <w:tcPr>
            <w:tcW w:w="1039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AC9B4CF" w14:textId="3798632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01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5F8624A" w14:textId="739EB3C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019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E1E22EC" w14:textId="630BD7A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01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FCC566E" w14:textId="49C5160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-0.19%</w:t>
            </w:r>
          </w:p>
        </w:tc>
        <w:tc>
          <w:tcPr>
            <w:tcW w:w="1013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4CE7C5A" w14:textId="4A0EF4B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E0E5AF4" w14:textId="7EF6C99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A45094C" w14:textId="2FDEF93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97.8%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1AE01D7" w14:textId="0B408B9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</w:tr>
      <w:tr w:rsidR="36AE4951" w:rsidTr="36AE4951" w14:paraId="5BBDA896">
        <w:trPr>
          <w:trHeight w:val="255"/>
        </w:trPr>
        <w:tc>
          <w:tcPr>
            <w:tcW w:w="1039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35AC4DE" w14:textId="4A2E57C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62A5887" w14:textId="0BBFD54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D5C5FBA" w14:textId="0147587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AFAFEF2" w14:textId="2D6BFAC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3707E85" w14:textId="2D22958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AE7B09C" w14:textId="1444350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B8413EC" w14:textId="17366C9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880B51A" w14:textId="4D4B36F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99.6%</w:t>
            </w:r>
          </w:p>
        </w:tc>
      </w:tr>
      <w:tr w:rsidR="36AE4951" w:rsidTr="36AE4951" w14:paraId="05C9FF93">
        <w:trPr>
          <w:trHeight w:val="255"/>
        </w:trPr>
        <w:tc>
          <w:tcPr>
            <w:tcW w:w="1039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0723F0D" w14:textId="15586F9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CCCAFE2" w14:textId="7DB917B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9EC4BC1" w14:textId="7A420BD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-0.25%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9E43C92" w14:textId="67BB8A3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-0.40%</w:t>
            </w:r>
          </w:p>
        </w:tc>
        <w:tc>
          <w:tcPr>
            <w:tcW w:w="1013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E82AB54" w14:textId="7B88649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9C2C23E" w14:textId="312C637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B8747B4" w14:textId="3894BB7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0E262A7" w14:textId="3ADCD18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36AE4951" w:rsidTr="36AE4951" w14:paraId="72A2EB59">
        <w:trPr>
          <w:trHeight w:val="255"/>
        </w:trPr>
        <w:tc>
          <w:tcPr>
            <w:tcW w:w="1039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EF98E36" w14:textId="472165A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82BA269" w14:textId="0732C48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-0.03%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B3BE681" w14:textId="417262E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3DE36A4" w14:textId="079B40B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1B7EEBF" w14:textId="7845F15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6CA4861" w14:textId="6D6DB63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BFFA108" w14:textId="7555FF6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59788B7" w14:textId="4C16A2E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36AE4951" w:rsidTr="36AE4951" w14:paraId="71229B0C">
        <w:trPr>
          <w:trHeight w:val="255"/>
        </w:trPr>
        <w:tc>
          <w:tcPr>
            <w:tcW w:w="1039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BDD0A59" w14:textId="74598D2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95BDB61" w14:textId="43BD7CA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7A48909" w14:textId="4210E48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0.09%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17C23B6" w14:textId="68ED150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6E0B81C" w14:textId="31A6C9F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A25E1DE" w14:textId="0D38EC1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5CDBC7E" w14:textId="352FAE2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5B1AB01" w14:textId="45589F8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36AE4951" w:rsidTr="36AE4951" w14:paraId="5A77C7B4">
        <w:trPr>
          <w:trHeight w:val="255"/>
        </w:trPr>
        <w:tc>
          <w:tcPr>
            <w:tcW w:w="1039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EC3ED3B" w14:textId="462AF46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Overall </w:t>
            </w:r>
          </w:p>
        </w:tc>
        <w:tc>
          <w:tcPr>
            <w:tcW w:w="101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5501AF3" w14:textId="3B0AF61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019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121A921" w14:textId="1554CF5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01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F75417B" w14:textId="3AB7C93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013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620D434" w14:textId="112FAAA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3C9B4BD" w14:textId="1F55531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05C2DC4" w14:textId="6D68154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98.7%</w:t>
            </w:r>
          </w:p>
        </w:tc>
        <w:tc>
          <w:tcPr>
            <w:tcW w:w="1029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8A22AA5" w14:textId="0E801C7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36AE4951" w:rsidTr="36AE4951" w14:paraId="135AB370">
        <w:trPr>
          <w:trHeight w:val="255"/>
        </w:trPr>
        <w:tc>
          <w:tcPr>
            <w:tcW w:w="1039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69CED95" w14:textId="6C7422A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01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88636CD" w14:textId="4763355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019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771353C" w14:textId="05456A5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-0.18%</w:t>
            </w:r>
          </w:p>
        </w:tc>
        <w:tc>
          <w:tcPr>
            <w:tcW w:w="101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82DD928" w14:textId="178521A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-0.14%</w:t>
            </w:r>
          </w:p>
        </w:tc>
        <w:tc>
          <w:tcPr>
            <w:tcW w:w="1013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7CADAF8" w14:textId="3ECDE78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9F3505C" w14:textId="58EA548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2D0A661" w14:textId="0D21307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99.8%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E079F4B" w14:textId="24D052A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99.7%</w:t>
            </w:r>
          </w:p>
        </w:tc>
      </w:tr>
      <w:tr w:rsidR="36AE4951" w:rsidTr="36AE4951" w14:paraId="08AC5AE8">
        <w:trPr>
          <w:trHeight w:val="255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1470DC9F" w14:textId="77E0E7A9"/>
        </w:tc>
        <w:tc>
          <w:tcPr>
            <w:tcW w:w="7126" w:type="dxa"/>
            <w:gridSpan w:val="7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9BA60E5" w14:textId="4A004D0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Random Access Main 10</w:t>
            </w:r>
          </w:p>
        </w:tc>
      </w:tr>
      <w:tr w:rsidR="36AE4951" w:rsidTr="36AE4951" w14:paraId="31807148">
        <w:trPr>
          <w:trHeight w:val="255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509B8473" w14:textId="1BB1197F"/>
        </w:tc>
        <w:tc>
          <w:tcPr>
            <w:tcW w:w="7126" w:type="dxa"/>
            <w:gridSpan w:val="7"/>
            <w:tcBorders>
              <w:top w:val="single" w:sz="8"/>
              <w:left w:val="single" w:sz="8"/>
              <w:bottom w:val="nil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4B45BDE" w14:textId="2847FA3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ECM-13.0</w:t>
            </w:r>
          </w:p>
        </w:tc>
      </w:tr>
      <w:tr w:rsidR="36AE4951" w:rsidTr="36AE4951" w14:paraId="43096BF4">
        <w:trPr>
          <w:trHeight w:val="255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62C80B5D" w14:textId="2ECFE28B"/>
        </w:tc>
        <w:tc>
          <w:tcPr>
            <w:tcW w:w="1012" w:type="dxa"/>
            <w:tcBorders>
              <w:top w:val="nil" w:sz="8"/>
              <w:left w:val="single" w:sz="8"/>
              <w:bottom w:val="single" w:sz="8"/>
              <w:right w:val="nil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15815AB" w14:textId="5778893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019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7DC6753" w14:textId="616B3C0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01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CFCA427" w14:textId="38F10BA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013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CF5382F" w14:textId="183B386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013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DD834B7" w14:textId="6690934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028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1FD87B6" w14:textId="2C858F2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029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5F8E582" w14:textId="4E06E27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36AE4951" w:rsidTr="36AE4951" w14:paraId="1969FED8">
        <w:trPr>
          <w:trHeight w:val="255"/>
        </w:trPr>
        <w:tc>
          <w:tcPr>
            <w:tcW w:w="1039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61EF23A" w14:textId="7FA8B99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01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745680A" w14:textId="01DE524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9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4AF1505" w14:textId="0A417A0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7C3E2BA" w14:textId="6017758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3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00F1C4B" w14:textId="23702FE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F73070D" w14:textId="1D801A9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BE6BBFB" w14:textId="0B71C51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49C762D" w14:textId="2E1ADF4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23449827">
        <w:trPr>
          <w:trHeight w:val="255"/>
        </w:trPr>
        <w:tc>
          <w:tcPr>
            <w:tcW w:w="1039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97D569B" w14:textId="48874FB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43266C8" w14:textId="3B7863E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D432574" w14:textId="3DCC95A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1E5FC2F" w14:textId="2718DD9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E565068" w14:textId="55E4C2C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F692EBA" w14:textId="47E1523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9047AEE" w14:textId="0154FAF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5B4E639" w14:textId="26FED45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4C362775">
        <w:trPr>
          <w:trHeight w:val="255"/>
        </w:trPr>
        <w:tc>
          <w:tcPr>
            <w:tcW w:w="1039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4D07688" w14:textId="731D541D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Class B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6EC7CEB" w14:textId="386E45C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-0.20%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418372D" w14:textId="4376C1FA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0.04%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794C930" w14:textId="3CC97FE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1BC4FAD" w14:textId="63E5EE8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5A0624F" w14:textId="4110A51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7EFBB2C" w14:textId="7F1CB64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8916B2B" w14:textId="50A9805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36AE4951" w:rsidTr="36AE4951" w14:paraId="78A7822F">
        <w:trPr>
          <w:trHeight w:val="255"/>
        </w:trPr>
        <w:tc>
          <w:tcPr>
            <w:tcW w:w="1039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12A6A92" w14:textId="62EDA24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1AC34F8" w14:textId="58DDF31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E8E25DA" w14:textId="529E36F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6DCF002" w14:textId="1B85317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39F3025" w14:textId="512AB5E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70BB3E6" w14:textId="7C92ADD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816AAAD" w14:textId="2DD3007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094AE6A" w14:textId="065C5C3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100.1%</w:t>
            </w:r>
          </w:p>
        </w:tc>
      </w:tr>
      <w:tr w:rsidR="36AE4951" w:rsidTr="36AE4951" w14:paraId="05A53163">
        <w:trPr>
          <w:trHeight w:val="255"/>
        </w:trPr>
        <w:tc>
          <w:tcPr>
            <w:tcW w:w="1039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7B5A293" w14:textId="799EA68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9D7EC68" w14:textId="38149A5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592E5516" w14:textId="604C3752"/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66C94F8" w14:textId="0F27E3C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35A57CA" w14:textId="62EFF87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36BB1DB7" w14:textId="79E86959"/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8BCD044" w14:textId="04D59E2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3CFB978" w14:textId="4981504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36AE4951" w:rsidTr="36AE4951" w14:paraId="6C5A7C22">
        <w:trPr>
          <w:trHeight w:val="255"/>
        </w:trPr>
        <w:tc>
          <w:tcPr>
            <w:tcW w:w="1039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676AF34" w14:textId="25CA019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01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3351647" w14:textId="4647D28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9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87CAF3B" w14:textId="100FDA1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E1CAD3A" w14:textId="0F26974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3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9996F93" w14:textId="57E8D0C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7F48B0E" w14:textId="07EF6C3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998FFF9" w14:textId="180E2BD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9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D143BF1" w14:textId="35CBA7F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371540BE">
        <w:trPr>
          <w:trHeight w:val="255"/>
        </w:trPr>
        <w:tc>
          <w:tcPr>
            <w:tcW w:w="1039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DF917C5" w14:textId="267E02D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01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44FA33B" w14:textId="7ABFDB7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-0.07%</w:t>
            </w:r>
          </w:p>
        </w:tc>
        <w:tc>
          <w:tcPr>
            <w:tcW w:w="1019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04EDEC3" w14:textId="562C8D1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-0.40%</w:t>
            </w:r>
          </w:p>
        </w:tc>
        <w:tc>
          <w:tcPr>
            <w:tcW w:w="101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BFC14F2" w14:textId="0ABBC94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013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51F4C8E" w14:textId="25432BC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AC49119" w14:textId="5DEBEDA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8EA0FEF" w14:textId="5665C6E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2A7EF1B" w14:textId="5D22DD4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</w:tbl>
    <w:p w:rsidR="36AE4951" w:rsidP="36AE4951" w:rsidRDefault="36AE4951" w14:paraId="4CA28B0B" w14:textId="0927A2B6">
      <w:pPr>
        <w:pStyle w:val="Normal"/>
        <w:rPr>
          <w:lang w:val="en-CA"/>
        </w:rPr>
      </w:pPr>
    </w:p>
    <w:tbl>
      <w:tblPr>
        <w:tblStyle w:val="TableNormal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37"/>
        <w:gridCol w:w="1015"/>
        <w:gridCol w:w="1022"/>
        <w:gridCol w:w="1015"/>
        <w:gridCol w:w="1010"/>
        <w:gridCol w:w="1010"/>
        <w:gridCol w:w="1028"/>
        <w:gridCol w:w="1028"/>
      </w:tblGrid>
      <w:tr w:rsidR="36AE4951" w:rsidTr="36AE4951" w14:paraId="6E748F6F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6E08CF70" w14:textId="77507AF0"/>
        </w:tc>
        <w:tc>
          <w:tcPr>
            <w:tcW w:w="7128" w:type="dxa"/>
            <w:gridSpan w:val="7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37A2D22" w14:textId="0615A3E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Low delay B Main 10 </w:t>
            </w:r>
          </w:p>
        </w:tc>
      </w:tr>
      <w:tr w:rsidR="36AE4951" w:rsidTr="36AE4951" w14:paraId="039BEE53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294D9C5F" w14:textId="1A2D2764"/>
        </w:tc>
        <w:tc>
          <w:tcPr>
            <w:tcW w:w="7128" w:type="dxa"/>
            <w:gridSpan w:val="7"/>
            <w:tcBorders>
              <w:top w:val="single" w:sz="8"/>
              <w:left w:val="single" w:sz="8"/>
              <w:bottom w:val="nil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8B04CF8" w14:textId="1F002E4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ECM-13.0</w:t>
            </w:r>
          </w:p>
        </w:tc>
      </w:tr>
      <w:tr w:rsidR="36AE4951" w:rsidTr="36AE4951" w14:paraId="3F31A2A6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0D1D23F8" w14:textId="28D67B66"/>
        </w:tc>
        <w:tc>
          <w:tcPr>
            <w:tcW w:w="1015" w:type="dxa"/>
            <w:tcBorders>
              <w:top w:val="nil" w:sz="8"/>
              <w:left w:val="single" w:sz="8"/>
              <w:bottom w:val="single" w:sz="8"/>
              <w:right w:val="nil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D8AEA5D" w14:textId="536E4A0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022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CE5F723" w14:textId="4E1F0B7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015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7B785EF" w14:textId="76D4ED8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010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11EA38E" w14:textId="18D9E9E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010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0D46E90" w14:textId="2430A4A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028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61D9448" w14:textId="6FB154A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028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96FEE04" w14:textId="1AE266C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36AE4951" w:rsidTr="36AE4951" w14:paraId="7E178085">
        <w:trPr>
          <w:trHeight w:val="255"/>
        </w:trPr>
        <w:tc>
          <w:tcPr>
            <w:tcW w:w="1037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85F60C2" w14:textId="73FB63C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015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8F839B3" w14:textId="276B0DB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05D0C8E" w14:textId="3F0D29C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5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B35DC63" w14:textId="10C8DB7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0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20DA60F" w14:textId="4520839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8F82B6A" w14:textId="00EC5B5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13595E5" w14:textId="3D5C25B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1B7C029" w14:textId="090B27E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36AE4951" w:rsidTr="36AE4951" w14:paraId="34E1FEEC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E631046" w14:textId="4073571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F6A6B04" w14:textId="344135F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7AAFB28D" w14:textId="0B737EE2"/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DA41BF7" w14:textId="5FD0301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84B9AD9" w14:textId="3C18B60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298DA487" w14:textId="009D1104"/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882BE36" w14:textId="20F54C3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2B45527" w14:textId="0FC510C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36AE4951" w:rsidTr="36AE4951" w14:paraId="03AAEC93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F569F1A" w14:textId="643ACCA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1A1BF07" w14:textId="68EFC3D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D9A7D91" w14:textId="7CD0347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490AF5C" w14:textId="333C76B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0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13CB7C4" w14:textId="73DD2F8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78143B9" w14:textId="1E1A9D3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1CFB438" w14:textId="399CCCA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1E0E5D1" w14:textId="41303EB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7D9E4895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F70760E" w14:textId="3789868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09A5860" w14:textId="2C28EC5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-0.10%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03EC4B2" w14:textId="20B8447E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0.22%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DB0C821" w14:textId="50FB1D46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-0.10%</w:t>
            </w:r>
          </w:p>
        </w:tc>
        <w:tc>
          <w:tcPr>
            <w:tcW w:w="1010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92AFAC2" w14:textId="422ED77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0A7500A" w14:textId="61C348B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904A7ED" w14:textId="4278EC7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5BE30D5" w14:textId="5F85322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  <w:tr w:rsidR="36AE4951" w:rsidTr="36AE4951" w14:paraId="5098445D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622162C" w14:textId="32B3CD0F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1206357" w14:textId="4992390B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-0.05%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9E2EB5B" w14:textId="00CACC89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-1.25%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922C4A4" w14:textId="39AFEB96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0.50%</w:t>
            </w:r>
          </w:p>
        </w:tc>
        <w:tc>
          <w:tcPr>
            <w:tcW w:w="1010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E666B23" w14:textId="22684FD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A0A1556" w14:textId="4690881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E1B7DBD" w14:textId="25FC09E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EA7F684" w14:textId="54A7807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99.9%</w:t>
            </w:r>
          </w:p>
        </w:tc>
      </w:tr>
      <w:tr w:rsidR="36AE4951" w:rsidTr="36AE4951" w14:paraId="3776DB35">
        <w:trPr>
          <w:trHeight w:val="255"/>
        </w:trPr>
        <w:tc>
          <w:tcPr>
            <w:tcW w:w="1037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2410453" w14:textId="608EE60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015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6645220" w14:textId="5B38800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3F97D8F" w14:textId="4F9422C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5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7CFDB95" w14:textId="37B0C79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0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D6BF796" w14:textId="5F050C9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F726D33" w14:textId="02A95FD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CD2D78E" w14:textId="0CDD6B2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4A42C1D" w14:textId="3064170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616DCD0D">
        <w:trPr>
          <w:trHeight w:val="255"/>
        </w:trPr>
        <w:tc>
          <w:tcPr>
            <w:tcW w:w="1037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4C7E87E" w14:textId="185880B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015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74D2B43" w14:textId="38CE5DD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-0.22%</w:t>
            </w:r>
          </w:p>
        </w:tc>
        <w:tc>
          <w:tcPr>
            <w:tcW w:w="1022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C1BD374" w14:textId="267D287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0.52%</w:t>
            </w:r>
          </w:p>
        </w:tc>
        <w:tc>
          <w:tcPr>
            <w:tcW w:w="1015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6A5E3F8" w14:textId="1E44929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0.20%</w:t>
            </w:r>
          </w:p>
        </w:tc>
        <w:tc>
          <w:tcPr>
            <w:tcW w:w="1010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AE674C1" w14:textId="4184E4D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1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DDB5D26" w14:textId="2B119E1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8761DC6" w14:textId="1694238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  <w:tc>
          <w:tcPr>
            <w:tcW w:w="1028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352DF7C" w14:textId="67A523D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100.0%</w:t>
            </w:r>
          </w:p>
        </w:tc>
      </w:tr>
    </w:tbl>
    <w:p w:rsidR="571A8414" w:rsidP="36AE4951" w:rsidRDefault="571A8414" w14:paraId="2F9824EE" w14:textId="6A8F4D66">
      <w:pPr>
        <w:pStyle w:val="Heading2"/>
        <w:suppressLineNumbers w:val="0"/>
        <w:bidi w:val="0"/>
        <w:spacing w:before="240" w:beforeAutospacing="off" w:after="60" w:afterAutospacing="off" w:line="259" w:lineRule="auto"/>
        <w:ind w:left="720" w:right="0" w:hanging="72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en-CA"/>
        </w:rPr>
      </w:pPr>
      <w:r w:rsidRPr="36AE4951" w:rsidR="571A8414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8"/>
          <w:szCs w:val="28"/>
          <w:lang w:val="en-CA"/>
        </w:rPr>
        <w:t>All bins can be set as either EP or CABAC over TEST6.1c</w:t>
      </w:r>
    </w:p>
    <w:tbl>
      <w:tblPr>
        <w:tblStyle w:val="TableNormal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40"/>
        <w:gridCol w:w="1012"/>
        <w:gridCol w:w="1020"/>
        <w:gridCol w:w="1012"/>
        <w:gridCol w:w="1010"/>
        <w:gridCol w:w="1014"/>
        <w:gridCol w:w="1028"/>
        <w:gridCol w:w="1029"/>
      </w:tblGrid>
      <w:tr w:rsidR="36AE4951" w:rsidTr="36AE4951" w14:paraId="3F578D3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0F5DAD1C" w14:textId="6BE686B5"/>
        </w:tc>
        <w:tc>
          <w:tcPr>
            <w:tcW w:w="7125" w:type="dxa"/>
            <w:gridSpan w:val="7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7A5F3C3" w14:textId="1CCBD11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All Intra Main 10 </w:t>
            </w:r>
          </w:p>
        </w:tc>
      </w:tr>
      <w:tr w:rsidR="36AE4951" w:rsidTr="36AE4951" w14:paraId="7EEDA17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0C27E19F" w14:textId="48563A14"/>
        </w:tc>
        <w:tc>
          <w:tcPr>
            <w:tcW w:w="7125" w:type="dxa"/>
            <w:gridSpan w:val="7"/>
            <w:tcBorders>
              <w:top w:val="single" w:sz="8"/>
              <w:left w:val="single" w:sz="8"/>
              <w:bottom w:val="nil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9111D44" w14:textId="616A16B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Test61c</w:t>
            </w:r>
          </w:p>
        </w:tc>
      </w:tr>
      <w:tr w:rsidR="36AE4951" w:rsidTr="36AE4951" w14:paraId="1024DFA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31E25079" w14:textId="49DD5D17"/>
        </w:tc>
        <w:tc>
          <w:tcPr>
            <w:tcW w:w="1012" w:type="dxa"/>
            <w:tcBorders>
              <w:top w:val="nil" w:sz="8"/>
              <w:left w:val="single" w:sz="8"/>
              <w:bottom w:val="single" w:sz="8"/>
              <w:right w:val="nil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5A56327" w14:textId="7C0348E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020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C08475C" w14:textId="00F18BA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012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01DB9F0" w14:textId="01B3EED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010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67B0A5D" w14:textId="560BD86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014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FA2BFD1" w14:textId="1B66F81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028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F38F0A2" w14:textId="5F5A2DB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029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28CF6E3" w14:textId="6866528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36AE4951" w:rsidTr="36AE4951" w14:paraId="073167D4">
        <w:trPr>
          <w:trHeight w:val="255"/>
        </w:trPr>
        <w:tc>
          <w:tcPr>
            <w:tcW w:w="1040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7E6F482" w14:textId="51D74E0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01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6F67E0C" w14:textId="5AD067A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02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1ED6CDD" w14:textId="3317BDE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01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C634C47" w14:textId="3BED6B9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010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100F659" w14:textId="2D60ABF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91.8%</w:t>
            </w:r>
          </w:p>
        </w:tc>
        <w:tc>
          <w:tcPr>
            <w:tcW w:w="1014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A255FBF" w14:textId="3ECEE27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93.5%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5485EBE" w14:textId="1FC8139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94.5%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E1219E3" w14:textId="1F4C6BE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98.6%</w:t>
            </w:r>
          </w:p>
        </w:tc>
      </w:tr>
      <w:tr w:rsidR="36AE4951" w:rsidTr="36AE4951" w14:paraId="4A8B3CBB">
        <w:trPr>
          <w:trHeight w:val="255"/>
        </w:trPr>
        <w:tc>
          <w:tcPr>
            <w:tcW w:w="1040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3B80D4D" w14:textId="0085AC3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735619C" w14:textId="4150332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3213718" w14:textId="56C3600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730785F" w14:textId="434ED57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0.02%</w:t>
            </w:r>
          </w:p>
        </w:tc>
        <w:tc>
          <w:tcPr>
            <w:tcW w:w="1010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B81ED52" w14:textId="4854127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93.0%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54623DF" w14:textId="33C7059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93.8%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2CE8ABC" w14:textId="7EF595D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91.4%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BF8BDF8" w14:textId="38EA665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97.8%</w:t>
            </w:r>
          </w:p>
        </w:tc>
      </w:tr>
      <w:tr w:rsidR="36AE4951" w:rsidTr="36AE4951" w14:paraId="2831D2CB">
        <w:trPr>
          <w:trHeight w:val="255"/>
        </w:trPr>
        <w:tc>
          <w:tcPr>
            <w:tcW w:w="1040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4E99C29" w14:textId="0964A26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962ABBD" w14:textId="7B2A773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8992184" w14:textId="316166A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0.06%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5DC7EFE" w14:textId="0ED9EFD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010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EFDEDB0" w14:textId="565AD4C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92.2%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278AD1F" w14:textId="64E39B9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94.1%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649EEA4" w14:textId="79452DF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87.6%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F6DD925" w14:textId="24E364A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97.9%</w:t>
            </w:r>
          </w:p>
        </w:tc>
      </w:tr>
      <w:tr w:rsidR="36AE4951" w:rsidTr="36AE4951" w14:paraId="22CA2C81">
        <w:trPr>
          <w:trHeight w:val="255"/>
        </w:trPr>
        <w:tc>
          <w:tcPr>
            <w:tcW w:w="1040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B73746B" w14:textId="3908FEF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DBE6338" w14:textId="3BA8E59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9DDBC04" w14:textId="3D1314B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384ECC8" w14:textId="21B9716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-0.06%</w:t>
            </w:r>
          </w:p>
        </w:tc>
        <w:tc>
          <w:tcPr>
            <w:tcW w:w="1010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4CBCB0C" w14:textId="0FB8319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00BAC72" w14:textId="2300D38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100.8%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E63CA92" w14:textId="6219230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7830289" w14:textId="537FE99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98.5%</w:t>
            </w:r>
          </w:p>
        </w:tc>
      </w:tr>
      <w:tr w:rsidR="36AE4951" w:rsidTr="36AE4951" w14:paraId="47EF024B">
        <w:trPr>
          <w:trHeight w:val="255"/>
        </w:trPr>
        <w:tc>
          <w:tcPr>
            <w:tcW w:w="1040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2D2395B" w14:textId="6F29D1F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012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AF09305" w14:textId="5A75A3F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DE3B17B" w14:textId="715C371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-0.09%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97C0E3B" w14:textId="5E32165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-0.18%</w:t>
            </w:r>
          </w:p>
        </w:tc>
        <w:tc>
          <w:tcPr>
            <w:tcW w:w="1010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1CC6E9C" w14:textId="71E8B75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93.4%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544CD14" w14:textId="5E2E9E8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94.1%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4A53936" w14:textId="59024D8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B3B530A" w14:textId="2F67B51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98.4%</w:t>
            </w:r>
          </w:p>
        </w:tc>
      </w:tr>
      <w:tr w:rsidR="36AE4951" w:rsidTr="36AE4951" w14:paraId="3CBC4848">
        <w:trPr>
          <w:trHeight w:val="255"/>
        </w:trPr>
        <w:tc>
          <w:tcPr>
            <w:tcW w:w="1040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774D4CE" w14:textId="135C311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Overall </w:t>
            </w:r>
          </w:p>
        </w:tc>
        <w:tc>
          <w:tcPr>
            <w:tcW w:w="101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3880B73" w14:textId="6C1C36C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0.00%</w:t>
            </w:r>
          </w:p>
        </w:tc>
        <w:tc>
          <w:tcPr>
            <w:tcW w:w="102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87F508C" w14:textId="372E518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01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0CA6AB7" w14:textId="791831B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-0.05%</w:t>
            </w:r>
          </w:p>
        </w:tc>
        <w:tc>
          <w:tcPr>
            <w:tcW w:w="1010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0A5DAA2" w14:textId="45AA019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93.6%</w:t>
            </w:r>
          </w:p>
        </w:tc>
        <w:tc>
          <w:tcPr>
            <w:tcW w:w="1014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383EAF3" w14:textId="5687640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95.4%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59D4E39" w14:textId="41D57BF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93.4%</w:t>
            </w:r>
          </w:p>
        </w:tc>
        <w:tc>
          <w:tcPr>
            <w:tcW w:w="1029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164E678" w14:textId="6624A0F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98.2%</w:t>
            </w:r>
          </w:p>
        </w:tc>
      </w:tr>
      <w:tr w:rsidR="36AE4951" w:rsidTr="36AE4951" w14:paraId="3E2CBF8B">
        <w:trPr>
          <w:trHeight w:val="255"/>
        </w:trPr>
        <w:tc>
          <w:tcPr>
            <w:tcW w:w="1040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CF86CF6" w14:textId="242BEB0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012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BE64650" w14:textId="2CDE4F5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0.01%</w:t>
            </w:r>
          </w:p>
        </w:tc>
        <w:tc>
          <w:tcPr>
            <w:tcW w:w="102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678E535" w14:textId="4E18433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-0.21%</w:t>
            </w:r>
          </w:p>
        </w:tc>
        <w:tc>
          <w:tcPr>
            <w:tcW w:w="1012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51D5192" w14:textId="0725F25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-0.19%</w:t>
            </w:r>
          </w:p>
        </w:tc>
        <w:tc>
          <w:tcPr>
            <w:tcW w:w="1010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27C2219" w14:textId="142ED8A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94.9%</w:t>
            </w:r>
          </w:p>
        </w:tc>
        <w:tc>
          <w:tcPr>
            <w:tcW w:w="1014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2CAEF78" w14:textId="66F45BA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98.1%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7991FC0" w14:textId="682E601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99.4%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0ADB4E2" w14:textId="25FF6F2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98.6%</w:t>
            </w:r>
          </w:p>
        </w:tc>
      </w:tr>
    </w:tbl>
    <w:p w:rsidR="36AE4951" w:rsidP="36AE4951" w:rsidRDefault="36AE4951" w14:paraId="7D9FBCA9" w14:textId="1250F4CD">
      <w:pPr>
        <w:pStyle w:val="Normal"/>
        <w:rPr>
          <w:lang w:val="en-CA"/>
        </w:rPr>
      </w:pPr>
    </w:p>
    <w:tbl>
      <w:tblPr>
        <w:tblStyle w:val="TableNormal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37"/>
        <w:gridCol w:w="1015"/>
        <w:gridCol w:w="1023"/>
        <w:gridCol w:w="1015"/>
        <w:gridCol w:w="1008"/>
        <w:gridCol w:w="1010"/>
        <w:gridCol w:w="1028"/>
        <w:gridCol w:w="1029"/>
      </w:tblGrid>
      <w:tr w:rsidR="36AE4951" w:rsidTr="36AE4951" w14:paraId="55EA8A31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5B0CB753" w14:textId="55912640"/>
        </w:tc>
        <w:tc>
          <w:tcPr>
            <w:tcW w:w="7128" w:type="dxa"/>
            <w:gridSpan w:val="7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B93A24B" w14:textId="7B1B6B6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Random Access Main 10</w:t>
            </w:r>
          </w:p>
        </w:tc>
      </w:tr>
      <w:tr w:rsidR="36AE4951" w:rsidTr="36AE4951" w14:paraId="32750C2C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53ED658F" w14:textId="061A0E51"/>
        </w:tc>
        <w:tc>
          <w:tcPr>
            <w:tcW w:w="7128" w:type="dxa"/>
            <w:gridSpan w:val="7"/>
            <w:tcBorders>
              <w:top w:val="single" w:sz="8"/>
              <w:left w:val="single" w:sz="8"/>
              <w:bottom w:val="nil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6373490" w14:textId="4F758B9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Test61c</w:t>
            </w:r>
          </w:p>
        </w:tc>
      </w:tr>
      <w:tr w:rsidR="36AE4951" w:rsidTr="36AE4951" w14:paraId="01DA8CCD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36192F6E" w14:textId="7191CC52"/>
        </w:tc>
        <w:tc>
          <w:tcPr>
            <w:tcW w:w="1015" w:type="dxa"/>
            <w:tcBorders>
              <w:top w:val="nil" w:sz="8"/>
              <w:left w:val="single" w:sz="8"/>
              <w:bottom w:val="single" w:sz="8"/>
              <w:right w:val="nil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CA70089" w14:textId="7C55032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023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0F20753" w14:textId="7A08E81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015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8E28107" w14:textId="3F5D80D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008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D6B772F" w14:textId="4118F8E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010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CD8F52A" w14:textId="46F3BEA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028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7EA2CC0" w14:textId="2BBB5A7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029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985247E" w14:textId="52244D4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36AE4951" w:rsidTr="36AE4951" w14:paraId="27D12129">
        <w:trPr>
          <w:trHeight w:val="255"/>
        </w:trPr>
        <w:tc>
          <w:tcPr>
            <w:tcW w:w="1037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9A58747" w14:textId="7FD3510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015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922FB5F" w14:textId="376520C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210B95F" w14:textId="64EC4BC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5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82EA433" w14:textId="274F61D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0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1F8E8DB" w14:textId="4036E82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16905C6" w14:textId="5653EC0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F11D439" w14:textId="0E65EC6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E07DFBD" w14:textId="6259639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4DE461D8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A9087FE" w14:textId="51732B7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323EFB6" w14:textId="1F3DCD5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A890B2F" w14:textId="14735EE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4939961" w14:textId="7C0884D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3F4DA41" w14:textId="5AEE033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BA85EC3" w14:textId="2283021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4F4D469" w14:textId="7F01A22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DB890EB" w14:textId="2B3892C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401AC354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57EF4A4" w14:textId="7CCBFBC8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AF0ECD7" w14:textId="46642A39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56A72CD" w14:textId="03458C2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0.26%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CE2D428" w14:textId="2B4DBB7E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0.17%</w:t>
            </w:r>
          </w:p>
        </w:tc>
        <w:tc>
          <w:tcPr>
            <w:tcW w:w="100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9F651E7" w14:textId="2E636E4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93.6%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646FFC9" w14:textId="2F45731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94.9%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23603F2" w14:textId="4C3E6C4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A359402" w14:textId="29E9FF9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98.1%</w:t>
            </w:r>
          </w:p>
        </w:tc>
      </w:tr>
      <w:tr w:rsidR="36AE4951" w:rsidTr="36AE4951" w14:paraId="5AC52EAE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137724F" w14:textId="472BE2A9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03A119C" w14:textId="78810284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14F7E7B" w14:textId="0CFB12F5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4AE4625" w14:textId="3C6CB00B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00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1C6CF48" w14:textId="4B8DBEB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94.9%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025E4E6" w14:textId="269B20E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102.3%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7E8084C" w14:textId="37CDB57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79D387B" w14:textId="0EC4333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98.5%</w:t>
            </w:r>
          </w:p>
        </w:tc>
      </w:tr>
      <w:tr w:rsidR="36AE4951" w:rsidTr="36AE4951" w14:paraId="6CACF9ED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880389A" w14:textId="76B03BA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1890F02" w14:textId="5A49E8F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5E396543" w14:textId="7D1F893A"/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DDA1888" w14:textId="1DA9458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1002263" w14:textId="57D4A64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6A2A1ED8" w14:textId="090F55D6"/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C0378D9" w14:textId="149F119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2A1C3E6" w14:textId="6947928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36AE4951" w:rsidTr="36AE4951" w14:paraId="631A5BAB">
        <w:trPr>
          <w:trHeight w:val="255"/>
        </w:trPr>
        <w:tc>
          <w:tcPr>
            <w:tcW w:w="1037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D7CDAB0" w14:textId="44BB7E6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015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3554F19" w14:textId="24E8A41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8E0E807" w14:textId="2E31BAE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5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8750000" w14:textId="55DE2AD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0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B01D771" w14:textId="7D0DB7F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193C9E9" w14:textId="3AB50F3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CEA451D" w14:textId="6D242F4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9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D13C122" w14:textId="7E581B1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1161613E">
        <w:trPr>
          <w:trHeight w:val="255"/>
        </w:trPr>
        <w:tc>
          <w:tcPr>
            <w:tcW w:w="1037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61C222B" w14:textId="2081736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015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C7AD9A2" w14:textId="41007F2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0.08%</w:t>
            </w:r>
          </w:p>
        </w:tc>
        <w:tc>
          <w:tcPr>
            <w:tcW w:w="10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2B2E1AE" w14:textId="16C4867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-0.48%</w:t>
            </w:r>
          </w:p>
        </w:tc>
        <w:tc>
          <w:tcPr>
            <w:tcW w:w="1015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3F017F9" w14:textId="5581650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-0.41%</w:t>
            </w:r>
          </w:p>
        </w:tc>
        <w:tc>
          <w:tcPr>
            <w:tcW w:w="100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99CC320" w14:textId="58A5092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92.6%</w:t>
            </w:r>
          </w:p>
        </w:tc>
        <w:tc>
          <w:tcPr>
            <w:tcW w:w="101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BF25957" w14:textId="4EA02DA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97.7%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96A2A55" w14:textId="537142E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99.1%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D449F68" w14:textId="54086D4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98.6%</w:t>
            </w:r>
          </w:p>
        </w:tc>
      </w:tr>
    </w:tbl>
    <w:p w:rsidR="36AE4951" w:rsidP="36AE4951" w:rsidRDefault="36AE4951" w14:paraId="11A4D1BD" w14:textId="783CDBFF">
      <w:pPr>
        <w:pStyle w:val="Normal"/>
        <w:rPr>
          <w:lang w:val="en-CA"/>
        </w:rPr>
      </w:pPr>
    </w:p>
    <w:tbl>
      <w:tblPr>
        <w:tblStyle w:val="TableNormal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37"/>
        <w:gridCol w:w="1015"/>
        <w:gridCol w:w="1023"/>
        <w:gridCol w:w="1015"/>
        <w:gridCol w:w="1008"/>
        <w:gridCol w:w="1010"/>
        <w:gridCol w:w="1028"/>
        <w:gridCol w:w="1029"/>
      </w:tblGrid>
      <w:tr w:rsidR="36AE4951" w:rsidTr="36AE4951" w14:paraId="0CC34E27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4AC18C7F" w14:textId="596AC9C7"/>
        </w:tc>
        <w:tc>
          <w:tcPr>
            <w:tcW w:w="7128" w:type="dxa"/>
            <w:gridSpan w:val="7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648709F" w14:textId="3572849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Low delay B Main 10 </w:t>
            </w:r>
          </w:p>
        </w:tc>
      </w:tr>
      <w:tr w:rsidR="36AE4951" w:rsidTr="36AE4951" w14:paraId="6A2B1E56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7B8DB575" w14:textId="48F8A834"/>
        </w:tc>
        <w:tc>
          <w:tcPr>
            <w:tcW w:w="7128" w:type="dxa"/>
            <w:gridSpan w:val="7"/>
            <w:tcBorders>
              <w:top w:val="single" w:sz="8"/>
              <w:left w:val="single" w:sz="8"/>
              <w:bottom w:val="nil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D629C53" w14:textId="469B204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 Test61c</w:t>
            </w:r>
          </w:p>
        </w:tc>
      </w:tr>
      <w:tr w:rsidR="36AE4951" w:rsidTr="36AE4951" w14:paraId="65849F07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1B6AB458" w14:textId="7986285B"/>
        </w:tc>
        <w:tc>
          <w:tcPr>
            <w:tcW w:w="1015" w:type="dxa"/>
            <w:tcBorders>
              <w:top w:val="nil" w:sz="8"/>
              <w:left w:val="single" w:sz="8"/>
              <w:bottom w:val="single" w:sz="8"/>
              <w:right w:val="nil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826DA79" w14:textId="284B3CF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Y</w:t>
            </w:r>
          </w:p>
        </w:tc>
        <w:tc>
          <w:tcPr>
            <w:tcW w:w="1023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56C0638" w14:textId="1E56928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U</w:t>
            </w:r>
          </w:p>
        </w:tc>
        <w:tc>
          <w:tcPr>
            <w:tcW w:w="1015" w:type="dxa"/>
            <w:tcBorders>
              <w:top w:val="nil" w:sz="8"/>
              <w:left w:val="nil"/>
              <w:bottom w:val="single" w:sz="8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3D902AB" w14:textId="2058426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V</w:t>
            </w:r>
          </w:p>
        </w:tc>
        <w:tc>
          <w:tcPr>
            <w:tcW w:w="1008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602106B" w14:textId="526D495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EncT</w:t>
            </w:r>
          </w:p>
        </w:tc>
        <w:tc>
          <w:tcPr>
            <w:tcW w:w="1010" w:type="dxa"/>
            <w:tcBorders>
              <w:top w:val="nil" w:sz="8"/>
              <w:left w:val="nil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8AC9137" w14:textId="4AD5151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DecT</w:t>
            </w:r>
          </w:p>
        </w:tc>
        <w:tc>
          <w:tcPr>
            <w:tcW w:w="1028" w:type="dxa"/>
            <w:tcBorders>
              <w:top w:val="nil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37D7336" w14:textId="33A1D3E8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EncVmPeak</w:t>
            </w:r>
          </w:p>
        </w:tc>
        <w:tc>
          <w:tcPr>
            <w:tcW w:w="1029" w:type="dxa"/>
            <w:tcBorders>
              <w:top w:val="nil" w:sz="8"/>
              <w:left w:val="single" w:sz="4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C09BC11" w14:textId="5C90518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DecVmPeak</w:t>
            </w:r>
          </w:p>
        </w:tc>
      </w:tr>
      <w:tr w:rsidR="36AE4951" w:rsidTr="36AE4951" w14:paraId="5D5814A6">
        <w:trPr>
          <w:trHeight w:val="255"/>
        </w:trPr>
        <w:tc>
          <w:tcPr>
            <w:tcW w:w="1037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42A8B09" w14:textId="738E4B1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A1</w:t>
            </w:r>
          </w:p>
        </w:tc>
        <w:tc>
          <w:tcPr>
            <w:tcW w:w="1015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810B31B" w14:textId="4576B9D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46A7C6A" w14:textId="7F068FD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5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8D7AFC8" w14:textId="7E65E19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0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97D827E" w14:textId="62D841A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A39658A" w14:textId="5F9CC65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C5747E9" w14:textId="1838C74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72A603B" w14:textId="4A3DD59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36AE4951" w:rsidTr="36AE4951" w14:paraId="4B62ADE7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C5BDCC1" w14:textId="061E555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175B684" w14:textId="2628030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651D99AD" w14:textId="76D603CE"/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B212A0F" w14:textId="7386213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41AFD09" w14:textId="248C26E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RDefault="36AE4951" w14:paraId="749D6A6B" w14:textId="6DB486B5"/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393B621" w14:textId="0ED591D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5920977" w14:textId="5E8EAF8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 xml:space="preserve"> </w:t>
            </w:r>
          </w:p>
        </w:tc>
      </w:tr>
      <w:tr w:rsidR="36AE4951" w:rsidTr="36AE4951" w14:paraId="4FACBCB3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600DB4C" w14:textId="4BB88CCA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E20A83D" w14:textId="37FDA11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AD26519" w14:textId="12962CD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DE044E5" w14:textId="55CF40D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0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489DC9C" w14:textId="19713A0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C3B5A64" w14:textId="643DB10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5ACBCBC" w14:textId="6802806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0F130C2" w14:textId="73A680B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284BB859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920994B" w14:textId="754F605A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E4DC40E" w14:textId="2BBA23CD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F234571" w14:textId="2A4ED58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0.27%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1DB45F7" w14:textId="407415B1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0.08%</w:t>
            </w:r>
          </w:p>
        </w:tc>
        <w:tc>
          <w:tcPr>
            <w:tcW w:w="100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480075E" w14:textId="4F61667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96.4%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948A921" w14:textId="587BEAC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97.3%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D2E402D" w14:textId="677DBF45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9D5F202" w14:textId="03E39879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99.1%</w:t>
            </w:r>
          </w:p>
        </w:tc>
      </w:tr>
      <w:tr w:rsidR="36AE4951" w:rsidTr="36AE4951" w14:paraId="5DA6A174">
        <w:trPr>
          <w:trHeight w:val="255"/>
        </w:trPr>
        <w:tc>
          <w:tcPr>
            <w:tcW w:w="1037" w:type="dxa"/>
            <w:tcBorders>
              <w:top w:val="nil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1CDB86E" w14:textId="1007F88E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A374A16" w14:textId="25701F6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-0.10%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1EF223C" w14:textId="2F8D5D89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0.60%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DFA08B0" w14:textId="3C02986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highlight w:val="yellow"/>
                <w:u w:val="none"/>
              </w:rPr>
              <w:t>0.09%</w:t>
            </w:r>
          </w:p>
        </w:tc>
        <w:tc>
          <w:tcPr>
            <w:tcW w:w="100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4C04F28" w14:textId="54198AE2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95.9%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009F630E" w14:textId="08F2487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103.3%</w:t>
            </w:r>
          </w:p>
        </w:tc>
        <w:tc>
          <w:tcPr>
            <w:tcW w:w="1028" w:type="dxa"/>
            <w:tcBorders>
              <w:top w:val="nil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B437CA8" w14:textId="201F9BF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95.8%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785CF3F" w14:textId="7CBCB8D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99.3%</w:t>
            </w:r>
          </w:p>
        </w:tc>
      </w:tr>
      <w:tr w:rsidR="36AE4951" w:rsidTr="36AE4951" w14:paraId="05D1D9E1">
        <w:trPr>
          <w:trHeight w:val="255"/>
        </w:trPr>
        <w:tc>
          <w:tcPr>
            <w:tcW w:w="1037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11CD8FA" w14:textId="5305EEEB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Overall</w:t>
            </w:r>
          </w:p>
        </w:tc>
        <w:tc>
          <w:tcPr>
            <w:tcW w:w="1015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B56242A" w14:textId="138CBAB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8765C99" w14:textId="16CA409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15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5F9C5668" w14:textId="2B10C1B4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#VALUE!</w:t>
            </w:r>
          </w:p>
        </w:tc>
        <w:tc>
          <w:tcPr>
            <w:tcW w:w="100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EB840E9" w14:textId="5F26DFE6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1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3BDD513" w14:textId="029EEBE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single" w:sz="8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6CBF4B7" w14:textId="145F7AB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  <w:tc>
          <w:tcPr>
            <w:tcW w:w="1029" w:type="dxa"/>
            <w:tcBorders>
              <w:top w:val="single" w:sz="8"/>
              <w:left w:val="nil"/>
              <w:bottom w:val="single" w:sz="8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27B26999" w14:textId="00B77061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#NUM!</w:t>
            </w:r>
          </w:p>
        </w:tc>
      </w:tr>
      <w:tr w:rsidR="36AE4951" w:rsidTr="36AE4951" w14:paraId="706FE850">
        <w:trPr>
          <w:trHeight w:val="255"/>
        </w:trPr>
        <w:tc>
          <w:tcPr>
            <w:tcW w:w="1037" w:type="dxa"/>
            <w:tcBorders>
              <w:top w:val="single" w:sz="8"/>
              <w:left w:val="single" w:sz="8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22B8346" w14:textId="278FF44F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Class D</w:t>
            </w:r>
          </w:p>
        </w:tc>
        <w:tc>
          <w:tcPr>
            <w:tcW w:w="1015" w:type="dxa"/>
            <w:tcBorders>
              <w:top w:val="single" w:sz="8"/>
              <w:left w:val="single" w:sz="8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79D1FC46" w14:textId="1ED236EE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-0.12%</w:t>
            </w:r>
          </w:p>
        </w:tc>
        <w:tc>
          <w:tcPr>
            <w:tcW w:w="1023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337541BE" w14:textId="4CB4365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0.11%</w:t>
            </w:r>
          </w:p>
        </w:tc>
        <w:tc>
          <w:tcPr>
            <w:tcW w:w="1015" w:type="dxa"/>
            <w:tcBorders>
              <w:top w:val="single" w:sz="8"/>
              <w:left w:val="nil"/>
              <w:bottom w:val="nil"/>
              <w:right w:val="single" w:sz="4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AC8DAAD" w14:textId="4FE95057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0.78%</w:t>
            </w:r>
          </w:p>
        </w:tc>
        <w:tc>
          <w:tcPr>
            <w:tcW w:w="100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EF19471" w14:textId="0BBF122D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97.4%</w:t>
            </w:r>
          </w:p>
        </w:tc>
        <w:tc>
          <w:tcPr>
            <w:tcW w:w="1010" w:type="dxa"/>
            <w:tcBorders>
              <w:top w:val="single" w:sz="8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1CABB325" w14:textId="7FA83920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101.2%</w:t>
            </w:r>
          </w:p>
        </w:tc>
        <w:tc>
          <w:tcPr>
            <w:tcW w:w="1028" w:type="dxa"/>
            <w:tcBorders>
              <w:top w:val="single" w:sz="8"/>
              <w:left w:val="single" w:sz="4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495FAC1D" w14:textId="44B3BA23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99.5%</w:t>
            </w:r>
          </w:p>
        </w:tc>
        <w:tc>
          <w:tcPr>
            <w:tcW w:w="1029" w:type="dxa"/>
            <w:tcBorders>
              <w:top w:val="single" w:sz="8"/>
              <w:left w:val="nil"/>
              <w:bottom w:val="nil"/>
              <w:right w:val="single" w:sz="8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36AE4951" w:rsidP="36AE4951" w:rsidRDefault="36AE4951" w14:paraId="6AEA22DF" w14:textId="31A021AC">
            <w:pPr>
              <w:spacing w:before="0" w:beforeAutospacing="off" w:after="0" w:afterAutospacing="off"/>
              <w:jc w:val="center"/>
            </w:pPr>
            <w:r w:rsidRPr="36AE4951" w:rsidR="36AE4951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</w:rPr>
              <w:t>99.0%</w:t>
            </w:r>
          </w:p>
        </w:tc>
      </w:tr>
    </w:tbl>
    <w:p w:rsidR="36AE4951" w:rsidP="36AE4951" w:rsidRDefault="36AE4951" w14:paraId="7EE7471A" w14:textId="5D6EAA99">
      <w:pPr>
        <w:pStyle w:val="Normal"/>
        <w:rPr>
          <w:lang w:val="en-CA"/>
        </w:rPr>
      </w:pPr>
    </w:p>
    <w:p w:rsidR="008D6C55" w:rsidP="004C4A03" w:rsidRDefault="00506E3F" w14:paraId="014A88B5" w14:textId="5D3024E2">
      <w:pPr>
        <w:pStyle w:val="Heading1"/>
        <w:rPr>
          <w:lang w:val="en-CA"/>
        </w:rPr>
      </w:pPr>
      <w:r w:rsidRPr="3B6B40A0" w:rsidR="00506E3F">
        <w:rPr>
          <w:lang w:val="en-CA"/>
        </w:rPr>
        <w:t>Cited References</w:t>
      </w:r>
    </w:p>
    <w:p w:rsidR="00DD668B" w:rsidRDefault="5710045A" w14:paraId="19E69ACB" w14:textId="29F6ECF6">
      <w:pPr>
        <w:pStyle w:val="ListParagraph"/>
        <w:numPr>
          <w:ilvl w:val="0"/>
          <w:numId w:val="14"/>
        </w:numPr>
        <w:rPr>
          <w:lang w:val="en-CA"/>
        </w:rPr>
      </w:pPr>
      <w:r w:rsidRPr="36AE4951" w:rsidR="5710045A">
        <w:rPr>
          <w:lang w:val="en-CA"/>
        </w:rPr>
        <w:t>JVET-AF</w:t>
      </w:r>
      <w:r w:rsidRPr="36AE4951" w:rsidR="32A7D64B">
        <w:rPr>
          <w:lang w:val="en-CA"/>
        </w:rPr>
        <w:t>2017, “</w:t>
      </w:r>
      <w:r w:rsidRPr="36AE4951" w:rsidR="2E5D250B">
        <w:rPr>
          <w:lang w:val="en-CA"/>
        </w:rPr>
        <w:t xml:space="preserve">Common test conditions and evaluation procedures for enhanced compression tool testing”, </w:t>
      </w:r>
      <w:r w:rsidRPr="36AE4951" w:rsidR="2E536623">
        <w:rPr>
          <w:lang w:val="en-CA"/>
        </w:rPr>
        <w:t xml:space="preserve">M. Karczewicz, Y. Ye, </w:t>
      </w:r>
      <w:r w:rsidRPr="36AE4951" w:rsidR="3E698E7C">
        <w:rPr>
          <w:lang w:val="en-CA"/>
        </w:rPr>
        <w:t xml:space="preserve">32nd Meeting, Hannover, </w:t>
      </w:r>
      <w:r w:rsidRPr="36AE4951" w:rsidR="3E698E7C">
        <w:rPr>
          <w:lang w:val="en-CA"/>
        </w:rPr>
        <w:t>DE</w:t>
      </w:r>
      <w:r w:rsidRPr="36AE4951" w:rsidR="3E698E7C">
        <w:rPr>
          <w:lang w:val="en-CA"/>
        </w:rPr>
        <w:t>, 13–20 October 2023.</w:t>
      </w:r>
    </w:p>
    <w:p w:rsidR="57A70F88" w:rsidP="36AE4951" w:rsidRDefault="57A70F88" w14:paraId="30D271B2" w14:textId="4B3910BB">
      <w:pPr>
        <w:pStyle w:val="ListParagraph"/>
        <w:numPr>
          <w:ilvl w:val="0"/>
          <w:numId w:val="14"/>
        </w:numPr>
        <w:rPr>
          <w:b w:val="1"/>
          <w:bCs w:val="1"/>
          <w:lang w:val="en-CA"/>
        </w:rPr>
      </w:pPr>
      <w:r w:rsidRPr="36AE4951" w:rsidR="57A70F8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en-CA"/>
        </w:rPr>
        <w:t xml:space="preserve">JVET-AI0056 , </w:t>
      </w:r>
      <w:r w:rsidRPr="36AE4951" w:rsidR="75642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en-CA"/>
        </w:rPr>
        <w:t xml:space="preserve">“EE2-6.1: Entropy coding extension” 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"/>
        </w:rPr>
        <w:t xml:space="preserve">F. 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"/>
        </w:rPr>
        <w:t>Galpin,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-IT"/>
        </w:rPr>
        <w:t>F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-IT"/>
        </w:rPr>
        <w:t xml:space="preserve">. Le 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-IT"/>
        </w:rPr>
        <w:t>Leannec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-IT"/>
        </w:rPr>
        <w:t xml:space="preserve">, 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"/>
        </w:rPr>
        <w:t xml:space="preserve">F. Lo Bianco, 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-IT"/>
        </w:rPr>
        <w:t>C. Salmon-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-IT"/>
        </w:rPr>
        <w:t>Legagneur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it-IT"/>
        </w:rPr>
        <w:t xml:space="preserve">, </w:t>
      </w:r>
      <w:r w:rsidRPr="36AE4951" w:rsidR="75642F52">
        <w:rPr>
          <w:rFonts w:ascii="Times New Roman" w:hAnsi="Times New Roman" w:eastAsia="Times New Roman" w:cs="Times New Roman"/>
          <w:noProof w:val="0"/>
          <w:sz w:val="22"/>
          <w:szCs w:val="22"/>
          <w:lang w:val="fr"/>
        </w:rPr>
        <w:t xml:space="preserve">M. Balcilar, </w:t>
      </w:r>
      <w:r w:rsidR="75642F52">
        <w:rPr/>
        <w:t>35th Meeting</w:t>
      </w:r>
      <w:r w:rsidRPr="36AE4951" w:rsidR="75642F52">
        <w:rPr>
          <w:lang w:val="en-CA"/>
        </w:rPr>
        <w:t>, Sapporo, JP, 12-19 July 2024</w:t>
      </w:r>
    </w:p>
    <w:p w:rsidR="36AE4951" w:rsidP="36AE4951" w:rsidRDefault="36AE4951" w14:paraId="52A38389" w14:textId="6EED8EB5">
      <w:pPr>
        <w:pStyle w:val="ListParagraph"/>
        <w:ind w:left="360"/>
        <w:rPr>
          <w:noProof w:val="0"/>
          <w:lang w:val="en-CA"/>
        </w:rPr>
      </w:pPr>
    </w:p>
    <w:p w:rsidRPr="005B217D" w:rsidR="001F2594" w:rsidP="00E11923" w:rsidRDefault="001F2594" w14:paraId="5F0CF8E4" w14:textId="109B3A8B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5B52EF1E" w:rsidRDefault="5627AD33" w14:paraId="7A9B4D21" w14:textId="0506AC49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Pr="5B52EF1E" w:rsidR="37AD2BA3">
        <w:rPr>
          <w:b/>
          <w:bCs/>
          <w:lang w:val="en-CA"/>
        </w:rPr>
        <w:t xml:space="preserve">may have </w:t>
      </w:r>
      <w:r w:rsidRPr="5B52EF1E" w:rsidR="501410AB">
        <w:rPr>
          <w:b/>
          <w:bCs/>
          <w:lang w:val="en-CA"/>
        </w:rPr>
        <w:t>current or pending</w:t>
      </w:r>
      <w:r w:rsidRPr="5B52EF1E" w:rsidR="37AD2BA3">
        <w:rPr>
          <w:b/>
          <w:bCs/>
          <w:lang w:val="en-CA"/>
        </w:rPr>
        <w:t xml:space="preserve"> </w:t>
      </w:r>
      <w:r w:rsidRPr="5B52EF1E" w:rsidR="501410AB">
        <w:rPr>
          <w:b/>
          <w:bCs/>
          <w:lang w:val="en-CA"/>
        </w:rPr>
        <w:t xml:space="preserve">patent rights </w:t>
      </w:r>
      <w:r w:rsidRPr="5B52EF1E" w:rsidR="37AD2BA3">
        <w:rPr>
          <w:b/>
          <w:bCs/>
          <w:lang w:val="en-CA"/>
        </w:rPr>
        <w:t xml:space="preserve">relating to the technology described </w:t>
      </w:r>
      <w:r w:rsidRPr="5B52EF1E" w:rsidR="4D4AFBAC">
        <w:rPr>
          <w:b/>
          <w:bCs/>
          <w:lang w:val="en-CA"/>
        </w:rPr>
        <w:t xml:space="preserve">in </w:t>
      </w:r>
      <w:r w:rsidRPr="5B52EF1E" w:rsidR="37AD2BA3">
        <w:rPr>
          <w:b/>
          <w:bCs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Pr="5B52EF1E" w:rsidR="1C654ECB">
        <w:rPr>
          <w:b/>
          <w:bCs/>
          <w:lang w:val="en-CA"/>
        </w:rPr>
        <w:t> </w:t>
      </w:r>
      <w:r w:rsidRPr="5B52EF1E" w:rsidR="4D4AFBAC">
        <w:rPr>
          <w:b/>
          <w:bCs/>
          <w:lang w:val="en-CA"/>
        </w:rPr>
        <w:t xml:space="preserve">| ISO/IEC </w:t>
      </w:r>
      <w:r w:rsidRPr="5B52EF1E" w:rsidR="16940B46">
        <w:rPr>
          <w:b/>
          <w:bCs/>
          <w:lang w:val="en-CA"/>
        </w:rPr>
        <w:t xml:space="preserve">International </w:t>
      </w:r>
      <w:r w:rsidRPr="5B52EF1E" w:rsidR="4D4AFBAC">
        <w:rPr>
          <w:b/>
          <w:bCs/>
          <w:lang w:val="en-CA"/>
        </w:rPr>
        <w:t>Standard</w:t>
      </w:r>
      <w:r w:rsidRPr="5B52EF1E" w:rsidR="37AD2BA3">
        <w:rPr>
          <w:b/>
          <w:bCs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144F7D">
      <w:headerReference w:type="default" r:id="rId13"/>
      <w:footerReference w:type="even" r:id="rId14"/>
      <w:footerReference w:type="default" r:id="rId15"/>
      <w:footerReference w:type="first" r:id="rId16"/>
      <w:pgSz w:w="11906" w:h="16838" w:orient="portrait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064D1" w:rsidRDefault="00E064D1" w14:paraId="1B1E8995" w14:textId="77777777">
      <w:r>
        <w:separator/>
      </w:r>
    </w:p>
  </w:endnote>
  <w:endnote w:type="continuationSeparator" w:id="0">
    <w:p w:rsidR="00E064D1" w:rsidRDefault="00E064D1" w14:paraId="3A61A150" w14:textId="77777777">
      <w:r>
        <w:continuationSeparator/>
      </w:r>
    </w:p>
  </w:endnote>
  <w:endnote w:type="continuationNotice" w:id="1">
    <w:p w:rsidR="00E064D1" w:rsidRDefault="00E064D1" w14:paraId="2BBFDF20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45CB" w:rsidRDefault="00E045CB" w14:paraId="164364B6" w14:textId="2A440D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5B52EF1E" w:rsidRDefault="000B4FF9" w14:paraId="14770B78" w14:textId="3D4696EB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Pr="00C00DDE" w:rsidR="5B52EF1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Pr="5B52EF1E" w:rsid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Pr="00C00DDE" w:rsidR="5B52EF1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45CB" w:rsidRDefault="00E045CB" w14:paraId="666FA0F6" w14:textId="55236C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064D1" w:rsidRDefault="00E064D1" w14:paraId="774BEAF7" w14:textId="77777777">
      <w:r>
        <w:separator/>
      </w:r>
    </w:p>
  </w:footnote>
  <w:footnote w:type="continuationSeparator" w:id="0">
    <w:p w:rsidR="00E064D1" w:rsidRDefault="00E064D1" w14:paraId="31EE98D1" w14:textId="77777777">
      <w:r>
        <w:continuationSeparator/>
      </w:r>
    </w:p>
  </w:footnote>
  <w:footnote w:type="continuationNotice" w:id="1">
    <w:p w:rsidR="00E064D1" w:rsidRDefault="00E064D1" w14:paraId="4BC340C3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:rsidTr="5B52EF1E" w14:paraId="65595307" w14:textId="77777777">
      <w:trPr>
        <w:trHeight w:val="300"/>
      </w:trPr>
      <w:tc>
        <w:tcPr>
          <w:tcW w:w="3100" w:type="dxa"/>
        </w:tcPr>
        <w:p w:rsidR="5B52EF1E" w:rsidP="5B52EF1E" w:rsidRDefault="5B52EF1E" w14:paraId="0036F1FC" w14:textId="59E22F79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:rsidR="5B52EF1E" w:rsidP="5B52EF1E" w:rsidRDefault="5B52EF1E" w14:paraId="1350B646" w14:textId="5920E244">
          <w:pPr>
            <w:pStyle w:val="Header"/>
            <w:jc w:val="center"/>
          </w:pPr>
        </w:p>
      </w:tc>
      <w:tc>
        <w:tcPr>
          <w:tcW w:w="3100" w:type="dxa"/>
        </w:tcPr>
        <w:p w:rsidR="5B52EF1E" w:rsidP="5B52EF1E" w:rsidRDefault="5B52EF1E" w14:paraId="6FD84419" w14:textId="1D93AF91">
          <w:pPr>
            <w:pStyle w:val="Header"/>
            <w:ind w:right="-115"/>
            <w:jc w:val="right"/>
          </w:pPr>
        </w:p>
      </w:tc>
    </w:tr>
  </w:tbl>
  <w:p w:rsidR="5B52EF1E" w:rsidP="5B52EF1E" w:rsidRDefault="5B52EF1E" w14:paraId="2D8B7A9B" w14:textId="3FE606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1">
    <w:nsid w:val="7cd3279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[%1]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61776ba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[%1]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5e798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[%1]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54fd902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[%1]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23">
    <w:abstractNumId w:val="21"/>
  </w:num>
  <w:num w:numId="22">
    <w:abstractNumId w:val="20"/>
  </w:num>
  <w:num w:numId="21">
    <w:abstractNumId w:val="19"/>
  </w:num>
  <w:num w:numId="20">
    <w:abstractNumId w:val="18"/>
  </w: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543A"/>
    <w:rsid w:val="000458BC"/>
    <w:rsid w:val="00045C41"/>
    <w:rsid w:val="00046C03"/>
    <w:rsid w:val="000561DD"/>
    <w:rsid w:val="000604E2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2AF4"/>
    <w:rsid w:val="00094479"/>
    <w:rsid w:val="000962AC"/>
    <w:rsid w:val="00096F4E"/>
    <w:rsid w:val="000A11B7"/>
    <w:rsid w:val="000A6C6B"/>
    <w:rsid w:val="000B0C0F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E00F3"/>
    <w:rsid w:val="000E29CC"/>
    <w:rsid w:val="000E3CAD"/>
    <w:rsid w:val="000F158C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3398"/>
    <w:rsid w:val="00263B99"/>
    <w:rsid w:val="002647D8"/>
    <w:rsid w:val="00264C7B"/>
    <w:rsid w:val="00266F06"/>
    <w:rsid w:val="00274C79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89A"/>
    <w:rsid w:val="002C022D"/>
    <w:rsid w:val="002C07D0"/>
    <w:rsid w:val="002C1B67"/>
    <w:rsid w:val="002C4837"/>
    <w:rsid w:val="002C5856"/>
    <w:rsid w:val="002C7F76"/>
    <w:rsid w:val="002D0AF6"/>
    <w:rsid w:val="002D2B1B"/>
    <w:rsid w:val="002E15DB"/>
    <w:rsid w:val="002E32CE"/>
    <w:rsid w:val="002E41DF"/>
    <w:rsid w:val="002F119D"/>
    <w:rsid w:val="002F164D"/>
    <w:rsid w:val="002F185E"/>
    <w:rsid w:val="002F6669"/>
    <w:rsid w:val="002F66DC"/>
    <w:rsid w:val="003021BC"/>
    <w:rsid w:val="00306206"/>
    <w:rsid w:val="003074A9"/>
    <w:rsid w:val="00307836"/>
    <w:rsid w:val="00310923"/>
    <w:rsid w:val="003144AE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4E5A"/>
    <w:rsid w:val="00346148"/>
    <w:rsid w:val="003468B2"/>
    <w:rsid w:val="00350CA8"/>
    <w:rsid w:val="00351D3B"/>
    <w:rsid w:val="0036324B"/>
    <w:rsid w:val="003669EA"/>
    <w:rsid w:val="003705C2"/>
    <w:rsid w:val="003706CC"/>
    <w:rsid w:val="00371806"/>
    <w:rsid w:val="00377112"/>
    <w:rsid w:val="00377710"/>
    <w:rsid w:val="0038080E"/>
    <w:rsid w:val="00387644"/>
    <w:rsid w:val="00387ED8"/>
    <w:rsid w:val="003925AC"/>
    <w:rsid w:val="003936F2"/>
    <w:rsid w:val="00393999"/>
    <w:rsid w:val="003A2074"/>
    <w:rsid w:val="003A25F5"/>
    <w:rsid w:val="003A2D8E"/>
    <w:rsid w:val="003A7CE6"/>
    <w:rsid w:val="003B2544"/>
    <w:rsid w:val="003B5AAB"/>
    <w:rsid w:val="003C0008"/>
    <w:rsid w:val="003C20E4"/>
    <w:rsid w:val="003C52A0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41894"/>
    <w:rsid w:val="004513AE"/>
    <w:rsid w:val="004517EC"/>
    <w:rsid w:val="00452DC2"/>
    <w:rsid w:val="00455CD3"/>
    <w:rsid w:val="00457062"/>
    <w:rsid w:val="00465A1E"/>
    <w:rsid w:val="00467460"/>
    <w:rsid w:val="00481CED"/>
    <w:rsid w:val="0049231B"/>
    <w:rsid w:val="0049445A"/>
    <w:rsid w:val="004957D9"/>
    <w:rsid w:val="004A0DBD"/>
    <w:rsid w:val="004A2A63"/>
    <w:rsid w:val="004A5055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2E10"/>
    <w:rsid w:val="0050354E"/>
    <w:rsid w:val="00506E3F"/>
    <w:rsid w:val="0051015C"/>
    <w:rsid w:val="00516CF1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7EC7"/>
    <w:rsid w:val="00570013"/>
    <w:rsid w:val="005753EC"/>
    <w:rsid w:val="005774A9"/>
    <w:rsid w:val="00580076"/>
    <w:rsid w:val="005801A2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3BC9"/>
    <w:rsid w:val="00727E62"/>
    <w:rsid w:val="007338F2"/>
    <w:rsid w:val="00735925"/>
    <w:rsid w:val="00737E0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68FF"/>
    <w:rsid w:val="00777EB1"/>
    <w:rsid w:val="0078190B"/>
    <w:rsid w:val="0078218A"/>
    <w:rsid w:val="007824D3"/>
    <w:rsid w:val="00784C9F"/>
    <w:rsid w:val="00790D76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F72"/>
    <w:rsid w:val="00893DC4"/>
    <w:rsid w:val="00894F32"/>
    <w:rsid w:val="008A147E"/>
    <w:rsid w:val="008A42F1"/>
    <w:rsid w:val="008A4B4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6B58"/>
    <w:rsid w:val="009172C2"/>
    <w:rsid w:val="009212B0"/>
    <w:rsid w:val="00921FA1"/>
    <w:rsid w:val="009234A5"/>
    <w:rsid w:val="00924F13"/>
    <w:rsid w:val="00925CE2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F6D"/>
    <w:rsid w:val="009578C7"/>
    <w:rsid w:val="009637C4"/>
    <w:rsid w:val="009756E4"/>
    <w:rsid w:val="00977C16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44E2C"/>
    <w:rsid w:val="00A46843"/>
    <w:rsid w:val="00A54F7C"/>
    <w:rsid w:val="00A56B97"/>
    <w:rsid w:val="00A6093D"/>
    <w:rsid w:val="00A703CE"/>
    <w:rsid w:val="00A72017"/>
    <w:rsid w:val="00A767DC"/>
    <w:rsid w:val="00A76A6D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E341B"/>
    <w:rsid w:val="00AE7142"/>
    <w:rsid w:val="00AF01DC"/>
    <w:rsid w:val="00AF51C5"/>
    <w:rsid w:val="00B01905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6E95"/>
    <w:rsid w:val="00B475A0"/>
    <w:rsid w:val="00B5126A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F7737"/>
    <w:rsid w:val="00C00DDE"/>
    <w:rsid w:val="00C04F43"/>
    <w:rsid w:val="00C04F82"/>
    <w:rsid w:val="00C05271"/>
    <w:rsid w:val="00C0609D"/>
    <w:rsid w:val="00C115AB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AAE"/>
    <w:rsid w:val="00CC4DC3"/>
    <w:rsid w:val="00CC5A42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27E7"/>
    <w:rsid w:val="00E36250"/>
    <w:rsid w:val="00E36841"/>
    <w:rsid w:val="00E443BA"/>
    <w:rsid w:val="00E47F2D"/>
    <w:rsid w:val="00E54511"/>
    <w:rsid w:val="00E60EDC"/>
    <w:rsid w:val="00E61DAC"/>
    <w:rsid w:val="00E72B80"/>
    <w:rsid w:val="00E73A64"/>
    <w:rsid w:val="00E75FE3"/>
    <w:rsid w:val="00E821FA"/>
    <w:rsid w:val="00E83076"/>
    <w:rsid w:val="00E86C4C"/>
    <w:rsid w:val="00E907A3"/>
    <w:rsid w:val="00E961B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712E9"/>
    <w:rsid w:val="00F73032"/>
    <w:rsid w:val="00F848FC"/>
    <w:rsid w:val="00F906F6"/>
    <w:rsid w:val="00F9119D"/>
    <w:rsid w:val="00F927B0"/>
    <w:rsid w:val="00F9282A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2C5661"/>
    <w:rsid w:val="023D3F4F"/>
    <w:rsid w:val="02585EA0"/>
    <w:rsid w:val="02788976"/>
    <w:rsid w:val="02C339C0"/>
    <w:rsid w:val="02C339C0"/>
    <w:rsid w:val="02CC9632"/>
    <w:rsid w:val="02EF5E9A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2E56F1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5ED7B5"/>
    <w:rsid w:val="07702B46"/>
    <w:rsid w:val="07C56B80"/>
    <w:rsid w:val="07CBB690"/>
    <w:rsid w:val="082E4DF7"/>
    <w:rsid w:val="08970D8D"/>
    <w:rsid w:val="08BC698D"/>
    <w:rsid w:val="09912D63"/>
    <w:rsid w:val="09E48A3F"/>
    <w:rsid w:val="0A225ACD"/>
    <w:rsid w:val="0B115C8A"/>
    <w:rsid w:val="0B30C6A7"/>
    <w:rsid w:val="0B367D48"/>
    <w:rsid w:val="0B501D41"/>
    <w:rsid w:val="0BC5AD1B"/>
    <w:rsid w:val="0C258E6D"/>
    <w:rsid w:val="0C5B5AEE"/>
    <w:rsid w:val="0C5F048D"/>
    <w:rsid w:val="0C8B8682"/>
    <w:rsid w:val="0CA77C86"/>
    <w:rsid w:val="0CDFD1F8"/>
    <w:rsid w:val="0D395229"/>
    <w:rsid w:val="0D53C83E"/>
    <w:rsid w:val="0D60B0EB"/>
    <w:rsid w:val="0D9FF7EA"/>
    <w:rsid w:val="0DF91C25"/>
    <w:rsid w:val="0E0EC183"/>
    <w:rsid w:val="0E18E182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7C2588"/>
    <w:rsid w:val="11C53BEB"/>
    <w:rsid w:val="1201DC39"/>
    <w:rsid w:val="121AAF5B"/>
    <w:rsid w:val="12D77E7B"/>
    <w:rsid w:val="12E21E4A"/>
    <w:rsid w:val="13011B88"/>
    <w:rsid w:val="131AF694"/>
    <w:rsid w:val="135F20DC"/>
    <w:rsid w:val="139C01C4"/>
    <w:rsid w:val="13D9DCF1"/>
    <w:rsid w:val="13E54961"/>
    <w:rsid w:val="13E5A26D"/>
    <w:rsid w:val="142F58AE"/>
    <w:rsid w:val="147CED14"/>
    <w:rsid w:val="14C43C00"/>
    <w:rsid w:val="14EA1084"/>
    <w:rsid w:val="15104991"/>
    <w:rsid w:val="155C5C96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9CA44B"/>
    <w:rsid w:val="16B306A4"/>
    <w:rsid w:val="16D1AACB"/>
    <w:rsid w:val="16E661D4"/>
    <w:rsid w:val="171BC718"/>
    <w:rsid w:val="1726031E"/>
    <w:rsid w:val="175F5944"/>
    <w:rsid w:val="1767583C"/>
    <w:rsid w:val="1811E348"/>
    <w:rsid w:val="1867F129"/>
    <w:rsid w:val="1879F82C"/>
    <w:rsid w:val="1892FADC"/>
    <w:rsid w:val="18AB5F5B"/>
    <w:rsid w:val="18B28AA4"/>
    <w:rsid w:val="18D16F19"/>
    <w:rsid w:val="18E36D5A"/>
    <w:rsid w:val="194D3F61"/>
    <w:rsid w:val="198A8AF1"/>
    <w:rsid w:val="19D1681D"/>
    <w:rsid w:val="19DFA72E"/>
    <w:rsid w:val="19E4A4A1"/>
    <w:rsid w:val="19F441D4"/>
    <w:rsid w:val="1A766234"/>
    <w:rsid w:val="1A7F9D79"/>
    <w:rsid w:val="1AA79F6B"/>
    <w:rsid w:val="1AF8F053"/>
    <w:rsid w:val="1B1CF807"/>
    <w:rsid w:val="1B7FE25F"/>
    <w:rsid w:val="1B7FF216"/>
    <w:rsid w:val="1B8F1368"/>
    <w:rsid w:val="1B8F1368"/>
    <w:rsid w:val="1C5171CF"/>
    <w:rsid w:val="1C654ECB"/>
    <w:rsid w:val="1D5BB7FE"/>
    <w:rsid w:val="1DE09649"/>
    <w:rsid w:val="1E075739"/>
    <w:rsid w:val="1E188A37"/>
    <w:rsid w:val="1EA34124"/>
    <w:rsid w:val="1EC5D5D9"/>
    <w:rsid w:val="1F0FAC10"/>
    <w:rsid w:val="1F59299B"/>
    <w:rsid w:val="1F7A6F4A"/>
    <w:rsid w:val="1FB350CE"/>
    <w:rsid w:val="1FE776F7"/>
    <w:rsid w:val="201615E6"/>
    <w:rsid w:val="2037172A"/>
    <w:rsid w:val="2060806A"/>
    <w:rsid w:val="20A2ED52"/>
    <w:rsid w:val="20A2ED52"/>
    <w:rsid w:val="20A9A925"/>
    <w:rsid w:val="20E8EA7A"/>
    <w:rsid w:val="2119C191"/>
    <w:rsid w:val="21978636"/>
    <w:rsid w:val="21A9D84A"/>
    <w:rsid w:val="21B9F90E"/>
    <w:rsid w:val="21EDE996"/>
    <w:rsid w:val="22D0CBFC"/>
    <w:rsid w:val="23265E87"/>
    <w:rsid w:val="233735B3"/>
    <w:rsid w:val="236207A1"/>
    <w:rsid w:val="23726693"/>
    <w:rsid w:val="23BDC449"/>
    <w:rsid w:val="23CCF314"/>
    <w:rsid w:val="23EFEE92"/>
    <w:rsid w:val="24CD7DD3"/>
    <w:rsid w:val="25557BEE"/>
    <w:rsid w:val="257925CD"/>
    <w:rsid w:val="257C6C2C"/>
    <w:rsid w:val="25EF0AFA"/>
    <w:rsid w:val="26411367"/>
    <w:rsid w:val="26483227"/>
    <w:rsid w:val="2696AEF9"/>
    <w:rsid w:val="26E69801"/>
    <w:rsid w:val="2718E9FF"/>
    <w:rsid w:val="2740086B"/>
    <w:rsid w:val="27CE520E"/>
    <w:rsid w:val="27CE520E"/>
    <w:rsid w:val="27D0536C"/>
    <w:rsid w:val="27E322F2"/>
    <w:rsid w:val="27E60533"/>
    <w:rsid w:val="27EF8B60"/>
    <w:rsid w:val="28095E20"/>
    <w:rsid w:val="286A9ED1"/>
    <w:rsid w:val="28888A15"/>
    <w:rsid w:val="29766A16"/>
    <w:rsid w:val="297FB8F9"/>
    <w:rsid w:val="29B6B619"/>
    <w:rsid w:val="29D627C3"/>
    <w:rsid w:val="29F3D075"/>
    <w:rsid w:val="2A21EC46"/>
    <w:rsid w:val="2A4528E4"/>
    <w:rsid w:val="2A59530A"/>
    <w:rsid w:val="2A8CA608"/>
    <w:rsid w:val="2AD735D3"/>
    <w:rsid w:val="2B17C5E2"/>
    <w:rsid w:val="2B265542"/>
    <w:rsid w:val="2C047AAB"/>
    <w:rsid w:val="2C14D9F9"/>
    <w:rsid w:val="2C14D9F9"/>
    <w:rsid w:val="2C20C69E"/>
    <w:rsid w:val="2C77CA20"/>
    <w:rsid w:val="2C7834F2"/>
    <w:rsid w:val="2C945DAF"/>
    <w:rsid w:val="2CE5F7AE"/>
    <w:rsid w:val="2CF1A30D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050917"/>
    <w:rsid w:val="310B9DC7"/>
    <w:rsid w:val="310B9DC7"/>
    <w:rsid w:val="3132AD95"/>
    <w:rsid w:val="3163619A"/>
    <w:rsid w:val="316C6C02"/>
    <w:rsid w:val="319858DF"/>
    <w:rsid w:val="319EFFCC"/>
    <w:rsid w:val="31FFED14"/>
    <w:rsid w:val="323B0673"/>
    <w:rsid w:val="32453ECC"/>
    <w:rsid w:val="3259AC58"/>
    <w:rsid w:val="32A4CEB6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5179D3"/>
    <w:rsid w:val="346919CE"/>
    <w:rsid w:val="34B7FA50"/>
    <w:rsid w:val="34F463E1"/>
    <w:rsid w:val="3524D44F"/>
    <w:rsid w:val="3548C768"/>
    <w:rsid w:val="35DB22DA"/>
    <w:rsid w:val="365B6283"/>
    <w:rsid w:val="367127F7"/>
    <w:rsid w:val="36AE4951"/>
    <w:rsid w:val="36C8E68D"/>
    <w:rsid w:val="36CC8F66"/>
    <w:rsid w:val="3704CEF3"/>
    <w:rsid w:val="371C3003"/>
    <w:rsid w:val="378C2B90"/>
    <w:rsid w:val="379F935D"/>
    <w:rsid w:val="37AD2BA3"/>
    <w:rsid w:val="37BACCF8"/>
    <w:rsid w:val="37E1F535"/>
    <w:rsid w:val="37F840BA"/>
    <w:rsid w:val="38516014"/>
    <w:rsid w:val="38AB918E"/>
    <w:rsid w:val="38B48368"/>
    <w:rsid w:val="38C09DD8"/>
    <w:rsid w:val="38DE8E63"/>
    <w:rsid w:val="38EA6FFA"/>
    <w:rsid w:val="38ED898C"/>
    <w:rsid w:val="392E93FC"/>
    <w:rsid w:val="399E21D1"/>
    <w:rsid w:val="39EF2B05"/>
    <w:rsid w:val="3A283E73"/>
    <w:rsid w:val="3A791775"/>
    <w:rsid w:val="3A8470C7"/>
    <w:rsid w:val="3AA0A904"/>
    <w:rsid w:val="3B204055"/>
    <w:rsid w:val="3B39852F"/>
    <w:rsid w:val="3B6B40A0"/>
    <w:rsid w:val="3B89F8C9"/>
    <w:rsid w:val="3C496FE0"/>
    <w:rsid w:val="3CBB5B0C"/>
    <w:rsid w:val="3CC58BD3"/>
    <w:rsid w:val="3D05352C"/>
    <w:rsid w:val="3D15038B"/>
    <w:rsid w:val="3D2E63E9"/>
    <w:rsid w:val="3D66B72E"/>
    <w:rsid w:val="3D775D3A"/>
    <w:rsid w:val="3D8F3C8C"/>
    <w:rsid w:val="3DBBAC63"/>
    <w:rsid w:val="3DD13455"/>
    <w:rsid w:val="3DD13455"/>
    <w:rsid w:val="3E1E86F1"/>
    <w:rsid w:val="3E698E7C"/>
    <w:rsid w:val="3EC73766"/>
    <w:rsid w:val="3EF1C5AB"/>
    <w:rsid w:val="3F284A62"/>
    <w:rsid w:val="3FCA72BB"/>
    <w:rsid w:val="3FE3044F"/>
    <w:rsid w:val="4012D2BC"/>
    <w:rsid w:val="4022EB6B"/>
    <w:rsid w:val="402F1393"/>
    <w:rsid w:val="40F549A7"/>
    <w:rsid w:val="40F63432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2D7EE5"/>
    <w:rsid w:val="4460B4F8"/>
    <w:rsid w:val="44F46EDF"/>
    <w:rsid w:val="4519CC35"/>
    <w:rsid w:val="451B4FDC"/>
    <w:rsid w:val="45261857"/>
    <w:rsid w:val="452812D8"/>
    <w:rsid w:val="457745DF"/>
    <w:rsid w:val="45997D3F"/>
    <w:rsid w:val="45F20A10"/>
    <w:rsid w:val="46788371"/>
    <w:rsid w:val="46FDAF22"/>
    <w:rsid w:val="47F4682C"/>
    <w:rsid w:val="4811D535"/>
    <w:rsid w:val="4906EB09"/>
    <w:rsid w:val="490FD64E"/>
    <w:rsid w:val="49802572"/>
    <w:rsid w:val="49945A3F"/>
    <w:rsid w:val="49977F5C"/>
    <w:rsid w:val="4A15B765"/>
    <w:rsid w:val="4A17B6B6"/>
    <w:rsid w:val="4A2D2E7B"/>
    <w:rsid w:val="4A8AC5F1"/>
    <w:rsid w:val="4ACBFF92"/>
    <w:rsid w:val="4B380512"/>
    <w:rsid w:val="4B3E8DCF"/>
    <w:rsid w:val="4BDC79D7"/>
    <w:rsid w:val="4C5CD942"/>
    <w:rsid w:val="4C60C004"/>
    <w:rsid w:val="4D146BD8"/>
    <w:rsid w:val="4D3B340D"/>
    <w:rsid w:val="4D3EB904"/>
    <w:rsid w:val="4D4AFBAC"/>
    <w:rsid w:val="4D6EE512"/>
    <w:rsid w:val="4D7E3301"/>
    <w:rsid w:val="4D992043"/>
    <w:rsid w:val="4D9C41B2"/>
    <w:rsid w:val="4DC22B00"/>
    <w:rsid w:val="4DC5F219"/>
    <w:rsid w:val="4DE5B231"/>
    <w:rsid w:val="4E05BBAF"/>
    <w:rsid w:val="4E06ABCA"/>
    <w:rsid w:val="4EAE2CE9"/>
    <w:rsid w:val="4EC276F9"/>
    <w:rsid w:val="4EC2FC30"/>
    <w:rsid w:val="4ECD07D2"/>
    <w:rsid w:val="4F262953"/>
    <w:rsid w:val="4F98AB38"/>
    <w:rsid w:val="4FC9E4A1"/>
    <w:rsid w:val="4FFBDFAA"/>
    <w:rsid w:val="501410AB"/>
    <w:rsid w:val="504B52E6"/>
    <w:rsid w:val="50B9C95C"/>
    <w:rsid w:val="50DEF316"/>
    <w:rsid w:val="50EB6B98"/>
    <w:rsid w:val="51376E3D"/>
    <w:rsid w:val="513A754C"/>
    <w:rsid w:val="51B91004"/>
    <w:rsid w:val="521E4497"/>
    <w:rsid w:val="52368121"/>
    <w:rsid w:val="529BBCF0"/>
    <w:rsid w:val="52B6FC28"/>
    <w:rsid w:val="52E53867"/>
    <w:rsid w:val="53062CF9"/>
    <w:rsid w:val="5323C380"/>
    <w:rsid w:val="533E7932"/>
    <w:rsid w:val="53C8C2D3"/>
    <w:rsid w:val="547DE456"/>
    <w:rsid w:val="548B40FE"/>
    <w:rsid w:val="54E3192D"/>
    <w:rsid w:val="5509373E"/>
    <w:rsid w:val="556714F8"/>
    <w:rsid w:val="558C4528"/>
    <w:rsid w:val="55BDCBAC"/>
    <w:rsid w:val="56070DE0"/>
    <w:rsid w:val="560DC25A"/>
    <w:rsid w:val="560DC25A"/>
    <w:rsid w:val="5627AD33"/>
    <w:rsid w:val="5668C6D5"/>
    <w:rsid w:val="5710045A"/>
    <w:rsid w:val="571A8414"/>
    <w:rsid w:val="571BB173"/>
    <w:rsid w:val="57597699"/>
    <w:rsid w:val="57A70F88"/>
    <w:rsid w:val="57E17377"/>
    <w:rsid w:val="57EE28D4"/>
    <w:rsid w:val="57EEA77C"/>
    <w:rsid w:val="57F5CD32"/>
    <w:rsid w:val="5828DC42"/>
    <w:rsid w:val="5837A02D"/>
    <w:rsid w:val="5845CB87"/>
    <w:rsid w:val="585A39F5"/>
    <w:rsid w:val="589BD9CA"/>
    <w:rsid w:val="58B5C7C4"/>
    <w:rsid w:val="58B5C7C4"/>
    <w:rsid w:val="58E88AA8"/>
    <w:rsid w:val="58EB5E15"/>
    <w:rsid w:val="590D06E0"/>
    <w:rsid w:val="5923BF62"/>
    <w:rsid w:val="59253592"/>
    <w:rsid w:val="5958001B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4ABE63"/>
    <w:rsid w:val="5E5A640B"/>
    <w:rsid w:val="5EA48989"/>
    <w:rsid w:val="5EAA3D0A"/>
    <w:rsid w:val="5F348A41"/>
    <w:rsid w:val="5F3F7150"/>
    <w:rsid w:val="5F7D22DB"/>
    <w:rsid w:val="5F9AFA2F"/>
    <w:rsid w:val="5FEA0033"/>
    <w:rsid w:val="5FEC5716"/>
    <w:rsid w:val="6016F768"/>
    <w:rsid w:val="60924CD9"/>
    <w:rsid w:val="60ADA74D"/>
    <w:rsid w:val="60BA82E0"/>
    <w:rsid w:val="60DAFBA0"/>
    <w:rsid w:val="616A0ECA"/>
    <w:rsid w:val="62349FD5"/>
    <w:rsid w:val="62809B9D"/>
    <w:rsid w:val="62F196E7"/>
    <w:rsid w:val="62F5C6B3"/>
    <w:rsid w:val="63340F4D"/>
    <w:rsid w:val="63872799"/>
    <w:rsid w:val="6414A695"/>
    <w:rsid w:val="64398041"/>
    <w:rsid w:val="64495C18"/>
    <w:rsid w:val="64ADAFE6"/>
    <w:rsid w:val="659206C4"/>
    <w:rsid w:val="65E60110"/>
    <w:rsid w:val="66137F63"/>
    <w:rsid w:val="6692A1FC"/>
    <w:rsid w:val="66C90C53"/>
    <w:rsid w:val="66E17FF6"/>
    <w:rsid w:val="6753C1CE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AE7EAD"/>
    <w:rsid w:val="68CF7786"/>
    <w:rsid w:val="68D13F45"/>
    <w:rsid w:val="6913B142"/>
    <w:rsid w:val="691A2593"/>
    <w:rsid w:val="693AD0AE"/>
    <w:rsid w:val="6947C41D"/>
    <w:rsid w:val="695AEEB1"/>
    <w:rsid w:val="696503A0"/>
    <w:rsid w:val="6965BDD0"/>
    <w:rsid w:val="696D59F2"/>
    <w:rsid w:val="696D59F2"/>
    <w:rsid w:val="69D7751F"/>
    <w:rsid w:val="6A2BDE60"/>
    <w:rsid w:val="6A33D85C"/>
    <w:rsid w:val="6A41C1F3"/>
    <w:rsid w:val="6A4EE846"/>
    <w:rsid w:val="6A88F7D7"/>
    <w:rsid w:val="6A8B8E0F"/>
    <w:rsid w:val="6B2A5AB0"/>
    <w:rsid w:val="6B68CDE9"/>
    <w:rsid w:val="6B72416D"/>
    <w:rsid w:val="6B89A2F0"/>
    <w:rsid w:val="6BA304AD"/>
    <w:rsid w:val="6C64C87F"/>
    <w:rsid w:val="6CDAE695"/>
    <w:rsid w:val="6CECF586"/>
    <w:rsid w:val="6D04A68A"/>
    <w:rsid w:val="6D4DFE2C"/>
    <w:rsid w:val="6D76A1BB"/>
    <w:rsid w:val="6D77AD06"/>
    <w:rsid w:val="6DBD3149"/>
    <w:rsid w:val="6E945C1B"/>
    <w:rsid w:val="6EE1D1F9"/>
    <w:rsid w:val="6F0BC206"/>
    <w:rsid w:val="6F5F64F8"/>
    <w:rsid w:val="6F71207C"/>
    <w:rsid w:val="702BE5F7"/>
    <w:rsid w:val="704635E1"/>
    <w:rsid w:val="704C8FD5"/>
    <w:rsid w:val="707969E7"/>
    <w:rsid w:val="707B9308"/>
    <w:rsid w:val="7099A62D"/>
    <w:rsid w:val="70EE8372"/>
    <w:rsid w:val="714D8047"/>
    <w:rsid w:val="71509232"/>
    <w:rsid w:val="718626FD"/>
    <w:rsid w:val="71988B02"/>
    <w:rsid w:val="723CD586"/>
    <w:rsid w:val="727B8AA5"/>
    <w:rsid w:val="7294B3EF"/>
    <w:rsid w:val="72BD98B7"/>
    <w:rsid w:val="732D7E61"/>
    <w:rsid w:val="745C1D89"/>
    <w:rsid w:val="7473028F"/>
    <w:rsid w:val="7475DD74"/>
    <w:rsid w:val="748C4AAF"/>
    <w:rsid w:val="74C5506F"/>
    <w:rsid w:val="7525E894"/>
    <w:rsid w:val="755DCACB"/>
    <w:rsid w:val="75642F52"/>
    <w:rsid w:val="756F5645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60C38C"/>
    <w:rsid w:val="7760C38C"/>
    <w:rsid w:val="77EE52EE"/>
    <w:rsid w:val="7835ECC4"/>
    <w:rsid w:val="7835ECC4"/>
    <w:rsid w:val="7841BCAD"/>
    <w:rsid w:val="78471C00"/>
    <w:rsid w:val="78591926"/>
    <w:rsid w:val="78702536"/>
    <w:rsid w:val="7884EE8A"/>
    <w:rsid w:val="78A8A396"/>
    <w:rsid w:val="78C0617B"/>
    <w:rsid w:val="78D39401"/>
    <w:rsid w:val="78EEAB17"/>
    <w:rsid w:val="792BC1D9"/>
    <w:rsid w:val="7945F49B"/>
    <w:rsid w:val="79477CBF"/>
    <w:rsid w:val="79477CBF"/>
    <w:rsid w:val="797F5394"/>
    <w:rsid w:val="79EC7875"/>
    <w:rsid w:val="7A2E909D"/>
    <w:rsid w:val="7A389514"/>
    <w:rsid w:val="7A5D5E05"/>
    <w:rsid w:val="7A9A97B9"/>
    <w:rsid w:val="7ADC445F"/>
    <w:rsid w:val="7BAA6D8B"/>
    <w:rsid w:val="7C0A4D1C"/>
    <w:rsid w:val="7C276480"/>
    <w:rsid w:val="7C8C2203"/>
    <w:rsid w:val="7C9871B3"/>
    <w:rsid w:val="7D61AB43"/>
    <w:rsid w:val="7E032A4D"/>
    <w:rsid w:val="7E25AD91"/>
    <w:rsid w:val="7E78B4C4"/>
    <w:rsid w:val="7EB88345"/>
    <w:rsid w:val="7F22EAEB"/>
    <w:rsid w:val="7F73BA1D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14611D8-1DE3-4ACD-A1E0-E61113360F2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Pavel Nikitin</lastModifiedBy>
  <revision>332</revision>
  <lastPrinted>1900-01-01T08:00:00.0000000Z</lastPrinted>
  <dcterms:created xsi:type="dcterms:W3CDTF">2023-11-23T15:31:00.0000000Z</dcterms:created>
  <dcterms:modified xsi:type="dcterms:W3CDTF">2024-07-17T05:26:53.0567815Z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