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27AE0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76B1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A2106">
              <w:rPr>
                <w:lang w:val="en-CA"/>
              </w:rPr>
              <w:t>0308</w:t>
            </w:r>
            <w:r w:rsidR="006A0E5C" w:rsidRPr="006A0E5C">
              <w:rPr>
                <w:lang w:val="en-CA"/>
              </w:rPr>
              <w:t>-v</w:t>
            </w:r>
            <w:r w:rsidR="00CA21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88729" w:rsidR="00E61DAC" w:rsidRPr="005B217D" w:rsidRDefault="002B6F8D" w:rsidP="002B6F8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rosscheck of JVET-AI0141 (</w:t>
            </w:r>
            <w:r w:rsidRPr="002B6F8D">
              <w:rPr>
                <w:b/>
                <w:szCs w:val="22"/>
                <w:lang w:val="en-CA" w:eastAsia="zh-CN"/>
              </w:rPr>
              <w:t>EE2-2.4c: Combination of EE2 tests 2.2 and 2.4a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8712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C913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56D84F" w:rsidR="00E61DAC" w:rsidRPr="005B217D" w:rsidRDefault="002B6F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F2F9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B6F8D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57F11" w:rsidR="00E61DAC" w:rsidRPr="005B217D" w:rsidRDefault="002B6F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A253CE" w:rsidR="00263398" w:rsidRDefault="002B6F8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cross-check results of </w:t>
      </w:r>
      <w:r w:rsidRPr="002B6F8D">
        <w:rPr>
          <w:szCs w:val="22"/>
          <w:lang w:val="en-CA" w:eastAsia="zh-CN"/>
        </w:rPr>
        <w:t>Crosscheck of JVET-AI0141 (EE2-2.4c: Combination of EE2 tests 2.2 and 2.4a)</w:t>
      </w:r>
      <w:r>
        <w:rPr>
          <w:szCs w:val="22"/>
          <w:lang w:val="en-CA" w:eastAsia="zh-CN"/>
        </w:rPr>
        <w:t xml:space="preserve">. EE2 test-2.2 </w:t>
      </w:r>
      <w:r w:rsidRPr="002B6F8D">
        <w:rPr>
          <w:szCs w:val="22"/>
          <w:lang w:val="en-CA" w:eastAsia="zh-CN"/>
        </w:rPr>
        <w:t>studies the use of block vectors (BVs) in TIMD mode with the extension of BV generation through the auto-relocated block vector prediction (ARBVP) process</w:t>
      </w:r>
      <w:r>
        <w:rPr>
          <w:szCs w:val="22"/>
          <w:lang w:val="en-CA" w:eastAsia="zh-CN"/>
        </w:rPr>
        <w:t xml:space="preserve">. EE2 test 2.4a studies the </w:t>
      </w:r>
      <w:r w:rsidRPr="002B6F8D">
        <w:rPr>
          <w:szCs w:val="22"/>
          <w:lang w:val="en-CA" w:eastAsia="zh-CN"/>
        </w:rPr>
        <w:t>additional TIMD mode with different cost metric with increased template size</w:t>
      </w:r>
      <w:r>
        <w:rPr>
          <w:szCs w:val="22"/>
          <w:lang w:val="en-CA" w:eastAsia="zh-CN"/>
        </w:rPr>
        <w:t>.</w:t>
      </w:r>
    </w:p>
    <w:p w14:paraId="3F75AB9A" w14:textId="0FC05880" w:rsidR="002B6F8D" w:rsidRPr="005B217D" w:rsidRDefault="00B92DC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reported that the data of crosschecker match the </w:t>
      </w:r>
      <w:proofErr w:type="gramStart"/>
      <w:r>
        <w:rPr>
          <w:szCs w:val="22"/>
          <w:lang w:val="en-CA" w:eastAsia="zh-CN"/>
        </w:rPr>
        <w:t>proponent’s</w:t>
      </w:r>
      <w:proofErr w:type="gramEnd"/>
      <w:r>
        <w:rPr>
          <w:szCs w:val="22"/>
          <w:lang w:val="en-CA" w:eastAsia="zh-CN"/>
        </w:rPr>
        <w:t>.</w:t>
      </w:r>
    </w:p>
    <w:p w14:paraId="7D2AC1F0" w14:textId="426B2200" w:rsidR="00745F6B" w:rsidRPr="005B217D" w:rsidRDefault="00B92DC1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C5F0B19" w14:textId="372EA8AA" w:rsidR="00E61DAC" w:rsidRDefault="00B92DC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was implemented on top of ECM-13.0 and tests were carried out under common test </w:t>
      </w:r>
      <w:proofErr w:type="gramStart"/>
      <w:r>
        <w:rPr>
          <w:szCs w:val="22"/>
          <w:lang w:val="en-CA"/>
        </w:rPr>
        <w:t>condition[</w:t>
      </w:r>
      <w:proofErr w:type="gramEnd"/>
      <w:r>
        <w:rPr>
          <w:szCs w:val="22"/>
          <w:lang w:val="en-CA"/>
        </w:rPr>
        <w:t>2]. Both all-intra and random-access results are shown below: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B02ACC" w:rsidRPr="00B02ACC" w14:paraId="711F6178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94A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F1F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02ACC" w:rsidRPr="00B02ACC" w14:paraId="78BAF310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3E4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925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B02ACC" w:rsidRPr="00B02ACC" w14:paraId="0480F3D0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966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52B4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4DE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895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769B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FB5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C1F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3BF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02ACC" w:rsidRPr="00B02ACC" w14:paraId="6C5F2D27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2E0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B17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0F0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4F7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675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7B4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2FB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A90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60EB854E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2E4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00A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3DB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65E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F88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658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CA0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59A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36384B77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E42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0F8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7F1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43D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4DB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467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122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19E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020048D9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EAB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A00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25E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D8D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0DC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D0E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210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DD5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3248156D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523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0B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D17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75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8B4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2DF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C94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937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5898BC37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C97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D66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6CF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AAE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4CD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DE8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549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E40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4A983F26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801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602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8C9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77E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DCD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4BC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721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F9E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4AD975E0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6BC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468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859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651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0E6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A15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607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80D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180B8BDB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F92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154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2E2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03E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932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8128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4B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115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3680614" w14:textId="77777777" w:rsidR="00B92DC1" w:rsidRPr="005B217D" w:rsidRDefault="00B92DC1" w:rsidP="009234A5">
      <w:pPr>
        <w:rPr>
          <w:szCs w:val="22"/>
          <w:lang w:val="en-CA"/>
        </w:rPr>
      </w:pP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B02ACC" w:rsidRPr="00B02ACC" w14:paraId="36672096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F69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889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ACC" w:rsidRPr="00B02ACC" w14:paraId="1C3B8090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ED8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9E5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B02ACC" w:rsidRPr="00B02ACC" w14:paraId="66F8FA03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E6F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2C4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A9EF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46E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AA1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FC1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EB6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A6C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02ACC" w:rsidRPr="00B02ACC" w14:paraId="75C252CD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225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9C3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92B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F9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03F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650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F49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3B6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431AFDCF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7CD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C2A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7C1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EB0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4A5B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6FD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121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389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228B2F96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7C41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02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129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8E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783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F46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C06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223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7697EDD7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494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4D6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917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06F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831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3D3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31B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E41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7696C159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46B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C7C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40F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15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7A9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141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D912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5BE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2ACC" w:rsidRPr="00B02ACC" w14:paraId="1382C48C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6D0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0BB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BF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43A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8F8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A9D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7BD1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7A8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20532B4B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ADC1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39A7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6B7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D67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DD4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564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B5D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37D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26FBD362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9D3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E69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6E7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F6B6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8228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EA7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7D1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A4BE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02ACC" w:rsidRPr="00B02ACC" w14:paraId="117B04E0" w14:textId="77777777" w:rsidTr="00B02A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91F95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D6DD1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F133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F830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507ED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FBAC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B09A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E9D9" w14:textId="77777777" w:rsidR="00B02ACC" w:rsidRPr="00B02ACC" w:rsidRDefault="00B02ACC" w:rsidP="00B02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2A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79CAEF58" w:rsidR="007F1F8B" w:rsidRDefault="007F1F8B" w:rsidP="009234A5">
      <w:pPr>
        <w:rPr>
          <w:szCs w:val="22"/>
          <w:lang w:val="en-CA"/>
        </w:rPr>
      </w:pPr>
    </w:p>
    <w:p w14:paraId="4F5B47AD" w14:textId="77777777" w:rsidR="00B92DC1" w:rsidRPr="00350B67" w:rsidRDefault="00B92DC1" w:rsidP="00B92DC1">
      <w:pPr>
        <w:pStyle w:val="1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7BD9A8E9" w14:textId="036E1F51" w:rsidR="00B92DC1" w:rsidRDefault="00B92DC1" w:rsidP="00B92DC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>
        <w:rPr>
          <w:szCs w:val="22"/>
          <w:lang w:val="en-CA"/>
        </w:rPr>
        <w:t>D. Sansli, et al</w:t>
      </w:r>
      <w:r w:rsidRPr="00BD6337">
        <w:rPr>
          <w:sz w:val="22"/>
          <w:szCs w:val="22"/>
        </w:rPr>
        <w:t>.</w:t>
      </w:r>
      <w:r>
        <w:rPr>
          <w:sz w:val="22"/>
          <w:szCs w:val="22"/>
        </w:rPr>
        <w:t xml:space="preserve"> “</w:t>
      </w:r>
      <w:r w:rsidRPr="00B81A1D">
        <w:rPr>
          <w:sz w:val="22"/>
          <w:szCs w:val="22"/>
        </w:rPr>
        <w:t>EE2-2.</w:t>
      </w:r>
      <w:r>
        <w:rPr>
          <w:sz w:val="22"/>
          <w:szCs w:val="22"/>
        </w:rPr>
        <w:t>4c</w:t>
      </w:r>
      <w:r w:rsidRPr="00B81A1D">
        <w:rPr>
          <w:sz w:val="22"/>
          <w:szCs w:val="22"/>
        </w:rPr>
        <w:t xml:space="preserve">: </w:t>
      </w:r>
      <w:r w:rsidRPr="00B92DC1">
        <w:rPr>
          <w:sz w:val="22"/>
          <w:szCs w:val="22"/>
        </w:rPr>
        <w:t>Combination of EE2 tests 2.2 and 2.4a</w:t>
      </w:r>
      <w:r>
        <w:rPr>
          <w:sz w:val="22"/>
          <w:szCs w:val="22"/>
        </w:rPr>
        <w:t>”, JVET-AI0141, July 2024.</w:t>
      </w:r>
    </w:p>
    <w:p w14:paraId="6831F684" w14:textId="77777777" w:rsidR="00B92DC1" w:rsidRPr="00AD6297" w:rsidRDefault="00B92DC1" w:rsidP="00B92DC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0"/>
    </w:p>
    <w:p w14:paraId="794CED5D" w14:textId="77777777" w:rsidR="00B92DC1" w:rsidRPr="005B217D" w:rsidRDefault="00B92DC1" w:rsidP="009234A5">
      <w:pPr>
        <w:rPr>
          <w:szCs w:val="22"/>
          <w:lang w:val="en-CA"/>
        </w:rPr>
      </w:pPr>
    </w:p>
    <w:sectPr w:rsidR="00B92DC1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7CEB" w14:textId="77777777" w:rsidR="0023581A" w:rsidRDefault="0023581A">
      <w:r>
        <w:separator/>
      </w:r>
    </w:p>
  </w:endnote>
  <w:endnote w:type="continuationSeparator" w:id="0">
    <w:p w14:paraId="4639A307" w14:textId="77777777" w:rsidR="0023581A" w:rsidRDefault="0023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461F8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2ACC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E0745" w14:textId="77777777" w:rsidR="0023581A" w:rsidRDefault="0023581A">
      <w:r>
        <w:separator/>
      </w:r>
    </w:p>
  </w:footnote>
  <w:footnote w:type="continuationSeparator" w:id="0">
    <w:p w14:paraId="5ABE7449" w14:textId="77777777" w:rsidR="0023581A" w:rsidRDefault="00235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1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F8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F0F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2ACC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DC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34E"/>
    <w:rsid w:val="00C97D78"/>
    <w:rsid w:val="00CA210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B92DC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7</cp:revision>
  <cp:lastPrinted>1900-01-01T08:00:00Z</cp:lastPrinted>
  <dcterms:created xsi:type="dcterms:W3CDTF">2024-05-05T15:46:00Z</dcterms:created>
  <dcterms:modified xsi:type="dcterms:W3CDTF">2024-07-18T01:06:00Z</dcterms:modified>
</cp:coreProperties>
</file>