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group w14:anchorId="5CED2B6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C29B92B" w:rsidR="008A4B4C" w:rsidRPr="005B217D" w:rsidRDefault="00E61DAC" w:rsidP="00B524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B524EC">
              <w:rPr>
                <w:lang w:val="en-CA"/>
              </w:rPr>
              <w:t>0214</w:t>
            </w:r>
            <w:r w:rsidR="006A0E5C" w:rsidRPr="006A0E5C">
              <w:rPr>
                <w:lang w:val="en-CA"/>
              </w:rPr>
              <w:t>-v</w:t>
            </w:r>
            <w:r w:rsidR="00B524EC">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757E24" w:rsidR="00E61DAC" w:rsidRPr="005B217D" w:rsidRDefault="006C1BA7" w:rsidP="00B273D6">
            <w:pPr>
              <w:spacing w:before="60" w:after="60"/>
              <w:rPr>
                <w:b/>
                <w:szCs w:val="22"/>
                <w:lang w:val="en-CA"/>
              </w:rPr>
            </w:pPr>
            <w:r w:rsidRPr="006C1BA7">
              <w:rPr>
                <w:b/>
                <w:szCs w:val="22"/>
                <w:lang w:val="en-CA"/>
              </w:rPr>
              <w:t xml:space="preserve">AHG9: </w:t>
            </w:r>
            <w:r w:rsidR="00B273D6">
              <w:rPr>
                <w:b/>
                <w:szCs w:val="22"/>
                <w:lang w:val="en-CA"/>
              </w:rPr>
              <w:t>Editorial updates for SPTI and EOI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BD543A" w:rsidR="00E61DAC" w:rsidRPr="005B217D" w:rsidRDefault="006C1B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EC044D" w:rsidR="00E61DAC" w:rsidRPr="005B217D" w:rsidRDefault="006C1BA7"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24C979" w:rsidR="00E61DAC" w:rsidRPr="005B217D" w:rsidRDefault="0063049D">
            <w:pPr>
              <w:spacing w:before="60" w:after="60"/>
              <w:rPr>
                <w:szCs w:val="22"/>
                <w:lang w:val="en-CA"/>
              </w:rPr>
            </w:pPr>
            <w:r>
              <w:rPr>
                <w:szCs w:val="22"/>
                <w:lang w:val="en-CA"/>
              </w:rPr>
              <w:t>Hendry</w:t>
            </w:r>
            <w:r w:rsidR="0001293A">
              <w:rPr>
                <w:szCs w:val="22"/>
                <w:lang w:val="en-CA"/>
              </w:rPr>
              <w:t xml:space="preserve"> </w:t>
            </w:r>
            <w:r w:rsidR="0001293A">
              <w:rPr>
                <w:szCs w:val="22"/>
                <w:lang w:val="en-CA" w:eastAsia="ko-KR"/>
              </w:rPr>
              <w:t>Tan</w:t>
            </w:r>
            <w:r w:rsidR="006C1BA7" w:rsidRPr="005B217D">
              <w:rPr>
                <w:szCs w:val="22"/>
                <w:lang w:val="en-CA"/>
              </w:rPr>
              <w:br/>
            </w:r>
            <w:proofErr w:type="spellStart"/>
            <w:r>
              <w:rPr>
                <w:szCs w:val="22"/>
                <w:lang w:val="en-CA"/>
              </w:rPr>
              <w:t>Jangwon</w:t>
            </w:r>
            <w:proofErr w:type="spellEnd"/>
            <w:r>
              <w:rPr>
                <w:szCs w:val="22"/>
                <w:lang w:val="en-CA"/>
              </w:rPr>
              <w:t xml:space="preserve"> Lee</w:t>
            </w:r>
            <w:r w:rsidR="006C1BA7">
              <w:rPr>
                <w:szCs w:val="22"/>
                <w:lang w:val="en-CA"/>
              </w:rPr>
              <w:br/>
            </w:r>
            <w:proofErr w:type="spellStart"/>
            <w:r w:rsidR="006C1BA7">
              <w:rPr>
                <w:szCs w:val="22"/>
                <w:lang w:val="en-CA"/>
              </w:rPr>
              <w:t>Chul</w:t>
            </w:r>
            <w:proofErr w:type="spellEnd"/>
            <w:r w:rsidR="006C1BA7">
              <w:rPr>
                <w:szCs w:val="22"/>
                <w:lang w:val="en-CA"/>
              </w:rPr>
              <w:t xml:space="preserve"> </w:t>
            </w:r>
            <w:proofErr w:type="spellStart"/>
            <w:r w:rsidR="006C1BA7">
              <w:rPr>
                <w:szCs w:val="22"/>
                <w:lang w:val="en-CA"/>
              </w:rPr>
              <w:t>Keun</w:t>
            </w:r>
            <w:proofErr w:type="spellEnd"/>
            <w:r w:rsidR="006C1BA7">
              <w:rPr>
                <w:szCs w:val="22"/>
                <w:lang w:val="en-CA"/>
              </w:rPr>
              <w:t xml:space="preserve"> Kim</w:t>
            </w:r>
            <w:r w:rsidR="006C1BA7">
              <w:rPr>
                <w:szCs w:val="22"/>
                <w:lang w:val="en-CA"/>
              </w:rPr>
              <w:br/>
            </w:r>
            <w:proofErr w:type="spellStart"/>
            <w:r w:rsidR="006C1BA7">
              <w:rPr>
                <w:szCs w:val="22"/>
                <w:lang w:val="en-CA"/>
              </w:rPr>
              <w:t>Junghak</w:t>
            </w:r>
            <w:proofErr w:type="spellEnd"/>
            <w:r w:rsidR="006C1BA7">
              <w:rPr>
                <w:szCs w:val="22"/>
                <w:lang w:val="en-CA"/>
              </w:rPr>
              <w:t xml:space="preserve"> Nam</w:t>
            </w:r>
            <w:r w:rsidR="006C1BA7" w:rsidRPr="00E95FB6">
              <w:rPr>
                <w:szCs w:val="22"/>
                <w:lang w:val="en-CA"/>
              </w:rPr>
              <w:t xml:space="preserve"> </w:t>
            </w:r>
            <w:r w:rsidR="006C1BA7">
              <w:rPr>
                <w:szCs w:val="22"/>
                <w:lang w:val="en-CA"/>
              </w:rPr>
              <w:br/>
            </w:r>
            <w:proofErr w:type="spellStart"/>
            <w:r w:rsidR="006C1BA7" w:rsidRPr="00E95FB6">
              <w:rPr>
                <w:szCs w:val="22"/>
                <w:lang w:val="en-CA"/>
              </w:rPr>
              <w:t>Jaehyun</w:t>
            </w:r>
            <w:proofErr w:type="spellEnd"/>
            <w:r w:rsidR="006C1BA7" w:rsidRPr="00E95FB6">
              <w:rPr>
                <w:szCs w:val="22"/>
                <w:lang w:val="en-CA"/>
              </w:rPr>
              <w:t xml:space="preserve"> Lim</w:t>
            </w:r>
            <w:r w:rsidR="006C1BA7">
              <w:rPr>
                <w:szCs w:val="22"/>
                <w:lang w:val="en-CA"/>
              </w:rPr>
              <w:br/>
            </w:r>
            <w:proofErr w:type="spellStart"/>
            <w:r w:rsidR="006C1BA7">
              <w:rPr>
                <w:szCs w:val="22"/>
                <w:lang w:val="en-CA"/>
              </w:rPr>
              <w:t>Seung</w:t>
            </w:r>
            <w:proofErr w:type="spellEnd"/>
            <w:r w:rsidR="006C1BA7">
              <w:rPr>
                <w:szCs w:val="22"/>
                <w:lang w:val="en-CA"/>
              </w:rPr>
              <w:t xml:space="preserve"> </w:t>
            </w:r>
            <w:proofErr w:type="spellStart"/>
            <w:r w:rsidR="006C1BA7">
              <w:rPr>
                <w:szCs w:val="22"/>
                <w:lang w:val="en-CA"/>
              </w:rPr>
              <w:t>hwan</w:t>
            </w:r>
            <w:proofErr w:type="spellEnd"/>
            <w:r w:rsidR="006C1BA7">
              <w:rPr>
                <w:szCs w:val="22"/>
                <w:lang w:val="en-CA"/>
              </w:rPr>
              <w:t xml:space="preserve"> Kim</w:t>
            </w:r>
          </w:p>
        </w:tc>
        <w:tc>
          <w:tcPr>
            <w:tcW w:w="900" w:type="dxa"/>
          </w:tcPr>
          <w:p w14:paraId="0140ECA2" w14:textId="577C8B4A" w:rsidR="00E61DAC" w:rsidRPr="005B217D" w:rsidRDefault="00E61DAC">
            <w:pPr>
              <w:spacing w:before="60" w:after="60"/>
              <w:rPr>
                <w:szCs w:val="22"/>
                <w:lang w:val="en-CA"/>
              </w:rPr>
            </w:pPr>
            <w:r w:rsidRPr="005B217D">
              <w:rPr>
                <w:szCs w:val="22"/>
                <w:lang w:val="en-CA"/>
              </w:rPr>
              <w:t>Email:</w:t>
            </w:r>
          </w:p>
        </w:tc>
        <w:tc>
          <w:tcPr>
            <w:tcW w:w="3060" w:type="dxa"/>
          </w:tcPr>
          <w:p w14:paraId="32C2ABFD" w14:textId="5FF86FA5" w:rsidR="00E61DAC" w:rsidRPr="005B217D" w:rsidRDefault="0063049D" w:rsidP="005952A5">
            <w:pPr>
              <w:spacing w:before="60" w:after="60"/>
              <w:rPr>
                <w:szCs w:val="22"/>
                <w:lang w:val="en-CA" w:eastAsia="ko-KR"/>
              </w:rPr>
            </w:pPr>
            <w:r>
              <w:rPr>
                <w:rFonts w:hint="eastAsia"/>
                <w:szCs w:val="22"/>
                <w:lang w:val="en-CA" w:eastAsia="ko-KR"/>
              </w:rPr>
              <w:t>dr</w:t>
            </w:r>
            <w:r w:rsidR="006C1BA7">
              <w:rPr>
                <w:rFonts w:hint="eastAsia"/>
                <w:szCs w:val="22"/>
                <w:lang w:val="en-CA" w:eastAsia="ko-KR"/>
              </w:rPr>
              <w:t>.</w:t>
            </w:r>
            <w:r>
              <w:rPr>
                <w:rFonts w:hint="eastAsia"/>
                <w:szCs w:val="22"/>
                <w:lang w:val="en-CA" w:eastAsia="ko-KR"/>
              </w:rPr>
              <w:t>hendry</w:t>
            </w:r>
            <w:r w:rsidR="006C1BA7">
              <w:rPr>
                <w:rFonts w:hint="eastAsia"/>
                <w:szCs w:val="22"/>
                <w:lang w:val="en-CA" w:eastAsia="ko-KR"/>
              </w:rPr>
              <w:t>@lge.com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B1D823" w:rsidR="00E61DAC" w:rsidRPr="005B217D" w:rsidRDefault="006C1BA7">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17E6542" w14:textId="57D9BEE0" w:rsidR="008D5A1D" w:rsidRDefault="00D20EE3" w:rsidP="00D20EE3">
      <w:pPr>
        <w:rPr>
          <w:szCs w:val="22"/>
          <w:lang w:val="en-CA" w:eastAsia="ko-KR"/>
        </w:rPr>
      </w:pPr>
      <w:r>
        <w:rPr>
          <w:szCs w:val="22"/>
          <w:lang w:val="en-CA"/>
        </w:rPr>
        <w:t xml:space="preserve">This contribution proposes several </w:t>
      </w:r>
      <w:r w:rsidR="003D0F51">
        <w:rPr>
          <w:szCs w:val="22"/>
          <w:lang w:val="en-CA"/>
        </w:rPr>
        <w:t>editorial modifications</w:t>
      </w:r>
      <w:r>
        <w:rPr>
          <w:szCs w:val="22"/>
          <w:lang w:val="en-CA"/>
        </w:rPr>
        <w:t xml:space="preserve"> </w:t>
      </w:r>
      <w:r w:rsidR="003D0F51">
        <w:rPr>
          <w:szCs w:val="22"/>
          <w:lang w:val="en-CA"/>
        </w:rPr>
        <w:t>for VSEI v4 draft</w:t>
      </w:r>
      <w:r>
        <w:rPr>
          <w:szCs w:val="22"/>
          <w:lang w:val="en-CA"/>
        </w:rPr>
        <w:t>.</w:t>
      </w:r>
      <w:r>
        <w:rPr>
          <w:rFonts w:hint="eastAsia"/>
          <w:szCs w:val="22"/>
          <w:lang w:val="en-CA" w:eastAsia="ko-KR"/>
        </w:rPr>
        <w:t xml:space="preserve"> The proposed modifications are as follows:</w:t>
      </w:r>
    </w:p>
    <w:p w14:paraId="50DB7FAF" w14:textId="77777777" w:rsidR="00877653" w:rsidRDefault="00877653" w:rsidP="00877653">
      <w:pPr>
        <w:rPr>
          <w:szCs w:val="22"/>
          <w:lang w:val="en-CA" w:eastAsia="ko-KR"/>
        </w:rPr>
      </w:pPr>
      <w:r>
        <w:rPr>
          <w:rFonts w:hint="eastAsia"/>
          <w:szCs w:val="22"/>
          <w:lang w:val="en-CA" w:eastAsia="ko-KR"/>
        </w:rPr>
        <w:t>(Related to SPTI SEI message)</w:t>
      </w:r>
    </w:p>
    <w:p w14:paraId="0AC8AC04" w14:textId="084F6FC1" w:rsidR="008D013E" w:rsidRDefault="00455A86" w:rsidP="00B63628">
      <w:pPr>
        <w:pStyle w:val="ListParagraph"/>
        <w:numPr>
          <w:ilvl w:val="0"/>
          <w:numId w:val="22"/>
        </w:numPr>
        <w:tabs>
          <w:tab w:val="clear" w:pos="720"/>
        </w:tabs>
        <w:ind w:leftChars="0" w:left="360"/>
      </w:pPr>
      <w:r>
        <w:t>Clarify the first sentence in the first paragraph in the semantics of SPTI SEI message.</w:t>
      </w:r>
    </w:p>
    <w:p w14:paraId="2D2D105D" w14:textId="0A2B1C03" w:rsidR="008D013E" w:rsidRDefault="00455A86" w:rsidP="00B63628">
      <w:pPr>
        <w:pStyle w:val="ListParagraph"/>
        <w:numPr>
          <w:ilvl w:val="0"/>
          <w:numId w:val="22"/>
        </w:numPr>
        <w:tabs>
          <w:tab w:val="clear" w:pos="720"/>
        </w:tabs>
        <w:ind w:leftChars="0" w:left="360"/>
      </w:pPr>
      <w:r>
        <w:rPr>
          <w:lang w:eastAsia="ko-KR"/>
        </w:rPr>
        <w:t xml:space="preserve">Change syntax element name from </w:t>
      </w:r>
      <w:r w:rsidR="008D013E">
        <w:t>spti_</w:t>
      </w:r>
      <w:r w:rsidR="008D013E" w:rsidRPr="000A4C03">
        <w:t>max_sublayers_minus</w:t>
      </w:r>
      <w:r w:rsidR="008D013E">
        <w:rPr>
          <w:rFonts w:hint="eastAsia"/>
          <w:lang w:eastAsia="ko-KR"/>
        </w:rPr>
        <w:t>_</w:t>
      </w:r>
      <w:r w:rsidR="008D013E" w:rsidRPr="000A4C03">
        <w:t>1</w:t>
      </w:r>
      <w:r>
        <w:t xml:space="preserve"> to spti_</w:t>
      </w:r>
      <w:r w:rsidRPr="000A4C03">
        <w:t>max_sublayers_minus1</w:t>
      </w:r>
      <w:r>
        <w:t>.</w:t>
      </w:r>
    </w:p>
    <w:p w14:paraId="17452D3A" w14:textId="5913C765" w:rsidR="00CE1136" w:rsidRDefault="00CE1136" w:rsidP="00B63628">
      <w:pPr>
        <w:pStyle w:val="ListParagraph"/>
        <w:numPr>
          <w:ilvl w:val="0"/>
          <w:numId w:val="22"/>
        </w:numPr>
        <w:tabs>
          <w:tab w:val="clear" w:pos="720"/>
        </w:tabs>
        <w:ind w:leftChars="0" w:left="360"/>
      </w:pPr>
      <w:r>
        <w:t xml:space="preserve">Clarify the </w:t>
      </w:r>
      <w:proofErr w:type="spellStart"/>
      <w:r>
        <w:t>TemporalId</w:t>
      </w:r>
      <w:proofErr w:type="spellEnd"/>
      <w:r>
        <w:t xml:space="preserve"> in the semantics of spti_</w:t>
      </w:r>
      <w:r w:rsidRPr="000A4C03">
        <w:t>max_sublayers_minus</w:t>
      </w:r>
      <w:r>
        <w:rPr>
          <w:rFonts w:hint="eastAsia"/>
          <w:lang w:eastAsia="ko-KR"/>
        </w:rPr>
        <w:t>_</w:t>
      </w:r>
      <w:r w:rsidRPr="000A4C03">
        <w:t>1</w:t>
      </w:r>
      <w:r>
        <w:t>.</w:t>
      </w:r>
    </w:p>
    <w:p w14:paraId="1040D6AB" w14:textId="32DE429B" w:rsidR="008D013E" w:rsidRDefault="00455A86" w:rsidP="00B63628">
      <w:pPr>
        <w:pStyle w:val="ListParagraph"/>
        <w:numPr>
          <w:ilvl w:val="0"/>
          <w:numId w:val="22"/>
        </w:numPr>
        <w:tabs>
          <w:tab w:val="clear" w:pos="720"/>
        </w:tabs>
        <w:ind w:leftChars="0" w:left="360"/>
      </w:pPr>
      <w:r>
        <w:rPr>
          <w:lang w:eastAsia="ko-KR"/>
        </w:rPr>
        <w:t xml:space="preserve">Update the semantics of </w:t>
      </w:r>
      <w:proofErr w:type="spellStart"/>
      <w:r>
        <w:t>spti_</w:t>
      </w:r>
      <w:r w:rsidRPr="000A4C03">
        <w:t>sublayer_interval_scale_factor</w:t>
      </w:r>
      <w:proofErr w:type="spellEnd"/>
      <w:proofErr w:type="gramStart"/>
      <w:r w:rsidRPr="000A4C03">
        <w:t>[</w:t>
      </w:r>
      <w:r>
        <w:t> </w:t>
      </w:r>
      <w:proofErr w:type="spellStart"/>
      <w:r>
        <w:t>i</w:t>
      </w:r>
      <w:proofErr w:type="spellEnd"/>
      <w:proofErr w:type="gramEnd"/>
      <w:r>
        <w:t> </w:t>
      </w:r>
      <w:r w:rsidRPr="000A4C03">
        <w:t>]</w:t>
      </w:r>
      <w:r w:rsidR="00B63628">
        <w:t>.</w:t>
      </w:r>
    </w:p>
    <w:p w14:paraId="6A64CBA8" w14:textId="0754ABF7" w:rsidR="00B63628" w:rsidRDefault="00B63628" w:rsidP="00B63628">
      <w:pPr>
        <w:rPr>
          <w:szCs w:val="22"/>
          <w:lang w:val="en-CA" w:eastAsia="ko-KR"/>
        </w:rPr>
      </w:pPr>
      <w:r>
        <w:rPr>
          <w:rFonts w:hint="eastAsia"/>
          <w:szCs w:val="22"/>
          <w:lang w:val="en-CA" w:eastAsia="ko-KR"/>
        </w:rPr>
        <w:t xml:space="preserve">(Related to </w:t>
      </w:r>
      <w:r w:rsidR="00F95855">
        <w:rPr>
          <w:szCs w:val="22"/>
          <w:lang w:val="en-CA" w:eastAsia="ko-KR"/>
        </w:rPr>
        <w:t>EOI</w:t>
      </w:r>
      <w:r>
        <w:rPr>
          <w:rFonts w:hint="eastAsia"/>
          <w:szCs w:val="22"/>
          <w:lang w:val="en-CA" w:eastAsia="ko-KR"/>
        </w:rPr>
        <w:t xml:space="preserve"> SEI message)</w:t>
      </w:r>
    </w:p>
    <w:p w14:paraId="7872357E" w14:textId="13AE11E6" w:rsidR="008D013E" w:rsidRDefault="00B63628" w:rsidP="00B63628">
      <w:pPr>
        <w:pStyle w:val="ListParagraph"/>
        <w:numPr>
          <w:ilvl w:val="0"/>
          <w:numId w:val="22"/>
        </w:numPr>
        <w:tabs>
          <w:tab w:val="clear" w:pos="720"/>
        </w:tabs>
        <w:ind w:leftChars="0" w:left="360"/>
      </w:pPr>
      <w:r>
        <w:rPr>
          <w:lang w:eastAsia="ko-KR"/>
        </w:rPr>
        <w:t xml:space="preserve">Change syntax element name from </w:t>
      </w:r>
      <w:proofErr w:type="spellStart"/>
      <w:r>
        <w:t>eoi_privacy_protection_type_idc</w:t>
      </w:r>
      <w:proofErr w:type="spellEnd"/>
      <w:r>
        <w:t xml:space="preserve"> to </w:t>
      </w:r>
      <w:proofErr w:type="spellStart"/>
      <w:r>
        <w:t>eoi_privacy_protection_method_idc</w:t>
      </w:r>
      <w:proofErr w:type="spellEnd"/>
      <w:r>
        <w:t>.</w:t>
      </w:r>
    </w:p>
    <w:p w14:paraId="1162931F" w14:textId="22E3DB72" w:rsidR="008D013E" w:rsidRDefault="00B63628" w:rsidP="00B63628">
      <w:pPr>
        <w:pStyle w:val="ListParagraph"/>
        <w:numPr>
          <w:ilvl w:val="0"/>
          <w:numId w:val="22"/>
        </w:numPr>
        <w:tabs>
          <w:tab w:val="clear" w:pos="720"/>
        </w:tabs>
        <w:ind w:leftChars="0" w:left="360"/>
      </w:pPr>
      <w:r>
        <w:rPr>
          <w:lang w:eastAsia="ko-KR"/>
        </w:rPr>
        <w:t xml:space="preserve">Change syntax element name from </w:t>
      </w:r>
      <w:proofErr w:type="spellStart"/>
      <w:r>
        <w:t>eoi_privacy_protection_info_type</w:t>
      </w:r>
      <w:proofErr w:type="spellEnd"/>
      <w:r>
        <w:t xml:space="preserve"> to </w:t>
      </w:r>
      <w:proofErr w:type="spellStart"/>
      <w:r>
        <w:rPr>
          <w:lang w:val="fr-CH"/>
        </w:rPr>
        <w:t>eoi_protected_privacy_info_type</w:t>
      </w:r>
      <w:proofErr w:type="spellEnd"/>
    </w:p>
    <w:p w14:paraId="60E450C9" w14:textId="717D1AD7" w:rsidR="00CB0D64" w:rsidRDefault="00CB0D64" w:rsidP="00CB0D64">
      <w:pPr>
        <w:pStyle w:val="Heading1"/>
        <w:spacing w:before="360"/>
        <w:ind w:left="360" w:hanging="360"/>
        <w:jc w:val="left"/>
      </w:pPr>
      <w:r>
        <w:rPr>
          <w:lang w:eastAsia="ko-KR"/>
        </w:rPr>
        <w:t>On the first paragraph in the semantics of SPTI SEI message</w:t>
      </w:r>
    </w:p>
    <w:p w14:paraId="31FC1928" w14:textId="77777777" w:rsidR="00CB0D64" w:rsidRDefault="00CB0D64" w:rsidP="00CB0D64">
      <w:pPr>
        <w:pStyle w:val="Heading2"/>
        <w:rPr>
          <w:lang w:val="en-CA" w:eastAsia="ko-KR"/>
        </w:rPr>
      </w:pPr>
      <w:r>
        <w:rPr>
          <w:rFonts w:hint="eastAsia"/>
          <w:lang w:val="en-CA" w:eastAsia="ko-KR"/>
        </w:rPr>
        <w:t>Problem statement</w:t>
      </w:r>
    </w:p>
    <w:p w14:paraId="458CB042" w14:textId="3DAA05BE" w:rsidR="00CB0D64" w:rsidRDefault="00CB0D64" w:rsidP="00CB0D64">
      <w:pPr>
        <w:snapToGrid w:val="0"/>
        <w:spacing w:after="120"/>
      </w:pPr>
      <w:r>
        <w:t>In our assertion, the first sentence in the first paragraph (shown in cyan highlight below) in the semantics of SPTI SEI message should be actually written into two sentences.</w:t>
      </w:r>
    </w:p>
    <w:p w14:paraId="403A54C3" w14:textId="159B9F50" w:rsidR="00CB0D64" w:rsidRPr="00877653" w:rsidRDefault="00CB0D64" w:rsidP="00CB0D64">
      <w:pPr>
        <w:rPr>
          <w:rFonts w:eastAsia="SimSun"/>
          <w:sz w:val="20"/>
          <w14:glow w14:rad="0">
            <w14:srgbClr w14:val="FFFFFF"/>
          </w14:glow>
        </w:rPr>
      </w:pPr>
      <w:r w:rsidRPr="00CB0D64">
        <w:rPr>
          <w:rFonts w:eastAsia="SimSun"/>
          <w:sz w:val="20"/>
          <w:highlight w:val="cyan"/>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r w:rsidRPr="00CB0D64">
        <w:rPr>
          <w:rFonts w:eastAsia="SimSun"/>
          <w:sz w:val="20"/>
          <w14:glow w14:rad="0">
            <w14:srgbClr w14:val="FFFFFF"/>
          </w14:glow>
        </w:rPr>
        <w:t xml:space="preserve"> The information provided by the SPTI SEI message pertains only for picture(s) starting from the picture in the current layer in the access unit that contains the SPTI SEI message and all subsequent pictures of the current layer in output order based on its persistence. </w:t>
      </w:r>
      <w:r w:rsidRPr="00CB0D64">
        <w:rPr>
          <w:rFonts w:eastAsia="SimSun"/>
          <w:kern w:val="32"/>
          <w:sz w:val="20"/>
          <w:lang w:val="en-CA" w:eastAsia="ja-JP"/>
        </w:rPr>
        <w:t>[Ed. Check phrasing of this. “Pertains” is not used in a similar way anywhere in the standard.]</w:t>
      </w:r>
    </w:p>
    <w:p w14:paraId="18D2A0F2" w14:textId="77777777" w:rsidR="00CB0D64" w:rsidRDefault="00CB0D64" w:rsidP="00CB0D64">
      <w:pPr>
        <w:pStyle w:val="Heading2"/>
        <w:rPr>
          <w:lang w:val="en-CA" w:eastAsia="ko-KR"/>
        </w:rPr>
      </w:pPr>
      <w:r>
        <w:rPr>
          <w:rFonts w:hint="eastAsia"/>
          <w:lang w:val="en-CA" w:eastAsia="ko-KR"/>
        </w:rPr>
        <w:lastRenderedPageBreak/>
        <w:t>Pro</w:t>
      </w:r>
      <w:r>
        <w:rPr>
          <w:lang w:val="en-CA" w:eastAsia="ko-KR"/>
        </w:rPr>
        <w:t>posed modification</w:t>
      </w:r>
    </w:p>
    <w:p w14:paraId="193C8D46" w14:textId="5F9EB456" w:rsidR="00CB0D64" w:rsidRPr="00877653" w:rsidRDefault="00CB0D64" w:rsidP="00CB0D64">
      <w:pPr>
        <w:rPr>
          <w:rFonts w:eastAsia="SimSun"/>
          <w:sz w:val="20"/>
          <w14:glow w14:rad="0">
            <w14:srgbClr w14:val="FFFFFF"/>
          </w14:glow>
        </w:rPr>
      </w:pPr>
      <w:r w:rsidRPr="00CB0D64">
        <w:rPr>
          <w:rFonts w:eastAsia="SimSun"/>
          <w:sz w:val="20"/>
          <w14:glow w14:rad="0">
            <w14:srgbClr w14:val="FFFFFF"/>
          </w14:glow>
        </w:rPr>
        <w:t>The source picture timing information (SPTI) SEI message indicates the temporal distance between source pictures associated with the corresponding decoded output pictures prior to encoding, e.g., for camera-captured content</w:t>
      </w:r>
      <w:r w:rsidRPr="00CB0D64">
        <w:rPr>
          <w:rFonts w:eastAsia="SimSun"/>
          <w:strike/>
          <w:color w:val="FF0000"/>
          <w:sz w:val="20"/>
          <w14:glow w14:rad="0">
            <w14:srgbClr w14:val="FFFFFF"/>
          </w14:glow>
        </w:rPr>
        <w:t xml:space="preserve">, </w:t>
      </w:r>
      <w:proofErr w:type="spellStart"/>
      <w:r w:rsidRPr="00CB0D64">
        <w:rPr>
          <w:rFonts w:eastAsia="SimSun"/>
          <w:strike/>
          <w:color w:val="FF0000"/>
          <w:sz w:val="20"/>
          <w14:glow w14:rad="0">
            <w14:srgbClr w14:val="FFFFFF"/>
          </w14:glow>
        </w:rPr>
        <w:t>t</w:t>
      </w:r>
      <w:r w:rsidR="009C023B" w:rsidRPr="009C023B">
        <w:rPr>
          <w:rFonts w:eastAsia="SimSun"/>
          <w:sz w:val="20"/>
          <w:highlight w:val="yellow"/>
          <w14:glow w14:rad="0">
            <w14:srgbClr w14:val="FFFFFF"/>
          </w14:glow>
        </w:rPr>
        <w:t>.T</w:t>
      </w:r>
      <w:r w:rsidRPr="00CB0D64">
        <w:rPr>
          <w:rFonts w:eastAsia="SimSun"/>
          <w:sz w:val="20"/>
          <w14:glow w14:rad="0">
            <w14:srgbClr w14:val="FFFFFF"/>
          </w14:glow>
        </w:rPr>
        <w:t>he</w:t>
      </w:r>
      <w:proofErr w:type="spellEnd"/>
      <w:r w:rsidRPr="00CB0D64">
        <w:rPr>
          <w:rFonts w:eastAsia="SimSun"/>
          <w:sz w:val="20"/>
          <w14:glow w14:rad="0">
            <w14:srgbClr w14:val="FFFFFF"/>
          </w14:glow>
        </w:rPr>
        <w:t xml:space="preserv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The information provided by the SPTI SEI message pertains only for picture(s) starting from the picture in the current layer in the access unit that contains the SPTI SEI message and all subsequent pictures of the current layer in output order based on its persistence. </w:t>
      </w:r>
      <w:r w:rsidRPr="00CB0D64">
        <w:rPr>
          <w:rFonts w:eastAsia="SimSun"/>
          <w:kern w:val="32"/>
          <w:sz w:val="20"/>
          <w:lang w:val="en-CA" w:eastAsia="ja-JP"/>
        </w:rPr>
        <w:t>[Ed. Check phrasing of this. “Pertains” is not used in a similar way anywhere in the standard.]</w:t>
      </w:r>
    </w:p>
    <w:p w14:paraId="086BF49E" w14:textId="64676261" w:rsidR="000A5B7F" w:rsidRDefault="00877653" w:rsidP="00877653">
      <w:pPr>
        <w:pStyle w:val="Heading1"/>
        <w:spacing w:before="360"/>
        <w:ind w:left="360" w:hanging="360"/>
        <w:jc w:val="left"/>
      </w:pPr>
      <w:r>
        <w:t>On the syntax element name of</w:t>
      </w:r>
      <w:r w:rsidR="000A5B7F">
        <w:t xml:space="preserve"> spti_</w:t>
      </w:r>
      <w:r w:rsidR="000A5B7F" w:rsidRPr="000A4C03">
        <w:t>max_sublayers_minus</w:t>
      </w:r>
      <w:r w:rsidR="000A5B7F">
        <w:rPr>
          <w:rFonts w:hint="eastAsia"/>
          <w:lang w:eastAsia="ko-KR"/>
        </w:rPr>
        <w:t>_</w:t>
      </w:r>
      <w:r w:rsidR="000A5B7F" w:rsidRPr="000A4C03">
        <w:t>1</w:t>
      </w:r>
    </w:p>
    <w:p w14:paraId="6EFDE8BA" w14:textId="0A85A189" w:rsidR="000A5B7F" w:rsidRPr="000A5B7F" w:rsidRDefault="000A5B7F" w:rsidP="000A5B7F">
      <w:pPr>
        <w:rPr>
          <w:lang w:eastAsia="ko-KR"/>
        </w:rPr>
      </w:pPr>
      <w:r>
        <w:rPr>
          <w:lang w:eastAsia="ko-KR"/>
        </w:rPr>
        <w:t>I</w:t>
      </w:r>
      <w:r>
        <w:rPr>
          <w:rFonts w:hint="eastAsia"/>
          <w:lang w:eastAsia="ko-KR"/>
        </w:rPr>
        <w:t xml:space="preserve">t is proposed to change </w:t>
      </w:r>
      <w:r>
        <w:t>spti_</w:t>
      </w:r>
      <w:r w:rsidRPr="000A4C03">
        <w:t>max_sublayers_minus</w:t>
      </w:r>
      <w:r w:rsidRPr="00EE32E1">
        <w:rPr>
          <w:rFonts w:hint="eastAsia"/>
          <w:color w:val="FF0000"/>
          <w:highlight w:val="yellow"/>
          <w:lang w:eastAsia="ko-KR"/>
        </w:rPr>
        <w:t>_</w:t>
      </w:r>
      <w:r w:rsidRPr="000A4C03">
        <w:t>1</w:t>
      </w:r>
      <w:r>
        <w:rPr>
          <w:rFonts w:hint="eastAsia"/>
          <w:lang w:eastAsia="ko-KR"/>
        </w:rPr>
        <w:t xml:space="preserve"> to </w:t>
      </w:r>
      <w:r>
        <w:t>spti_</w:t>
      </w:r>
      <w:r w:rsidRPr="000A4C03">
        <w:t>max_sublayers_minus1</w:t>
      </w:r>
    </w:p>
    <w:p w14:paraId="7C99F40C" w14:textId="529494A7" w:rsidR="00CE1136" w:rsidRDefault="00CE1136" w:rsidP="00CE1136">
      <w:pPr>
        <w:pStyle w:val="Heading1"/>
        <w:spacing w:before="360"/>
        <w:ind w:left="360" w:hanging="360"/>
        <w:jc w:val="left"/>
      </w:pPr>
      <w:r>
        <w:rPr>
          <w:lang w:eastAsia="ko-KR"/>
        </w:rPr>
        <w:t xml:space="preserve">On </w:t>
      </w:r>
      <w:proofErr w:type="spellStart"/>
      <w:r>
        <w:rPr>
          <w:lang w:eastAsia="ko-KR"/>
        </w:rPr>
        <w:t>TemporalId</w:t>
      </w:r>
      <w:proofErr w:type="spellEnd"/>
      <w:r>
        <w:rPr>
          <w:lang w:eastAsia="ko-KR"/>
        </w:rPr>
        <w:t xml:space="preserve"> in the semantics of </w:t>
      </w:r>
      <w:r>
        <w:t>spti_</w:t>
      </w:r>
      <w:r w:rsidRPr="000A4C03">
        <w:t>max_sublayers_minus</w:t>
      </w:r>
      <w:r>
        <w:rPr>
          <w:rFonts w:hint="eastAsia"/>
          <w:lang w:eastAsia="ko-KR"/>
        </w:rPr>
        <w:t>_</w:t>
      </w:r>
      <w:r w:rsidRPr="000A4C03">
        <w:t>1</w:t>
      </w:r>
    </w:p>
    <w:p w14:paraId="39346C11" w14:textId="77777777" w:rsidR="00CE1136" w:rsidRDefault="00CE1136" w:rsidP="00CE1136">
      <w:pPr>
        <w:pStyle w:val="Heading2"/>
        <w:rPr>
          <w:lang w:val="en-CA" w:eastAsia="ko-KR"/>
        </w:rPr>
      </w:pPr>
      <w:r>
        <w:rPr>
          <w:rFonts w:hint="eastAsia"/>
          <w:lang w:val="en-CA" w:eastAsia="ko-KR"/>
        </w:rPr>
        <w:t>Problem statement</w:t>
      </w:r>
    </w:p>
    <w:p w14:paraId="2917A662" w14:textId="6E28F34E" w:rsidR="00CE1136" w:rsidRDefault="00CE1136" w:rsidP="00CE1136">
      <w:pPr>
        <w:snapToGrid w:val="0"/>
        <w:spacing w:after="120"/>
      </w:pPr>
      <w:r>
        <w:t>It is asserted that the semantics of spti_</w:t>
      </w:r>
      <w:r w:rsidRPr="000A4C03">
        <w:t>max_sublayers_minus</w:t>
      </w:r>
      <w:r>
        <w:rPr>
          <w:rFonts w:hint="eastAsia"/>
          <w:lang w:eastAsia="ko-KR"/>
        </w:rPr>
        <w:t>_</w:t>
      </w:r>
      <w:r w:rsidRPr="000A4C03">
        <w:t>1</w:t>
      </w:r>
      <w:r>
        <w:t xml:space="preserve"> may be improved in regard to the mentioning of variable </w:t>
      </w:r>
      <w:proofErr w:type="spellStart"/>
      <w:r>
        <w:t>TemporalId</w:t>
      </w:r>
      <w:proofErr w:type="spellEnd"/>
      <w:r>
        <w:t xml:space="preserve">. While our understanding that the </w:t>
      </w:r>
      <w:proofErr w:type="spellStart"/>
      <w:r>
        <w:t>TemporalId</w:t>
      </w:r>
      <w:proofErr w:type="spellEnd"/>
      <w:r>
        <w:t xml:space="preserve"> in the sentence “</w:t>
      </w:r>
      <w:r w:rsidRPr="00916A39">
        <w:rPr>
          <w:lang w:val="en-CA"/>
        </w:rPr>
        <w:t xml:space="preserve">When </w:t>
      </w:r>
      <w:r w:rsidRPr="00916A39">
        <w:rPr>
          <w:szCs w:val="22"/>
          <w14:glow w14:rad="0">
            <w14:srgbClr w14:val="FFFFFF"/>
          </w14:glow>
        </w:rPr>
        <w:t xml:space="preserve">spti_max_sublayers_minus_1 is not present, it is inferred to be equal to </w:t>
      </w:r>
      <w:proofErr w:type="spellStart"/>
      <w:r w:rsidRPr="00916A39">
        <w:rPr>
          <w:szCs w:val="22"/>
          <w14:glow w14:rad="0">
            <w14:srgbClr w14:val="FFFFFF"/>
          </w14:glow>
        </w:rPr>
        <w:t>TemporalId</w:t>
      </w:r>
      <w:proofErr w:type="spellEnd"/>
      <w:r w:rsidRPr="00916A39">
        <w:rPr>
          <w:szCs w:val="22"/>
          <w14:glow w14:rad="0">
            <w14:srgbClr w14:val="FFFFFF"/>
          </w14:glow>
        </w:rPr>
        <w:t>.</w:t>
      </w:r>
      <w:r>
        <w:t xml:space="preserve">” means the </w:t>
      </w:r>
      <w:proofErr w:type="spellStart"/>
      <w:r>
        <w:t>TemporalId</w:t>
      </w:r>
      <w:proofErr w:type="spellEnd"/>
      <w:r>
        <w:t xml:space="preserve"> of the SPTI SEI message, it would be </w:t>
      </w:r>
      <w:proofErr w:type="spellStart"/>
      <w:proofErr w:type="gramStart"/>
      <w:r>
        <w:t>bette</w:t>
      </w:r>
      <w:proofErr w:type="spellEnd"/>
      <w:proofErr w:type="gramEnd"/>
      <w:r>
        <w:t xml:space="preserve"> if it is clearly described.</w:t>
      </w:r>
    </w:p>
    <w:p w14:paraId="1B378C24" w14:textId="77777777" w:rsidR="00CE1136" w:rsidRDefault="00CE1136" w:rsidP="00CE1136">
      <w:pPr>
        <w:pStyle w:val="Heading2"/>
        <w:rPr>
          <w:lang w:val="en-CA" w:eastAsia="ko-KR"/>
        </w:rPr>
      </w:pPr>
      <w:r>
        <w:rPr>
          <w:rFonts w:hint="eastAsia"/>
          <w:lang w:val="en-CA" w:eastAsia="ko-KR"/>
        </w:rPr>
        <w:t>Pro</w:t>
      </w:r>
      <w:r>
        <w:rPr>
          <w:lang w:val="en-CA" w:eastAsia="ko-KR"/>
        </w:rPr>
        <w:t>posed modification</w:t>
      </w:r>
    </w:p>
    <w:p w14:paraId="0595A18B" w14:textId="419E4C82" w:rsidR="00CE1136" w:rsidRPr="00CE1136" w:rsidRDefault="00CE1136" w:rsidP="00CE1136">
      <w:pPr>
        <w:rPr>
          <w:rFonts w:eastAsia="SimSun"/>
          <w:b/>
          <w:bCs/>
          <w:sz w:val="20"/>
          <w:lang w:val="en-CA"/>
        </w:rPr>
      </w:pPr>
      <w:r w:rsidRPr="00CE1136">
        <w:rPr>
          <w:rFonts w:eastAsia="SimSun"/>
          <w:b/>
          <w:bCs/>
          <w:sz w:val="20"/>
          <w:lang w:val="en-CA"/>
        </w:rPr>
        <w:t>spti_max_sublayers_minus_1</w:t>
      </w:r>
      <w:r w:rsidRPr="00CE1136">
        <w:rPr>
          <w:rFonts w:eastAsia="SimSun"/>
          <w:bCs/>
          <w:sz w:val="20"/>
          <w:lang w:val="en-CA"/>
        </w:rPr>
        <w:t xml:space="preserve"> plus 1 specifies the maximum number of temporal </w:t>
      </w:r>
      <w:proofErr w:type="spellStart"/>
      <w:r w:rsidRPr="00CE1136">
        <w:rPr>
          <w:rFonts w:eastAsia="SimSun"/>
          <w:bCs/>
          <w:sz w:val="20"/>
          <w:lang w:val="en-CA"/>
        </w:rPr>
        <w:t>sublayers</w:t>
      </w:r>
      <w:proofErr w:type="spellEnd"/>
      <w:r w:rsidRPr="00CE1136">
        <w:rPr>
          <w:rFonts w:eastAsia="SimSun"/>
          <w:bCs/>
          <w:sz w:val="20"/>
          <w:lang w:val="en-CA"/>
        </w:rPr>
        <w:t xml:space="preserve"> for which picture interval scale factor (</w:t>
      </w:r>
      <w:proofErr w:type="spellStart"/>
      <w:r w:rsidRPr="00CE1136">
        <w:rPr>
          <w:rFonts w:eastAsia="SimSun"/>
          <w:bCs/>
          <w:sz w:val="20"/>
          <w:lang w:val="en-CA"/>
        </w:rPr>
        <w:t>spti_sublayer_interval_scale_factor</w:t>
      </w:r>
      <w:proofErr w:type="spellEnd"/>
      <w:r w:rsidRPr="00CE1136">
        <w:rPr>
          <w:rFonts w:eastAsia="SimSun"/>
          <w:bCs/>
          <w:sz w:val="20"/>
          <w:lang w:val="en-CA"/>
        </w:rPr>
        <w:t>[ </w:t>
      </w:r>
      <w:proofErr w:type="spellStart"/>
      <w:r w:rsidRPr="00CE1136">
        <w:rPr>
          <w:rFonts w:eastAsia="SimSun"/>
          <w:bCs/>
          <w:sz w:val="20"/>
          <w:lang w:val="en-CA"/>
        </w:rPr>
        <w:t>i</w:t>
      </w:r>
      <w:proofErr w:type="spellEnd"/>
      <w:r w:rsidRPr="00CE1136">
        <w:rPr>
          <w:rFonts w:eastAsia="SimSun"/>
          <w:bCs/>
          <w:sz w:val="20"/>
          <w:lang w:val="en-CA"/>
        </w:rPr>
        <w:t> ]) and synthesized flag (</w:t>
      </w:r>
      <w:proofErr w:type="spellStart"/>
      <w:r w:rsidRPr="00CE1136">
        <w:rPr>
          <w:rFonts w:eastAsia="SimSun"/>
          <w:bCs/>
          <w:sz w:val="20"/>
          <w:lang w:val="en-CA"/>
        </w:rPr>
        <w:t>spti_sublayer_synthesized_picture_flag</w:t>
      </w:r>
      <w:proofErr w:type="spellEnd"/>
      <w:r w:rsidRPr="00CE1136">
        <w:rPr>
          <w:rFonts w:eastAsia="SimSun"/>
          <w:bCs/>
          <w:sz w:val="20"/>
          <w:lang w:val="en-CA"/>
        </w:rPr>
        <w:t>[ </w:t>
      </w:r>
      <w:proofErr w:type="spellStart"/>
      <w:r w:rsidRPr="00CE1136">
        <w:rPr>
          <w:rFonts w:eastAsia="SimSun"/>
          <w:bCs/>
          <w:sz w:val="20"/>
          <w:lang w:val="en-CA"/>
        </w:rPr>
        <w:t>i</w:t>
      </w:r>
      <w:proofErr w:type="spellEnd"/>
      <w:r w:rsidRPr="00CE1136">
        <w:rPr>
          <w:rFonts w:eastAsia="SimSun"/>
          <w:bCs/>
          <w:sz w:val="20"/>
          <w:lang w:val="en-CA"/>
        </w:rPr>
        <w:t xml:space="preserve"> ]) information is signalled. When spti_max_sublayers_minus_1 is not present, it is inferred to be equal to </w:t>
      </w:r>
      <w:proofErr w:type="spellStart"/>
      <w:r w:rsidRPr="00CE1136">
        <w:rPr>
          <w:rFonts w:eastAsia="SimSun"/>
          <w:bCs/>
          <w:sz w:val="20"/>
          <w:lang w:val="en-CA"/>
        </w:rPr>
        <w:t>TemporalId</w:t>
      </w:r>
      <w:proofErr w:type="spellEnd"/>
      <w:r w:rsidRPr="00CE1136">
        <w:rPr>
          <w:rFonts w:eastAsia="SimSun"/>
          <w:bCs/>
          <w:sz w:val="20"/>
          <w:lang w:val="en-CA"/>
        </w:rPr>
        <w:t xml:space="preserve"> </w:t>
      </w:r>
      <w:r w:rsidRPr="00CE1136">
        <w:rPr>
          <w:rFonts w:eastAsia="SimSun"/>
          <w:bCs/>
          <w:sz w:val="20"/>
          <w:highlight w:val="yellow"/>
          <w:lang w:val="en-CA"/>
        </w:rPr>
        <w:t>of the SPTI SEI message</w:t>
      </w:r>
      <w:r w:rsidRPr="00CE1136">
        <w:rPr>
          <w:rFonts w:eastAsia="SimSun"/>
          <w:bCs/>
          <w:sz w:val="20"/>
          <w:lang w:val="en-CA"/>
        </w:rPr>
        <w:t>.</w:t>
      </w:r>
    </w:p>
    <w:p w14:paraId="3094094C" w14:textId="5E8400C2" w:rsidR="000A5B7F" w:rsidRDefault="00877653" w:rsidP="00877653">
      <w:pPr>
        <w:pStyle w:val="Heading1"/>
        <w:spacing w:before="360"/>
        <w:ind w:left="360" w:hanging="360"/>
        <w:jc w:val="left"/>
      </w:pPr>
      <w:r>
        <w:rPr>
          <w:lang w:eastAsia="ko-KR"/>
        </w:rPr>
        <w:t xml:space="preserve">On semantics of </w:t>
      </w:r>
      <w:proofErr w:type="spellStart"/>
      <w:r>
        <w:rPr>
          <w:rFonts w:cs="Times New Roman"/>
        </w:rPr>
        <w:t>spti_</w:t>
      </w:r>
      <w:r w:rsidRPr="000A4C03">
        <w:rPr>
          <w:rFonts w:cs="Times New Roman"/>
        </w:rPr>
        <w:t>sublayer_interval_scale_factor</w:t>
      </w:r>
      <w:proofErr w:type="spellEnd"/>
      <w:proofErr w:type="gramStart"/>
      <w:r w:rsidRPr="000A4C03">
        <w:rPr>
          <w:rFonts w:cs="Times New Roman"/>
        </w:rPr>
        <w:t>[</w:t>
      </w:r>
      <w:r>
        <w:rPr>
          <w:rFonts w:cs="Times New Roman"/>
        </w:rPr>
        <w:t> </w:t>
      </w:r>
      <w:proofErr w:type="spellStart"/>
      <w:r>
        <w:rPr>
          <w:rFonts w:cs="Times New Roman"/>
        </w:rPr>
        <w:t>i</w:t>
      </w:r>
      <w:proofErr w:type="spellEnd"/>
      <w:proofErr w:type="gramEnd"/>
      <w:r>
        <w:rPr>
          <w:rFonts w:cs="Times New Roman"/>
        </w:rPr>
        <w:t> </w:t>
      </w:r>
      <w:r w:rsidRPr="000A4C03">
        <w:rPr>
          <w:rFonts w:cs="Times New Roman"/>
        </w:rPr>
        <w:t>]</w:t>
      </w:r>
    </w:p>
    <w:p w14:paraId="5DCB475C" w14:textId="77777777" w:rsidR="00EE32E1" w:rsidRDefault="00EE32E1" w:rsidP="00EE32E1">
      <w:pPr>
        <w:pStyle w:val="Heading2"/>
        <w:rPr>
          <w:lang w:val="en-CA" w:eastAsia="ko-KR"/>
        </w:rPr>
      </w:pPr>
      <w:r>
        <w:rPr>
          <w:rFonts w:hint="eastAsia"/>
          <w:lang w:val="en-CA" w:eastAsia="ko-KR"/>
        </w:rPr>
        <w:t>Problem statement</w:t>
      </w:r>
    </w:p>
    <w:p w14:paraId="73E93A08" w14:textId="2E5F836D" w:rsidR="00877653" w:rsidRDefault="00877653" w:rsidP="00EE32E1">
      <w:pPr>
        <w:snapToGrid w:val="0"/>
        <w:spacing w:after="120"/>
      </w:pPr>
      <w:r>
        <w:t xml:space="preserve">In our understanding, the semantics of </w:t>
      </w:r>
      <w:proofErr w:type="spellStart"/>
      <w:r>
        <w:t>spti_sublayer_interval_scale_factor</w:t>
      </w:r>
      <w:proofErr w:type="spellEnd"/>
      <w:proofErr w:type="gramStart"/>
      <w:r>
        <w:t>[ </w:t>
      </w:r>
      <w:proofErr w:type="spellStart"/>
      <w:r>
        <w:t>i</w:t>
      </w:r>
      <w:proofErr w:type="spellEnd"/>
      <w:proofErr w:type="gramEnd"/>
      <w:r>
        <w:t xml:space="preserve"> ] is about interval between two source pictures (i.e., source picture associated with the current decoded picture and source picture associated with previous decoded picture with </w:t>
      </w:r>
      <w:proofErr w:type="spellStart"/>
      <w:r>
        <w:t>TemporalId</w:t>
      </w:r>
      <w:proofErr w:type="spellEnd"/>
      <w:r>
        <w:t xml:space="preserve"> less than or equal to </w:t>
      </w:r>
      <w:proofErr w:type="spellStart"/>
      <w:r>
        <w:t>i</w:t>
      </w:r>
      <w:proofErr w:type="spellEnd"/>
      <w:r>
        <w:t>). However, the current text is confusing, particularly the part that is shown in cyan highlight below:</w:t>
      </w:r>
    </w:p>
    <w:p w14:paraId="6495B1D6" w14:textId="77777777" w:rsidR="00877653" w:rsidRPr="00877653" w:rsidRDefault="00877653" w:rsidP="00877653">
      <w:pPr>
        <w:rPr>
          <w:rFonts w:eastAsia="SimSun"/>
          <w:sz w:val="20"/>
          <w:lang w:val="en-CA"/>
        </w:rPr>
      </w:pPr>
      <w:proofErr w:type="spellStart"/>
      <w:r w:rsidRPr="00877653">
        <w:rPr>
          <w:rFonts w:eastAsia="SimSun"/>
          <w:b/>
          <w:bCs/>
          <w:sz w:val="20"/>
          <w:lang w:val="en-CA"/>
        </w:rPr>
        <w:t>spti_sublayer_interval_scale_factor</w:t>
      </w:r>
      <w:proofErr w:type="spellEnd"/>
      <w:r w:rsidRPr="00877653">
        <w:rPr>
          <w:rFonts w:eastAsia="SimSun"/>
          <w:sz w:val="20"/>
          <w:lang w:val="en-CA"/>
        </w:rPr>
        <w:t>[</w:t>
      </w:r>
      <w:r w:rsidRPr="00877653">
        <w:rPr>
          <w:rFonts w:eastAsia="SimSun"/>
          <w:sz w:val="20"/>
        </w:rPr>
        <w:t> </w:t>
      </w:r>
      <w:proofErr w:type="spellStart"/>
      <w:r w:rsidRPr="00877653">
        <w:rPr>
          <w:rFonts w:eastAsia="SimSun"/>
          <w:sz w:val="20"/>
          <w:lang w:val="en-CA"/>
        </w:rPr>
        <w:t>i</w:t>
      </w:r>
      <w:proofErr w:type="spellEnd"/>
      <w:r w:rsidRPr="00877653">
        <w:rPr>
          <w:rFonts w:eastAsia="SimSun"/>
          <w:sz w:val="20"/>
        </w:rPr>
        <w:t> </w:t>
      </w:r>
      <w:r w:rsidRPr="00877653">
        <w:rPr>
          <w:rFonts w:eastAsia="SimSun"/>
          <w:sz w:val="20"/>
          <w:lang w:val="en-CA"/>
        </w:rPr>
        <w:t xml:space="preserve">], when present, specifies a scale factor used in determining </w:t>
      </w:r>
      <w:r w:rsidRPr="00877653">
        <w:rPr>
          <w:rFonts w:eastAsia="SimSun"/>
          <w:sz w:val="20"/>
          <w:highlight w:val="cyan"/>
          <w:lang w:val="en-CA"/>
        </w:rPr>
        <w:t xml:space="preserve">the source picture interval of corresponding pictures in the CLVS having </w:t>
      </w:r>
      <w:proofErr w:type="spellStart"/>
      <w:r w:rsidRPr="00877653">
        <w:rPr>
          <w:rFonts w:eastAsia="SimSun"/>
          <w:sz w:val="20"/>
          <w:highlight w:val="cyan"/>
          <w:lang w:val="en-CA"/>
        </w:rPr>
        <w:t>TemporalId</w:t>
      </w:r>
      <w:proofErr w:type="spellEnd"/>
      <w:r w:rsidRPr="00877653">
        <w:rPr>
          <w:rFonts w:eastAsia="SimSun"/>
          <w:sz w:val="20"/>
          <w:highlight w:val="cyan"/>
          <w:lang w:val="en-CA"/>
        </w:rPr>
        <w:t xml:space="preserve"> equal to </w:t>
      </w:r>
      <w:proofErr w:type="spellStart"/>
      <w:r w:rsidRPr="00877653">
        <w:rPr>
          <w:rFonts w:eastAsia="SimSun"/>
          <w:sz w:val="20"/>
          <w:highlight w:val="cyan"/>
          <w:lang w:val="en-CA"/>
        </w:rPr>
        <w:t>i</w:t>
      </w:r>
      <w:proofErr w:type="spellEnd"/>
      <w:r w:rsidRPr="00877653">
        <w:rPr>
          <w:rFonts w:eastAsia="Times New Roman"/>
          <w:color w:val="FF0000"/>
          <w:highlight w:val="cyan"/>
          <w:lang w:val="en-CA"/>
        </w:rPr>
        <w:t xml:space="preserve"> </w:t>
      </w:r>
      <w:r w:rsidRPr="00877653">
        <w:rPr>
          <w:rFonts w:eastAsia="SimSun"/>
          <w:sz w:val="20"/>
          <w:highlight w:val="cyan"/>
          <w:lang w:val="en-CA"/>
        </w:rPr>
        <w:t xml:space="preserve">relative to the previous output picture with </w:t>
      </w:r>
      <w:proofErr w:type="spellStart"/>
      <w:r w:rsidRPr="00877653">
        <w:rPr>
          <w:rFonts w:eastAsia="SimSun"/>
          <w:sz w:val="20"/>
          <w:highlight w:val="cyan"/>
          <w:lang w:val="en-CA"/>
        </w:rPr>
        <w:t>TemporalId</w:t>
      </w:r>
      <w:proofErr w:type="spellEnd"/>
      <w:r w:rsidRPr="00877653">
        <w:rPr>
          <w:rFonts w:eastAsia="SimSun"/>
          <w:sz w:val="20"/>
          <w:highlight w:val="cyan"/>
          <w:lang w:val="en-CA"/>
        </w:rPr>
        <w:t xml:space="preserve"> less than or equal to </w:t>
      </w:r>
      <w:proofErr w:type="spellStart"/>
      <w:r w:rsidRPr="00877653">
        <w:rPr>
          <w:rFonts w:eastAsia="SimSun"/>
          <w:sz w:val="20"/>
          <w:highlight w:val="cyan"/>
          <w:lang w:val="en-CA"/>
        </w:rPr>
        <w:t>i</w:t>
      </w:r>
      <w:proofErr w:type="spellEnd"/>
      <w:r w:rsidRPr="00877653">
        <w:rPr>
          <w:rFonts w:eastAsia="SimSun"/>
          <w:sz w:val="20"/>
          <w:highlight w:val="cyan"/>
          <w:lang w:val="en-CA"/>
        </w:rPr>
        <w:t>.</w:t>
      </w:r>
      <w:r w:rsidRPr="00877653">
        <w:rPr>
          <w:rFonts w:eastAsia="SimSun"/>
          <w:sz w:val="20"/>
          <w:lang w:val="en-CA"/>
        </w:rPr>
        <w:t xml:space="preserve"> The value 0 may be used to indicate that the source picture corresponding to the current decoded output picture is identical to the source picture corresponding to the previous decoded output picture with </w:t>
      </w:r>
      <w:proofErr w:type="spellStart"/>
      <w:r w:rsidRPr="00877653">
        <w:rPr>
          <w:rFonts w:eastAsia="SimSun"/>
          <w:sz w:val="20"/>
          <w:lang w:val="en-CA"/>
        </w:rPr>
        <w:t>TemporalId</w:t>
      </w:r>
      <w:proofErr w:type="spellEnd"/>
      <w:r w:rsidRPr="00877653">
        <w:rPr>
          <w:rFonts w:eastAsia="SimSun"/>
          <w:sz w:val="20"/>
          <w:lang w:val="en-CA"/>
        </w:rPr>
        <w:t xml:space="preserve"> less than or equal to </w:t>
      </w:r>
      <w:proofErr w:type="spellStart"/>
      <w:r w:rsidRPr="00877653">
        <w:rPr>
          <w:rFonts w:eastAsia="SimSun"/>
          <w:sz w:val="20"/>
          <w:lang w:val="en-CA"/>
        </w:rPr>
        <w:t>i</w:t>
      </w:r>
      <w:proofErr w:type="spellEnd"/>
      <w:r w:rsidRPr="00877653">
        <w:rPr>
          <w:rFonts w:eastAsia="SimSun"/>
          <w:sz w:val="20"/>
          <w:lang w:val="en-CA"/>
        </w:rPr>
        <w:t>.</w:t>
      </w:r>
    </w:p>
    <w:p w14:paraId="07CAAAC4" w14:textId="029413A9" w:rsidR="00CB0D64" w:rsidRDefault="00CB0D64" w:rsidP="00CB0D64">
      <w:pPr>
        <w:pStyle w:val="Heading2"/>
        <w:rPr>
          <w:lang w:val="en-CA" w:eastAsia="ko-KR"/>
        </w:rPr>
      </w:pPr>
      <w:r>
        <w:rPr>
          <w:rFonts w:hint="eastAsia"/>
          <w:lang w:val="en-CA" w:eastAsia="ko-KR"/>
        </w:rPr>
        <w:t>Pro</w:t>
      </w:r>
      <w:r>
        <w:rPr>
          <w:lang w:val="en-CA" w:eastAsia="ko-KR"/>
        </w:rPr>
        <w:t>posed modification</w:t>
      </w:r>
    </w:p>
    <w:p w14:paraId="43024141" w14:textId="32C95AF7" w:rsidR="00CB0D64" w:rsidRDefault="00CB0D64" w:rsidP="00CB0D64">
      <w:pPr>
        <w:rPr>
          <w:rFonts w:eastAsia="SimSun"/>
          <w:sz w:val="20"/>
          <w:lang w:val="en-CA"/>
        </w:rPr>
      </w:pPr>
      <w:proofErr w:type="spellStart"/>
      <w:r w:rsidRPr="00CB0D64">
        <w:rPr>
          <w:rFonts w:eastAsia="SimSun"/>
          <w:b/>
          <w:bCs/>
          <w:sz w:val="20"/>
          <w:lang w:val="en-CA"/>
        </w:rPr>
        <w:t>spti_sublayer_interval_scale_factor</w:t>
      </w:r>
      <w:proofErr w:type="spellEnd"/>
      <w:r w:rsidRPr="00CB0D64">
        <w:rPr>
          <w:rFonts w:eastAsia="SimSun"/>
          <w:sz w:val="20"/>
          <w:lang w:val="en-CA"/>
        </w:rPr>
        <w:t>[</w:t>
      </w:r>
      <w:r w:rsidRPr="00CB0D64">
        <w:rPr>
          <w:rFonts w:eastAsia="SimSun"/>
          <w:sz w:val="20"/>
        </w:rPr>
        <w:t> </w:t>
      </w:r>
      <w:proofErr w:type="spellStart"/>
      <w:r w:rsidRPr="00CB0D64">
        <w:rPr>
          <w:rFonts w:eastAsia="SimSun"/>
          <w:sz w:val="20"/>
          <w:lang w:val="en-CA"/>
        </w:rPr>
        <w:t>i</w:t>
      </w:r>
      <w:proofErr w:type="spellEnd"/>
      <w:r w:rsidRPr="00CB0D64">
        <w:rPr>
          <w:rFonts w:eastAsia="SimSun"/>
          <w:sz w:val="20"/>
        </w:rPr>
        <w:t> </w:t>
      </w:r>
      <w:r w:rsidRPr="00CB0D64">
        <w:rPr>
          <w:rFonts w:eastAsia="SimSun"/>
          <w:sz w:val="20"/>
          <w:lang w:val="en-CA"/>
        </w:rPr>
        <w:t xml:space="preserve">], when present, specifies a scale factor used in determining </w:t>
      </w:r>
      <w:r w:rsidRPr="00CB0D64">
        <w:rPr>
          <w:rFonts w:eastAsia="SimSun"/>
          <w:sz w:val="20"/>
          <w:highlight w:val="yellow"/>
          <w:lang w:val="en-CA"/>
        </w:rPr>
        <w:t>the interval</w:t>
      </w:r>
      <w:r w:rsidR="00B63628">
        <w:rPr>
          <w:rFonts w:eastAsia="SimSun"/>
          <w:sz w:val="20"/>
          <w:highlight w:val="yellow"/>
          <w:lang w:val="en-CA"/>
        </w:rPr>
        <w:t xml:space="preserve"> between</w:t>
      </w:r>
      <w:r w:rsidRPr="00CB0D64">
        <w:rPr>
          <w:rFonts w:eastAsia="SimSun"/>
          <w:sz w:val="20"/>
          <w:highlight w:val="yellow"/>
          <w:lang w:val="en-CA"/>
        </w:rPr>
        <w:t xml:space="preserve"> </w:t>
      </w:r>
      <w:r w:rsidR="00B63628">
        <w:rPr>
          <w:rFonts w:eastAsia="SimSun"/>
          <w:sz w:val="20"/>
          <w:highlight w:val="yellow"/>
          <w:lang w:val="en-CA"/>
        </w:rPr>
        <w:t xml:space="preserve">the </w:t>
      </w:r>
      <w:r w:rsidRPr="00CB0D64">
        <w:rPr>
          <w:rFonts w:eastAsia="SimSun"/>
          <w:sz w:val="20"/>
          <w:highlight w:val="yellow"/>
          <w:lang w:val="en-CA"/>
        </w:rPr>
        <w:t xml:space="preserve">source picture associated with the current picture and </w:t>
      </w:r>
      <w:r w:rsidR="00B63628">
        <w:rPr>
          <w:rFonts w:eastAsia="SimSun"/>
          <w:sz w:val="20"/>
          <w:highlight w:val="yellow"/>
          <w:lang w:val="en-CA"/>
        </w:rPr>
        <w:t xml:space="preserve">the </w:t>
      </w:r>
      <w:r w:rsidRPr="00CB0D64">
        <w:rPr>
          <w:rFonts w:eastAsia="SimSun"/>
          <w:sz w:val="20"/>
          <w:highlight w:val="yellow"/>
          <w:lang w:val="en-CA"/>
        </w:rPr>
        <w:t xml:space="preserve">source picture associated with the previous output picture with </w:t>
      </w:r>
      <w:proofErr w:type="spellStart"/>
      <w:r w:rsidRPr="00CB0D64">
        <w:rPr>
          <w:rFonts w:eastAsia="SimSun"/>
          <w:sz w:val="20"/>
          <w:highlight w:val="yellow"/>
          <w:lang w:val="en-CA"/>
        </w:rPr>
        <w:t>TemporalId</w:t>
      </w:r>
      <w:proofErr w:type="spellEnd"/>
      <w:r w:rsidRPr="00CB0D64">
        <w:rPr>
          <w:rFonts w:eastAsia="SimSun"/>
          <w:sz w:val="20"/>
          <w:highlight w:val="yellow"/>
          <w:lang w:val="en-CA"/>
        </w:rPr>
        <w:t xml:space="preserve"> less than or equal to </w:t>
      </w:r>
      <w:proofErr w:type="spellStart"/>
      <w:r w:rsidRPr="00CB0D64">
        <w:rPr>
          <w:rFonts w:eastAsia="SimSun"/>
          <w:sz w:val="20"/>
          <w:highlight w:val="yellow"/>
          <w:lang w:val="en-CA"/>
        </w:rPr>
        <w:t>i</w:t>
      </w:r>
      <w:proofErr w:type="spellEnd"/>
      <w:r w:rsidRPr="00CB0D64">
        <w:rPr>
          <w:rFonts w:eastAsia="SimSun"/>
          <w:sz w:val="20"/>
          <w:lang w:val="en-CA"/>
        </w:rPr>
        <w:t xml:space="preserve">. The value 0 may be used to indicate that the source picture corresponding to the current decoded output picture is identical to the source picture corresponding to the previous decoded output picture with </w:t>
      </w:r>
      <w:proofErr w:type="spellStart"/>
      <w:r w:rsidRPr="00CB0D64">
        <w:rPr>
          <w:rFonts w:eastAsia="SimSun"/>
          <w:sz w:val="20"/>
          <w:lang w:val="en-CA"/>
        </w:rPr>
        <w:t>TemporalId</w:t>
      </w:r>
      <w:proofErr w:type="spellEnd"/>
      <w:r w:rsidRPr="00CB0D64">
        <w:rPr>
          <w:rFonts w:eastAsia="SimSun"/>
          <w:sz w:val="20"/>
          <w:lang w:val="en-CA"/>
        </w:rPr>
        <w:t xml:space="preserve"> less than or equal to </w:t>
      </w:r>
      <w:proofErr w:type="spellStart"/>
      <w:r w:rsidRPr="00CB0D64">
        <w:rPr>
          <w:rFonts w:eastAsia="SimSun"/>
          <w:sz w:val="20"/>
          <w:lang w:val="en-CA"/>
        </w:rPr>
        <w:t>i</w:t>
      </w:r>
      <w:proofErr w:type="spellEnd"/>
      <w:r w:rsidRPr="00CB0D64">
        <w:rPr>
          <w:rFonts w:eastAsia="SimSun"/>
          <w:sz w:val="20"/>
          <w:lang w:val="en-CA"/>
        </w:rPr>
        <w:t>.</w:t>
      </w:r>
    </w:p>
    <w:p w14:paraId="502B445F" w14:textId="44CB2EF3" w:rsidR="00CB0D64" w:rsidRDefault="009C023B" w:rsidP="00CB0D64">
      <w:pPr>
        <w:pStyle w:val="Heading1"/>
        <w:spacing w:before="360"/>
        <w:ind w:left="360" w:hanging="360"/>
        <w:jc w:val="left"/>
      </w:pPr>
      <w:r>
        <w:t xml:space="preserve">On the syntax element name of </w:t>
      </w:r>
      <w:proofErr w:type="spellStart"/>
      <w:r w:rsidRPr="00A57BE7">
        <w:rPr>
          <w:rFonts w:cs="Times New Roman"/>
        </w:rPr>
        <w:t>eoi_privacy_protection_type_idc</w:t>
      </w:r>
      <w:proofErr w:type="spellEnd"/>
    </w:p>
    <w:p w14:paraId="6D16382E" w14:textId="77777777" w:rsidR="009C023B" w:rsidRDefault="009C023B" w:rsidP="009C023B">
      <w:pPr>
        <w:snapToGrid w:val="0"/>
        <w:spacing w:after="120"/>
      </w:pPr>
      <w:r>
        <w:t xml:space="preserve">It is asserted that the name of the syntax element </w:t>
      </w:r>
      <w:proofErr w:type="spellStart"/>
      <w:r>
        <w:t>eoi_privacy_protection_type_idc</w:t>
      </w:r>
      <w:proofErr w:type="spellEnd"/>
      <w:r>
        <w:t xml:space="preserve"> is not intuitive to give impression what the indication is about.</w:t>
      </w:r>
    </w:p>
    <w:p w14:paraId="3665A44C" w14:textId="1276CCCC" w:rsidR="009C023B" w:rsidRDefault="009C023B" w:rsidP="009C023B">
      <w:pPr>
        <w:snapToGrid w:val="0"/>
        <w:spacing w:after="120"/>
      </w:pPr>
      <w:r>
        <w:t xml:space="preserve">It is recommended to change it to </w:t>
      </w:r>
      <w:proofErr w:type="spellStart"/>
      <w:r>
        <w:t>eoi_privacy_protection_method_idc</w:t>
      </w:r>
      <w:proofErr w:type="spellEnd"/>
      <w:r>
        <w:t>.</w:t>
      </w:r>
    </w:p>
    <w:p w14:paraId="3A356F6B" w14:textId="40415218" w:rsidR="000A5B7F" w:rsidRDefault="009C023B" w:rsidP="009C023B">
      <w:pPr>
        <w:pStyle w:val="Heading1"/>
        <w:spacing w:before="360"/>
        <w:ind w:left="360" w:hanging="360"/>
        <w:jc w:val="left"/>
        <w:rPr>
          <w:lang w:eastAsia="ko-KR"/>
        </w:rPr>
      </w:pPr>
      <w:r>
        <w:t xml:space="preserve">On the syntax element name of </w:t>
      </w:r>
      <w:proofErr w:type="spellStart"/>
      <w:r w:rsidRPr="00A57BE7">
        <w:rPr>
          <w:lang w:val="fr-CH"/>
        </w:rPr>
        <w:t>eoi_privacy_protected_info_type</w:t>
      </w:r>
      <w:proofErr w:type="spellEnd"/>
    </w:p>
    <w:p w14:paraId="07877D29" w14:textId="13CDB354" w:rsidR="009C023B" w:rsidRDefault="009C023B" w:rsidP="009C023B">
      <w:pPr>
        <w:snapToGrid w:val="0"/>
        <w:spacing w:after="120"/>
      </w:pPr>
      <w:r>
        <w:t xml:space="preserve">It is asserted that the name of the syntax element </w:t>
      </w:r>
      <w:proofErr w:type="spellStart"/>
      <w:r w:rsidRPr="00A57BE7">
        <w:rPr>
          <w:lang w:val="fr-CH"/>
        </w:rPr>
        <w:t>eoi_privacy_protected_info_type</w:t>
      </w:r>
      <w:proofErr w:type="spellEnd"/>
      <w:r>
        <w:t xml:space="preserve"> is not intuitive to give impression what the indication is about.</w:t>
      </w:r>
    </w:p>
    <w:p w14:paraId="73D95526" w14:textId="471CA495" w:rsidR="009C023B" w:rsidRDefault="009C023B" w:rsidP="009C023B">
      <w:pPr>
        <w:snapToGrid w:val="0"/>
        <w:spacing w:after="120"/>
      </w:pPr>
      <w:r>
        <w:t xml:space="preserve">It is recommended to change it to </w:t>
      </w:r>
      <w:proofErr w:type="spellStart"/>
      <w:r>
        <w:rPr>
          <w:lang w:val="fr-CH"/>
        </w:rPr>
        <w:t>eoi_protected_privacy_info_type</w:t>
      </w:r>
      <w:proofErr w:type="spellEnd"/>
      <w:r>
        <w:t>.</w:t>
      </w:r>
    </w:p>
    <w:p w14:paraId="5F0CF8E4" w14:textId="1AA2D88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D9605E1" w:rsidR="007F1F8B" w:rsidRPr="00BE2D0F" w:rsidRDefault="00BE2D0F" w:rsidP="009234A5">
      <w:pPr>
        <w:rPr>
          <w:szCs w:val="22"/>
          <w:lang w:val="en-CA" w:eastAsia="ko-KR"/>
        </w:rPr>
      </w:pPr>
      <w:r w:rsidRPr="00D43AF4">
        <w:rPr>
          <w:b/>
          <w:szCs w:val="22"/>
        </w:rPr>
        <w:t xml:space="preserve">LG Electronics Inc. </w:t>
      </w:r>
      <w:r w:rsidR="00813199" w:rsidRPr="005B217D">
        <w:rPr>
          <w:b/>
          <w:szCs w:val="22"/>
          <w:lang w:val="en-CA"/>
        </w:rPr>
        <w:t>does not have any current or pending patent rights relating to the technology described in this contribution</w:t>
      </w:r>
      <w:r w:rsidRPr="005B217D">
        <w:rPr>
          <w:b/>
          <w:szCs w:val="22"/>
          <w:lang w:val="en-CA"/>
        </w:rPr>
        <w:t>.</w:t>
      </w:r>
    </w:p>
    <w:sectPr w:rsidR="007F1F8B" w:rsidRPr="00BE2D0F"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0B5EB" w14:textId="77777777" w:rsidR="002B6869" w:rsidRDefault="002B6869">
      <w:r>
        <w:separator/>
      </w:r>
    </w:p>
  </w:endnote>
  <w:endnote w:type="continuationSeparator" w:id="0">
    <w:p w14:paraId="0E38F230" w14:textId="77777777" w:rsidR="002B6869" w:rsidRDefault="002B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AEF92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19A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24EC">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D707A" w14:textId="77777777" w:rsidR="002B6869" w:rsidRDefault="002B6869">
      <w:r>
        <w:separator/>
      </w:r>
    </w:p>
  </w:footnote>
  <w:footnote w:type="continuationSeparator" w:id="0">
    <w:p w14:paraId="0D68B191" w14:textId="77777777" w:rsidR="002B6869" w:rsidRDefault="002B6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67703"/>
    <w:multiLevelType w:val="hybridMultilevel"/>
    <w:tmpl w:val="628ACFBC"/>
    <w:lvl w:ilvl="0" w:tplc="041E3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D8F0709"/>
    <w:multiLevelType w:val="hybridMultilevel"/>
    <w:tmpl w:val="C57476CA"/>
    <w:lvl w:ilvl="0" w:tplc="D60E88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F138D0"/>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6A7E20F6"/>
    <w:multiLevelType w:val="hybridMultilevel"/>
    <w:tmpl w:val="84262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5"/>
  </w:num>
  <w:num w:numId="14">
    <w:abstractNumId w:val="5"/>
  </w:num>
  <w:num w:numId="15">
    <w:abstractNumId w:val="5"/>
  </w:num>
  <w:num w:numId="16">
    <w:abstractNumId w:val="5"/>
  </w:num>
  <w:num w:numId="1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6"/>
  </w:num>
  <w:num w:numId="20">
    <w:abstractNumId w:val="5"/>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93A"/>
    <w:rsid w:val="000308A3"/>
    <w:rsid w:val="00035B41"/>
    <w:rsid w:val="0004543A"/>
    <w:rsid w:val="000458BC"/>
    <w:rsid w:val="00045C41"/>
    <w:rsid w:val="00046C03"/>
    <w:rsid w:val="00065039"/>
    <w:rsid w:val="0007614F"/>
    <w:rsid w:val="00081398"/>
    <w:rsid w:val="00084393"/>
    <w:rsid w:val="000865E1"/>
    <w:rsid w:val="00092AF4"/>
    <w:rsid w:val="00094479"/>
    <w:rsid w:val="000962AC"/>
    <w:rsid w:val="000A5B7F"/>
    <w:rsid w:val="000B0C0F"/>
    <w:rsid w:val="000B1C6B"/>
    <w:rsid w:val="000B4142"/>
    <w:rsid w:val="000B4FF9"/>
    <w:rsid w:val="000C09AC"/>
    <w:rsid w:val="000C228D"/>
    <w:rsid w:val="000C2BAA"/>
    <w:rsid w:val="000C5F4C"/>
    <w:rsid w:val="000D2735"/>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6869"/>
    <w:rsid w:val="002D0AF6"/>
    <w:rsid w:val="002F0C21"/>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F51"/>
    <w:rsid w:val="003D6342"/>
    <w:rsid w:val="003E6F90"/>
    <w:rsid w:val="003E73ED"/>
    <w:rsid w:val="003F5D0F"/>
    <w:rsid w:val="00407E86"/>
    <w:rsid w:val="00414101"/>
    <w:rsid w:val="004219CF"/>
    <w:rsid w:val="004234F0"/>
    <w:rsid w:val="00427EEC"/>
    <w:rsid w:val="00433DDB"/>
    <w:rsid w:val="00435A29"/>
    <w:rsid w:val="00437619"/>
    <w:rsid w:val="00455A86"/>
    <w:rsid w:val="004642E1"/>
    <w:rsid w:val="00465A1E"/>
    <w:rsid w:val="0049445A"/>
    <w:rsid w:val="004957D9"/>
    <w:rsid w:val="004A2A63"/>
    <w:rsid w:val="004B210C"/>
    <w:rsid w:val="004B6170"/>
    <w:rsid w:val="004C7221"/>
    <w:rsid w:val="004D405F"/>
    <w:rsid w:val="004E4F4F"/>
    <w:rsid w:val="004E6789"/>
    <w:rsid w:val="004F61E3"/>
    <w:rsid w:val="00502E10"/>
    <w:rsid w:val="0050354E"/>
    <w:rsid w:val="0051015C"/>
    <w:rsid w:val="00511448"/>
    <w:rsid w:val="00516CF1"/>
    <w:rsid w:val="00525BDD"/>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4437"/>
    <w:rsid w:val="00615995"/>
    <w:rsid w:val="00616155"/>
    <w:rsid w:val="00624B33"/>
    <w:rsid w:val="0063041A"/>
    <w:rsid w:val="0063049D"/>
    <w:rsid w:val="00630AA2"/>
    <w:rsid w:val="00631D8B"/>
    <w:rsid w:val="00646707"/>
    <w:rsid w:val="00657923"/>
    <w:rsid w:val="00657F7E"/>
    <w:rsid w:val="00662E58"/>
    <w:rsid w:val="006637F2"/>
    <w:rsid w:val="006642A5"/>
    <w:rsid w:val="00664DCF"/>
    <w:rsid w:val="006A0E5C"/>
    <w:rsid w:val="006A48E6"/>
    <w:rsid w:val="006C1BA7"/>
    <w:rsid w:val="006C5D39"/>
    <w:rsid w:val="006C6F00"/>
    <w:rsid w:val="006D6D9B"/>
    <w:rsid w:val="006E2810"/>
    <w:rsid w:val="006E5417"/>
    <w:rsid w:val="006F0794"/>
    <w:rsid w:val="006F2822"/>
    <w:rsid w:val="006F6E01"/>
    <w:rsid w:val="006F7528"/>
    <w:rsid w:val="007023DE"/>
    <w:rsid w:val="00712F60"/>
    <w:rsid w:val="0071522A"/>
    <w:rsid w:val="00720E3B"/>
    <w:rsid w:val="00735925"/>
    <w:rsid w:val="0074393F"/>
    <w:rsid w:val="00745F6B"/>
    <w:rsid w:val="0075175B"/>
    <w:rsid w:val="00755078"/>
    <w:rsid w:val="0075585E"/>
    <w:rsid w:val="00767EC9"/>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0467E"/>
    <w:rsid w:val="00811C05"/>
    <w:rsid w:val="00813199"/>
    <w:rsid w:val="008206C8"/>
    <w:rsid w:val="0086387C"/>
    <w:rsid w:val="008645CF"/>
    <w:rsid w:val="00874A6C"/>
    <w:rsid w:val="00876C65"/>
    <w:rsid w:val="00877653"/>
    <w:rsid w:val="00882F72"/>
    <w:rsid w:val="00893584"/>
    <w:rsid w:val="00893DC4"/>
    <w:rsid w:val="008A147E"/>
    <w:rsid w:val="008A42F1"/>
    <w:rsid w:val="008A4B4C"/>
    <w:rsid w:val="008C239F"/>
    <w:rsid w:val="008D013E"/>
    <w:rsid w:val="008D5A1D"/>
    <w:rsid w:val="008E1BFA"/>
    <w:rsid w:val="008E480C"/>
    <w:rsid w:val="00907757"/>
    <w:rsid w:val="009212B0"/>
    <w:rsid w:val="00921FA1"/>
    <w:rsid w:val="009234A5"/>
    <w:rsid w:val="00925CE2"/>
    <w:rsid w:val="00933453"/>
    <w:rsid w:val="009336F7"/>
    <w:rsid w:val="0093636C"/>
    <w:rsid w:val="009374A7"/>
    <w:rsid w:val="00937F03"/>
    <w:rsid w:val="00955F6D"/>
    <w:rsid w:val="009719A7"/>
    <w:rsid w:val="00977C16"/>
    <w:rsid w:val="0098551D"/>
    <w:rsid w:val="00985DCB"/>
    <w:rsid w:val="0099518F"/>
    <w:rsid w:val="009A523D"/>
    <w:rsid w:val="009B02A1"/>
    <w:rsid w:val="009B3361"/>
    <w:rsid w:val="009B7F3F"/>
    <w:rsid w:val="009C023B"/>
    <w:rsid w:val="009D7CE6"/>
    <w:rsid w:val="009E448E"/>
    <w:rsid w:val="009F496B"/>
    <w:rsid w:val="00A01439"/>
    <w:rsid w:val="00A02E61"/>
    <w:rsid w:val="00A05CFF"/>
    <w:rsid w:val="00A13048"/>
    <w:rsid w:val="00A46843"/>
    <w:rsid w:val="00A53878"/>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E59CB"/>
    <w:rsid w:val="00AF51C5"/>
    <w:rsid w:val="00B01905"/>
    <w:rsid w:val="00B07CA7"/>
    <w:rsid w:val="00B1279A"/>
    <w:rsid w:val="00B273D6"/>
    <w:rsid w:val="00B3640F"/>
    <w:rsid w:val="00B4194A"/>
    <w:rsid w:val="00B437E8"/>
    <w:rsid w:val="00B51F2C"/>
    <w:rsid w:val="00B5222E"/>
    <w:rsid w:val="00B524EC"/>
    <w:rsid w:val="00B53179"/>
    <w:rsid w:val="00B532EA"/>
    <w:rsid w:val="00B57A23"/>
    <w:rsid w:val="00B600CD"/>
    <w:rsid w:val="00B61C96"/>
    <w:rsid w:val="00B63628"/>
    <w:rsid w:val="00B65B76"/>
    <w:rsid w:val="00B73A2A"/>
    <w:rsid w:val="00B75A51"/>
    <w:rsid w:val="00B827C6"/>
    <w:rsid w:val="00B94B06"/>
    <w:rsid w:val="00B94C28"/>
    <w:rsid w:val="00BC10BA"/>
    <w:rsid w:val="00BC5AFD"/>
    <w:rsid w:val="00BE2D0F"/>
    <w:rsid w:val="00C00DDE"/>
    <w:rsid w:val="00C04F43"/>
    <w:rsid w:val="00C05271"/>
    <w:rsid w:val="00C0609D"/>
    <w:rsid w:val="00C115AB"/>
    <w:rsid w:val="00C11670"/>
    <w:rsid w:val="00C26CCB"/>
    <w:rsid w:val="00C30249"/>
    <w:rsid w:val="00C35F74"/>
    <w:rsid w:val="00C3723B"/>
    <w:rsid w:val="00C42466"/>
    <w:rsid w:val="00C606C9"/>
    <w:rsid w:val="00C74928"/>
    <w:rsid w:val="00C80288"/>
    <w:rsid w:val="00C836F0"/>
    <w:rsid w:val="00C84003"/>
    <w:rsid w:val="00C90650"/>
    <w:rsid w:val="00C97D78"/>
    <w:rsid w:val="00CB0717"/>
    <w:rsid w:val="00CB0D64"/>
    <w:rsid w:val="00CC2AAE"/>
    <w:rsid w:val="00CC5A42"/>
    <w:rsid w:val="00CD0EAB"/>
    <w:rsid w:val="00CE1136"/>
    <w:rsid w:val="00CE5E02"/>
    <w:rsid w:val="00CF34DB"/>
    <w:rsid w:val="00CF3917"/>
    <w:rsid w:val="00CF558F"/>
    <w:rsid w:val="00D010C0"/>
    <w:rsid w:val="00D06B8B"/>
    <w:rsid w:val="00D073E2"/>
    <w:rsid w:val="00D1511D"/>
    <w:rsid w:val="00D1555A"/>
    <w:rsid w:val="00D20EE3"/>
    <w:rsid w:val="00D22630"/>
    <w:rsid w:val="00D446EC"/>
    <w:rsid w:val="00D51BF0"/>
    <w:rsid w:val="00D531DB"/>
    <w:rsid w:val="00D55942"/>
    <w:rsid w:val="00D61B3D"/>
    <w:rsid w:val="00D807BF"/>
    <w:rsid w:val="00D82FCC"/>
    <w:rsid w:val="00DA17FC"/>
    <w:rsid w:val="00DA7887"/>
    <w:rsid w:val="00DB2C26"/>
    <w:rsid w:val="00DB45C3"/>
    <w:rsid w:val="00DC70A1"/>
    <w:rsid w:val="00DD02F4"/>
    <w:rsid w:val="00DD6622"/>
    <w:rsid w:val="00DE1C7C"/>
    <w:rsid w:val="00DE6B43"/>
    <w:rsid w:val="00DE72CA"/>
    <w:rsid w:val="00E03E26"/>
    <w:rsid w:val="00E041C6"/>
    <w:rsid w:val="00E11923"/>
    <w:rsid w:val="00E207D8"/>
    <w:rsid w:val="00E262D4"/>
    <w:rsid w:val="00E36250"/>
    <w:rsid w:val="00E36841"/>
    <w:rsid w:val="00E47F2D"/>
    <w:rsid w:val="00E54511"/>
    <w:rsid w:val="00E60EDC"/>
    <w:rsid w:val="00E61DAC"/>
    <w:rsid w:val="00E72B80"/>
    <w:rsid w:val="00E75FE3"/>
    <w:rsid w:val="00E819B5"/>
    <w:rsid w:val="00E86C4C"/>
    <w:rsid w:val="00E907A3"/>
    <w:rsid w:val="00EA5AE0"/>
    <w:rsid w:val="00EB56E1"/>
    <w:rsid w:val="00EB7AB1"/>
    <w:rsid w:val="00EC32BD"/>
    <w:rsid w:val="00ED536F"/>
    <w:rsid w:val="00EE32E1"/>
    <w:rsid w:val="00EE7CD8"/>
    <w:rsid w:val="00EF37F6"/>
    <w:rsid w:val="00EF48CC"/>
    <w:rsid w:val="00F00801"/>
    <w:rsid w:val="00F2488D"/>
    <w:rsid w:val="00F27AD6"/>
    <w:rsid w:val="00F601A0"/>
    <w:rsid w:val="00F712E9"/>
    <w:rsid w:val="00F73032"/>
    <w:rsid w:val="00F82AD3"/>
    <w:rsid w:val="00F848FC"/>
    <w:rsid w:val="00F906F6"/>
    <w:rsid w:val="00F9282A"/>
    <w:rsid w:val="00F9387D"/>
    <w:rsid w:val="00F95855"/>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A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20EE3"/>
    <w:pPr>
      <w:ind w:leftChars="400" w:left="800"/>
    </w:pPr>
  </w:style>
  <w:style w:type="character" w:customStyle="1" w:styleId="tablesyntaxChar">
    <w:name w:val="table syntax Char"/>
    <w:link w:val="tablesyntax"/>
    <w:qFormat/>
    <w:locked/>
    <w:rsid w:val="000D2735"/>
    <w:rPr>
      <w:rFonts w:ascii="Times" w:eastAsia="Malgun Gothic" w:hAnsi="Times"/>
      <w:lang w:val="en-GB"/>
    </w:rPr>
  </w:style>
  <w:style w:type="paragraph" w:customStyle="1" w:styleId="tablesyntax">
    <w:name w:val="table syntax"/>
    <w:basedOn w:val="Normal"/>
    <w:link w:val="tablesyntaxChar"/>
    <w:qFormat/>
    <w:rsid w:val="000D27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sz w:val="20"/>
      <w:lang w:val="en-GB"/>
    </w:rPr>
  </w:style>
  <w:style w:type="table" w:styleId="TableGrid">
    <w:name w:val="Table Grid"/>
    <w:basedOn w:val="TableNormal"/>
    <w:rsid w:val="000D273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53888">
      <w:bodyDiv w:val="1"/>
      <w:marLeft w:val="0"/>
      <w:marRight w:val="0"/>
      <w:marTop w:val="0"/>
      <w:marBottom w:val="0"/>
      <w:divBdr>
        <w:top w:val="none" w:sz="0" w:space="0" w:color="auto"/>
        <w:left w:val="none" w:sz="0" w:space="0" w:color="auto"/>
        <w:bottom w:val="none" w:sz="0" w:space="0" w:color="auto"/>
        <w:right w:val="none" w:sz="0" w:space="0" w:color="auto"/>
      </w:divBdr>
    </w:div>
    <w:div w:id="440612360">
      <w:bodyDiv w:val="1"/>
      <w:marLeft w:val="0"/>
      <w:marRight w:val="0"/>
      <w:marTop w:val="0"/>
      <w:marBottom w:val="0"/>
      <w:divBdr>
        <w:top w:val="none" w:sz="0" w:space="0" w:color="auto"/>
        <w:left w:val="none" w:sz="0" w:space="0" w:color="auto"/>
        <w:bottom w:val="none" w:sz="0" w:space="0" w:color="auto"/>
        <w:right w:val="none" w:sz="0" w:space="0" w:color="auto"/>
      </w:divBdr>
    </w:div>
    <w:div w:id="632947368">
      <w:bodyDiv w:val="1"/>
      <w:marLeft w:val="0"/>
      <w:marRight w:val="0"/>
      <w:marTop w:val="0"/>
      <w:marBottom w:val="0"/>
      <w:divBdr>
        <w:top w:val="none" w:sz="0" w:space="0" w:color="auto"/>
        <w:left w:val="none" w:sz="0" w:space="0" w:color="auto"/>
        <w:bottom w:val="none" w:sz="0" w:space="0" w:color="auto"/>
        <w:right w:val="none" w:sz="0" w:space="0" w:color="auto"/>
      </w:divBdr>
    </w:div>
    <w:div w:id="1073048721">
      <w:bodyDiv w:val="1"/>
      <w:marLeft w:val="0"/>
      <w:marRight w:val="0"/>
      <w:marTop w:val="0"/>
      <w:marBottom w:val="0"/>
      <w:divBdr>
        <w:top w:val="none" w:sz="0" w:space="0" w:color="auto"/>
        <w:left w:val="none" w:sz="0" w:space="0" w:color="auto"/>
        <w:bottom w:val="none" w:sz="0" w:space="0" w:color="auto"/>
        <w:right w:val="none" w:sz="0" w:space="0" w:color="auto"/>
      </w:divBdr>
    </w:div>
    <w:div w:id="1164319339">
      <w:bodyDiv w:val="1"/>
      <w:marLeft w:val="0"/>
      <w:marRight w:val="0"/>
      <w:marTop w:val="0"/>
      <w:marBottom w:val="0"/>
      <w:divBdr>
        <w:top w:val="none" w:sz="0" w:space="0" w:color="auto"/>
        <w:left w:val="none" w:sz="0" w:space="0" w:color="auto"/>
        <w:bottom w:val="none" w:sz="0" w:space="0" w:color="auto"/>
        <w:right w:val="none" w:sz="0" w:space="0" w:color="auto"/>
      </w:divBdr>
    </w:div>
    <w:div w:id="1550414286">
      <w:bodyDiv w:val="1"/>
      <w:marLeft w:val="0"/>
      <w:marRight w:val="0"/>
      <w:marTop w:val="0"/>
      <w:marBottom w:val="0"/>
      <w:divBdr>
        <w:top w:val="none" w:sz="0" w:space="0" w:color="auto"/>
        <w:left w:val="none" w:sz="0" w:space="0" w:color="auto"/>
        <w:bottom w:val="none" w:sz="0" w:space="0" w:color="auto"/>
        <w:right w:val="none" w:sz="0" w:space="0" w:color="auto"/>
      </w:divBdr>
    </w:div>
    <w:div w:id="1669671715">
      <w:bodyDiv w:val="1"/>
      <w:marLeft w:val="0"/>
      <w:marRight w:val="0"/>
      <w:marTop w:val="0"/>
      <w:marBottom w:val="0"/>
      <w:divBdr>
        <w:top w:val="none" w:sz="0" w:space="0" w:color="auto"/>
        <w:left w:val="none" w:sz="0" w:space="0" w:color="auto"/>
        <w:bottom w:val="none" w:sz="0" w:space="0" w:color="auto"/>
        <w:right w:val="none" w:sz="0" w:space="0" w:color="auto"/>
      </w:divBdr>
    </w:div>
    <w:div w:id="16851297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268053">
      <w:bodyDiv w:val="1"/>
      <w:marLeft w:val="0"/>
      <w:marRight w:val="0"/>
      <w:marTop w:val="0"/>
      <w:marBottom w:val="0"/>
      <w:divBdr>
        <w:top w:val="none" w:sz="0" w:space="0" w:color="auto"/>
        <w:left w:val="none" w:sz="0" w:space="0" w:color="auto"/>
        <w:bottom w:val="none" w:sz="0" w:space="0" w:color="auto"/>
        <w:right w:val="none" w:sz="0" w:space="0" w:color="auto"/>
      </w:divBdr>
    </w:div>
    <w:div w:id="19250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956</Words>
  <Characters>5558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2024-07-05T20:12:00Z</dcterms:created>
  <dcterms:modified xsi:type="dcterms:W3CDTF">2024-07-05T20:12:00Z</dcterms:modified>
</cp:coreProperties>
</file>