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63B1BFAC" w:rsidR="006C5D39" w:rsidRPr="005B217D" w:rsidRDefault="004810DB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en-CA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19300EBA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0566D9C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en-CA"/>
              </w:rPr>
              <w:drawing>
                <wp:anchor distT="0" distB="0" distL="114300" distR="114300" simplePos="0" relativeHeight="251658752" behindDoc="0" locked="0" layoutInCell="1" allowOverlap="1" wp14:anchorId="00EDF105" wp14:editId="30604E26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图片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en-CA"/>
              </w:rPr>
              <w:drawing>
                <wp:anchor distT="0" distB="0" distL="114300" distR="114300" simplePos="0" relativeHeight="251657728" behindDoc="0" locked="0" layoutInCell="1" allowOverlap="1" wp14:anchorId="4343FD4C" wp14:editId="0E547CE3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图片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4F2265E2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4B80F051" w:rsidR="00E61DAC" w:rsidRPr="005B217D" w:rsidRDefault="001C7B49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35</w:t>
            </w:r>
            <w:r w:rsidR="00155526">
              <w:t>th</w:t>
            </w:r>
            <w:r w:rsidR="00A767DC" w:rsidRPr="00B648F1">
              <w:t xml:space="preserve"> Meeting</w:t>
            </w:r>
            <w:r w:rsidR="00713E16">
              <w:t>,</w:t>
            </w:r>
            <w:r w:rsidR="00A767DC" w:rsidRPr="00B648F1">
              <w:t xml:space="preserve"> </w:t>
            </w:r>
            <w:r>
              <w:rPr>
                <w:rFonts w:hint="eastAsia"/>
                <w:lang w:eastAsia="zh-CN"/>
              </w:rPr>
              <w:t>Sapporo</w:t>
            </w:r>
            <w:r w:rsidR="00B57A23"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JP</w:t>
            </w:r>
            <w:r w:rsidR="00B57A23" w:rsidRPr="00B57A23">
              <w:rPr>
                <w:lang w:val="en-CA"/>
              </w:rPr>
              <w:t>, 1</w:t>
            </w:r>
            <w:r>
              <w:rPr>
                <w:lang w:val="en-CA"/>
              </w:rPr>
              <w:t>2</w:t>
            </w:r>
            <w:r w:rsidR="00B57A23" w:rsidRPr="00B57A23">
              <w:rPr>
                <w:lang w:val="en-CA"/>
              </w:rPr>
              <w:t>–1</w:t>
            </w:r>
            <w:r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 xml:space="preserve"> July 20</w:t>
            </w:r>
            <w:r w:rsidR="00924311">
              <w:rPr>
                <w:lang w:val="en-CA"/>
              </w:rPr>
              <w:t>24</w:t>
            </w:r>
          </w:p>
        </w:tc>
        <w:tc>
          <w:tcPr>
            <w:tcW w:w="3168" w:type="dxa"/>
          </w:tcPr>
          <w:p w14:paraId="59B7E346" w14:textId="4B87B4A4" w:rsidR="008A4B4C" w:rsidRPr="005B217D" w:rsidRDefault="00E61DAC" w:rsidP="00F712E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2E489D">
              <w:rPr>
                <w:lang w:val="en-CA"/>
              </w:rPr>
              <w:t>AI</w:t>
            </w:r>
            <w:r w:rsidR="00EB3B12" w:rsidRPr="00EB3B12">
              <w:rPr>
                <w:lang w:val="en-CA"/>
              </w:rPr>
              <w:t>0115</w:t>
            </w:r>
            <w:r w:rsidR="00E47F2D" w:rsidRPr="00E47F2D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363BAEC4" w:rsidR="00E61DAC" w:rsidRPr="005B217D" w:rsidRDefault="008E407D" w:rsidP="009D7CE6">
            <w:pPr>
              <w:spacing w:before="60" w:after="60"/>
              <w:rPr>
                <w:b/>
                <w:szCs w:val="22"/>
                <w:lang w:val="en-CA" w:eastAsia="zh-CN"/>
              </w:rPr>
            </w:pPr>
            <w:r>
              <w:rPr>
                <w:b/>
                <w:szCs w:val="22"/>
                <w:lang w:val="en-CA" w:eastAsia="zh-CN"/>
              </w:rPr>
              <w:t>Non-EE2: Regression</w:t>
            </w:r>
            <w:r w:rsidR="00F4495E">
              <w:rPr>
                <w:b/>
                <w:szCs w:val="22"/>
                <w:lang w:val="en-CA" w:eastAsia="zh-CN"/>
              </w:rPr>
              <w:t>-based</w:t>
            </w:r>
            <w:r>
              <w:rPr>
                <w:b/>
                <w:szCs w:val="22"/>
                <w:lang w:val="en-CA" w:eastAsia="zh-CN"/>
              </w:rPr>
              <w:t xml:space="preserve"> GPM </w:t>
            </w:r>
            <w:r w:rsidR="001C128B">
              <w:rPr>
                <w:b/>
                <w:szCs w:val="22"/>
                <w:lang w:val="en-CA" w:eastAsia="zh-CN"/>
              </w:rPr>
              <w:t>extension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4E1C0745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2266FF44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9D81240" w14:textId="6A45B04E" w:rsidR="00E61DAC" w:rsidRPr="005B217D" w:rsidRDefault="001C7B49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Ke</w:t>
            </w:r>
            <w:proofErr w:type="spellEnd"/>
            <w:r>
              <w:rPr>
                <w:szCs w:val="22"/>
                <w:lang w:val="en-CA"/>
              </w:rPr>
              <w:t xml:space="preserve"> Jia</w:t>
            </w:r>
            <w:r w:rsidR="00E61DAC" w:rsidRPr="005B217D">
              <w:rPr>
                <w:szCs w:val="22"/>
                <w:lang w:val="en-CA"/>
              </w:rPr>
              <w:br/>
            </w:r>
            <w:proofErr w:type="spellStart"/>
            <w:r>
              <w:rPr>
                <w:szCs w:val="22"/>
                <w:lang w:val="en-CA"/>
              </w:rPr>
              <w:t>Jie</w:t>
            </w:r>
            <w:proofErr w:type="spellEnd"/>
            <w:r>
              <w:rPr>
                <w:szCs w:val="22"/>
                <w:lang w:val="en-CA"/>
              </w:rPr>
              <w:t xml:space="preserve"> Chen</w:t>
            </w:r>
            <w:r w:rsidR="00E61DAC" w:rsidRPr="005B217D">
              <w:rPr>
                <w:szCs w:val="22"/>
                <w:lang w:val="en-CA"/>
              </w:rPr>
              <w:br/>
            </w:r>
            <w:proofErr w:type="spellStart"/>
            <w:r>
              <w:rPr>
                <w:szCs w:val="22"/>
                <w:lang w:val="en-CA"/>
              </w:rPr>
              <w:t>Xinwei</w:t>
            </w:r>
            <w:proofErr w:type="spellEnd"/>
            <w:r>
              <w:rPr>
                <w:szCs w:val="22"/>
                <w:lang w:val="en-CA"/>
              </w:rPr>
              <w:t xml:space="preserve"> Li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Ru-Ling Liao</w:t>
            </w:r>
            <w:r>
              <w:rPr>
                <w:szCs w:val="22"/>
                <w:lang w:val="en-CA"/>
              </w:rPr>
              <w:br/>
              <w:t>Yan Ye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008F05E3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 w:rsidR="001C7B49">
              <w:rPr>
                <w:szCs w:val="22"/>
                <w:lang w:val="en-CA"/>
              </w:rPr>
              <w:t>{</w:t>
            </w:r>
            <w:proofErr w:type="spellStart"/>
            <w:proofErr w:type="gramStart"/>
            <w:r w:rsidR="001C7B49">
              <w:rPr>
                <w:szCs w:val="22"/>
                <w:lang w:val="en-CA"/>
              </w:rPr>
              <w:t>feijia.jk</w:t>
            </w:r>
            <w:proofErr w:type="spellEnd"/>
            <w:proofErr w:type="gramEnd"/>
            <w:r w:rsidR="001C7B49">
              <w:rPr>
                <w:szCs w:val="22"/>
                <w:lang w:val="en-CA"/>
              </w:rPr>
              <w:t xml:space="preserve">, </w:t>
            </w:r>
            <w:proofErr w:type="spellStart"/>
            <w:r w:rsidR="001C7B49">
              <w:rPr>
                <w:szCs w:val="22"/>
                <w:lang w:val="en-CA"/>
              </w:rPr>
              <w:t>jiechen.cj</w:t>
            </w:r>
            <w:proofErr w:type="spellEnd"/>
            <w:r w:rsidR="001C7B49">
              <w:rPr>
                <w:szCs w:val="22"/>
                <w:lang w:val="en-CA"/>
              </w:rPr>
              <w:t xml:space="preserve">, </w:t>
            </w:r>
            <w:proofErr w:type="spellStart"/>
            <w:r w:rsidR="001C7B49">
              <w:rPr>
                <w:szCs w:val="22"/>
                <w:lang w:val="en-CA"/>
              </w:rPr>
              <w:t>sid.lxw</w:t>
            </w:r>
            <w:proofErr w:type="spellEnd"/>
            <w:r w:rsidR="001C7B49">
              <w:rPr>
                <w:szCs w:val="22"/>
                <w:lang w:val="en-CA"/>
              </w:rPr>
              <w:t xml:space="preserve">, </w:t>
            </w:r>
            <w:proofErr w:type="spellStart"/>
            <w:r w:rsidR="001C7B49">
              <w:rPr>
                <w:szCs w:val="22"/>
                <w:lang w:val="en-CA"/>
              </w:rPr>
              <w:t>ruling.lrl</w:t>
            </w:r>
            <w:proofErr w:type="spellEnd"/>
            <w:r w:rsidR="001C7B49">
              <w:rPr>
                <w:szCs w:val="22"/>
                <w:lang w:val="en-CA"/>
              </w:rPr>
              <w:t>, yan.ye}@alibaba-inc.com</w:t>
            </w: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522C763E" w:rsidR="00E61DAC" w:rsidRPr="005B217D" w:rsidRDefault="001C7B4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Alibaba group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78E4BE17" w14:textId="66D52382" w:rsidR="00713E16" w:rsidRDefault="00275BCF" w:rsidP="00713E16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9C02279" w14:textId="3A5087AE" w:rsidR="00713E16" w:rsidRDefault="002E5DAD" w:rsidP="00713E16">
      <w:pPr>
        <w:rPr>
          <w:lang w:val="en-CA" w:eastAsia="zh-CN"/>
        </w:rPr>
      </w:pPr>
      <w:r>
        <w:rPr>
          <w:lang w:val="en-CA" w:eastAsia="zh-CN"/>
        </w:rPr>
        <w:t>In this contribution, it</w:t>
      </w:r>
      <w:r w:rsidR="00585DD6">
        <w:rPr>
          <w:lang w:val="en-CA" w:eastAsia="zh-CN"/>
        </w:rPr>
        <w:t xml:space="preserve"> is proposed to </w:t>
      </w:r>
      <w:r w:rsidR="007F1E25">
        <w:rPr>
          <w:lang w:val="en-CA" w:eastAsia="zh-CN"/>
        </w:rPr>
        <w:t xml:space="preserve">extend </w:t>
      </w:r>
      <w:r w:rsidR="00585DD6">
        <w:rPr>
          <w:lang w:val="en-CA" w:eastAsia="zh-CN"/>
        </w:rPr>
        <w:t>the regression-based GPM mode</w:t>
      </w:r>
      <w:r w:rsidR="007F1E25">
        <w:rPr>
          <w:lang w:val="en-CA" w:eastAsia="zh-CN"/>
        </w:rPr>
        <w:t xml:space="preserve"> by applying TM and MMVD</w:t>
      </w:r>
      <w:r w:rsidR="00344BC4">
        <w:rPr>
          <w:lang w:val="en-CA" w:eastAsia="zh-CN"/>
        </w:rPr>
        <w:t xml:space="preserve">. For </w:t>
      </w:r>
      <w:r w:rsidR="00FD58A2">
        <w:rPr>
          <w:lang w:val="en-CA" w:eastAsia="zh-CN"/>
        </w:rPr>
        <w:t>each</w:t>
      </w:r>
      <w:r w:rsidR="00344BC4">
        <w:rPr>
          <w:lang w:val="en-CA" w:eastAsia="zh-CN"/>
        </w:rPr>
        <w:t xml:space="preserve"> extension</w:t>
      </w:r>
      <w:r w:rsidR="00FD58A2">
        <w:rPr>
          <w:lang w:val="en-CA" w:eastAsia="zh-CN"/>
        </w:rPr>
        <w:t xml:space="preserve"> (TM or MMVD)</w:t>
      </w:r>
      <w:r w:rsidR="00344BC4">
        <w:rPr>
          <w:lang w:val="en-CA" w:eastAsia="zh-CN"/>
        </w:rPr>
        <w:t>, a CU-level flag is signaled to indicate whether the corresponding extension is used or not</w:t>
      </w:r>
      <w:r w:rsidR="00585DD6">
        <w:rPr>
          <w:lang w:val="en-CA" w:eastAsia="zh-CN"/>
        </w:rPr>
        <w:t>.</w:t>
      </w:r>
      <w:r w:rsidR="00FF7817">
        <w:rPr>
          <w:lang w:val="en-CA" w:eastAsia="zh-CN"/>
        </w:rPr>
        <w:t xml:space="preserve"> </w:t>
      </w:r>
      <w:r w:rsidR="007F1E25">
        <w:rPr>
          <w:lang w:val="en-CA" w:eastAsia="zh-CN"/>
        </w:rPr>
        <w:t>The proposed extension was implemented on</w:t>
      </w:r>
      <w:r w:rsidR="00FF7817">
        <w:rPr>
          <w:lang w:val="en-CA" w:eastAsia="zh-CN"/>
        </w:rPr>
        <w:t xml:space="preserve"> top of ECM-13.0, </w:t>
      </w:r>
      <w:r w:rsidR="007F1E25">
        <w:rPr>
          <w:lang w:val="en-CA" w:eastAsia="zh-CN"/>
        </w:rPr>
        <w:t xml:space="preserve">and it is reported that </w:t>
      </w:r>
      <w:r w:rsidR="00FF7817">
        <w:rPr>
          <w:lang w:val="en-CA" w:eastAsia="zh-CN"/>
        </w:rPr>
        <w:t xml:space="preserve">the overall performance impact </w:t>
      </w:r>
      <w:r w:rsidR="007F1E25">
        <w:rPr>
          <w:lang w:val="en-CA" w:eastAsia="zh-CN"/>
        </w:rPr>
        <w:t>is {</w:t>
      </w:r>
      <w:r w:rsidRPr="007E4AC6">
        <w:rPr>
          <w:highlight w:val="yellow"/>
          <w:lang w:val="en-CA" w:eastAsia="zh-CN"/>
        </w:rPr>
        <w:t>xx</w:t>
      </w:r>
      <w:r w:rsidR="007F1E25">
        <w:rPr>
          <w:lang w:val="en-CA" w:eastAsia="zh-CN"/>
        </w:rPr>
        <w:t>} in RA and {</w:t>
      </w:r>
      <w:r w:rsidRPr="007E4AC6">
        <w:rPr>
          <w:highlight w:val="yellow"/>
          <w:lang w:val="en-CA" w:eastAsia="zh-CN"/>
        </w:rPr>
        <w:t>xx</w:t>
      </w:r>
      <w:r w:rsidR="007F1E25">
        <w:rPr>
          <w:lang w:val="en-CA" w:eastAsia="zh-CN"/>
        </w:rPr>
        <w:t xml:space="preserve">} </w:t>
      </w:r>
      <w:r w:rsidR="007F1E25">
        <w:rPr>
          <w:rFonts w:hint="eastAsia"/>
          <w:lang w:val="en-CA" w:eastAsia="zh-CN"/>
        </w:rPr>
        <w:t>in</w:t>
      </w:r>
      <w:r w:rsidR="007F1E25">
        <w:rPr>
          <w:lang w:val="en-CA" w:eastAsia="zh-CN"/>
        </w:rPr>
        <w:t xml:space="preserve"> LD.</w:t>
      </w:r>
    </w:p>
    <w:p w14:paraId="7D2AC1F0" w14:textId="37730577" w:rsidR="00745F6B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44901C72" w14:textId="3E71E146" w:rsidR="00FD58A2" w:rsidRDefault="00344BC4" w:rsidP="009575FB">
      <w:pPr>
        <w:rPr>
          <w:lang w:val="en-CA" w:eastAsia="zh-CN"/>
        </w:rPr>
      </w:pPr>
      <w:r>
        <w:rPr>
          <w:lang w:val="en-CA" w:eastAsia="zh-CN"/>
        </w:rPr>
        <w:t xml:space="preserve">In ECM-13.0, template matching (TM) based motion vector refinement and </w:t>
      </w:r>
      <w:r w:rsidR="00EB459E">
        <w:rPr>
          <w:lang w:val="en-CA" w:eastAsia="zh-CN"/>
        </w:rPr>
        <w:t xml:space="preserve">merge with </w:t>
      </w:r>
      <w:r>
        <w:rPr>
          <w:lang w:val="en-CA" w:eastAsia="zh-CN"/>
        </w:rPr>
        <w:t xml:space="preserve">motion vector </w:t>
      </w:r>
      <w:r w:rsidR="00EB459E">
        <w:rPr>
          <w:lang w:val="en-CA" w:eastAsia="zh-CN"/>
        </w:rPr>
        <w:t xml:space="preserve">difference (MMVD) was applied </w:t>
      </w:r>
      <w:r w:rsidR="002E5DAD">
        <w:rPr>
          <w:lang w:val="en-CA" w:eastAsia="zh-CN"/>
        </w:rPr>
        <w:t xml:space="preserve">to </w:t>
      </w:r>
      <w:r w:rsidR="00EB459E">
        <w:rPr>
          <w:lang w:val="en-CA" w:eastAsia="zh-CN"/>
        </w:rPr>
        <w:t>regular g</w:t>
      </w:r>
      <w:r w:rsidR="00EB459E" w:rsidRPr="00EB459E">
        <w:rPr>
          <w:lang w:val="en-CA" w:eastAsia="zh-CN"/>
        </w:rPr>
        <w:t xml:space="preserve">eometric </w:t>
      </w:r>
      <w:r w:rsidR="00EB459E">
        <w:rPr>
          <w:lang w:val="en-CA" w:eastAsia="zh-CN"/>
        </w:rPr>
        <w:t>partitioning mode (GPM). For GPM-TM, a CU-level flag is signaled</w:t>
      </w:r>
      <w:r w:rsidR="00C23A7A">
        <w:rPr>
          <w:lang w:val="en-CA" w:eastAsia="zh-CN"/>
        </w:rPr>
        <w:t xml:space="preserve"> to jointly indicate whether the TM is used for the two partitions</w:t>
      </w:r>
      <w:r w:rsidR="00EB459E">
        <w:rPr>
          <w:lang w:val="en-CA" w:eastAsia="zh-CN"/>
        </w:rPr>
        <w:t xml:space="preserve">. </w:t>
      </w:r>
      <w:r w:rsidR="00C23A7A">
        <w:rPr>
          <w:lang w:val="en-CA" w:eastAsia="zh-CN"/>
        </w:rPr>
        <w:t>That is, w</w:t>
      </w:r>
      <w:r w:rsidR="00EB459E">
        <w:rPr>
          <w:lang w:val="en-CA" w:eastAsia="zh-CN"/>
        </w:rPr>
        <w:t>hen the flag is on, the motion vectors of both two partitions are refined by TM; otherwise, none of the motion vectors are refined. For GPM-MMVD, two partition-level flags are signaled</w:t>
      </w:r>
      <w:r w:rsidR="00C23A7A">
        <w:rPr>
          <w:lang w:val="en-CA" w:eastAsia="zh-CN"/>
        </w:rPr>
        <w:t xml:space="preserve"> to separately indicate </w:t>
      </w:r>
      <w:r w:rsidR="002E5DAD">
        <w:rPr>
          <w:lang w:val="en-CA" w:eastAsia="zh-CN"/>
        </w:rPr>
        <w:t xml:space="preserve">whether </w:t>
      </w:r>
      <w:r w:rsidR="00C23A7A">
        <w:rPr>
          <w:lang w:val="en-CA" w:eastAsia="zh-CN"/>
        </w:rPr>
        <w:t xml:space="preserve">the MMVD is used for each partition. When the </w:t>
      </w:r>
      <w:r w:rsidR="00EB459E">
        <w:rPr>
          <w:lang w:val="en-CA" w:eastAsia="zh-CN"/>
        </w:rPr>
        <w:t xml:space="preserve">flag </w:t>
      </w:r>
      <w:r w:rsidR="00C23A7A">
        <w:rPr>
          <w:lang w:val="en-CA" w:eastAsia="zh-CN"/>
        </w:rPr>
        <w:t xml:space="preserve">indicates </w:t>
      </w:r>
      <w:r w:rsidR="00FD58A2">
        <w:rPr>
          <w:lang w:val="en-CA" w:eastAsia="zh-CN"/>
        </w:rPr>
        <w:t>MMVD is used for a partition</w:t>
      </w:r>
      <w:r w:rsidR="00EB459E">
        <w:rPr>
          <w:lang w:val="en-CA" w:eastAsia="zh-CN"/>
        </w:rPr>
        <w:t xml:space="preserve">, the </w:t>
      </w:r>
      <w:r w:rsidR="00C23A7A">
        <w:rPr>
          <w:lang w:val="en-CA" w:eastAsia="zh-CN"/>
        </w:rPr>
        <w:t xml:space="preserve">index of the MVD </w:t>
      </w:r>
      <w:r w:rsidR="00FD58A2">
        <w:rPr>
          <w:lang w:val="en-CA" w:eastAsia="zh-CN"/>
        </w:rPr>
        <w:t>selected by the encoder is further signaled. Both TM and MMVD can improve the motion accuracy for GPM and thus give coding performance increase.</w:t>
      </w:r>
    </w:p>
    <w:p w14:paraId="52A5750E" w14:textId="60872951" w:rsidR="009575FB" w:rsidRPr="009575FB" w:rsidRDefault="00FD58A2" w:rsidP="009575FB">
      <w:pPr>
        <w:rPr>
          <w:lang w:val="en-CA" w:eastAsia="zh-CN"/>
        </w:rPr>
      </w:pPr>
      <w:r>
        <w:rPr>
          <w:lang w:val="en-CA" w:eastAsia="zh-CN"/>
        </w:rPr>
        <w:t xml:space="preserve">However, in the ECM-13.0, TM and MMVD is only applied </w:t>
      </w:r>
      <w:r w:rsidR="002E5DAD">
        <w:rPr>
          <w:lang w:val="en-CA" w:eastAsia="zh-CN"/>
        </w:rPr>
        <w:t xml:space="preserve">to </w:t>
      </w:r>
      <w:r>
        <w:rPr>
          <w:lang w:val="en-CA" w:eastAsia="zh-CN"/>
        </w:rPr>
        <w:t xml:space="preserve">regular GPM, but not applied </w:t>
      </w:r>
      <w:r w:rsidR="002E5DAD">
        <w:rPr>
          <w:lang w:val="en-CA" w:eastAsia="zh-CN"/>
        </w:rPr>
        <w:t xml:space="preserve">to </w:t>
      </w:r>
      <w:r>
        <w:rPr>
          <w:lang w:val="en-CA" w:eastAsia="zh-CN"/>
        </w:rPr>
        <w:t>regression-based GPM. In this contribution, it is proposed to extend the regression-based GPM by applying TM and MMVD.</w:t>
      </w:r>
    </w:p>
    <w:p w14:paraId="13A4EC58" w14:textId="4F5E943D" w:rsidR="009575FB" w:rsidRDefault="009575FB" w:rsidP="009575FB">
      <w:pPr>
        <w:pStyle w:val="1"/>
        <w:rPr>
          <w:lang w:val="en-CA" w:eastAsia="zh-CN"/>
        </w:rPr>
      </w:pPr>
      <w:r>
        <w:rPr>
          <w:rFonts w:hint="eastAsia"/>
          <w:lang w:val="en-CA" w:eastAsia="zh-CN"/>
        </w:rPr>
        <w:t>P</w:t>
      </w:r>
      <w:r>
        <w:rPr>
          <w:lang w:val="en-CA" w:eastAsia="zh-CN"/>
        </w:rPr>
        <w:t>roposed method</w:t>
      </w:r>
    </w:p>
    <w:p w14:paraId="082AD083" w14:textId="4CC905D4" w:rsidR="00BA2D8E" w:rsidRDefault="00FD58A2" w:rsidP="00A07EDE">
      <w:pPr>
        <w:rPr>
          <w:lang w:val="en-CA" w:eastAsia="zh-CN"/>
        </w:rPr>
      </w:pPr>
      <w:r>
        <w:rPr>
          <w:lang w:val="en-CA" w:eastAsia="zh-CN"/>
        </w:rPr>
        <w:t>It is proposed to apply both TM and MMVD on regression-based GPM</w:t>
      </w:r>
      <w:r w:rsidR="00BA2D8E">
        <w:rPr>
          <w:lang w:val="en-CA" w:eastAsia="zh-CN"/>
        </w:rPr>
        <w:t xml:space="preserve">. </w:t>
      </w:r>
    </w:p>
    <w:p w14:paraId="650EDE36" w14:textId="66BC0A7F" w:rsidR="00BA2D8E" w:rsidRDefault="00BA2D8E" w:rsidP="00A07EDE">
      <w:pPr>
        <w:rPr>
          <w:lang w:val="en-CA" w:eastAsia="zh-CN"/>
        </w:rPr>
      </w:pPr>
      <w:r>
        <w:rPr>
          <w:lang w:val="en-CA" w:eastAsia="zh-CN"/>
        </w:rPr>
        <w:t>When regression</w:t>
      </w:r>
      <w:r w:rsidR="00FD58A2">
        <w:rPr>
          <w:lang w:val="en-CA" w:eastAsia="zh-CN"/>
        </w:rPr>
        <w:t>-based</w:t>
      </w:r>
      <w:r>
        <w:rPr>
          <w:lang w:val="en-CA" w:eastAsia="zh-CN"/>
        </w:rPr>
        <w:t xml:space="preserve"> GPM is </w:t>
      </w:r>
      <w:r w:rsidR="00FD58A2">
        <w:rPr>
          <w:lang w:val="en-CA" w:eastAsia="zh-CN"/>
        </w:rPr>
        <w:t>used</w:t>
      </w:r>
      <w:r w:rsidR="00BC7E22">
        <w:rPr>
          <w:lang w:val="en-CA" w:eastAsia="zh-CN"/>
        </w:rPr>
        <w:t xml:space="preserve"> for the current block</w:t>
      </w:r>
      <w:r>
        <w:rPr>
          <w:lang w:val="en-CA" w:eastAsia="zh-CN"/>
        </w:rPr>
        <w:t xml:space="preserve">, a TM flag is </w:t>
      </w:r>
      <w:r w:rsidR="00FD58A2">
        <w:rPr>
          <w:lang w:val="en-CA" w:eastAsia="zh-CN"/>
        </w:rPr>
        <w:t xml:space="preserve">firstly </w:t>
      </w:r>
      <w:r>
        <w:rPr>
          <w:lang w:val="en-CA" w:eastAsia="zh-CN"/>
        </w:rPr>
        <w:t xml:space="preserve">signaled </w:t>
      </w:r>
      <w:r w:rsidR="004810DB">
        <w:rPr>
          <w:lang w:val="en-CA" w:eastAsia="zh-CN"/>
        </w:rPr>
        <w:t xml:space="preserve">to indicate </w:t>
      </w:r>
      <w:r>
        <w:rPr>
          <w:lang w:val="en-CA" w:eastAsia="zh-CN"/>
        </w:rPr>
        <w:t xml:space="preserve">whether </w:t>
      </w:r>
      <w:r w:rsidR="00BC7E22">
        <w:rPr>
          <w:lang w:val="en-CA" w:eastAsia="zh-CN"/>
        </w:rPr>
        <w:t xml:space="preserve">the motion vector is to be refined by </w:t>
      </w:r>
      <w:r>
        <w:rPr>
          <w:lang w:val="en-CA" w:eastAsia="zh-CN"/>
        </w:rPr>
        <w:t xml:space="preserve">TM. If the TM flag is true, the motion vectors </w:t>
      </w:r>
      <w:r w:rsidR="000A1471">
        <w:rPr>
          <w:lang w:val="en-CA" w:eastAsia="zh-CN"/>
        </w:rPr>
        <w:t xml:space="preserve">of both partitions </w:t>
      </w:r>
      <w:r>
        <w:rPr>
          <w:lang w:val="en-CA" w:eastAsia="zh-CN"/>
        </w:rPr>
        <w:t xml:space="preserve">are refined. </w:t>
      </w:r>
      <w:r w:rsidR="00E3175F">
        <w:rPr>
          <w:lang w:val="en-CA" w:eastAsia="zh-CN"/>
        </w:rPr>
        <w:t xml:space="preserve">The template used </w:t>
      </w:r>
      <w:r w:rsidR="00BC7E22">
        <w:rPr>
          <w:lang w:val="en-CA" w:eastAsia="zh-CN"/>
        </w:rPr>
        <w:t xml:space="preserve">in the </w:t>
      </w:r>
      <w:r w:rsidR="004810DB">
        <w:rPr>
          <w:lang w:val="en-CA" w:eastAsia="zh-CN"/>
        </w:rPr>
        <w:t xml:space="preserve">TM </w:t>
      </w:r>
      <w:r w:rsidR="00BC7E22">
        <w:rPr>
          <w:lang w:val="en-CA" w:eastAsia="zh-CN"/>
        </w:rPr>
        <w:t>process</w:t>
      </w:r>
      <w:r w:rsidR="004810DB">
        <w:rPr>
          <w:lang w:val="en-CA" w:eastAsia="zh-CN"/>
        </w:rPr>
        <w:t xml:space="preserve"> </w:t>
      </w:r>
      <w:r w:rsidR="00BC7E22">
        <w:rPr>
          <w:lang w:val="en-CA" w:eastAsia="zh-CN"/>
        </w:rPr>
        <w:t>consists of</w:t>
      </w:r>
      <w:r w:rsidR="004810DB">
        <w:rPr>
          <w:lang w:val="en-CA" w:eastAsia="zh-CN"/>
        </w:rPr>
        <w:t xml:space="preserve"> </w:t>
      </w:r>
      <w:r w:rsidR="00283825">
        <w:rPr>
          <w:lang w:eastAsia="zh-CN"/>
        </w:rPr>
        <w:t xml:space="preserve">above and left </w:t>
      </w:r>
      <w:r w:rsidR="00BC7E22">
        <w:rPr>
          <w:lang w:val="en-CA" w:eastAsia="zh-CN"/>
        </w:rPr>
        <w:t xml:space="preserve">reconstructed </w:t>
      </w:r>
      <w:r w:rsidR="004810DB">
        <w:rPr>
          <w:lang w:val="en-CA" w:eastAsia="zh-CN"/>
        </w:rPr>
        <w:t xml:space="preserve">samples (AL shape). </w:t>
      </w:r>
      <w:r w:rsidR="00BC7E22">
        <w:rPr>
          <w:lang w:val="en-CA" w:eastAsia="zh-CN"/>
        </w:rPr>
        <w:t>The TM search process is the same as that of regular GPM-TM</w:t>
      </w:r>
      <w:r w:rsidR="00AF3A1D">
        <w:rPr>
          <w:lang w:val="en-CA" w:eastAsia="zh-CN"/>
        </w:rPr>
        <w:t>.</w:t>
      </w:r>
    </w:p>
    <w:p w14:paraId="16F66124" w14:textId="206E1D71" w:rsidR="004810DB" w:rsidRDefault="004810DB" w:rsidP="00A07EDE">
      <w:pPr>
        <w:rPr>
          <w:lang w:val="en-CA" w:eastAsia="zh-CN"/>
        </w:rPr>
      </w:pPr>
      <w:r>
        <w:rPr>
          <w:rFonts w:hint="eastAsia"/>
          <w:lang w:val="en-CA" w:eastAsia="zh-CN"/>
        </w:rPr>
        <w:t>I</w:t>
      </w:r>
      <w:r>
        <w:rPr>
          <w:lang w:val="en-CA" w:eastAsia="zh-CN"/>
        </w:rPr>
        <w:t xml:space="preserve">f the TM flag is false, </w:t>
      </w:r>
      <w:r w:rsidR="00BC7E22">
        <w:rPr>
          <w:lang w:val="en-CA" w:eastAsia="zh-CN"/>
        </w:rPr>
        <w:t xml:space="preserve">then </w:t>
      </w:r>
      <w:r w:rsidRPr="00161C61">
        <w:rPr>
          <w:lang w:val="en-CA" w:eastAsia="zh-CN"/>
        </w:rPr>
        <w:t>a</w:t>
      </w:r>
      <w:r w:rsidR="002E5DAD">
        <w:rPr>
          <w:lang w:val="en-CA" w:eastAsia="zh-CN"/>
        </w:rPr>
        <w:t>n</w:t>
      </w:r>
      <w:r w:rsidRPr="00161C61">
        <w:rPr>
          <w:lang w:val="en-CA" w:eastAsia="zh-CN"/>
        </w:rPr>
        <w:t xml:space="preserve"> MMVD flag is signaled to indicate</w:t>
      </w:r>
      <w:r w:rsidR="00BC7E22" w:rsidRPr="00161C61">
        <w:rPr>
          <w:lang w:val="en-CA" w:eastAsia="zh-CN"/>
        </w:rPr>
        <w:t xml:space="preserve"> whether the</w:t>
      </w:r>
      <w:r w:rsidRPr="00161C61">
        <w:rPr>
          <w:lang w:val="en-CA" w:eastAsia="zh-CN"/>
        </w:rPr>
        <w:t xml:space="preserve"> </w:t>
      </w:r>
      <w:r w:rsidR="00BC7E22" w:rsidRPr="00161C61">
        <w:rPr>
          <w:lang w:val="en-CA" w:eastAsia="zh-CN"/>
        </w:rPr>
        <w:t>motion vector</w:t>
      </w:r>
      <w:r w:rsidR="002E5DAD">
        <w:rPr>
          <w:lang w:val="en-CA" w:eastAsia="zh-CN"/>
        </w:rPr>
        <w:t>s</w:t>
      </w:r>
      <w:r w:rsidR="00BC7E22" w:rsidRPr="00161C61">
        <w:rPr>
          <w:lang w:val="en-CA" w:eastAsia="zh-CN"/>
        </w:rPr>
        <w:t xml:space="preserve"> </w:t>
      </w:r>
      <w:r w:rsidR="000F6DF5">
        <w:rPr>
          <w:lang w:val="en-CA" w:eastAsia="zh-CN"/>
        </w:rPr>
        <w:t xml:space="preserve">of </w:t>
      </w:r>
      <w:r w:rsidR="00BC7E22" w:rsidRPr="00161C61">
        <w:rPr>
          <w:lang w:val="en-CA" w:eastAsia="zh-CN"/>
        </w:rPr>
        <w:t>partition</w:t>
      </w:r>
      <w:r w:rsidR="002434BF">
        <w:rPr>
          <w:lang w:val="en-CA" w:eastAsia="zh-CN"/>
        </w:rPr>
        <w:t>s</w:t>
      </w:r>
      <w:r w:rsidR="00BC7E22" w:rsidRPr="00161C61">
        <w:rPr>
          <w:lang w:val="en-CA" w:eastAsia="zh-CN"/>
        </w:rPr>
        <w:t xml:space="preserve"> </w:t>
      </w:r>
      <w:r w:rsidR="000F6DF5">
        <w:rPr>
          <w:lang w:val="en-CA" w:eastAsia="zh-CN"/>
        </w:rPr>
        <w:t xml:space="preserve">are </w:t>
      </w:r>
      <w:r w:rsidR="00BC7E22" w:rsidRPr="00161C61">
        <w:rPr>
          <w:lang w:val="en-CA" w:eastAsia="zh-CN"/>
        </w:rPr>
        <w:t xml:space="preserve">refined by </w:t>
      </w:r>
      <w:r w:rsidR="00310DE7">
        <w:rPr>
          <w:lang w:val="en-CA" w:eastAsia="zh-CN"/>
        </w:rPr>
        <w:t>the</w:t>
      </w:r>
      <w:r w:rsidR="000F6DF5">
        <w:rPr>
          <w:lang w:val="en-CA" w:eastAsia="zh-CN"/>
        </w:rPr>
        <w:t xml:space="preserve"> </w:t>
      </w:r>
      <w:r w:rsidR="00BC7E22" w:rsidRPr="00161C61">
        <w:rPr>
          <w:lang w:val="en-CA" w:eastAsia="zh-CN"/>
        </w:rPr>
        <w:t>MVD</w:t>
      </w:r>
      <w:r w:rsidRPr="00161C61">
        <w:rPr>
          <w:lang w:val="en-CA" w:eastAsia="zh-CN"/>
        </w:rPr>
        <w:t xml:space="preserve">. If </w:t>
      </w:r>
      <w:r w:rsidR="002E5DAD">
        <w:rPr>
          <w:lang w:val="en-CA" w:eastAsia="zh-CN"/>
        </w:rPr>
        <w:t xml:space="preserve">the </w:t>
      </w:r>
      <w:r w:rsidRPr="00161C61">
        <w:rPr>
          <w:lang w:val="en-CA" w:eastAsia="zh-CN"/>
        </w:rPr>
        <w:t>MMVD flag is true, a</w:t>
      </w:r>
      <w:r w:rsidR="003E01A9">
        <w:rPr>
          <w:lang w:val="en-CA" w:eastAsia="zh-CN"/>
        </w:rPr>
        <w:t>n</w:t>
      </w:r>
      <w:r w:rsidRPr="00161C61">
        <w:rPr>
          <w:lang w:val="en-CA" w:eastAsia="zh-CN"/>
        </w:rPr>
        <w:t xml:space="preserve"> MVD index is signaled to indicate</w:t>
      </w:r>
      <w:r w:rsidR="00BC7E22" w:rsidRPr="00161C61">
        <w:rPr>
          <w:lang w:val="en-CA" w:eastAsia="zh-CN"/>
        </w:rPr>
        <w:t xml:space="preserve"> </w:t>
      </w:r>
      <w:r w:rsidR="001A75DF" w:rsidRPr="00161C61">
        <w:rPr>
          <w:lang w:val="en-CA" w:eastAsia="zh-CN"/>
        </w:rPr>
        <w:t xml:space="preserve">the </w:t>
      </w:r>
      <w:r w:rsidR="00BC7E22" w:rsidRPr="00161C61">
        <w:rPr>
          <w:lang w:val="en-CA" w:eastAsia="zh-CN"/>
        </w:rPr>
        <w:t>MVD.</w:t>
      </w:r>
      <w:r w:rsidR="001A75DF" w:rsidRPr="00161C61">
        <w:rPr>
          <w:lang w:val="en-CA" w:eastAsia="zh-CN"/>
        </w:rPr>
        <w:t xml:space="preserve"> The MVD candidates for encoder selection and MVD index signalling are the same as those of regular GPM-MMVD</w:t>
      </w:r>
      <w:r w:rsidRPr="00161C61">
        <w:rPr>
          <w:lang w:val="en-CA" w:eastAsia="zh-CN"/>
        </w:rPr>
        <w:t>.</w:t>
      </w:r>
      <w:r>
        <w:rPr>
          <w:lang w:val="en-CA" w:eastAsia="zh-CN"/>
        </w:rPr>
        <w:t xml:space="preserve"> </w:t>
      </w:r>
    </w:p>
    <w:p w14:paraId="6ACC5767" w14:textId="1DB830DA" w:rsidR="004810DB" w:rsidRDefault="00BC7E22" w:rsidP="00A07EDE">
      <w:pPr>
        <w:rPr>
          <w:lang w:val="en-CA" w:eastAsia="zh-CN"/>
        </w:rPr>
      </w:pPr>
      <w:r>
        <w:rPr>
          <w:lang w:val="en-CA" w:eastAsia="zh-CN"/>
        </w:rPr>
        <w:t>The signing chart is shown in Figure 1</w:t>
      </w:r>
      <w:r w:rsidR="004810DB">
        <w:rPr>
          <w:lang w:val="en-CA" w:eastAsia="zh-CN"/>
        </w:rPr>
        <w:t>.</w:t>
      </w:r>
      <w:r w:rsidR="002C44CB">
        <w:rPr>
          <w:lang w:val="en-CA" w:eastAsia="zh-CN"/>
        </w:rPr>
        <w:t xml:space="preserve"> P0 and P1 represent the two partitions.</w:t>
      </w:r>
    </w:p>
    <w:p w14:paraId="6251C416" w14:textId="3B6C3185" w:rsidR="005127B1" w:rsidRPr="00161C61" w:rsidRDefault="00E10FF5" w:rsidP="005127B1">
      <w:pPr>
        <w:keepNext/>
        <w:jc w:val="center"/>
      </w:pPr>
      <w:r w:rsidRPr="00E10FF5">
        <w:lastRenderedPageBreak/>
        <w:t xml:space="preserve"> </w:t>
      </w:r>
      <w:r w:rsidR="00BD753C" w:rsidRPr="00BD753C">
        <w:t xml:space="preserve"> </w:t>
      </w:r>
      <w:r w:rsidR="00BD753C">
        <w:rPr>
          <w:noProof/>
        </w:rPr>
        <w:drawing>
          <wp:inline distT="0" distB="0" distL="0" distR="0" wp14:anchorId="0783ED9E" wp14:editId="592CA7B3">
            <wp:extent cx="2876444" cy="1770927"/>
            <wp:effectExtent l="0" t="0" r="0" b="0"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4594" cy="1775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46C458B" w14:textId="6B0DA080" w:rsidR="00963ECE" w:rsidRPr="007E4AC6" w:rsidRDefault="005127B1" w:rsidP="005127B1">
      <w:pPr>
        <w:pStyle w:val="ab"/>
        <w:jc w:val="center"/>
        <w:rPr>
          <w:rFonts w:ascii="Times New Roman" w:hAnsi="Times New Roman" w:cs="Times New Roman"/>
        </w:rPr>
      </w:pPr>
      <w:r w:rsidRPr="007E4AC6">
        <w:rPr>
          <w:rFonts w:ascii="Times New Roman" w:hAnsi="Times New Roman" w:cs="Times New Roman"/>
        </w:rPr>
        <w:t xml:space="preserve">Figure </w:t>
      </w:r>
      <w:r w:rsidR="00DC7CC0" w:rsidRPr="007E4AC6">
        <w:rPr>
          <w:rFonts w:ascii="Times New Roman" w:hAnsi="Times New Roman" w:cs="Times New Roman"/>
        </w:rPr>
        <w:fldChar w:fldCharType="begin"/>
      </w:r>
      <w:r w:rsidR="00DC7CC0" w:rsidRPr="007E4AC6">
        <w:rPr>
          <w:rFonts w:ascii="Times New Roman" w:hAnsi="Times New Roman" w:cs="Times New Roman"/>
        </w:rPr>
        <w:instrText xml:space="preserve"> SEQ Figure \* ARABIC \s 1 </w:instrText>
      </w:r>
      <w:r w:rsidR="00DC7CC0" w:rsidRPr="007E4AC6">
        <w:rPr>
          <w:rFonts w:ascii="Times New Roman" w:hAnsi="Times New Roman" w:cs="Times New Roman"/>
        </w:rPr>
        <w:fldChar w:fldCharType="separate"/>
      </w:r>
      <w:r w:rsidRPr="007E4AC6">
        <w:rPr>
          <w:rFonts w:ascii="Times New Roman" w:hAnsi="Times New Roman" w:cs="Times New Roman"/>
          <w:noProof/>
        </w:rPr>
        <w:t>1</w:t>
      </w:r>
      <w:r w:rsidR="00DC7CC0" w:rsidRPr="007E4AC6">
        <w:rPr>
          <w:rFonts w:ascii="Times New Roman" w:hAnsi="Times New Roman" w:cs="Times New Roman"/>
          <w:noProof/>
        </w:rPr>
        <w:fldChar w:fldCharType="end"/>
      </w:r>
      <w:r w:rsidRPr="007E4AC6">
        <w:rPr>
          <w:rFonts w:ascii="Times New Roman" w:hAnsi="Times New Roman" w:cs="Times New Roman"/>
        </w:rPr>
        <w:t xml:space="preserve"> The flowchart of regression GPM with TM and MMVD</w:t>
      </w:r>
    </w:p>
    <w:p w14:paraId="5E0B8D29" w14:textId="1C2E59A9" w:rsidR="009575FB" w:rsidRDefault="009575FB" w:rsidP="009575FB">
      <w:pPr>
        <w:pStyle w:val="1"/>
        <w:rPr>
          <w:lang w:val="en-CA" w:eastAsia="zh-CN"/>
        </w:rPr>
      </w:pPr>
      <w:r>
        <w:rPr>
          <w:rFonts w:hint="eastAsia"/>
          <w:lang w:val="en-CA" w:eastAsia="zh-CN"/>
        </w:rPr>
        <w:t>S</w:t>
      </w:r>
      <w:r>
        <w:rPr>
          <w:lang w:val="en-CA" w:eastAsia="zh-CN"/>
        </w:rPr>
        <w:t>imulation results</w:t>
      </w:r>
    </w:p>
    <w:p w14:paraId="3932720D" w14:textId="47D2A23C" w:rsidR="00963ECE" w:rsidRDefault="000B396A" w:rsidP="00963ECE">
      <w:pPr>
        <w:rPr>
          <w:lang w:val="en-CA" w:eastAsia="zh-CN"/>
        </w:rPr>
      </w:pPr>
      <w:r>
        <w:rPr>
          <w:rFonts w:hint="eastAsia"/>
          <w:lang w:val="en-CA" w:eastAsia="zh-CN"/>
        </w:rPr>
        <w:t>T</w:t>
      </w:r>
      <w:r>
        <w:rPr>
          <w:lang w:val="en-CA" w:eastAsia="zh-CN"/>
        </w:rPr>
        <w:t xml:space="preserve">he proposed methods are implemented on top of ECM-13.0 and tested under CTC for enhanced compression tool testing. The results are shown in the following tables. </w:t>
      </w:r>
    </w:p>
    <w:p w14:paraId="41B8D046" w14:textId="34775B14" w:rsidR="005127B1" w:rsidRPr="007E4AC6" w:rsidRDefault="005127B1" w:rsidP="005127B1">
      <w:pPr>
        <w:pStyle w:val="ab"/>
        <w:keepNext/>
        <w:jc w:val="center"/>
        <w:rPr>
          <w:rFonts w:ascii="Times New Roman" w:hAnsi="Times New Roman" w:cs="Times New Roman"/>
        </w:rPr>
      </w:pPr>
      <w:r w:rsidRPr="007E4AC6">
        <w:rPr>
          <w:rFonts w:ascii="Times New Roman" w:hAnsi="Times New Roman" w:cs="Times New Roman"/>
        </w:rPr>
        <w:t xml:space="preserve">Table </w:t>
      </w:r>
      <w:r w:rsidR="00DC7CC0" w:rsidRPr="007E4AC6">
        <w:rPr>
          <w:rFonts w:ascii="Times New Roman" w:hAnsi="Times New Roman" w:cs="Times New Roman"/>
        </w:rPr>
        <w:fldChar w:fldCharType="begin"/>
      </w:r>
      <w:r w:rsidR="00DC7CC0" w:rsidRPr="007E4AC6">
        <w:rPr>
          <w:rFonts w:ascii="Times New Roman" w:hAnsi="Times New Roman" w:cs="Times New Roman"/>
        </w:rPr>
        <w:instrText xml:space="preserve"> SEQ Table \* ARABIC \s 1 </w:instrText>
      </w:r>
      <w:r w:rsidR="00DC7CC0" w:rsidRPr="007E4AC6">
        <w:rPr>
          <w:rFonts w:ascii="Times New Roman" w:hAnsi="Times New Roman" w:cs="Times New Roman"/>
        </w:rPr>
        <w:fldChar w:fldCharType="separate"/>
      </w:r>
      <w:r w:rsidRPr="007E4AC6">
        <w:rPr>
          <w:rFonts w:ascii="Times New Roman" w:hAnsi="Times New Roman" w:cs="Times New Roman"/>
          <w:noProof/>
        </w:rPr>
        <w:t>1</w:t>
      </w:r>
      <w:r w:rsidR="00DC7CC0" w:rsidRPr="007E4AC6">
        <w:rPr>
          <w:rFonts w:ascii="Times New Roman" w:hAnsi="Times New Roman" w:cs="Times New Roman"/>
          <w:noProof/>
        </w:rPr>
        <w:fldChar w:fldCharType="end"/>
      </w:r>
      <w:r w:rsidRPr="007E4AC6">
        <w:rPr>
          <w:rFonts w:ascii="Times New Roman" w:hAnsi="Times New Roman" w:cs="Times New Roman"/>
        </w:rPr>
        <w:t xml:space="preserve"> </w:t>
      </w:r>
      <w:r w:rsidRPr="007E4AC6">
        <w:rPr>
          <w:rFonts w:ascii="Times New Roman" w:eastAsiaTheme="minorEastAsia" w:hAnsi="Times New Roman" w:cs="Times New Roman"/>
          <w:lang w:val="en-CA"/>
        </w:rPr>
        <w:t>Simulation results of regression GPM with TM</w:t>
      </w:r>
      <w:r w:rsidR="00D41498" w:rsidRPr="007E4AC6">
        <w:rPr>
          <w:rFonts w:ascii="Times New Roman" w:eastAsiaTheme="minorEastAsia" w:hAnsi="Times New Roman" w:cs="Times New Roman"/>
          <w:lang w:val="en-CA"/>
        </w:rPr>
        <w:t xml:space="preserve"> and MMVD</w:t>
      </w:r>
    </w:p>
    <w:tbl>
      <w:tblPr>
        <w:tblW w:w="9304" w:type="dxa"/>
        <w:jc w:val="center"/>
        <w:tblLayout w:type="fixed"/>
        <w:tblLook w:val="04A0" w:firstRow="1" w:lastRow="0" w:firstColumn="1" w:lastColumn="0" w:noHBand="0" w:noVBand="1"/>
      </w:tblPr>
      <w:tblGrid>
        <w:gridCol w:w="1256"/>
        <w:gridCol w:w="1253"/>
        <w:gridCol w:w="1253"/>
        <w:gridCol w:w="1254"/>
        <w:gridCol w:w="938"/>
        <w:gridCol w:w="850"/>
        <w:gridCol w:w="1276"/>
        <w:gridCol w:w="1224"/>
      </w:tblGrid>
      <w:tr w:rsidR="00066FE2" w:rsidRPr="002E5DAD" w14:paraId="6A1B77D9" w14:textId="77777777" w:rsidTr="00035176">
        <w:trPr>
          <w:trHeight w:val="255"/>
          <w:jc w:val="center"/>
        </w:trPr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32A4E2" w14:textId="77777777" w:rsidR="00066FE2" w:rsidRPr="002E5DAD" w:rsidRDefault="00066FE2" w:rsidP="000351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804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4EC58E7" w14:textId="77777777" w:rsidR="00066FE2" w:rsidRPr="007E4AC6" w:rsidRDefault="00066FE2" w:rsidP="000351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E4AC6">
              <w:rPr>
                <w:b/>
                <w:bCs/>
                <w:color w:val="000000"/>
                <w:sz w:val="18"/>
                <w:szCs w:val="18"/>
                <w:lang w:eastAsia="zh-TW"/>
              </w:rPr>
              <w:t>Random Access Main 10</w:t>
            </w:r>
          </w:p>
        </w:tc>
      </w:tr>
      <w:tr w:rsidR="00066FE2" w:rsidRPr="002E5DAD" w14:paraId="711DD049" w14:textId="77777777" w:rsidTr="00035176">
        <w:trPr>
          <w:trHeight w:val="255"/>
          <w:jc w:val="center"/>
        </w:trPr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D1A92F" w14:textId="77777777" w:rsidR="00066FE2" w:rsidRPr="007E4AC6" w:rsidRDefault="00066FE2" w:rsidP="000351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048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8543263" w14:textId="77777777" w:rsidR="00066FE2" w:rsidRPr="007E4AC6" w:rsidRDefault="00066FE2" w:rsidP="000351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E4AC6">
              <w:rPr>
                <w:b/>
                <w:bCs/>
                <w:color w:val="000000"/>
                <w:sz w:val="18"/>
                <w:szCs w:val="18"/>
                <w:lang w:eastAsia="zh-TW"/>
              </w:rPr>
              <w:t>Over ECM-13.0</w:t>
            </w:r>
          </w:p>
        </w:tc>
      </w:tr>
      <w:tr w:rsidR="00066FE2" w:rsidRPr="002E5DAD" w14:paraId="07D254E0" w14:textId="77777777" w:rsidTr="00035176">
        <w:trPr>
          <w:trHeight w:val="255"/>
          <w:jc w:val="center"/>
        </w:trPr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CC75EF" w14:textId="77777777" w:rsidR="00066FE2" w:rsidRPr="007E4AC6" w:rsidRDefault="00066FE2" w:rsidP="000351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25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D51D95" w14:textId="77777777" w:rsidR="00066FE2" w:rsidRPr="007E4AC6" w:rsidRDefault="00066FE2" w:rsidP="000351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7E4AC6">
              <w:rPr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DC82BE" w14:textId="77777777" w:rsidR="00066FE2" w:rsidRPr="007E4AC6" w:rsidRDefault="00066FE2" w:rsidP="000351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7E4AC6">
              <w:rPr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9093E9" w14:textId="77777777" w:rsidR="00066FE2" w:rsidRPr="007E4AC6" w:rsidRDefault="00066FE2" w:rsidP="000351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7E4AC6">
              <w:rPr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8716CD" w14:textId="77777777" w:rsidR="00066FE2" w:rsidRPr="007E4AC6" w:rsidRDefault="00066FE2" w:rsidP="000351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7E4AC6">
              <w:rPr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82A96A" w14:textId="77777777" w:rsidR="00066FE2" w:rsidRPr="007E4AC6" w:rsidRDefault="00066FE2" w:rsidP="000351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7E4AC6">
              <w:rPr>
                <w:color w:val="000000"/>
                <w:sz w:val="18"/>
                <w:szCs w:val="18"/>
                <w:lang w:eastAsia="zh-TW"/>
              </w:rPr>
              <w:t>DecT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AA1390" w14:textId="77777777" w:rsidR="00066FE2" w:rsidRPr="007E4AC6" w:rsidRDefault="00066FE2" w:rsidP="000351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7E4AC6">
              <w:rPr>
                <w:color w:val="000000"/>
                <w:sz w:val="18"/>
                <w:szCs w:val="18"/>
                <w:lang w:eastAsia="zh-TW"/>
              </w:rPr>
              <w:t>EncVmPeak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BD3CCD" w14:textId="77777777" w:rsidR="00066FE2" w:rsidRPr="007E4AC6" w:rsidRDefault="00066FE2" w:rsidP="000351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7E4AC6">
              <w:rPr>
                <w:color w:val="000000"/>
                <w:sz w:val="18"/>
                <w:szCs w:val="18"/>
                <w:lang w:eastAsia="zh-TW"/>
              </w:rPr>
              <w:t>DecVmPeak</w:t>
            </w:r>
          </w:p>
        </w:tc>
      </w:tr>
      <w:tr w:rsidR="004C2679" w:rsidRPr="002E5DAD" w14:paraId="6BE3C3B9" w14:textId="77777777" w:rsidTr="004022EB">
        <w:trPr>
          <w:trHeight w:val="255"/>
          <w:jc w:val="center"/>
        </w:trPr>
        <w:tc>
          <w:tcPr>
            <w:tcW w:w="125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0EC508" w14:textId="77777777" w:rsidR="004C2679" w:rsidRPr="007E4AC6" w:rsidRDefault="004C2679" w:rsidP="004C26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7E4AC6">
              <w:rPr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25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A98B76" w14:textId="6AB0EA17" w:rsidR="004C2679" w:rsidRPr="007E4AC6" w:rsidRDefault="004C2679" w:rsidP="004C26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highlight w:val="yellow"/>
                <w:lang w:eastAsia="zh-TW"/>
              </w:rPr>
            </w:pPr>
            <w:r w:rsidRPr="007E4AC6">
              <w:rPr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5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58199D" w14:textId="20117516" w:rsidR="004C2679" w:rsidRPr="007E4AC6" w:rsidRDefault="004C2679" w:rsidP="004C26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highlight w:val="yellow"/>
                <w:lang w:eastAsia="zh-TW"/>
              </w:rPr>
            </w:pPr>
            <w:r w:rsidRPr="007E4AC6">
              <w:rPr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5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DB7DAA" w14:textId="58C582B7" w:rsidR="004C2679" w:rsidRPr="007E4AC6" w:rsidRDefault="004C2679" w:rsidP="004C26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highlight w:val="yellow"/>
                <w:lang w:eastAsia="zh-TW"/>
              </w:rPr>
            </w:pPr>
            <w:r w:rsidRPr="007E4AC6">
              <w:rPr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70D698" w14:textId="2C348963" w:rsidR="004C2679" w:rsidRPr="007E4AC6" w:rsidRDefault="004C2679" w:rsidP="004C26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highlight w:val="yellow"/>
                <w:lang w:eastAsia="zh-TW"/>
              </w:rPr>
            </w:pPr>
            <w:r w:rsidRPr="007E4AC6">
              <w:rPr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E57E60" w14:textId="76876BCF" w:rsidR="004C2679" w:rsidRPr="007E4AC6" w:rsidRDefault="004C2679" w:rsidP="004C26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highlight w:val="yellow"/>
                <w:lang w:eastAsia="zh-TW"/>
              </w:rPr>
            </w:pPr>
            <w:r w:rsidRPr="007E4AC6">
              <w:rPr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2E1E0F" w14:textId="443FE407" w:rsidR="004C2679" w:rsidRPr="007E4AC6" w:rsidRDefault="004C2679" w:rsidP="004C26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highlight w:val="yellow"/>
                <w:lang w:eastAsia="zh-TW"/>
              </w:rPr>
            </w:pPr>
            <w:r w:rsidRPr="007E4AC6">
              <w:rPr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24428F2" w14:textId="621BB5E2" w:rsidR="004C2679" w:rsidRPr="007E4AC6" w:rsidRDefault="004C2679" w:rsidP="004C26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highlight w:val="yellow"/>
                <w:lang w:eastAsia="zh-TW"/>
              </w:rPr>
            </w:pPr>
            <w:r w:rsidRPr="007E4AC6">
              <w:rPr>
                <w:color w:val="000000"/>
                <w:sz w:val="18"/>
                <w:szCs w:val="18"/>
              </w:rPr>
              <w:t>#NUM!</w:t>
            </w:r>
          </w:p>
        </w:tc>
      </w:tr>
      <w:tr w:rsidR="004C2679" w:rsidRPr="002E5DAD" w14:paraId="0D5073AB" w14:textId="77777777" w:rsidTr="004022EB">
        <w:trPr>
          <w:trHeight w:val="255"/>
          <w:jc w:val="center"/>
        </w:trPr>
        <w:tc>
          <w:tcPr>
            <w:tcW w:w="125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D87B0F" w14:textId="77777777" w:rsidR="004C2679" w:rsidRPr="007E4AC6" w:rsidRDefault="004C2679" w:rsidP="004C26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7E4AC6">
              <w:rPr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25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F5A2D3" w14:textId="5C1D9B08" w:rsidR="004C2679" w:rsidRPr="007E4AC6" w:rsidRDefault="004C2679" w:rsidP="004C26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highlight w:val="yellow"/>
                <w:lang w:eastAsia="zh-TW"/>
              </w:rPr>
            </w:pPr>
            <w:r w:rsidRPr="007E4AC6">
              <w:rPr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745138" w14:textId="76D16C60" w:rsidR="004C2679" w:rsidRPr="007E4AC6" w:rsidRDefault="004C2679" w:rsidP="004C26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highlight w:val="yellow"/>
                <w:lang w:eastAsia="zh-TW"/>
              </w:rPr>
            </w:pPr>
            <w:r w:rsidRPr="007E4AC6">
              <w:rPr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5C9FA5" w14:textId="5B37A359" w:rsidR="004C2679" w:rsidRPr="007E4AC6" w:rsidRDefault="004C2679" w:rsidP="004C26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highlight w:val="yellow"/>
                <w:lang w:eastAsia="zh-TW"/>
              </w:rPr>
            </w:pPr>
            <w:r w:rsidRPr="007E4AC6">
              <w:rPr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654FAA" w14:textId="00826C92" w:rsidR="004C2679" w:rsidRPr="007E4AC6" w:rsidRDefault="004C2679" w:rsidP="004C26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highlight w:val="yellow"/>
                <w:lang w:eastAsia="zh-TW"/>
              </w:rPr>
            </w:pPr>
            <w:r w:rsidRPr="007E4AC6">
              <w:rPr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ADF49C" w14:textId="268BCB59" w:rsidR="004C2679" w:rsidRPr="007E4AC6" w:rsidRDefault="004C2679" w:rsidP="004C26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highlight w:val="yellow"/>
                <w:lang w:eastAsia="zh-TW"/>
              </w:rPr>
            </w:pPr>
            <w:r w:rsidRPr="007E4AC6">
              <w:rPr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8E0C4C" w14:textId="5C04D28C" w:rsidR="004C2679" w:rsidRPr="007E4AC6" w:rsidRDefault="004C2679" w:rsidP="004C26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highlight w:val="yellow"/>
                <w:lang w:eastAsia="zh-TW"/>
              </w:rPr>
            </w:pPr>
            <w:r w:rsidRPr="007E4AC6">
              <w:rPr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27A6A64" w14:textId="400E398F" w:rsidR="004C2679" w:rsidRPr="007E4AC6" w:rsidRDefault="004C2679" w:rsidP="004C26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highlight w:val="yellow"/>
                <w:lang w:eastAsia="zh-TW"/>
              </w:rPr>
            </w:pPr>
            <w:r w:rsidRPr="007E4AC6">
              <w:rPr>
                <w:color w:val="000000"/>
                <w:sz w:val="18"/>
                <w:szCs w:val="18"/>
              </w:rPr>
              <w:t>#NUM!</w:t>
            </w:r>
          </w:p>
        </w:tc>
      </w:tr>
      <w:tr w:rsidR="00E10859" w:rsidRPr="002E5DAD" w14:paraId="4B325C5A" w14:textId="77777777" w:rsidTr="004022EB">
        <w:trPr>
          <w:trHeight w:val="255"/>
          <w:jc w:val="center"/>
        </w:trPr>
        <w:tc>
          <w:tcPr>
            <w:tcW w:w="125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722BD4" w14:textId="77777777" w:rsidR="00E10859" w:rsidRPr="007E4AC6" w:rsidRDefault="00E10859" w:rsidP="00E108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7E4AC6">
              <w:rPr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25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085382" w14:textId="3384A3B4" w:rsidR="00E10859" w:rsidRPr="007E4AC6" w:rsidRDefault="00E10859" w:rsidP="00E108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highlight w:val="yellow"/>
                <w:lang w:eastAsia="zh-TW"/>
              </w:rPr>
            </w:pPr>
            <w:r w:rsidRPr="007E4AC6">
              <w:rPr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7886DB" w14:textId="0288FA93" w:rsidR="00E10859" w:rsidRPr="007E4AC6" w:rsidRDefault="00E10859" w:rsidP="00E108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highlight w:val="yellow"/>
                <w:lang w:eastAsia="zh-TW"/>
              </w:rPr>
            </w:pPr>
            <w:r w:rsidRPr="007E4AC6">
              <w:rPr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DA5739" w14:textId="5C018622" w:rsidR="00E10859" w:rsidRPr="007E4AC6" w:rsidRDefault="00E10859" w:rsidP="00E108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highlight w:val="yellow"/>
                <w:lang w:eastAsia="zh-TW"/>
              </w:rPr>
            </w:pPr>
            <w:r w:rsidRPr="007E4AC6">
              <w:rPr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51137A" w14:textId="4183B10D" w:rsidR="00E10859" w:rsidRPr="007E4AC6" w:rsidRDefault="00E10859" w:rsidP="00E108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highlight w:val="yellow"/>
                <w:lang w:eastAsia="zh-TW"/>
              </w:rPr>
            </w:pPr>
            <w:r w:rsidRPr="007E4AC6">
              <w:rPr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650D35" w14:textId="742C2360" w:rsidR="00E10859" w:rsidRPr="007E4AC6" w:rsidRDefault="00E10859" w:rsidP="00E108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highlight w:val="yellow"/>
                <w:lang w:eastAsia="zh-TW"/>
              </w:rPr>
            </w:pPr>
            <w:r w:rsidRPr="007E4AC6">
              <w:rPr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B87495" w14:textId="5C560A0B" w:rsidR="00E10859" w:rsidRPr="007E4AC6" w:rsidRDefault="00E10859" w:rsidP="00E108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highlight w:val="yellow"/>
                <w:lang w:eastAsia="zh-TW"/>
              </w:rPr>
            </w:pPr>
            <w:r w:rsidRPr="007E4AC6">
              <w:rPr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F5D5929" w14:textId="6BCC1EB0" w:rsidR="00E10859" w:rsidRPr="007E4AC6" w:rsidRDefault="00E10859" w:rsidP="00E108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highlight w:val="yellow"/>
                <w:lang w:eastAsia="zh-TW"/>
              </w:rPr>
            </w:pPr>
            <w:r w:rsidRPr="007E4AC6">
              <w:rPr>
                <w:color w:val="000000"/>
                <w:sz w:val="18"/>
                <w:szCs w:val="18"/>
              </w:rPr>
              <w:t>#NUM!</w:t>
            </w:r>
          </w:p>
        </w:tc>
      </w:tr>
      <w:tr w:rsidR="00E10859" w:rsidRPr="002E5DAD" w14:paraId="327B77E3" w14:textId="77777777" w:rsidTr="004022EB">
        <w:trPr>
          <w:trHeight w:val="255"/>
          <w:jc w:val="center"/>
        </w:trPr>
        <w:tc>
          <w:tcPr>
            <w:tcW w:w="125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0DB618" w14:textId="77777777" w:rsidR="00E10859" w:rsidRPr="007E4AC6" w:rsidRDefault="00E10859" w:rsidP="00E108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7E4AC6">
              <w:rPr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25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0FA8E9" w14:textId="10C225D9" w:rsidR="00E10859" w:rsidRPr="00361FB1" w:rsidRDefault="00E10859" w:rsidP="00E108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61FB1">
              <w:rPr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CFC596" w14:textId="0332BC7E" w:rsidR="00E10859" w:rsidRPr="00361FB1" w:rsidRDefault="00E10859" w:rsidP="00E108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61FB1">
              <w:rPr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DC0E9E" w14:textId="4C75EC43" w:rsidR="00E10859" w:rsidRPr="00361FB1" w:rsidRDefault="00E10859" w:rsidP="00E108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61FB1">
              <w:rPr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299872" w14:textId="62F5B2E9" w:rsidR="00E10859" w:rsidRPr="00361FB1" w:rsidRDefault="00E10859" w:rsidP="00E108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61FB1">
              <w:rPr>
                <w:color w:val="000000"/>
                <w:sz w:val="18"/>
                <w:szCs w:val="18"/>
              </w:rPr>
              <w:t>105.9%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CA071D" w14:textId="06DD8D0F" w:rsidR="00E10859" w:rsidRPr="00361FB1" w:rsidRDefault="00E10859" w:rsidP="00E108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61FB1">
              <w:rPr>
                <w:color w:val="000000"/>
                <w:sz w:val="18"/>
                <w:szCs w:val="18"/>
              </w:rPr>
              <w:t>101.0%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7F91C5" w14:textId="7C7927F3" w:rsidR="00E10859" w:rsidRPr="00361FB1" w:rsidRDefault="00E10859" w:rsidP="00E108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61FB1">
              <w:rPr>
                <w:color w:val="000000"/>
                <w:sz w:val="18"/>
                <w:szCs w:val="18"/>
              </w:rPr>
              <w:t>101.1%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807E8D2" w14:textId="4EFE9BA0" w:rsidR="00E10859" w:rsidRPr="00361FB1" w:rsidRDefault="00E10859" w:rsidP="00E108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61FB1">
              <w:rPr>
                <w:color w:val="000000"/>
                <w:sz w:val="18"/>
                <w:szCs w:val="18"/>
              </w:rPr>
              <w:t>100.0%</w:t>
            </w:r>
          </w:p>
        </w:tc>
      </w:tr>
      <w:tr w:rsidR="00E10859" w:rsidRPr="002E5DAD" w14:paraId="081517BA" w14:textId="77777777" w:rsidTr="004022EB">
        <w:trPr>
          <w:trHeight w:val="255"/>
          <w:jc w:val="center"/>
        </w:trPr>
        <w:tc>
          <w:tcPr>
            <w:tcW w:w="125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B310C3" w14:textId="77777777" w:rsidR="00E10859" w:rsidRPr="007E4AC6" w:rsidRDefault="00E10859" w:rsidP="00E108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7E4AC6">
              <w:rPr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25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96E5C1" w14:textId="346D4494" w:rsidR="00E10859" w:rsidRPr="00361FB1" w:rsidRDefault="00E10859" w:rsidP="00E108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F8D995" w14:textId="52346139" w:rsidR="00E10859" w:rsidRPr="00361FB1" w:rsidRDefault="00E10859" w:rsidP="00E108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BFF303" w14:textId="4C42A97F" w:rsidR="00E10859" w:rsidRPr="00361FB1" w:rsidRDefault="00E10859" w:rsidP="00E108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DA7CD0" w14:textId="77DF4ABA" w:rsidR="00E10859" w:rsidRPr="00361FB1" w:rsidRDefault="00E10859" w:rsidP="00E108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F31B08" w14:textId="5538C68F" w:rsidR="00E10859" w:rsidRPr="00361FB1" w:rsidRDefault="00E10859" w:rsidP="00E108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60CD70" w14:textId="1D058580" w:rsidR="00E10859" w:rsidRPr="00361FB1" w:rsidRDefault="00E10859" w:rsidP="00E108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8B5F8C2" w14:textId="699F3D74" w:rsidR="00E10859" w:rsidRPr="00361FB1" w:rsidRDefault="00E10859" w:rsidP="00E108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E10859" w:rsidRPr="002E5DAD" w14:paraId="578C675B" w14:textId="77777777" w:rsidTr="004022EB">
        <w:trPr>
          <w:trHeight w:val="255"/>
          <w:jc w:val="center"/>
        </w:trPr>
        <w:tc>
          <w:tcPr>
            <w:tcW w:w="125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3BE79B" w14:textId="77777777" w:rsidR="00E10859" w:rsidRPr="007E4AC6" w:rsidRDefault="00E10859" w:rsidP="00E108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E4AC6">
              <w:rPr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25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30DF28" w14:textId="18A516D4" w:rsidR="00E10859" w:rsidRPr="00361FB1" w:rsidRDefault="00E10859" w:rsidP="00E108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61FB1">
              <w:rPr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5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EDBDB4" w14:textId="1069845B" w:rsidR="00E10859" w:rsidRPr="00361FB1" w:rsidRDefault="00E10859" w:rsidP="00E108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61FB1">
              <w:rPr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5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935066" w14:textId="3B075985" w:rsidR="00E10859" w:rsidRPr="00361FB1" w:rsidRDefault="00E10859" w:rsidP="00E108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61FB1">
              <w:rPr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8020C4" w14:textId="24022194" w:rsidR="00E10859" w:rsidRPr="00361FB1" w:rsidRDefault="00E10859" w:rsidP="00E108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61FB1">
              <w:rPr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75AC29" w14:textId="00CEF194" w:rsidR="00E10859" w:rsidRPr="00361FB1" w:rsidRDefault="00E10859" w:rsidP="00E108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61FB1">
              <w:rPr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25A7A23" w14:textId="1E1660D5" w:rsidR="00E10859" w:rsidRPr="00361FB1" w:rsidRDefault="00E10859" w:rsidP="00E108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61FB1">
              <w:rPr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22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40C5101" w14:textId="5B8D8958" w:rsidR="00E10859" w:rsidRPr="00361FB1" w:rsidRDefault="00E10859" w:rsidP="00E108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61FB1">
              <w:rPr>
                <w:color w:val="000000"/>
                <w:sz w:val="18"/>
                <w:szCs w:val="18"/>
              </w:rPr>
              <w:t>#NUM!</w:t>
            </w:r>
          </w:p>
        </w:tc>
      </w:tr>
      <w:tr w:rsidR="00E10859" w:rsidRPr="002E5DAD" w14:paraId="0DCFF9CE" w14:textId="77777777" w:rsidTr="00035176">
        <w:trPr>
          <w:trHeight w:val="255"/>
          <w:jc w:val="center"/>
        </w:trPr>
        <w:tc>
          <w:tcPr>
            <w:tcW w:w="125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65FFA6" w14:textId="77777777" w:rsidR="00E10859" w:rsidRPr="007E4AC6" w:rsidRDefault="00E10859" w:rsidP="00E108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7E4AC6">
              <w:rPr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25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0D6B3B" w14:textId="5FDAE2A0" w:rsidR="00E10859" w:rsidRPr="00361FB1" w:rsidRDefault="00E10859" w:rsidP="00E108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61FB1">
              <w:rPr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25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D78DCD" w14:textId="6B34FAA0" w:rsidR="00E10859" w:rsidRPr="00361FB1" w:rsidRDefault="00E10859" w:rsidP="00E108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61FB1">
              <w:rPr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25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67C35F" w14:textId="6A7FB88B" w:rsidR="00E10859" w:rsidRPr="00361FB1" w:rsidRDefault="00E10859" w:rsidP="00E108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61FB1">
              <w:rPr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93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BEDB71" w14:textId="40D7A668" w:rsidR="00E10859" w:rsidRPr="00361FB1" w:rsidRDefault="00E10859" w:rsidP="00E108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61FB1">
              <w:rPr>
                <w:color w:val="000000"/>
                <w:sz w:val="18"/>
                <w:szCs w:val="18"/>
              </w:rPr>
              <w:t>104.9%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F56646" w14:textId="2C17AB90" w:rsidR="00E10859" w:rsidRPr="00361FB1" w:rsidRDefault="00E10859" w:rsidP="00E108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61FB1">
              <w:rPr>
                <w:color w:val="000000"/>
                <w:sz w:val="18"/>
                <w:szCs w:val="18"/>
              </w:rPr>
              <w:t>100.2%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617EAB" w14:textId="231D8D9A" w:rsidR="00E10859" w:rsidRPr="00361FB1" w:rsidRDefault="00E10859" w:rsidP="00E108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61FB1">
              <w:rPr>
                <w:color w:val="000000"/>
                <w:sz w:val="18"/>
                <w:szCs w:val="18"/>
              </w:rPr>
              <w:t>101.0%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0454E0C" w14:textId="3FCE2210" w:rsidR="00E10859" w:rsidRPr="00361FB1" w:rsidRDefault="00E10859" w:rsidP="00E108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61FB1">
              <w:rPr>
                <w:color w:val="000000"/>
                <w:sz w:val="18"/>
                <w:szCs w:val="18"/>
              </w:rPr>
              <w:t>100.0%</w:t>
            </w:r>
          </w:p>
        </w:tc>
      </w:tr>
      <w:tr w:rsidR="00066FE2" w:rsidRPr="002E5DAD" w14:paraId="4176F285" w14:textId="77777777" w:rsidTr="00035176">
        <w:trPr>
          <w:trHeight w:val="255"/>
          <w:jc w:val="center"/>
        </w:trPr>
        <w:tc>
          <w:tcPr>
            <w:tcW w:w="125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AF0656" w14:textId="77777777" w:rsidR="00066FE2" w:rsidRPr="007E4AC6" w:rsidRDefault="00066FE2" w:rsidP="00066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7E4AC6">
              <w:rPr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92FB6B" w14:textId="1E196774" w:rsidR="00066FE2" w:rsidRPr="007E4AC6" w:rsidRDefault="00066FE2" w:rsidP="00066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highlight w:val="yellow"/>
                <w:lang w:eastAsia="zh-TW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C3FA2E" w14:textId="113E4CEA" w:rsidR="00066FE2" w:rsidRPr="007E4AC6" w:rsidRDefault="00066FE2" w:rsidP="00066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highlight w:val="yellow"/>
                <w:lang w:eastAsia="zh-TW"/>
              </w:rPr>
            </w:pP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61AD66" w14:textId="0593C6CD" w:rsidR="00066FE2" w:rsidRPr="007E4AC6" w:rsidRDefault="00066FE2" w:rsidP="00066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highlight w:val="yellow"/>
                <w:lang w:eastAsia="zh-TW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45F11B" w14:textId="325F1ACC" w:rsidR="00066FE2" w:rsidRPr="007E4AC6" w:rsidRDefault="00066FE2" w:rsidP="00066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highlight w:val="yellow"/>
                <w:lang w:eastAsia="zh-TW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3F647C" w14:textId="615C70C5" w:rsidR="00066FE2" w:rsidRPr="007E4AC6" w:rsidRDefault="00066FE2" w:rsidP="00066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highlight w:val="yellow"/>
                <w:lang w:eastAsia="zh-TW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FED46C" w14:textId="2A678B6C" w:rsidR="00066FE2" w:rsidRPr="007E4AC6" w:rsidRDefault="00066FE2" w:rsidP="00066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highlight w:val="yellow"/>
                <w:lang w:eastAsia="zh-TW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227F1E0" w14:textId="20F67808" w:rsidR="00066FE2" w:rsidRPr="007E4AC6" w:rsidRDefault="00066FE2" w:rsidP="00066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highlight w:val="yellow"/>
                <w:lang w:eastAsia="zh-TW"/>
              </w:rPr>
            </w:pPr>
          </w:p>
        </w:tc>
      </w:tr>
      <w:tr w:rsidR="00066FE2" w:rsidRPr="002E5DAD" w14:paraId="35F27B67" w14:textId="77777777" w:rsidTr="00035176">
        <w:trPr>
          <w:trHeight w:val="255"/>
          <w:jc w:val="center"/>
        </w:trPr>
        <w:tc>
          <w:tcPr>
            <w:tcW w:w="12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42B17C" w14:textId="77777777" w:rsidR="00066FE2" w:rsidRPr="007E4AC6" w:rsidRDefault="00066FE2" w:rsidP="00066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7E4AC6">
              <w:rPr>
                <w:color w:val="000000"/>
                <w:sz w:val="18"/>
                <w:szCs w:val="18"/>
                <w:lang w:eastAsia="zh-TW"/>
              </w:rPr>
              <w:t>Class TGM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89F9B5F" w14:textId="057D2D6E" w:rsidR="00066FE2" w:rsidRPr="007E4AC6" w:rsidRDefault="00066FE2" w:rsidP="00066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highlight w:val="yellow"/>
                <w:lang w:eastAsia="zh-TW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E183D44" w14:textId="61A802B8" w:rsidR="00066FE2" w:rsidRPr="007E4AC6" w:rsidRDefault="00066FE2" w:rsidP="00066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highlight w:val="yellow"/>
                <w:lang w:eastAsia="zh-TW"/>
              </w:rPr>
            </w:pPr>
          </w:p>
        </w:tc>
        <w:tc>
          <w:tcPr>
            <w:tcW w:w="125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F3248E" w14:textId="3B23A61A" w:rsidR="00066FE2" w:rsidRPr="007E4AC6" w:rsidRDefault="00066FE2" w:rsidP="00066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highlight w:val="yellow"/>
                <w:lang w:eastAsia="zh-TW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4CE4709" w14:textId="3ECC3540" w:rsidR="00066FE2" w:rsidRPr="007E4AC6" w:rsidRDefault="00066FE2" w:rsidP="00066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highlight w:val="yellow"/>
                <w:lang w:eastAsia="zh-TW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887E9E0" w14:textId="48FA20E1" w:rsidR="00066FE2" w:rsidRPr="007E4AC6" w:rsidRDefault="00066FE2" w:rsidP="00066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highlight w:val="yellow"/>
                <w:lang w:eastAsia="zh-TW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1242CC4" w14:textId="2C155211" w:rsidR="00066FE2" w:rsidRPr="007E4AC6" w:rsidRDefault="00066FE2" w:rsidP="00066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highlight w:val="yellow"/>
                <w:lang w:eastAsia="zh-TW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3D60E61" w14:textId="4FA29AB1" w:rsidR="00066FE2" w:rsidRPr="007E4AC6" w:rsidRDefault="00066FE2" w:rsidP="00066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highlight w:val="yellow"/>
                <w:lang w:eastAsia="zh-TW"/>
              </w:rPr>
            </w:pPr>
          </w:p>
        </w:tc>
      </w:tr>
      <w:tr w:rsidR="00066FE2" w:rsidRPr="002E5DAD" w14:paraId="2DD07A9D" w14:textId="77777777" w:rsidTr="00035176">
        <w:trPr>
          <w:trHeight w:val="255"/>
          <w:jc w:val="center"/>
        </w:trPr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28C286" w14:textId="77777777" w:rsidR="00066FE2" w:rsidRPr="002E5DAD" w:rsidRDefault="00066FE2" w:rsidP="000351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804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CBB7050" w14:textId="054AD43E" w:rsidR="00066FE2" w:rsidRPr="007E4AC6" w:rsidRDefault="00066FE2" w:rsidP="000351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E4AC6">
              <w:rPr>
                <w:b/>
                <w:bCs/>
                <w:color w:val="000000"/>
                <w:sz w:val="18"/>
                <w:szCs w:val="18"/>
                <w:lang w:eastAsia="zh-TW"/>
              </w:rPr>
              <w:t>Low delay B Main 10</w:t>
            </w:r>
          </w:p>
        </w:tc>
      </w:tr>
      <w:tr w:rsidR="00066FE2" w:rsidRPr="002E5DAD" w14:paraId="0C25F4DD" w14:textId="77777777" w:rsidTr="00035176">
        <w:trPr>
          <w:trHeight w:val="255"/>
          <w:jc w:val="center"/>
        </w:trPr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FCB2CD" w14:textId="77777777" w:rsidR="00066FE2" w:rsidRPr="007E4AC6" w:rsidRDefault="00066FE2" w:rsidP="000351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048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6642D2D" w14:textId="77777777" w:rsidR="00066FE2" w:rsidRPr="007E4AC6" w:rsidRDefault="00066FE2" w:rsidP="000351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E4AC6">
              <w:rPr>
                <w:b/>
                <w:bCs/>
                <w:color w:val="000000"/>
                <w:sz w:val="18"/>
                <w:szCs w:val="18"/>
                <w:lang w:eastAsia="zh-TW"/>
              </w:rPr>
              <w:t>Over ECM-13.0</w:t>
            </w:r>
          </w:p>
        </w:tc>
      </w:tr>
      <w:tr w:rsidR="00066FE2" w:rsidRPr="002E5DAD" w14:paraId="4E889030" w14:textId="77777777" w:rsidTr="00035176">
        <w:trPr>
          <w:trHeight w:val="255"/>
          <w:jc w:val="center"/>
        </w:trPr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2F69C6" w14:textId="77777777" w:rsidR="00066FE2" w:rsidRPr="007E4AC6" w:rsidRDefault="00066FE2" w:rsidP="000351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25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F9A034" w14:textId="77777777" w:rsidR="00066FE2" w:rsidRPr="007E4AC6" w:rsidRDefault="00066FE2" w:rsidP="000351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7E4AC6">
              <w:rPr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83CB79" w14:textId="77777777" w:rsidR="00066FE2" w:rsidRPr="007E4AC6" w:rsidRDefault="00066FE2" w:rsidP="000351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7E4AC6">
              <w:rPr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21BFF7" w14:textId="77777777" w:rsidR="00066FE2" w:rsidRPr="007E4AC6" w:rsidRDefault="00066FE2" w:rsidP="000351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7E4AC6">
              <w:rPr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CE4CDB" w14:textId="77777777" w:rsidR="00066FE2" w:rsidRPr="007E4AC6" w:rsidRDefault="00066FE2" w:rsidP="000351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7E4AC6">
              <w:rPr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675D80" w14:textId="77777777" w:rsidR="00066FE2" w:rsidRPr="007E4AC6" w:rsidRDefault="00066FE2" w:rsidP="000351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7E4AC6">
              <w:rPr>
                <w:color w:val="000000"/>
                <w:sz w:val="18"/>
                <w:szCs w:val="18"/>
                <w:lang w:eastAsia="zh-TW"/>
              </w:rPr>
              <w:t>DecT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7ADFBA" w14:textId="77777777" w:rsidR="00066FE2" w:rsidRPr="007E4AC6" w:rsidRDefault="00066FE2" w:rsidP="000351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7E4AC6">
              <w:rPr>
                <w:color w:val="000000"/>
                <w:sz w:val="18"/>
                <w:szCs w:val="18"/>
                <w:lang w:eastAsia="zh-TW"/>
              </w:rPr>
              <w:t>EncVmPeak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E5AF72" w14:textId="77777777" w:rsidR="00066FE2" w:rsidRPr="007E4AC6" w:rsidRDefault="00066FE2" w:rsidP="000351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7E4AC6">
              <w:rPr>
                <w:color w:val="000000"/>
                <w:sz w:val="18"/>
                <w:szCs w:val="18"/>
                <w:lang w:eastAsia="zh-TW"/>
              </w:rPr>
              <w:t>DecVmPeak</w:t>
            </w:r>
          </w:p>
        </w:tc>
      </w:tr>
      <w:tr w:rsidR="00066FE2" w:rsidRPr="002E5DAD" w14:paraId="52A080E1" w14:textId="77777777" w:rsidTr="00035176">
        <w:trPr>
          <w:trHeight w:val="255"/>
          <w:jc w:val="center"/>
        </w:trPr>
        <w:tc>
          <w:tcPr>
            <w:tcW w:w="125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10713A" w14:textId="77777777" w:rsidR="00066FE2" w:rsidRPr="007E4AC6" w:rsidRDefault="00066FE2" w:rsidP="000351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7E4AC6">
              <w:rPr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25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D4BE92" w14:textId="11FDEEA7" w:rsidR="00066FE2" w:rsidRPr="007E4AC6" w:rsidRDefault="00066FE2" w:rsidP="000351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highlight w:val="yellow"/>
                <w:lang w:eastAsia="zh-TW"/>
              </w:rPr>
            </w:pPr>
          </w:p>
        </w:tc>
        <w:tc>
          <w:tcPr>
            <w:tcW w:w="125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9FD495" w14:textId="64043F51" w:rsidR="00066FE2" w:rsidRPr="007E4AC6" w:rsidRDefault="00066FE2" w:rsidP="000351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highlight w:val="yellow"/>
                <w:lang w:eastAsia="zh-TW"/>
              </w:rPr>
            </w:pPr>
          </w:p>
        </w:tc>
        <w:tc>
          <w:tcPr>
            <w:tcW w:w="125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AB4765" w14:textId="7DE8B8BE" w:rsidR="00066FE2" w:rsidRPr="007E4AC6" w:rsidRDefault="00066FE2" w:rsidP="000351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highlight w:val="yellow"/>
                <w:lang w:eastAsia="zh-TW"/>
              </w:rPr>
            </w:pPr>
          </w:p>
        </w:tc>
        <w:tc>
          <w:tcPr>
            <w:tcW w:w="93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DEE3C7" w14:textId="327642AD" w:rsidR="00066FE2" w:rsidRPr="007E4AC6" w:rsidRDefault="00066FE2" w:rsidP="000351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highlight w:val="yellow"/>
                <w:lang w:eastAsia="zh-TW"/>
              </w:rPr>
            </w:pP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D52D53" w14:textId="56F5E59B" w:rsidR="00066FE2" w:rsidRPr="007E4AC6" w:rsidRDefault="00066FE2" w:rsidP="000351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highlight w:val="yellow"/>
                <w:lang w:eastAsia="zh-TW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388F82" w14:textId="58E7FD86" w:rsidR="00066FE2" w:rsidRPr="007E4AC6" w:rsidRDefault="00066FE2" w:rsidP="000351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highlight w:val="yellow"/>
                <w:lang w:eastAsia="zh-TW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AE65D92" w14:textId="7FAADCDD" w:rsidR="00066FE2" w:rsidRPr="007E4AC6" w:rsidRDefault="00066FE2" w:rsidP="000351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highlight w:val="yellow"/>
                <w:lang w:eastAsia="zh-TW"/>
              </w:rPr>
            </w:pPr>
          </w:p>
        </w:tc>
      </w:tr>
      <w:tr w:rsidR="00066FE2" w:rsidRPr="002E5DAD" w14:paraId="61F41EAD" w14:textId="77777777" w:rsidTr="00035176">
        <w:trPr>
          <w:trHeight w:val="255"/>
          <w:jc w:val="center"/>
        </w:trPr>
        <w:tc>
          <w:tcPr>
            <w:tcW w:w="125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7D2595" w14:textId="77777777" w:rsidR="00066FE2" w:rsidRPr="007E4AC6" w:rsidRDefault="00066FE2" w:rsidP="000351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7E4AC6">
              <w:rPr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25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17A9E8" w14:textId="7DC00008" w:rsidR="00066FE2" w:rsidRPr="007E4AC6" w:rsidRDefault="00066FE2" w:rsidP="000351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DE0EF6" w14:textId="36B94CB1" w:rsidR="00066FE2" w:rsidRPr="007E4AC6" w:rsidRDefault="00066FE2" w:rsidP="000351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F0B981" w14:textId="7500B1FE" w:rsidR="00066FE2" w:rsidRPr="007E4AC6" w:rsidRDefault="00066FE2" w:rsidP="000351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093DF1" w14:textId="78F5490F" w:rsidR="00066FE2" w:rsidRPr="007E4AC6" w:rsidRDefault="00066FE2" w:rsidP="000351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9A033E" w14:textId="089FE3DD" w:rsidR="00066FE2" w:rsidRPr="007E4AC6" w:rsidRDefault="00066FE2" w:rsidP="000351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7B404E" w14:textId="40474146" w:rsidR="00066FE2" w:rsidRPr="007E4AC6" w:rsidRDefault="00066FE2" w:rsidP="000351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65EE7EB" w14:textId="55B9498B" w:rsidR="00066FE2" w:rsidRPr="007E4AC6" w:rsidRDefault="00066FE2" w:rsidP="000351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</w:p>
        </w:tc>
      </w:tr>
      <w:tr w:rsidR="004C2679" w:rsidRPr="002E5DAD" w14:paraId="4EDAB5E3" w14:textId="77777777" w:rsidTr="00035176">
        <w:trPr>
          <w:trHeight w:val="255"/>
          <w:jc w:val="center"/>
        </w:trPr>
        <w:tc>
          <w:tcPr>
            <w:tcW w:w="125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49B9CC" w14:textId="77777777" w:rsidR="004C2679" w:rsidRPr="007E4AC6" w:rsidRDefault="004C2679" w:rsidP="004C26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highlight w:val="yellow"/>
                <w:lang w:eastAsia="zh-TW"/>
              </w:rPr>
            </w:pPr>
            <w:r w:rsidRPr="007E4AC6">
              <w:rPr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25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69B6FA" w14:textId="0FC16310" w:rsidR="004C2679" w:rsidRPr="007E4AC6" w:rsidRDefault="004C2679" w:rsidP="004C26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highlight w:val="yellow"/>
                <w:lang w:eastAsia="zh-TW"/>
              </w:rPr>
            </w:pPr>
            <w:r w:rsidRPr="007E4AC6">
              <w:rPr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9D7601" w14:textId="09022439" w:rsidR="004C2679" w:rsidRPr="007E4AC6" w:rsidRDefault="004C2679" w:rsidP="004C26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highlight w:val="yellow"/>
                <w:lang w:eastAsia="zh-TW"/>
              </w:rPr>
            </w:pPr>
            <w:r w:rsidRPr="007E4AC6">
              <w:rPr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C4CE64" w14:textId="32345628" w:rsidR="004C2679" w:rsidRPr="007E4AC6" w:rsidRDefault="004C2679" w:rsidP="004C26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highlight w:val="yellow"/>
                <w:lang w:eastAsia="zh-TW"/>
              </w:rPr>
            </w:pPr>
            <w:r w:rsidRPr="007E4AC6">
              <w:rPr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2EBDD9" w14:textId="1CD9FFE5" w:rsidR="004C2679" w:rsidRPr="007E4AC6" w:rsidRDefault="004C2679" w:rsidP="004C26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highlight w:val="yellow"/>
                <w:lang w:eastAsia="zh-TW"/>
              </w:rPr>
            </w:pPr>
            <w:r w:rsidRPr="007E4AC6">
              <w:rPr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3620C6" w14:textId="723AB2FB" w:rsidR="004C2679" w:rsidRPr="007E4AC6" w:rsidRDefault="004C2679" w:rsidP="004C26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highlight w:val="yellow"/>
                <w:lang w:eastAsia="zh-TW"/>
              </w:rPr>
            </w:pPr>
            <w:r w:rsidRPr="007E4AC6">
              <w:rPr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9417D5" w14:textId="50F12944" w:rsidR="004C2679" w:rsidRPr="007E4AC6" w:rsidRDefault="004C2679" w:rsidP="004C26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highlight w:val="yellow"/>
                <w:lang w:eastAsia="zh-TW"/>
              </w:rPr>
            </w:pPr>
            <w:r w:rsidRPr="007E4AC6">
              <w:rPr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D63204B" w14:textId="4EC8E6B3" w:rsidR="004C2679" w:rsidRPr="007E4AC6" w:rsidRDefault="004C2679" w:rsidP="004C26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highlight w:val="yellow"/>
                <w:lang w:eastAsia="zh-TW"/>
              </w:rPr>
            </w:pPr>
            <w:r w:rsidRPr="007E4AC6">
              <w:rPr>
                <w:color w:val="000000"/>
                <w:sz w:val="18"/>
                <w:szCs w:val="18"/>
              </w:rPr>
              <w:t>#NUM!</w:t>
            </w:r>
          </w:p>
        </w:tc>
      </w:tr>
      <w:tr w:rsidR="007A0A97" w:rsidRPr="002E5DAD" w14:paraId="4581ADF6" w14:textId="77777777" w:rsidTr="00035176">
        <w:trPr>
          <w:trHeight w:val="255"/>
          <w:jc w:val="center"/>
        </w:trPr>
        <w:tc>
          <w:tcPr>
            <w:tcW w:w="125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809ABC" w14:textId="77777777" w:rsidR="007A0A97" w:rsidRPr="007E4AC6" w:rsidRDefault="007A0A97" w:rsidP="007A0A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7E4AC6">
              <w:rPr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25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BCECE5" w14:textId="61FDA6D6" w:rsidR="007A0A97" w:rsidRPr="00361FB1" w:rsidRDefault="007A0A97" w:rsidP="007A0A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61FB1">
              <w:rPr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D8FBC8" w14:textId="5AF65694" w:rsidR="007A0A97" w:rsidRPr="00361FB1" w:rsidRDefault="007A0A97" w:rsidP="007A0A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61FB1">
              <w:rPr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402BC2" w14:textId="376448C1" w:rsidR="007A0A97" w:rsidRPr="00361FB1" w:rsidRDefault="007A0A97" w:rsidP="007A0A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61FB1">
              <w:rPr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DB6DF1" w14:textId="1D47D78D" w:rsidR="007A0A97" w:rsidRPr="00361FB1" w:rsidRDefault="007A0A97" w:rsidP="007A0A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61FB1">
              <w:rPr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15A6CC" w14:textId="682501FB" w:rsidR="007A0A97" w:rsidRPr="00361FB1" w:rsidRDefault="007A0A97" w:rsidP="007A0A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61FB1">
              <w:rPr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AC977C" w14:textId="6EC9D824" w:rsidR="007A0A97" w:rsidRPr="00361FB1" w:rsidRDefault="007A0A97" w:rsidP="007A0A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61FB1">
              <w:rPr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E3C2C70" w14:textId="5075D4BD" w:rsidR="007A0A97" w:rsidRPr="00361FB1" w:rsidRDefault="007A0A97" w:rsidP="007A0A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61FB1">
              <w:rPr>
                <w:color w:val="000000"/>
                <w:sz w:val="18"/>
                <w:szCs w:val="18"/>
              </w:rPr>
              <w:t>#NUM!</w:t>
            </w:r>
          </w:p>
        </w:tc>
      </w:tr>
      <w:tr w:rsidR="007A0A97" w:rsidRPr="002E5DAD" w14:paraId="33746E88" w14:textId="77777777" w:rsidTr="00035176">
        <w:trPr>
          <w:trHeight w:val="255"/>
          <w:jc w:val="center"/>
        </w:trPr>
        <w:tc>
          <w:tcPr>
            <w:tcW w:w="125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FB9814" w14:textId="77777777" w:rsidR="007A0A97" w:rsidRPr="007E4AC6" w:rsidRDefault="007A0A97" w:rsidP="007A0A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7E4AC6">
              <w:rPr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25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05E559" w14:textId="536F33A5" w:rsidR="007A0A97" w:rsidRPr="00361FB1" w:rsidRDefault="007A0A97" w:rsidP="007A0A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61FB1">
              <w:rPr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3C5602" w14:textId="6C1D2ABD" w:rsidR="007A0A97" w:rsidRPr="00361FB1" w:rsidRDefault="007A0A97" w:rsidP="007A0A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61FB1">
              <w:rPr>
                <w:color w:val="000000"/>
                <w:sz w:val="18"/>
                <w:szCs w:val="18"/>
              </w:rPr>
              <w:t>0.46%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BC59EE" w14:textId="35FD80C8" w:rsidR="007A0A97" w:rsidRPr="00361FB1" w:rsidRDefault="007A0A97" w:rsidP="007A0A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61FB1">
              <w:rPr>
                <w:color w:val="000000"/>
                <w:sz w:val="18"/>
                <w:szCs w:val="18"/>
              </w:rPr>
              <w:t>0.58%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D2B2B7" w14:textId="594256B1" w:rsidR="007A0A97" w:rsidRPr="00361FB1" w:rsidRDefault="007A0A97" w:rsidP="007A0A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61FB1">
              <w:rPr>
                <w:color w:val="000000"/>
                <w:sz w:val="18"/>
                <w:szCs w:val="18"/>
              </w:rPr>
              <w:t>105.3%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1ED33F" w14:textId="61049C91" w:rsidR="007A0A97" w:rsidRPr="00361FB1" w:rsidRDefault="007A0A97" w:rsidP="007A0A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61FB1">
              <w:rPr>
                <w:color w:val="000000"/>
                <w:sz w:val="18"/>
                <w:szCs w:val="18"/>
              </w:rPr>
              <w:t>101.3%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9AFDA3" w14:textId="08F73F78" w:rsidR="007A0A97" w:rsidRPr="00361FB1" w:rsidRDefault="007A0A97" w:rsidP="007A0A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61FB1">
              <w:rPr>
                <w:color w:val="000000"/>
                <w:sz w:val="18"/>
                <w:szCs w:val="18"/>
              </w:rPr>
              <w:t>98.8%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30149AF" w14:textId="104A9B70" w:rsidR="007A0A97" w:rsidRPr="00361FB1" w:rsidRDefault="007A0A97" w:rsidP="007A0A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61FB1">
              <w:rPr>
                <w:color w:val="000000"/>
                <w:sz w:val="18"/>
                <w:szCs w:val="18"/>
              </w:rPr>
              <w:t>100.1%</w:t>
            </w:r>
          </w:p>
        </w:tc>
      </w:tr>
      <w:tr w:rsidR="007A0A97" w:rsidRPr="002E5DAD" w14:paraId="31A632AE" w14:textId="77777777" w:rsidTr="00035176">
        <w:trPr>
          <w:trHeight w:val="255"/>
          <w:jc w:val="center"/>
        </w:trPr>
        <w:tc>
          <w:tcPr>
            <w:tcW w:w="125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C1147A" w14:textId="77777777" w:rsidR="007A0A97" w:rsidRPr="007E4AC6" w:rsidRDefault="007A0A97" w:rsidP="007A0A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E4AC6">
              <w:rPr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25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3B4138" w14:textId="1939DE0C" w:rsidR="007A0A97" w:rsidRPr="00361FB1" w:rsidRDefault="007A0A97" w:rsidP="007A0A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61FB1">
              <w:rPr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5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41E453" w14:textId="5C083B57" w:rsidR="007A0A97" w:rsidRPr="00361FB1" w:rsidRDefault="007A0A97" w:rsidP="007A0A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61FB1">
              <w:rPr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5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E11BF8" w14:textId="42D94F4C" w:rsidR="007A0A97" w:rsidRPr="00361FB1" w:rsidRDefault="007A0A97" w:rsidP="007A0A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61FB1">
              <w:rPr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FACE71" w14:textId="25C3F685" w:rsidR="007A0A97" w:rsidRPr="00361FB1" w:rsidRDefault="007A0A97" w:rsidP="007A0A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61FB1">
              <w:rPr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CE7441" w14:textId="69D512F9" w:rsidR="007A0A97" w:rsidRPr="00361FB1" w:rsidRDefault="007A0A97" w:rsidP="007A0A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61FB1">
              <w:rPr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54ECC16" w14:textId="2E45BF50" w:rsidR="007A0A97" w:rsidRPr="00361FB1" w:rsidRDefault="007A0A97" w:rsidP="007A0A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61FB1">
              <w:rPr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22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AF8461A" w14:textId="44C92645" w:rsidR="007A0A97" w:rsidRPr="00361FB1" w:rsidRDefault="007A0A97" w:rsidP="007A0A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61FB1">
              <w:rPr>
                <w:color w:val="000000"/>
                <w:sz w:val="18"/>
                <w:szCs w:val="18"/>
              </w:rPr>
              <w:t>#NUM!</w:t>
            </w:r>
          </w:p>
        </w:tc>
      </w:tr>
      <w:tr w:rsidR="007A0A97" w:rsidRPr="002E5DAD" w14:paraId="56DA4B8C" w14:textId="77777777" w:rsidTr="00035176">
        <w:trPr>
          <w:trHeight w:val="255"/>
          <w:jc w:val="center"/>
        </w:trPr>
        <w:tc>
          <w:tcPr>
            <w:tcW w:w="125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F311E1" w14:textId="77777777" w:rsidR="007A0A97" w:rsidRPr="007E4AC6" w:rsidRDefault="007A0A97" w:rsidP="007A0A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7E4AC6">
              <w:rPr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25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01C852" w14:textId="73CE0678" w:rsidR="007A0A97" w:rsidRPr="00361FB1" w:rsidRDefault="007A0A97" w:rsidP="007A0A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61FB1">
              <w:rPr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25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6EB4A0" w14:textId="41DB2EE4" w:rsidR="007A0A97" w:rsidRPr="00361FB1" w:rsidRDefault="007A0A97" w:rsidP="007A0A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61FB1">
              <w:rPr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125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1438DE" w14:textId="10A2C011" w:rsidR="007A0A97" w:rsidRPr="00361FB1" w:rsidRDefault="007A0A97" w:rsidP="007A0A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61FB1">
              <w:rPr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93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D64EDB" w14:textId="4EAEFA7B" w:rsidR="007A0A97" w:rsidRPr="00361FB1" w:rsidRDefault="007A0A97" w:rsidP="007A0A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61FB1">
              <w:rPr>
                <w:color w:val="000000"/>
                <w:sz w:val="18"/>
                <w:szCs w:val="18"/>
              </w:rPr>
              <w:t>103.3%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9BCF7E" w14:textId="29CC2444" w:rsidR="007A0A97" w:rsidRPr="00361FB1" w:rsidRDefault="007A0A97" w:rsidP="007A0A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61FB1">
              <w:rPr>
                <w:color w:val="000000"/>
                <w:sz w:val="18"/>
                <w:szCs w:val="18"/>
              </w:rPr>
              <w:t>99.5%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740DDC" w14:textId="1798078B" w:rsidR="007A0A97" w:rsidRPr="00361FB1" w:rsidRDefault="007A0A97" w:rsidP="007A0A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61FB1">
              <w:rPr>
                <w:color w:val="000000"/>
                <w:sz w:val="18"/>
                <w:szCs w:val="18"/>
              </w:rPr>
              <w:t>101.2%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D4478C7" w14:textId="3E6613DF" w:rsidR="007A0A97" w:rsidRPr="00361FB1" w:rsidRDefault="007A0A97" w:rsidP="007A0A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61FB1">
              <w:rPr>
                <w:color w:val="000000"/>
                <w:sz w:val="18"/>
                <w:szCs w:val="18"/>
              </w:rPr>
              <w:t>100.0%</w:t>
            </w:r>
          </w:p>
        </w:tc>
      </w:tr>
      <w:tr w:rsidR="00066FE2" w:rsidRPr="002E5DAD" w14:paraId="28430B91" w14:textId="77777777" w:rsidTr="00035176">
        <w:trPr>
          <w:trHeight w:val="255"/>
          <w:jc w:val="center"/>
        </w:trPr>
        <w:tc>
          <w:tcPr>
            <w:tcW w:w="125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913139" w14:textId="77777777" w:rsidR="00066FE2" w:rsidRPr="007E4AC6" w:rsidRDefault="00066FE2" w:rsidP="00066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7E4AC6">
              <w:rPr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1A18BE" w14:textId="25307A31" w:rsidR="00066FE2" w:rsidRPr="007E4AC6" w:rsidRDefault="00066FE2" w:rsidP="00066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highlight w:val="yellow"/>
                <w:lang w:eastAsia="zh-TW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342457" w14:textId="4B3757CF" w:rsidR="00066FE2" w:rsidRPr="007E4AC6" w:rsidRDefault="00066FE2" w:rsidP="00066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highlight w:val="yellow"/>
                <w:lang w:eastAsia="zh-TW"/>
              </w:rPr>
            </w:pP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62E5FD" w14:textId="25911DF7" w:rsidR="00066FE2" w:rsidRPr="007E4AC6" w:rsidRDefault="00066FE2" w:rsidP="00066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highlight w:val="yellow"/>
                <w:lang w:eastAsia="zh-TW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1DE039" w14:textId="691A0079" w:rsidR="00066FE2" w:rsidRPr="007E4AC6" w:rsidRDefault="00066FE2" w:rsidP="00066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highlight w:val="yellow"/>
                <w:lang w:eastAsia="zh-TW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2F9EDC" w14:textId="22E29279" w:rsidR="00066FE2" w:rsidRPr="007E4AC6" w:rsidRDefault="00066FE2" w:rsidP="00066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highlight w:val="yellow"/>
                <w:lang w:eastAsia="zh-TW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EE2195" w14:textId="04895084" w:rsidR="00066FE2" w:rsidRPr="007E4AC6" w:rsidRDefault="00066FE2" w:rsidP="00066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highlight w:val="yellow"/>
                <w:lang w:eastAsia="zh-TW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08B3A28" w14:textId="59FE1C1C" w:rsidR="00066FE2" w:rsidRPr="007E4AC6" w:rsidRDefault="00066FE2" w:rsidP="00066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highlight w:val="yellow"/>
                <w:lang w:eastAsia="zh-TW"/>
              </w:rPr>
            </w:pPr>
          </w:p>
        </w:tc>
      </w:tr>
      <w:tr w:rsidR="00066FE2" w:rsidRPr="002E5DAD" w14:paraId="505FAF23" w14:textId="77777777" w:rsidTr="00035176">
        <w:trPr>
          <w:trHeight w:val="255"/>
          <w:jc w:val="center"/>
        </w:trPr>
        <w:tc>
          <w:tcPr>
            <w:tcW w:w="12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1F770B" w14:textId="77777777" w:rsidR="00066FE2" w:rsidRPr="007E4AC6" w:rsidRDefault="00066FE2" w:rsidP="00066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7E4AC6">
              <w:rPr>
                <w:color w:val="000000"/>
                <w:sz w:val="18"/>
                <w:szCs w:val="18"/>
                <w:lang w:eastAsia="zh-TW"/>
              </w:rPr>
              <w:t>Class TGM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526B1C4" w14:textId="184B408E" w:rsidR="00066FE2" w:rsidRPr="007E4AC6" w:rsidRDefault="00066FE2" w:rsidP="00066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highlight w:val="yellow"/>
                <w:lang w:eastAsia="zh-TW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87EA511" w14:textId="629F6750" w:rsidR="00066FE2" w:rsidRPr="007E4AC6" w:rsidRDefault="00066FE2" w:rsidP="00066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highlight w:val="yellow"/>
                <w:lang w:eastAsia="zh-TW"/>
              </w:rPr>
            </w:pPr>
          </w:p>
        </w:tc>
        <w:tc>
          <w:tcPr>
            <w:tcW w:w="125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8F3020" w14:textId="727A8DD0" w:rsidR="00066FE2" w:rsidRPr="007E4AC6" w:rsidRDefault="00066FE2" w:rsidP="00066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highlight w:val="yellow"/>
                <w:lang w:eastAsia="zh-TW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9362940" w14:textId="4183A5C0" w:rsidR="00066FE2" w:rsidRPr="007E4AC6" w:rsidRDefault="00066FE2" w:rsidP="00066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highlight w:val="yellow"/>
                <w:lang w:eastAsia="zh-TW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DD925C2" w14:textId="044E0E34" w:rsidR="00066FE2" w:rsidRPr="007E4AC6" w:rsidRDefault="00066FE2" w:rsidP="00066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highlight w:val="yellow"/>
                <w:lang w:eastAsia="zh-TW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E8A7572" w14:textId="6F009481" w:rsidR="00066FE2" w:rsidRPr="007E4AC6" w:rsidRDefault="00066FE2" w:rsidP="00066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highlight w:val="yellow"/>
                <w:lang w:eastAsia="zh-TW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0C85487" w14:textId="4FCC630C" w:rsidR="00066FE2" w:rsidRPr="007E4AC6" w:rsidRDefault="00066FE2" w:rsidP="00066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highlight w:val="yellow"/>
                <w:lang w:eastAsia="zh-TW"/>
              </w:rPr>
            </w:pPr>
          </w:p>
        </w:tc>
      </w:tr>
    </w:tbl>
    <w:p w14:paraId="4AEC50A2" w14:textId="77777777" w:rsidR="000B396A" w:rsidRPr="000B396A" w:rsidRDefault="000B396A" w:rsidP="000B396A">
      <w:pPr>
        <w:rPr>
          <w:lang w:val="en-CA" w:eastAsia="zh-CN"/>
        </w:rPr>
      </w:pPr>
    </w:p>
    <w:p w14:paraId="01F6B14E" w14:textId="22208560" w:rsidR="00963ECE" w:rsidRDefault="00963ECE" w:rsidP="00963ECE">
      <w:pPr>
        <w:pStyle w:val="1"/>
        <w:rPr>
          <w:lang w:val="en-CA" w:eastAsia="zh-CN"/>
        </w:rPr>
      </w:pPr>
      <w:r>
        <w:rPr>
          <w:rFonts w:hint="eastAsia"/>
          <w:lang w:val="en-CA" w:eastAsia="zh-CN"/>
        </w:rPr>
        <w:t>C</w:t>
      </w:r>
      <w:r>
        <w:rPr>
          <w:lang w:val="en-CA" w:eastAsia="zh-CN"/>
        </w:rPr>
        <w:t>onclusion</w:t>
      </w:r>
    </w:p>
    <w:p w14:paraId="54A96A0C" w14:textId="76A6A220" w:rsidR="00963ECE" w:rsidRPr="00963ECE" w:rsidRDefault="00963ECE" w:rsidP="00963ECE">
      <w:pPr>
        <w:rPr>
          <w:lang w:val="en-CA" w:eastAsia="zh-CN"/>
        </w:rPr>
      </w:pPr>
      <w:r>
        <w:rPr>
          <w:lang w:val="en-CA" w:eastAsia="zh-CN"/>
        </w:rPr>
        <w:t xml:space="preserve">In this contribution, the regression GPM with TM and regression GPM with MMVD are proposed. </w:t>
      </w:r>
      <w:r w:rsidR="00BC7E22">
        <w:rPr>
          <w:lang w:val="en-CA" w:eastAsia="zh-CN"/>
        </w:rPr>
        <w:t>Overall, it gives {</w:t>
      </w:r>
      <w:r w:rsidR="002E5DAD" w:rsidRPr="007E4AC6">
        <w:rPr>
          <w:highlight w:val="yellow"/>
          <w:lang w:val="en-CA" w:eastAsia="zh-CN"/>
        </w:rPr>
        <w:t>xx</w:t>
      </w:r>
      <w:r w:rsidR="00BC7E22">
        <w:rPr>
          <w:lang w:val="en-CA" w:eastAsia="zh-CN"/>
        </w:rPr>
        <w:t xml:space="preserve">} in RA </w:t>
      </w:r>
      <w:r w:rsidR="001A75DF">
        <w:rPr>
          <w:lang w:val="en-CA" w:eastAsia="zh-CN"/>
        </w:rPr>
        <w:t>and {</w:t>
      </w:r>
      <w:r w:rsidR="002E5DAD" w:rsidRPr="007E4AC6">
        <w:rPr>
          <w:highlight w:val="yellow"/>
          <w:lang w:val="en-CA" w:eastAsia="zh-CN"/>
        </w:rPr>
        <w:t>xx</w:t>
      </w:r>
      <w:r w:rsidR="001A75DF">
        <w:rPr>
          <w:lang w:val="en-CA" w:eastAsia="zh-CN"/>
        </w:rPr>
        <w:t xml:space="preserve">} in LD </w:t>
      </w:r>
      <w:r w:rsidR="00BC7E22">
        <w:rPr>
          <w:lang w:val="en-CA" w:eastAsia="zh-CN"/>
        </w:rPr>
        <w:t xml:space="preserve">with </w:t>
      </w:r>
      <w:r w:rsidR="00BC7E22" w:rsidRPr="007E4AC6">
        <w:rPr>
          <w:highlight w:val="yellow"/>
          <w:lang w:val="en-CA" w:eastAsia="zh-CN"/>
        </w:rPr>
        <w:t>xxx</w:t>
      </w:r>
      <w:r w:rsidR="00BC7E22">
        <w:rPr>
          <w:lang w:val="en-CA" w:eastAsia="zh-CN"/>
        </w:rPr>
        <w:t xml:space="preserve"> encoding time and decoding time increase</w:t>
      </w:r>
      <w:r w:rsidR="001A75DF">
        <w:rPr>
          <w:lang w:val="en-CA" w:eastAsia="zh-CN"/>
        </w:rPr>
        <w:t xml:space="preserve">. </w:t>
      </w:r>
      <w:r>
        <w:rPr>
          <w:lang w:val="en-CA"/>
        </w:rPr>
        <w:t xml:space="preserve">It is </w:t>
      </w:r>
      <w:r>
        <w:rPr>
          <w:szCs w:val="22"/>
          <w:lang w:val="en-CA" w:eastAsia="zh-TW"/>
        </w:rPr>
        <w:t>recommended to study the proposed method in EE2.</w:t>
      </w: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lastRenderedPageBreak/>
        <w:t>Patent rights declaration</w:t>
      </w:r>
      <w:r w:rsidR="00B94B06" w:rsidRPr="005B217D">
        <w:rPr>
          <w:lang w:val="en-CA"/>
        </w:rPr>
        <w:t>(s)</w:t>
      </w:r>
    </w:p>
    <w:p w14:paraId="4EFA7AD7" w14:textId="77777777" w:rsidR="009575FB" w:rsidRDefault="009575FB" w:rsidP="009575FB">
      <w:pPr>
        <w:rPr>
          <w:szCs w:val="22"/>
          <w:lang w:val="en-CA"/>
        </w:rPr>
      </w:pPr>
      <w:r>
        <w:rPr>
          <w:b/>
          <w:szCs w:val="22"/>
          <w:lang w:val="en-CA"/>
        </w:rPr>
        <w:t>Alibaba group may have current or pending patent rights relating to the technology described in this contribution and, conditioned on reciprocity, is prepared to grant licenses under reasonable and non-discriminatory terms as necessary for implementation of the resulting ITU-T Recommendation | ISO/IEC International Standard (per box 2 of the ITU-T/ITU-R/ISO/IEC patent statement and licensing declaration form).</w:t>
      </w:r>
    </w:p>
    <w:p w14:paraId="32EAF635" w14:textId="77777777" w:rsidR="007F1F8B" w:rsidRPr="009575FB" w:rsidRDefault="007F1F8B" w:rsidP="009234A5">
      <w:pPr>
        <w:rPr>
          <w:szCs w:val="22"/>
          <w:lang w:val="en-CA"/>
        </w:rPr>
      </w:pPr>
    </w:p>
    <w:sectPr w:rsidR="007F1F8B" w:rsidRPr="009575FB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04458B" w14:textId="77777777" w:rsidR="00947340" w:rsidRDefault="00947340">
      <w:r>
        <w:separator/>
      </w:r>
    </w:p>
  </w:endnote>
  <w:endnote w:type="continuationSeparator" w:id="0">
    <w:p w14:paraId="014DB347" w14:textId="77777777" w:rsidR="00947340" w:rsidRDefault="009473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008BA7C0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E47F2D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EB3B12">
      <w:rPr>
        <w:rStyle w:val="a5"/>
        <w:noProof/>
      </w:rPr>
      <w:t>2024-07-05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D7B002" w14:textId="77777777" w:rsidR="00947340" w:rsidRDefault="00947340">
      <w:r>
        <w:separator/>
      </w:r>
    </w:p>
  </w:footnote>
  <w:footnote w:type="continuationSeparator" w:id="0">
    <w:p w14:paraId="7EC7FF7B" w14:textId="77777777" w:rsidR="00947340" w:rsidRDefault="0094734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74656D8"/>
    <w:multiLevelType w:val="hybridMultilevel"/>
    <w:tmpl w:val="D4C8A2D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5D39"/>
    <w:rsid w:val="00014234"/>
    <w:rsid w:val="000308A3"/>
    <w:rsid w:val="000458BC"/>
    <w:rsid w:val="00045C41"/>
    <w:rsid w:val="00046C03"/>
    <w:rsid w:val="00065039"/>
    <w:rsid w:val="00066FE2"/>
    <w:rsid w:val="0007614F"/>
    <w:rsid w:val="000A1471"/>
    <w:rsid w:val="000B0C0F"/>
    <w:rsid w:val="000B13D1"/>
    <w:rsid w:val="000B1C6B"/>
    <w:rsid w:val="000B396A"/>
    <w:rsid w:val="000B4FF9"/>
    <w:rsid w:val="000C09AC"/>
    <w:rsid w:val="000E00F3"/>
    <w:rsid w:val="000E40A6"/>
    <w:rsid w:val="000F158C"/>
    <w:rsid w:val="000F6DF5"/>
    <w:rsid w:val="00102F3D"/>
    <w:rsid w:val="00124E38"/>
    <w:rsid w:val="0012580B"/>
    <w:rsid w:val="001304D6"/>
    <w:rsid w:val="00131F90"/>
    <w:rsid w:val="0013458C"/>
    <w:rsid w:val="0013526E"/>
    <w:rsid w:val="00146152"/>
    <w:rsid w:val="0015270E"/>
    <w:rsid w:val="00155526"/>
    <w:rsid w:val="00161C61"/>
    <w:rsid w:val="00171371"/>
    <w:rsid w:val="00175A24"/>
    <w:rsid w:val="00187E58"/>
    <w:rsid w:val="001942D6"/>
    <w:rsid w:val="001A297E"/>
    <w:rsid w:val="001A368E"/>
    <w:rsid w:val="001A7329"/>
    <w:rsid w:val="001A75DF"/>
    <w:rsid w:val="001A792F"/>
    <w:rsid w:val="001B4E28"/>
    <w:rsid w:val="001C128B"/>
    <w:rsid w:val="001C3525"/>
    <w:rsid w:val="001C3AFB"/>
    <w:rsid w:val="001C7B49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64A6"/>
    <w:rsid w:val="00227BA7"/>
    <w:rsid w:val="0023011C"/>
    <w:rsid w:val="002375C1"/>
    <w:rsid w:val="00241DD5"/>
    <w:rsid w:val="002434BF"/>
    <w:rsid w:val="00263398"/>
    <w:rsid w:val="00266F06"/>
    <w:rsid w:val="00275BCF"/>
    <w:rsid w:val="00283825"/>
    <w:rsid w:val="00291E36"/>
    <w:rsid w:val="00292257"/>
    <w:rsid w:val="002A54E0"/>
    <w:rsid w:val="002B1595"/>
    <w:rsid w:val="002B191D"/>
    <w:rsid w:val="002C44CB"/>
    <w:rsid w:val="002D0AF6"/>
    <w:rsid w:val="002D22F4"/>
    <w:rsid w:val="002E489D"/>
    <w:rsid w:val="002E5DAD"/>
    <w:rsid w:val="002F164D"/>
    <w:rsid w:val="003021BC"/>
    <w:rsid w:val="00306206"/>
    <w:rsid w:val="00310DE7"/>
    <w:rsid w:val="00317D85"/>
    <w:rsid w:val="00327C56"/>
    <w:rsid w:val="003315A1"/>
    <w:rsid w:val="003373EC"/>
    <w:rsid w:val="00342FF4"/>
    <w:rsid w:val="00344BC4"/>
    <w:rsid w:val="00346148"/>
    <w:rsid w:val="00361FB1"/>
    <w:rsid w:val="003669EA"/>
    <w:rsid w:val="003706CC"/>
    <w:rsid w:val="00377710"/>
    <w:rsid w:val="003A2D8E"/>
    <w:rsid w:val="003A7CE6"/>
    <w:rsid w:val="003C20E4"/>
    <w:rsid w:val="003D6342"/>
    <w:rsid w:val="003E01A9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51D48"/>
    <w:rsid w:val="00452993"/>
    <w:rsid w:val="00465A1E"/>
    <w:rsid w:val="004810DB"/>
    <w:rsid w:val="00492C55"/>
    <w:rsid w:val="004A2A63"/>
    <w:rsid w:val="004B210C"/>
    <w:rsid w:val="004C2679"/>
    <w:rsid w:val="004C5149"/>
    <w:rsid w:val="004D405F"/>
    <w:rsid w:val="004E4F4F"/>
    <w:rsid w:val="004E6789"/>
    <w:rsid w:val="004F61E3"/>
    <w:rsid w:val="00502E10"/>
    <w:rsid w:val="0051015C"/>
    <w:rsid w:val="005127B1"/>
    <w:rsid w:val="00516CF1"/>
    <w:rsid w:val="00531AE9"/>
    <w:rsid w:val="00550A66"/>
    <w:rsid w:val="00567EC7"/>
    <w:rsid w:val="00570013"/>
    <w:rsid w:val="005801A2"/>
    <w:rsid w:val="00585DD6"/>
    <w:rsid w:val="005952A5"/>
    <w:rsid w:val="005A33A1"/>
    <w:rsid w:val="005B217D"/>
    <w:rsid w:val="005C385F"/>
    <w:rsid w:val="005E1AC6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C5D39"/>
    <w:rsid w:val="006D4391"/>
    <w:rsid w:val="006D6D9B"/>
    <w:rsid w:val="006E2810"/>
    <w:rsid w:val="006E5417"/>
    <w:rsid w:val="006F0794"/>
    <w:rsid w:val="007023DE"/>
    <w:rsid w:val="00712F60"/>
    <w:rsid w:val="00713E16"/>
    <w:rsid w:val="00720E3B"/>
    <w:rsid w:val="0074393F"/>
    <w:rsid w:val="00745F6B"/>
    <w:rsid w:val="0075585E"/>
    <w:rsid w:val="00761139"/>
    <w:rsid w:val="00766F66"/>
    <w:rsid w:val="00770571"/>
    <w:rsid w:val="007768FF"/>
    <w:rsid w:val="007824D3"/>
    <w:rsid w:val="00796EE3"/>
    <w:rsid w:val="007A0A97"/>
    <w:rsid w:val="007A7D29"/>
    <w:rsid w:val="007B4AB8"/>
    <w:rsid w:val="007D1181"/>
    <w:rsid w:val="007E01A3"/>
    <w:rsid w:val="007E4AC6"/>
    <w:rsid w:val="007F1E25"/>
    <w:rsid w:val="007F1F8B"/>
    <w:rsid w:val="007F67A1"/>
    <w:rsid w:val="00811C05"/>
    <w:rsid w:val="008206C8"/>
    <w:rsid w:val="0086387C"/>
    <w:rsid w:val="00874A6C"/>
    <w:rsid w:val="00876C65"/>
    <w:rsid w:val="008A4B4C"/>
    <w:rsid w:val="008C239F"/>
    <w:rsid w:val="008E407D"/>
    <w:rsid w:val="008E480C"/>
    <w:rsid w:val="009005E4"/>
    <w:rsid w:val="00907757"/>
    <w:rsid w:val="009212B0"/>
    <w:rsid w:val="00921FA1"/>
    <w:rsid w:val="009234A5"/>
    <w:rsid w:val="00923F6D"/>
    <w:rsid w:val="00924311"/>
    <w:rsid w:val="00933453"/>
    <w:rsid w:val="009336F7"/>
    <w:rsid w:val="0093636C"/>
    <w:rsid w:val="009374A7"/>
    <w:rsid w:val="00947340"/>
    <w:rsid w:val="00955F6D"/>
    <w:rsid w:val="009575FB"/>
    <w:rsid w:val="00963ECE"/>
    <w:rsid w:val="00977C16"/>
    <w:rsid w:val="0098551D"/>
    <w:rsid w:val="0099518F"/>
    <w:rsid w:val="009A523D"/>
    <w:rsid w:val="009B02A1"/>
    <w:rsid w:val="009D7CE6"/>
    <w:rsid w:val="009F496B"/>
    <w:rsid w:val="00A01439"/>
    <w:rsid w:val="00A02E61"/>
    <w:rsid w:val="00A05CFF"/>
    <w:rsid w:val="00A07EDE"/>
    <w:rsid w:val="00A13048"/>
    <w:rsid w:val="00A46843"/>
    <w:rsid w:val="00A47166"/>
    <w:rsid w:val="00A56B97"/>
    <w:rsid w:val="00A6093D"/>
    <w:rsid w:val="00A767DC"/>
    <w:rsid w:val="00A76A6D"/>
    <w:rsid w:val="00A83253"/>
    <w:rsid w:val="00AA6E84"/>
    <w:rsid w:val="00AB1A1C"/>
    <w:rsid w:val="00AC273E"/>
    <w:rsid w:val="00AD05A8"/>
    <w:rsid w:val="00AE341B"/>
    <w:rsid w:val="00AE6489"/>
    <w:rsid w:val="00AF3A1D"/>
    <w:rsid w:val="00B01905"/>
    <w:rsid w:val="00B07CA7"/>
    <w:rsid w:val="00B1279A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A2D8E"/>
    <w:rsid w:val="00BC10BA"/>
    <w:rsid w:val="00BC2E0A"/>
    <w:rsid w:val="00BC5AFD"/>
    <w:rsid w:val="00BC7E22"/>
    <w:rsid w:val="00BD753C"/>
    <w:rsid w:val="00C00DDE"/>
    <w:rsid w:val="00C04F43"/>
    <w:rsid w:val="00C0609D"/>
    <w:rsid w:val="00C0764D"/>
    <w:rsid w:val="00C115AB"/>
    <w:rsid w:val="00C23A7A"/>
    <w:rsid w:val="00C26CCB"/>
    <w:rsid w:val="00C30249"/>
    <w:rsid w:val="00C3723B"/>
    <w:rsid w:val="00C42466"/>
    <w:rsid w:val="00C4573C"/>
    <w:rsid w:val="00C606C9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558F"/>
    <w:rsid w:val="00D010C0"/>
    <w:rsid w:val="00D073E2"/>
    <w:rsid w:val="00D41498"/>
    <w:rsid w:val="00D446EC"/>
    <w:rsid w:val="00D51BF0"/>
    <w:rsid w:val="00D531DB"/>
    <w:rsid w:val="00D55942"/>
    <w:rsid w:val="00D807BF"/>
    <w:rsid w:val="00D82FCC"/>
    <w:rsid w:val="00D90CA4"/>
    <w:rsid w:val="00DA17FC"/>
    <w:rsid w:val="00DA7887"/>
    <w:rsid w:val="00DB2C26"/>
    <w:rsid w:val="00DC7CC0"/>
    <w:rsid w:val="00DD02F4"/>
    <w:rsid w:val="00DD6622"/>
    <w:rsid w:val="00DE1C7C"/>
    <w:rsid w:val="00DE6B43"/>
    <w:rsid w:val="00E02489"/>
    <w:rsid w:val="00E10859"/>
    <w:rsid w:val="00E10FF5"/>
    <w:rsid w:val="00E11923"/>
    <w:rsid w:val="00E262D4"/>
    <w:rsid w:val="00E3175F"/>
    <w:rsid w:val="00E36250"/>
    <w:rsid w:val="00E47F2D"/>
    <w:rsid w:val="00E519C6"/>
    <w:rsid w:val="00E54511"/>
    <w:rsid w:val="00E61DAC"/>
    <w:rsid w:val="00E72B80"/>
    <w:rsid w:val="00E75FE3"/>
    <w:rsid w:val="00E86C4C"/>
    <w:rsid w:val="00E907A3"/>
    <w:rsid w:val="00EA5AE0"/>
    <w:rsid w:val="00EB3B12"/>
    <w:rsid w:val="00EB459E"/>
    <w:rsid w:val="00EB56E1"/>
    <w:rsid w:val="00EB7AB1"/>
    <w:rsid w:val="00EE7CD8"/>
    <w:rsid w:val="00EF48CC"/>
    <w:rsid w:val="00F00801"/>
    <w:rsid w:val="00F04647"/>
    <w:rsid w:val="00F2488D"/>
    <w:rsid w:val="00F4495E"/>
    <w:rsid w:val="00F601A0"/>
    <w:rsid w:val="00F712E9"/>
    <w:rsid w:val="00F7295F"/>
    <w:rsid w:val="00F73032"/>
    <w:rsid w:val="00F848FC"/>
    <w:rsid w:val="00F906F6"/>
    <w:rsid w:val="00F9282A"/>
    <w:rsid w:val="00F96BAD"/>
    <w:rsid w:val="00FA139D"/>
    <w:rsid w:val="00FB0E84"/>
    <w:rsid w:val="00FC2405"/>
    <w:rsid w:val="00FD01C2"/>
    <w:rsid w:val="00FD58A2"/>
    <w:rsid w:val="00FE595C"/>
    <w:rsid w:val="00FF0CE3"/>
    <w:rsid w:val="00FF78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caption"/>
    <w:basedOn w:val="a"/>
    <w:next w:val="a"/>
    <w:unhideWhenUsed/>
    <w:qFormat/>
    <w:rsid w:val="00963ECE"/>
    <w:rPr>
      <w:rFonts w:asciiTheme="majorHAnsi" w:eastAsia="黑体" w:hAnsiTheme="majorHAnsi" w:cstheme="majorBidi"/>
      <w:sz w:val="20"/>
    </w:rPr>
  </w:style>
  <w:style w:type="paragraph" w:styleId="ac">
    <w:name w:val="List Paragraph"/>
    <w:basedOn w:val="a"/>
    <w:uiPriority w:val="34"/>
    <w:qFormat/>
    <w:rsid w:val="000B396A"/>
    <w:pPr>
      <w:ind w:firstLineChars="200" w:firstLine="420"/>
    </w:pPr>
  </w:style>
  <w:style w:type="character" w:styleId="ad">
    <w:name w:val="annotation reference"/>
    <w:basedOn w:val="a0"/>
    <w:rsid w:val="00585DD6"/>
    <w:rPr>
      <w:sz w:val="21"/>
      <w:szCs w:val="21"/>
    </w:rPr>
  </w:style>
  <w:style w:type="paragraph" w:styleId="ae">
    <w:name w:val="annotation text"/>
    <w:basedOn w:val="a"/>
    <w:link w:val="af"/>
    <w:rsid w:val="00585DD6"/>
    <w:pPr>
      <w:jc w:val="left"/>
    </w:pPr>
  </w:style>
  <w:style w:type="character" w:customStyle="1" w:styleId="af">
    <w:name w:val="批注文字 字符"/>
    <w:basedOn w:val="a0"/>
    <w:link w:val="ae"/>
    <w:rsid w:val="00585DD6"/>
    <w:rPr>
      <w:sz w:val="22"/>
    </w:rPr>
  </w:style>
  <w:style w:type="paragraph" w:styleId="af0">
    <w:name w:val="annotation subject"/>
    <w:basedOn w:val="ae"/>
    <w:next w:val="ae"/>
    <w:link w:val="af1"/>
    <w:rsid w:val="00585DD6"/>
    <w:rPr>
      <w:b/>
      <w:bCs/>
    </w:rPr>
  </w:style>
  <w:style w:type="character" w:customStyle="1" w:styleId="af1">
    <w:name w:val="批注主题 字符"/>
    <w:basedOn w:val="af"/>
    <w:link w:val="af0"/>
    <w:rsid w:val="00585DD6"/>
    <w:rPr>
      <w:b/>
      <w:bCs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2133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06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3</Pages>
  <Words>692</Words>
  <Characters>3951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4634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KeJia</cp:lastModifiedBy>
  <cp:revision>11</cp:revision>
  <cp:lastPrinted>1900-01-01T08:00:00Z</cp:lastPrinted>
  <dcterms:created xsi:type="dcterms:W3CDTF">2024-07-05T03:43:00Z</dcterms:created>
  <dcterms:modified xsi:type="dcterms:W3CDTF">2024-07-05T12:03:00Z</dcterms:modified>
</cp:coreProperties>
</file>