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5656C5AA" w14:textId="5216DA4E" w:rsidR="00B832A5" w:rsidRDefault="00B832A5" w:rsidP="00B832A5">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DB06FD7" wp14:editId="4F177601">
                      <wp:simplePos x="0" y="0"/>
                      <wp:positionH relativeFrom="column">
                        <wp:posOffset>-52705</wp:posOffset>
                      </wp:positionH>
                      <wp:positionV relativeFrom="paragraph">
                        <wp:posOffset>-349250</wp:posOffset>
                      </wp:positionV>
                      <wp:extent cx="295910" cy="312420"/>
                      <wp:effectExtent l="0" t="0" r="46990" b="30480"/>
                      <wp:wrapNone/>
                      <wp:docPr id="1343063263" name="그룹 26"/>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097702505"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52195629"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8230555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0127408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846505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45646838"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4371014"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086522"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5318183"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3023283"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5566258"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2542540"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85447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560778"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5480343"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8062333"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7184400"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6992730"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84127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6454070"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976757"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97670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250246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E5FA4B" id="그룹 26" o:spid="_x0000_s1026" style="position:absolute;margin-left:-4.15pt;margin-top:-27.5pt;width:23.3pt;height:24.6pt;z-index:25166080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w7zxjCKgAAAT&#10;lgQADgAAAAAAAAAAAAAAAAAuAgAAZHJzL2Uyb0RvYy54bWxQSwECLQAUAAYACAAAACEARX/AGN0A&#10;AAAIAQAADwAAAAAAAAAAAAAAAAB8ogAAZHJzL2Rvd25yZXYueG1sUEsFBgAAAAAEAAQA8wAAAIaj&#10;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&#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&#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&#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04BF69E5" wp14:editId="12EE27BF">
                  <wp:simplePos x="0" y="0"/>
                  <wp:positionH relativeFrom="column">
                    <wp:posOffset>610235</wp:posOffset>
                  </wp:positionH>
                  <wp:positionV relativeFrom="paragraph">
                    <wp:posOffset>-318770</wp:posOffset>
                  </wp:positionV>
                  <wp:extent cx="293370" cy="267335"/>
                  <wp:effectExtent l="0" t="0" r="0" b="0"/>
                  <wp:wrapNone/>
                  <wp:docPr id="1103293423"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3E4E210D" wp14:editId="64301ED6">
                  <wp:simplePos x="0" y="0"/>
                  <wp:positionH relativeFrom="column">
                    <wp:posOffset>268605</wp:posOffset>
                  </wp:positionH>
                  <wp:positionV relativeFrom="paragraph">
                    <wp:posOffset>-318770</wp:posOffset>
                  </wp:positionV>
                  <wp:extent cx="294640" cy="267335"/>
                  <wp:effectExtent l="0" t="0" r="0" b="0"/>
                  <wp:wrapNone/>
                  <wp:docPr id="935356472"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59E9F1B5" w14:textId="77777777" w:rsidR="00B832A5" w:rsidRDefault="00B832A5" w:rsidP="00B832A5">
            <w:pPr>
              <w:tabs>
                <w:tab w:val="left" w:pos="7200"/>
              </w:tabs>
              <w:spacing w:before="0"/>
              <w:rPr>
                <w:b/>
                <w:szCs w:val="22"/>
                <w:lang w:val="en-CA"/>
              </w:rPr>
            </w:pPr>
            <w:r>
              <w:rPr>
                <w:b/>
                <w:szCs w:val="22"/>
                <w:lang w:val="en-CA"/>
              </w:rPr>
              <w:t>of ITU-T SG 16 WP 3 and ISO/IEC JTC 1/SC 29</w:t>
            </w:r>
          </w:p>
          <w:p w14:paraId="19908E82" w14:textId="7EEA9C9E" w:rsidR="00E61DAC" w:rsidRPr="005B217D" w:rsidRDefault="00B832A5" w:rsidP="00B832A5">
            <w:pPr>
              <w:tabs>
                <w:tab w:val="left" w:pos="7200"/>
              </w:tabs>
              <w:spacing w:before="0"/>
              <w:rPr>
                <w:b/>
                <w:szCs w:val="22"/>
                <w:lang w:val="en-CA"/>
              </w:rPr>
            </w:pPr>
            <w:r>
              <w:t>35th Meeting</w:t>
            </w:r>
            <w:r>
              <w:rPr>
                <w:lang w:val="en-CA"/>
              </w:rPr>
              <w:t>, Sapporo, JP, 12–19 July 2024</w:t>
            </w:r>
          </w:p>
        </w:tc>
        <w:tc>
          <w:tcPr>
            <w:tcW w:w="3060" w:type="dxa"/>
          </w:tcPr>
          <w:p w14:paraId="59B7E346" w14:textId="67E61554"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57686">
              <w:rPr>
                <w:rFonts w:hint="eastAsia"/>
                <w:lang w:val="en-CA" w:eastAsia="ko-KR"/>
              </w:rPr>
              <w:t>0076-</w:t>
            </w:r>
            <w:r w:rsidR="00F46EAA">
              <w:rPr>
                <w:rFonts w:hint="eastAsia"/>
                <w:lang w:val="en-CA" w:eastAsia="ko-KR"/>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417801">
        <w:trPr>
          <w:trHeight w:val="316"/>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90251A" w:rsidR="00E61DAC" w:rsidRPr="005B217D" w:rsidRDefault="00E852BD" w:rsidP="009D7CE6">
            <w:pPr>
              <w:spacing w:before="60" w:after="60"/>
              <w:rPr>
                <w:b/>
                <w:szCs w:val="22"/>
                <w:lang w:val="en-CA" w:eastAsia="ko-KR"/>
              </w:rPr>
            </w:pPr>
            <w:r>
              <w:rPr>
                <w:rFonts w:hint="eastAsia"/>
                <w:b/>
                <w:szCs w:val="22"/>
                <w:lang w:val="en-CA" w:eastAsia="ko-KR"/>
              </w:rPr>
              <w:t xml:space="preserve">AHG12: </w:t>
            </w:r>
            <w:r w:rsidR="00A54749">
              <w:rPr>
                <w:rFonts w:hint="eastAsia"/>
                <w:b/>
                <w:szCs w:val="22"/>
                <w:lang w:val="en-CA" w:eastAsia="ko-KR"/>
              </w:rPr>
              <w:t xml:space="preserve">The </w:t>
            </w:r>
            <w:r w:rsidR="00237B24">
              <w:rPr>
                <w:rFonts w:hint="eastAsia"/>
                <w:b/>
                <w:szCs w:val="22"/>
                <w:lang w:val="en-CA" w:eastAsia="ko-KR"/>
              </w:rPr>
              <w:t xml:space="preserve">Modification </w:t>
            </w:r>
            <w:r w:rsidR="00A54749">
              <w:rPr>
                <w:rFonts w:hint="eastAsia"/>
                <w:b/>
                <w:szCs w:val="22"/>
                <w:lang w:val="en-CA" w:eastAsia="ko-KR"/>
              </w:rPr>
              <w:t>of BV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74A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CA1D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8014B0" w14:textId="77777777" w:rsidR="00FB3984" w:rsidRDefault="00E852BD" w:rsidP="00E852BD">
            <w:pPr>
              <w:spacing w:before="60" w:after="60"/>
              <w:rPr>
                <w:szCs w:val="22"/>
                <w:lang w:val="en-CA" w:eastAsia="ko-KR"/>
              </w:rPr>
            </w:pPr>
            <w:r>
              <w:rPr>
                <w:rFonts w:hint="eastAsia"/>
                <w:szCs w:val="22"/>
                <w:lang w:val="en-CA" w:eastAsia="ko-KR"/>
              </w:rPr>
              <w:t>Taesik Lee</w:t>
            </w:r>
          </w:p>
          <w:p w14:paraId="5F49223F" w14:textId="77777777" w:rsidR="00FB3984" w:rsidRDefault="00FB3984" w:rsidP="00E852BD">
            <w:pPr>
              <w:spacing w:before="60" w:after="60"/>
              <w:rPr>
                <w:szCs w:val="22"/>
                <w:lang w:val="en-CA" w:eastAsia="ko-KR"/>
              </w:rPr>
            </w:pPr>
            <w:r>
              <w:rPr>
                <w:rFonts w:hint="eastAsia"/>
                <w:szCs w:val="22"/>
                <w:lang w:val="en-CA" w:eastAsia="ko-KR"/>
              </w:rPr>
              <w:t>Seonjae Kim</w:t>
            </w:r>
          </w:p>
          <w:p w14:paraId="69364D30" w14:textId="001AC38A" w:rsidR="00FB3984" w:rsidRDefault="00FB3984" w:rsidP="00E852BD">
            <w:pPr>
              <w:spacing w:before="60" w:after="60"/>
              <w:rPr>
                <w:szCs w:val="22"/>
                <w:lang w:val="en-CA" w:eastAsia="ko-KR"/>
              </w:rPr>
            </w:pPr>
            <w:r>
              <w:rPr>
                <w:rFonts w:hint="eastAsia"/>
                <w:szCs w:val="22"/>
                <w:lang w:val="en-CA" w:eastAsia="ko-KR"/>
              </w:rPr>
              <w:t>By</w:t>
            </w:r>
            <w:r w:rsidR="00BD0725">
              <w:rPr>
                <w:rFonts w:hint="eastAsia"/>
                <w:szCs w:val="22"/>
                <w:lang w:val="en-CA" w:eastAsia="ko-KR"/>
              </w:rPr>
              <w:t>eo</w:t>
            </w:r>
            <w:r>
              <w:rPr>
                <w:rFonts w:hint="eastAsia"/>
                <w:szCs w:val="22"/>
                <w:lang w:val="en-CA" w:eastAsia="ko-KR"/>
              </w:rPr>
              <w:t>ngju Park</w:t>
            </w:r>
          </w:p>
          <w:p w14:paraId="0240EC2F" w14:textId="3DA4765B" w:rsidR="00481DB1" w:rsidRDefault="00FB3984" w:rsidP="00E852BD">
            <w:pPr>
              <w:spacing w:before="60" w:after="60"/>
              <w:rPr>
                <w:szCs w:val="22"/>
                <w:lang w:val="en-CA" w:eastAsia="ko-KR"/>
              </w:rPr>
            </w:pPr>
            <w:r>
              <w:rPr>
                <w:rFonts w:hint="eastAsia"/>
                <w:szCs w:val="22"/>
                <w:lang w:val="en-CA" w:eastAsia="ko-KR"/>
              </w:rPr>
              <w:t>Dongho Lee</w:t>
            </w:r>
            <w:r w:rsidR="00E852BD">
              <w:rPr>
                <w:szCs w:val="22"/>
                <w:lang w:val="en-CA"/>
              </w:rPr>
              <w:br/>
            </w:r>
            <w:r w:rsidR="002569D7">
              <w:rPr>
                <w:rFonts w:hint="eastAsia"/>
                <w:szCs w:val="22"/>
                <w:lang w:val="en-CA" w:eastAsia="ko-KR"/>
              </w:rPr>
              <w:t xml:space="preserve">Jeongil Seo </w:t>
            </w:r>
          </w:p>
          <w:p w14:paraId="35D7E9CD" w14:textId="0A79EC3D" w:rsidR="00E852BD" w:rsidRDefault="00481DB1" w:rsidP="00E852BD">
            <w:pPr>
              <w:spacing w:before="60" w:after="60"/>
              <w:rPr>
                <w:szCs w:val="22"/>
                <w:lang w:val="en-CA"/>
              </w:rPr>
            </w:pPr>
            <w:r>
              <w:rPr>
                <w:szCs w:val="22"/>
                <w:lang w:val="en-CA" w:eastAsia="ko-KR"/>
              </w:rPr>
              <w:t>Dongsan Jun</w:t>
            </w:r>
            <w:r>
              <w:rPr>
                <w:szCs w:val="22"/>
                <w:lang w:val="en-CA"/>
              </w:rPr>
              <w:t xml:space="preserve"> </w:t>
            </w:r>
            <w:r w:rsidR="00E852BD">
              <w:rPr>
                <w:szCs w:val="22"/>
                <w:lang w:val="en-CA"/>
              </w:rPr>
              <w:t>(</w:t>
            </w:r>
            <w:r w:rsidR="00E852BD">
              <w:rPr>
                <w:szCs w:val="22"/>
                <w:lang w:val="en-CA" w:eastAsia="ko-KR"/>
              </w:rPr>
              <w:t>D</w:t>
            </w:r>
            <w:r w:rsidR="000B2442">
              <w:rPr>
                <w:rFonts w:hint="eastAsia"/>
                <w:szCs w:val="22"/>
                <w:lang w:val="en-CA" w:eastAsia="ko-KR"/>
              </w:rPr>
              <w:t>ONG</w:t>
            </w:r>
            <w:r w:rsidR="00E852BD">
              <w:rPr>
                <w:szCs w:val="22"/>
                <w:lang w:val="en-CA" w:eastAsia="ko-KR"/>
              </w:rPr>
              <w:t>-A University</w:t>
            </w:r>
            <w:r w:rsidR="00E852BD">
              <w:rPr>
                <w:szCs w:val="22"/>
                <w:lang w:val="en-CA"/>
              </w:rPr>
              <w:t>)</w:t>
            </w:r>
          </w:p>
          <w:p w14:paraId="49D81240" w14:textId="37313B0F" w:rsidR="00E61DAC" w:rsidRPr="005B217D" w:rsidRDefault="00E852BD" w:rsidP="00E852BD">
            <w:pPr>
              <w:spacing w:before="60" w:after="60"/>
              <w:rPr>
                <w:szCs w:val="22"/>
                <w:lang w:val="en-CA"/>
              </w:rPr>
            </w:pPr>
            <w:r>
              <w:rPr>
                <w:szCs w:val="22"/>
                <w:lang w:val="en-CA" w:eastAsia="ko-KR"/>
              </w:rPr>
              <w:t>550</w:t>
            </w:r>
            <w:r>
              <w:rPr>
                <w:szCs w:val="22"/>
                <w:lang w:val="en-CA"/>
              </w:rPr>
              <w:t xml:space="preserve"> </w:t>
            </w:r>
            <w:r>
              <w:rPr>
                <w:szCs w:val="22"/>
                <w:lang w:val="en-CA" w:eastAsia="ko-KR"/>
              </w:rPr>
              <w:t>Nakdongdae</w:t>
            </w:r>
            <w:r>
              <w:rPr>
                <w:szCs w:val="22"/>
                <w:lang w:val="en-CA"/>
              </w:rPr>
              <w:t xml:space="preserve">-ro, </w:t>
            </w:r>
            <w:r>
              <w:rPr>
                <w:szCs w:val="22"/>
                <w:lang w:val="en-CA" w:eastAsia="ko-KR"/>
              </w:rPr>
              <w:t>Saha</w:t>
            </w:r>
            <w:r>
              <w:rPr>
                <w:szCs w:val="22"/>
                <w:lang w:val="en-CA"/>
              </w:rPr>
              <w:t xml:space="preserve">-gu, </w:t>
            </w:r>
            <w:r>
              <w:rPr>
                <w:szCs w:val="22"/>
                <w:lang w:val="en-CA" w:eastAsia="ko-KR"/>
              </w:rPr>
              <w:t>Busan</w:t>
            </w:r>
            <w:r>
              <w:rPr>
                <w:szCs w:val="22"/>
                <w:lang w:val="en-CA"/>
              </w:rPr>
              <w:t xml:space="preserve">, </w:t>
            </w:r>
            <w:r>
              <w:rPr>
                <w:szCs w:val="22"/>
                <w:lang w:val="en-CA" w:eastAsia="ko-KR"/>
              </w:rPr>
              <w:t>49315</w:t>
            </w:r>
            <w:r>
              <w:rPr>
                <w:szCs w:val="22"/>
                <w:lang w:val="en-CA"/>
              </w:rPr>
              <w:t>,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382F70" w14:textId="77777777" w:rsidR="00FB3984" w:rsidRDefault="00E61DAC" w:rsidP="005952A5">
            <w:pPr>
              <w:spacing w:before="60" w:after="60"/>
              <w:rPr>
                <w:rStyle w:val="a6"/>
                <w:lang w:eastAsia="ko-KR"/>
              </w:rPr>
            </w:pPr>
            <w:r w:rsidRPr="005B217D">
              <w:rPr>
                <w:szCs w:val="22"/>
                <w:lang w:val="en-CA"/>
              </w:rPr>
              <w:br/>
            </w:r>
            <w:r w:rsidR="00E852BD">
              <w:rPr>
                <w:szCs w:val="22"/>
                <w:lang w:val="en-CA"/>
              </w:rPr>
              <w:t>+82-</w:t>
            </w:r>
            <w:r w:rsidR="00E852BD">
              <w:rPr>
                <w:szCs w:val="22"/>
                <w:lang w:val="en-CA" w:eastAsia="ko-KR"/>
              </w:rPr>
              <w:t>51</w:t>
            </w:r>
            <w:r w:rsidR="00E852BD">
              <w:rPr>
                <w:szCs w:val="22"/>
                <w:lang w:val="en-CA"/>
              </w:rPr>
              <w:t>-</w:t>
            </w:r>
            <w:r w:rsidR="00E852BD">
              <w:rPr>
                <w:szCs w:val="22"/>
                <w:lang w:val="en-CA" w:eastAsia="ko-KR"/>
              </w:rPr>
              <w:t>200</w:t>
            </w:r>
            <w:r w:rsidR="00E852BD">
              <w:rPr>
                <w:szCs w:val="22"/>
                <w:lang w:val="en-CA"/>
              </w:rPr>
              <w:t>-</w:t>
            </w:r>
            <w:r w:rsidR="00E852BD">
              <w:rPr>
                <w:szCs w:val="22"/>
                <w:lang w:val="en-CA" w:eastAsia="ko-KR"/>
              </w:rPr>
              <w:t>5593</w:t>
            </w:r>
            <w:r w:rsidR="00E852BD">
              <w:rPr>
                <w:szCs w:val="22"/>
                <w:lang w:val="en-CA"/>
              </w:rPr>
              <w:br/>
            </w:r>
            <w:hyperlink r:id="rId9" w:history="1">
              <w:r w:rsidR="00E852BD" w:rsidRPr="00340233">
                <w:rPr>
                  <w:rStyle w:val="a6"/>
                  <w:rFonts w:hint="eastAsia"/>
                  <w:lang w:eastAsia="ko-KR"/>
                </w:rPr>
                <w:t>tslee</w:t>
              </w:r>
              <w:r w:rsidR="00E852BD" w:rsidRPr="00340233">
                <w:rPr>
                  <w:rStyle w:val="a6"/>
                  <w:lang w:eastAsia="ko-KR"/>
                </w:rPr>
                <w:t>@donga</w:t>
              </w:r>
              <w:r w:rsidR="00E852BD" w:rsidRPr="00340233">
                <w:rPr>
                  <w:rStyle w:val="a6"/>
                  <w:rFonts w:hint="eastAsia"/>
                  <w:lang w:eastAsia="ko-KR"/>
                </w:rPr>
                <w:t>-ispl</w:t>
              </w:r>
              <w:r w:rsidR="00E852BD" w:rsidRPr="00340233">
                <w:rPr>
                  <w:rStyle w:val="a6"/>
                  <w:lang w:eastAsia="ko-KR"/>
                </w:rPr>
                <w:t>.</w:t>
              </w:r>
              <w:r w:rsidR="00E852BD" w:rsidRPr="00340233">
                <w:rPr>
                  <w:rStyle w:val="a6"/>
                  <w:rFonts w:hint="eastAsia"/>
                  <w:lang w:eastAsia="ko-KR"/>
                </w:rPr>
                <w:t>k</w:t>
              </w:r>
              <w:r w:rsidR="00E852BD" w:rsidRPr="00340233">
                <w:rPr>
                  <w:rStyle w:val="a6"/>
                  <w:lang w:eastAsia="ko-KR"/>
                </w:rPr>
                <w:t>r</w:t>
              </w:r>
            </w:hyperlink>
          </w:p>
          <w:p w14:paraId="3348B25A" w14:textId="7B30B7AB" w:rsidR="00FB3984" w:rsidRDefault="00000000" w:rsidP="005952A5">
            <w:pPr>
              <w:spacing w:before="60" w:after="60"/>
              <w:rPr>
                <w:rStyle w:val="a6"/>
                <w:lang w:eastAsia="ko-KR"/>
              </w:rPr>
            </w:pPr>
            <w:hyperlink r:id="rId10" w:history="1">
              <w:r w:rsidR="00FB3984" w:rsidRPr="00E266CE">
                <w:rPr>
                  <w:rStyle w:val="a6"/>
                  <w:rFonts w:hint="eastAsia"/>
                  <w:lang w:eastAsia="ko-KR"/>
                </w:rPr>
                <w:t>sjkim@donga-ispl.kr</w:t>
              </w:r>
            </w:hyperlink>
          </w:p>
          <w:p w14:paraId="3744A92C" w14:textId="2F5623C4" w:rsidR="00FB3984" w:rsidRDefault="00000000" w:rsidP="005952A5">
            <w:pPr>
              <w:spacing w:before="60" w:after="60"/>
              <w:rPr>
                <w:rStyle w:val="a6"/>
                <w:lang w:eastAsia="ko-KR"/>
              </w:rPr>
            </w:pPr>
            <w:hyperlink r:id="rId11" w:history="1">
              <w:r w:rsidR="00FB3984" w:rsidRPr="00E266CE">
                <w:rPr>
                  <w:rStyle w:val="a6"/>
                  <w:rFonts w:hint="eastAsia"/>
                  <w:lang w:eastAsia="ko-KR"/>
                </w:rPr>
                <w:t>bjpark@donga-ispl.kr</w:t>
              </w:r>
            </w:hyperlink>
          </w:p>
          <w:p w14:paraId="02B0351D" w14:textId="2222A605" w:rsidR="002569D7" w:rsidRDefault="00FB3984" w:rsidP="00481DB1">
            <w:pPr>
              <w:spacing w:before="60" w:after="60"/>
              <w:rPr>
                <w:rStyle w:val="a6"/>
                <w:lang w:eastAsia="ko-KR"/>
              </w:rPr>
            </w:pPr>
            <w:r>
              <w:rPr>
                <w:rStyle w:val="a6"/>
                <w:rFonts w:hint="eastAsia"/>
                <w:lang w:eastAsia="ko-KR"/>
              </w:rPr>
              <w:t>dhlee@donga-ispl.kr</w:t>
            </w:r>
            <w:r w:rsidR="00E852BD">
              <w:rPr>
                <w:lang w:eastAsia="ko-KR"/>
              </w:rPr>
              <w:br/>
            </w:r>
            <w:hyperlink r:id="rId12" w:history="1">
              <w:r w:rsidR="00481DB1" w:rsidRPr="00047F7D">
                <w:rPr>
                  <w:rStyle w:val="a6"/>
                  <w:rFonts w:hint="eastAsia"/>
                  <w:lang w:eastAsia="ko-KR"/>
                </w:rPr>
                <w:t>jeongilseo@dau.ac.kr</w:t>
              </w:r>
            </w:hyperlink>
          </w:p>
          <w:p w14:paraId="32C2ABFD" w14:textId="2647E243" w:rsidR="00481DB1" w:rsidRPr="005B217D" w:rsidRDefault="00000000" w:rsidP="00481DB1">
            <w:pPr>
              <w:spacing w:before="60" w:after="60"/>
              <w:rPr>
                <w:szCs w:val="22"/>
                <w:lang w:val="en-CA"/>
              </w:rPr>
            </w:pPr>
            <w:hyperlink r:id="rId13" w:history="1">
              <w:r w:rsidR="00481DB1">
                <w:rPr>
                  <w:rStyle w:val="a6"/>
                  <w:lang w:eastAsia="ko-KR"/>
                </w:rPr>
                <w:t>dsjun@dau.ac.kr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0E8FD1" w:rsidR="00E61DAC" w:rsidRPr="005B217D" w:rsidRDefault="00E852BD">
            <w:pPr>
              <w:spacing w:before="60" w:after="60"/>
              <w:rPr>
                <w:szCs w:val="22"/>
                <w:lang w:val="en-CA"/>
              </w:rPr>
            </w:pPr>
            <w:r>
              <w:rPr>
                <w:szCs w:val="22"/>
                <w:lang w:val="en-CA" w:eastAsia="ko-KR"/>
              </w:rPr>
              <w:t>D</w:t>
            </w:r>
            <w:r w:rsidR="007B75CB">
              <w:rPr>
                <w:rFonts w:hint="eastAsia"/>
                <w:szCs w:val="22"/>
                <w:lang w:val="en-CA" w:eastAsia="ko-KR"/>
              </w:rPr>
              <w:t>ONG</w:t>
            </w:r>
            <w:r>
              <w:rPr>
                <w:szCs w:val="22"/>
                <w:lang w:val="en-CA" w:eastAsia="ko-KR"/>
              </w:rPr>
              <w:t>-A University</w:t>
            </w:r>
            <w:r>
              <w:rPr>
                <w:szCs w:val="22"/>
                <w:lang w:val="en-CA"/>
              </w:rPr>
              <w:t xml:space="preserve"> (</w:t>
            </w:r>
            <w:r>
              <w:rPr>
                <w:szCs w:val="22"/>
                <w:lang w:val="en-CA" w:eastAsia="ko-KR"/>
              </w:rPr>
              <w:t>DA</w:t>
            </w:r>
            <w:r>
              <w:rPr>
                <w:szCs w:val="22"/>
                <w:lang w:val="en-CA"/>
              </w:rPr>
              <w:t>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E010D7F" w14:textId="7EF04DEE" w:rsidR="00F54F5F" w:rsidRDefault="00244EF2" w:rsidP="00F54F5F">
      <w:pPr>
        <w:rPr>
          <w:szCs w:val="22"/>
          <w:lang w:val="en-CA"/>
        </w:rPr>
      </w:pPr>
      <w:r w:rsidRPr="00244EF2">
        <w:rPr>
          <w:szCs w:val="22"/>
          <w:lang w:val="en-CA" w:eastAsia="ko-KR"/>
        </w:rPr>
        <w:t xml:space="preserve">ECM-13.0 </w:t>
      </w:r>
      <w:r w:rsidR="00445849">
        <w:rPr>
          <w:rFonts w:hint="eastAsia"/>
          <w:szCs w:val="22"/>
          <w:lang w:val="en-CA" w:eastAsia="ko-KR"/>
        </w:rPr>
        <w:t xml:space="preserve">searches the block vectors of </w:t>
      </w:r>
      <w:r w:rsidRPr="00244EF2">
        <w:rPr>
          <w:szCs w:val="22"/>
          <w:lang w:val="en-CA" w:eastAsia="ko-KR"/>
        </w:rPr>
        <w:t>neighboring blocks</w:t>
      </w:r>
      <w:r w:rsidR="006472B4">
        <w:rPr>
          <w:rFonts w:hint="eastAsia"/>
          <w:szCs w:val="22"/>
          <w:lang w:val="en-CA" w:eastAsia="ko-KR"/>
        </w:rPr>
        <w:t xml:space="preserve"> in BV candidate list construction</w:t>
      </w:r>
      <w:r w:rsidRPr="00244EF2">
        <w:rPr>
          <w:szCs w:val="22"/>
          <w:lang w:val="en-CA" w:eastAsia="ko-KR"/>
        </w:rPr>
        <w:t xml:space="preserve">, which </w:t>
      </w:r>
      <w:r w:rsidR="00445849">
        <w:rPr>
          <w:rFonts w:hint="eastAsia"/>
          <w:szCs w:val="22"/>
          <w:lang w:val="en-CA" w:eastAsia="ko-KR"/>
        </w:rPr>
        <w:t>are derived from</w:t>
      </w:r>
      <w:r w:rsidR="006472B4">
        <w:rPr>
          <w:rFonts w:hint="eastAsia"/>
          <w:szCs w:val="22"/>
          <w:lang w:val="en-CA" w:eastAsia="ko-KR"/>
        </w:rPr>
        <w:t xml:space="preserve"> </w:t>
      </w:r>
      <w:r w:rsidR="0003418A">
        <w:rPr>
          <w:rFonts w:hint="eastAsia"/>
          <w:szCs w:val="22"/>
          <w:lang w:val="en-CA" w:eastAsia="ko-KR"/>
        </w:rPr>
        <w:t xml:space="preserve">both </w:t>
      </w:r>
      <w:r w:rsidRPr="00244EF2">
        <w:rPr>
          <w:szCs w:val="22"/>
          <w:lang w:val="en-CA" w:eastAsia="ko-KR"/>
        </w:rPr>
        <w:t>adjacent spatial candidate blocks and non-adjacent spatial candidate blocks.</w:t>
      </w:r>
      <w:r>
        <w:rPr>
          <w:rFonts w:hint="eastAsia"/>
          <w:szCs w:val="22"/>
          <w:lang w:val="en-CA" w:eastAsia="ko-KR"/>
        </w:rPr>
        <w:t xml:space="preserve"> </w:t>
      </w:r>
      <w:r w:rsidR="001D1B13">
        <w:rPr>
          <w:rFonts w:hint="eastAsia"/>
          <w:szCs w:val="22"/>
          <w:lang w:val="en-CA" w:eastAsia="ko-KR"/>
        </w:rPr>
        <w:t>This contribution</w:t>
      </w:r>
      <w:r w:rsidR="00664501">
        <w:rPr>
          <w:rFonts w:hint="eastAsia"/>
          <w:szCs w:val="22"/>
          <w:lang w:val="en-CA" w:eastAsia="ko-KR"/>
        </w:rPr>
        <w:t xml:space="preserve"> </w:t>
      </w:r>
      <w:r w:rsidR="00AB11D8">
        <w:rPr>
          <w:rFonts w:hint="eastAsia"/>
          <w:szCs w:val="22"/>
          <w:lang w:val="en-CA" w:eastAsia="ko-KR"/>
        </w:rPr>
        <w:t>proposes</w:t>
      </w:r>
      <w:r w:rsidR="00664501">
        <w:rPr>
          <w:rFonts w:hint="eastAsia"/>
          <w:szCs w:val="22"/>
          <w:lang w:val="en-CA" w:eastAsia="ko-KR"/>
        </w:rPr>
        <w:t xml:space="preserve"> </w:t>
      </w:r>
      <w:r w:rsidR="00AB11D8">
        <w:rPr>
          <w:rFonts w:hint="eastAsia"/>
          <w:szCs w:val="22"/>
          <w:lang w:val="en-CA" w:eastAsia="ko-KR"/>
        </w:rPr>
        <w:t xml:space="preserve">two methods </w:t>
      </w:r>
      <w:r w:rsidR="00445849">
        <w:rPr>
          <w:rFonts w:hint="eastAsia"/>
          <w:szCs w:val="22"/>
          <w:lang w:val="en-CA" w:eastAsia="ko-KR"/>
        </w:rPr>
        <w:t>to modify the</w:t>
      </w:r>
      <w:r w:rsidR="00664501">
        <w:rPr>
          <w:rFonts w:hint="eastAsia"/>
          <w:szCs w:val="22"/>
          <w:lang w:val="en-CA" w:eastAsia="ko-KR"/>
        </w:rPr>
        <w:t xml:space="preserve"> adjacent spatial candidate blocks</w:t>
      </w:r>
      <w:r w:rsidR="008113D4">
        <w:rPr>
          <w:rFonts w:hint="eastAsia"/>
          <w:szCs w:val="22"/>
          <w:lang w:val="en-CA" w:eastAsia="ko-KR"/>
        </w:rPr>
        <w:t xml:space="preserve"> in</w:t>
      </w:r>
      <w:r w:rsidR="006472B4">
        <w:rPr>
          <w:rFonts w:hint="eastAsia"/>
          <w:szCs w:val="22"/>
          <w:lang w:val="en-CA" w:eastAsia="ko-KR"/>
        </w:rPr>
        <w:t xml:space="preserve"> </w:t>
      </w:r>
      <w:r w:rsidR="00445849">
        <w:rPr>
          <w:rFonts w:hint="eastAsia"/>
          <w:szCs w:val="22"/>
          <w:lang w:val="en-CA" w:eastAsia="ko-KR"/>
        </w:rPr>
        <w:t xml:space="preserve">the process of </w:t>
      </w:r>
      <w:r w:rsidR="00664501">
        <w:rPr>
          <w:rFonts w:hint="eastAsia"/>
          <w:szCs w:val="22"/>
          <w:lang w:val="en-CA" w:eastAsia="ko-KR"/>
        </w:rPr>
        <w:t xml:space="preserve">BV candidate list construction. </w:t>
      </w:r>
      <w:r w:rsidR="00AB11D8">
        <w:rPr>
          <w:rFonts w:hint="eastAsia"/>
          <w:szCs w:val="22"/>
          <w:lang w:val="en-CA" w:eastAsia="ko-KR"/>
        </w:rPr>
        <w:t xml:space="preserve">Firstly, </w:t>
      </w:r>
      <w:r w:rsidR="00BB22B2">
        <w:rPr>
          <w:rFonts w:hint="eastAsia"/>
          <w:szCs w:val="22"/>
          <w:lang w:val="en-CA" w:eastAsia="ko-KR"/>
        </w:rPr>
        <w:t xml:space="preserve">we </w:t>
      </w:r>
      <w:r w:rsidR="00AB11D8">
        <w:rPr>
          <w:rFonts w:hint="eastAsia"/>
          <w:szCs w:val="22"/>
          <w:lang w:val="en-CA" w:eastAsia="ko-KR"/>
        </w:rPr>
        <w:t>replace</w:t>
      </w:r>
      <w:r w:rsidR="00445849">
        <w:rPr>
          <w:rFonts w:hint="eastAsia"/>
          <w:szCs w:val="22"/>
          <w:lang w:val="en-CA" w:eastAsia="ko-KR"/>
        </w:rPr>
        <w:t>d conventional adjacent spatial candidate blocks</w:t>
      </w:r>
      <w:r w:rsidR="00AB11D8">
        <w:rPr>
          <w:rFonts w:hint="eastAsia"/>
          <w:szCs w:val="22"/>
          <w:lang w:val="en-CA" w:eastAsia="ko-KR"/>
        </w:rPr>
        <w:t xml:space="preserve"> with the adjacent spatial candidate blocks used in OBIC mode. Secondly, we </w:t>
      </w:r>
      <w:r w:rsidR="006E4861">
        <w:rPr>
          <w:rFonts w:hint="eastAsia"/>
          <w:szCs w:val="22"/>
          <w:lang w:val="en-CA" w:eastAsia="ko-KR"/>
        </w:rPr>
        <w:t xml:space="preserve">simplfied </w:t>
      </w:r>
      <w:r w:rsidR="0003418A">
        <w:rPr>
          <w:rFonts w:hint="eastAsia"/>
          <w:szCs w:val="22"/>
          <w:lang w:val="en-CA" w:eastAsia="ko-KR"/>
        </w:rPr>
        <w:t>adjacent spatial candidate blocks</w:t>
      </w:r>
      <w:r w:rsidR="006E4861">
        <w:rPr>
          <w:rFonts w:hint="eastAsia"/>
          <w:szCs w:val="22"/>
          <w:lang w:val="en-CA" w:eastAsia="ko-KR"/>
        </w:rPr>
        <w:t xml:space="preserve"> of OBIC mode.</w:t>
      </w:r>
      <w:r w:rsidR="00AB11D8">
        <w:rPr>
          <w:rFonts w:hint="eastAsia"/>
          <w:szCs w:val="22"/>
          <w:lang w:val="en-CA" w:eastAsia="ko-KR"/>
        </w:rPr>
        <w:t xml:space="preserve">. </w:t>
      </w:r>
      <w:r w:rsidR="00F54F5F">
        <w:rPr>
          <w:lang w:val="en-CA" w:eastAsia="ko-KR"/>
        </w:rPr>
        <w:t>Experiment</w:t>
      </w:r>
      <w:r w:rsidR="00237B24">
        <w:rPr>
          <w:rFonts w:hint="eastAsia"/>
          <w:lang w:val="en-CA" w:eastAsia="ko-KR"/>
        </w:rPr>
        <w:t>al</w:t>
      </w:r>
      <w:r w:rsidR="00F54F5F">
        <w:rPr>
          <w:lang w:val="en-CA" w:eastAsia="ko-KR"/>
        </w:rPr>
        <w:t xml:space="preserve"> results on top of</w:t>
      </w:r>
      <w:r>
        <w:rPr>
          <w:rFonts w:hint="eastAsia"/>
          <w:lang w:val="en-CA" w:eastAsia="ko-KR"/>
        </w:rPr>
        <w:t xml:space="preserve"> </w:t>
      </w:r>
      <w:r w:rsidR="00F54F5F">
        <w:rPr>
          <w:lang w:val="en-CA" w:eastAsia="ko-KR"/>
        </w:rPr>
        <w:t>ECM-1</w:t>
      </w:r>
      <w:r w:rsidR="00F54F5F">
        <w:rPr>
          <w:rFonts w:hint="eastAsia"/>
          <w:lang w:val="en-CA" w:eastAsia="ko-KR"/>
        </w:rPr>
        <w:t>3</w:t>
      </w:r>
      <w:r w:rsidR="00F54F5F">
        <w:rPr>
          <w:lang w:val="en-CA" w:eastAsia="ko-KR"/>
        </w:rPr>
        <w:t>.0 are reported as below:</w:t>
      </w:r>
    </w:p>
    <w:p w14:paraId="196FA398" w14:textId="56F7D658" w:rsidR="00F54F5F" w:rsidRPr="004D2952" w:rsidRDefault="00AB11D8" w:rsidP="00963726">
      <w:pPr>
        <w:rPr>
          <w:szCs w:val="22"/>
          <w:lang w:val="en-CA" w:eastAsia="ko-KR"/>
        </w:rPr>
      </w:pPr>
      <w:r>
        <w:rPr>
          <w:rFonts w:hint="eastAsia"/>
          <w:szCs w:val="22"/>
          <w:lang w:val="en-CA" w:eastAsia="ko-KR"/>
        </w:rPr>
        <w:t xml:space="preserve">Method </w:t>
      </w:r>
      <w:r w:rsidR="00EF4647">
        <w:rPr>
          <w:rFonts w:hint="eastAsia"/>
          <w:szCs w:val="22"/>
          <w:lang w:val="en-CA" w:eastAsia="ko-KR"/>
        </w:rPr>
        <w:t>(</w:t>
      </w:r>
      <w:r>
        <w:rPr>
          <w:rFonts w:hint="eastAsia"/>
          <w:szCs w:val="22"/>
          <w:lang w:val="en-CA" w:eastAsia="ko-KR"/>
        </w:rPr>
        <w:t xml:space="preserve">1) </w:t>
      </w:r>
      <w:r w:rsidR="00963726">
        <w:rPr>
          <w:rFonts w:hint="eastAsia"/>
          <w:szCs w:val="22"/>
          <w:lang w:val="en-CA" w:eastAsia="ko-KR"/>
        </w:rPr>
        <w:t xml:space="preserve">AI: </w:t>
      </w:r>
      <w:r w:rsidR="00F54F5F" w:rsidRPr="004D2952">
        <w:rPr>
          <w:szCs w:val="22"/>
          <w:lang w:val="en-CA"/>
        </w:rPr>
        <w:t xml:space="preserve">{ </w:t>
      </w:r>
      <w:r w:rsidR="007E1349" w:rsidRPr="004D2952">
        <w:rPr>
          <w:rFonts w:hint="eastAsia"/>
          <w:szCs w:val="22"/>
          <w:lang w:val="en-CA" w:eastAsia="ko-KR"/>
        </w:rPr>
        <w:t>-0</w:t>
      </w:r>
      <w:r w:rsidR="00073F8C" w:rsidRPr="004D2952">
        <w:rPr>
          <w:rFonts w:hint="eastAsia"/>
          <w:szCs w:val="22"/>
          <w:lang w:val="en-CA" w:eastAsia="ko-KR"/>
        </w:rPr>
        <w:t>.</w:t>
      </w:r>
      <w:r w:rsidR="007E1349" w:rsidRPr="004D2952">
        <w:rPr>
          <w:rFonts w:hint="eastAsia"/>
          <w:szCs w:val="22"/>
          <w:lang w:val="en-CA" w:eastAsia="ko-KR"/>
        </w:rPr>
        <w:t>02</w:t>
      </w:r>
      <w:r w:rsidR="00F54F5F" w:rsidRPr="004D2952">
        <w:rPr>
          <w:szCs w:val="22"/>
          <w:lang w:val="en-CA"/>
        </w:rPr>
        <w:t>%</w:t>
      </w:r>
      <w:r w:rsidR="00F54F5F" w:rsidRPr="004D2952">
        <w:rPr>
          <w:rFonts w:hint="eastAsia"/>
          <w:szCs w:val="22"/>
          <w:lang w:val="en-CA" w:eastAsia="ko-KR"/>
        </w:rPr>
        <w:t xml:space="preserve"> Y</w:t>
      </w:r>
      <w:r w:rsidR="00F54F5F" w:rsidRPr="004D2952">
        <w:rPr>
          <w:szCs w:val="22"/>
          <w:lang w:val="en-CA"/>
        </w:rPr>
        <w:t xml:space="preserve">, </w:t>
      </w:r>
      <w:r w:rsidR="007E1349" w:rsidRPr="004D2952">
        <w:rPr>
          <w:rFonts w:hint="eastAsia"/>
          <w:szCs w:val="22"/>
          <w:lang w:val="en-CA" w:eastAsia="ko-KR"/>
        </w:rPr>
        <w:t>0</w:t>
      </w:r>
      <w:r w:rsidR="00073F8C" w:rsidRPr="004D2952">
        <w:rPr>
          <w:rFonts w:hint="eastAsia"/>
          <w:szCs w:val="22"/>
          <w:lang w:val="en-CA" w:eastAsia="ko-KR"/>
        </w:rPr>
        <w:t>.</w:t>
      </w:r>
      <w:r w:rsidR="007E1349" w:rsidRPr="004D2952">
        <w:rPr>
          <w:rFonts w:hint="eastAsia"/>
          <w:szCs w:val="22"/>
          <w:lang w:val="en-CA" w:eastAsia="ko-KR"/>
        </w:rPr>
        <w:t>00</w:t>
      </w:r>
      <w:r w:rsidR="00F54F5F" w:rsidRPr="004D2952">
        <w:rPr>
          <w:szCs w:val="22"/>
          <w:lang w:val="en-CA"/>
        </w:rPr>
        <w:t>%</w:t>
      </w:r>
      <w:r w:rsidR="00F54F5F" w:rsidRPr="004D2952">
        <w:rPr>
          <w:rFonts w:hint="eastAsia"/>
          <w:szCs w:val="22"/>
          <w:lang w:val="en-CA" w:eastAsia="ko-KR"/>
        </w:rPr>
        <w:t xml:space="preserve"> U</w:t>
      </w:r>
      <w:r w:rsidR="00F54F5F" w:rsidRPr="004D2952">
        <w:rPr>
          <w:szCs w:val="22"/>
          <w:lang w:val="en-CA"/>
        </w:rPr>
        <w:t xml:space="preserve">, </w:t>
      </w:r>
      <w:r w:rsidR="007E1349" w:rsidRPr="004D2952">
        <w:rPr>
          <w:rFonts w:hint="eastAsia"/>
          <w:szCs w:val="22"/>
          <w:lang w:val="en-CA" w:eastAsia="ko-KR"/>
        </w:rPr>
        <w:t>-0</w:t>
      </w:r>
      <w:r w:rsidR="00073F8C" w:rsidRPr="004D2952">
        <w:rPr>
          <w:rFonts w:hint="eastAsia"/>
          <w:szCs w:val="22"/>
          <w:lang w:val="en-CA" w:eastAsia="ko-KR"/>
        </w:rPr>
        <w:t>.</w:t>
      </w:r>
      <w:r w:rsidR="007E1349" w:rsidRPr="004D2952">
        <w:rPr>
          <w:rFonts w:hint="eastAsia"/>
          <w:szCs w:val="22"/>
          <w:lang w:val="en-CA" w:eastAsia="ko-KR"/>
        </w:rPr>
        <w:t>06</w:t>
      </w:r>
      <w:r w:rsidR="00F54F5F" w:rsidRPr="004D2952">
        <w:rPr>
          <w:szCs w:val="22"/>
          <w:lang w:val="en-CA"/>
        </w:rPr>
        <w:t>%</w:t>
      </w:r>
      <w:r w:rsidR="00F54F5F" w:rsidRPr="004D2952">
        <w:rPr>
          <w:rFonts w:hint="eastAsia"/>
          <w:szCs w:val="22"/>
          <w:lang w:val="en-CA" w:eastAsia="ko-KR"/>
        </w:rPr>
        <w:t xml:space="preserve"> V</w:t>
      </w:r>
      <w:r w:rsidR="00F54F5F" w:rsidRPr="004D2952">
        <w:rPr>
          <w:szCs w:val="22"/>
          <w:lang w:val="en-CA"/>
        </w:rPr>
        <w:t xml:space="preserve">, </w:t>
      </w:r>
      <w:r w:rsidR="007E1349" w:rsidRPr="004D2952">
        <w:rPr>
          <w:rFonts w:hint="eastAsia"/>
          <w:szCs w:val="22"/>
          <w:lang w:val="en-CA" w:eastAsia="ko-KR"/>
        </w:rPr>
        <w:t>100</w:t>
      </w:r>
      <w:r w:rsidR="00F54F5F" w:rsidRPr="004D2952">
        <w:rPr>
          <w:szCs w:val="22"/>
          <w:lang w:val="en-CA"/>
        </w:rPr>
        <w:t>.</w:t>
      </w:r>
      <w:r w:rsidR="007E1349" w:rsidRPr="004D2952">
        <w:rPr>
          <w:rFonts w:hint="eastAsia"/>
          <w:szCs w:val="22"/>
          <w:lang w:val="en-CA" w:eastAsia="ko-KR"/>
        </w:rPr>
        <w:t>5</w:t>
      </w:r>
      <w:r w:rsidR="00F54F5F" w:rsidRPr="004D2952">
        <w:rPr>
          <w:szCs w:val="22"/>
          <w:lang w:val="en-CA"/>
        </w:rPr>
        <w:t>%</w:t>
      </w:r>
      <w:r w:rsidR="00F54F5F" w:rsidRPr="004D2952">
        <w:rPr>
          <w:rFonts w:hint="eastAsia"/>
          <w:szCs w:val="22"/>
          <w:lang w:val="en-CA" w:eastAsia="ko-KR"/>
        </w:rPr>
        <w:t xml:space="preserve"> EncT</w:t>
      </w:r>
      <w:r w:rsidR="00F54F5F" w:rsidRPr="004D2952">
        <w:rPr>
          <w:szCs w:val="22"/>
          <w:lang w:val="en-CA"/>
        </w:rPr>
        <w:t xml:space="preserve">, </w:t>
      </w:r>
      <w:r w:rsidR="007E1349" w:rsidRPr="004D2952">
        <w:rPr>
          <w:rFonts w:hint="eastAsia"/>
          <w:szCs w:val="22"/>
          <w:lang w:val="en-CA" w:eastAsia="ko-KR"/>
        </w:rPr>
        <w:t>101</w:t>
      </w:r>
      <w:r w:rsidR="00F54F5F" w:rsidRPr="004D2952">
        <w:rPr>
          <w:szCs w:val="22"/>
          <w:lang w:val="en-CA"/>
        </w:rPr>
        <w:t>.</w:t>
      </w:r>
      <w:r w:rsidR="007E1349" w:rsidRPr="004D2952">
        <w:rPr>
          <w:rFonts w:hint="eastAsia"/>
          <w:szCs w:val="22"/>
          <w:lang w:val="en-CA" w:eastAsia="ko-KR"/>
        </w:rPr>
        <w:t>6</w:t>
      </w:r>
      <w:r w:rsidR="00F54F5F" w:rsidRPr="004D2952">
        <w:rPr>
          <w:szCs w:val="22"/>
          <w:lang w:val="en-CA"/>
        </w:rPr>
        <w:t>%</w:t>
      </w:r>
      <w:r w:rsidR="00F54F5F" w:rsidRPr="004D2952">
        <w:rPr>
          <w:rFonts w:hint="eastAsia"/>
          <w:szCs w:val="22"/>
          <w:lang w:val="en-CA" w:eastAsia="ko-KR"/>
        </w:rPr>
        <w:t xml:space="preserve"> DecT</w:t>
      </w:r>
      <w:r w:rsidR="00F54F5F" w:rsidRPr="004D2952">
        <w:rPr>
          <w:szCs w:val="22"/>
          <w:lang w:val="en-CA"/>
        </w:rPr>
        <w:t>}</w:t>
      </w:r>
      <w:r w:rsidR="00963726" w:rsidRPr="004D2952">
        <w:rPr>
          <w:rFonts w:hint="eastAsia"/>
          <w:szCs w:val="22"/>
          <w:lang w:val="en-CA" w:eastAsia="ko-KR"/>
        </w:rPr>
        <w:t xml:space="preserve"> for Overall</w:t>
      </w:r>
    </w:p>
    <w:p w14:paraId="6AE3CB9E" w14:textId="0A4EAF54" w:rsidR="00F54F5F" w:rsidRPr="004D2952" w:rsidRDefault="00F54F5F" w:rsidP="008113D4">
      <w:pPr>
        <w:tabs>
          <w:tab w:val="clear" w:pos="360"/>
        </w:tabs>
        <w:ind w:firstLineChars="600" w:firstLine="1320"/>
        <w:rPr>
          <w:szCs w:val="22"/>
          <w:lang w:val="en-CA" w:eastAsia="ko-KR"/>
        </w:rPr>
      </w:pPr>
      <w:r w:rsidRPr="004D2952">
        <w:rPr>
          <w:szCs w:val="22"/>
          <w:lang w:val="en-CA"/>
        </w:rPr>
        <w:t>{ -0.</w:t>
      </w:r>
      <w:r w:rsidR="00E21C47" w:rsidRPr="004D2952">
        <w:rPr>
          <w:rFonts w:hint="eastAsia"/>
          <w:szCs w:val="22"/>
          <w:lang w:val="en-CA" w:eastAsia="ko-KR"/>
        </w:rPr>
        <w:t>07</w:t>
      </w:r>
      <w:r w:rsidRPr="004D2952">
        <w:rPr>
          <w:szCs w:val="22"/>
          <w:lang w:val="en-CA"/>
        </w:rPr>
        <w:t>%</w:t>
      </w:r>
      <w:r w:rsidRPr="004D2952">
        <w:rPr>
          <w:rFonts w:hint="eastAsia"/>
          <w:szCs w:val="22"/>
          <w:lang w:val="en-CA" w:eastAsia="ko-KR"/>
        </w:rPr>
        <w:t xml:space="preserve"> Y</w:t>
      </w:r>
      <w:r w:rsidRPr="004D2952">
        <w:rPr>
          <w:szCs w:val="22"/>
          <w:lang w:val="en-CA"/>
        </w:rPr>
        <w:t>, 0.0</w:t>
      </w:r>
      <w:r w:rsidRPr="004D2952">
        <w:rPr>
          <w:rFonts w:hint="eastAsia"/>
          <w:szCs w:val="22"/>
          <w:lang w:val="en-CA" w:eastAsia="ko-KR"/>
        </w:rPr>
        <w:t>5</w:t>
      </w:r>
      <w:r w:rsidRPr="004D2952">
        <w:rPr>
          <w:szCs w:val="22"/>
          <w:lang w:val="en-CA"/>
        </w:rPr>
        <w:t>%</w:t>
      </w:r>
      <w:r w:rsidRPr="004D2952">
        <w:rPr>
          <w:rFonts w:hint="eastAsia"/>
          <w:szCs w:val="22"/>
          <w:lang w:val="en-CA" w:eastAsia="ko-KR"/>
        </w:rPr>
        <w:t xml:space="preserve"> U</w:t>
      </w:r>
      <w:r w:rsidRPr="004D2952">
        <w:rPr>
          <w:szCs w:val="22"/>
          <w:lang w:val="en-CA"/>
        </w:rPr>
        <w:t>, 0.0</w:t>
      </w:r>
      <w:r w:rsidRPr="004D2952">
        <w:rPr>
          <w:rFonts w:hint="eastAsia"/>
          <w:szCs w:val="22"/>
          <w:lang w:val="en-CA" w:eastAsia="ko-KR"/>
        </w:rPr>
        <w:t>0</w:t>
      </w:r>
      <w:r w:rsidRPr="004D2952">
        <w:rPr>
          <w:szCs w:val="22"/>
          <w:lang w:val="en-CA"/>
        </w:rPr>
        <w:t>%</w:t>
      </w:r>
      <w:r w:rsidRPr="004D2952">
        <w:rPr>
          <w:rFonts w:hint="eastAsia"/>
          <w:szCs w:val="22"/>
          <w:lang w:val="en-CA" w:eastAsia="ko-KR"/>
        </w:rPr>
        <w:t xml:space="preserve"> V</w:t>
      </w:r>
      <w:r w:rsidRPr="004D2952">
        <w:rPr>
          <w:szCs w:val="22"/>
          <w:lang w:val="en-CA"/>
        </w:rPr>
        <w:t>, 10</w:t>
      </w:r>
      <w:r w:rsidRPr="004D2952">
        <w:rPr>
          <w:rFonts w:hint="eastAsia"/>
          <w:szCs w:val="22"/>
          <w:lang w:val="en-CA" w:eastAsia="ko-KR"/>
        </w:rPr>
        <w:t>0</w:t>
      </w:r>
      <w:r w:rsidRPr="004D2952">
        <w:rPr>
          <w:szCs w:val="22"/>
          <w:lang w:val="en-CA"/>
        </w:rPr>
        <w:t>.</w:t>
      </w:r>
      <w:r w:rsidR="00073F8C" w:rsidRPr="004D2952">
        <w:rPr>
          <w:rFonts w:hint="eastAsia"/>
          <w:szCs w:val="22"/>
          <w:lang w:val="en-CA" w:eastAsia="ko-KR"/>
        </w:rPr>
        <w:t>8</w:t>
      </w:r>
      <w:r w:rsidRPr="004D2952">
        <w:rPr>
          <w:szCs w:val="22"/>
          <w:lang w:val="en-CA"/>
        </w:rPr>
        <w:t>%</w:t>
      </w:r>
      <w:r w:rsidRPr="004D2952">
        <w:rPr>
          <w:rFonts w:hint="eastAsia"/>
          <w:szCs w:val="22"/>
          <w:lang w:val="en-CA" w:eastAsia="ko-KR"/>
        </w:rPr>
        <w:t xml:space="preserve"> EncT</w:t>
      </w:r>
      <w:r w:rsidRPr="004D2952">
        <w:rPr>
          <w:szCs w:val="22"/>
          <w:lang w:val="en-CA"/>
        </w:rPr>
        <w:t xml:space="preserve">, </w:t>
      </w:r>
      <w:r w:rsidR="007E1349" w:rsidRPr="004D2952">
        <w:rPr>
          <w:rFonts w:hint="eastAsia"/>
          <w:szCs w:val="22"/>
          <w:lang w:val="en-CA" w:eastAsia="ko-KR"/>
        </w:rPr>
        <w:t>101</w:t>
      </w:r>
      <w:r w:rsidRPr="004D2952">
        <w:rPr>
          <w:szCs w:val="22"/>
          <w:lang w:val="en-CA"/>
        </w:rPr>
        <w:t>.</w:t>
      </w:r>
      <w:r w:rsidR="007E1349" w:rsidRPr="004D2952">
        <w:rPr>
          <w:rFonts w:hint="eastAsia"/>
          <w:szCs w:val="22"/>
          <w:lang w:val="en-CA" w:eastAsia="ko-KR"/>
        </w:rPr>
        <w:t>4</w:t>
      </w:r>
      <w:r w:rsidRPr="004D2952">
        <w:rPr>
          <w:szCs w:val="22"/>
          <w:lang w:val="en-CA"/>
        </w:rPr>
        <w:t>%</w:t>
      </w:r>
      <w:r w:rsidRPr="004D2952">
        <w:rPr>
          <w:rFonts w:hint="eastAsia"/>
          <w:szCs w:val="22"/>
          <w:lang w:val="en-CA" w:eastAsia="ko-KR"/>
        </w:rPr>
        <w:t xml:space="preserve"> DecT</w:t>
      </w:r>
      <w:r w:rsidRPr="004D2952">
        <w:rPr>
          <w:szCs w:val="22"/>
          <w:lang w:val="en-CA"/>
        </w:rPr>
        <w:t>}</w:t>
      </w:r>
      <w:r w:rsidR="00963726" w:rsidRPr="004D2952">
        <w:rPr>
          <w:rFonts w:hint="eastAsia"/>
          <w:szCs w:val="22"/>
          <w:lang w:val="en-CA" w:eastAsia="ko-KR"/>
        </w:rPr>
        <w:t xml:space="preserve"> for class F</w:t>
      </w:r>
    </w:p>
    <w:p w14:paraId="723883F2" w14:textId="224DD55B" w:rsidR="00263398" w:rsidRDefault="00F54F5F" w:rsidP="00AB11D8">
      <w:pPr>
        <w:ind w:firstLineChars="600" w:firstLine="1320"/>
        <w:rPr>
          <w:szCs w:val="22"/>
          <w:lang w:val="en-CA" w:eastAsia="ko-KR"/>
        </w:rPr>
      </w:pPr>
      <w:r w:rsidRPr="004D2952">
        <w:rPr>
          <w:szCs w:val="22"/>
          <w:lang w:val="en-CA"/>
        </w:rPr>
        <w:t xml:space="preserve">{ </w:t>
      </w:r>
      <w:r w:rsidRPr="004D2952">
        <w:rPr>
          <w:rFonts w:hint="eastAsia"/>
          <w:szCs w:val="22"/>
          <w:lang w:val="en-CA" w:eastAsia="ko-KR"/>
        </w:rPr>
        <w:t>-</w:t>
      </w:r>
      <w:r w:rsidRPr="004D2952">
        <w:rPr>
          <w:szCs w:val="22"/>
          <w:lang w:val="en-CA"/>
        </w:rPr>
        <w:t>0.</w:t>
      </w:r>
      <w:r w:rsidR="00E21C47" w:rsidRPr="004D2952">
        <w:rPr>
          <w:rFonts w:hint="eastAsia"/>
          <w:szCs w:val="22"/>
          <w:lang w:val="en-CA" w:eastAsia="ko-KR"/>
        </w:rPr>
        <w:t>10</w:t>
      </w:r>
      <w:r w:rsidRPr="004D2952">
        <w:rPr>
          <w:szCs w:val="22"/>
          <w:lang w:val="en-CA"/>
        </w:rPr>
        <w:t>%</w:t>
      </w:r>
      <w:r w:rsidRPr="004D2952">
        <w:rPr>
          <w:rFonts w:hint="eastAsia"/>
          <w:szCs w:val="22"/>
          <w:lang w:val="en-CA" w:eastAsia="ko-KR"/>
        </w:rPr>
        <w:t xml:space="preserve"> Y</w:t>
      </w:r>
      <w:r w:rsidRPr="004D2952">
        <w:rPr>
          <w:szCs w:val="22"/>
          <w:lang w:val="en-CA"/>
        </w:rPr>
        <w:t xml:space="preserve">, </w:t>
      </w:r>
      <w:r w:rsidRPr="004D2952">
        <w:rPr>
          <w:rFonts w:hint="eastAsia"/>
          <w:szCs w:val="22"/>
          <w:lang w:val="en-CA" w:eastAsia="ko-KR"/>
        </w:rPr>
        <w:t>-</w:t>
      </w:r>
      <w:r w:rsidRPr="004D2952">
        <w:rPr>
          <w:szCs w:val="22"/>
          <w:lang w:val="en-CA"/>
        </w:rPr>
        <w:t>0.</w:t>
      </w:r>
      <w:r w:rsidRPr="004D2952">
        <w:rPr>
          <w:rFonts w:hint="eastAsia"/>
          <w:szCs w:val="22"/>
          <w:lang w:val="en-CA" w:eastAsia="ko-KR"/>
        </w:rPr>
        <w:t>11</w:t>
      </w:r>
      <w:r w:rsidRPr="004D2952">
        <w:rPr>
          <w:szCs w:val="22"/>
          <w:lang w:val="en-CA"/>
        </w:rPr>
        <w:t>%</w:t>
      </w:r>
      <w:r w:rsidRPr="004D2952">
        <w:rPr>
          <w:rFonts w:hint="eastAsia"/>
          <w:szCs w:val="22"/>
          <w:lang w:val="en-CA" w:eastAsia="ko-KR"/>
        </w:rPr>
        <w:t xml:space="preserve"> U</w:t>
      </w:r>
      <w:r w:rsidRPr="004D2952">
        <w:rPr>
          <w:szCs w:val="22"/>
          <w:lang w:val="en-CA"/>
        </w:rPr>
        <w:t xml:space="preserve">, </w:t>
      </w:r>
      <w:r w:rsidRPr="004D2952">
        <w:rPr>
          <w:rFonts w:hint="eastAsia"/>
          <w:szCs w:val="22"/>
          <w:lang w:val="en-CA" w:eastAsia="ko-KR"/>
        </w:rPr>
        <w:t>-</w:t>
      </w:r>
      <w:r w:rsidRPr="004D2952">
        <w:rPr>
          <w:szCs w:val="22"/>
          <w:lang w:val="en-CA"/>
        </w:rPr>
        <w:t>0.</w:t>
      </w:r>
      <w:r w:rsidRPr="004D2952">
        <w:rPr>
          <w:rFonts w:hint="eastAsia"/>
          <w:szCs w:val="22"/>
          <w:lang w:val="en-CA" w:eastAsia="ko-KR"/>
        </w:rPr>
        <w:t>1</w:t>
      </w:r>
      <w:r w:rsidRPr="004D2952">
        <w:rPr>
          <w:szCs w:val="22"/>
          <w:lang w:val="en-CA"/>
        </w:rPr>
        <w:t>0%</w:t>
      </w:r>
      <w:r w:rsidRPr="004D2952">
        <w:rPr>
          <w:rFonts w:hint="eastAsia"/>
          <w:szCs w:val="22"/>
          <w:lang w:val="en-CA" w:eastAsia="ko-KR"/>
        </w:rPr>
        <w:t xml:space="preserve"> V</w:t>
      </w:r>
      <w:r w:rsidRPr="004D2952">
        <w:rPr>
          <w:szCs w:val="22"/>
          <w:lang w:val="en-CA"/>
        </w:rPr>
        <w:t>, 10</w:t>
      </w:r>
      <w:r w:rsidRPr="004D2952">
        <w:rPr>
          <w:rFonts w:hint="eastAsia"/>
          <w:szCs w:val="22"/>
          <w:lang w:val="en-CA" w:eastAsia="ko-KR"/>
        </w:rPr>
        <w:t>0</w:t>
      </w:r>
      <w:r w:rsidRPr="004D2952">
        <w:rPr>
          <w:szCs w:val="22"/>
          <w:lang w:val="en-CA"/>
        </w:rPr>
        <w:t>.</w:t>
      </w:r>
      <w:r w:rsidR="00073F8C" w:rsidRPr="004D2952">
        <w:rPr>
          <w:rFonts w:hint="eastAsia"/>
          <w:szCs w:val="22"/>
          <w:lang w:val="en-CA" w:eastAsia="ko-KR"/>
        </w:rPr>
        <w:t>4</w:t>
      </w:r>
      <w:r w:rsidRPr="004D2952">
        <w:rPr>
          <w:szCs w:val="22"/>
          <w:lang w:val="en-CA"/>
        </w:rPr>
        <w:t>%</w:t>
      </w:r>
      <w:r w:rsidRPr="004D2952">
        <w:rPr>
          <w:rFonts w:hint="eastAsia"/>
          <w:szCs w:val="22"/>
          <w:lang w:val="en-CA" w:eastAsia="ko-KR"/>
        </w:rPr>
        <w:t xml:space="preserve"> EncT</w:t>
      </w:r>
      <w:r w:rsidRPr="004D2952">
        <w:rPr>
          <w:szCs w:val="22"/>
          <w:lang w:val="en-CA"/>
        </w:rPr>
        <w:t xml:space="preserve">, </w:t>
      </w:r>
      <w:r w:rsidR="007E1349" w:rsidRPr="004D2952">
        <w:rPr>
          <w:rFonts w:hint="eastAsia"/>
          <w:szCs w:val="22"/>
          <w:lang w:val="en-CA" w:eastAsia="ko-KR"/>
        </w:rPr>
        <w:t>101</w:t>
      </w:r>
      <w:r w:rsidRPr="004D2952">
        <w:rPr>
          <w:szCs w:val="22"/>
          <w:lang w:val="en-CA"/>
        </w:rPr>
        <w:t>.</w:t>
      </w:r>
      <w:r w:rsidR="007E1349" w:rsidRPr="004D2952">
        <w:rPr>
          <w:rFonts w:hint="eastAsia"/>
          <w:szCs w:val="22"/>
          <w:lang w:val="en-CA" w:eastAsia="ko-KR"/>
        </w:rPr>
        <w:t>6</w:t>
      </w:r>
      <w:r w:rsidRPr="004D2952">
        <w:rPr>
          <w:szCs w:val="22"/>
          <w:lang w:val="en-CA"/>
        </w:rPr>
        <w:t>%</w:t>
      </w:r>
      <w:r w:rsidRPr="004D2952">
        <w:rPr>
          <w:rFonts w:hint="eastAsia"/>
          <w:szCs w:val="22"/>
          <w:lang w:val="en-CA" w:eastAsia="ko-KR"/>
        </w:rPr>
        <w:t xml:space="preserve"> DecT</w:t>
      </w:r>
      <w:r w:rsidRPr="004D2952">
        <w:rPr>
          <w:szCs w:val="22"/>
          <w:lang w:val="en-CA"/>
        </w:rPr>
        <w:t>}</w:t>
      </w:r>
      <w:r w:rsidR="00963726" w:rsidRPr="004D2952">
        <w:rPr>
          <w:rFonts w:hint="eastAsia"/>
          <w:szCs w:val="22"/>
          <w:lang w:val="en-CA" w:eastAsia="ko-KR"/>
        </w:rPr>
        <w:t xml:space="preserve"> fo</w:t>
      </w:r>
      <w:r w:rsidR="00963726">
        <w:rPr>
          <w:rFonts w:hint="eastAsia"/>
          <w:szCs w:val="22"/>
          <w:lang w:val="en-CA" w:eastAsia="ko-KR"/>
        </w:rPr>
        <w:t>r class TGM</w:t>
      </w:r>
    </w:p>
    <w:p w14:paraId="1DD9BC08" w14:textId="1DEA1FF5" w:rsidR="00AB11D8" w:rsidRPr="00F54F5F" w:rsidRDefault="00AB11D8" w:rsidP="00AB11D8">
      <w:pPr>
        <w:rPr>
          <w:szCs w:val="22"/>
          <w:lang w:val="en-CA" w:eastAsia="ko-KR"/>
        </w:rPr>
      </w:pPr>
      <w:r>
        <w:rPr>
          <w:rFonts w:hint="eastAsia"/>
          <w:szCs w:val="22"/>
          <w:lang w:val="en-CA" w:eastAsia="ko-KR"/>
        </w:rPr>
        <w:t xml:space="preserve">Method </w:t>
      </w:r>
      <w:r w:rsidR="00EF4647">
        <w:rPr>
          <w:rFonts w:hint="eastAsia"/>
          <w:szCs w:val="22"/>
          <w:lang w:val="en-CA" w:eastAsia="ko-KR"/>
        </w:rPr>
        <w:t>(</w:t>
      </w:r>
      <w:r>
        <w:rPr>
          <w:rFonts w:hint="eastAsia"/>
          <w:szCs w:val="22"/>
          <w:lang w:val="en-CA" w:eastAsia="ko-KR"/>
        </w:rPr>
        <w:t xml:space="preserve">2) AI: </w:t>
      </w:r>
      <w:r>
        <w:rPr>
          <w:szCs w:val="22"/>
          <w:lang w:val="en-CA"/>
        </w:rPr>
        <w:t>{ -0.</w:t>
      </w:r>
      <w:r>
        <w:rPr>
          <w:rFonts w:hint="eastAsia"/>
          <w:szCs w:val="22"/>
          <w:lang w:val="en-CA" w:eastAsia="ko-KR"/>
        </w:rPr>
        <w:t>01</w:t>
      </w:r>
      <w:r>
        <w:rPr>
          <w:szCs w:val="22"/>
          <w:lang w:val="en-CA"/>
        </w:rPr>
        <w:t>%</w:t>
      </w:r>
      <w:r>
        <w:rPr>
          <w:rFonts w:hint="eastAsia"/>
          <w:szCs w:val="22"/>
          <w:lang w:val="en-CA" w:eastAsia="ko-KR"/>
        </w:rPr>
        <w:t xml:space="preserve"> Y</w:t>
      </w:r>
      <w:r>
        <w:rPr>
          <w:szCs w:val="22"/>
          <w:lang w:val="en-CA"/>
        </w:rPr>
        <w:t>, -0.0</w:t>
      </w:r>
      <w:r>
        <w:rPr>
          <w:rFonts w:hint="eastAsia"/>
          <w:szCs w:val="22"/>
          <w:lang w:val="en-CA" w:eastAsia="ko-KR"/>
        </w:rPr>
        <w:t>1</w:t>
      </w:r>
      <w:r w:rsidRPr="00F54F5F">
        <w:rPr>
          <w:szCs w:val="22"/>
          <w:lang w:val="en-CA"/>
        </w:rPr>
        <w:t>%</w:t>
      </w:r>
      <w:r>
        <w:rPr>
          <w:rFonts w:hint="eastAsia"/>
          <w:szCs w:val="22"/>
          <w:lang w:val="en-CA" w:eastAsia="ko-KR"/>
        </w:rPr>
        <w:t xml:space="preserve"> U</w:t>
      </w:r>
      <w:r w:rsidRPr="00F54F5F">
        <w:rPr>
          <w:szCs w:val="22"/>
          <w:lang w:val="en-CA"/>
        </w:rPr>
        <w:t>, 0.0</w:t>
      </w:r>
      <w:r>
        <w:rPr>
          <w:rFonts w:hint="eastAsia"/>
          <w:szCs w:val="22"/>
          <w:lang w:val="en-CA" w:eastAsia="ko-KR"/>
        </w:rPr>
        <w:t>1</w:t>
      </w:r>
      <w:r w:rsidRPr="00F54F5F">
        <w:rPr>
          <w:szCs w:val="22"/>
          <w:lang w:val="en-CA"/>
        </w:rPr>
        <w:t>%</w:t>
      </w:r>
      <w:r>
        <w:rPr>
          <w:rFonts w:hint="eastAsia"/>
          <w:szCs w:val="22"/>
          <w:lang w:val="en-CA" w:eastAsia="ko-KR"/>
        </w:rPr>
        <w:t xml:space="preserve"> V</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2</w:t>
      </w:r>
      <w:r w:rsidRPr="00F54F5F">
        <w:rPr>
          <w:szCs w:val="22"/>
          <w:lang w:val="en-CA"/>
        </w:rPr>
        <w:t>%</w:t>
      </w:r>
      <w:r>
        <w:rPr>
          <w:rFonts w:hint="eastAsia"/>
          <w:szCs w:val="22"/>
          <w:lang w:val="en-CA" w:eastAsia="ko-KR"/>
        </w:rPr>
        <w:t xml:space="preserve"> EncT</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5</w:t>
      </w:r>
      <w:r w:rsidRPr="00F54F5F">
        <w:rPr>
          <w:szCs w:val="22"/>
          <w:lang w:val="en-CA"/>
        </w:rPr>
        <w:t>%</w:t>
      </w:r>
      <w:r>
        <w:rPr>
          <w:rFonts w:hint="eastAsia"/>
          <w:szCs w:val="22"/>
          <w:lang w:val="en-CA" w:eastAsia="ko-KR"/>
        </w:rPr>
        <w:t xml:space="preserve"> DecT</w:t>
      </w:r>
      <w:r w:rsidRPr="00F54F5F">
        <w:rPr>
          <w:szCs w:val="22"/>
          <w:lang w:val="en-CA"/>
        </w:rPr>
        <w:t>}</w:t>
      </w:r>
      <w:r>
        <w:rPr>
          <w:rFonts w:hint="eastAsia"/>
          <w:szCs w:val="22"/>
          <w:lang w:val="en-CA" w:eastAsia="ko-KR"/>
        </w:rPr>
        <w:t xml:space="preserve"> for Overall</w:t>
      </w:r>
    </w:p>
    <w:p w14:paraId="450F3BE6" w14:textId="77777777" w:rsidR="00AB11D8" w:rsidRPr="00F54F5F" w:rsidRDefault="00AB11D8" w:rsidP="00AB11D8">
      <w:pPr>
        <w:tabs>
          <w:tab w:val="clear" w:pos="360"/>
        </w:tabs>
        <w:ind w:firstLineChars="600" w:firstLine="1320"/>
        <w:rPr>
          <w:szCs w:val="22"/>
          <w:lang w:val="en-CA" w:eastAsia="ko-KR"/>
        </w:rPr>
      </w:pPr>
      <w:r w:rsidRPr="00F54F5F">
        <w:rPr>
          <w:szCs w:val="22"/>
          <w:lang w:val="en-CA"/>
        </w:rPr>
        <w:t>{ -0.</w:t>
      </w:r>
      <w:r>
        <w:rPr>
          <w:rFonts w:hint="eastAsia"/>
          <w:szCs w:val="22"/>
          <w:lang w:val="en-CA" w:eastAsia="ko-KR"/>
        </w:rPr>
        <w:t>11</w:t>
      </w:r>
      <w:r w:rsidRPr="00F54F5F">
        <w:rPr>
          <w:szCs w:val="22"/>
          <w:lang w:val="en-CA"/>
        </w:rPr>
        <w:t>%</w:t>
      </w:r>
      <w:r>
        <w:rPr>
          <w:rFonts w:hint="eastAsia"/>
          <w:szCs w:val="22"/>
          <w:lang w:val="en-CA" w:eastAsia="ko-KR"/>
        </w:rPr>
        <w:t xml:space="preserve"> Y</w:t>
      </w:r>
      <w:r w:rsidRPr="00F54F5F">
        <w:rPr>
          <w:szCs w:val="22"/>
          <w:lang w:val="en-CA"/>
        </w:rPr>
        <w:t>, 0.0</w:t>
      </w:r>
      <w:r>
        <w:rPr>
          <w:rFonts w:hint="eastAsia"/>
          <w:szCs w:val="22"/>
          <w:lang w:val="en-CA" w:eastAsia="ko-KR"/>
        </w:rPr>
        <w:t>5</w:t>
      </w:r>
      <w:r w:rsidRPr="00F54F5F">
        <w:rPr>
          <w:szCs w:val="22"/>
          <w:lang w:val="en-CA"/>
        </w:rPr>
        <w:t>%</w:t>
      </w:r>
      <w:r>
        <w:rPr>
          <w:rFonts w:hint="eastAsia"/>
          <w:szCs w:val="22"/>
          <w:lang w:val="en-CA" w:eastAsia="ko-KR"/>
        </w:rPr>
        <w:t xml:space="preserve"> U</w:t>
      </w:r>
      <w:r w:rsidRPr="00F54F5F">
        <w:rPr>
          <w:szCs w:val="22"/>
          <w:lang w:val="en-CA"/>
        </w:rPr>
        <w:t>, 0.0</w:t>
      </w:r>
      <w:r>
        <w:rPr>
          <w:rFonts w:hint="eastAsia"/>
          <w:szCs w:val="22"/>
          <w:lang w:val="en-CA" w:eastAsia="ko-KR"/>
        </w:rPr>
        <w:t>0</w:t>
      </w:r>
      <w:r w:rsidRPr="00F54F5F">
        <w:rPr>
          <w:szCs w:val="22"/>
          <w:lang w:val="en-CA"/>
        </w:rPr>
        <w:t>%</w:t>
      </w:r>
      <w:r>
        <w:rPr>
          <w:rFonts w:hint="eastAsia"/>
          <w:szCs w:val="22"/>
          <w:lang w:val="en-CA" w:eastAsia="ko-KR"/>
        </w:rPr>
        <w:t xml:space="preserve"> V</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6</w:t>
      </w:r>
      <w:r w:rsidRPr="00F54F5F">
        <w:rPr>
          <w:szCs w:val="22"/>
          <w:lang w:val="en-CA"/>
        </w:rPr>
        <w:t>%</w:t>
      </w:r>
      <w:r>
        <w:rPr>
          <w:rFonts w:hint="eastAsia"/>
          <w:szCs w:val="22"/>
          <w:lang w:val="en-CA" w:eastAsia="ko-KR"/>
        </w:rPr>
        <w:t xml:space="preserve"> EncT</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4</w:t>
      </w:r>
      <w:r w:rsidRPr="00F54F5F">
        <w:rPr>
          <w:szCs w:val="22"/>
          <w:lang w:val="en-CA"/>
        </w:rPr>
        <w:t>%</w:t>
      </w:r>
      <w:r>
        <w:rPr>
          <w:rFonts w:hint="eastAsia"/>
          <w:szCs w:val="22"/>
          <w:lang w:val="en-CA" w:eastAsia="ko-KR"/>
        </w:rPr>
        <w:t xml:space="preserve"> DecT</w:t>
      </w:r>
      <w:r w:rsidRPr="00F54F5F">
        <w:rPr>
          <w:szCs w:val="22"/>
          <w:lang w:val="en-CA"/>
        </w:rPr>
        <w:t>}</w:t>
      </w:r>
      <w:r>
        <w:rPr>
          <w:rFonts w:hint="eastAsia"/>
          <w:szCs w:val="22"/>
          <w:lang w:val="en-CA" w:eastAsia="ko-KR"/>
        </w:rPr>
        <w:t xml:space="preserve"> for class F</w:t>
      </w:r>
    </w:p>
    <w:p w14:paraId="6FA59225" w14:textId="7479BAD9" w:rsidR="00AB11D8" w:rsidRPr="005B217D" w:rsidRDefault="00AB11D8" w:rsidP="008113D4">
      <w:pPr>
        <w:ind w:firstLineChars="600" w:firstLine="1320"/>
        <w:rPr>
          <w:szCs w:val="22"/>
          <w:lang w:val="en-CA" w:eastAsia="ko-KR"/>
        </w:rPr>
      </w:pPr>
      <w:r w:rsidRPr="00F54F5F">
        <w:rPr>
          <w:szCs w:val="22"/>
          <w:lang w:val="en-CA"/>
        </w:rPr>
        <w:t xml:space="preserve">{ </w:t>
      </w:r>
      <w:r>
        <w:rPr>
          <w:rFonts w:hint="eastAsia"/>
          <w:szCs w:val="22"/>
          <w:lang w:val="en-CA" w:eastAsia="ko-KR"/>
        </w:rPr>
        <w:t>-</w:t>
      </w:r>
      <w:r w:rsidRPr="00F54F5F">
        <w:rPr>
          <w:szCs w:val="22"/>
          <w:lang w:val="en-CA"/>
        </w:rPr>
        <w:t>0.0</w:t>
      </w:r>
      <w:r>
        <w:rPr>
          <w:rFonts w:hint="eastAsia"/>
          <w:szCs w:val="22"/>
          <w:lang w:val="en-CA" w:eastAsia="ko-KR"/>
        </w:rPr>
        <w:t>8</w:t>
      </w:r>
      <w:r w:rsidRPr="00F54F5F">
        <w:rPr>
          <w:szCs w:val="22"/>
          <w:lang w:val="en-CA"/>
        </w:rPr>
        <w:t>%</w:t>
      </w:r>
      <w:r>
        <w:rPr>
          <w:rFonts w:hint="eastAsia"/>
          <w:szCs w:val="22"/>
          <w:lang w:val="en-CA" w:eastAsia="ko-KR"/>
        </w:rPr>
        <w:t xml:space="preserve"> Y</w:t>
      </w:r>
      <w:r w:rsidRPr="00F54F5F">
        <w:rPr>
          <w:szCs w:val="22"/>
          <w:lang w:val="en-CA"/>
        </w:rPr>
        <w:t xml:space="preserve">, </w:t>
      </w:r>
      <w:r>
        <w:rPr>
          <w:rFonts w:hint="eastAsia"/>
          <w:szCs w:val="22"/>
          <w:lang w:val="en-CA" w:eastAsia="ko-KR"/>
        </w:rPr>
        <w:t>-</w:t>
      </w:r>
      <w:r w:rsidRPr="00F54F5F">
        <w:rPr>
          <w:szCs w:val="22"/>
          <w:lang w:val="en-CA"/>
        </w:rPr>
        <w:t>0.</w:t>
      </w:r>
      <w:r>
        <w:rPr>
          <w:rFonts w:hint="eastAsia"/>
          <w:szCs w:val="22"/>
          <w:lang w:val="en-CA" w:eastAsia="ko-KR"/>
        </w:rPr>
        <w:t>11</w:t>
      </w:r>
      <w:r w:rsidRPr="00F54F5F">
        <w:rPr>
          <w:szCs w:val="22"/>
          <w:lang w:val="en-CA"/>
        </w:rPr>
        <w:t>%</w:t>
      </w:r>
      <w:r>
        <w:rPr>
          <w:rFonts w:hint="eastAsia"/>
          <w:szCs w:val="22"/>
          <w:lang w:val="en-CA" w:eastAsia="ko-KR"/>
        </w:rPr>
        <w:t xml:space="preserve"> U</w:t>
      </w:r>
      <w:r w:rsidRPr="00F54F5F">
        <w:rPr>
          <w:szCs w:val="22"/>
          <w:lang w:val="en-CA"/>
        </w:rPr>
        <w:t xml:space="preserve">, </w:t>
      </w:r>
      <w:r>
        <w:rPr>
          <w:rFonts w:hint="eastAsia"/>
          <w:szCs w:val="22"/>
          <w:lang w:val="en-CA" w:eastAsia="ko-KR"/>
        </w:rPr>
        <w:t>-</w:t>
      </w:r>
      <w:r w:rsidRPr="00F54F5F">
        <w:rPr>
          <w:szCs w:val="22"/>
          <w:lang w:val="en-CA"/>
        </w:rPr>
        <w:t>0.</w:t>
      </w:r>
      <w:r>
        <w:rPr>
          <w:rFonts w:hint="eastAsia"/>
          <w:szCs w:val="22"/>
          <w:lang w:val="en-CA" w:eastAsia="ko-KR"/>
        </w:rPr>
        <w:t>1</w:t>
      </w:r>
      <w:r w:rsidRPr="00F54F5F">
        <w:rPr>
          <w:szCs w:val="22"/>
          <w:lang w:val="en-CA"/>
        </w:rPr>
        <w:t>0%</w:t>
      </w:r>
      <w:r>
        <w:rPr>
          <w:rFonts w:hint="eastAsia"/>
          <w:szCs w:val="22"/>
          <w:lang w:val="en-CA" w:eastAsia="ko-KR"/>
        </w:rPr>
        <w:t xml:space="preserve"> V</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5</w:t>
      </w:r>
      <w:r w:rsidRPr="00F54F5F">
        <w:rPr>
          <w:szCs w:val="22"/>
          <w:lang w:val="en-CA"/>
        </w:rPr>
        <w:t>%</w:t>
      </w:r>
      <w:r>
        <w:rPr>
          <w:rFonts w:hint="eastAsia"/>
          <w:szCs w:val="22"/>
          <w:lang w:val="en-CA" w:eastAsia="ko-KR"/>
        </w:rPr>
        <w:t xml:space="preserve"> EncT</w:t>
      </w:r>
      <w:r w:rsidRPr="00F54F5F">
        <w:rPr>
          <w:szCs w:val="22"/>
          <w:lang w:val="en-CA"/>
        </w:rPr>
        <w:t>, 10</w:t>
      </w:r>
      <w:r>
        <w:rPr>
          <w:rFonts w:hint="eastAsia"/>
          <w:szCs w:val="22"/>
          <w:lang w:val="en-CA" w:eastAsia="ko-KR"/>
        </w:rPr>
        <w:t>0</w:t>
      </w:r>
      <w:r w:rsidRPr="00F54F5F">
        <w:rPr>
          <w:szCs w:val="22"/>
          <w:lang w:val="en-CA"/>
        </w:rPr>
        <w:t>.</w:t>
      </w:r>
      <w:r>
        <w:rPr>
          <w:rFonts w:hint="eastAsia"/>
          <w:szCs w:val="22"/>
          <w:lang w:val="en-CA" w:eastAsia="ko-KR"/>
        </w:rPr>
        <w:t>5</w:t>
      </w:r>
      <w:r w:rsidRPr="00F54F5F">
        <w:rPr>
          <w:szCs w:val="22"/>
          <w:lang w:val="en-CA"/>
        </w:rPr>
        <w:t>%</w:t>
      </w:r>
      <w:r>
        <w:rPr>
          <w:rFonts w:hint="eastAsia"/>
          <w:szCs w:val="22"/>
          <w:lang w:val="en-CA" w:eastAsia="ko-KR"/>
        </w:rPr>
        <w:t xml:space="preserve"> DecT</w:t>
      </w:r>
      <w:r w:rsidRPr="00F54F5F">
        <w:rPr>
          <w:szCs w:val="22"/>
          <w:lang w:val="en-CA"/>
        </w:rPr>
        <w:t>}</w:t>
      </w:r>
      <w:r>
        <w:rPr>
          <w:rFonts w:hint="eastAsia"/>
          <w:szCs w:val="22"/>
          <w:lang w:val="en-CA" w:eastAsia="ko-KR"/>
        </w:rPr>
        <w:t xml:space="preserve"> for class TGM</w:t>
      </w:r>
    </w:p>
    <w:p w14:paraId="7D2AC1F0" w14:textId="5703FC32" w:rsidR="00745F6B" w:rsidRPr="005B217D" w:rsidRDefault="00745F6B" w:rsidP="00E11923">
      <w:pPr>
        <w:pStyle w:val="1"/>
        <w:rPr>
          <w:lang w:val="en-CA"/>
        </w:rPr>
      </w:pPr>
      <w:r w:rsidRPr="005B217D">
        <w:rPr>
          <w:lang w:val="en-CA"/>
        </w:rPr>
        <w:t>Introduction</w:t>
      </w:r>
    </w:p>
    <w:p w14:paraId="174C093E" w14:textId="6DEA70F2" w:rsidR="000D5B22" w:rsidRPr="00277AEF" w:rsidRDefault="00CB59E8" w:rsidP="00CB59E8">
      <w:pPr>
        <w:rPr>
          <w:szCs w:val="22"/>
          <w:lang w:val="en-CA" w:eastAsia="ko-KR"/>
        </w:rPr>
      </w:pPr>
      <w:r>
        <w:rPr>
          <w:rFonts w:hint="eastAsia"/>
          <w:szCs w:val="22"/>
          <w:lang w:val="en-CA" w:eastAsia="ko-KR"/>
        </w:rPr>
        <w:t>In ECM-13.0</w:t>
      </w:r>
      <w:r w:rsidR="00026BE5">
        <w:rPr>
          <w:rFonts w:hint="eastAsia"/>
          <w:szCs w:val="22"/>
          <w:lang w:val="en-CA" w:eastAsia="ko-KR"/>
        </w:rPr>
        <w:t xml:space="preserve"> [1]</w:t>
      </w:r>
      <w:r>
        <w:rPr>
          <w:rFonts w:hint="eastAsia"/>
          <w:szCs w:val="22"/>
          <w:lang w:val="en-CA" w:eastAsia="ko-KR"/>
        </w:rPr>
        <w:t xml:space="preserve">, </w:t>
      </w:r>
      <w:r w:rsidR="00BE5E67">
        <w:rPr>
          <w:rFonts w:hint="eastAsia"/>
          <w:szCs w:val="22"/>
          <w:lang w:val="en-CA" w:eastAsia="ko-KR"/>
        </w:rPr>
        <w:t xml:space="preserve">the </w:t>
      </w:r>
      <w:r>
        <w:rPr>
          <w:rFonts w:hint="eastAsia"/>
          <w:szCs w:val="22"/>
          <w:lang w:val="en-CA" w:eastAsia="ko-KR"/>
        </w:rPr>
        <w:t xml:space="preserve">BV candidate list is constructed </w:t>
      </w:r>
      <w:r w:rsidR="0003418A">
        <w:rPr>
          <w:rFonts w:hint="eastAsia"/>
          <w:szCs w:val="22"/>
          <w:lang w:val="en-CA" w:eastAsia="ko-KR"/>
        </w:rPr>
        <w:t xml:space="preserve">in </w:t>
      </w:r>
      <w:r>
        <w:rPr>
          <w:rFonts w:hint="eastAsia"/>
          <w:szCs w:val="22"/>
          <w:lang w:val="en-CA" w:eastAsia="ko-KR"/>
        </w:rPr>
        <w:t>DIMD, OBIC, SGPM, and IntraTMP</w:t>
      </w:r>
      <w:r w:rsidR="00CD1805">
        <w:rPr>
          <w:rFonts w:hint="eastAsia"/>
          <w:szCs w:val="22"/>
          <w:lang w:val="en-CA" w:eastAsia="ko-KR"/>
        </w:rPr>
        <w:t xml:space="preserve"> [2]</w:t>
      </w:r>
      <w:r>
        <w:rPr>
          <w:rFonts w:hint="eastAsia"/>
          <w:szCs w:val="22"/>
          <w:lang w:val="en-CA" w:eastAsia="ko-KR"/>
        </w:rPr>
        <w:t xml:space="preserve">. The BV candidate list </w:t>
      </w:r>
      <w:r w:rsidR="00DC50FD">
        <w:rPr>
          <w:rFonts w:hint="eastAsia"/>
          <w:szCs w:val="22"/>
          <w:lang w:val="en-CA" w:eastAsia="ko-KR"/>
        </w:rPr>
        <w:t>is composed of</w:t>
      </w:r>
      <w:r>
        <w:rPr>
          <w:rFonts w:hint="eastAsia"/>
          <w:szCs w:val="22"/>
          <w:lang w:val="en-CA" w:eastAsia="ko-KR"/>
        </w:rPr>
        <w:t xml:space="preserve"> </w:t>
      </w:r>
      <w:r w:rsidR="0003418A">
        <w:rPr>
          <w:rFonts w:hint="eastAsia"/>
          <w:szCs w:val="22"/>
          <w:lang w:val="en-CA" w:eastAsia="ko-KR"/>
        </w:rPr>
        <w:t xml:space="preserve">BVs derived from </w:t>
      </w:r>
      <w:r w:rsidR="00F46EAA">
        <w:rPr>
          <w:rFonts w:hint="eastAsia"/>
          <w:szCs w:val="22"/>
          <w:lang w:val="en-CA" w:eastAsia="ko-KR"/>
        </w:rPr>
        <w:t xml:space="preserve">conventional </w:t>
      </w:r>
      <w:r>
        <w:rPr>
          <w:rFonts w:hint="eastAsia"/>
          <w:szCs w:val="22"/>
          <w:lang w:val="en-CA" w:eastAsia="ko-KR"/>
        </w:rPr>
        <w:t>adjacent and non-adjacent spatial candidate blocks. As shown in Fig</w:t>
      </w:r>
      <w:r w:rsidR="0003418A">
        <w:rPr>
          <w:rFonts w:hint="eastAsia"/>
          <w:szCs w:val="22"/>
          <w:lang w:val="en-CA" w:eastAsia="ko-KR"/>
        </w:rPr>
        <w:t>.</w:t>
      </w:r>
      <w:r>
        <w:rPr>
          <w:rFonts w:hint="eastAsia"/>
          <w:szCs w:val="22"/>
          <w:lang w:val="en-CA" w:eastAsia="ko-KR"/>
        </w:rPr>
        <w:t xml:space="preserve"> 1, </w:t>
      </w:r>
      <w:r w:rsidR="00A47470">
        <w:rPr>
          <w:rFonts w:hint="eastAsia"/>
          <w:szCs w:val="22"/>
          <w:lang w:val="en-CA" w:eastAsia="ko-KR"/>
        </w:rPr>
        <w:t xml:space="preserve">there are five adjacent spatial candidate </w:t>
      </w:r>
      <w:r w:rsidR="00A47470">
        <w:rPr>
          <w:szCs w:val="22"/>
          <w:lang w:val="en-CA" w:eastAsia="ko-KR"/>
        </w:rPr>
        <w:t>blocks</w:t>
      </w:r>
      <w:r w:rsidR="00A47470">
        <w:rPr>
          <w:rFonts w:hint="eastAsia"/>
          <w:szCs w:val="22"/>
          <w:lang w:val="en-CA" w:eastAsia="ko-KR"/>
        </w:rPr>
        <w:t xml:space="preserve"> and eighteen non-adjacent spatial candidate blocks</w:t>
      </w:r>
      <w:r w:rsidR="0003418A">
        <w:rPr>
          <w:rFonts w:hint="eastAsia"/>
          <w:szCs w:val="22"/>
          <w:lang w:val="en-CA" w:eastAsia="ko-KR"/>
        </w:rPr>
        <w:t xml:space="preserve"> in ECM-13.0</w:t>
      </w:r>
      <w:r w:rsidR="00A47470">
        <w:rPr>
          <w:rFonts w:hint="eastAsia"/>
          <w:szCs w:val="22"/>
          <w:lang w:val="en-CA" w:eastAsia="ko-KR"/>
        </w:rPr>
        <w:t>.</w:t>
      </w:r>
    </w:p>
    <w:p w14:paraId="1539A21D" w14:textId="79D7745B" w:rsidR="001F2594" w:rsidRDefault="001F2594" w:rsidP="00FB2B09">
      <w:pPr>
        <w:jc w:val="center"/>
        <w:rPr>
          <w:szCs w:val="22"/>
          <w:lang w:val="en-CA" w:eastAsia="ko-KR"/>
        </w:rPr>
      </w:pPr>
    </w:p>
    <w:p w14:paraId="1760E353" w14:textId="721EAA86" w:rsidR="0071592B" w:rsidRDefault="0071592B" w:rsidP="00FB2B09">
      <w:pPr>
        <w:jc w:val="center"/>
        <w:rPr>
          <w:szCs w:val="22"/>
          <w:lang w:val="en-CA" w:eastAsia="ko-KR"/>
        </w:rPr>
      </w:pPr>
      <w:r w:rsidRPr="0071592B">
        <w:rPr>
          <w:noProof/>
          <w:szCs w:val="22"/>
          <w:lang w:eastAsia="ko-KR"/>
        </w:rPr>
        <w:lastRenderedPageBreak/>
        <w:drawing>
          <wp:inline distT="0" distB="0" distL="0" distR="0" wp14:anchorId="1D80CB6C" wp14:editId="29EE838E">
            <wp:extent cx="4872990" cy="2172807"/>
            <wp:effectExtent l="0" t="0" r="3810" b="0"/>
            <wp:docPr id="14" name="그림 13" descr="스크린샷, 사각형, 직사각형, 라인이(가) 표시된 사진&#10;&#10;자동 생성된 설명">
              <a:extLst xmlns:a="http://schemas.openxmlformats.org/drawingml/2006/main">
                <a:ext uri="{FF2B5EF4-FFF2-40B4-BE49-F238E27FC236}">
                  <a16:creationId xmlns:a16="http://schemas.microsoft.com/office/drawing/2014/main" id="{6FD9639E-D5B4-A83B-E62D-4EFE8C12C9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descr="스크린샷, 사각형, 직사각형, 라인이(가) 표시된 사진&#10;&#10;자동 생성된 설명">
                      <a:extLst>
                        <a:ext uri="{FF2B5EF4-FFF2-40B4-BE49-F238E27FC236}">
                          <a16:creationId xmlns:a16="http://schemas.microsoft.com/office/drawing/2014/main" id="{6FD9639E-D5B4-A83B-E62D-4EFE8C12C9C7}"/>
                        </a:ext>
                      </a:extLst>
                    </pic:cNvPr>
                    <pic:cNvPicPr>
                      <a:picLocks noChangeAspect="1"/>
                    </pic:cNvPicPr>
                  </pic:nvPicPr>
                  <pic:blipFill>
                    <a:blip r:embed="rId14"/>
                    <a:stretch>
                      <a:fillRect/>
                    </a:stretch>
                  </pic:blipFill>
                  <pic:spPr>
                    <a:xfrm>
                      <a:off x="0" y="0"/>
                      <a:ext cx="4872990" cy="2172807"/>
                    </a:xfrm>
                    <a:prstGeom prst="rect">
                      <a:avLst/>
                    </a:prstGeom>
                  </pic:spPr>
                </pic:pic>
              </a:graphicData>
            </a:graphic>
          </wp:inline>
        </w:drawing>
      </w:r>
    </w:p>
    <w:p w14:paraId="2362C25D" w14:textId="033B9C90" w:rsidR="00FF60F8" w:rsidRPr="00FF60F8" w:rsidRDefault="00FF60F8" w:rsidP="00F46EAA">
      <w:pPr>
        <w:tabs>
          <w:tab w:val="clear" w:pos="360"/>
        </w:tabs>
        <w:jc w:val="left"/>
        <w:rPr>
          <w:szCs w:val="22"/>
          <w:lang w:val="en-CA" w:eastAsia="ko-KR"/>
        </w:rPr>
      </w:pPr>
      <w:r w:rsidRPr="00FF60F8">
        <w:rPr>
          <w:rFonts w:hint="eastAsia"/>
          <w:szCs w:val="22"/>
          <w:lang w:val="en-CA" w:eastAsia="ko-KR"/>
        </w:rPr>
        <w:t>(</w:t>
      </w:r>
      <w:r>
        <w:rPr>
          <w:rFonts w:hint="eastAsia"/>
          <w:szCs w:val="22"/>
          <w:lang w:val="en-CA" w:eastAsia="ko-KR"/>
        </w:rPr>
        <w:t xml:space="preserve">a) </w:t>
      </w:r>
      <w:r w:rsidR="0093645C">
        <w:rPr>
          <w:rFonts w:hint="eastAsia"/>
          <w:szCs w:val="22"/>
          <w:lang w:val="en-CA" w:eastAsia="ko-KR"/>
        </w:rPr>
        <w:t>Conventional a</w:t>
      </w:r>
      <w:r w:rsidR="0093645C" w:rsidRPr="00FF60F8">
        <w:rPr>
          <w:rFonts w:hint="eastAsia"/>
          <w:szCs w:val="22"/>
          <w:lang w:val="en-CA" w:eastAsia="ko-KR"/>
        </w:rPr>
        <w:t xml:space="preserve">djacent </w:t>
      </w:r>
      <w:r w:rsidR="0093645C">
        <w:rPr>
          <w:rFonts w:hint="eastAsia"/>
          <w:szCs w:val="22"/>
          <w:lang w:val="en-CA" w:eastAsia="ko-KR"/>
        </w:rPr>
        <w:t>s</w:t>
      </w:r>
      <w:r w:rsidR="0093645C" w:rsidRPr="00FF60F8">
        <w:rPr>
          <w:rFonts w:hint="eastAsia"/>
          <w:szCs w:val="22"/>
          <w:lang w:val="en-CA" w:eastAsia="ko-KR"/>
        </w:rPr>
        <w:t xml:space="preserve">patial </w:t>
      </w:r>
      <w:r w:rsidRPr="00FF60F8">
        <w:rPr>
          <w:rFonts w:hint="eastAsia"/>
          <w:szCs w:val="22"/>
          <w:lang w:val="en-CA" w:eastAsia="ko-KR"/>
        </w:rPr>
        <w:t xml:space="preserve">candidate blocks  </w:t>
      </w:r>
      <w:r w:rsidR="00F46EAA">
        <w:rPr>
          <w:rFonts w:hint="eastAsia"/>
          <w:szCs w:val="22"/>
          <w:lang w:val="en-CA" w:eastAsia="ko-KR"/>
        </w:rPr>
        <w:t xml:space="preserve"> (</w:t>
      </w:r>
      <w:r w:rsidRPr="00FF60F8">
        <w:rPr>
          <w:rFonts w:hint="eastAsia"/>
          <w:szCs w:val="22"/>
          <w:lang w:val="en-CA" w:eastAsia="ko-KR"/>
        </w:rPr>
        <w:t>b) Non-adjacent spatial candidate blocks</w:t>
      </w:r>
    </w:p>
    <w:p w14:paraId="12186935" w14:textId="00F2DCCC" w:rsidR="00CB59E8" w:rsidRPr="00CD66B1" w:rsidRDefault="00CD66B1" w:rsidP="00A47470">
      <w:pPr>
        <w:ind w:firstLineChars="50" w:firstLine="110"/>
        <w:jc w:val="center"/>
        <w:rPr>
          <w:b/>
          <w:bCs/>
          <w:szCs w:val="22"/>
          <w:lang w:val="en-CA" w:eastAsia="ko-KR"/>
        </w:rPr>
      </w:pPr>
      <w:r w:rsidRPr="00CD66B1">
        <w:rPr>
          <w:b/>
          <w:bCs/>
          <w:szCs w:val="22"/>
          <w:lang w:val="en-CA" w:eastAsia="ko-KR"/>
        </w:rPr>
        <w:t>Figure</w:t>
      </w:r>
      <w:r w:rsidRPr="00CD66B1">
        <w:rPr>
          <w:rFonts w:hint="eastAsia"/>
          <w:b/>
          <w:bCs/>
          <w:szCs w:val="22"/>
          <w:lang w:val="en-CA" w:eastAsia="ko-KR"/>
        </w:rPr>
        <w:t xml:space="preserve"> 1. </w:t>
      </w:r>
      <w:r w:rsidR="00237B24">
        <w:rPr>
          <w:rFonts w:hint="eastAsia"/>
          <w:b/>
          <w:bCs/>
          <w:szCs w:val="22"/>
          <w:lang w:val="en-CA" w:eastAsia="ko-KR"/>
        </w:rPr>
        <w:t>S</w:t>
      </w:r>
      <w:r w:rsidRPr="00CD66B1">
        <w:rPr>
          <w:rFonts w:hint="eastAsia"/>
          <w:b/>
          <w:bCs/>
          <w:szCs w:val="22"/>
          <w:lang w:val="en-CA" w:eastAsia="ko-KR"/>
        </w:rPr>
        <w:t xml:space="preserve">patial candidate blocks </w:t>
      </w:r>
      <w:r w:rsidR="0003418A">
        <w:rPr>
          <w:rFonts w:hint="eastAsia"/>
          <w:b/>
          <w:bCs/>
          <w:szCs w:val="22"/>
          <w:lang w:val="en-CA" w:eastAsia="ko-KR"/>
        </w:rPr>
        <w:t xml:space="preserve">used </w:t>
      </w:r>
      <w:r w:rsidRPr="00CD66B1">
        <w:rPr>
          <w:rFonts w:hint="eastAsia"/>
          <w:b/>
          <w:bCs/>
          <w:szCs w:val="22"/>
          <w:lang w:val="en-CA" w:eastAsia="ko-KR"/>
        </w:rPr>
        <w:t>in BV candidate list construction.</w:t>
      </w:r>
    </w:p>
    <w:p w14:paraId="5E135D83" w14:textId="72E1AB51" w:rsidR="00E852BD" w:rsidRDefault="00E852BD" w:rsidP="00E11923">
      <w:pPr>
        <w:pStyle w:val="1"/>
        <w:rPr>
          <w:lang w:val="en-CA" w:eastAsia="ko-KR"/>
        </w:rPr>
      </w:pPr>
      <w:r>
        <w:rPr>
          <w:rFonts w:hint="eastAsia"/>
          <w:lang w:val="en-CA" w:eastAsia="ko-KR"/>
        </w:rPr>
        <w:t>Proposed Method</w:t>
      </w:r>
    </w:p>
    <w:p w14:paraId="2E353D25" w14:textId="062B2F6A" w:rsidR="006C63FF" w:rsidRPr="00F46EAA" w:rsidRDefault="004A1A38" w:rsidP="00A47470">
      <w:pPr>
        <w:rPr>
          <w:szCs w:val="22"/>
          <w:lang w:val="en-CA" w:eastAsia="ko-KR"/>
        </w:rPr>
      </w:pPr>
      <w:r>
        <w:rPr>
          <w:rFonts w:hint="eastAsia"/>
          <w:lang w:val="en-CA" w:eastAsia="ko-KR"/>
        </w:rPr>
        <w:t xml:space="preserve">In this contribution, </w:t>
      </w:r>
      <w:r w:rsidR="0093645C">
        <w:rPr>
          <w:rFonts w:hint="eastAsia"/>
          <w:szCs w:val="22"/>
          <w:lang w:val="en-CA" w:eastAsia="ko-KR"/>
        </w:rPr>
        <w:t xml:space="preserve">we </w:t>
      </w:r>
      <w:r w:rsidR="00C059E4">
        <w:rPr>
          <w:rFonts w:hint="eastAsia"/>
          <w:szCs w:val="22"/>
          <w:lang w:val="en-CA" w:eastAsia="ko-KR"/>
        </w:rPr>
        <w:t xml:space="preserve">propose </w:t>
      </w:r>
      <w:r w:rsidR="0093645C">
        <w:rPr>
          <w:rFonts w:hint="eastAsia"/>
          <w:szCs w:val="22"/>
          <w:lang w:val="en-CA" w:eastAsia="ko-KR"/>
        </w:rPr>
        <w:t>two methods to modify the adjacent spatial candidate blocks in the process of BV candidate list construction. Firstly, we replaced conventional adjacent spatial candidate blocks with the adjacent spatial candidate blocks used in OBIC mode</w:t>
      </w:r>
      <w:r w:rsidR="001430C6">
        <w:rPr>
          <w:rFonts w:hint="eastAsia"/>
          <w:szCs w:val="22"/>
          <w:lang w:val="en-CA" w:eastAsia="ko-KR"/>
        </w:rPr>
        <w:t xml:space="preserve"> as shown in Fig. 2</w:t>
      </w:r>
      <w:r w:rsidR="0093645C">
        <w:rPr>
          <w:rFonts w:hint="eastAsia"/>
          <w:szCs w:val="22"/>
          <w:lang w:val="en-CA" w:eastAsia="ko-KR"/>
        </w:rPr>
        <w:t>.</w:t>
      </w:r>
      <w:r w:rsidR="00F46EAA">
        <w:rPr>
          <w:rFonts w:hint="eastAsia"/>
          <w:szCs w:val="22"/>
          <w:lang w:val="en-CA" w:eastAsia="ko-KR"/>
        </w:rPr>
        <w:t xml:space="preserve"> </w:t>
      </w:r>
      <w:r w:rsidR="00624BD1">
        <w:rPr>
          <w:rFonts w:hint="eastAsia"/>
          <w:szCs w:val="22"/>
          <w:lang w:val="en-CA" w:eastAsia="ko-KR"/>
        </w:rPr>
        <w:t>In other words, Method 1</w:t>
      </w:r>
      <w:r w:rsidR="00167A56">
        <w:rPr>
          <w:rFonts w:hint="eastAsia"/>
          <w:szCs w:val="22"/>
          <w:lang w:val="en-CA" w:eastAsia="ko-KR"/>
        </w:rPr>
        <w:t xml:space="preserve"> </w:t>
      </w:r>
      <w:r w:rsidR="0093645C">
        <w:rPr>
          <w:rFonts w:hint="eastAsia"/>
          <w:szCs w:val="22"/>
          <w:lang w:val="en-CA" w:eastAsia="ko-KR"/>
        </w:rPr>
        <w:t xml:space="preserve">extended </w:t>
      </w:r>
      <w:r w:rsidR="00624BD1">
        <w:rPr>
          <w:rFonts w:hint="eastAsia"/>
          <w:szCs w:val="22"/>
          <w:lang w:val="en-CA" w:eastAsia="ko-KR"/>
        </w:rPr>
        <w:t xml:space="preserve">the number of </w:t>
      </w:r>
      <w:r w:rsidR="0071592B">
        <w:rPr>
          <w:rFonts w:hint="eastAsia"/>
          <w:szCs w:val="22"/>
          <w:lang w:val="en-CA" w:eastAsia="ko-KR"/>
        </w:rPr>
        <w:t>adjacent spatial candidate blocks</w:t>
      </w:r>
      <w:r w:rsidR="0093645C">
        <w:rPr>
          <w:rFonts w:hint="eastAsia"/>
          <w:szCs w:val="22"/>
          <w:lang w:val="en-CA" w:eastAsia="ko-KR"/>
        </w:rPr>
        <w:t xml:space="preserve"> </w:t>
      </w:r>
      <w:r w:rsidR="001430C6">
        <w:rPr>
          <w:rFonts w:hint="eastAsia"/>
          <w:szCs w:val="22"/>
          <w:lang w:val="en-CA" w:eastAsia="ko-KR"/>
        </w:rPr>
        <w:t>in the same manner as OBIC mode</w:t>
      </w:r>
      <w:r w:rsidR="0071592B">
        <w:rPr>
          <w:rFonts w:hint="eastAsia"/>
          <w:szCs w:val="22"/>
          <w:lang w:val="en-CA" w:eastAsia="ko-KR"/>
        </w:rPr>
        <w:t xml:space="preserve">. </w:t>
      </w:r>
      <w:r w:rsidR="001430C6">
        <w:rPr>
          <w:rFonts w:hint="eastAsia"/>
          <w:szCs w:val="22"/>
          <w:lang w:val="en-CA" w:eastAsia="ko-KR"/>
        </w:rPr>
        <w:t>Secondly, we modified the adjacent spatial candidate blocks</w:t>
      </w:r>
      <w:r w:rsidR="00624BD1">
        <w:rPr>
          <w:rFonts w:hint="eastAsia"/>
          <w:szCs w:val="22"/>
          <w:lang w:val="en-CA" w:eastAsia="ko-KR"/>
        </w:rPr>
        <w:t xml:space="preserve"> of Method 1</w:t>
      </w:r>
      <w:r w:rsidR="001430C6">
        <w:rPr>
          <w:rFonts w:hint="eastAsia"/>
          <w:szCs w:val="22"/>
          <w:lang w:val="en-CA" w:eastAsia="ko-KR"/>
        </w:rPr>
        <w:t xml:space="preserve"> without exceptional cases of </w:t>
      </w:r>
      <w:r w:rsidR="00624BD1">
        <w:rPr>
          <w:rFonts w:hint="eastAsia"/>
          <w:szCs w:val="22"/>
          <w:lang w:val="en-CA" w:eastAsia="ko-KR"/>
        </w:rPr>
        <w:t>Fig. 2 (b)</w:t>
      </w:r>
      <w:r w:rsidR="001430C6">
        <w:rPr>
          <w:rFonts w:hint="eastAsia"/>
          <w:szCs w:val="22"/>
          <w:lang w:val="en-CA" w:eastAsia="ko-KR"/>
        </w:rPr>
        <w:t xml:space="preserve"> </w:t>
      </w:r>
      <w:r w:rsidR="00624BD1">
        <w:rPr>
          <w:rFonts w:hint="eastAsia"/>
          <w:szCs w:val="22"/>
          <w:lang w:val="en-CA" w:eastAsia="ko-KR"/>
        </w:rPr>
        <w:t>in</w:t>
      </w:r>
      <w:r w:rsidR="001430C6">
        <w:rPr>
          <w:rFonts w:hint="eastAsia"/>
          <w:szCs w:val="22"/>
          <w:lang w:val="en-CA" w:eastAsia="ko-KR"/>
        </w:rPr>
        <w:t xml:space="preserve"> Method </w:t>
      </w:r>
      <w:r w:rsidR="00624BD1">
        <w:rPr>
          <w:rFonts w:hint="eastAsia"/>
          <w:szCs w:val="22"/>
          <w:lang w:val="en-CA" w:eastAsia="ko-KR"/>
        </w:rPr>
        <w:t>2</w:t>
      </w:r>
      <w:r w:rsidR="001430C6">
        <w:rPr>
          <w:rFonts w:hint="eastAsia"/>
          <w:szCs w:val="22"/>
          <w:lang w:val="en-CA" w:eastAsia="ko-KR"/>
        </w:rPr>
        <w:t>.</w:t>
      </w:r>
    </w:p>
    <w:p w14:paraId="753A10B5" w14:textId="274B5726" w:rsidR="00FF60F8" w:rsidRDefault="00AD0B46" w:rsidP="0005700C">
      <w:pPr>
        <w:jc w:val="center"/>
        <w:rPr>
          <w:rFonts w:hint="eastAsia"/>
          <w:lang w:val="en-CA" w:eastAsia="ko-KR"/>
        </w:rPr>
      </w:pPr>
      <w:r w:rsidRPr="00AD0B46">
        <w:rPr>
          <w:noProof/>
        </w:rPr>
        <w:t xml:space="preserve"> </w:t>
      </w:r>
      <w:r w:rsidR="0005700C" w:rsidRPr="0005700C">
        <w:rPr>
          <w:noProof/>
        </w:rPr>
        <w:drawing>
          <wp:inline distT="0" distB="0" distL="0" distR="0" wp14:anchorId="105B084D" wp14:editId="6FCF582B">
            <wp:extent cx="5165002" cy="2096722"/>
            <wp:effectExtent l="0" t="0" r="0" b="0"/>
            <wp:docPr id="21" name="그림 20" descr="스크린샷, 사각형, 직사각형이(가) 표시된 사진&#10;&#10;자동 생성된 설명">
              <a:extLst xmlns:a="http://schemas.openxmlformats.org/drawingml/2006/main">
                <a:ext uri="{FF2B5EF4-FFF2-40B4-BE49-F238E27FC236}">
                  <a16:creationId xmlns:a16="http://schemas.microsoft.com/office/drawing/2014/main" id="{A0F2097C-C829-FFC9-5224-D28FF84F22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descr="스크린샷, 사각형, 직사각형이(가) 표시된 사진&#10;&#10;자동 생성된 설명">
                      <a:extLst>
                        <a:ext uri="{FF2B5EF4-FFF2-40B4-BE49-F238E27FC236}">
                          <a16:creationId xmlns:a16="http://schemas.microsoft.com/office/drawing/2014/main" id="{A0F2097C-C829-FFC9-5224-D28FF84F2277}"/>
                        </a:ext>
                      </a:extLst>
                    </pic:cNvPr>
                    <pic:cNvPicPr>
                      <a:picLocks noChangeAspect="1"/>
                    </pic:cNvPicPr>
                  </pic:nvPicPr>
                  <pic:blipFill>
                    <a:blip r:embed="rId15"/>
                    <a:stretch>
                      <a:fillRect/>
                    </a:stretch>
                  </pic:blipFill>
                  <pic:spPr>
                    <a:xfrm>
                      <a:off x="0" y="0"/>
                      <a:ext cx="5165002" cy="2096722"/>
                    </a:xfrm>
                    <a:prstGeom prst="rect">
                      <a:avLst/>
                    </a:prstGeom>
                  </pic:spPr>
                </pic:pic>
              </a:graphicData>
            </a:graphic>
          </wp:inline>
        </w:drawing>
      </w:r>
    </w:p>
    <w:p w14:paraId="0194B401" w14:textId="0DD2ADDE" w:rsidR="00CD66B1" w:rsidRPr="00CD66B1" w:rsidRDefault="00CD66B1" w:rsidP="00CD66B1">
      <w:pPr>
        <w:jc w:val="center"/>
        <w:rPr>
          <w:b/>
          <w:bCs/>
          <w:lang w:val="en-CA" w:eastAsia="ko-KR"/>
        </w:rPr>
      </w:pPr>
      <w:r w:rsidRPr="00CD66B1">
        <w:rPr>
          <w:b/>
          <w:bCs/>
          <w:szCs w:val="22"/>
          <w:lang w:val="en-CA" w:eastAsia="ko-KR"/>
        </w:rPr>
        <w:t>Figure</w:t>
      </w:r>
      <w:r w:rsidRPr="00CD66B1">
        <w:rPr>
          <w:rFonts w:hint="eastAsia"/>
          <w:b/>
          <w:bCs/>
          <w:szCs w:val="22"/>
          <w:lang w:val="en-CA" w:eastAsia="ko-KR"/>
        </w:rPr>
        <w:t xml:space="preserve"> </w:t>
      </w:r>
      <w:r>
        <w:rPr>
          <w:rFonts w:hint="eastAsia"/>
          <w:b/>
          <w:bCs/>
          <w:szCs w:val="22"/>
          <w:lang w:val="en-CA" w:eastAsia="ko-KR"/>
        </w:rPr>
        <w:t>2</w:t>
      </w:r>
      <w:r w:rsidRPr="00CD66B1">
        <w:rPr>
          <w:rFonts w:hint="eastAsia"/>
          <w:b/>
          <w:bCs/>
          <w:szCs w:val="22"/>
          <w:lang w:val="en-CA" w:eastAsia="ko-KR"/>
        </w:rPr>
        <w:t xml:space="preserve">. </w:t>
      </w:r>
      <w:r w:rsidR="001430C6">
        <w:rPr>
          <w:rFonts w:hint="eastAsia"/>
          <w:b/>
          <w:bCs/>
          <w:szCs w:val="22"/>
          <w:lang w:val="en-CA" w:eastAsia="ko-KR"/>
        </w:rPr>
        <w:t>Adjacent s</w:t>
      </w:r>
      <w:r w:rsidR="001430C6" w:rsidRPr="00CD66B1">
        <w:rPr>
          <w:rFonts w:hint="eastAsia"/>
          <w:b/>
          <w:bCs/>
          <w:szCs w:val="22"/>
          <w:lang w:val="en-CA" w:eastAsia="ko-KR"/>
        </w:rPr>
        <w:t xml:space="preserve">patial </w:t>
      </w:r>
      <w:r w:rsidRPr="00CD66B1">
        <w:rPr>
          <w:rFonts w:hint="eastAsia"/>
          <w:b/>
          <w:bCs/>
          <w:szCs w:val="22"/>
          <w:lang w:val="en-CA" w:eastAsia="ko-KR"/>
        </w:rPr>
        <w:t>candidate blocks</w:t>
      </w:r>
      <w:r>
        <w:rPr>
          <w:rFonts w:hint="eastAsia"/>
          <w:b/>
          <w:bCs/>
          <w:szCs w:val="22"/>
          <w:lang w:val="en-CA" w:eastAsia="ko-KR"/>
        </w:rPr>
        <w:t xml:space="preserve"> </w:t>
      </w:r>
      <w:r w:rsidR="006E4861">
        <w:rPr>
          <w:rFonts w:hint="eastAsia"/>
          <w:b/>
          <w:bCs/>
          <w:szCs w:val="22"/>
          <w:lang w:val="en-CA" w:eastAsia="ko-KR"/>
        </w:rPr>
        <w:t xml:space="preserve">used </w:t>
      </w:r>
      <w:r>
        <w:rPr>
          <w:rFonts w:hint="eastAsia"/>
          <w:b/>
          <w:bCs/>
          <w:szCs w:val="22"/>
          <w:lang w:val="en-CA" w:eastAsia="ko-KR"/>
        </w:rPr>
        <w:t xml:space="preserve">in </w:t>
      </w:r>
      <w:r w:rsidR="0093645C">
        <w:rPr>
          <w:rFonts w:hint="eastAsia"/>
          <w:b/>
          <w:bCs/>
          <w:szCs w:val="22"/>
          <w:lang w:val="en-CA" w:eastAsia="ko-KR"/>
        </w:rPr>
        <w:t>OBIC mode</w:t>
      </w:r>
      <w:r w:rsidRPr="00CD66B1">
        <w:rPr>
          <w:rFonts w:hint="eastAsia"/>
          <w:b/>
          <w:bCs/>
          <w:szCs w:val="22"/>
          <w:lang w:val="en-CA" w:eastAsia="ko-KR"/>
        </w:rPr>
        <w:t>.</w:t>
      </w:r>
    </w:p>
    <w:p w14:paraId="55E06C6C" w14:textId="65119688" w:rsidR="00E852BD" w:rsidRDefault="00E852BD" w:rsidP="00E11923">
      <w:pPr>
        <w:pStyle w:val="1"/>
        <w:rPr>
          <w:lang w:val="en-CA" w:eastAsia="ko-KR"/>
        </w:rPr>
      </w:pPr>
      <w:r>
        <w:rPr>
          <w:rFonts w:hint="eastAsia"/>
          <w:lang w:val="en-CA" w:eastAsia="ko-KR"/>
        </w:rPr>
        <w:t>Experimental Results</w:t>
      </w:r>
    </w:p>
    <w:p w14:paraId="23CCD05A" w14:textId="069FC73C" w:rsidR="006B4D88" w:rsidRDefault="00CD1805" w:rsidP="006B4D88">
      <w:pPr>
        <w:rPr>
          <w:lang w:val="en-CA" w:eastAsia="ko-KR"/>
        </w:rPr>
      </w:pPr>
      <w:r>
        <w:rPr>
          <w:lang w:val="en-CA" w:eastAsia="ko-KR"/>
        </w:rPr>
        <w:t>The table below summarizes the coding efficiency, runtime, and peak memory consumption of</w:t>
      </w:r>
      <w:r w:rsidR="00DE13B3">
        <w:rPr>
          <w:rFonts w:hint="eastAsia"/>
          <w:lang w:val="en-CA" w:eastAsia="ko-KR"/>
        </w:rPr>
        <w:t xml:space="preserve"> the</w:t>
      </w:r>
      <w:r>
        <w:rPr>
          <w:lang w:val="en-CA" w:eastAsia="ko-KR"/>
        </w:rPr>
        <w:t xml:space="preserve"> proposed methods under the JVET common test conditions [3].</w:t>
      </w:r>
    </w:p>
    <w:p w14:paraId="586C8658" w14:textId="77777777" w:rsidR="00B2614A" w:rsidRDefault="00B2614A" w:rsidP="006B4D88">
      <w:pPr>
        <w:rPr>
          <w:lang w:val="en-CA" w:eastAsia="ko-KR"/>
        </w:rPr>
      </w:pPr>
    </w:p>
    <w:p w14:paraId="4132C45F" w14:textId="5914F8AE" w:rsidR="00B2614A" w:rsidRPr="006B4D88" w:rsidRDefault="00B2614A" w:rsidP="00B2614A">
      <w:pPr>
        <w:jc w:val="center"/>
        <w:rPr>
          <w:lang w:val="en-CA" w:eastAsia="ko-KR"/>
        </w:rPr>
      </w:pPr>
      <w:r>
        <w:rPr>
          <w:b/>
          <w:bCs/>
          <w:lang w:val="en-CA" w:eastAsia="ko-KR"/>
        </w:rPr>
        <w:t xml:space="preserve">Table </w:t>
      </w:r>
      <w:r>
        <w:rPr>
          <w:rFonts w:hint="eastAsia"/>
          <w:b/>
          <w:bCs/>
          <w:lang w:val="en-CA" w:eastAsia="ko-KR"/>
        </w:rPr>
        <w:t>1</w:t>
      </w:r>
      <w:r>
        <w:rPr>
          <w:b/>
          <w:bCs/>
          <w:lang w:val="en-CA" w:eastAsia="ko-KR"/>
        </w:rPr>
        <w:t xml:space="preserve">. Performance of the </w:t>
      </w:r>
      <w:r>
        <w:rPr>
          <w:rFonts w:hint="eastAsia"/>
          <w:b/>
          <w:bCs/>
          <w:lang w:val="en-CA" w:eastAsia="ko-KR"/>
        </w:rPr>
        <w:t>Method 1</w:t>
      </w:r>
      <w:r>
        <w:rPr>
          <w:b/>
          <w:bCs/>
          <w:lang w:val="en-CA" w:eastAsia="ko-KR"/>
        </w:rPr>
        <w:t xml:space="preserve"> on top of ECM-1</w:t>
      </w:r>
      <w:r>
        <w:rPr>
          <w:rFonts w:hint="eastAsia"/>
          <w:b/>
          <w:bCs/>
          <w:lang w:val="en-CA" w:eastAsia="ko-KR"/>
        </w:rPr>
        <w:t>3</w:t>
      </w:r>
      <w:r>
        <w:rPr>
          <w:b/>
          <w:bCs/>
          <w:lang w:val="en-CA" w:eastAsia="ko-KR"/>
        </w:rPr>
        <w:t>.0 (AI)</w:t>
      </w:r>
    </w:p>
    <w:tbl>
      <w:tblPr>
        <w:tblW w:w="9149" w:type="dxa"/>
        <w:tblCellMar>
          <w:left w:w="99" w:type="dxa"/>
          <w:right w:w="99" w:type="dxa"/>
        </w:tblCellMar>
        <w:tblLook w:val="04A0" w:firstRow="1" w:lastRow="0" w:firstColumn="1" w:lastColumn="0" w:noHBand="0" w:noVBand="1"/>
      </w:tblPr>
      <w:tblGrid>
        <w:gridCol w:w="1140"/>
        <w:gridCol w:w="939"/>
        <w:gridCol w:w="939"/>
        <w:gridCol w:w="939"/>
        <w:gridCol w:w="998"/>
        <w:gridCol w:w="998"/>
        <w:gridCol w:w="1590"/>
        <w:gridCol w:w="1606"/>
      </w:tblGrid>
      <w:tr w:rsidR="00B2614A" w:rsidRPr="006B4D88" w14:paraId="1346B7ED" w14:textId="77777777" w:rsidTr="00554F47">
        <w:trPr>
          <w:trHeight w:val="255"/>
        </w:trPr>
        <w:tc>
          <w:tcPr>
            <w:tcW w:w="1140" w:type="dxa"/>
            <w:tcBorders>
              <w:top w:val="nil"/>
              <w:left w:val="nil"/>
              <w:bottom w:val="nil"/>
              <w:right w:val="nil"/>
            </w:tcBorders>
            <w:shd w:val="clear" w:color="auto" w:fill="auto"/>
            <w:noWrap/>
            <w:vAlign w:val="center"/>
            <w:hideMark/>
          </w:tcPr>
          <w:p w14:paraId="53A45A89"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00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32146E"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 xml:space="preserve">All Intra Main 10 </w:t>
            </w:r>
          </w:p>
        </w:tc>
      </w:tr>
      <w:tr w:rsidR="00B2614A" w:rsidRPr="006B4D88" w14:paraId="6C83561D" w14:textId="77777777" w:rsidTr="00554F47">
        <w:trPr>
          <w:trHeight w:val="255"/>
        </w:trPr>
        <w:tc>
          <w:tcPr>
            <w:tcW w:w="1140" w:type="dxa"/>
            <w:tcBorders>
              <w:top w:val="nil"/>
              <w:left w:val="nil"/>
              <w:bottom w:val="nil"/>
              <w:right w:val="nil"/>
            </w:tcBorders>
            <w:shd w:val="clear" w:color="auto" w:fill="auto"/>
            <w:noWrap/>
            <w:vAlign w:val="center"/>
            <w:hideMark/>
          </w:tcPr>
          <w:p w14:paraId="1B0AAB28"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009" w:type="dxa"/>
            <w:gridSpan w:val="7"/>
            <w:tcBorders>
              <w:top w:val="nil"/>
              <w:left w:val="single" w:sz="8" w:space="0" w:color="auto"/>
              <w:bottom w:val="nil"/>
              <w:right w:val="single" w:sz="8" w:space="0" w:color="000000"/>
            </w:tcBorders>
            <w:shd w:val="clear" w:color="auto" w:fill="auto"/>
            <w:noWrap/>
            <w:vAlign w:val="center"/>
            <w:hideMark/>
          </w:tcPr>
          <w:p w14:paraId="0354EFE2"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Over ECM-13.0</w:t>
            </w:r>
          </w:p>
        </w:tc>
      </w:tr>
      <w:tr w:rsidR="00B2614A" w:rsidRPr="006B4D88" w14:paraId="65126019" w14:textId="77777777" w:rsidTr="00554F47">
        <w:trPr>
          <w:trHeight w:val="255"/>
        </w:trPr>
        <w:tc>
          <w:tcPr>
            <w:tcW w:w="1140" w:type="dxa"/>
            <w:tcBorders>
              <w:top w:val="nil"/>
              <w:left w:val="nil"/>
              <w:bottom w:val="nil"/>
              <w:right w:val="nil"/>
            </w:tcBorders>
            <w:shd w:val="clear" w:color="auto" w:fill="auto"/>
            <w:noWrap/>
            <w:vAlign w:val="center"/>
            <w:hideMark/>
          </w:tcPr>
          <w:p w14:paraId="058B8C67"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9" w:type="dxa"/>
            <w:tcBorders>
              <w:top w:val="nil"/>
              <w:left w:val="single" w:sz="8" w:space="0" w:color="auto"/>
              <w:bottom w:val="single" w:sz="8" w:space="0" w:color="auto"/>
              <w:right w:val="nil"/>
            </w:tcBorders>
            <w:shd w:val="clear" w:color="auto" w:fill="auto"/>
            <w:noWrap/>
            <w:vAlign w:val="center"/>
            <w:hideMark/>
          </w:tcPr>
          <w:p w14:paraId="55960B2E"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7837D3A7"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10BF95BF"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20E07F67"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EncT</w:t>
            </w:r>
          </w:p>
        </w:tc>
        <w:tc>
          <w:tcPr>
            <w:tcW w:w="998" w:type="dxa"/>
            <w:tcBorders>
              <w:top w:val="nil"/>
              <w:left w:val="nil"/>
              <w:bottom w:val="single" w:sz="8" w:space="0" w:color="auto"/>
              <w:right w:val="nil"/>
            </w:tcBorders>
            <w:shd w:val="clear" w:color="auto" w:fill="auto"/>
            <w:noWrap/>
            <w:vAlign w:val="center"/>
            <w:hideMark/>
          </w:tcPr>
          <w:p w14:paraId="5F84630A"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DecT</w:t>
            </w:r>
          </w:p>
        </w:tc>
        <w:tc>
          <w:tcPr>
            <w:tcW w:w="1590" w:type="dxa"/>
            <w:tcBorders>
              <w:top w:val="nil"/>
              <w:left w:val="single" w:sz="4" w:space="0" w:color="auto"/>
              <w:bottom w:val="single" w:sz="8" w:space="0" w:color="auto"/>
              <w:right w:val="nil"/>
            </w:tcBorders>
            <w:shd w:val="clear" w:color="auto" w:fill="auto"/>
            <w:noWrap/>
            <w:vAlign w:val="center"/>
            <w:hideMark/>
          </w:tcPr>
          <w:p w14:paraId="74D8618D"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EncVmPeak</w:t>
            </w:r>
          </w:p>
        </w:tc>
        <w:tc>
          <w:tcPr>
            <w:tcW w:w="1606" w:type="dxa"/>
            <w:tcBorders>
              <w:top w:val="nil"/>
              <w:left w:val="single" w:sz="4" w:space="0" w:color="auto"/>
              <w:bottom w:val="single" w:sz="8" w:space="0" w:color="auto"/>
              <w:right w:val="single" w:sz="8" w:space="0" w:color="auto"/>
            </w:tcBorders>
            <w:shd w:val="clear" w:color="auto" w:fill="auto"/>
            <w:noWrap/>
            <w:vAlign w:val="center"/>
            <w:hideMark/>
          </w:tcPr>
          <w:p w14:paraId="2C236625" w14:textId="77777777" w:rsidR="00B2614A" w:rsidRPr="006B4D88" w:rsidRDefault="00B2614A" w:rsidP="00452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DecVmPeak</w:t>
            </w:r>
          </w:p>
        </w:tc>
      </w:tr>
      <w:tr w:rsidR="00554F47" w:rsidRPr="006B4D88" w14:paraId="12DEE534" w14:textId="77777777" w:rsidTr="00554F47">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0CFD83F0"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A1</w:t>
            </w:r>
          </w:p>
        </w:tc>
        <w:tc>
          <w:tcPr>
            <w:tcW w:w="939" w:type="dxa"/>
            <w:tcBorders>
              <w:top w:val="single" w:sz="8" w:space="0" w:color="auto"/>
              <w:left w:val="single" w:sz="8" w:space="0" w:color="auto"/>
              <w:bottom w:val="nil"/>
              <w:right w:val="nil"/>
            </w:tcBorders>
            <w:shd w:val="clear" w:color="auto" w:fill="auto"/>
            <w:noWrap/>
            <w:vAlign w:val="center"/>
            <w:hideMark/>
          </w:tcPr>
          <w:p w14:paraId="74BB5464" w14:textId="66BE140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51A18819" w14:textId="7ACF70A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hideMark/>
          </w:tcPr>
          <w:p w14:paraId="3CEF0604" w14:textId="5A1C47AF"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single" w:sz="8" w:space="0" w:color="auto"/>
              <w:left w:val="nil"/>
              <w:bottom w:val="nil"/>
              <w:right w:val="nil"/>
            </w:tcBorders>
            <w:shd w:val="clear" w:color="auto" w:fill="auto"/>
            <w:noWrap/>
            <w:vAlign w:val="center"/>
            <w:hideMark/>
          </w:tcPr>
          <w:p w14:paraId="38C6A69D" w14:textId="600A024F"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998" w:type="dxa"/>
            <w:tcBorders>
              <w:top w:val="single" w:sz="8" w:space="0" w:color="auto"/>
              <w:left w:val="nil"/>
              <w:bottom w:val="nil"/>
              <w:right w:val="nil"/>
            </w:tcBorders>
            <w:shd w:val="clear" w:color="auto" w:fill="auto"/>
            <w:noWrap/>
            <w:vAlign w:val="center"/>
            <w:hideMark/>
          </w:tcPr>
          <w:p w14:paraId="37F2A2BD" w14:textId="68D9676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101.8%</w:t>
            </w:r>
          </w:p>
        </w:tc>
        <w:tc>
          <w:tcPr>
            <w:tcW w:w="1590" w:type="dxa"/>
            <w:tcBorders>
              <w:top w:val="single" w:sz="8" w:space="0" w:color="auto"/>
              <w:left w:val="single" w:sz="4" w:space="0" w:color="auto"/>
              <w:bottom w:val="nil"/>
              <w:right w:val="nil"/>
            </w:tcBorders>
            <w:shd w:val="clear" w:color="auto" w:fill="auto"/>
            <w:noWrap/>
            <w:vAlign w:val="center"/>
            <w:hideMark/>
          </w:tcPr>
          <w:p w14:paraId="7259EDFF" w14:textId="7121C966"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101.3%</w:t>
            </w:r>
          </w:p>
        </w:tc>
        <w:tc>
          <w:tcPr>
            <w:tcW w:w="1606" w:type="dxa"/>
            <w:tcBorders>
              <w:top w:val="nil"/>
              <w:left w:val="nil"/>
              <w:bottom w:val="nil"/>
              <w:right w:val="single" w:sz="8" w:space="0" w:color="auto"/>
            </w:tcBorders>
            <w:shd w:val="clear" w:color="auto" w:fill="auto"/>
            <w:noWrap/>
            <w:vAlign w:val="center"/>
            <w:hideMark/>
          </w:tcPr>
          <w:p w14:paraId="7F0C3875" w14:textId="615E9FE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554F47" w:rsidRPr="006B4D88" w14:paraId="36C55761" w14:textId="77777777" w:rsidTr="00554F47">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0C0BC9BF"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A2</w:t>
            </w:r>
          </w:p>
        </w:tc>
        <w:tc>
          <w:tcPr>
            <w:tcW w:w="939" w:type="dxa"/>
            <w:tcBorders>
              <w:top w:val="nil"/>
              <w:left w:val="single" w:sz="8" w:space="0" w:color="auto"/>
              <w:bottom w:val="nil"/>
              <w:right w:val="nil"/>
            </w:tcBorders>
            <w:shd w:val="clear" w:color="auto" w:fill="auto"/>
            <w:noWrap/>
            <w:vAlign w:val="center"/>
            <w:hideMark/>
          </w:tcPr>
          <w:p w14:paraId="3B474D4C" w14:textId="7095DD2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396D3D31" w14:textId="1E20F213"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nil"/>
              <w:right w:val="single" w:sz="4" w:space="0" w:color="auto"/>
            </w:tcBorders>
            <w:shd w:val="clear" w:color="auto" w:fill="auto"/>
            <w:noWrap/>
            <w:vAlign w:val="center"/>
            <w:hideMark/>
          </w:tcPr>
          <w:p w14:paraId="2ED15FD0" w14:textId="473C56F8"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8" w:type="dxa"/>
            <w:tcBorders>
              <w:top w:val="nil"/>
              <w:left w:val="nil"/>
              <w:bottom w:val="nil"/>
              <w:right w:val="nil"/>
            </w:tcBorders>
            <w:shd w:val="clear" w:color="auto" w:fill="auto"/>
            <w:noWrap/>
            <w:vAlign w:val="center"/>
            <w:hideMark/>
          </w:tcPr>
          <w:p w14:paraId="31556E54" w14:textId="0ED8E66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998" w:type="dxa"/>
            <w:tcBorders>
              <w:top w:val="nil"/>
              <w:left w:val="nil"/>
              <w:bottom w:val="nil"/>
              <w:right w:val="nil"/>
            </w:tcBorders>
            <w:shd w:val="clear" w:color="auto" w:fill="auto"/>
            <w:noWrap/>
            <w:vAlign w:val="center"/>
            <w:hideMark/>
          </w:tcPr>
          <w:p w14:paraId="35765619" w14:textId="11E8049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101.7%</w:t>
            </w:r>
          </w:p>
        </w:tc>
        <w:tc>
          <w:tcPr>
            <w:tcW w:w="1590" w:type="dxa"/>
            <w:tcBorders>
              <w:top w:val="nil"/>
              <w:left w:val="single" w:sz="4" w:space="0" w:color="auto"/>
              <w:bottom w:val="nil"/>
              <w:right w:val="nil"/>
            </w:tcBorders>
            <w:shd w:val="clear" w:color="auto" w:fill="auto"/>
            <w:noWrap/>
            <w:vAlign w:val="center"/>
            <w:hideMark/>
          </w:tcPr>
          <w:p w14:paraId="17D1BECC" w14:textId="2742371E"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98.4%</w:t>
            </w:r>
          </w:p>
        </w:tc>
        <w:tc>
          <w:tcPr>
            <w:tcW w:w="1606" w:type="dxa"/>
            <w:tcBorders>
              <w:top w:val="nil"/>
              <w:left w:val="nil"/>
              <w:bottom w:val="nil"/>
              <w:right w:val="single" w:sz="8" w:space="0" w:color="auto"/>
            </w:tcBorders>
            <w:shd w:val="clear" w:color="auto" w:fill="auto"/>
            <w:noWrap/>
            <w:vAlign w:val="center"/>
            <w:hideMark/>
          </w:tcPr>
          <w:p w14:paraId="6491570C" w14:textId="40246218"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554F47" w:rsidRPr="006B4D88" w14:paraId="165BB6AC" w14:textId="77777777" w:rsidTr="00554F47">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4BB5ECEB"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B</w:t>
            </w:r>
          </w:p>
        </w:tc>
        <w:tc>
          <w:tcPr>
            <w:tcW w:w="939" w:type="dxa"/>
            <w:tcBorders>
              <w:top w:val="nil"/>
              <w:left w:val="single" w:sz="8" w:space="0" w:color="auto"/>
              <w:bottom w:val="nil"/>
              <w:right w:val="nil"/>
            </w:tcBorders>
            <w:shd w:val="clear" w:color="auto" w:fill="auto"/>
            <w:noWrap/>
            <w:vAlign w:val="center"/>
            <w:hideMark/>
          </w:tcPr>
          <w:p w14:paraId="1D4ED48E" w14:textId="3757629B"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743D159D" w14:textId="65E5477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39" w:type="dxa"/>
            <w:tcBorders>
              <w:top w:val="nil"/>
              <w:left w:val="nil"/>
              <w:bottom w:val="nil"/>
              <w:right w:val="single" w:sz="4" w:space="0" w:color="auto"/>
            </w:tcBorders>
            <w:shd w:val="clear" w:color="auto" w:fill="auto"/>
            <w:noWrap/>
            <w:vAlign w:val="center"/>
            <w:hideMark/>
          </w:tcPr>
          <w:p w14:paraId="6673138E" w14:textId="23847C72"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8" w:type="dxa"/>
            <w:tcBorders>
              <w:top w:val="nil"/>
              <w:left w:val="nil"/>
              <w:bottom w:val="nil"/>
              <w:right w:val="nil"/>
            </w:tcBorders>
            <w:shd w:val="clear" w:color="auto" w:fill="auto"/>
            <w:noWrap/>
            <w:vAlign w:val="center"/>
            <w:hideMark/>
          </w:tcPr>
          <w:p w14:paraId="67C22199" w14:textId="1A66DC4B"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100.5%</w:t>
            </w:r>
          </w:p>
        </w:tc>
        <w:tc>
          <w:tcPr>
            <w:tcW w:w="998" w:type="dxa"/>
            <w:tcBorders>
              <w:top w:val="nil"/>
              <w:left w:val="nil"/>
              <w:bottom w:val="nil"/>
              <w:right w:val="nil"/>
            </w:tcBorders>
            <w:shd w:val="clear" w:color="auto" w:fill="auto"/>
            <w:noWrap/>
            <w:vAlign w:val="center"/>
            <w:hideMark/>
          </w:tcPr>
          <w:p w14:paraId="1D8FE3D2" w14:textId="4F253CD4"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101.6%</w:t>
            </w:r>
          </w:p>
        </w:tc>
        <w:tc>
          <w:tcPr>
            <w:tcW w:w="1590" w:type="dxa"/>
            <w:tcBorders>
              <w:top w:val="nil"/>
              <w:left w:val="single" w:sz="4" w:space="0" w:color="auto"/>
              <w:bottom w:val="nil"/>
              <w:right w:val="nil"/>
            </w:tcBorders>
            <w:shd w:val="clear" w:color="auto" w:fill="auto"/>
            <w:noWrap/>
            <w:vAlign w:val="center"/>
            <w:hideMark/>
          </w:tcPr>
          <w:p w14:paraId="34239EB8" w14:textId="7EF7A9E2"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103.0%</w:t>
            </w:r>
          </w:p>
        </w:tc>
        <w:tc>
          <w:tcPr>
            <w:tcW w:w="1606" w:type="dxa"/>
            <w:tcBorders>
              <w:top w:val="nil"/>
              <w:left w:val="nil"/>
              <w:bottom w:val="nil"/>
              <w:right w:val="single" w:sz="8" w:space="0" w:color="auto"/>
            </w:tcBorders>
            <w:shd w:val="clear" w:color="auto" w:fill="auto"/>
            <w:noWrap/>
            <w:vAlign w:val="center"/>
            <w:hideMark/>
          </w:tcPr>
          <w:p w14:paraId="558CD1DC" w14:textId="0E7722A8"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46F2A3F0" w14:textId="77777777" w:rsidTr="00554F47">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577B9E7A"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lastRenderedPageBreak/>
              <w:t>Class C</w:t>
            </w:r>
          </w:p>
        </w:tc>
        <w:tc>
          <w:tcPr>
            <w:tcW w:w="939" w:type="dxa"/>
            <w:tcBorders>
              <w:top w:val="nil"/>
              <w:left w:val="single" w:sz="8" w:space="0" w:color="auto"/>
              <w:bottom w:val="nil"/>
              <w:right w:val="nil"/>
            </w:tcBorders>
            <w:shd w:val="clear" w:color="auto" w:fill="auto"/>
            <w:noWrap/>
            <w:vAlign w:val="center"/>
            <w:hideMark/>
          </w:tcPr>
          <w:p w14:paraId="3C7B9ECA" w14:textId="457896E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nil"/>
              <w:left w:val="nil"/>
              <w:bottom w:val="nil"/>
              <w:right w:val="nil"/>
            </w:tcBorders>
            <w:shd w:val="clear" w:color="auto" w:fill="auto"/>
            <w:noWrap/>
            <w:vAlign w:val="center"/>
            <w:hideMark/>
          </w:tcPr>
          <w:p w14:paraId="6D877782" w14:textId="62E25CB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hideMark/>
          </w:tcPr>
          <w:p w14:paraId="0100A50D" w14:textId="52AECB8E"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nil"/>
              <w:left w:val="nil"/>
              <w:bottom w:val="nil"/>
              <w:right w:val="nil"/>
            </w:tcBorders>
            <w:shd w:val="clear" w:color="auto" w:fill="auto"/>
            <w:noWrap/>
            <w:vAlign w:val="center"/>
            <w:hideMark/>
          </w:tcPr>
          <w:p w14:paraId="10C889B7" w14:textId="74BBF94D"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998" w:type="dxa"/>
            <w:tcBorders>
              <w:top w:val="nil"/>
              <w:left w:val="nil"/>
              <w:bottom w:val="nil"/>
              <w:right w:val="nil"/>
            </w:tcBorders>
            <w:shd w:val="clear" w:color="auto" w:fill="auto"/>
            <w:noWrap/>
            <w:vAlign w:val="center"/>
            <w:hideMark/>
          </w:tcPr>
          <w:p w14:paraId="7857E87A" w14:textId="495E9BB4"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101.4%</w:t>
            </w:r>
          </w:p>
        </w:tc>
        <w:tc>
          <w:tcPr>
            <w:tcW w:w="1590" w:type="dxa"/>
            <w:tcBorders>
              <w:top w:val="nil"/>
              <w:left w:val="single" w:sz="4" w:space="0" w:color="auto"/>
              <w:bottom w:val="nil"/>
              <w:right w:val="nil"/>
            </w:tcBorders>
            <w:shd w:val="clear" w:color="auto" w:fill="auto"/>
            <w:noWrap/>
            <w:vAlign w:val="center"/>
            <w:hideMark/>
          </w:tcPr>
          <w:p w14:paraId="5F7E8219" w14:textId="7A0369B3"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06" w:type="dxa"/>
            <w:tcBorders>
              <w:top w:val="nil"/>
              <w:left w:val="nil"/>
              <w:bottom w:val="nil"/>
              <w:right w:val="single" w:sz="8" w:space="0" w:color="auto"/>
            </w:tcBorders>
            <w:shd w:val="clear" w:color="auto" w:fill="auto"/>
            <w:noWrap/>
            <w:vAlign w:val="center"/>
            <w:hideMark/>
          </w:tcPr>
          <w:p w14:paraId="1351DF5D" w14:textId="0701049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2C615C70" w14:textId="77777777" w:rsidTr="00554F47">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5880E05"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E</w:t>
            </w:r>
          </w:p>
        </w:tc>
        <w:tc>
          <w:tcPr>
            <w:tcW w:w="939" w:type="dxa"/>
            <w:tcBorders>
              <w:top w:val="nil"/>
              <w:left w:val="single" w:sz="8" w:space="0" w:color="auto"/>
              <w:bottom w:val="nil"/>
              <w:right w:val="nil"/>
            </w:tcBorders>
            <w:shd w:val="clear" w:color="auto" w:fill="auto"/>
            <w:noWrap/>
            <w:vAlign w:val="center"/>
            <w:hideMark/>
          </w:tcPr>
          <w:p w14:paraId="2F8EBBDF" w14:textId="4CD1590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nil"/>
              <w:right w:val="nil"/>
            </w:tcBorders>
            <w:shd w:val="clear" w:color="auto" w:fill="auto"/>
            <w:noWrap/>
            <w:vAlign w:val="center"/>
            <w:hideMark/>
          </w:tcPr>
          <w:p w14:paraId="11CA1CA0" w14:textId="6599BD1B"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39" w:type="dxa"/>
            <w:tcBorders>
              <w:top w:val="nil"/>
              <w:left w:val="nil"/>
              <w:bottom w:val="nil"/>
              <w:right w:val="single" w:sz="4" w:space="0" w:color="auto"/>
            </w:tcBorders>
            <w:shd w:val="clear" w:color="auto" w:fill="auto"/>
            <w:noWrap/>
            <w:vAlign w:val="center"/>
            <w:hideMark/>
          </w:tcPr>
          <w:p w14:paraId="11B8EBF6" w14:textId="3F791A74"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8" w:type="dxa"/>
            <w:tcBorders>
              <w:top w:val="nil"/>
              <w:left w:val="nil"/>
              <w:bottom w:val="nil"/>
              <w:right w:val="nil"/>
            </w:tcBorders>
            <w:shd w:val="clear" w:color="auto" w:fill="auto"/>
            <w:noWrap/>
            <w:vAlign w:val="center"/>
            <w:hideMark/>
          </w:tcPr>
          <w:p w14:paraId="7E40FAEE" w14:textId="1739FC38"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998" w:type="dxa"/>
            <w:tcBorders>
              <w:top w:val="nil"/>
              <w:left w:val="nil"/>
              <w:bottom w:val="nil"/>
              <w:right w:val="nil"/>
            </w:tcBorders>
            <w:shd w:val="clear" w:color="auto" w:fill="auto"/>
            <w:noWrap/>
            <w:vAlign w:val="center"/>
            <w:hideMark/>
          </w:tcPr>
          <w:p w14:paraId="1DE77001" w14:textId="24A9EBC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101.5%</w:t>
            </w:r>
          </w:p>
        </w:tc>
        <w:tc>
          <w:tcPr>
            <w:tcW w:w="1590" w:type="dxa"/>
            <w:tcBorders>
              <w:top w:val="nil"/>
              <w:left w:val="single" w:sz="4" w:space="0" w:color="auto"/>
              <w:bottom w:val="nil"/>
              <w:right w:val="nil"/>
            </w:tcBorders>
            <w:shd w:val="clear" w:color="auto" w:fill="auto"/>
            <w:noWrap/>
            <w:vAlign w:val="center"/>
            <w:hideMark/>
          </w:tcPr>
          <w:p w14:paraId="52C08D6F" w14:textId="39E6DFF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1606" w:type="dxa"/>
            <w:tcBorders>
              <w:top w:val="nil"/>
              <w:left w:val="nil"/>
              <w:bottom w:val="nil"/>
              <w:right w:val="single" w:sz="8" w:space="0" w:color="auto"/>
            </w:tcBorders>
            <w:shd w:val="clear" w:color="auto" w:fill="auto"/>
            <w:noWrap/>
            <w:vAlign w:val="center"/>
            <w:hideMark/>
          </w:tcPr>
          <w:p w14:paraId="3FFEC892" w14:textId="1F09B314"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103ECD6B" w14:textId="77777777" w:rsidTr="00554F47">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2E23EE89"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 xml:space="preserve">Overall </w:t>
            </w:r>
          </w:p>
        </w:tc>
        <w:tc>
          <w:tcPr>
            <w:tcW w:w="939" w:type="dxa"/>
            <w:tcBorders>
              <w:top w:val="single" w:sz="8" w:space="0" w:color="auto"/>
              <w:left w:val="single" w:sz="8" w:space="0" w:color="auto"/>
              <w:bottom w:val="nil"/>
              <w:right w:val="nil"/>
            </w:tcBorders>
            <w:shd w:val="clear" w:color="auto" w:fill="auto"/>
            <w:noWrap/>
            <w:vAlign w:val="center"/>
            <w:hideMark/>
          </w:tcPr>
          <w:p w14:paraId="3382B9F0" w14:textId="5A27330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39" w:type="dxa"/>
            <w:tcBorders>
              <w:top w:val="single" w:sz="8" w:space="0" w:color="auto"/>
              <w:left w:val="nil"/>
              <w:bottom w:val="nil"/>
              <w:right w:val="nil"/>
            </w:tcBorders>
            <w:shd w:val="clear" w:color="auto" w:fill="auto"/>
            <w:noWrap/>
            <w:vAlign w:val="center"/>
            <w:hideMark/>
          </w:tcPr>
          <w:p w14:paraId="3924008F" w14:textId="3CE1002F"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hideMark/>
          </w:tcPr>
          <w:p w14:paraId="353635A8" w14:textId="4CD40EB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8" w:type="dxa"/>
            <w:tcBorders>
              <w:top w:val="single" w:sz="8" w:space="0" w:color="auto"/>
              <w:left w:val="nil"/>
              <w:bottom w:val="nil"/>
              <w:right w:val="nil"/>
            </w:tcBorders>
            <w:shd w:val="clear" w:color="auto" w:fill="auto"/>
            <w:noWrap/>
            <w:vAlign w:val="center"/>
            <w:hideMark/>
          </w:tcPr>
          <w:p w14:paraId="7BB54159" w14:textId="62843E74"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100.5%</w:t>
            </w:r>
          </w:p>
        </w:tc>
        <w:tc>
          <w:tcPr>
            <w:tcW w:w="998" w:type="dxa"/>
            <w:tcBorders>
              <w:top w:val="single" w:sz="8" w:space="0" w:color="auto"/>
              <w:left w:val="nil"/>
              <w:bottom w:val="nil"/>
              <w:right w:val="nil"/>
            </w:tcBorders>
            <w:shd w:val="clear" w:color="auto" w:fill="auto"/>
            <w:noWrap/>
            <w:vAlign w:val="center"/>
            <w:hideMark/>
          </w:tcPr>
          <w:p w14:paraId="7398F2EF" w14:textId="33A0DCC8"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101.6%</w:t>
            </w:r>
          </w:p>
        </w:tc>
        <w:tc>
          <w:tcPr>
            <w:tcW w:w="1590" w:type="dxa"/>
            <w:tcBorders>
              <w:top w:val="single" w:sz="8" w:space="0" w:color="auto"/>
              <w:left w:val="single" w:sz="4" w:space="0" w:color="auto"/>
              <w:bottom w:val="single" w:sz="8" w:space="0" w:color="auto"/>
              <w:right w:val="nil"/>
            </w:tcBorders>
            <w:shd w:val="clear" w:color="auto" w:fill="auto"/>
            <w:noWrap/>
            <w:vAlign w:val="center"/>
            <w:hideMark/>
          </w:tcPr>
          <w:p w14:paraId="4DACA18D" w14:textId="43EC274F"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1606" w:type="dxa"/>
            <w:tcBorders>
              <w:top w:val="single" w:sz="8" w:space="0" w:color="auto"/>
              <w:left w:val="nil"/>
              <w:bottom w:val="single" w:sz="8" w:space="0" w:color="auto"/>
              <w:right w:val="single" w:sz="8" w:space="0" w:color="auto"/>
            </w:tcBorders>
            <w:shd w:val="clear" w:color="auto" w:fill="auto"/>
            <w:noWrap/>
            <w:vAlign w:val="center"/>
            <w:hideMark/>
          </w:tcPr>
          <w:p w14:paraId="72BE7942" w14:textId="64B1005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17E0E162" w14:textId="77777777" w:rsidTr="00554F47">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545B3FD6"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D</w:t>
            </w:r>
          </w:p>
        </w:tc>
        <w:tc>
          <w:tcPr>
            <w:tcW w:w="939" w:type="dxa"/>
            <w:tcBorders>
              <w:top w:val="single" w:sz="8" w:space="0" w:color="auto"/>
              <w:left w:val="nil"/>
              <w:bottom w:val="nil"/>
              <w:right w:val="nil"/>
            </w:tcBorders>
            <w:shd w:val="clear" w:color="auto" w:fill="auto"/>
            <w:noWrap/>
            <w:vAlign w:val="center"/>
            <w:hideMark/>
          </w:tcPr>
          <w:p w14:paraId="4BACD6E6" w14:textId="6A326C0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39" w:type="dxa"/>
            <w:tcBorders>
              <w:top w:val="single" w:sz="8" w:space="0" w:color="auto"/>
              <w:left w:val="nil"/>
              <w:bottom w:val="nil"/>
              <w:right w:val="nil"/>
            </w:tcBorders>
            <w:shd w:val="clear" w:color="auto" w:fill="auto"/>
            <w:noWrap/>
            <w:vAlign w:val="center"/>
            <w:hideMark/>
          </w:tcPr>
          <w:p w14:paraId="40BD0D72" w14:textId="0E25D14A"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39" w:type="dxa"/>
            <w:tcBorders>
              <w:top w:val="single" w:sz="8" w:space="0" w:color="auto"/>
              <w:left w:val="nil"/>
              <w:bottom w:val="nil"/>
              <w:right w:val="single" w:sz="4" w:space="0" w:color="auto"/>
            </w:tcBorders>
            <w:shd w:val="clear" w:color="auto" w:fill="auto"/>
            <w:noWrap/>
            <w:vAlign w:val="center"/>
            <w:hideMark/>
          </w:tcPr>
          <w:p w14:paraId="2FB9AABA" w14:textId="6EB96D1C"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8" w:type="dxa"/>
            <w:tcBorders>
              <w:top w:val="single" w:sz="8" w:space="0" w:color="auto"/>
              <w:left w:val="nil"/>
              <w:bottom w:val="nil"/>
              <w:right w:val="nil"/>
            </w:tcBorders>
            <w:shd w:val="clear" w:color="auto" w:fill="auto"/>
            <w:noWrap/>
            <w:vAlign w:val="center"/>
            <w:hideMark/>
          </w:tcPr>
          <w:p w14:paraId="00D77306" w14:textId="2676EC62"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98" w:type="dxa"/>
            <w:tcBorders>
              <w:top w:val="single" w:sz="8" w:space="0" w:color="auto"/>
              <w:left w:val="nil"/>
              <w:bottom w:val="nil"/>
              <w:right w:val="nil"/>
            </w:tcBorders>
            <w:shd w:val="clear" w:color="auto" w:fill="auto"/>
            <w:noWrap/>
            <w:vAlign w:val="center"/>
            <w:hideMark/>
          </w:tcPr>
          <w:p w14:paraId="64644B4D" w14:textId="193329B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101.7%</w:t>
            </w:r>
          </w:p>
        </w:tc>
        <w:tc>
          <w:tcPr>
            <w:tcW w:w="1590" w:type="dxa"/>
            <w:tcBorders>
              <w:top w:val="nil"/>
              <w:left w:val="single" w:sz="4" w:space="0" w:color="auto"/>
              <w:bottom w:val="nil"/>
              <w:right w:val="nil"/>
            </w:tcBorders>
            <w:shd w:val="clear" w:color="auto" w:fill="auto"/>
            <w:noWrap/>
            <w:vAlign w:val="center"/>
            <w:hideMark/>
          </w:tcPr>
          <w:p w14:paraId="76A9A38F" w14:textId="21313703"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606" w:type="dxa"/>
            <w:tcBorders>
              <w:top w:val="nil"/>
              <w:left w:val="nil"/>
              <w:bottom w:val="nil"/>
              <w:right w:val="single" w:sz="8" w:space="0" w:color="auto"/>
            </w:tcBorders>
            <w:shd w:val="clear" w:color="auto" w:fill="auto"/>
            <w:noWrap/>
            <w:vAlign w:val="center"/>
            <w:hideMark/>
          </w:tcPr>
          <w:p w14:paraId="64F4A167" w14:textId="52FD1021"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5801E0E4" w14:textId="77777777" w:rsidTr="00554F47">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293334D6"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F</w:t>
            </w:r>
          </w:p>
        </w:tc>
        <w:tc>
          <w:tcPr>
            <w:tcW w:w="939" w:type="dxa"/>
            <w:tcBorders>
              <w:top w:val="nil"/>
              <w:left w:val="nil"/>
              <w:bottom w:val="nil"/>
              <w:right w:val="nil"/>
            </w:tcBorders>
            <w:shd w:val="clear" w:color="auto" w:fill="auto"/>
            <w:noWrap/>
            <w:vAlign w:val="center"/>
            <w:hideMark/>
          </w:tcPr>
          <w:p w14:paraId="2C7EAD1E" w14:textId="028622D9" w:rsidR="00554F47" w:rsidRPr="00AA4A95"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color w:val="000000"/>
                <w:sz w:val="18"/>
                <w:szCs w:val="18"/>
              </w:rPr>
              <w:t>-0.07%</w:t>
            </w:r>
          </w:p>
        </w:tc>
        <w:tc>
          <w:tcPr>
            <w:tcW w:w="939" w:type="dxa"/>
            <w:tcBorders>
              <w:top w:val="nil"/>
              <w:left w:val="nil"/>
              <w:bottom w:val="nil"/>
              <w:right w:val="nil"/>
            </w:tcBorders>
            <w:shd w:val="clear" w:color="auto" w:fill="auto"/>
            <w:noWrap/>
            <w:vAlign w:val="center"/>
            <w:hideMark/>
          </w:tcPr>
          <w:p w14:paraId="12C4144B" w14:textId="0F18CB3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9" w:type="dxa"/>
            <w:tcBorders>
              <w:top w:val="nil"/>
              <w:left w:val="nil"/>
              <w:bottom w:val="nil"/>
              <w:right w:val="single" w:sz="4" w:space="0" w:color="auto"/>
            </w:tcBorders>
            <w:shd w:val="clear" w:color="auto" w:fill="auto"/>
            <w:noWrap/>
            <w:vAlign w:val="center"/>
            <w:hideMark/>
          </w:tcPr>
          <w:p w14:paraId="074B4429" w14:textId="20930062"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8" w:type="dxa"/>
            <w:tcBorders>
              <w:top w:val="nil"/>
              <w:left w:val="nil"/>
              <w:bottom w:val="nil"/>
              <w:right w:val="nil"/>
            </w:tcBorders>
            <w:shd w:val="clear" w:color="auto" w:fill="auto"/>
            <w:noWrap/>
            <w:vAlign w:val="center"/>
            <w:hideMark/>
          </w:tcPr>
          <w:p w14:paraId="6D82943C" w14:textId="201CBC8F"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998" w:type="dxa"/>
            <w:tcBorders>
              <w:top w:val="nil"/>
              <w:left w:val="nil"/>
              <w:bottom w:val="nil"/>
              <w:right w:val="nil"/>
            </w:tcBorders>
            <w:shd w:val="clear" w:color="auto" w:fill="auto"/>
            <w:noWrap/>
            <w:vAlign w:val="center"/>
            <w:hideMark/>
          </w:tcPr>
          <w:p w14:paraId="457DBC9B" w14:textId="3BD85CD6"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101.4%</w:t>
            </w:r>
          </w:p>
        </w:tc>
        <w:tc>
          <w:tcPr>
            <w:tcW w:w="1590" w:type="dxa"/>
            <w:tcBorders>
              <w:top w:val="nil"/>
              <w:left w:val="single" w:sz="4" w:space="0" w:color="auto"/>
              <w:bottom w:val="nil"/>
              <w:right w:val="nil"/>
            </w:tcBorders>
            <w:shd w:val="clear" w:color="auto" w:fill="auto"/>
            <w:noWrap/>
            <w:vAlign w:val="center"/>
            <w:hideMark/>
          </w:tcPr>
          <w:p w14:paraId="03B95510" w14:textId="7F935E4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99.5%</w:t>
            </w:r>
          </w:p>
        </w:tc>
        <w:tc>
          <w:tcPr>
            <w:tcW w:w="1606" w:type="dxa"/>
            <w:tcBorders>
              <w:top w:val="nil"/>
              <w:left w:val="nil"/>
              <w:bottom w:val="nil"/>
              <w:right w:val="single" w:sz="8" w:space="0" w:color="auto"/>
            </w:tcBorders>
            <w:shd w:val="clear" w:color="auto" w:fill="auto"/>
            <w:noWrap/>
            <w:vAlign w:val="center"/>
            <w:hideMark/>
          </w:tcPr>
          <w:p w14:paraId="7800F69D" w14:textId="169EAB1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54F47" w:rsidRPr="006B4D88" w14:paraId="1C170DB0" w14:textId="77777777" w:rsidTr="00554F47">
        <w:trPr>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B1D6E68" w14:textId="7777777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TGM</w:t>
            </w:r>
          </w:p>
        </w:tc>
        <w:tc>
          <w:tcPr>
            <w:tcW w:w="939" w:type="dxa"/>
            <w:tcBorders>
              <w:top w:val="nil"/>
              <w:left w:val="nil"/>
              <w:bottom w:val="single" w:sz="8" w:space="0" w:color="auto"/>
              <w:right w:val="nil"/>
            </w:tcBorders>
            <w:shd w:val="clear" w:color="auto" w:fill="auto"/>
            <w:noWrap/>
            <w:vAlign w:val="center"/>
            <w:hideMark/>
          </w:tcPr>
          <w:p w14:paraId="132174FC" w14:textId="5FE5E992" w:rsidR="00554F47" w:rsidRPr="00385914"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color w:val="000000"/>
                <w:sz w:val="18"/>
                <w:szCs w:val="18"/>
              </w:rPr>
              <w:t>-0.10%</w:t>
            </w:r>
          </w:p>
        </w:tc>
        <w:tc>
          <w:tcPr>
            <w:tcW w:w="939" w:type="dxa"/>
            <w:tcBorders>
              <w:top w:val="nil"/>
              <w:left w:val="nil"/>
              <w:bottom w:val="single" w:sz="8" w:space="0" w:color="auto"/>
              <w:right w:val="nil"/>
            </w:tcBorders>
            <w:shd w:val="clear" w:color="auto" w:fill="auto"/>
            <w:noWrap/>
            <w:vAlign w:val="center"/>
            <w:hideMark/>
          </w:tcPr>
          <w:p w14:paraId="05919BED" w14:textId="02FBB25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39" w:type="dxa"/>
            <w:tcBorders>
              <w:top w:val="nil"/>
              <w:left w:val="nil"/>
              <w:bottom w:val="single" w:sz="8" w:space="0" w:color="auto"/>
              <w:right w:val="single" w:sz="4" w:space="0" w:color="auto"/>
            </w:tcBorders>
            <w:shd w:val="clear" w:color="auto" w:fill="auto"/>
            <w:noWrap/>
            <w:vAlign w:val="center"/>
            <w:hideMark/>
          </w:tcPr>
          <w:p w14:paraId="3E17854D" w14:textId="47988E0A"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8" w:type="dxa"/>
            <w:tcBorders>
              <w:top w:val="nil"/>
              <w:left w:val="nil"/>
              <w:bottom w:val="single" w:sz="8" w:space="0" w:color="auto"/>
              <w:right w:val="nil"/>
            </w:tcBorders>
            <w:shd w:val="clear" w:color="auto" w:fill="auto"/>
            <w:noWrap/>
            <w:vAlign w:val="center"/>
            <w:hideMark/>
          </w:tcPr>
          <w:p w14:paraId="2761A946" w14:textId="5A3F6995"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998" w:type="dxa"/>
            <w:tcBorders>
              <w:top w:val="nil"/>
              <w:left w:val="nil"/>
              <w:bottom w:val="single" w:sz="8" w:space="0" w:color="auto"/>
              <w:right w:val="nil"/>
            </w:tcBorders>
            <w:shd w:val="clear" w:color="auto" w:fill="auto"/>
            <w:noWrap/>
            <w:vAlign w:val="center"/>
            <w:hideMark/>
          </w:tcPr>
          <w:p w14:paraId="68A7B526" w14:textId="336300DA"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101.6%</w:t>
            </w:r>
          </w:p>
        </w:tc>
        <w:tc>
          <w:tcPr>
            <w:tcW w:w="1590" w:type="dxa"/>
            <w:tcBorders>
              <w:top w:val="nil"/>
              <w:left w:val="single" w:sz="4" w:space="0" w:color="auto"/>
              <w:bottom w:val="single" w:sz="8" w:space="0" w:color="auto"/>
              <w:right w:val="nil"/>
            </w:tcBorders>
            <w:shd w:val="clear" w:color="auto" w:fill="auto"/>
            <w:noWrap/>
            <w:vAlign w:val="center"/>
            <w:hideMark/>
          </w:tcPr>
          <w:p w14:paraId="04DD6107" w14:textId="2B868227"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101.3%</w:t>
            </w:r>
          </w:p>
        </w:tc>
        <w:tc>
          <w:tcPr>
            <w:tcW w:w="1606" w:type="dxa"/>
            <w:tcBorders>
              <w:top w:val="nil"/>
              <w:left w:val="nil"/>
              <w:bottom w:val="single" w:sz="8" w:space="0" w:color="auto"/>
              <w:right w:val="single" w:sz="8" w:space="0" w:color="auto"/>
            </w:tcBorders>
            <w:shd w:val="clear" w:color="auto" w:fill="auto"/>
            <w:noWrap/>
            <w:vAlign w:val="center"/>
            <w:hideMark/>
          </w:tcPr>
          <w:p w14:paraId="3BE00470" w14:textId="2AF492C9" w:rsidR="00554F47" w:rsidRPr="006B4D88" w:rsidRDefault="00554F47" w:rsidP="00554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bl>
    <w:p w14:paraId="1B87BB8D" w14:textId="77777777" w:rsidR="00B2614A" w:rsidRPr="00FB14ED" w:rsidRDefault="00B2614A" w:rsidP="006B4D88">
      <w:pPr>
        <w:rPr>
          <w:szCs w:val="22"/>
          <w:lang w:val="en-CA" w:eastAsia="ko-KR"/>
        </w:rPr>
      </w:pPr>
    </w:p>
    <w:p w14:paraId="542D6DBC" w14:textId="00307768" w:rsidR="00CD66B1" w:rsidRPr="006B4D88" w:rsidRDefault="00CD66B1" w:rsidP="00CD66B1">
      <w:pPr>
        <w:jc w:val="center"/>
        <w:rPr>
          <w:lang w:val="en-CA" w:eastAsia="ko-KR"/>
        </w:rPr>
      </w:pPr>
      <w:r>
        <w:rPr>
          <w:b/>
          <w:bCs/>
          <w:lang w:val="en-CA" w:eastAsia="ko-KR"/>
        </w:rPr>
        <w:t xml:space="preserve">Table </w:t>
      </w:r>
      <w:r w:rsidR="00B2614A">
        <w:rPr>
          <w:rFonts w:hint="eastAsia"/>
          <w:b/>
          <w:bCs/>
          <w:lang w:val="en-CA" w:eastAsia="ko-KR"/>
        </w:rPr>
        <w:t>2</w:t>
      </w:r>
      <w:r>
        <w:rPr>
          <w:b/>
          <w:bCs/>
          <w:lang w:val="en-CA" w:eastAsia="ko-KR"/>
        </w:rPr>
        <w:t xml:space="preserve">. Performance of the </w:t>
      </w:r>
      <w:r w:rsidR="00EF7B2A">
        <w:rPr>
          <w:rFonts w:hint="eastAsia"/>
          <w:b/>
          <w:bCs/>
          <w:lang w:val="en-CA" w:eastAsia="ko-KR"/>
        </w:rPr>
        <w:t>Method 2</w:t>
      </w:r>
      <w:r>
        <w:rPr>
          <w:b/>
          <w:bCs/>
          <w:lang w:val="en-CA" w:eastAsia="ko-KR"/>
        </w:rPr>
        <w:t xml:space="preserve"> on top of ECM-1</w:t>
      </w:r>
      <w:r>
        <w:rPr>
          <w:rFonts w:hint="eastAsia"/>
          <w:b/>
          <w:bCs/>
          <w:lang w:val="en-CA" w:eastAsia="ko-KR"/>
        </w:rPr>
        <w:t>3</w:t>
      </w:r>
      <w:r>
        <w:rPr>
          <w:b/>
          <w:bCs/>
          <w:lang w:val="en-CA" w:eastAsia="ko-KR"/>
        </w:rPr>
        <w:t>.0 (AI)</w:t>
      </w:r>
    </w:p>
    <w:tbl>
      <w:tblPr>
        <w:tblW w:w="9140" w:type="dxa"/>
        <w:tblCellMar>
          <w:left w:w="99" w:type="dxa"/>
          <w:right w:w="99" w:type="dxa"/>
        </w:tblCellMar>
        <w:tblLook w:val="04A0" w:firstRow="1" w:lastRow="0" w:firstColumn="1" w:lastColumn="0" w:noHBand="0" w:noVBand="1"/>
      </w:tblPr>
      <w:tblGrid>
        <w:gridCol w:w="1140"/>
        <w:gridCol w:w="936"/>
        <w:gridCol w:w="936"/>
        <w:gridCol w:w="936"/>
        <w:gridCol w:w="998"/>
        <w:gridCol w:w="998"/>
        <w:gridCol w:w="1590"/>
        <w:gridCol w:w="1606"/>
      </w:tblGrid>
      <w:tr w:rsidR="006B4D88" w:rsidRPr="006B4D88" w14:paraId="698912B8" w14:textId="77777777" w:rsidTr="006B4D88">
        <w:trPr>
          <w:trHeight w:val="255"/>
        </w:trPr>
        <w:tc>
          <w:tcPr>
            <w:tcW w:w="1140" w:type="dxa"/>
            <w:tcBorders>
              <w:top w:val="nil"/>
              <w:left w:val="nil"/>
              <w:bottom w:val="nil"/>
              <w:right w:val="nil"/>
            </w:tcBorders>
            <w:shd w:val="clear" w:color="auto" w:fill="auto"/>
            <w:noWrap/>
            <w:vAlign w:val="center"/>
            <w:hideMark/>
          </w:tcPr>
          <w:p w14:paraId="2AFB1D50"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0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A05FD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 xml:space="preserve">All Intra Main 10 </w:t>
            </w:r>
          </w:p>
        </w:tc>
      </w:tr>
      <w:tr w:rsidR="006B4D88" w:rsidRPr="006B4D88" w14:paraId="07DE1DD0" w14:textId="77777777" w:rsidTr="006B4D88">
        <w:trPr>
          <w:trHeight w:val="255"/>
        </w:trPr>
        <w:tc>
          <w:tcPr>
            <w:tcW w:w="1140" w:type="dxa"/>
            <w:tcBorders>
              <w:top w:val="nil"/>
              <w:left w:val="nil"/>
              <w:bottom w:val="nil"/>
              <w:right w:val="nil"/>
            </w:tcBorders>
            <w:shd w:val="clear" w:color="auto" w:fill="auto"/>
            <w:noWrap/>
            <w:vAlign w:val="center"/>
            <w:hideMark/>
          </w:tcPr>
          <w:p w14:paraId="4A9FFA6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000" w:type="dxa"/>
            <w:gridSpan w:val="7"/>
            <w:tcBorders>
              <w:top w:val="nil"/>
              <w:left w:val="single" w:sz="8" w:space="0" w:color="auto"/>
              <w:bottom w:val="nil"/>
              <w:right w:val="single" w:sz="8" w:space="0" w:color="000000"/>
            </w:tcBorders>
            <w:shd w:val="clear" w:color="auto" w:fill="auto"/>
            <w:noWrap/>
            <w:vAlign w:val="center"/>
            <w:hideMark/>
          </w:tcPr>
          <w:p w14:paraId="765722C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Over ECM-13.0</w:t>
            </w:r>
          </w:p>
        </w:tc>
      </w:tr>
      <w:tr w:rsidR="006B4D88" w:rsidRPr="006B4D88" w14:paraId="19F84F9E" w14:textId="77777777" w:rsidTr="006B4D88">
        <w:trPr>
          <w:trHeight w:val="255"/>
        </w:trPr>
        <w:tc>
          <w:tcPr>
            <w:tcW w:w="1140" w:type="dxa"/>
            <w:tcBorders>
              <w:top w:val="nil"/>
              <w:left w:val="nil"/>
              <w:bottom w:val="nil"/>
              <w:right w:val="nil"/>
            </w:tcBorders>
            <w:shd w:val="clear" w:color="auto" w:fill="auto"/>
            <w:noWrap/>
            <w:vAlign w:val="center"/>
            <w:hideMark/>
          </w:tcPr>
          <w:p w14:paraId="6F2A6F3B"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6" w:type="dxa"/>
            <w:tcBorders>
              <w:top w:val="nil"/>
              <w:left w:val="single" w:sz="8" w:space="0" w:color="auto"/>
              <w:bottom w:val="single" w:sz="8" w:space="0" w:color="auto"/>
              <w:right w:val="nil"/>
            </w:tcBorders>
            <w:shd w:val="clear" w:color="auto" w:fill="auto"/>
            <w:noWrap/>
            <w:vAlign w:val="center"/>
            <w:hideMark/>
          </w:tcPr>
          <w:p w14:paraId="49FA0CE4"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Y</w:t>
            </w:r>
          </w:p>
        </w:tc>
        <w:tc>
          <w:tcPr>
            <w:tcW w:w="936" w:type="dxa"/>
            <w:tcBorders>
              <w:top w:val="nil"/>
              <w:left w:val="nil"/>
              <w:bottom w:val="single" w:sz="8" w:space="0" w:color="auto"/>
              <w:right w:val="nil"/>
            </w:tcBorders>
            <w:shd w:val="clear" w:color="auto" w:fill="auto"/>
            <w:noWrap/>
            <w:vAlign w:val="center"/>
            <w:hideMark/>
          </w:tcPr>
          <w:p w14:paraId="18CD546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U</w:t>
            </w:r>
          </w:p>
        </w:tc>
        <w:tc>
          <w:tcPr>
            <w:tcW w:w="936" w:type="dxa"/>
            <w:tcBorders>
              <w:top w:val="nil"/>
              <w:left w:val="nil"/>
              <w:bottom w:val="single" w:sz="8" w:space="0" w:color="auto"/>
              <w:right w:val="single" w:sz="4" w:space="0" w:color="auto"/>
            </w:tcBorders>
            <w:shd w:val="clear" w:color="auto" w:fill="auto"/>
            <w:noWrap/>
            <w:vAlign w:val="center"/>
            <w:hideMark/>
          </w:tcPr>
          <w:p w14:paraId="182AE70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40ECDC1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EncT</w:t>
            </w:r>
          </w:p>
        </w:tc>
        <w:tc>
          <w:tcPr>
            <w:tcW w:w="998" w:type="dxa"/>
            <w:tcBorders>
              <w:top w:val="nil"/>
              <w:left w:val="nil"/>
              <w:bottom w:val="single" w:sz="8" w:space="0" w:color="auto"/>
              <w:right w:val="nil"/>
            </w:tcBorders>
            <w:shd w:val="clear" w:color="auto" w:fill="auto"/>
            <w:noWrap/>
            <w:vAlign w:val="center"/>
            <w:hideMark/>
          </w:tcPr>
          <w:p w14:paraId="59C355AF"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DecT</w:t>
            </w:r>
          </w:p>
        </w:tc>
        <w:tc>
          <w:tcPr>
            <w:tcW w:w="1590" w:type="dxa"/>
            <w:tcBorders>
              <w:top w:val="nil"/>
              <w:left w:val="single" w:sz="4" w:space="0" w:color="auto"/>
              <w:bottom w:val="single" w:sz="8" w:space="0" w:color="auto"/>
              <w:right w:val="nil"/>
            </w:tcBorders>
            <w:shd w:val="clear" w:color="auto" w:fill="auto"/>
            <w:noWrap/>
            <w:vAlign w:val="center"/>
            <w:hideMark/>
          </w:tcPr>
          <w:p w14:paraId="35BB0EC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EncVmPeak</w:t>
            </w:r>
          </w:p>
        </w:tc>
        <w:tc>
          <w:tcPr>
            <w:tcW w:w="1606" w:type="dxa"/>
            <w:tcBorders>
              <w:top w:val="nil"/>
              <w:left w:val="single" w:sz="4" w:space="0" w:color="auto"/>
              <w:bottom w:val="single" w:sz="8" w:space="0" w:color="auto"/>
              <w:right w:val="single" w:sz="8" w:space="0" w:color="auto"/>
            </w:tcBorders>
            <w:shd w:val="clear" w:color="auto" w:fill="auto"/>
            <w:noWrap/>
            <w:vAlign w:val="center"/>
            <w:hideMark/>
          </w:tcPr>
          <w:p w14:paraId="64332AA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DecVmPeak</w:t>
            </w:r>
          </w:p>
        </w:tc>
      </w:tr>
      <w:tr w:rsidR="006B4D88" w:rsidRPr="006B4D88" w14:paraId="416F54FD" w14:textId="77777777" w:rsidTr="006B4D88">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6613190B"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A1</w:t>
            </w:r>
          </w:p>
        </w:tc>
        <w:tc>
          <w:tcPr>
            <w:tcW w:w="936" w:type="dxa"/>
            <w:tcBorders>
              <w:top w:val="nil"/>
              <w:left w:val="nil"/>
              <w:bottom w:val="nil"/>
              <w:right w:val="nil"/>
            </w:tcBorders>
            <w:shd w:val="clear" w:color="auto" w:fill="auto"/>
            <w:noWrap/>
            <w:vAlign w:val="center"/>
            <w:hideMark/>
          </w:tcPr>
          <w:p w14:paraId="05B4A12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36" w:type="dxa"/>
            <w:tcBorders>
              <w:top w:val="nil"/>
              <w:left w:val="nil"/>
              <w:bottom w:val="nil"/>
              <w:right w:val="nil"/>
            </w:tcBorders>
            <w:shd w:val="clear" w:color="auto" w:fill="auto"/>
            <w:noWrap/>
            <w:vAlign w:val="center"/>
            <w:hideMark/>
          </w:tcPr>
          <w:p w14:paraId="7D96123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36" w:type="dxa"/>
            <w:tcBorders>
              <w:top w:val="nil"/>
              <w:left w:val="nil"/>
              <w:bottom w:val="nil"/>
              <w:right w:val="single" w:sz="4" w:space="0" w:color="auto"/>
            </w:tcBorders>
            <w:shd w:val="clear" w:color="auto" w:fill="auto"/>
            <w:noWrap/>
            <w:vAlign w:val="center"/>
            <w:hideMark/>
          </w:tcPr>
          <w:p w14:paraId="01453CF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-0.04%</w:t>
            </w:r>
          </w:p>
        </w:tc>
        <w:tc>
          <w:tcPr>
            <w:tcW w:w="998" w:type="dxa"/>
            <w:tcBorders>
              <w:top w:val="nil"/>
              <w:left w:val="nil"/>
              <w:bottom w:val="nil"/>
              <w:right w:val="nil"/>
            </w:tcBorders>
            <w:shd w:val="clear" w:color="auto" w:fill="auto"/>
            <w:noWrap/>
            <w:vAlign w:val="center"/>
            <w:hideMark/>
          </w:tcPr>
          <w:p w14:paraId="5840B51B"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100.3%</w:t>
            </w:r>
          </w:p>
        </w:tc>
        <w:tc>
          <w:tcPr>
            <w:tcW w:w="998" w:type="dxa"/>
            <w:tcBorders>
              <w:top w:val="nil"/>
              <w:left w:val="nil"/>
              <w:bottom w:val="nil"/>
              <w:right w:val="nil"/>
            </w:tcBorders>
            <w:shd w:val="clear" w:color="auto" w:fill="auto"/>
            <w:noWrap/>
            <w:vAlign w:val="center"/>
            <w:hideMark/>
          </w:tcPr>
          <w:p w14:paraId="4570C3C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100.3%</w:t>
            </w:r>
          </w:p>
        </w:tc>
        <w:tc>
          <w:tcPr>
            <w:tcW w:w="1590" w:type="dxa"/>
            <w:tcBorders>
              <w:top w:val="nil"/>
              <w:left w:val="single" w:sz="4" w:space="0" w:color="auto"/>
              <w:bottom w:val="nil"/>
              <w:right w:val="nil"/>
            </w:tcBorders>
            <w:shd w:val="clear" w:color="auto" w:fill="auto"/>
            <w:noWrap/>
            <w:vAlign w:val="center"/>
            <w:hideMark/>
          </w:tcPr>
          <w:p w14:paraId="1214392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99.7%</w:t>
            </w:r>
          </w:p>
        </w:tc>
        <w:tc>
          <w:tcPr>
            <w:tcW w:w="1606" w:type="dxa"/>
            <w:tcBorders>
              <w:top w:val="nil"/>
              <w:left w:val="nil"/>
              <w:bottom w:val="nil"/>
              <w:right w:val="single" w:sz="8" w:space="0" w:color="auto"/>
            </w:tcBorders>
            <w:shd w:val="clear" w:color="auto" w:fill="auto"/>
            <w:noWrap/>
            <w:vAlign w:val="center"/>
            <w:hideMark/>
          </w:tcPr>
          <w:p w14:paraId="2CE0A6E4"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99.9%</w:t>
            </w:r>
          </w:p>
        </w:tc>
      </w:tr>
      <w:tr w:rsidR="006B4D88" w:rsidRPr="006B4D88" w14:paraId="32C5FCE9" w14:textId="77777777" w:rsidTr="006B4D88">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671C57C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A2</w:t>
            </w:r>
          </w:p>
        </w:tc>
        <w:tc>
          <w:tcPr>
            <w:tcW w:w="936" w:type="dxa"/>
            <w:tcBorders>
              <w:top w:val="nil"/>
              <w:left w:val="nil"/>
              <w:bottom w:val="nil"/>
              <w:right w:val="nil"/>
            </w:tcBorders>
            <w:shd w:val="clear" w:color="auto" w:fill="auto"/>
            <w:noWrap/>
            <w:vAlign w:val="center"/>
            <w:hideMark/>
          </w:tcPr>
          <w:p w14:paraId="456086BF"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36" w:type="dxa"/>
            <w:tcBorders>
              <w:top w:val="nil"/>
              <w:left w:val="nil"/>
              <w:bottom w:val="nil"/>
              <w:right w:val="nil"/>
            </w:tcBorders>
            <w:shd w:val="clear" w:color="auto" w:fill="auto"/>
            <w:noWrap/>
            <w:vAlign w:val="center"/>
            <w:hideMark/>
          </w:tcPr>
          <w:p w14:paraId="231E273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-0.06%</w:t>
            </w:r>
          </w:p>
        </w:tc>
        <w:tc>
          <w:tcPr>
            <w:tcW w:w="936" w:type="dxa"/>
            <w:tcBorders>
              <w:top w:val="nil"/>
              <w:left w:val="nil"/>
              <w:bottom w:val="nil"/>
              <w:right w:val="single" w:sz="4" w:space="0" w:color="auto"/>
            </w:tcBorders>
            <w:shd w:val="clear" w:color="auto" w:fill="auto"/>
            <w:noWrap/>
            <w:vAlign w:val="center"/>
            <w:hideMark/>
          </w:tcPr>
          <w:p w14:paraId="56D3ADB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98" w:type="dxa"/>
            <w:tcBorders>
              <w:top w:val="nil"/>
              <w:left w:val="nil"/>
              <w:bottom w:val="nil"/>
              <w:right w:val="nil"/>
            </w:tcBorders>
            <w:shd w:val="clear" w:color="auto" w:fill="auto"/>
            <w:noWrap/>
            <w:vAlign w:val="center"/>
            <w:hideMark/>
          </w:tcPr>
          <w:p w14:paraId="11BD2B6B"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c>
          <w:tcPr>
            <w:tcW w:w="998" w:type="dxa"/>
            <w:tcBorders>
              <w:top w:val="nil"/>
              <w:left w:val="nil"/>
              <w:bottom w:val="nil"/>
              <w:right w:val="nil"/>
            </w:tcBorders>
            <w:shd w:val="clear" w:color="auto" w:fill="auto"/>
            <w:noWrap/>
            <w:vAlign w:val="center"/>
            <w:hideMark/>
          </w:tcPr>
          <w:p w14:paraId="21374FB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100.4%</w:t>
            </w:r>
          </w:p>
        </w:tc>
        <w:tc>
          <w:tcPr>
            <w:tcW w:w="1590" w:type="dxa"/>
            <w:tcBorders>
              <w:top w:val="nil"/>
              <w:left w:val="single" w:sz="4" w:space="0" w:color="auto"/>
              <w:bottom w:val="nil"/>
              <w:right w:val="nil"/>
            </w:tcBorders>
            <w:shd w:val="clear" w:color="auto" w:fill="auto"/>
            <w:noWrap/>
            <w:vAlign w:val="center"/>
            <w:hideMark/>
          </w:tcPr>
          <w:p w14:paraId="61FAAB0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98.9%</w:t>
            </w:r>
          </w:p>
        </w:tc>
        <w:tc>
          <w:tcPr>
            <w:tcW w:w="1606" w:type="dxa"/>
            <w:tcBorders>
              <w:top w:val="nil"/>
              <w:left w:val="nil"/>
              <w:bottom w:val="nil"/>
              <w:right w:val="single" w:sz="8" w:space="0" w:color="auto"/>
            </w:tcBorders>
            <w:shd w:val="clear" w:color="auto" w:fill="auto"/>
            <w:noWrap/>
            <w:vAlign w:val="center"/>
            <w:hideMark/>
          </w:tcPr>
          <w:p w14:paraId="6880DDB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r w:rsidR="006B4D88" w:rsidRPr="006B4D88" w14:paraId="0D9706EC" w14:textId="77777777" w:rsidTr="006B4D88">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70844B29"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B</w:t>
            </w:r>
          </w:p>
        </w:tc>
        <w:tc>
          <w:tcPr>
            <w:tcW w:w="936" w:type="dxa"/>
            <w:tcBorders>
              <w:top w:val="nil"/>
              <w:left w:val="nil"/>
              <w:bottom w:val="nil"/>
              <w:right w:val="nil"/>
            </w:tcBorders>
            <w:shd w:val="clear" w:color="auto" w:fill="auto"/>
            <w:noWrap/>
            <w:vAlign w:val="center"/>
            <w:hideMark/>
          </w:tcPr>
          <w:p w14:paraId="1E445FE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36" w:type="dxa"/>
            <w:tcBorders>
              <w:top w:val="nil"/>
              <w:left w:val="nil"/>
              <w:bottom w:val="nil"/>
              <w:right w:val="nil"/>
            </w:tcBorders>
            <w:shd w:val="clear" w:color="auto" w:fill="auto"/>
            <w:noWrap/>
            <w:vAlign w:val="center"/>
            <w:hideMark/>
          </w:tcPr>
          <w:p w14:paraId="401FEC1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36" w:type="dxa"/>
            <w:tcBorders>
              <w:top w:val="nil"/>
              <w:left w:val="nil"/>
              <w:bottom w:val="nil"/>
              <w:right w:val="single" w:sz="4" w:space="0" w:color="auto"/>
            </w:tcBorders>
            <w:shd w:val="clear" w:color="auto" w:fill="auto"/>
            <w:noWrap/>
            <w:vAlign w:val="center"/>
            <w:hideMark/>
          </w:tcPr>
          <w:p w14:paraId="23B04F80"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98" w:type="dxa"/>
            <w:tcBorders>
              <w:top w:val="nil"/>
              <w:left w:val="nil"/>
              <w:bottom w:val="nil"/>
              <w:right w:val="nil"/>
            </w:tcBorders>
            <w:shd w:val="clear" w:color="auto" w:fill="auto"/>
            <w:noWrap/>
            <w:vAlign w:val="center"/>
            <w:hideMark/>
          </w:tcPr>
          <w:p w14:paraId="3DE696A0"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100.3%</w:t>
            </w:r>
          </w:p>
        </w:tc>
        <w:tc>
          <w:tcPr>
            <w:tcW w:w="998" w:type="dxa"/>
            <w:tcBorders>
              <w:top w:val="nil"/>
              <w:left w:val="nil"/>
              <w:bottom w:val="nil"/>
              <w:right w:val="nil"/>
            </w:tcBorders>
            <w:shd w:val="clear" w:color="auto" w:fill="auto"/>
            <w:noWrap/>
            <w:vAlign w:val="center"/>
            <w:hideMark/>
          </w:tcPr>
          <w:p w14:paraId="522D49A5"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100.6%</w:t>
            </w:r>
          </w:p>
        </w:tc>
        <w:tc>
          <w:tcPr>
            <w:tcW w:w="1590" w:type="dxa"/>
            <w:tcBorders>
              <w:top w:val="nil"/>
              <w:left w:val="single" w:sz="4" w:space="0" w:color="auto"/>
              <w:bottom w:val="nil"/>
              <w:right w:val="nil"/>
            </w:tcBorders>
            <w:shd w:val="clear" w:color="auto" w:fill="auto"/>
            <w:noWrap/>
            <w:vAlign w:val="center"/>
            <w:hideMark/>
          </w:tcPr>
          <w:p w14:paraId="2E6F30C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103.0%</w:t>
            </w:r>
          </w:p>
        </w:tc>
        <w:tc>
          <w:tcPr>
            <w:tcW w:w="1606" w:type="dxa"/>
            <w:tcBorders>
              <w:top w:val="nil"/>
              <w:left w:val="nil"/>
              <w:bottom w:val="nil"/>
              <w:right w:val="single" w:sz="8" w:space="0" w:color="auto"/>
            </w:tcBorders>
            <w:shd w:val="clear" w:color="auto" w:fill="auto"/>
            <w:noWrap/>
            <w:vAlign w:val="center"/>
            <w:hideMark/>
          </w:tcPr>
          <w:p w14:paraId="7AAE58F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r w:rsidR="006B4D88" w:rsidRPr="006B4D88" w14:paraId="287ADA31" w14:textId="77777777" w:rsidTr="006B4D88">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75F1387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C</w:t>
            </w:r>
          </w:p>
        </w:tc>
        <w:tc>
          <w:tcPr>
            <w:tcW w:w="936" w:type="dxa"/>
            <w:tcBorders>
              <w:top w:val="nil"/>
              <w:left w:val="nil"/>
              <w:bottom w:val="nil"/>
              <w:right w:val="nil"/>
            </w:tcBorders>
            <w:shd w:val="clear" w:color="auto" w:fill="auto"/>
            <w:noWrap/>
            <w:vAlign w:val="center"/>
            <w:hideMark/>
          </w:tcPr>
          <w:p w14:paraId="421017E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36" w:type="dxa"/>
            <w:tcBorders>
              <w:top w:val="nil"/>
              <w:left w:val="nil"/>
              <w:bottom w:val="nil"/>
              <w:right w:val="nil"/>
            </w:tcBorders>
            <w:shd w:val="clear" w:color="auto" w:fill="auto"/>
            <w:noWrap/>
            <w:vAlign w:val="center"/>
            <w:hideMark/>
          </w:tcPr>
          <w:p w14:paraId="7E72D21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0.02%</w:t>
            </w:r>
          </w:p>
        </w:tc>
        <w:tc>
          <w:tcPr>
            <w:tcW w:w="936" w:type="dxa"/>
            <w:tcBorders>
              <w:top w:val="nil"/>
              <w:left w:val="nil"/>
              <w:bottom w:val="nil"/>
              <w:right w:val="single" w:sz="4" w:space="0" w:color="auto"/>
            </w:tcBorders>
            <w:shd w:val="clear" w:color="auto" w:fill="auto"/>
            <w:noWrap/>
            <w:vAlign w:val="center"/>
            <w:hideMark/>
          </w:tcPr>
          <w:p w14:paraId="15F37569"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0.09%</w:t>
            </w:r>
          </w:p>
        </w:tc>
        <w:tc>
          <w:tcPr>
            <w:tcW w:w="998" w:type="dxa"/>
            <w:tcBorders>
              <w:top w:val="nil"/>
              <w:left w:val="nil"/>
              <w:bottom w:val="nil"/>
              <w:right w:val="nil"/>
            </w:tcBorders>
            <w:shd w:val="clear" w:color="auto" w:fill="auto"/>
            <w:noWrap/>
            <w:vAlign w:val="center"/>
            <w:hideMark/>
          </w:tcPr>
          <w:p w14:paraId="37EBECB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100.1%</w:t>
            </w:r>
          </w:p>
        </w:tc>
        <w:tc>
          <w:tcPr>
            <w:tcW w:w="998" w:type="dxa"/>
            <w:tcBorders>
              <w:top w:val="nil"/>
              <w:left w:val="nil"/>
              <w:bottom w:val="nil"/>
              <w:right w:val="nil"/>
            </w:tcBorders>
            <w:shd w:val="clear" w:color="auto" w:fill="auto"/>
            <w:noWrap/>
            <w:vAlign w:val="center"/>
            <w:hideMark/>
          </w:tcPr>
          <w:p w14:paraId="70E55C2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100.4%</w:t>
            </w:r>
          </w:p>
        </w:tc>
        <w:tc>
          <w:tcPr>
            <w:tcW w:w="1590" w:type="dxa"/>
            <w:tcBorders>
              <w:top w:val="nil"/>
              <w:left w:val="single" w:sz="4" w:space="0" w:color="auto"/>
              <w:bottom w:val="nil"/>
              <w:right w:val="nil"/>
            </w:tcBorders>
            <w:shd w:val="clear" w:color="auto" w:fill="auto"/>
            <w:noWrap/>
            <w:vAlign w:val="center"/>
            <w:hideMark/>
          </w:tcPr>
          <w:p w14:paraId="2A0D5A6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99.5%</w:t>
            </w:r>
          </w:p>
        </w:tc>
        <w:tc>
          <w:tcPr>
            <w:tcW w:w="1606" w:type="dxa"/>
            <w:tcBorders>
              <w:top w:val="nil"/>
              <w:left w:val="nil"/>
              <w:bottom w:val="nil"/>
              <w:right w:val="single" w:sz="8" w:space="0" w:color="auto"/>
            </w:tcBorders>
            <w:shd w:val="clear" w:color="auto" w:fill="auto"/>
            <w:noWrap/>
            <w:vAlign w:val="center"/>
            <w:hideMark/>
          </w:tcPr>
          <w:p w14:paraId="5D51DC3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r w:rsidR="006B4D88" w:rsidRPr="006B4D88" w14:paraId="4975E225" w14:textId="77777777" w:rsidTr="006B4D88">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0C114EF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E</w:t>
            </w:r>
          </w:p>
        </w:tc>
        <w:tc>
          <w:tcPr>
            <w:tcW w:w="936" w:type="dxa"/>
            <w:tcBorders>
              <w:top w:val="nil"/>
              <w:left w:val="nil"/>
              <w:bottom w:val="nil"/>
              <w:right w:val="nil"/>
            </w:tcBorders>
            <w:shd w:val="clear" w:color="auto" w:fill="auto"/>
            <w:noWrap/>
            <w:vAlign w:val="center"/>
            <w:hideMark/>
          </w:tcPr>
          <w:p w14:paraId="0F0EFFF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-0.03%</w:t>
            </w:r>
          </w:p>
        </w:tc>
        <w:tc>
          <w:tcPr>
            <w:tcW w:w="936" w:type="dxa"/>
            <w:tcBorders>
              <w:top w:val="nil"/>
              <w:left w:val="nil"/>
              <w:bottom w:val="nil"/>
              <w:right w:val="nil"/>
            </w:tcBorders>
            <w:shd w:val="clear" w:color="auto" w:fill="auto"/>
            <w:noWrap/>
            <w:vAlign w:val="center"/>
            <w:hideMark/>
          </w:tcPr>
          <w:p w14:paraId="4D7DB2D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-0.02%</w:t>
            </w:r>
          </w:p>
        </w:tc>
        <w:tc>
          <w:tcPr>
            <w:tcW w:w="936" w:type="dxa"/>
            <w:tcBorders>
              <w:top w:val="nil"/>
              <w:left w:val="nil"/>
              <w:bottom w:val="nil"/>
              <w:right w:val="single" w:sz="4" w:space="0" w:color="auto"/>
            </w:tcBorders>
            <w:shd w:val="clear" w:color="auto" w:fill="auto"/>
            <w:noWrap/>
            <w:vAlign w:val="center"/>
            <w:hideMark/>
          </w:tcPr>
          <w:p w14:paraId="6A41D5D6"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98" w:type="dxa"/>
            <w:tcBorders>
              <w:top w:val="nil"/>
              <w:left w:val="nil"/>
              <w:bottom w:val="nil"/>
              <w:right w:val="nil"/>
            </w:tcBorders>
            <w:shd w:val="clear" w:color="auto" w:fill="auto"/>
            <w:noWrap/>
            <w:vAlign w:val="center"/>
            <w:hideMark/>
          </w:tcPr>
          <w:p w14:paraId="7AB571B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100.2%</w:t>
            </w:r>
          </w:p>
        </w:tc>
        <w:tc>
          <w:tcPr>
            <w:tcW w:w="998" w:type="dxa"/>
            <w:tcBorders>
              <w:top w:val="nil"/>
              <w:left w:val="nil"/>
              <w:bottom w:val="nil"/>
              <w:right w:val="nil"/>
            </w:tcBorders>
            <w:shd w:val="clear" w:color="auto" w:fill="auto"/>
            <w:noWrap/>
            <w:vAlign w:val="center"/>
            <w:hideMark/>
          </w:tcPr>
          <w:p w14:paraId="1DD981A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100.6%</w:t>
            </w:r>
          </w:p>
        </w:tc>
        <w:tc>
          <w:tcPr>
            <w:tcW w:w="1590" w:type="dxa"/>
            <w:tcBorders>
              <w:top w:val="nil"/>
              <w:left w:val="single" w:sz="4" w:space="0" w:color="auto"/>
              <w:bottom w:val="nil"/>
              <w:right w:val="nil"/>
            </w:tcBorders>
            <w:shd w:val="clear" w:color="auto" w:fill="auto"/>
            <w:noWrap/>
            <w:vAlign w:val="center"/>
            <w:hideMark/>
          </w:tcPr>
          <w:p w14:paraId="3C4FD8C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103.2%</w:t>
            </w:r>
          </w:p>
        </w:tc>
        <w:tc>
          <w:tcPr>
            <w:tcW w:w="1606" w:type="dxa"/>
            <w:tcBorders>
              <w:top w:val="nil"/>
              <w:left w:val="nil"/>
              <w:bottom w:val="nil"/>
              <w:right w:val="single" w:sz="8" w:space="0" w:color="auto"/>
            </w:tcBorders>
            <w:shd w:val="clear" w:color="auto" w:fill="auto"/>
            <w:noWrap/>
            <w:vAlign w:val="center"/>
            <w:hideMark/>
          </w:tcPr>
          <w:p w14:paraId="5E3C46D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99.9%</w:t>
            </w:r>
          </w:p>
        </w:tc>
      </w:tr>
      <w:tr w:rsidR="006B4D88" w:rsidRPr="006B4D88" w14:paraId="13B74B5F" w14:textId="77777777" w:rsidTr="006B4D88">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4A7188F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B4D88">
              <w:rPr>
                <w:rFonts w:ascii="Arial" w:eastAsia="맑은 고딕" w:hAnsi="Arial" w:cs="Arial"/>
                <w:b/>
                <w:bCs/>
                <w:color w:val="000000"/>
                <w:sz w:val="18"/>
                <w:szCs w:val="18"/>
                <w:lang w:eastAsia="ko-KR"/>
              </w:rPr>
              <w:t xml:space="preserve">Overall </w:t>
            </w:r>
          </w:p>
        </w:tc>
        <w:tc>
          <w:tcPr>
            <w:tcW w:w="936" w:type="dxa"/>
            <w:tcBorders>
              <w:top w:val="single" w:sz="8" w:space="0" w:color="auto"/>
              <w:left w:val="nil"/>
              <w:bottom w:val="nil"/>
              <w:right w:val="nil"/>
            </w:tcBorders>
            <w:shd w:val="clear" w:color="auto" w:fill="auto"/>
            <w:noWrap/>
            <w:vAlign w:val="center"/>
            <w:hideMark/>
          </w:tcPr>
          <w:p w14:paraId="009F8E26"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36" w:type="dxa"/>
            <w:tcBorders>
              <w:top w:val="single" w:sz="8" w:space="0" w:color="auto"/>
              <w:left w:val="nil"/>
              <w:bottom w:val="nil"/>
              <w:right w:val="nil"/>
            </w:tcBorders>
            <w:shd w:val="clear" w:color="auto" w:fill="auto"/>
            <w:noWrap/>
            <w:vAlign w:val="center"/>
            <w:hideMark/>
          </w:tcPr>
          <w:p w14:paraId="041D004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36" w:type="dxa"/>
            <w:tcBorders>
              <w:top w:val="single" w:sz="8" w:space="0" w:color="auto"/>
              <w:left w:val="nil"/>
              <w:bottom w:val="nil"/>
              <w:right w:val="single" w:sz="4" w:space="0" w:color="auto"/>
            </w:tcBorders>
            <w:shd w:val="clear" w:color="auto" w:fill="auto"/>
            <w:noWrap/>
            <w:vAlign w:val="center"/>
            <w:hideMark/>
          </w:tcPr>
          <w:p w14:paraId="67A1622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98" w:type="dxa"/>
            <w:tcBorders>
              <w:top w:val="single" w:sz="8" w:space="0" w:color="auto"/>
              <w:left w:val="nil"/>
              <w:bottom w:val="nil"/>
              <w:right w:val="nil"/>
            </w:tcBorders>
            <w:shd w:val="clear" w:color="auto" w:fill="auto"/>
            <w:noWrap/>
            <w:vAlign w:val="center"/>
            <w:hideMark/>
          </w:tcPr>
          <w:p w14:paraId="353FC294"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100.2%</w:t>
            </w:r>
          </w:p>
        </w:tc>
        <w:tc>
          <w:tcPr>
            <w:tcW w:w="998" w:type="dxa"/>
            <w:tcBorders>
              <w:top w:val="single" w:sz="8" w:space="0" w:color="auto"/>
              <w:left w:val="nil"/>
              <w:bottom w:val="nil"/>
              <w:right w:val="nil"/>
            </w:tcBorders>
            <w:shd w:val="clear" w:color="auto" w:fill="auto"/>
            <w:noWrap/>
            <w:vAlign w:val="center"/>
            <w:hideMark/>
          </w:tcPr>
          <w:p w14:paraId="6A186FC5"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100.5%</w:t>
            </w:r>
          </w:p>
        </w:tc>
        <w:tc>
          <w:tcPr>
            <w:tcW w:w="1590" w:type="dxa"/>
            <w:tcBorders>
              <w:top w:val="single" w:sz="8" w:space="0" w:color="auto"/>
              <w:left w:val="single" w:sz="4" w:space="0" w:color="auto"/>
              <w:bottom w:val="single" w:sz="8" w:space="0" w:color="auto"/>
              <w:right w:val="nil"/>
            </w:tcBorders>
            <w:shd w:val="clear" w:color="auto" w:fill="auto"/>
            <w:noWrap/>
            <w:vAlign w:val="center"/>
            <w:hideMark/>
          </w:tcPr>
          <w:p w14:paraId="4684C7C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101.0%</w:t>
            </w:r>
          </w:p>
        </w:tc>
        <w:tc>
          <w:tcPr>
            <w:tcW w:w="1606" w:type="dxa"/>
            <w:tcBorders>
              <w:top w:val="single" w:sz="8" w:space="0" w:color="auto"/>
              <w:left w:val="nil"/>
              <w:bottom w:val="single" w:sz="8" w:space="0" w:color="auto"/>
              <w:right w:val="single" w:sz="8" w:space="0" w:color="auto"/>
            </w:tcBorders>
            <w:shd w:val="clear" w:color="auto" w:fill="auto"/>
            <w:noWrap/>
            <w:vAlign w:val="center"/>
            <w:hideMark/>
          </w:tcPr>
          <w:p w14:paraId="6EF04C9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r w:rsidR="006B4D88" w:rsidRPr="006B4D88" w14:paraId="3630A1CD" w14:textId="77777777" w:rsidTr="006B4D88">
        <w:trPr>
          <w:trHeight w:val="255"/>
        </w:trPr>
        <w:tc>
          <w:tcPr>
            <w:tcW w:w="1140" w:type="dxa"/>
            <w:tcBorders>
              <w:top w:val="single" w:sz="8" w:space="0" w:color="auto"/>
              <w:left w:val="single" w:sz="8" w:space="0" w:color="auto"/>
              <w:bottom w:val="nil"/>
              <w:right w:val="single" w:sz="8" w:space="0" w:color="auto"/>
            </w:tcBorders>
            <w:shd w:val="clear" w:color="auto" w:fill="auto"/>
            <w:noWrap/>
            <w:vAlign w:val="center"/>
            <w:hideMark/>
          </w:tcPr>
          <w:p w14:paraId="79D3419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D</w:t>
            </w:r>
          </w:p>
        </w:tc>
        <w:tc>
          <w:tcPr>
            <w:tcW w:w="936" w:type="dxa"/>
            <w:tcBorders>
              <w:top w:val="single" w:sz="8" w:space="0" w:color="auto"/>
              <w:left w:val="nil"/>
              <w:bottom w:val="nil"/>
              <w:right w:val="nil"/>
            </w:tcBorders>
            <w:shd w:val="clear" w:color="auto" w:fill="auto"/>
            <w:noWrap/>
            <w:vAlign w:val="center"/>
            <w:hideMark/>
          </w:tcPr>
          <w:p w14:paraId="3887518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0.01%</w:t>
            </w:r>
          </w:p>
        </w:tc>
        <w:tc>
          <w:tcPr>
            <w:tcW w:w="936" w:type="dxa"/>
            <w:tcBorders>
              <w:top w:val="single" w:sz="8" w:space="0" w:color="auto"/>
              <w:left w:val="nil"/>
              <w:bottom w:val="nil"/>
              <w:right w:val="nil"/>
            </w:tcBorders>
            <w:shd w:val="clear" w:color="auto" w:fill="auto"/>
            <w:noWrap/>
            <w:vAlign w:val="center"/>
            <w:hideMark/>
          </w:tcPr>
          <w:p w14:paraId="3A4ECF8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0.06%</w:t>
            </w:r>
          </w:p>
        </w:tc>
        <w:tc>
          <w:tcPr>
            <w:tcW w:w="936" w:type="dxa"/>
            <w:tcBorders>
              <w:top w:val="single" w:sz="8" w:space="0" w:color="auto"/>
              <w:left w:val="nil"/>
              <w:bottom w:val="nil"/>
              <w:right w:val="single" w:sz="4" w:space="0" w:color="auto"/>
            </w:tcBorders>
            <w:shd w:val="clear" w:color="auto" w:fill="auto"/>
            <w:noWrap/>
            <w:vAlign w:val="center"/>
            <w:hideMark/>
          </w:tcPr>
          <w:p w14:paraId="7C7D4091"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-0.19%</w:t>
            </w:r>
          </w:p>
        </w:tc>
        <w:tc>
          <w:tcPr>
            <w:tcW w:w="998" w:type="dxa"/>
            <w:tcBorders>
              <w:top w:val="single" w:sz="8" w:space="0" w:color="auto"/>
              <w:left w:val="nil"/>
              <w:bottom w:val="nil"/>
              <w:right w:val="nil"/>
            </w:tcBorders>
            <w:shd w:val="clear" w:color="auto" w:fill="auto"/>
            <w:noWrap/>
            <w:vAlign w:val="center"/>
            <w:hideMark/>
          </w:tcPr>
          <w:p w14:paraId="6C22ED8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100.4%</w:t>
            </w:r>
          </w:p>
        </w:tc>
        <w:tc>
          <w:tcPr>
            <w:tcW w:w="998" w:type="dxa"/>
            <w:tcBorders>
              <w:top w:val="single" w:sz="8" w:space="0" w:color="auto"/>
              <w:left w:val="nil"/>
              <w:bottom w:val="nil"/>
              <w:right w:val="nil"/>
            </w:tcBorders>
            <w:shd w:val="clear" w:color="auto" w:fill="auto"/>
            <w:noWrap/>
            <w:vAlign w:val="center"/>
            <w:hideMark/>
          </w:tcPr>
          <w:p w14:paraId="12FFB28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100.3%</w:t>
            </w:r>
          </w:p>
        </w:tc>
        <w:tc>
          <w:tcPr>
            <w:tcW w:w="1590" w:type="dxa"/>
            <w:tcBorders>
              <w:top w:val="nil"/>
              <w:left w:val="single" w:sz="4" w:space="0" w:color="auto"/>
              <w:bottom w:val="nil"/>
              <w:right w:val="nil"/>
            </w:tcBorders>
            <w:shd w:val="clear" w:color="auto" w:fill="auto"/>
            <w:noWrap/>
            <w:vAlign w:val="center"/>
            <w:hideMark/>
          </w:tcPr>
          <w:p w14:paraId="766FE3F0"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100.1%</w:t>
            </w:r>
          </w:p>
        </w:tc>
        <w:tc>
          <w:tcPr>
            <w:tcW w:w="1606" w:type="dxa"/>
            <w:tcBorders>
              <w:top w:val="nil"/>
              <w:left w:val="nil"/>
              <w:bottom w:val="nil"/>
              <w:right w:val="single" w:sz="8" w:space="0" w:color="auto"/>
            </w:tcBorders>
            <w:shd w:val="clear" w:color="auto" w:fill="auto"/>
            <w:noWrap/>
            <w:vAlign w:val="center"/>
            <w:hideMark/>
          </w:tcPr>
          <w:p w14:paraId="3D886FAA"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r w:rsidR="006B4D88" w:rsidRPr="006B4D88" w14:paraId="04EDCDB2" w14:textId="77777777" w:rsidTr="006B4D88">
        <w:trPr>
          <w:trHeight w:val="255"/>
        </w:trPr>
        <w:tc>
          <w:tcPr>
            <w:tcW w:w="1140" w:type="dxa"/>
            <w:tcBorders>
              <w:top w:val="nil"/>
              <w:left w:val="single" w:sz="8" w:space="0" w:color="auto"/>
              <w:bottom w:val="nil"/>
              <w:right w:val="single" w:sz="8" w:space="0" w:color="auto"/>
            </w:tcBorders>
            <w:shd w:val="clear" w:color="auto" w:fill="auto"/>
            <w:noWrap/>
            <w:vAlign w:val="center"/>
            <w:hideMark/>
          </w:tcPr>
          <w:p w14:paraId="02BC1589"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F</w:t>
            </w:r>
          </w:p>
        </w:tc>
        <w:tc>
          <w:tcPr>
            <w:tcW w:w="936" w:type="dxa"/>
            <w:tcBorders>
              <w:top w:val="nil"/>
              <w:left w:val="nil"/>
              <w:bottom w:val="nil"/>
              <w:right w:val="nil"/>
            </w:tcBorders>
            <w:shd w:val="clear" w:color="auto" w:fill="auto"/>
            <w:noWrap/>
            <w:vAlign w:val="center"/>
            <w:hideMark/>
          </w:tcPr>
          <w:p w14:paraId="0492D701" w14:textId="77777777" w:rsidR="006B4D88" w:rsidRPr="00AA4A95"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A4A95">
              <w:rPr>
                <w:rFonts w:ascii="Arial" w:eastAsia="맑은 고딕" w:hAnsi="Arial" w:cs="Arial"/>
                <w:b/>
                <w:bCs/>
                <w:color w:val="000000"/>
                <w:sz w:val="18"/>
                <w:szCs w:val="18"/>
                <w:lang w:eastAsia="ko-KR"/>
              </w:rPr>
              <w:t>-0.11%</w:t>
            </w:r>
          </w:p>
        </w:tc>
        <w:tc>
          <w:tcPr>
            <w:tcW w:w="936" w:type="dxa"/>
            <w:tcBorders>
              <w:top w:val="nil"/>
              <w:left w:val="nil"/>
              <w:bottom w:val="nil"/>
              <w:right w:val="nil"/>
            </w:tcBorders>
            <w:shd w:val="clear" w:color="auto" w:fill="auto"/>
            <w:noWrap/>
            <w:vAlign w:val="center"/>
            <w:hideMark/>
          </w:tcPr>
          <w:p w14:paraId="104EF79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0.05%</w:t>
            </w:r>
          </w:p>
        </w:tc>
        <w:tc>
          <w:tcPr>
            <w:tcW w:w="936" w:type="dxa"/>
            <w:tcBorders>
              <w:top w:val="nil"/>
              <w:left w:val="nil"/>
              <w:bottom w:val="nil"/>
              <w:right w:val="single" w:sz="4" w:space="0" w:color="auto"/>
            </w:tcBorders>
            <w:shd w:val="clear" w:color="auto" w:fill="auto"/>
            <w:noWrap/>
            <w:vAlign w:val="center"/>
            <w:hideMark/>
          </w:tcPr>
          <w:p w14:paraId="407E1FFC"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0.00%</w:t>
            </w:r>
          </w:p>
        </w:tc>
        <w:tc>
          <w:tcPr>
            <w:tcW w:w="998" w:type="dxa"/>
            <w:tcBorders>
              <w:top w:val="nil"/>
              <w:left w:val="nil"/>
              <w:bottom w:val="nil"/>
              <w:right w:val="nil"/>
            </w:tcBorders>
            <w:shd w:val="clear" w:color="auto" w:fill="auto"/>
            <w:noWrap/>
            <w:vAlign w:val="center"/>
            <w:hideMark/>
          </w:tcPr>
          <w:p w14:paraId="419DEEF6"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100.6%</w:t>
            </w:r>
          </w:p>
        </w:tc>
        <w:tc>
          <w:tcPr>
            <w:tcW w:w="998" w:type="dxa"/>
            <w:tcBorders>
              <w:top w:val="nil"/>
              <w:left w:val="nil"/>
              <w:bottom w:val="nil"/>
              <w:right w:val="nil"/>
            </w:tcBorders>
            <w:shd w:val="clear" w:color="auto" w:fill="auto"/>
            <w:noWrap/>
            <w:vAlign w:val="center"/>
            <w:hideMark/>
          </w:tcPr>
          <w:p w14:paraId="62E51E72"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100.4%</w:t>
            </w:r>
          </w:p>
        </w:tc>
        <w:tc>
          <w:tcPr>
            <w:tcW w:w="1590" w:type="dxa"/>
            <w:tcBorders>
              <w:top w:val="nil"/>
              <w:left w:val="single" w:sz="4" w:space="0" w:color="auto"/>
              <w:bottom w:val="nil"/>
              <w:right w:val="nil"/>
            </w:tcBorders>
            <w:shd w:val="clear" w:color="auto" w:fill="auto"/>
            <w:noWrap/>
            <w:vAlign w:val="center"/>
            <w:hideMark/>
          </w:tcPr>
          <w:p w14:paraId="0ACDD56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99.5%</w:t>
            </w:r>
          </w:p>
        </w:tc>
        <w:tc>
          <w:tcPr>
            <w:tcW w:w="1606" w:type="dxa"/>
            <w:tcBorders>
              <w:top w:val="nil"/>
              <w:left w:val="nil"/>
              <w:bottom w:val="nil"/>
              <w:right w:val="single" w:sz="8" w:space="0" w:color="auto"/>
            </w:tcBorders>
            <w:shd w:val="clear" w:color="auto" w:fill="auto"/>
            <w:noWrap/>
            <w:vAlign w:val="center"/>
            <w:hideMark/>
          </w:tcPr>
          <w:p w14:paraId="1580B00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99.9%</w:t>
            </w:r>
          </w:p>
        </w:tc>
      </w:tr>
      <w:tr w:rsidR="006B4D88" w:rsidRPr="006B4D88" w14:paraId="5FA78B61" w14:textId="77777777" w:rsidTr="006B4D88">
        <w:trPr>
          <w:trHeight w:val="25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1F8CE4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Class TGM</w:t>
            </w:r>
          </w:p>
        </w:tc>
        <w:tc>
          <w:tcPr>
            <w:tcW w:w="936" w:type="dxa"/>
            <w:tcBorders>
              <w:top w:val="nil"/>
              <w:left w:val="nil"/>
              <w:bottom w:val="single" w:sz="8" w:space="0" w:color="auto"/>
              <w:right w:val="nil"/>
            </w:tcBorders>
            <w:shd w:val="clear" w:color="auto" w:fill="auto"/>
            <w:noWrap/>
            <w:vAlign w:val="center"/>
            <w:hideMark/>
          </w:tcPr>
          <w:p w14:paraId="310E3E81" w14:textId="77777777" w:rsidR="006B4D88" w:rsidRPr="00AA4A95"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AA4A95">
              <w:rPr>
                <w:rFonts w:ascii="Arial" w:eastAsia="맑은 고딕" w:hAnsi="Arial" w:cs="Arial"/>
                <w:b/>
                <w:bCs/>
                <w:color w:val="000000"/>
                <w:sz w:val="18"/>
                <w:szCs w:val="18"/>
                <w:lang w:eastAsia="ko-KR"/>
              </w:rPr>
              <w:t>-0.08%</w:t>
            </w:r>
          </w:p>
        </w:tc>
        <w:tc>
          <w:tcPr>
            <w:tcW w:w="936" w:type="dxa"/>
            <w:tcBorders>
              <w:top w:val="nil"/>
              <w:left w:val="nil"/>
              <w:bottom w:val="single" w:sz="8" w:space="0" w:color="auto"/>
              <w:right w:val="nil"/>
            </w:tcBorders>
            <w:shd w:val="clear" w:color="auto" w:fill="auto"/>
            <w:noWrap/>
            <w:vAlign w:val="center"/>
            <w:hideMark/>
          </w:tcPr>
          <w:p w14:paraId="0A80A3FF"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-0.11%</w:t>
            </w:r>
          </w:p>
        </w:tc>
        <w:tc>
          <w:tcPr>
            <w:tcW w:w="936" w:type="dxa"/>
            <w:tcBorders>
              <w:top w:val="nil"/>
              <w:left w:val="nil"/>
              <w:bottom w:val="single" w:sz="8" w:space="0" w:color="auto"/>
              <w:right w:val="single" w:sz="4" w:space="0" w:color="auto"/>
            </w:tcBorders>
            <w:shd w:val="clear" w:color="auto" w:fill="auto"/>
            <w:noWrap/>
            <w:vAlign w:val="center"/>
            <w:hideMark/>
          </w:tcPr>
          <w:p w14:paraId="04202BE8"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-0.10%</w:t>
            </w:r>
          </w:p>
        </w:tc>
        <w:tc>
          <w:tcPr>
            <w:tcW w:w="998" w:type="dxa"/>
            <w:tcBorders>
              <w:top w:val="nil"/>
              <w:left w:val="nil"/>
              <w:bottom w:val="single" w:sz="8" w:space="0" w:color="auto"/>
              <w:right w:val="nil"/>
            </w:tcBorders>
            <w:shd w:val="clear" w:color="auto" w:fill="auto"/>
            <w:noWrap/>
            <w:vAlign w:val="center"/>
            <w:hideMark/>
          </w:tcPr>
          <w:p w14:paraId="61411495"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100.5%</w:t>
            </w:r>
          </w:p>
        </w:tc>
        <w:tc>
          <w:tcPr>
            <w:tcW w:w="998" w:type="dxa"/>
            <w:tcBorders>
              <w:top w:val="nil"/>
              <w:left w:val="nil"/>
              <w:bottom w:val="single" w:sz="8" w:space="0" w:color="auto"/>
              <w:right w:val="nil"/>
            </w:tcBorders>
            <w:shd w:val="clear" w:color="auto" w:fill="auto"/>
            <w:noWrap/>
            <w:vAlign w:val="center"/>
            <w:hideMark/>
          </w:tcPr>
          <w:p w14:paraId="18BF85E7"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100.5%</w:t>
            </w:r>
          </w:p>
        </w:tc>
        <w:tc>
          <w:tcPr>
            <w:tcW w:w="1590" w:type="dxa"/>
            <w:tcBorders>
              <w:top w:val="nil"/>
              <w:left w:val="single" w:sz="4" w:space="0" w:color="auto"/>
              <w:bottom w:val="single" w:sz="8" w:space="0" w:color="auto"/>
              <w:right w:val="nil"/>
            </w:tcBorders>
            <w:shd w:val="clear" w:color="auto" w:fill="auto"/>
            <w:noWrap/>
            <w:vAlign w:val="center"/>
            <w:hideMark/>
          </w:tcPr>
          <w:p w14:paraId="0680A65E"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101.2%</w:t>
            </w:r>
          </w:p>
        </w:tc>
        <w:tc>
          <w:tcPr>
            <w:tcW w:w="1606" w:type="dxa"/>
            <w:tcBorders>
              <w:top w:val="nil"/>
              <w:left w:val="nil"/>
              <w:bottom w:val="single" w:sz="8" w:space="0" w:color="auto"/>
              <w:right w:val="single" w:sz="8" w:space="0" w:color="auto"/>
            </w:tcBorders>
            <w:shd w:val="clear" w:color="auto" w:fill="auto"/>
            <w:noWrap/>
            <w:vAlign w:val="center"/>
            <w:hideMark/>
          </w:tcPr>
          <w:p w14:paraId="107B2783" w14:textId="77777777" w:rsidR="006B4D88" w:rsidRPr="006B4D88" w:rsidRDefault="006B4D88" w:rsidP="006B4D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B4D88">
              <w:rPr>
                <w:rFonts w:ascii="Arial" w:eastAsia="맑은 고딕" w:hAnsi="Arial" w:cs="Arial"/>
                <w:color w:val="000000"/>
                <w:sz w:val="18"/>
                <w:szCs w:val="18"/>
                <w:lang w:eastAsia="ko-KR"/>
              </w:rPr>
              <w:t>100.0%</w:t>
            </w:r>
          </w:p>
        </w:tc>
      </w:tr>
    </w:tbl>
    <w:p w14:paraId="7E93CA17" w14:textId="768C9DCD" w:rsidR="00E852BD" w:rsidRDefault="00E852BD" w:rsidP="00E11923">
      <w:pPr>
        <w:pStyle w:val="1"/>
        <w:rPr>
          <w:lang w:val="en-CA" w:eastAsia="ko-KR"/>
        </w:rPr>
      </w:pPr>
      <w:r>
        <w:rPr>
          <w:rFonts w:hint="eastAsia"/>
          <w:lang w:val="en-CA" w:eastAsia="ko-KR"/>
        </w:rPr>
        <w:t>Conclusion</w:t>
      </w:r>
      <w:r w:rsidR="004D388A">
        <w:rPr>
          <w:rFonts w:hint="eastAsia"/>
          <w:lang w:val="en-CA" w:eastAsia="ko-KR"/>
        </w:rPr>
        <w:t>s</w:t>
      </w:r>
    </w:p>
    <w:p w14:paraId="1697384B" w14:textId="27BB905C" w:rsidR="006F6535" w:rsidRPr="006F6535" w:rsidRDefault="00DC50FD" w:rsidP="006F6535">
      <w:pPr>
        <w:rPr>
          <w:lang w:val="en-CA" w:eastAsia="ko-KR"/>
        </w:rPr>
      </w:pPr>
      <w:r>
        <w:rPr>
          <w:rFonts w:hint="eastAsia"/>
          <w:lang w:val="en-CA" w:eastAsia="ko-KR"/>
        </w:rPr>
        <w:t xml:space="preserve">The </w:t>
      </w:r>
      <w:r w:rsidR="002A03F7" w:rsidRPr="002A03F7">
        <w:rPr>
          <w:lang w:val="en-CA" w:eastAsia="ko-KR"/>
        </w:rPr>
        <w:t xml:space="preserve">proposed </w:t>
      </w:r>
      <w:r w:rsidR="005E0964">
        <w:rPr>
          <w:lang w:val="en-CA" w:eastAsia="ko-KR"/>
        </w:rPr>
        <w:t xml:space="preserve">method </w:t>
      </w:r>
      <w:r w:rsidR="00C059E4">
        <w:rPr>
          <w:rFonts w:hint="eastAsia"/>
          <w:lang w:val="en-CA" w:eastAsia="ko-KR"/>
        </w:rPr>
        <w:t>was implemented on top of ECM-13.0 with</w:t>
      </w:r>
      <w:r w:rsidR="00C059E4">
        <w:rPr>
          <w:lang w:val="en-CA" w:eastAsia="ko-KR"/>
        </w:rPr>
        <w:t xml:space="preserve"> </w:t>
      </w:r>
      <w:r w:rsidR="00624BD1">
        <w:rPr>
          <w:rFonts w:hint="eastAsia"/>
          <w:lang w:val="en-CA" w:eastAsia="ko-KR"/>
        </w:rPr>
        <w:t>t</w:t>
      </w:r>
      <w:r w:rsidR="00624BD1" w:rsidRPr="00624BD1">
        <w:rPr>
          <w:lang w:val="en-CA" w:eastAsia="ko-KR"/>
        </w:rPr>
        <w:t xml:space="preserve">he </w:t>
      </w:r>
      <w:r w:rsidR="00624BD1">
        <w:rPr>
          <w:rFonts w:hint="eastAsia"/>
          <w:lang w:val="en-CA" w:eastAsia="ko-KR"/>
        </w:rPr>
        <w:t>m</w:t>
      </w:r>
      <w:r w:rsidR="00624BD1" w:rsidRPr="00624BD1">
        <w:rPr>
          <w:lang w:val="en-CA" w:eastAsia="ko-KR"/>
        </w:rPr>
        <w:t>odifi</w:t>
      </w:r>
      <w:r w:rsidR="00624BD1">
        <w:rPr>
          <w:rFonts w:hint="eastAsia"/>
          <w:lang w:val="en-CA" w:eastAsia="ko-KR"/>
        </w:rPr>
        <w:t>ed</w:t>
      </w:r>
      <w:r w:rsidR="00624BD1" w:rsidRPr="00624BD1">
        <w:rPr>
          <w:lang w:val="en-CA" w:eastAsia="ko-KR"/>
        </w:rPr>
        <w:t xml:space="preserve"> BV </w:t>
      </w:r>
      <w:r w:rsidR="00624BD1">
        <w:rPr>
          <w:rFonts w:hint="eastAsia"/>
          <w:lang w:val="en-CA" w:eastAsia="ko-KR"/>
        </w:rPr>
        <w:t>c</w:t>
      </w:r>
      <w:r w:rsidR="00624BD1" w:rsidRPr="00624BD1">
        <w:rPr>
          <w:lang w:val="en-CA" w:eastAsia="ko-KR"/>
        </w:rPr>
        <w:t xml:space="preserve">andidate </w:t>
      </w:r>
      <w:r w:rsidR="00624BD1">
        <w:rPr>
          <w:rFonts w:hint="eastAsia"/>
          <w:lang w:val="en-CA" w:eastAsia="ko-KR"/>
        </w:rPr>
        <w:t>l</w:t>
      </w:r>
      <w:r w:rsidR="00624BD1" w:rsidRPr="00624BD1">
        <w:rPr>
          <w:lang w:val="en-CA" w:eastAsia="ko-KR"/>
        </w:rPr>
        <w:t xml:space="preserve">ist </w:t>
      </w:r>
      <w:r w:rsidR="00624BD1">
        <w:rPr>
          <w:rFonts w:hint="eastAsia"/>
          <w:lang w:val="en-CA" w:eastAsia="ko-KR"/>
        </w:rPr>
        <w:t>c</w:t>
      </w:r>
      <w:r w:rsidR="00624BD1" w:rsidRPr="00624BD1">
        <w:rPr>
          <w:lang w:val="en-CA" w:eastAsia="ko-KR"/>
        </w:rPr>
        <w:t>onstruction</w:t>
      </w:r>
      <w:r w:rsidR="00624BD1">
        <w:rPr>
          <w:rFonts w:hint="eastAsia"/>
          <w:lang w:val="en-CA" w:eastAsia="ko-KR"/>
        </w:rPr>
        <w:t>.</w:t>
      </w:r>
      <w:r w:rsidR="00BB22B2">
        <w:rPr>
          <w:rFonts w:hint="eastAsia"/>
          <w:lang w:val="en-CA" w:eastAsia="ko-KR"/>
        </w:rPr>
        <w:t xml:space="preserve"> The first method </w:t>
      </w:r>
      <w:r w:rsidR="00C059E4">
        <w:rPr>
          <w:rFonts w:hint="eastAsia"/>
          <w:szCs w:val="22"/>
          <w:lang w:val="en-CA" w:eastAsia="ko-KR"/>
        </w:rPr>
        <w:t>replaced conventional adjacent spatial candidate blocks with the adjacent spatial candidate blocks used in OBIC mode.</w:t>
      </w:r>
      <w:r w:rsidR="00BB22B2">
        <w:rPr>
          <w:rFonts w:hint="eastAsia"/>
          <w:lang w:val="en-CA" w:eastAsia="ko-KR"/>
        </w:rPr>
        <w:t xml:space="preserve"> </w:t>
      </w:r>
      <w:r w:rsidR="007B4CC2">
        <w:rPr>
          <w:rFonts w:hint="eastAsia"/>
          <w:szCs w:val="22"/>
          <w:lang w:val="en-CA" w:eastAsia="ko-KR"/>
        </w:rPr>
        <w:t>The second method modified the adjacent spatial candidate blocks of Method 1 without exceptional cases</w:t>
      </w:r>
      <w:r w:rsidR="00C059E4">
        <w:rPr>
          <w:rFonts w:hint="eastAsia"/>
          <w:szCs w:val="22"/>
          <w:lang w:val="en-CA" w:eastAsia="ko-KR"/>
        </w:rPr>
        <w:t>.</w:t>
      </w:r>
      <w:r w:rsidR="007B4CC2">
        <w:rPr>
          <w:rFonts w:hint="eastAsia"/>
          <w:szCs w:val="22"/>
          <w:lang w:val="en-CA" w:eastAsia="ko-KR"/>
        </w:rPr>
        <w:t xml:space="preserve"> </w:t>
      </w:r>
      <w:r w:rsidR="005E0964">
        <w:rPr>
          <w:lang w:val="en-CA" w:eastAsia="ko-KR"/>
        </w:rPr>
        <w:t xml:space="preserve">Experimental results </w:t>
      </w:r>
      <w:r w:rsidR="007B4CC2">
        <w:rPr>
          <w:lang w:val="en-CA" w:eastAsia="ko-KR"/>
        </w:rPr>
        <w:t>show</w:t>
      </w:r>
      <w:r w:rsidR="005E0964">
        <w:rPr>
          <w:lang w:val="en-CA" w:eastAsia="ko-KR"/>
        </w:rPr>
        <w:t xml:space="preserve"> that the proposed method</w:t>
      </w:r>
      <w:r w:rsidR="007B4CC2">
        <w:rPr>
          <w:rFonts w:hint="eastAsia"/>
          <w:lang w:val="en-CA" w:eastAsia="ko-KR"/>
        </w:rPr>
        <w:t xml:space="preserve"> (2)</w:t>
      </w:r>
      <w:r w:rsidR="005E0964">
        <w:rPr>
          <w:lang w:val="en-CA" w:eastAsia="ko-KR"/>
        </w:rPr>
        <w:t xml:space="preserve"> provides </w:t>
      </w:r>
      <w:r w:rsidR="005F44A2">
        <w:rPr>
          <w:lang w:val="en-CA" w:eastAsia="ko-KR"/>
        </w:rPr>
        <w:t>0.01%</w:t>
      </w:r>
      <w:r w:rsidR="00C059E4">
        <w:rPr>
          <w:rFonts w:hint="eastAsia"/>
          <w:lang w:val="en-CA" w:eastAsia="ko-KR"/>
        </w:rPr>
        <w:t>,</w:t>
      </w:r>
      <w:r w:rsidR="005F44A2">
        <w:rPr>
          <w:lang w:val="en-CA" w:eastAsia="ko-KR"/>
        </w:rPr>
        <w:t xml:space="preserve"> 0.11%</w:t>
      </w:r>
      <w:r w:rsidR="006E4861">
        <w:rPr>
          <w:rFonts w:hint="eastAsia"/>
          <w:lang w:val="en-CA" w:eastAsia="ko-KR"/>
        </w:rPr>
        <w:t>,</w:t>
      </w:r>
      <w:r w:rsidR="005F44A2">
        <w:rPr>
          <w:lang w:val="en-CA" w:eastAsia="ko-KR"/>
        </w:rPr>
        <w:t xml:space="preserve"> and 0.08% </w:t>
      </w:r>
      <w:r w:rsidR="00C059E4">
        <w:rPr>
          <w:lang w:val="en-CA" w:eastAsia="ko-KR"/>
        </w:rPr>
        <w:t xml:space="preserve">average luma BD-rate gain </w:t>
      </w:r>
      <w:r w:rsidR="005F44A2">
        <w:rPr>
          <w:lang w:val="en-CA" w:eastAsia="ko-KR"/>
        </w:rPr>
        <w:t xml:space="preserve">in </w:t>
      </w:r>
      <w:r w:rsidR="00C059E4">
        <w:rPr>
          <w:rFonts w:hint="eastAsia"/>
          <w:lang w:val="en-CA" w:eastAsia="ko-KR"/>
        </w:rPr>
        <w:t xml:space="preserve">Overall, </w:t>
      </w:r>
      <w:r w:rsidR="005F44A2">
        <w:rPr>
          <w:lang w:val="en-CA" w:eastAsia="ko-KR"/>
        </w:rPr>
        <w:t>Class F</w:t>
      </w:r>
      <w:r w:rsidR="006E4861">
        <w:rPr>
          <w:rFonts w:hint="eastAsia"/>
          <w:lang w:val="en-CA" w:eastAsia="ko-KR"/>
        </w:rPr>
        <w:t>,</w:t>
      </w:r>
      <w:r w:rsidR="005F44A2">
        <w:rPr>
          <w:lang w:val="en-CA" w:eastAsia="ko-KR"/>
        </w:rPr>
        <w:t xml:space="preserve"> and </w:t>
      </w:r>
      <w:r w:rsidR="00C059E4">
        <w:rPr>
          <w:rFonts w:hint="eastAsia"/>
          <w:lang w:val="en-CA" w:eastAsia="ko-KR"/>
        </w:rPr>
        <w:t xml:space="preserve">Class </w:t>
      </w:r>
      <w:r w:rsidR="005F44A2">
        <w:rPr>
          <w:lang w:val="en-CA" w:eastAsia="ko-KR"/>
        </w:rPr>
        <w:t>TGM, respectively.</w:t>
      </w:r>
      <w:r w:rsidR="004C5DC5">
        <w:rPr>
          <w:rFonts w:hint="eastAsia"/>
          <w:lang w:val="en-CA" w:eastAsia="ko-KR"/>
        </w:rPr>
        <w:t xml:space="preserve"> </w:t>
      </w:r>
      <w:r w:rsidR="005E0964">
        <w:rPr>
          <w:lang w:val="en-CA" w:eastAsia="ko-KR"/>
        </w:rPr>
        <w:t xml:space="preserve">It is </w:t>
      </w:r>
      <w:r w:rsidR="00016D59">
        <w:rPr>
          <w:rFonts w:hint="eastAsia"/>
          <w:lang w:val="en-CA" w:eastAsia="ko-KR"/>
        </w:rPr>
        <w:t>suggested</w:t>
      </w:r>
      <w:r w:rsidR="00016D59">
        <w:rPr>
          <w:lang w:val="en-CA" w:eastAsia="ko-KR"/>
        </w:rPr>
        <w:t xml:space="preserve"> </w:t>
      </w:r>
      <w:r w:rsidR="005E0964">
        <w:rPr>
          <w:lang w:val="en-CA" w:eastAsia="ko-KR"/>
        </w:rPr>
        <w:t xml:space="preserve">that </w:t>
      </w:r>
      <w:r w:rsidR="008113D4">
        <w:rPr>
          <w:rFonts w:hint="eastAsia"/>
          <w:lang w:val="en-CA" w:eastAsia="ko-KR"/>
        </w:rPr>
        <w:t>M</w:t>
      </w:r>
      <w:r w:rsidR="005E0964">
        <w:rPr>
          <w:lang w:val="en-CA" w:eastAsia="ko-KR"/>
        </w:rPr>
        <w:t>ethod</w:t>
      </w:r>
      <w:r w:rsidR="008113D4">
        <w:rPr>
          <w:rFonts w:hint="eastAsia"/>
          <w:lang w:val="en-CA" w:eastAsia="ko-KR"/>
        </w:rPr>
        <w:t xml:space="preserve"> 2</w:t>
      </w:r>
      <w:r w:rsidR="005E0964">
        <w:rPr>
          <w:lang w:val="en-CA" w:eastAsia="ko-KR"/>
        </w:rPr>
        <w:t xml:space="preserve"> </w:t>
      </w:r>
      <w:r w:rsidR="00016D59">
        <w:rPr>
          <w:rFonts w:hint="eastAsia"/>
          <w:lang w:val="en-CA" w:eastAsia="ko-KR"/>
        </w:rPr>
        <w:t>can</w:t>
      </w:r>
      <w:r>
        <w:rPr>
          <w:rFonts w:hint="eastAsia"/>
          <w:lang w:val="en-CA" w:eastAsia="ko-KR"/>
        </w:rPr>
        <w:t xml:space="preserve"> </w:t>
      </w:r>
      <w:r w:rsidR="005E0964">
        <w:rPr>
          <w:lang w:val="en-CA" w:eastAsia="ko-KR"/>
        </w:rPr>
        <w:t>be</w:t>
      </w:r>
      <w:r w:rsidR="00AE4C7F">
        <w:rPr>
          <w:rFonts w:hint="eastAsia"/>
          <w:lang w:val="en-CA" w:eastAsia="ko-KR"/>
        </w:rPr>
        <w:t xml:space="preserve"> studied in the next round of EE2</w:t>
      </w:r>
      <w:r w:rsidR="00D22AB2">
        <w:rPr>
          <w:rFonts w:hint="eastAsia"/>
          <w:lang w:val="en-CA" w:eastAsia="ko-KR"/>
        </w:rPr>
        <w:t>.</w:t>
      </w:r>
    </w:p>
    <w:p w14:paraId="010B051A" w14:textId="081767F3" w:rsidR="00026BE5" w:rsidRPr="00CD1805" w:rsidRDefault="006F6535" w:rsidP="00CD1805">
      <w:pPr>
        <w:pStyle w:val="1"/>
        <w:rPr>
          <w:lang w:val="en-CA"/>
        </w:rPr>
      </w:pPr>
      <w:r w:rsidRPr="00CC33BC">
        <w:rPr>
          <w:lang w:val="en-CA"/>
        </w:rPr>
        <w:t>References</w:t>
      </w:r>
      <w:bookmarkStart w:id="0" w:name="_Ref123547322"/>
    </w:p>
    <w:bookmarkEnd w:id="0"/>
    <w:p w14:paraId="02253893" w14:textId="77777777" w:rsidR="006F6535" w:rsidRPr="00CD1805" w:rsidRDefault="006F6535" w:rsidP="006F6535">
      <w:pPr>
        <w:pStyle w:val="ad"/>
        <w:numPr>
          <w:ilvl w:val="0"/>
          <w:numId w:val="12"/>
        </w:numPr>
        <w:rPr>
          <w:rStyle w:val="a6"/>
          <w:color w:val="auto"/>
          <w:sz w:val="22"/>
          <w:szCs w:val="22"/>
          <w:u w:val="none"/>
          <w:lang w:val="en-CA"/>
        </w:rPr>
      </w:pPr>
      <w:r>
        <w:rPr>
          <w:sz w:val="22"/>
          <w:szCs w:val="22"/>
          <w:lang w:val="en-CA"/>
        </w:rPr>
        <w:t>ECM-1</w:t>
      </w:r>
      <w:r>
        <w:rPr>
          <w:rFonts w:hint="eastAsia"/>
          <w:sz w:val="22"/>
          <w:szCs w:val="22"/>
          <w:lang w:val="en-CA" w:eastAsia="ko-KR"/>
        </w:rPr>
        <w:t>3</w:t>
      </w:r>
      <w:r>
        <w:rPr>
          <w:sz w:val="22"/>
          <w:szCs w:val="22"/>
          <w:lang w:val="en-CA"/>
        </w:rPr>
        <w:t xml:space="preserve">.0 reference software, </w:t>
      </w:r>
      <w:hyperlink r:id="rId16" w:history="1">
        <w:r>
          <w:rPr>
            <w:rStyle w:val="a6"/>
            <w:sz w:val="22"/>
            <w:szCs w:val="22"/>
            <w:lang w:val="en-CA"/>
          </w:rPr>
          <w:t>https://vcgit.hhi.fraunhofer.de/ecm/ECM.git</w:t>
        </w:r>
      </w:hyperlink>
      <w:bookmarkStart w:id="1" w:name="_Ref75786612"/>
    </w:p>
    <w:p w14:paraId="418BFC58" w14:textId="325C9B6E" w:rsidR="00CD1805" w:rsidRPr="006B4D88" w:rsidRDefault="00CD1805" w:rsidP="006F6535">
      <w:pPr>
        <w:pStyle w:val="ad"/>
        <w:numPr>
          <w:ilvl w:val="0"/>
          <w:numId w:val="12"/>
        </w:numPr>
        <w:rPr>
          <w:sz w:val="22"/>
          <w:szCs w:val="22"/>
          <w:lang w:val="en-CA"/>
        </w:rPr>
      </w:pPr>
      <w:r>
        <w:rPr>
          <w:rFonts w:hint="eastAsia"/>
          <w:sz w:val="22"/>
          <w:szCs w:val="22"/>
          <w:lang w:eastAsia="ko-KR"/>
        </w:rPr>
        <w:t xml:space="preserve">M. Coban et al., </w:t>
      </w:r>
      <w:r>
        <w:rPr>
          <w:sz w:val="22"/>
          <w:szCs w:val="22"/>
          <w:lang w:eastAsia="ko-KR"/>
        </w:rPr>
        <w:t>“</w:t>
      </w:r>
      <w:r>
        <w:rPr>
          <w:rFonts w:hint="eastAsia"/>
          <w:sz w:val="22"/>
          <w:szCs w:val="22"/>
          <w:lang w:eastAsia="ko-KR"/>
        </w:rPr>
        <w:t>Algorithm description of Enhanced Compression Model 13 (ECM 13)</w:t>
      </w:r>
      <w:r>
        <w:rPr>
          <w:sz w:val="22"/>
          <w:szCs w:val="22"/>
          <w:lang w:eastAsia="ko-KR"/>
        </w:rPr>
        <w:t>”</w:t>
      </w:r>
      <w:r>
        <w:rPr>
          <w:rFonts w:hint="eastAsia"/>
          <w:sz w:val="22"/>
          <w:szCs w:val="22"/>
          <w:lang w:eastAsia="ko-KR"/>
        </w:rPr>
        <w:t>, JVET-AH-2025, Apr. 2024.</w:t>
      </w:r>
    </w:p>
    <w:p w14:paraId="17A22761" w14:textId="730ECD9D" w:rsidR="00E852BD" w:rsidRPr="006F6535" w:rsidRDefault="006F6535" w:rsidP="00E852BD">
      <w:pPr>
        <w:pStyle w:val="ad"/>
        <w:numPr>
          <w:ilvl w:val="0"/>
          <w:numId w:val="12"/>
        </w:numPr>
        <w:rPr>
          <w:sz w:val="22"/>
          <w:szCs w:val="22"/>
          <w:lang w:val="en-CA"/>
        </w:rPr>
      </w:pPr>
      <w:r w:rsidRPr="006B4D88">
        <w:rPr>
          <w:szCs w:val="22"/>
          <w:lang w:val="en-CA"/>
        </w:rPr>
        <w:t>M. Karczewicz, Y. Ye, “Common Test Conditions and evaluation procedures for enhanced compression tool testing”</w:t>
      </w:r>
      <w:r w:rsidRPr="006B4D88">
        <w:rPr>
          <w:szCs w:val="22"/>
        </w:rPr>
        <w:t>,</w:t>
      </w:r>
      <w:r w:rsidRPr="006B4D88">
        <w:rPr>
          <w:szCs w:val="22"/>
          <w:lang w:val="en-CA"/>
        </w:rPr>
        <w:t xml:space="preserve"> JVET-Y2017, Jan. 2022.</w:t>
      </w:r>
      <w:bookmarkEnd w:id="1"/>
    </w:p>
    <w:p w14:paraId="5F0CF8E4" w14:textId="646E829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6BCA741" w:rsidR="00342FF4" w:rsidRPr="005B217D" w:rsidRDefault="00E852BD" w:rsidP="009234A5">
      <w:pPr>
        <w:rPr>
          <w:szCs w:val="22"/>
          <w:lang w:val="en-CA"/>
        </w:rPr>
      </w:pPr>
      <w:r>
        <w:rPr>
          <w:b/>
          <w:szCs w:val="22"/>
          <w:lang w:val="en-CA" w:eastAsia="ko-KR"/>
        </w:rPr>
        <w:t>D</w:t>
      </w:r>
      <w:r w:rsidR="00FB2B09">
        <w:rPr>
          <w:rFonts w:hint="eastAsia"/>
          <w:b/>
          <w:szCs w:val="22"/>
          <w:lang w:val="en-CA" w:eastAsia="ko-KR"/>
        </w:rPr>
        <w:t>ONG</w:t>
      </w:r>
      <w:r>
        <w:rPr>
          <w:b/>
          <w:szCs w:val="22"/>
          <w:lang w:val="en-CA" w:eastAsia="ko-KR"/>
        </w:rPr>
        <w:t>-A 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DAD041" w14:textId="77777777" w:rsidR="006B4D88" w:rsidRPr="006B4D88" w:rsidRDefault="006B4D88" w:rsidP="006B4D88">
      <w:pPr>
        <w:rPr>
          <w:szCs w:val="22"/>
          <w:lang w:val="en-CA"/>
        </w:rPr>
      </w:pPr>
    </w:p>
    <w:sectPr w:rsidR="006B4D88" w:rsidRPr="006B4D88"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050C8" w14:textId="77777777" w:rsidR="0049462F" w:rsidRDefault="0049462F">
      <w:r>
        <w:separator/>
      </w:r>
    </w:p>
  </w:endnote>
  <w:endnote w:type="continuationSeparator" w:id="0">
    <w:p w14:paraId="4A10458B" w14:textId="77777777" w:rsidR="0049462F" w:rsidRDefault="0049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91AEAF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5700C">
      <w:rPr>
        <w:rStyle w:val="a5"/>
        <w:noProof/>
      </w:rPr>
      <w:t>2024-07-10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0A251" w14:textId="77777777" w:rsidR="0049462F" w:rsidRDefault="0049462F">
      <w:r>
        <w:separator/>
      </w:r>
    </w:p>
  </w:footnote>
  <w:footnote w:type="continuationSeparator" w:id="0">
    <w:p w14:paraId="2393C86D" w14:textId="77777777" w:rsidR="0049462F" w:rsidRDefault="00494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7730B"/>
    <w:multiLevelType w:val="hybridMultilevel"/>
    <w:tmpl w:val="3AD80450"/>
    <w:lvl w:ilvl="0" w:tplc="1C74DFEE">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3A0535"/>
    <w:multiLevelType w:val="hybridMultilevel"/>
    <w:tmpl w:val="9CF60A22"/>
    <w:lvl w:ilvl="0" w:tplc="3A843B12">
      <w:start w:val="1"/>
      <w:numFmt w:val="lowerLetter"/>
      <w:lvlText w:val="(%1)"/>
      <w:lvlJc w:val="left"/>
      <w:pPr>
        <w:ind w:left="720" w:hanging="360"/>
      </w:pPr>
      <w:rPr>
        <w:rFonts w:hint="default"/>
      </w:rPr>
    </w:lvl>
    <w:lvl w:ilvl="1" w:tplc="04090019" w:tentative="1">
      <w:start w:val="1"/>
      <w:numFmt w:val="upp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upp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upperLetter"/>
      <w:lvlText w:val="%8."/>
      <w:lvlJc w:val="left"/>
      <w:pPr>
        <w:ind w:left="3880" w:hanging="440"/>
      </w:pPr>
    </w:lvl>
    <w:lvl w:ilvl="8" w:tplc="0409001B" w:tentative="1">
      <w:start w:val="1"/>
      <w:numFmt w:val="lowerRoman"/>
      <w:lvlText w:val="%9."/>
      <w:lvlJc w:val="right"/>
      <w:pPr>
        <w:ind w:left="4320" w:hanging="440"/>
      </w:pPr>
    </w:lvl>
  </w:abstractNum>
  <w:abstractNum w:abstractNumId="12" w15:restartNumberingAfterBreak="0">
    <w:nsid w:val="62360F56"/>
    <w:multiLevelType w:val="hybridMultilevel"/>
    <w:tmpl w:val="22C42724"/>
    <w:lvl w:ilvl="0" w:tplc="4052EE6A">
      <w:start w:val="1"/>
      <w:numFmt w:val="lowerLetter"/>
      <w:lvlText w:val="(%1)"/>
      <w:lvlJc w:val="left"/>
      <w:pPr>
        <w:ind w:left="1130" w:hanging="360"/>
      </w:pPr>
      <w:rPr>
        <w:rFonts w:hint="default"/>
      </w:rPr>
    </w:lvl>
    <w:lvl w:ilvl="1" w:tplc="04090019" w:tentative="1">
      <w:start w:val="1"/>
      <w:numFmt w:val="upperLetter"/>
      <w:lvlText w:val="%2."/>
      <w:lvlJc w:val="left"/>
      <w:pPr>
        <w:ind w:left="1650" w:hanging="440"/>
      </w:pPr>
    </w:lvl>
    <w:lvl w:ilvl="2" w:tplc="0409001B" w:tentative="1">
      <w:start w:val="1"/>
      <w:numFmt w:val="lowerRoman"/>
      <w:lvlText w:val="%3."/>
      <w:lvlJc w:val="right"/>
      <w:pPr>
        <w:ind w:left="2090" w:hanging="440"/>
      </w:pPr>
    </w:lvl>
    <w:lvl w:ilvl="3" w:tplc="0409000F" w:tentative="1">
      <w:start w:val="1"/>
      <w:numFmt w:val="decimal"/>
      <w:lvlText w:val="%4."/>
      <w:lvlJc w:val="left"/>
      <w:pPr>
        <w:ind w:left="2530" w:hanging="440"/>
      </w:pPr>
    </w:lvl>
    <w:lvl w:ilvl="4" w:tplc="04090019" w:tentative="1">
      <w:start w:val="1"/>
      <w:numFmt w:val="upperLetter"/>
      <w:lvlText w:val="%5."/>
      <w:lvlJc w:val="left"/>
      <w:pPr>
        <w:ind w:left="2970" w:hanging="440"/>
      </w:pPr>
    </w:lvl>
    <w:lvl w:ilvl="5" w:tplc="0409001B" w:tentative="1">
      <w:start w:val="1"/>
      <w:numFmt w:val="lowerRoman"/>
      <w:lvlText w:val="%6."/>
      <w:lvlJc w:val="right"/>
      <w:pPr>
        <w:ind w:left="3410" w:hanging="440"/>
      </w:pPr>
    </w:lvl>
    <w:lvl w:ilvl="6" w:tplc="0409000F" w:tentative="1">
      <w:start w:val="1"/>
      <w:numFmt w:val="decimal"/>
      <w:lvlText w:val="%7."/>
      <w:lvlJc w:val="left"/>
      <w:pPr>
        <w:ind w:left="3850" w:hanging="440"/>
      </w:pPr>
    </w:lvl>
    <w:lvl w:ilvl="7" w:tplc="04090019" w:tentative="1">
      <w:start w:val="1"/>
      <w:numFmt w:val="upperLetter"/>
      <w:lvlText w:val="%8."/>
      <w:lvlJc w:val="left"/>
      <w:pPr>
        <w:ind w:left="4290" w:hanging="440"/>
      </w:pPr>
    </w:lvl>
    <w:lvl w:ilvl="8" w:tplc="0409001B" w:tentative="1">
      <w:start w:val="1"/>
      <w:numFmt w:val="lowerRoman"/>
      <w:lvlText w:val="%9."/>
      <w:lvlJc w:val="right"/>
      <w:pPr>
        <w:ind w:left="4730" w:hanging="44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13276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500002">
    <w:abstractNumId w:val="13"/>
  </w:num>
  <w:num w:numId="3" w16cid:durableId="1521773399">
    <w:abstractNumId w:val="10"/>
  </w:num>
  <w:num w:numId="4" w16cid:durableId="310255036">
    <w:abstractNumId w:val="8"/>
  </w:num>
  <w:num w:numId="5" w16cid:durableId="328096413">
    <w:abstractNumId w:val="9"/>
  </w:num>
  <w:num w:numId="6" w16cid:durableId="1111628070">
    <w:abstractNumId w:val="5"/>
  </w:num>
  <w:num w:numId="7" w16cid:durableId="1346329054">
    <w:abstractNumId w:val="7"/>
  </w:num>
  <w:num w:numId="8" w16cid:durableId="1992059641">
    <w:abstractNumId w:val="5"/>
  </w:num>
  <w:num w:numId="9" w16cid:durableId="5180497">
    <w:abstractNumId w:val="1"/>
  </w:num>
  <w:num w:numId="10" w16cid:durableId="1711226929">
    <w:abstractNumId w:val="4"/>
  </w:num>
  <w:num w:numId="11" w16cid:durableId="149561485">
    <w:abstractNumId w:val="2"/>
  </w:num>
  <w:num w:numId="12" w16cid:durableId="677852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464455">
    <w:abstractNumId w:val="12"/>
  </w:num>
  <w:num w:numId="14" w16cid:durableId="659231281">
    <w:abstractNumId w:val="3"/>
  </w:num>
  <w:num w:numId="15" w16cid:durableId="5252910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D59"/>
    <w:rsid w:val="00023FB5"/>
    <w:rsid w:val="00026BE5"/>
    <w:rsid w:val="000308A3"/>
    <w:rsid w:val="0003418A"/>
    <w:rsid w:val="00043348"/>
    <w:rsid w:val="00043374"/>
    <w:rsid w:val="0004543A"/>
    <w:rsid w:val="000458BC"/>
    <w:rsid w:val="00045C41"/>
    <w:rsid w:val="00046C03"/>
    <w:rsid w:val="000529BA"/>
    <w:rsid w:val="0005700C"/>
    <w:rsid w:val="00062D69"/>
    <w:rsid w:val="00065039"/>
    <w:rsid w:val="00070294"/>
    <w:rsid w:val="00073F8C"/>
    <w:rsid w:val="0007614F"/>
    <w:rsid w:val="0008014E"/>
    <w:rsid w:val="00081398"/>
    <w:rsid w:val="00084393"/>
    <w:rsid w:val="000865E1"/>
    <w:rsid w:val="000924E3"/>
    <w:rsid w:val="00092AF4"/>
    <w:rsid w:val="00094479"/>
    <w:rsid w:val="000962AC"/>
    <w:rsid w:val="000B0C0F"/>
    <w:rsid w:val="000B1C6B"/>
    <w:rsid w:val="000B2442"/>
    <w:rsid w:val="000B4142"/>
    <w:rsid w:val="000B4FF9"/>
    <w:rsid w:val="000B57D1"/>
    <w:rsid w:val="000C09AC"/>
    <w:rsid w:val="000C228D"/>
    <w:rsid w:val="000C2BAA"/>
    <w:rsid w:val="000C5F4C"/>
    <w:rsid w:val="000D5B22"/>
    <w:rsid w:val="000E00F3"/>
    <w:rsid w:val="000E1DBC"/>
    <w:rsid w:val="000F158C"/>
    <w:rsid w:val="00102F3D"/>
    <w:rsid w:val="00116B90"/>
    <w:rsid w:val="00121B67"/>
    <w:rsid w:val="00124E38"/>
    <w:rsid w:val="0012580B"/>
    <w:rsid w:val="00131F90"/>
    <w:rsid w:val="0013458C"/>
    <w:rsid w:val="00134722"/>
    <w:rsid w:val="0013526E"/>
    <w:rsid w:val="001430C6"/>
    <w:rsid w:val="00146152"/>
    <w:rsid w:val="00155526"/>
    <w:rsid w:val="001676E1"/>
    <w:rsid w:val="00167A56"/>
    <w:rsid w:val="00171371"/>
    <w:rsid w:val="00175A24"/>
    <w:rsid w:val="00187E58"/>
    <w:rsid w:val="001A297E"/>
    <w:rsid w:val="001A368E"/>
    <w:rsid w:val="001A7329"/>
    <w:rsid w:val="001A792F"/>
    <w:rsid w:val="001B25A6"/>
    <w:rsid w:val="001B4E28"/>
    <w:rsid w:val="001C3525"/>
    <w:rsid w:val="001C3AFB"/>
    <w:rsid w:val="001D07F0"/>
    <w:rsid w:val="001D1B13"/>
    <w:rsid w:val="001D1BD2"/>
    <w:rsid w:val="001E0248"/>
    <w:rsid w:val="001E02BE"/>
    <w:rsid w:val="001E3B37"/>
    <w:rsid w:val="001F2594"/>
    <w:rsid w:val="001F6A5E"/>
    <w:rsid w:val="002055A6"/>
    <w:rsid w:val="00206460"/>
    <w:rsid w:val="002069B4"/>
    <w:rsid w:val="00214228"/>
    <w:rsid w:val="00215DFC"/>
    <w:rsid w:val="002212DF"/>
    <w:rsid w:val="00222CD4"/>
    <w:rsid w:val="00225016"/>
    <w:rsid w:val="002253CA"/>
    <w:rsid w:val="002264A6"/>
    <w:rsid w:val="00227BA7"/>
    <w:rsid w:val="0023011C"/>
    <w:rsid w:val="00233584"/>
    <w:rsid w:val="002375C1"/>
    <w:rsid w:val="00237B24"/>
    <w:rsid w:val="00244EF2"/>
    <w:rsid w:val="00247E1E"/>
    <w:rsid w:val="002569D7"/>
    <w:rsid w:val="00263398"/>
    <w:rsid w:val="00263B99"/>
    <w:rsid w:val="002647D8"/>
    <w:rsid w:val="00265039"/>
    <w:rsid w:val="00266F06"/>
    <w:rsid w:val="002750C6"/>
    <w:rsid w:val="00275BCF"/>
    <w:rsid w:val="00277AEF"/>
    <w:rsid w:val="00280613"/>
    <w:rsid w:val="00281AB4"/>
    <w:rsid w:val="00290B40"/>
    <w:rsid w:val="00291E36"/>
    <w:rsid w:val="00292257"/>
    <w:rsid w:val="002A03F7"/>
    <w:rsid w:val="002A54E0"/>
    <w:rsid w:val="002B0003"/>
    <w:rsid w:val="002B1595"/>
    <w:rsid w:val="002B191D"/>
    <w:rsid w:val="002B2E83"/>
    <w:rsid w:val="002B4115"/>
    <w:rsid w:val="002C6868"/>
    <w:rsid w:val="002D0AF6"/>
    <w:rsid w:val="002F164D"/>
    <w:rsid w:val="0030124A"/>
    <w:rsid w:val="003021BC"/>
    <w:rsid w:val="00306206"/>
    <w:rsid w:val="003067FE"/>
    <w:rsid w:val="00316C9A"/>
    <w:rsid w:val="00317D85"/>
    <w:rsid w:val="00324C74"/>
    <w:rsid w:val="00327C56"/>
    <w:rsid w:val="003313C7"/>
    <w:rsid w:val="003315A1"/>
    <w:rsid w:val="003365FC"/>
    <w:rsid w:val="003373EC"/>
    <w:rsid w:val="00342FF4"/>
    <w:rsid w:val="00344E5A"/>
    <w:rsid w:val="00346148"/>
    <w:rsid w:val="003619B2"/>
    <w:rsid w:val="0036239B"/>
    <w:rsid w:val="003669EA"/>
    <w:rsid w:val="003706CC"/>
    <w:rsid w:val="003753BF"/>
    <w:rsid w:val="00375CD8"/>
    <w:rsid w:val="00377710"/>
    <w:rsid w:val="00385914"/>
    <w:rsid w:val="003A25F5"/>
    <w:rsid w:val="003A2D8E"/>
    <w:rsid w:val="003A7CE6"/>
    <w:rsid w:val="003C20E4"/>
    <w:rsid w:val="003C48B7"/>
    <w:rsid w:val="003D5885"/>
    <w:rsid w:val="003D6342"/>
    <w:rsid w:val="003E6F90"/>
    <w:rsid w:val="003E73ED"/>
    <w:rsid w:val="003F5D0F"/>
    <w:rsid w:val="00414101"/>
    <w:rsid w:val="00417801"/>
    <w:rsid w:val="004219CF"/>
    <w:rsid w:val="004234F0"/>
    <w:rsid w:val="00427EEC"/>
    <w:rsid w:val="00433DDB"/>
    <w:rsid w:val="00435A29"/>
    <w:rsid w:val="00437619"/>
    <w:rsid w:val="00445849"/>
    <w:rsid w:val="004478E4"/>
    <w:rsid w:val="004642E1"/>
    <w:rsid w:val="00465A1E"/>
    <w:rsid w:val="00472BFC"/>
    <w:rsid w:val="00476F9D"/>
    <w:rsid w:val="00481DB1"/>
    <w:rsid w:val="0049445A"/>
    <w:rsid w:val="0049462F"/>
    <w:rsid w:val="004957D9"/>
    <w:rsid w:val="00497769"/>
    <w:rsid w:val="004A1A38"/>
    <w:rsid w:val="004A2A63"/>
    <w:rsid w:val="004B210C"/>
    <w:rsid w:val="004B6170"/>
    <w:rsid w:val="004C5DC5"/>
    <w:rsid w:val="004C6E57"/>
    <w:rsid w:val="004D1D03"/>
    <w:rsid w:val="004D2952"/>
    <w:rsid w:val="004D388A"/>
    <w:rsid w:val="004D405F"/>
    <w:rsid w:val="004E4F4F"/>
    <w:rsid w:val="004E522F"/>
    <w:rsid w:val="004E6789"/>
    <w:rsid w:val="004F61E3"/>
    <w:rsid w:val="00501BA6"/>
    <w:rsid w:val="00502E10"/>
    <w:rsid w:val="0050354E"/>
    <w:rsid w:val="0051015C"/>
    <w:rsid w:val="00516CF1"/>
    <w:rsid w:val="00517CE3"/>
    <w:rsid w:val="0052393C"/>
    <w:rsid w:val="00531AE9"/>
    <w:rsid w:val="00536188"/>
    <w:rsid w:val="00540E07"/>
    <w:rsid w:val="00550A66"/>
    <w:rsid w:val="00554F47"/>
    <w:rsid w:val="00567EC7"/>
    <w:rsid w:val="00570013"/>
    <w:rsid w:val="005753EC"/>
    <w:rsid w:val="00577A89"/>
    <w:rsid w:val="005801A2"/>
    <w:rsid w:val="00582F1E"/>
    <w:rsid w:val="005952A5"/>
    <w:rsid w:val="005A33A1"/>
    <w:rsid w:val="005B217D"/>
    <w:rsid w:val="005C385F"/>
    <w:rsid w:val="005C7C26"/>
    <w:rsid w:val="005D478F"/>
    <w:rsid w:val="005D4D91"/>
    <w:rsid w:val="005E0964"/>
    <w:rsid w:val="005E1AC6"/>
    <w:rsid w:val="005E3F2B"/>
    <w:rsid w:val="005E565D"/>
    <w:rsid w:val="005F2A9E"/>
    <w:rsid w:val="005F44A2"/>
    <w:rsid w:val="005F6F1B"/>
    <w:rsid w:val="00600590"/>
    <w:rsid w:val="00603839"/>
    <w:rsid w:val="00615995"/>
    <w:rsid w:val="00616155"/>
    <w:rsid w:val="00624B33"/>
    <w:rsid w:val="00624BD1"/>
    <w:rsid w:val="0063041A"/>
    <w:rsid w:val="00630AA2"/>
    <w:rsid w:val="00631D8B"/>
    <w:rsid w:val="00646707"/>
    <w:rsid w:val="006472B4"/>
    <w:rsid w:val="00654059"/>
    <w:rsid w:val="00655B3D"/>
    <w:rsid w:val="00657F7E"/>
    <w:rsid w:val="00662E58"/>
    <w:rsid w:val="006637F2"/>
    <w:rsid w:val="006642A5"/>
    <w:rsid w:val="00664501"/>
    <w:rsid w:val="00664DCF"/>
    <w:rsid w:val="00671ACB"/>
    <w:rsid w:val="00675183"/>
    <w:rsid w:val="00675369"/>
    <w:rsid w:val="00682D80"/>
    <w:rsid w:val="006A0E5C"/>
    <w:rsid w:val="006A48E6"/>
    <w:rsid w:val="006A553E"/>
    <w:rsid w:val="006B4D88"/>
    <w:rsid w:val="006B543B"/>
    <w:rsid w:val="006C5D39"/>
    <w:rsid w:val="006C63FF"/>
    <w:rsid w:val="006C6F00"/>
    <w:rsid w:val="006D6D9B"/>
    <w:rsid w:val="006E2810"/>
    <w:rsid w:val="006E4861"/>
    <w:rsid w:val="006E5417"/>
    <w:rsid w:val="006F0794"/>
    <w:rsid w:val="006F2822"/>
    <w:rsid w:val="006F6535"/>
    <w:rsid w:val="006F6E01"/>
    <w:rsid w:val="006F7528"/>
    <w:rsid w:val="007023DE"/>
    <w:rsid w:val="0070293C"/>
    <w:rsid w:val="00707C5C"/>
    <w:rsid w:val="00712F60"/>
    <w:rsid w:val="0071592B"/>
    <w:rsid w:val="00720E3B"/>
    <w:rsid w:val="00722D3E"/>
    <w:rsid w:val="00735925"/>
    <w:rsid w:val="0074393F"/>
    <w:rsid w:val="00745F6B"/>
    <w:rsid w:val="0075175B"/>
    <w:rsid w:val="0075585E"/>
    <w:rsid w:val="00760A83"/>
    <w:rsid w:val="00770571"/>
    <w:rsid w:val="007768FF"/>
    <w:rsid w:val="00777075"/>
    <w:rsid w:val="007824D3"/>
    <w:rsid w:val="007872E2"/>
    <w:rsid w:val="00796EE3"/>
    <w:rsid w:val="007A7D29"/>
    <w:rsid w:val="007B132E"/>
    <w:rsid w:val="007B4AB8"/>
    <w:rsid w:val="007B4CC2"/>
    <w:rsid w:val="007B75CB"/>
    <w:rsid w:val="007C081C"/>
    <w:rsid w:val="007C1B1F"/>
    <w:rsid w:val="007D1181"/>
    <w:rsid w:val="007D6BF4"/>
    <w:rsid w:val="007E01A3"/>
    <w:rsid w:val="007E1349"/>
    <w:rsid w:val="007E52D8"/>
    <w:rsid w:val="007F1F8B"/>
    <w:rsid w:val="007F6205"/>
    <w:rsid w:val="007F67A1"/>
    <w:rsid w:val="00801A7B"/>
    <w:rsid w:val="008113D4"/>
    <w:rsid w:val="00811C05"/>
    <w:rsid w:val="00816185"/>
    <w:rsid w:val="008206C8"/>
    <w:rsid w:val="008360D5"/>
    <w:rsid w:val="00854E4F"/>
    <w:rsid w:val="008578F9"/>
    <w:rsid w:val="00857F76"/>
    <w:rsid w:val="0086387C"/>
    <w:rsid w:val="00874A6C"/>
    <w:rsid w:val="00876C65"/>
    <w:rsid w:val="0088246D"/>
    <w:rsid w:val="00882F72"/>
    <w:rsid w:val="008870E9"/>
    <w:rsid w:val="00893DC4"/>
    <w:rsid w:val="008A147E"/>
    <w:rsid w:val="008A42F1"/>
    <w:rsid w:val="008A4B4C"/>
    <w:rsid w:val="008C239F"/>
    <w:rsid w:val="008D5236"/>
    <w:rsid w:val="008E480C"/>
    <w:rsid w:val="008E57E4"/>
    <w:rsid w:val="00907757"/>
    <w:rsid w:val="009212B0"/>
    <w:rsid w:val="00921FA1"/>
    <w:rsid w:val="009234A5"/>
    <w:rsid w:val="00925CE2"/>
    <w:rsid w:val="009318EF"/>
    <w:rsid w:val="00933453"/>
    <w:rsid w:val="009336F7"/>
    <w:rsid w:val="00933706"/>
    <w:rsid w:val="0093469B"/>
    <w:rsid w:val="0093636C"/>
    <w:rsid w:val="0093645C"/>
    <w:rsid w:val="009374A7"/>
    <w:rsid w:val="00937F03"/>
    <w:rsid w:val="00946F28"/>
    <w:rsid w:val="009519F2"/>
    <w:rsid w:val="00955F6D"/>
    <w:rsid w:val="00960FFF"/>
    <w:rsid w:val="00963726"/>
    <w:rsid w:val="00967768"/>
    <w:rsid w:val="00977C16"/>
    <w:rsid w:val="0098551D"/>
    <w:rsid w:val="00985DCB"/>
    <w:rsid w:val="00994443"/>
    <w:rsid w:val="0099518F"/>
    <w:rsid w:val="009A523D"/>
    <w:rsid w:val="009B02A1"/>
    <w:rsid w:val="009B3361"/>
    <w:rsid w:val="009B7F3F"/>
    <w:rsid w:val="009D59EA"/>
    <w:rsid w:val="009D7CE6"/>
    <w:rsid w:val="009E0BB9"/>
    <w:rsid w:val="009E34B3"/>
    <w:rsid w:val="009E448E"/>
    <w:rsid w:val="009F44FC"/>
    <w:rsid w:val="009F496B"/>
    <w:rsid w:val="00A01439"/>
    <w:rsid w:val="00A02E61"/>
    <w:rsid w:val="00A05CFF"/>
    <w:rsid w:val="00A13048"/>
    <w:rsid w:val="00A13EDA"/>
    <w:rsid w:val="00A3334B"/>
    <w:rsid w:val="00A3406F"/>
    <w:rsid w:val="00A45493"/>
    <w:rsid w:val="00A46843"/>
    <w:rsid w:val="00A47470"/>
    <w:rsid w:val="00A54749"/>
    <w:rsid w:val="00A56B97"/>
    <w:rsid w:val="00A6093D"/>
    <w:rsid w:val="00A703CE"/>
    <w:rsid w:val="00A72017"/>
    <w:rsid w:val="00A767DC"/>
    <w:rsid w:val="00A76A6D"/>
    <w:rsid w:val="00A83253"/>
    <w:rsid w:val="00AA4A95"/>
    <w:rsid w:val="00AA6E84"/>
    <w:rsid w:val="00AB11D8"/>
    <w:rsid w:val="00AB1A1C"/>
    <w:rsid w:val="00AB4721"/>
    <w:rsid w:val="00AB7405"/>
    <w:rsid w:val="00AC5886"/>
    <w:rsid w:val="00AD05A8"/>
    <w:rsid w:val="00AD0B46"/>
    <w:rsid w:val="00AD366C"/>
    <w:rsid w:val="00AE341B"/>
    <w:rsid w:val="00AE4C7F"/>
    <w:rsid w:val="00AE4EA0"/>
    <w:rsid w:val="00AF30F0"/>
    <w:rsid w:val="00AF51C5"/>
    <w:rsid w:val="00B01905"/>
    <w:rsid w:val="00B04B72"/>
    <w:rsid w:val="00B06EA4"/>
    <w:rsid w:val="00B07CA7"/>
    <w:rsid w:val="00B1279A"/>
    <w:rsid w:val="00B2015E"/>
    <w:rsid w:val="00B240C7"/>
    <w:rsid w:val="00B2614A"/>
    <w:rsid w:val="00B3640F"/>
    <w:rsid w:val="00B4194A"/>
    <w:rsid w:val="00B437E8"/>
    <w:rsid w:val="00B51F2C"/>
    <w:rsid w:val="00B5222E"/>
    <w:rsid w:val="00B53179"/>
    <w:rsid w:val="00B532EA"/>
    <w:rsid w:val="00B55BCD"/>
    <w:rsid w:val="00B56EB9"/>
    <w:rsid w:val="00B57686"/>
    <w:rsid w:val="00B57A23"/>
    <w:rsid w:val="00B600CD"/>
    <w:rsid w:val="00B61C96"/>
    <w:rsid w:val="00B73A2A"/>
    <w:rsid w:val="00B75A51"/>
    <w:rsid w:val="00B827C6"/>
    <w:rsid w:val="00B832A5"/>
    <w:rsid w:val="00B877D0"/>
    <w:rsid w:val="00B94B06"/>
    <w:rsid w:val="00B94C28"/>
    <w:rsid w:val="00BB22B2"/>
    <w:rsid w:val="00BC10BA"/>
    <w:rsid w:val="00BC5AFD"/>
    <w:rsid w:val="00BD0725"/>
    <w:rsid w:val="00BE5E67"/>
    <w:rsid w:val="00BF4280"/>
    <w:rsid w:val="00BF5EAF"/>
    <w:rsid w:val="00C00DDE"/>
    <w:rsid w:val="00C04F43"/>
    <w:rsid w:val="00C05271"/>
    <w:rsid w:val="00C059E4"/>
    <w:rsid w:val="00C05E76"/>
    <w:rsid w:val="00C0609D"/>
    <w:rsid w:val="00C115AB"/>
    <w:rsid w:val="00C11670"/>
    <w:rsid w:val="00C26CCB"/>
    <w:rsid w:val="00C30249"/>
    <w:rsid w:val="00C35231"/>
    <w:rsid w:val="00C35F74"/>
    <w:rsid w:val="00C3723B"/>
    <w:rsid w:val="00C42466"/>
    <w:rsid w:val="00C4474A"/>
    <w:rsid w:val="00C578C0"/>
    <w:rsid w:val="00C606C9"/>
    <w:rsid w:val="00C63C6D"/>
    <w:rsid w:val="00C76056"/>
    <w:rsid w:val="00C80288"/>
    <w:rsid w:val="00C836F0"/>
    <w:rsid w:val="00C83E7F"/>
    <w:rsid w:val="00C84003"/>
    <w:rsid w:val="00C90650"/>
    <w:rsid w:val="00C97D78"/>
    <w:rsid w:val="00CB59E8"/>
    <w:rsid w:val="00CC2AAE"/>
    <w:rsid w:val="00CC33BC"/>
    <w:rsid w:val="00CC5A42"/>
    <w:rsid w:val="00CD0EAB"/>
    <w:rsid w:val="00CD1805"/>
    <w:rsid w:val="00CD66B1"/>
    <w:rsid w:val="00CD75C0"/>
    <w:rsid w:val="00CE3D4D"/>
    <w:rsid w:val="00CE5E02"/>
    <w:rsid w:val="00CF34DB"/>
    <w:rsid w:val="00CF3917"/>
    <w:rsid w:val="00CF558F"/>
    <w:rsid w:val="00D010C0"/>
    <w:rsid w:val="00D06B8B"/>
    <w:rsid w:val="00D073E2"/>
    <w:rsid w:val="00D10044"/>
    <w:rsid w:val="00D1511D"/>
    <w:rsid w:val="00D1555A"/>
    <w:rsid w:val="00D22AB2"/>
    <w:rsid w:val="00D31FE2"/>
    <w:rsid w:val="00D34375"/>
    <w:rsid w:val="00D446EC"/>
    <w:rsid w:val="00D51BF0"/>
    <w:rsid w:val="00D531DB"/>
    <w:rsid w:val="00D55942"/>
    <w:rsid w:val="00D61B3D"/>
    <w:rsid w:val="00D807BF"/>
    <w:rsid w:val="00D82FCC"/>
    <w:rsid w:val="00DA17FC"/>
    <w:rsid w:val="00DA6CE2"/>
    <w:rsid w:val="00DA7887"/>
    <w:rsid w:val="00DB2C26"/>
    <w:rsid w:val="00DB45C3"/>
    <w:rsid w:val="00DB4DC2"/>
    <w:rsid w:val="00DC2457"/>
    <w:rsid w:val="00DC49E9"/>
    <w:rsid w:val="00DC50FD"/>
    <w:rsid w:val="00DD02F4"/>
    <w:rsid w:val="00DD6622"/>
    <w:rsid w:val="00DE13B3"/>
    <w:rsid w:val="00DE1C7C"/>
    <w:rsid w:val="00DE6B43"/>
    <w:rsid w:val="00DF2E0C"/>
    <w:rsid w:val="00E041C6"/>
    <w:rsid w:val="00E107B9"/>
    <w:rsid w:val="00E11923"/>
    <w:rsid w:val="00E207D8"/>
    <w:rsid w:val="00E21C47"/>
    <w:rsid w:val="00E262D4"/>
    <w:rsid w:val="00E36250"/>
    <w:rsid w:val="00E36841"/>
    <w:rsid w:val="00E47F2D"/>
    <w:rsid w:val="00E54511"/>
    <w:rsid w:val="00E60EDC"/>
    <w:rsid w:val="00E61DAC"/>
    <w:rsid w:val="00E72B80"/>
    <w:rsid w:val="00E73ECB"/>
    <w:rsid w:val="00E75C71"/>
    <w:rsid w:val="00E75FE3"/>
    <w:rsid w:val="00E7711F"/>
    <w:rsid w:val="00E852BD"/>
    <w:rsid w:val="00E86C4C"/>
    <w:rsid w:val="00E907A3"/>
    <w:rsid w:val="00EA5AE0"/>
    <w:rsid w:val="00EB101C"/>
    <w:rsid w:val="00EB56E1"/>
    <w:rsid w:val="00EB7AB1"/>
    <w:rsid w:val="00EC32BD"/>
    <w:rsid w:val="00ED076F"/>
    <w:rsid w:val="00ED536F"/>
    <w:rsid w:val="00EE7CD8"/>
    <w:rsid w:val="00EF37F6"/>
    <w:rsid w:val="00EF38D5"/>
    <w:rsid w:val="00EF4647"/>
    <w:rsid w:val="00EF48CC"/>
    <w:rsid w:val="00EF7B2A"/>
    <w:rsid w:val="00F00801"/>
    <w:rsid w:val="00F2488D"/>
    <w:rsid w:val="00F46EAA"/>
    <w:rsid w:val="00F54F5F"/>
    <w:rsid w:val="00F601A0"/>
    <w:rsid w:val="00F605C9"/>
    <w:rsid w:val="00F712E9"/>
    <w:rsid w:val="00F73032"/>
    <w:rsid w:val="00F772E4"/>
    <w:rsid w:val="00F82AD3"/>
    <w:rsid w:val="00F83B29"/>
    <w:rsid w:val="00F848FC"/>
    <w:rsid w:val="00F906F6"/>
    <w:rsid w:val="00F9282A"/>
    <w:rsid w:val="00F92A90"/>
    <w:rsid w:val="00F96BAD"/>
    <w:rsid w:val="00FA139D"/>
    <w:rsid w:val="00FA60F5"/>
    <w:rsid w:val="00FB0B85"/>
    <w:rsid w:val="00FB0E84"/>
    <w:rsid w:val="00FB14ED"/>
    <w:rsid w:val="00FB2B09"/>
    <w:rsid w:val="00FB3984"/>
    <w:rsid w:val="00FC1FD5"/>
    <w:rsid w:val="00FC2405"/>
    <w:rsid w:val="00FD01C2"/>
    <w:rsid w:val="00FE0999"/>
    <w:rsid w:val="00FE595C"/>
    <w:rsid w:val="00FE7878"/>
    <w:rsid w:val="00FF0CE3"/>
    <w:rsid w:val="00FF5DA9"/>
    <w:rsid w:val="00FF60F8"/>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11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Subtitle"/>
    <w:basedOn w:val="a"/>
    <w:next w:val="a"/>
    <w:link w:val="Char0"/>
    <w:qFormat/>
    <w:rsid w:val="00E852BD"/>
    <w:pPr>
      <w:spacing w:after="60"/>
      <w:jc w:val="center"/>
      <w:outlineLvl w:val="1"/>
    </w:pPr>
    <w:rPr>
      <w:rFonts w:asciiTheme="minorHAnsi" w:hAnsiTheme="minorHAnsi" w:cstheme="minorBidi"/>
      <w:sz w:val="24"/>
      <w:szCs w:val="24"/>
    </w:rPr>
  </w:style>
  <w:style w:type="character" w:customStyle="1" w:styleId="Char0">
    <w:name w:val="부제 Char"/>
    <w:basedOn w:val="a0"/>
    <w:link w:val="ab"/>
    <w:rsid w:val="00E852BD"/>
    <w:rPr>
      <w:rFonts w:asciiTheme="minorHAnsi" w:hAnsiTheme="minorHAnsi" w:cstheme="minorBidi"/>
      <w:sz w:val="24"/>
      <w:szCs w:val="24"/>
    </w:rPr>
  </w:style>
  <w:style w:type="character" w:styleId="ac">
    <w:name w:val="Unresolved Mention"/>
    <w:basedOn w:val="a0"/>
    <w:uiPriority w:val="99"/>
    <w:semiHidden/>
    <w:unhideWhenUsed/>
    <w:rsid w:val="00E852BD"/>
    <w:rPr>
      <w:color w:val="605E5C"/>
      <w:shd w:val="clear" w:color="auto" w:fill="E1DFDD"/>
    </w:rPr>
  </w:style>
  <w:style w:type="character" w:customStyle="1" w:styleId="Char1">
    <w:name w:val="목록 단락 Char"/>
    <w:link w:val="ad"/>
    <w:uiPriority w:val="34"/>
    <w:locked/>
    <w:rsid w:val="006B4D88"/>
  </w:style>
  <w:style w:type="paragraph" w:styleId="ad">
    <w:name w:val="List Paragraph"/>
    <w:basedOn w:val="a"/>
    <w:link w:val="Char1"/>
    <w:uiPriority w:val="34"/>
    <w:qFormat/>
    <w:rsid w:val="006B4D88"/>
    <w:pPr>
      <w:ind w:left="720"/>
      <w:contextualSpacing/>
      <w:textAlignment w:val="auto"/>
    </w:pPr>
    <w:rPr>
      <w:sz w:val="20"/>
    </w:rPr>
  </w:style>
  <w:style w:type="character" w:customStyle="1" w:styleId="1Char">
    <w:name w:val="제목 1 Char"/>
    <w:basedOn w:val="a0"/>
    <w:link w:val="1"/>
    <w:rsid w:val="006F6535"/>
    <w:rPr>
      <w:rFonts w:cs="Arial"/>
      <w:b/>
      <w:bCs/>
      <w:kern w:val="32"/>
      <w:sz w:val="32"/>
      <w:szCs w:val="32"/>
    </w:rPr>
  </w:style>
  <w:style w:type="character" w:styleId="ae">
    <w:name w:val="annotation reference"/>
    <w:basedOn w:val="a0"/>
    <w:rsid w:val="006472B4"/>
    <w:rPr>
      <w:sz w:val="18"/>
      <w:szCs w:val="18"/>
    </w:rPr>
  </w:style>
  <w:style w:type="paragraph" w:styleId="af">
    <w:name w:val="annotation text"/>
    <w:basedOn w:val="a"/>
    <w:link w:val="Char2"/>
    <w:rsid w:val="006472B4"/>
    <w:pPr>
      <w:jc w:val="left"/>
    </w:pPr>
  </w:style>
  <w:style w:type="character" w:customStyle="1" w:styleId="Char2">
    <w:name w:val="메모 텍스트 Char"/>
    <w:basedOn w:val="a0"/>
    <w:link w:val="af"/>
    <w:rsid w:val="006472B4"/>
    <w:rPr>
      <w:sz w:val="22"/>
    </w:rPr>
  </w:style>
  <w:style w:type="paragraph" w:styleId="af0">
    <w:name w:val="annotation subject"/>
    <w:basedOn w:val="af"/>
    <w:next w:val="af"/>
    <w:link w:val="Char3"/>
    <w:semiHidden/>
    <w:unhideWhenUsed/>
    <w:rsid w:val="006472B4"/>
    <w:rPr>
      <w:b/>
      <w:bCs/>
    </w:rPr>
  </w:style>
  <w:style w:type="character" w:customStyle="1" w:styleId="Char3">
    <w:name w:val="메모 주제 Char"/>
    <w:basedOn w:val="Char2"/>
    <w:link w:val="af0"/>
    <w:semiHidden/>
    <w:rsid w:val="006472B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462898">
      <w:bodyDiv w:val="1"/>
      <w:marLeft w:val="0"/>
      <w:marRight w:val="0"/>
      <w:marTop w:val="0"/>
      <w:marBottom w:val="0"/>
      <w:divBdr>
        <w:top w:val="none" w:sz="0" w:space="0" w:color="auto"/>
        <w:left w:val="none" w:sz="0" w:space="0" w:color="auto"/>
        <w:bottom w:val="none" w:sz="0" w:space="0" w:color="auto"/>
        <w:right w:val="none" w:sz="0" w:space="0" w:color="auto"/>
      </w:divBdr>
    </w:div>
    <w:div w:id="652101513">
      <w:bodyDiv w:val="1"/>
      <w:marLeft w:val="0"/>
      <w:marRight w:val="0"/>
      <w:marTop w:val="0"/>
      <w:marBottom w:val="0"/>
      <w:divBdr>
        <w:top w:val="none" w:sz="0" w:space="0" w:color="auto"/>
        <w:left w:val="none" w:sz="0" w:space="0" w:color="auto"/>
        <w:bottom w:val="none" w:sz="0" w:space="0" w:color="auto"/>
        <w:right w:val="none" w:sz="0" w:space="0" w:color="auto"/>
      </w:divBdr>
    </w:div>
    <w:div w:id="920220564">
      <w:bodyDiv w:val="1"/>
      <w:marLeft w:val="0"/>
      <w:marRight w:val="0"/>
      <w:marTop w:val="0"/>
      <w:marBottom w:val="0"/>
      <w:divBdr>
        <w:top w:val="none" w:sz="0" w:space="0" w:color="auto"/>
        <w:left w:val="none" w:sz="0" w:space="0" w:color="auto"/>
        <w:bottom w:val="none" w:sz="0" w:space="0" w:color="auto"/>
        <w:right w:val="none" w:sz="0" w:space="0" w:color="auto"/>
      </w:divBdr>
    </w:div>
    <w:div w:id="1364011921">
      <w:bodyDiv w:val="1"/>
      <w:marLeft w:val="0"/>
      <w:marRight w:val="0"/>
      <w:marTop w:val="0"/>
      <w:marBottom w:val="0"/>
      <w:divBdr>
        <w:top w:val="none" w:sz="0" w:space="0" w:color="auto"/>
        <w:left w:val="none" w:sz="0" w:space="0" w:color="auto"/>
        <w:bottom w:val="none" w:sz="0" w:space="0" w:color="auto"/>
        <w:right w:val="none" w:sz="0" w:space="0" w:color="auto"/>
      </w:divBdr>
    </w:div>
    <w:div w:id="1408072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651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dsjun@dau.ac.k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eongilseo@dau.ac.k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gi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jpark@donga-ispl.kr"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sjkim@donga-ispl.k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slee@donga-ispl.kr"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3</Pages>
  <Words>860</Words>
  <Characters>4790</Characters>
  <Application>Microsoft Office Word</Application>
  <DocSecurity>0</DocSecurity>
  <Lines>260</Lines>
  <Paragraphs>215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태식 이</cp:lastModifiedBy>
  <cp:revision>35</cp:revision>
  <cp:lastPrinted>1900-01-01T08:00:00Z</cp:lastPrinted>
  <dcterms:created xsi:type="dcterms:W3CDTF">2024-07-09T00:48:00Z</dcterms:created>
  <dcterms:modified xsi:type="dcterms:W3CDTF">2024-07-10T09:18:00Z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62e717854deb793b1ce4d171be36c43115aca6d113c0fc73c80428f50dce2768</vt:lpwstr>
  </property>
</Properties>
</file>