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08EC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B50D3">
              <w:rPr>
                <w:lang w:val="en-CA"/>
              </w:rPr>
              <w:t>0327</w:t>
            </w:r>
            <w:r w:rsidR="006A0E5C" w:rsidRPr="006A0E5C">
              <w:rPr>
                <w:lang w:val="en-CA"/>
              </w:rPr>
              <w:t>-v</w:t>
            </w:r>
            <w:r w:rsidR="006B50D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DA1C80" w:rsidR="00E61DAC" w:rsidRPr="005B217D" w:rsidRDefault="004407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List of technologies under consideration for future extensions of VSEI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7D71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B1AA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A19580" w:rsidR="00E61DAC" w:rsidRPr="005B217D" w:rsidRDefault="004407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4C0057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0D3B5DA" w:rsidR="00E61DAC" w:rsidRPr="005B217D" w:rsidRDefault="0044071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35BF74" w:rsidR="00E61DAC" w:rsidRPr="005B217D" w:rsidRDefault="00307B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C8A5474" w:rsidR="00263398" w:rsidRPr="005B217D" w:rsidRDefault="00307B4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a list of technologies contained in the </w:t>
      </w:r>
      <w:proofErr w:type="spellStart"/>
      <w:r>
        <w:rPr>
          <w:szCs w:val="22"/>
          <w:lang w:val="en-CA"/>
        </w:rPr>
        <w:t>TuC</w:t>
      </w:r>
      <w:proofErr w:type="spellEnd"/>
      <w:r>
        <w:rPr>
          <w:szCs w:val="22"/>
          <w:lang w:val="en-CA"/>
        </w:rPr>
        <w:t xml:space="preserve"> for future extensions of VSEI.</w:t>
      </w:r>
    </w:p>
    <w:p w14:paraId="7D2AC1F0" w14:textId="0689B978" w:rsidR="00745F6B" w:rsidRPr="005B217D" w:rsidRDefault="00307B4F" w:rsidP="00E11923">
      <w:pPr>
        <w:pStyle w:val="Heading1"/>
        <w:rPr>
          <w:lang w:val="en-CA"/>
        </w:rPr>
      </w:pPr>
      <w:r>
        <w:rPr>
          <w:lang w:val="en-CA"/>
        </w:rPr>
        <w:t xml:space="preserve">List of technologies in </w:t>
      </w:r>
      <w:proofErr w:type="spellStart"/>
      <w:r>
        <w:rPr>
          <w:lang w:val="en-CA"/>
        </w:rPr>
        <w:t>TuC</w:t>
      </w:r>
      <w:proofErr w:type="spellEnd"/>
      <w:r>
        <w:rPr>
          <w:lang w:val="en-CA"/>
        </w:rPr>
        <w:t xml:space="preserve"> for future extensions of VSEI</w:t>
      </w:r>
    </w:p>
    <w:p w14:paraId="688EE72E" w14:textId="77777777" w:rsidR="0066516C" w:rsidRDefault="00307B4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current meeting of JVET, it was requested that </w:t>
      </w:r>
      <w:bookmarkStart w:id="0" w:name="_Hlk156911238"/>
      <w:r>
        <w:rPr>
          <w:szCs w:val="22"/>
          <w:lang w:val="en-CA"/>
        </w:rPr>
        <w:t xml:space="preserve">a list of technologies contained in the draft </w:t>
      </w:r>
      <w:proofErr w:type="spellStart"/>
      <w:r>
        <w:rPr>
          <w:szCs w:val="22"/>
          <w:lang w:val="en-CA"/>
        </w:rPr>
        <w:t>TuC</w:t>
      </w:r>
      <w:proofErr w:type="spellEnd"/>
      <w:r>
        <w:rPr>
          <w:szCs w:val="22"/>
          <w:lang w:val="en-CA"/>
        </w:rPr>
        <w:t xml:space="preserve"> for future extensions of VSEI</w:t>
      </w:r>
      <w:bookmarkEnd w:id="0"/>
      <w:r>
        <w:rPr>
          <w:szCs w:val="22"/>
          <w:lang w:val="en-CA"/>
        </w:rPr>
        <w:t xml:space="preserve"> be provided to facilitate discussions related to </w:t>
      </w:r>
      <w:r w:rsidR="0066516C">
        <w:rPr>
          <w:szCs w:val="22"/>
          <w:lang w:val="en-CA"/>
        </w:rPr>
        <w:t>timing of a preliminary or working draft of VSEI version 4</w:t>
      </w:r>
      <w:r>
        <w:rPr>
          <w:szCs w:val="22"/>
          <w:lang w:val="en-CA"/>
        </w:rPr>
        <w:t>.</w:t>
      </w:r>
    </w:p>
    <w:p w14:paraId="3C698744" w14:textId="54F4C459" w:rsidR="0066516C" w:rsidRPr="0066516C" w:rsidRDefault="0066516C" w:rsidP="00C750F2">
      <w:pPr>
        <w:jc w:val="center"/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 xml:space="preserve">Table 1 </w:t>
      </w:r>
      <w:r w:rsidRPr="0066516C">
        <w:rPr>
          <w:b/>
          <w:bCs/>
          <w:szCs w:val="22"/>
          <w:lang w:val="en-CA"/>
        </w:rPr>
        <w:t xml:space="preserve">Summary of </w:t>
      </w:r>
      <w:r w:rsidR="009A2F5A">
        <w:rPr>
          <w:b/>
          <w:bCs/>
          <w:szCs w:val="22"/>
          <w:lang w:val="en-CA"/>
        </w:rPr>
        <w:t>t</w:t>
      </w:r>
      <w:r w:rsidRPr="0066516C">
        <w:rPr>
          <w:b/>
          <w:bCs/>
          <w:szCs w:val="22"/>
          <w:lang w:val="en-CA"/>
        </w:rPr>
        <w:t>echnologies under consideration for future extensions of VSEI</w:t>
      </w:r>
      <w:r>
        <w:rPr>
          <w:b/>
          <w:bCs/>
          <w:szCs w:val="22"/>
          <w:lang w:val="en-CA"/>
        </w:rPr>
        <w:t xml:space="preserve"> (v1 and v2)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811"/>
        <w:gridCol w:w="1032"/>
        <w:gridCol w:w="4586"/>
        <w:gridCol w:w="1032"/>
        <w:gridCol w:w="1032"/>
      </w:tblGrid>
      <w:tr w:rsidR="0066516C" w:rsidRPr="0066516C" w14:paraId="3C9F87B3" w14:textId="77777777" w:rsidTr="00C750F2">
        <w:trPr>
          <w:trHeight w:val="600"/>
        </w:trPr>
        <w:tc>
          <w:tcPr>
            <w:tcW w:w="1340" w:type="dxa"/>
            <w:vAlign w:val="center"/>
            <w:hideMark/>
          </w:tcPr>
          <w:p w14:paraId="15A609E7" w14:textId="5E731592" w:rsidR="0066516C" w:rsidRPr="0066516C" w:rsidRDefault="0066516C" w:rsidP="00C750F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Spec</w:t>
            </w:r>
          </w:p>
        </w:tc>
        <w:tc>
          <w:tcPr>
            <w:tcW w:w="1340" w:type="dxa"/>
            <w:vAlign w:val="center"/>
            <w:hideMark/>
          </w:tcPr>
          <w:p w14:paraId="1DD6A30F" w14:textId="2B4A63AC" w:rsidR="0066516C" w:rsidRPr="0066516C" w:rsidRDefault="0066516C" w:rsidP="00C750F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Type</w:t>
            </w:r>
          </w:p>
        </w:tc>
        <w:tc>
          <w:tcPr>
            <w:tcW w:w="1760" w:type="dxa"/>
            <w:vAlign w:val="center"/>
            <w:hideMark/>
          </w:tcPr>
          <w:p w14:paraId="4E3A3C82" w14:textId="3AD3A8C8" w:rsidR="0066516C" w:rsidRPr="0066516C" w:rsidRDefault="0066516C" w:rsidP="00C750F2">
            <w:pPr>
              <w:jc w:val="center"/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>Group</w:t>
            </w:r>
          </w:p>
        </w:tc>
        <w:tc>
          <w:tcPr>
            <w:tcW w:w="8480" w:type="dxa"/>
            <w:noWrap/>
            <w:vAlign w:val="center"/>
            <w:hideMark/>
          </w:tcPr>
          <w:p w14:paraId="2B301AB3" w14:textId="77777777" w:rsidR="0066516C" w:rsidRPr="0066516C" w:rsidRDefault="0066516C" w:rsidP="0066516C">
            <w:pPr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>Technology</w:t>
            </w:r>
          </w:p>
        </w:tc>
        <w:tc>
          <w:tcPr>
            <w:tcW w:w="1760" w:type="dxa"/>
            <w:vAlign w:val="center"/>
            <w:hideMark/>
          </w:tcPr>
          <w:p w14:paraId="6F7D05D6" w14:textId="77777777" w:rsidR="0066516C" w:rsidRPr="0066516C" w:rsidRDefault="0066516C" w:rsidP="0066516C">
            <w:pPr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 xml:space="preserve">Version 1 </w:t>
            </w:r>
            <w:r w:rsidRPr="0066516C">
              <w:rPr>
                <w:b/>
                <w:bCs/>
                <w:sz w:val="20"/>
              </w:rPr>
              <w:br/>
              <w:t>(JVET-AE2032)</w:t>
            </w:r>
          </w:p>
        </w:tc>
        <w:tc>
          <w:tcPr>
            <w:tcW w:w="1760" w:type="dxa"/>
            <w:vAlign w:val="center"/>
            <w:hideMark/>
          </w:tcPr>
          <w:p w14:paraId="2A55E784" w14:textId="77777777" w:rsidR="0066516C" w:rsidRPr="0066516C" w:rsidRDefault="0066516C" w:rsidP="0066516C">
            <w:pPr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>Version 2</w:t>
            </w:r>
            <w:r w:rsidRPr="0066516C">
              <w:rPr>
                <w:b/>
                <w:bCs/>
                <w:sz w:val="20"/>
              </w:rPr>
              <w:br/>
              <w:t>(JVET-AF2032)</w:t>
            </w:r>
          </w:p>
        </w:tc>
      </w:tr>
      <w:tr w:rsidR="0066516C" w:rsidRPr="0066516C" w14:paraId="07CF704A" w14:textId="77777777" w:rsidTr="00C750F2">
        <w:trPr>
          <w:trHeight w:val="475"/>
        </w:trPr>
        <w:tc>
          <w:tcPr>
            <w:tcW w:w="1340" w:type="dxa"/>
            <w:noWrap/>
            <w:vAlign w:val="center"/>
            <w:hideMark/>
          </w:tcPr>
          <w:p w14:paraId="4F25A236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1340" w:type="dxa"/>
            <w:noWrap/>
            <w:vAlign w:val="center"/>
            <w:hideMark/>
          </w:tcPr>
          <w:p w14:paraId="71CCD6B1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VUI</w:t>
            </w:r>
          </w:p>
        </w:tc>
        <w:tc>
          <w:tcPr>
            <w:tcW w:w="1760" w:type="dxa"/>
            <w:noWrap/>
            <w:vAlign w:val="center"/>
            <w:hideMark/>
          </w:tcPr>
          <w:p w14:paraId="5A5545C7" w14:textId="020B67A5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1462B857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modality type</w:t>
            </w:r>
          </w:p>
        </w:tc>
        <w:tc>
          <w:tcPr>
            <w:tcW w:w="1760" w:type="dxa"/>
            <w:shd w:val="clear" w:color="auto" w:fill="E7E6E6" w:themeFill="background2"/>
            <w:noWrap/>
            <w:vAlign w:val="center"/>
            <w:hideMark/>
          </w:tcPr>
          <w:p w14:paraId="2A469B4D" w14:textId="1B036391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71C0AD90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4003E364" w14:textId="77777777" w:rsidTr="00C750F2">
        <w:trPr>
          <w:trHeight w:val="475"/>
        </w:trPr>
        <w:tc>
          <w:tcPr>
            <w:tcW w:w="1340" w:type="dxa"/>
            <w:vMerge w:val="restart"/>
            <w:noWrap/>
            <w:vAlign w:val="center"/>
            <w:hideMark/>
          </w:tcPr>
          <w:p w14:paraId="3C138DD7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1340" w:type="dxa"/>
            <w:vMerge w:val="restart"/>
            <w:noWrap/>
            <w:vAlign w:val="center"/>
            <w:hideMark/>
          </w:tcPr>
          <w:p w14:paraId="55354B78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760" w:type="dxa"/>
            <w:vMerge w:val="restart"/>
            <w:vAlign w:val="center"/>
            <w:hideMark/>
          </w:tcPr>
          <w:p w14:paraId="789D16AD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NNPF SEI messages</w:t>
            </w:r>
          </w:p>
        </w:tc>
        <w:tc>
          <w:tcPr>
            <w:tcW w:w="8480" w:type="dxa"/>
            <w:noWrap/>
            <w:vAlign w:val="center"/>
            <w:hideMark/>
          </w:tcPr>
          <w:p w14:paraId="3D7BF41E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general post-processing filter process and neural-network post-filter using PPFs</w:t>
            </w:r>
          </w:p>
        </w:tc>
        <w:tc>
          <w:tcPr>
            <w:tcW w:w="1760" w:type="dxa"/>
            <w:noWrap/>
            <w:vAlign w:val="center"/>
            <w:hideMark/>
          </w:tcPr>
          <w:p w14:paraId="5750F3BF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760" w:type="dxa"/>
            <w:noWrap/>
            <w:vAlign w:val="center"/>
            <w:hideMark/>
          </w:tcPr>
          <w:p w14:paraId="57A3BFDA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20A46B94" w14:textId="77777777" w:rsidTr="00C750F2">
        <w:trPr>
          <w:trHeight w:val="475"/>
        </w:trPr>
        <w:tc>
          <w:tcPr>
            <w:tcW w:w="1340" w:type="dxa"/>
            <w:vMerge/>
            <w:vAlign w:val="center"/>
            <w:hideMark/>
          </w:tcPr>
          <w:p w14:paraId="70373AF5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11DDBBB9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02775F49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388F140A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  <w:lang w:val="en-CA"/>
              </w:rPr>
              <w:t>neural-network post-filter group characteristics SEI message</w:t>
            </w:r>
          </w:p>
        </w:tc>
        <w:tc>
          <w:tcPr>
            <w:tcW w:w="1760" w:type="dxa"/>
            <w:noWrap/>
            <w:vAlign w:val="center"/>
            <w:hideMark/>
          </w:tcPr>
          <w:p w14:paraId="64009707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760" w:type="dxa"/>
            <w:noWrap/>
            <w:vAlign w:val="center"/>
            <w:hideMark/>
          </w:tcPr>
          <w:p w14:paraId="05AEDEC2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19DFF03E" w14:textId="77777777" w:rsidTr="00C750F2">
        <w:trPr>
          <w:trHeight w:val="475"/>
        </w:trPr>
        <w:tc>
          <w:tcPr>
            <w:tcW w:w="1340" w:type="dxa"/>
            <w:vMerge/>
            <w:vAlign w:val="center"/>
            <w:hideMark/>
          </w:tcPr>
          <w:p w14:paraId="5EBFE1F5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024C6201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4758665A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255B680F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  <w:lang w:val="en-CA"/>
              </w:rPr>
              <w:t>neural-network post-filter group activation SEI message</w:t>
            </w:r>
          </w:p>
        </w:tc>
        <w:tc>
          <w:tcPr>
            <w:tcW w:w="1760" w:type="dxa"/>
            <w:noWrap/>
            <w:vAlign w:val="center"/>
            <w:hideMark/>
          </w:tcPr>
          <w:p w14:paraId="3EB3DE5E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760" w:type="dxa"/>
            <w:noWrap/>
            <w:vAlign w:val="center"/>
            <w:hideMark/>
          </w:tcPr>
          <w:p w14:paraId="15668A9A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46356F78" w14:textId="77777777" w:rsidTr="00C750F2">
        <w:trPr>
          <w:trHeight w:val="475"/>
        </w:trPr>
        <w:tc>
          <w:tcPr>
            <w:tcW w:w="1340" w:type="dxa"/>
            <w:vMerge/>
            <w:vAlign w:val="center"/>
            <w:hideMark/>
          </w:tcPr>
          <w:p w14:paraId="3F103A23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6C9332B8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660DAD29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35B8E286" w14:textId="53C60094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post-proces</w:t>
            </w:r>
            <w:r w:rsidR="00C750F2">
              <w:rPr>
                <w:sz w:val="20"/>
              </w:rPr>
              <w:t>s</w:t>
            </w:r>
            <w:r w:rsidRPr="0066516C">
              <w:rPr>
                <w:sz w:val="20"/>
              </w:rPr>
              <w:t>ing filter gain SEI message</w:t>
            </w:r>
          </w:p>
        </w:tc>
        <w:tc>
          <w:tcPr>
            <w:tcW w:w="1760" w:type="dxa"/>
            <w:shd w:val="clear" w:color="auto" w:fill="E7E6E6" w:themeFill="background2"/>
            <w:noWrap/>
            <w:vAlign w:val="center"/>
            <w:hideMark/>
          </w:tcPr>
          <w:p w14:paraId="10D70659" w14:textId="6C0F7C4D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241B4BBE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6099C08" w14:textId="77777777" w:rsidTr="00C750F2">
        <w:trPr>
          <w:trHeight w:val="475"/>
        </w:trPr>
        <w:tc>
          <w:tcPr>
            <w:tcW w:w="1340" w:type="dxa"/>
            <w:noWrap/>
            <w:vAlign w:val="center"/>
            <w:hideMark/>
          </w:tcPr>
          <w:p w14:paraId="0B023852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1340" w:type="dxa"/>
            <w:noWrap/>
            <w:vAlign w:val="center"/>
            <w:hideMark/>
          </w:tcPr>
          <w:p w14:paraId="6F376094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760" w:type="dxa"/>
            <w:vAlign w:val="center"/>
            <w:hideMark/>
          </w:tcPr>
          <w:p w14:paraId="3A80EFD9" w14:textId="0A93E36F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7F7E28D3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encoder optimization SEI message</w:t>
            </w:r>
          </w:p>
        </w:tc>
        <w:tc>
          <w:tcPr>
            <w:tcW w:w="1760" w:type="dxa"/>
            <w:noWrap/>
            <w:vAlign w:val="center"/>
            <w:hideMark/>
          </w:tcPr>
          <w:p w14:paraId="25F1346B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760" w:type="dxa"/>
            <w:noWrap/>
            <w:vAlign w:val="center"/>
            <w:hideMark/>
          </w:tcPr>
          <w:p w14:paraId="3174B9D3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5100E7A8" w14:textId="77777777" w:rsidTr="00C750F2">
        <w:trPr>
          <w:trHeight w:val="475"/>
        </w:trPr>
        <w:tc>
          <w:tcPr>
            <w:tcW w:w="1340" w:type="dxa"/>
            <w:noWrap/>
            <w:vAlign w:val="center"/>
            <w:hideMark/>
          </w:tcPr>
          <w:p w14:paraId="19B3CA95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1340" w:type="dxa"/>
            <w:noWrap/>
            <w:vAlign w:val="center"/>
            <w:hideMark/>
          </w:tcPr>
          <w:p w14:paraId="216F6A48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760" w:type="dxa"/>
            <w:vAlign w:val="center"/>
            <w:hideMark/>
          </w:tcPr>
          <w:p w14:paraId="4A4D0FD1" w14:textId="6688DF88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09649F98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source picture timing information SEI message</w:t>
            </w:r>
          </w:p>
        </w:tc>
        <w:tc>
          <w:tcPr>
            <w:tcW w:w="1760" w:type="dxa"/>
            <w:noWrap/>
            <w:vAlign w:val="center"/>
            <w:hideMark/>
          </w:tcPr>
          <w:p w14:paraId="744B3573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760" w:type="dxa"/>
            <w:noWrap/>
            <w:vAlign w:val="center"/>
            <w:hideMark/>
          </w:tcPr>
          <w:p w14:paraId="044E7591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4931484B" w14:textId="77777777" w:rsidTr="00C750F2">
        <w:trPr>
          <w:trHeight w:val="475"/>
        </w:trPr>
        <w:tc>
          <w:tcPr>
            <w:tcW w:w="1340" w:type="dxa"/>
            <w:noWrap/>
            <w:vAlign w:val="center"/>
            <w:hideMark/>
          </w:tcPr>
          <w:p w14:paraId="2AC409C6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1340" w:type="dxa"/>
            <w:noWrap/>
            <w:vAlign w:val="center"/>
            <w:hideMark/>
          </w:tcPr>
          <w:p w14:paraId="3DB7C06E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760" w:type="dxa"/>
            <w:vAlign w:val="center"/>
            <w:hideMark/>
          </w:tcPr>
          <w:p w14:paraId="4D5E0B16" w14:textId="2BF45CCF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2BDC1DA4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object mask information SEI message</w:t>
            </w:r>
          </w:p>
        </w:tc>
        <w:tc>
          <w:tcPr>
            <w:tcW w:w="1760" w:type="dxa"/>
            <w:noWrap/>
            <w:vAlign w:val="center"/>
            <w:hideMark/>
          </w:tcPr>
          <w:p w14:paraId="3669DD78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760" w:type="dxa"/>
            <w:noWrap/>
            <w:vAlign w:val="center"/>
            <w:hideMark/>
          </w:tcPr>
          <w:p w14:paraId="1662039C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339F62DC" w14:textId="77777777" w:rsidTr="00C750F2">
        <w:trPr>
          <w:trHeight w:val="475"/>
        </w:trPr>
        <w:tc>
          <w:tcPr>
            <w:tcW w:w="1340" w:type="dxa"/>
            <w:vMerge w:val="restart"/>
            <w:noWrap/>
            <w:vAlign w:val="center"/>
            <w:hideMark/>
          </w:tcPr>
          <w:p w14:paraId="02AF502C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1340" w:type="dxa"/>
            <w:vMerge w:val="restart"/>
            <w:noWrap/>
            <w:vAlign w:val="center"/>
            <w:hideMark/>
          </w:tcPr>
          <w:p w14:paraId="1AA3632E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760" w:type="dxa"/>
            <w:vMerge w:val="restart"/>
            <w:vAlign w:val="center"/>
            <w:hideMark/>
          </w:tcPr>
          <w:p w14:paraId="0920A239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Image format metadata SEI messages</w:t>
            </w:r>
          </w:p>
        </w:tc>
        <w:tc>
          <w:tcPr>
            <w:tcW w:w="8480" w:type="dxa"/>
            <w:noWrap/>
            <w:vAlign w:val="center"/>
            <w:hideMark/>
          </w:tcPr>
          <w:p w14:paraId="43FC2C43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EXIF metadata SEI message</w:t>
            </w:r>
          </w:p>
        </w:tc>
        <w:tc>
          <w:tcPr>
            <w:tcW w:w="1760" w:type="dxa"/>
            <w:shd w:val="clear" w:color="auto" w:fill="E7E6E6" w:themeFill="background2"/>
            <w:noWrap/>
            <w:vAlign w:val="center"/>
            <w:hideMark/>
          </w:tcPr>
          <w:p w14:paraId="3C3AF216" w14:textId="292092E1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3C661779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0A648CCB" w14:textId="77777777" w:rsidTr="00C750F2">
        <w:trPr>
          <w:trHeight w:val="475"/>
        </w:trPr>
        <w:tc>
          <w:tcPr>
            <w:tcW w:w="1340" w:type="dxa"/>
            <w:vMerge/>
            <w:vAlign w:val="center"/>
            <w:hideMark/>
          </w:tcPr>
          <w:p w14:paraId="04A06CF7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1980E772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013BBE3C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6BFDB1A7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JFIF metadata SEI message</w:t>
            </w:r>
          </w:p>
        </w:tc>
        <w:tc>
          <w:tcPr>
            <w:tcW w:w="1760" w:type="dxa"/>
            <w:shd w:val="clear" w:color="auto" w:fill="E7E6E6" w:themeFill="background2"/>
            <w:noWrap/>
            <w:vAlign w:val="center"/>
            <w:hideMark/>
          </w:tcPr>
          <w:p w14:paraId="7E9533CC" w14:textId="77777777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3CF126A6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77EA4AC" w14:textId="77777777" w:rsidTr="00C750F2">
        <w:trPr>
          <w:trHeight w:val="475"/>
        </w:trPr>
        <w:tc>
          <w:tcPr>
            <w:tcW w:w="1340" w:type="dxa"/>
            <w:vMerge/>
            <w:vAlign w:val="center"/>
            <w:hideMark/>
          </w:tcPr>
          <w:p w14:paraId="4E79FD18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340" w:type="dxa"/>
            <w:vMerge/>
            <w:vAlign w:val="center"/>
            <w:hideMark/>
          </w:tcPr>
          <w:p w14:paraId="38EF6825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vMerge/>
            <w:vAlign w:val="center"/>
            <w:hideMark/>
          </w:tcPr>
          <w:p w14:paraId="537B38E5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394280C9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XMP metadata SEI message</w:t>
            </w:r>
          </w:p>
        </w:tc>
        <w:tc>
          <w:tcPr>
            <w:tcW w:w="1760" w:type="dxa"/>
            <w:shd w:val="clear" w:color="auto" w:fill="E7E6E6" w:themeFill="background2"/>
            <w:noWrap/>
            <w:vAlign w:val="center"/>
            <w:hideMark/>
          </w:tcPr>
          <w:p w14:paraId="47535F75" w14:textId="61AF93C8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6481ED6F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0A321F5" w14:textId="77777777" w:rsidTr="00C750F2">
        <w:trPr>
          <w:trHeight w:val="475"/>
        </w:trPr>
        <w:tc>
          <w:tcPr>
            <w:tcW w:w="1340" w:type="dxa"/>
            <w:noWrap/>
            <w:vAlign w:val="center"/>
            <w:hideMark/>
          </w:tcPr>
          <w:p w14:paraId="0080432A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1340" w:type="dxa"/>
            <w:noWrap/>
            <w:vAlign w:val="center"/>
            <w:hideMark/>
          </w:tcPr>
          <w:p w14:paraId="539D4C37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760" w:type="dxa"/>
            <w:vAlign w:val="center"/>
            <w:hideMark/>
          </w:tcPr>
          <w:p w14:paraId="5481CF65" w14:textId="589937C8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12FE2CD6" w14:textId="14259D2C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multiplane image inform</w:t>
            </w:r>
            <w:r w:rsidR="00C750F2">
              <w:rPr>
                <w:sz w:val="20"/>
              </w:rPr>
              <w:t>a</w:t>
            </w:r>
            <w:r w:rsidRPr="0066516C">
              <w:rPr>
                <w:sz w:val="20"/>
              </w:rPr>
              <w:t>tion SEI message</w:t>
            </w:r>
          </w:p>
        </w:tc>
        <w:tc>
          <w:tcPr>
            <w:tcW w:w="1760" w:type="dxa"/>
            <w:shd w:val="clear" w:color="auto" w:fill="E7E6E6" w:themeFill="background2"/>
            <w:noWrap/>
            <w:vAlign w:val="center"/>
            <w:hideMark/>
          </w:tcPr>
          <w:p w14:paraId="3C0ACABC" w14:textId="27C55BE4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05106298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8CC0C22" w14:textId="77777777" w:rsidTr="00C750F2">
        <w:trPr>
          <w:trHeight w:val="475"/>
        </w:trPr>
        <w:tc>
          <w:tcPr>
            <w:tcW w:w="1340" w:type="dxa"/>
            <w:noWrap/>
            <w:vAlign w:val="center"/>
            <w:hideMark/>
          </w:tcPr>
          <w:p w14:paraId="6D5A8B71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VVC</w:t>
            </w:r>
          </w:p>
        </w:tc>
        <w:tc>
          <w:tcPr>
            <w:tcW w:w="1340" w:type="dxa"/>
            <w:noWrap/>
            <w:vAlign w:val="center"/>
            <w:hideMark/>
          </w:tcPr>
          <w:p w14:paraId="45A46D47" w14:textId="08FDD18C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vAlign w:val="center"/>
            <w:hideMark/>
          </w:tcPr>
          <w:p w14:paraId="5001271E" w14:textId="0C5C8BD4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480" w:type="dxa"/>
            <w:noWrap/>
            <w:vAlign w:val="center"/>
            <w:hideMark/>
          </w:tcPr>
          <w:p w14:paraId="57467A12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 xml:space="preserve">large supplemental enhancement information message </w:t>
            </w:r>
          </w:p>
        </w:tc>
        <w:tc>
          <w:tcPr>
            <w:tcW w:w="1760" w:type="dxa"/>
            <w:shd w:val="clear" w:color="auto" w:fill="E7E6E6" w:themeFill="background2"/>
            <w:noWrap/>
            <w:vAlign w:val="center"/>
            <w:hideMark/>
          </w:tcPr>
          <w:p w14:paraId="45C5EC04" w14:textId="5962F372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760" w:type="dxa"/>
            <w:noWrap/>
            <w:vAlign w:val="center"/>
            <w:hideMark/>
          </w:tcPr>
          <w:p w14:paraId="54FC295F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</w:tbl>
    <w:p w14:paraId="704592DC" w14:textId="77777777" w:rsidR="0066516C" w:rsidRDefault="0066516C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EFC2E6" w:rsidR="00342FF4" w:rsidRPr="005B217D" w:rsidRDefault="00307B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0947E" w14:textId="77777777" w:rsidR="00715527" w:rsidRDefault="00715527">
      <w:r>
        <w:separator/>
      </w:r>
    </w:p>
  </w:endnote>
  <w:endnote w:type="continuationSeparator" w:id="0">
    <w:p w14:paraId="453D2D0A" w14:textId="77777777" w:rsidR="00715527" w:rsidRDefault="0071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AE0F2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50D3">
      <w:rPr>
        <w:rStyle w:val="PageNumber"/>
        <w:noProof/>
      </w:rPr>
      <w:t>2024-01-23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9812" w14:textId="77777777" w:rsidR="00715527" w:rsidRDefault="00715527">
      <w:r>
        <w:separator/>
      </w:r>
    </w:p>
  </w:footnote>
  <w:footnote w:type="continuationSeparator" w:id="0">
    <w:p w14:paraId="00CD5B42" w14:textId="77777777" w:rsidR="00715527" w:rsidRDefault="00715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79478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4712192">
    <w:abstractNumId w:val="9"/>
  </w:num>
  <w:num w:numId="3" w16cid:durableId="1962806281">
    <w:abstractNumId w:val="8"/>
  </w:num>
  <w:num w:numId="4" w16cid:durableId="1261913015">
    <w:abstractNumId w:val="6"/>
  </w:num>
  <w:num w:numId="5" w16cid:durableId="1381978147">
    <w:abstractNumId w:val="7"/>
  </w:num>
  <w:num w:numId="6" w16cid:durableId="16546370">
    <w:abstractNumId w:val="4"/>
  </w:num>
  <w:num w:numId="7" w16cid:durableId="61873399">
    <w:abstractNumId w:val="5"/>
  </w:num>
  <w:num w:numId="8" w16cid:durableId="1468624912">
    <w:abstractNumId w:val="4"/>
  </w:num>
  <w:num w:numId="9" w16cid:durableId="1701396443">
    <w:abstractNumId w:val="1"/>
  </w:num>
  <w:num w:numId="10" w16cid:durableId="974993542">
    <w:abstractNumId w:val="3"/>
  </w:num>
  <w:num w:numId="11" w16cid:durableId="1178538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B4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71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16C"/>
    <w:rsid w:val="006A0E5C"/>
    <w:rsid w:val="006A48E6"/>
    <w:rsid w:val="006B50D3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527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F5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0F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BC6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6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2024-01-23T23:02:00Z</dcterms:created>
  <dcterms:modified xsi:type="dcterms:W3CDTF">2024-01-23T23:02:00Z</dcterms:modified>
</cp:coreProperties>
</file>