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16="http://schemas.microsoft.com/office/drawing/2014/main" xmlns:arto="http://schemas.microsoft.com/office/word/2006/arto" xmlns:w16du="http://schemas.microsoft.com/office/word/2023/wordml/word16du">
                  <w:pict w14:anchorId="657D0120">
                    <v:group id="Group 1" style="position:absolute;margin-left:-4.15pt;margin-top:-27.5pt;width:23.3pt;height:24.6pt;z-index:251658240" coordsize="466,492" coordorigin="9,2" o:spid="_x0000_s1026" w14:anchorId="4D742F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081F4A4" w:rsidR="008A4B4C" w:rsidRPr="005B217D" w:rsidRDefault="00E61DAC" w:rsidP="00774B0F">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C26A3D">
              <w:rPr>
                <w:lang w:val="en-CA"/>
              </w:rPr>
              <w:t>0</w:t>
            </w:r>
            <w:r w:rsidR="00664F76">
              <w:rPr>
                <w:lang w:val="en-CA"/>
              </w:rPr>
              <w:t>224</w:t>
            </w:r>
            <w:r w:rsidR="006A0E5C" w:rsidRPr="006A0E5C">
              <w:rPr>
                <w:lang w:val="en-CA"/>
              </w:rPr>
              <w:t>-v</w:t>
            </w:r>
            <w:r w:rsidR="00C26A3D" w:rsidRPr="00C26A3D">
              <w:rPr>
                <w:rFonts w:hint="eastAsia"/>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5907C3" w:rsidR="00E61DAC" w:rsidRPr="00421E23" w:rsidRDefault="00AC75A5" w:rsidP="009D7CE6">
            <w:pPr>
              <w:spacing w:before="60" w:after="60"/>
              <w:rPr>
                <w:b/>
                <w:szCs w:val="22"/>
              </w:rPr>
            </w:pPr>
            <w:bookmarkStart w:id="0" w:name="_Hlk148971383"/>
            <w:bookmarkEnd w:id="0"/>
            <w:r>
              <w:rPr>
                <w:b/>
                <w:szCs w:val="22"/>
                <w:lang w:val="en-CA"/>
              </w:rPr>
              <w:t>Response to JEVT-AG0071</w:t>
            </w:r>
            <w:r w:rsidR="00664F76">
              <w:rPr>
                <w:b/>
                <w:szCs w:val="22"/>
                <w:lang w:val="en-CA"/>
              </w:rPr>
              <w:t>/m</w:t>
            </w:r>
            <w:r w:rsidR="0080466E">
              <w:rPr>
                <w:b/>
                <w:szCs w:val="22"/>
                <w:lang w:val="en-CA"/>
              </w:rPr>
              <w:t>65960</w:t>
            </w:r>
            <w:r>
              <w:rPr>
                <w:b/>
                <w:szCs w:val="22"/>
                <w:lang w:val="en-CA"/>
              </w:rPr>
              <w:t xml:space="preserve"> on </w:t>
            </w:r>
            <w:r w:rsidR="00421E23">
              <w:rPr>
                <w:b/>
                <w:szCs w:val="22"/>
                <w:lang w:val="en-CA"/>
              </w:rPr>
              <w:t xml:space="preserve">Informal Subjective </w:t>
            </w:r>
            <w:r w:rsidR="00421E23" w:rsidRPr="00421E23">
              <w:rPr>
                <w:b/>
                <w:szCs w:val="22"/>
              </w:rPr>
              <w:t xml:space="preserve">Evaluation of Low Complexity Enhancement Video Codec (LCEVC) with VVC on </w:t>
            </w:r>
            <w:r w:rsidR="003F51E7" w:rsidRPr="003F51E7">
              <w:rPr>
                <w:b/>
                <w:szCs w:val="22"/>
              </w:rPr>
              <w:t xml:space="preserve">SDR UHD </w:t>
            </w:r>
            <w:r w:rsidR="003F51E7">
              <w:rPr>
                <w:b/>
                <w:szCs w:val="22"/>
              </w:rPr>
              <w:t>(</w:t>
            </w:r>
            <w:r w:rsidR="00421E23" w:rsidRPr="00421E23">
              <w:rPr>
                <w:b/>
                <w:szCs w:val="22"/>
              </w:rPr>
              <w:t>4K</w:t>
            </w:r>
            <w:r w:rsidR="003F51E7">
              <w:rPr>
                <w:b/>
                <w:szCs w:val="22"/>
              </w:rPr>
              <w:t>)</w:t>
            </w:r>
            <w:r w:rsidR="00421E23" w:rsidRPr="00421E23">
              <w:rPr>
                <w:b/>
                <w:szCs w:val="22"/>
              </w:rPr>
              <w:t xml:space="preserve">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5A9B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FE0D75" w:rsidR="00E61DAC" w:rsidRPr="005B217D" w:rsidRDefault="00E61DAC" w:rsidP="005E1AC6">
            <w:pPr>
              <w:spacing w:before="60" w:after="60"/>
              <w:rPr>
                <w:szCs w:val="22"/>
                <w:lang w:val="en-CA"/>
              </w:rPr>
            </w:pPr>
            <w:r w:rsidRPr="005B217D">
              <w:rPr>
                <w:szCs w:val="22"/>
                <w:lang w:val="en-CA"/>
              </w:rPr>
              <w:t>Information</w:t>
            </w:r>
          </w:p>
        </w:tc>
      </w:tr>
      <w:tr w:rsidR="00E61DAC" w:rsidRPr="00F075D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C85D98" w14:textId="2A31F16D" w:rsidR="00AC75A5" w:rsidRDefault="00AC75A5">
            <w:pPr>
              <w:spacing w:before="60" w:after="60"/>
              <w:rPr>
                <w:szCs w:val="22"/>
              </w:rPr>
            </w:pPr>
            <w:r>
              <w:rPr>
                <w:szCs w:val="22"/>
              </w:rPr>
              <w:t>Lor</w:t>
            </w:r>
            <w:r w:rsidR="002E5A14">
              <w:rPr>
                <w:szCs w:val="22"/>
              </w:rPr>
              <w:t>e</w:t>
            </w:r>
            <w:r>
              <w:rPr>
                <w:szCs w:val="22"/>
              </w:rPr>
              <w:t>nzo Ciccarelli, Simone Ferrara</w:t>
            </w:r>
          </w:p>
          <w:p w14:paraId="49D81240" w14:textId="033C4971" w:rsidR="00E61DAC" w:rsidRPr="005B217D" w:rsidRDefault="00E61DAC">
            <w:pPr>
              <w:spacing w:before="60" w:after="60"/>
              <w:rPr>
                <w:szCs w:val="22"/>
                <w:lang w:val="en-CA"/>
              </w:rPr>
            </w:pPr>
          </w:p>
        </w:tc>
        <w:tc>
          <w:tcPr>
            <w:tcW w:w="900" w:type="dxa"/>
          </w:tcPr>
          <w:p w14:paraId="0140ECA2" w14:textId="7E1F387E" w:rsidR="00E61DAC" w:rsidRPr="005B217D" w:rsidRDefault="00E61DAC">
            <w:pPr>
              <w:spacing w:before="60" w:after="60"/>
              <w:rPr>
                <w:szCs w:val="22"/>
                <w:lang w:val="en-CA"/>
              </w:rPr>
            </w:pPr>
            <w:r w:rsidRPr="005B217D">
              <w:rPr>
                <w:szCs w:val="22"/>
                <w:lang w:val="en-CA"/>
              </w:rPr>
              <w:br/>
              <w:t>Email:</w:t>
            </w:r>
          </w:p>
        </w:tc>
        <w:tc>
          <w:tcPr>
            <w:tcW w:w="3060" w:type="dxa"/>
          </w:tcPr>
          <w:p w14:paraId="61ACB554" w14:textId="42CC307C" w:rsidR="00E460CF" w:rsidRPr="00792955" w:rsidRDefault="00E61DAC" w:rsidP="00F87028">
            <w:pPr>
              <w:spacing w:before="60" w:after="60"/>
              <w:jc w:val="left"/>
              <w:rPr>
                <w:szCs w:val="22"/>
                <w:lang w:val="it-IT"/>
              </w:rPr>
            </w:pPr>
            <w:r w:rsidRPr="00792955">
              <w:rPr>
                <w:szCs w:val="22"/>
                <w:lang w:val="it-IT"/>
              </w:rPr>
              <w:br/>
            </w:r>
            <w:r w:rsidR="00AC75A5" w:rsidRPr="00792955">
              <w:rPr>
                <w:szCs w:val="22"/>
                <w:lang w:val="it-IT"/>
              </w:rPr>
              <w:t>{</w:t>
            </w:r>
            <w:proofErr w:type="gramStart"/>
            <w:r w:rsidR="000C04B7" w:rsidRPr="00792955">
              <w:rPr>
                <w:szCs w:val="22"/>
                <w:lang w:val="it-IT"/>
              </w:rPr>
              <w:t>l</w:t>
            </w:r>
            <w:r w:rsidR="00AC75A5" w:rsidRPr="00792955">
              <w:rPr>
                <w:szCs w:val="22"/>
                <w:lang w:val="it-IT"/>
              </w:rPr>
              <w:t>orenzo.ciccarelli</w:t>
            </w:r>
            <w:proofErr w:type="gramEnd"/>
            <w:r w:rsidR="00AC75A5" w:rsidRPr="00792955">
              <w:rPr>
                <w:szCs w:val="22"/>
                <w:lang w:val="it-IT"/>
              </w:rPr>
              <w:t>, simone.ferrara</w:t>
            </w:r>
            <w:r w:rsidR="00421E23" w:rsidRPr="00792955">
              <w:rPr>
                <w:rFonts w:hint="eastAsia"/>
                <w:szCs w:val="22"/>
                <w:lang w:val="it-IT"/>
              </w:rPr>
              <w:t>}</w:t>
            </w:r>
            <w:r w:rsidR="00E460CF" w:rsidRPr="00792955">
              <w:rPr>
                <w:szCs w:val="22"/>
                <w:lang w:val="it-IT"/>
              </w:rPr>
              <w:t xml:space="preserve"> </w:t>
            </w:r>
            <w:r w:rsidR="00AC75A5" w:rsidRPr="00792955">
              <w:rPr>
                <w:szCs w:val="22"/>
                <w:lang w:val="it-IT"/>
              </w:rPr>
              <w:t>@v-nova</w:t>
            </w:r>
            <w:r w:rsidR="00E460CF" w:rsidRPr="00792955">
              <w:rPr>
                <w:szCs w:val="22"/>
                <w:lang w:val="it-IT"/>
              </w:rPr>
              <w:t>.com</w:t>
            </w:r>
          </w:p>
          <w:p w14:paraId="32C2ABFD" w14:textId="08814124" w:rsidR="00E460CF" w:rsidRPr="00792955" w:rsidRDefault="00E460CF" w:rsidP="00E460CF">
            <w:pPr>
              <w:spacing w:before="60" w:after="60"/>
              <w:rPr>
                <w:szCs w:val="22"/>
                <w:lang w:val="it-IT"/>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F16EC4" w:rsidR="00E61DAC" w:rsidRPr="005B217D" w:rsidRDefault="006E1926">
            <w:pPr>
              <w:spacing w:before="60" w:after="60"/>
              <w:rPr>
                <w:szCs w:val="22"/>
                <w:lang w:val="en-CA"/>
              </w:rPr>
            </w:pPr>
            <w:r>
              <w:rPr>
                <w:szCs w:val="22"/>
                <w:lang w:val="en-CA"/>
              </w:rPr>
              <w:t>V-Nova</w:t>
            </w:r>
            <w:r w:rsidR="00421E23" w:rsidRPr="00421E23">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B05CE57" w14:textId="77777777" w:rsidR="00E31FC0" w:rsidRDefault="00510B9A" w:rsidP="009234A5">
      <w:pPr>
        <w:rPr>
          <w:lang w:val="en-CA"/>
        </w:rPr>
      </w:pPr>
      <w:r w:rsidRPr="00510B9A">
        <w:rPr>
          <w:lang w:val="en-CA"/>
        </w:rPr>
        <w:t xml:space="preserve">This </w:t>
      </w:r>
      <w:r w:rsidR="006653ED">
        <w:rPr>
          <w:lang w:val="en-CA"/>
        </w:rPr>
        <w:t>contribution is</w:t>
      </w:r>
      <w:r w:rsidR="00AC75A5">
        <w:rPr>
          <w:lang w:val="en-CA"/>
        </w:rPr>
        <w:t xml:space="preserve"> </w:t>
      </w:r>
      <w:r w:rsidR="00141B88">
        <w:rPr>
          <w:lang w:val="en-CA"/>
        </w:rPr>
        <w:t xml:space="preserve">in </w:t>
      </w:r>
      <w:r w:rsidR="00AC75A5">
        <w:rPr>
          <w:lang w:val="en-CA"/>
        </w:rPr>
        <w:t xml:space="preserve">response to JVET-AG0071 on Informal Subjective of Low Complexity </w:t>
      </w:r>
      <w:r w:rsidR="002E5A14">
        <w:rPr>
          <w:lang w:val="en-CA"/>
        </w:rPr>
        <w:t>Enhancement</w:t>
      </w:r>
      <w:r w:rsidR="00AC75A5">
        <w:rPr>
          <w:lang w:val="en-CA"/>
        </w:rPr>
        <w:t xml:space="preserve"> Video Codec (LCEVC) with VVC on SDR UHD content</w:t>
      </w:r>
      <w:r w:rsidR="00EA2E45" w:rsidRPr="00EA2E45">
        <w:rPr>
          <w:lang w:val="en-CA"/>
        </w:rPr>
        <w:t>.</w:t>
      </w:r>
    </w:p>
    <w:p w14:paraId="352B2899" w14:textId="03373E34" w:rsidR="0090542B" w:rsidRDefault="00C63B02" w:rsidP="009234A5">
      <w:pPr>
        <w:rPr>
          <w:lang w:val="en-CA"/>
        </w:rPr>
      </w:pPr>
      <w:r>
        <w:rPr>
          <w:lang w:val="en-CA"/>
        </w:rPr>
        <w:t>Based on the</w:t>
      </w:r>
      <w:r w:rsidR="00E31FC0" w:rsidRPr="67DB59F7">
        <w:rPr>
          <w:lang w:val="en-CA"/>
        </w:rPr>
        <w:t xml:space="preserve"> analys</w:t>
      </w:r>
      <w:r w:rsidR="00E31FC0">
        <w:rPr>
          <w:lang w:val="en-CA"/>
        </w:rPr>
        <w:t>es and comments</w:t>
      </w:r>
      <w:r>
        <w:rPr>
          <w:lang w:val="en-CA"/>
        </w:rPr>
        <w:t xml:space="preserve"> provided below</w:t>
      </w:r>
      <w:r w:rsidR="00E31FC0" w:rsidRPr="67DB59F7">
        <w:rPr>
          <w:lang w:val="en-CA"/>
        </w:rPr>
        <w:t xml:space="preserve">, </w:t>
      </w:r>
      <w:r w:rsidR="00E31FC0">
        <w:rPr>
          <w:lang w:val="en-CA"/>
        </w:rPr>
        <w:t xml:space="preserve">we conclude that: (1) </w:t>
      </w:r>
      <w:r w:rsidR="00E31FC0">
        <w:rPr>
          <w:szCs w:val="22"/>
        </w:rPr>
        <w:t>any request to conduct any further formal subjective tests should be dismissed</w:t>
      </w:r>
      <w:r w:rsidR="00E31FC0">
        <w:rPr>
          <w:lang w:val="en-CA"/>
        </w:rPr>
        <w:t xml:space="preserve">; (2) </w:t>
      </w:r>
      <w:r w:rsidR="00E80672">
        <w:rPr>
          <w:lang w:val="en-CA"/>
        </w:rPr>
        <w:t>due to</w:t>
      </w:r>
      <w:r w:rsidR="002162B1">
        <w:rPr>
          <w:lang w:val="en-CA"/>
        </w:rPr>
        <w:t xml:space="preserve"> the use of </w:t>
      </w:r>
      <w:r w:rsidR="00A336D1">
        <w:rPr>
          <w:lang w:val="en-CA"/>
        </w:rPr>
        <w:t xml:space="preserve">LTM </w:t>
      </w:r>
      <w:r w:rsidR="002162B1">
        <w:rPr>
          <w:lang w:val="en-CA"/>
        </w:rPr>
        <w:t>configuration settings</w:t>
      </w:r>
      <w:r w:rsidR="00D22457">
        <w:rPr>
          <w:lang w:val="en-CA"/>
        </w:rPr>
        <w:t xml:space="preserve"> beyond their intended range</w:t>
      </w:r>
      <w:r w:rsidR="002162B1">
        <w:rPr>
          <w:lang w:val="en-CA"/>
        </w:rPr>
        <w:t xml:space="preserve">, </w:t>
      </w:r>
      <w:r w:rsidR="00A336D1">
        <w:rPr>
          <w:lang w:val="en-CA"/>
        </w:rPr>
        <w:t xml:space="preserve">as </w:t>
      </w:r>
      <w:r w:rsidR="00FA248E">
        <w:rPr>
          <w:lang w:val="en-CA"/>
        </w:rPr>
        <w:t xml:space="preserve">already </w:t>
      </w:r>
      <w:r w:rsidR="00A336D1">
        <w:rPr>
          <w:lang w:val="en-CA"/>
        </w:rPr>
        <w:t xml:space="preserve">explained </w:t>
      </w:r>
      <w:r w:rsidR="00FA248E">
        <w:rPr>
          <w:lang w:val="en-CA"/>
        </w:rPr>
        <w:t xml:space="preserve">to the authors </w:t>
      </w:r>
      <w:r w:rsidR="00580EFE">
        <w:rPr>
          <w:lang w:val="en-CA"/>
        </w:rPr>
        <w:t xml:space="preserve">months ago </w:t>
      </w:r>
      <w:r w:rsidR="00A336D1">
        <w:rPr>
          <w:lang w:val="en-CA"/>
        </w:rPr>
        <w:t xml:space="preserve">in </w:t>
      </w:r>
      <w:r w:rsidR="00C03981">
        <w:rPr>
          <w:lang w:val="en-CA"/>
        </w:rPr>
        <w:fldChar w:fldCharType="begin"/>
      </w:r>
      <w:r w:rsidR="00C03981">
        <w:rPr>
          <w:lang w:val="en-CA"/>
        </w:rPr>
        <w:instrText xml:space="preserve"> REF _Ref156252782 \r \h </w:instrText>
      </w:r>
      <w:r w:rsidR="00C03981">
        <w:rPr>
          <w:lang w:val="en-CA"/>
        </w:rPr>
      </w:r>
      <w:r w:rsidR="00C03981">
        <w:rPr>
          <w:lang w:val="en-CA"/>
        </w:rPr>
        <w:fldChar w:fldCharType="separate"/>
      </w:r>
      <w:r w:rsidR="00C03981">
        <w:rPr>
          <w:lang w:val="en-CA"/>
        </w:rPr>
        <w:t>[3]</w:t>
      </w:r>
      <w:r w:rsidR="00C03981">
        <w:rPr>
          <w:lang w:val="en-CA"/>
        </w:rPr>
        <w:fldChar w:fldCharType="end"/>
      </w:r>
      <w:r w:rsidR="00A336D1">
        <w:rPr>
          <w:lang w:val="en-GB"/>
        </w:rPr>
        <w:t xml:space="preserve">, </w:t>
      </w:r>
      <w:r w:rsidR="00E31FC0" w:rsidRPr="67DB59F7">
        <w:rPr>
          <w:lang w:val="en-CA"/>
        </w:rPr>
        <w:t xml:space="preserve">it is clear that the points tested in JVET-AG0071, particularly the high bitrate points, </w:t>
      </w:r>
      <w:r w:rsidR="009210AB">
        <w:rPr>
          <w:lang w:val="en-CA"/>
        </w:rPr>
        <w:t xml:space="preserve">have </w:t>
      </w:r>
      <w:r w:rsidR="00FE3E9E">
        <w:rPr>
          <w:lang w:val="en-CA"/>
        </w:rPr>
        <w:t xml:space="preserve">extremely little </w:t>
      </w:r>
      <w:r w:rsidR="00E31FC0" w:rsidRPr="67DB59F7">
        <w:rPr>
          <w:lang w:val="en-CA"/>
        </w:rPr>
        <w:t xml:space="preserve">LCEVC </w:t>
      </w:r>
      <w:r w:rsidR="00FE3E9E">
        <w:rPr>
          <w:lang w:val="en-CA"/>
        </w:rPr>
        <w:t xml:space="preserve">data </w:t>
      </w:r>
      <w:r w:rsidR="00AD6B98">
        <w:rPr>
          <w:lang w:val="en-CA"/>
        </w:rPr>
        <w:t>(</w:t>
      </w:r>
      <w:r w:rsidR="006F475E">
        <w:rPr>
          <w:lang w:val="en-CA"/>
        </w:rPr>
        <w:t xml:space="preserve">always </w:t>
      </w:r>
      <w:r w:rsidR="00AD6B98">
        <w:rPr>
          <w:lang w:val="en-CA"/>
        </w:rPr>
        <w:t xml:space="preserve">less than </w:t>
      </w:r>
      <w:r w:rsidR="009B1FD5">
        <w:rPr>
          <w:lang w:val="en-CA"/>
        </w:rPr>
        <w:t>0.5</w:t>
      </w:r>
      <w:r w:rsidR="00AD6B98">
        <w:rPr>
          <w:lang w:val="en-CA"/>
        </w:rPr>
        <w:t>% of total</w:t>
      </w:r>
      <w:r w:rsidR="001518ED">
        <w:rPr>
          <w:lang w:val="en-CA"/>
        </w:rPr>
        <w:t xml:space="preserve"> bitrate</w:t>
      </w:r>
      <w:r w:rsidR="00977480">
        <w:rPr>
          <w:lang w:val="en-CA"/>
        </w:rPr>
        <w:t xml:space="preserve">, while </w:t>
      </w:r>
      <w:r w:rsidR="006171BE">
        <w:rPr>
          <w:lang w:val="en-CA"/>
        </w:rPr>
        <w:t>for the LCEVC Verification Test they were verified to be up to 28%</w:t>
      </w:r>
      <w:r w:rsidR="00AD6B98">
        <w:rPr>
          <w:lang w:val="en-CA"/>
        </w:rPr>
        <w:t xml:space="preserve">) </w:t>
      </w:r>
      <w:r w:rsidR="00E31FC0" w:rsidRPr="67DB59F7">
        <w:rPr>
          <w:lang w:val="en-CA"/>
        </w:rPr>
        <w:t>and therefore all the conclusions</w:t>
      </w:r>
      <w:r w:rsidR="00E31FC0">
        <w:rPr>
          <w:lang w:val="en-CA"/>
        </w:rPr>
        <w:t xml:space="preserve"> reached </w:t>
      </w:r>
      <w:r w:rsidR="00E31FC0" w:rsidRPr="67DB59F7">
        <w:rPr>
          <w:lang w:val="en-CA"/>
        </w:rPr>
        <w:t>in JVET-AG0071, both objective and subjective, are to be considered inconclusive</w:t>
      </w:r>
      <w:r>
        <w:rPr>
          <w:lang w:val="en-CA"/>
        </w:rPr>
        <w:t>.</w:t>
      </w:r>
      <w:r w:rsidR="00AC75A5">
        <w:rPr>
          <w:lang w:val="en-CA"/>
        </w:rPr>
        <w:t xml:space="preserve"> </w:t>
      </w:r>
    </w:p>
    <w:p w14:paraId="6DD26579" w14:textId="5DD5D0D4" w:rsidR="00D97A28" w:rsidRDefault="00714950" w:rsidP="00E11923">
      <w:pPr>
        <w:pStyle w:val="Heading1"/>
        <w:rPr>
          <w:lang w:val="en-CA"/>
        </w:rPr>
      </w:pPr>
      <w:r>
        <w:rPr>
          <w:lang w:val="en-CA"/>
        </w:rPr>
        <w:t>On the LCEVC</w:t>
      </w:r>
      <w:r w:rsidR="00D97A28">
        <w:rPr>
          <w:lang w:val="en-CA"/>
        </w:rPr>
        <w:t xml:space="preserve"> Verification Test</w:t>
      </w:r>
    </w:p>
    <w:p w14:paraId="3AC726D3" w14:textId="6EB93E36" w:rsidR="00395A26" w:rsidRDefault="00395A26" w:rsidP="00395A26">
      <w:pPr>
        <w:rPr>
          <w:szCs w:val="22"/>
          <w:lang w:val="en-CA"/>
        </w:rPr>
      </w:pPr>
      <w:r>
        <w:rPr>
          <w:lang w:val="en-CA"/>
        </w:rPr>
        <w:t xml:space="preserve">In </w:t>
      </w:r>
      <w:r>
        <w:rPr>
          <w:szCs w:val="22"/>
          <w:lang w:val="en-CA"/>
        </w:rPr>
        <w:t xml:space="preserve">JVET-AG0071, the authors </w:t>
      </w:r>
      <w:r w:rsidR="00CA5362">
        <w:rPr>
          <w:szCs w:val="22"/>
          <w:lang w:val="en-CA"/>
        </w:rPr>
        <w:t>criticize the</w:t>
      </w:r>
      <w:r w:rsidR="00714950">
        <w:rPr>
          <w:szCs w:val="22"/>
          <w:lang w:val="en-CA"/>
        </w:rPr>
        <w:t xml:space="preserve"> LCEVC</w:t>
      </w:r>
      <w:r w:rsidR="00CA5362">
        <w:rPr>
          <w:szCs w:val="22"/>
          <w:lang w:val="en-CA"/>
        </w:rPr>
        <w:t xml:space="preserve"> Verification Test</w:t>
      </w:r>
      <w:r w:rsidR="00714950">
        <w:rPr>
          <w:szCs w:val="22"/>
          <w:lang w:val="en-CA"/>
        </w:rPr>
        <w:t xml:space="preserve"> which are reported in </w:t>
      </w:r>
      <w:r w:rsidR="00714950">
        <w:rPr>
          <w:szCs w:val="22"/>
          <w:lang w:val="en-CA"/>
        </w:rPr>
        <w:fldChar w:fldCharType="begin"/>
      </w:r>
      <w:r w:rsidR="00714950">
        <w:rPr>
          <w:szCs w:val="22"/>
          <w:lang w:val="en-CA"/>
        </w:rPr>
        <w:instrText xml:space="preserve"> REF _Ref156250720 \r \h </w:instrText>
      </w:r>
      <w:r w:rsidR="00714950">
        <w:rPr>
          <w:szCs w:val="22"/>
          <w:lang w:val="en-CA"/>
        </w:rPr>
      </w:r>
      <w:r w:rsidR="00714950">
        <w:rPr>
          <w:szCs w:val="22"/>
          <w:lang w:val="en-CA"/>
        </w:rPr>
        <w:fldChar w:fldCharType="separate"/>
      </w:r>
      <w:r w:rsidR="00714950">
        <w:rPr>
          <w:szCs w:val="22"/>
          <w:lang w:val="en-CA"/>
        </w:rPr>
        <w:t>[1]</w:t>
      </w:r>
      <w:r w:rsidR="00714950">
        <w:rPr>
          <w:szCs w:val="22"/>
          <w:lang w:val="en-CA"/>
        </w:rPr>
        <w:fldChar w:fldCharType="end"/>
      </w:r>
      <w:r w:rsidR="00714950">
        <w:rPr>
          <w:szCs w:val="22"/>
          <w:lang w:val="en-CA"/>
        </w:rPr>
        <w:t xml:space="preserve">. </w:t>
      </w:r>
      <w:r w:rsidR="00654BF3">
        <w:rPr>
          <w:szCs w:val="22"/>
          <w:lang w:val="en-CA"/>
        </w:rPr>
        <w:t>T</w:t>
      </w:r>
      <w:r w:rsidR="00714950">
        <w:rPr>
          <w:szCs w:val="22"/>
          <w:lang w:val="en-CA"/>
        </w:rPr>
        <w:t xml:space="preserve">hey criticize </w:t>
      </w:r>
      <w:r w:rsidR="002E6B9E">
        <w:rPr>
          <w:szCs w:val="22"/>
          <w:lang w:val="en-CA"/>
        </w:rPr>
        <w:t>specifically</w:t>
      </w:r>
      <w:r w:rsidR="00654BF3">
        <w:rPr>
          <w:szCs w:val="22"/>
          <w:lang w:val="en-CA"/>
        </w:rPr>
        <w:t xml:space="preserve"> </w:t>
      </w:r>
      <w:r w:rsidR="00554765">
        <w:rPr>
          <w:szCs w:val="22"/>
          <w:lang w:val="en-CA"/>
        </w:rPr>
        <w:t xml:space="preserve">both </w:t>
      </w:r>
      <w:r w:rsidR="00714950">
        <w:rPr>
          <w:szCs w:val="22"/>
          <w:lang w:val="en-CA"/>
        </w:rPr>
        <w:t xml:space="preserve">the sequences </w:t>
      </w:r>
      <w:r w:rsidR="00554765">
        <w:rPr>
          <w:szCs w:val="22"/>
          <w:lang w:val="en-CA"/>
        </w:rPr>
        <w:t xml:space="preserve">and </w:t>
      </w:r>
      <w:r w:rsidR="00714950">
        <w:rPr>
          <w:szCs w:val="22"/>
          <w:lang w:val="en-CA"/>
        </w:rPr>
        <w:t xml:space="preserve">the </w:t>
      </w:r>
      <w:r w:rsidR="00F356BE">
        <w:rPr>
          <w:szCs w:val="22"/>
          <w:lang w:val="en-CA"/>
        </w:rPr>
        <w:t>bitrate ranges</w:t>
      </w:r>
      <w:r w:rsidR="00654BF3">
        <w:rPr>
          <w:szCs w:val="22"/>
          <w:lang w:val="en-CA"/>
        </w:rPr>
        <w:t xml:space="preserve"> used, and in addition they distort </w:t>
      </w:r>
      <w:r w:rsidR="002E6B9E">
        <w:rPr>
          <w:szCs w:val="22"/>
          <w:lang w:val="en-CA"/>
        </w:rPr>
        <w:t xml:space="preserve">some of </w:t>
      </w:r>
      <w:r w:rsidR="00654BF3">
        <w:rPr>
          <w:szCs w:val="22"/>
          <w:lang w:val="en-CA"/>
        </w:rPr>
        <w:t xml:space="preserve">the conclusions of the report in </w:t>
      </w:r>
      <w:r w:rsidR="00654BF3">
        <w:rPr>
          <w:szCs w:val="22"/>
          <w:lang w:val="en-CA"/>
        </w:rPr>
        <w:fldChar w:fldCharType="begin"/>
      </w:r>
      <w:r w:rsidR="00654BF3">
        <w:rPr>
          <w:szCs w:val="22"/>
          <w:lang w:val="en-CA"/>
        </w:rPr>
        <w:instrText xml:space="preserve"> REF _Ref156250720 \r \h </w:instrText>
      </w:r>
      <w:r w:rsidR="00654BF3">
        <w:rPr>
          <w:szCs w:val="22"/>
          <w:lang w:val="en-CA"/>
        </w:rPr>
      </w:r>
      <w:r w:rsidR="00654BF3">
        <w:rPr>
          <w:szCs w:val="22"/>
          <w:lang w:val="en-CA"/>
        </w:rPr>
        <w:fldChar w:fldCharType="separate"/>
      </w:r>
      <w:r w:rsidR="00654BF3">
        <w:rPr>
          <w:szCs w:val="22"/>
          <w:lang w:val="en-CA"/>
        </w:rPr>
        <w:t>[1]</w:t>
      </w:r>
      <w:r w:rsidR="00654BF3">
        <w:rPr>
          <w:szCs w:val="22"/>
          <w:lang w:val="en-CA"/>
        </w:rPr>
        <w:fldChar w:fldCharType="end"/>
      </w:r>
      <w:r w:rsidR="00654BF3">
        <w:rPr>
          <w:szCs w:val="22"/>
          <w:lang w:val="en-CA"/>
        </w:rPr>
        <w:t>.</w:t>
      </w:r>
    </w:p>
    <w:p w14:paraId="14E2C01E" w14:textId="022526BC" w:rsidR="00225B10" w:rsidRDefault="00654BF3" w:rsidP="00395A26">
      <w:pPr>
        <w:rPr>
          <w:szCs w:val="22"/>
          <w:lang w:val="en-CA"/>
        </w:rPr>
      </w:pPr>
      <w:r>
        <w:rPr>
          <w:szCs w:val="22"/>
          <w:lang w:val="en-CA"/>
        </w:rPr>
        <w:t xml:space="preserve">As a first comment, we note that the LCEVC Verification Test were conducted </w:t>
      </w:r>
      <w:r w:rsidR="00A36F91">
        <w:rPr>
          <w:szCs w:val="22"/>
          <w:lang w:val="en-CA"/>
        </w:rPr>
        <w:t xml:space="preserve">in April 2021 – i.e., </w:t>
      </w:r>
      <w:r w:rsidR="00B61603">
        <w:rPr>
          <w:szCs w:val="22"/>
          <w:lang w:val="en-CA"/>
        </w:rPr>
        <w:t xml:space="preserve">almost three years ago </w:t>
      </w:r>
      <w:r w:rsidR="00A36F91">
        <w:rPr>
          <w:szCs w:val="22"/>
          <w:lang w:val="en-CA"/>
        </w:rPr>
        <w:t xml:space="preserve">- </w:t>
      </w:r>
      <w:r w:rsidR="00F050B9">
        <w:rPr>
          <w:szCs w:val="22"/>
          <w:lang w:val="en-CA"/>
        </w:rPr>
        <w:t>a</w:t>
      </w:r>
      <w:r w:rsidR="00B5060F">
        <w:rPr>
          <w:szCs w:val="22"/>
          <w:lang w:val="en-CA"/>
        </w:rPr>
        <w:t>fter t</w:t>
      </w:r>
      <w:r w:rsidR="00F050B9">
        <w:rPr>
          <w:szCs w:val="22"/>
          <w:lang w:val="en-CA"/>
        </w:rPr>
        <w:t>he LCEVC project</w:t>
      </w:r>
      <w:r w:rsidR="00B5060F">
        <w:rPr>
          <w:szCs w:val="22"/>
          <w:lang w:val="en-CA"/>
        </w:rPr>
        <w:t xml:space="preserve"> (ISO/IEC 23094-2) was </w:t>
      </w:r>
      <w:r w:rsidR="00A36F91">
        <w:rPr>
          <w:szCs w:val="22"/>
          <w:lang w:val="en-CA"/>
        </w:rPr>
        <w:t xml:space="preserve">officially </w:t>
      </w:r>
      <w:r w:rsidR="00B5060F">
        <w:rPr>
          <w:szCs w:val="22"/>
          <w:lang w:val="en-CA"/>
        </w:rPr>
        <w:t xml:space="preserve">closed in </w:t>
      </w:r>
      <w:r w:rsidR="00A36F91">
        <w:rPr>
          <w:szCs w:val="22"/>
          <w:lang w:val="en-CA"/>
        </w:rPr>
        <w:t xml:space="preserve">October 2020. The tests </w:t>
      </w:r>
      <w:r w:rsidR="00F050B9">
        <w:rPr>
          <w:szCs w:val="22"/>
          <w:lang w:val="en-CA"/>
        </w:rPr>
        <w:t xml:space="preserve">were conducted by AG5 </w:t>
      </w:r>
      <w:r>
        <w:rPr>
          <w:szCs w:val="22"/>
          <w:lang w:val="en-CA"/>
        </w:rPr>
        <w:t xml:space="preserve">according to the </w:t>
      </w:r>
      <w:r w:rsidR="001F26C5" w:rsidRPr="004E7109">
        <w:rPr>
          <w:szCs w:val="22"/>
          <w:u w:val="single"/>
          <w:lang w:val="en-CA"/>
        </w:rPr>
        <w:t xml:space="preserve">same </w:t>
      </w:r>
      <w:r w:rsidR="00CF11BF" w:rsidRPr="004E7109">
        <w:rPr>
          <w:szCs w:val="22"/>
          <w:u w:val="single"/>
          <w:lang w:val="en-CA"/>
        </w:rPr>
        <w:t>procedures and methodologies</w:t>
      </w:r>
      <w:r w:rsidR="00CF11BF">
        <w:rPr>
          <w:szCs w:val="22"/>
          <w:lang w:val="en-CA"/>
        </w:rPr>
        <w:t xml:space="preserve"> which have been used for any Verification Test which has been conducted in MPEG</w:t>
      </w:r>
      <w:r w:rsidR="0025743A">
        <w:rPr>
          <w:szCs w:val="22"/>
          <w:lang w:val="en-CA"/>
        </w:rPr>
        <w:t xml:space="preserve"> before the LCEVC Verification Test</w:t>
      </w:r>
      <w:r w:rsidR="004E7109">
        <w:rPr>
          <w:szCs w:val="22"/>
          <w:lang w:val="en-CA"/>
        </w:rPr>
        <w:t xml:space="preserve">, with </w:t>
      </w:r>
      <w:r w:rsidR="003B1BC4">
        <w:rPr>
          <w:szCs w:val="22"/>
          <w:lang w:val="en-CA"/>
        </w:rPr>
        <w:t xml:space="preserve">very </w:t>
      </w:r>
      <w:r w:rsidR="004E7109">
        <w:rPr>
          <w:szCs w:val="22"/>
          <w:lang w:val="en-CA"/>
        </w:rPr>
        <w:t xml:space="preserve">many experts involved directly, multiple tests and </w:t>
      </w:r>
      <w:r w:rsidR="005325B2">
        <w:rPr>
          <w:szCs w:val="22"/>
          <w:lang w:val="en-CA"/>
        </w:rPr>
        <w:t>dry runs</w:t>
      </w:r>
      <w:r w:rsidR="004E7109">
        <w:rPr>
          <w:szCs w:val="22"/>
          <w:lang w:val="en-CA"/>
        </w:rPr>
        <w:t xml:space="preserve"> conducted and reviewed, </w:t>
      </w:r>
      <w:r w:rsidR="00164EE5">
        <w:rPr>
          <w:szCs w:val="22"/>
          <w:lang w:val="en-CA"/>
        </w:rPr>
        <w:t xml:space="preserve">multiple cross-checks, </w:t>
      </w:r>
      <w:r w:rsidR="004E7109">
        <w:rPr>
          <w:szCs w:val="22"/>
          <w:lang w:val="en-CA"/>
        </w:rPr>
        <w:t xml:space="preserve">and </w:t>
      </w:r>
      <w:r w:rsidR="00F505B2">
        <w:rPr>
          <w:szCs w:val="22"/>
          <w:lang w:val="en-CA"/>
        </w:rPr>
        <w:t>an agreed plan on which the final tests were conducted</w:t>
      </w:r>
      <w:r w:rsidR="001F26C5">
        <w:rPr>
          <w:szCs w:val="22"/>
          <w:lang w:val="en-CA"/>
        </w:rPr>
        <w:t xml:space="preserve">. We attach to this document a presentation </w:t>
      </w:r>
      <w:r w:rsidR="006E0070">
        <w:rPr>
          <w:szCs w:val="22"/>
          <w:lang w:val="en-CA"/>
        </w:rPr>
        <w:t>that</w:t>
      </w:r>
      <w:r w:rsidR="001F26C5">
        <w:rPr>
          <w:szCs w:val="22"/>
          <w:lang w:val="en-CA"/>
        </w:rPr>
        <w:t xml:space="preserve"> </w:t>
      </w:r>
      <w:r w:rsidR="00DD56B1">
        <w:rPr>
          <w:szCs w:val="22"/>
          <w:lang w:val="en-CA"/>
        </w:rPr>
        <w:t>summarise</w:t>
      </w:r>
      <w:r w:rsidR="006E0070">
        <w:rPr>
          <w:szCs w:val="22"/>
          <w:lang w:val="en-CA"/>
        </w:rPr>
        <w:t>s</w:t>
      </w:r>
      <w:r w:rsidR="00DD56B1">
        <w:rPr>
          <w:szCs w:val="22"/>
          <w:lang w:val="en-CA"/>
        </w:rPr>
        <w:t xml:space="preserve"> some of the key steps and timelines of the LCEVC Verification Test</w:t>
      </w:r>
      <w:r w:rsidR="00225B10">
        <w:rPr>
          <w:szCs w:val="22"/>
          <w:lang w:val="en-CA"/>
        </w:rPr>
        <w:t>.</w:t>
      </w:r>
    </w:p>
    <w:p w14:paraId="19A5098C" w14:textId="427FF776" w:rsidR="00134ADA" w:rsidRDefault="00134ADA" w:rsidP="00134ADA">
      <w:r w:rsidRPr="00134ADA">
        <w:rPr>
          <w:szCs w:val="22"/>
          <w:lang w:val="en-CA"/>
        </w:rPr>
        <w:t xml:space="preserve">As a second comment, </w:t>
      </w:r>
      <w:r>
        <w:rPr>
          <w:szCs w:val="22"/>
          <w:lang w:val="en-CA"/>
        </w:rPr>
        <w:t>w</w:t>
      </w:r>
      <w:r w:rsidRPr="00134ADA">
        <w:rPr>
          <w:szCs w:val="22"/>
          <w:lang w:val="en-CA"/>
        </w:rPr>
        <w:t xml:space="preserve">hen describing the official report on LCEVC </w:t>
      </w:r>
      <w:r w:rsidR="00857619">
        <w:rPr>
          <w:szCs w:val="22"/>
          <w:lang w:val="en-CA"/>
        </w:rPr>
        <w:t>V</w:t>
      </w:r>
      <w:r w:rsidRPr="00134ADA">
        <w:rPr>
          <w:szCs w:val="22"/>
          <w:lang w:val="en-CA"/>
        </w:rPr>
        <w:t xml:space="preserve">erification </w:t>
      </w:r>
      <w:r w:rsidR="00857619">
        <w:rPr>
          <w:szCs w:val="22"/>
          <w:lang w:val="en-CA"/>
        </w:rPr>
        <w:t>T</w:t>
      </w:r>
      <w:r w:rsidRPr="00134ADA">
        <w:rPr>
          <w:szCs w:val="22"/>
          <w:lang w:val="en-CA"/>
        </w:rPr>
        <w:t xml:space="preserve">est </w:t>
      </w:r>
      <w:r w:rsidRPr="00134ADA">
        <w:rPr>
          <w:szCs w:val="22"/>
          <w:lang w:val="en-CA"/>
        </w:rPr>
        <w:fldChar w:fldCharType="begin"/>
      </w:r>
      <w:r w:rsidRPr="00134ADA">
        <w:rPr>
          <w:szCs w:val="22"/>
          <w:lang w:val="en-CA"/>
        </w:rPr>
        <w:instrText xml:space="preserve"> REF _Ref156250720 \r \h </w:instrText>
      </w:r>
      <w:r w:rsidRPr="00134ADA">
        <w:rPr>
          <w:szCs w:val="22"/>
          <w:lang w:val="en-CA"/>
        </w:rPr>
      </w:r>
      <w:r w:rsidRPr="00134ADA">
        <w:rPr>
          <w:szCs w:val="22"/>
          <w:lang w:val="en-CA"/>
        </w:rPr>
        <w:fldChar w:fldCharType="separate"/>
      </w:r>
      <w:r w:rsidRPr="00134ADA">
        <w:rPr>
          <w:szCs w:val="22"/>
          <w:lang w:val="en-CA"/>
        </w:rPr>
        <w:t>[1]</w:t>
      </w:r>
      <w:r w:rsidRPr="00134ADA">
        <w:rPr>
          <w:szCs w:val="22"/>
          <w:lang w:val="en-CA"/>
        </w:rPr>
        <w:fldChar w:fldCharType="end"/>
      </w:r>
      <w:r w:rsidRPr="00134ADA">
        <w:rPr>
          <w:szCs w:val="22"/>
          <w:lang w:val="en-CA"/>
        </w:rPr>
        <w:t xml:space="preserve"> the authors </w:t>
      </w:r>
      <w:r w:rsidR="004B4A1B">
        <w:rPr>
          <w:szCs w:val="22"/>
          <w:lang w:val="en-CA"/>
        </w:rPr>
        <w:t xml:space="preserve">of JVET-AG0071 </w:t>
      </w:r>
      <w:r w:rsidRPr="00134ADA">
        <w:rPr>
          <w:szCs w:val="22"/>
          <w:lang w:val="en-CA"/>
        </w:rPr>
        <w:t xml:space="preserve">are commenting on the extension of the rate used for LCEVC with VVC. </w:t>
      </w:r>
      <w:r w:rsidR="00BA20AE">
        <w:rPr>
          <w:szCs w:val="22"/>
          <w:lang w:val="en-CA"/>
        </w:rPr>
        <w:t>We note</w:t>
      </w:r>
      <w:r w:rsidRPr="00134ADA">
        <w:rPr>
          <w:szCs w:val="22"/>
          <w:lang w:val="en-CA"/>
        </w:rPr>
        <w:t xml:space="preserve"> that rates used for the LCEVC </w:t>
      </w:r>
      <w:r w:rsidR="00BA5EC6">
        <w:rPr>
          <w:szCs w:val="22"/>
          <w:lang w:val="en-CA"/>
        </w:rPr>
        <w:t>V</w:t>
      </w:r>
      <w:r w:rsidRPr="00134ADA">
        <w:rPr>
          <w:szCs w:val="22"/>
          <w:lang w:val="en-CA"/>
        </w:rPr>
        <w:t xml:space="preserve">erification </w:t>
      </w:r>
      <w:r w:rsidR="00BA5EC6">
        <w:rPr>
          <w:szCs w:val="22"/>
          <w:lang w:val="en-CA"/>
        </w:rPr>
        <w:t>T</w:t>
      </w:r>
      <w:r w:rsidRPr="00134ADA">
        <w:rPr>
          <w:szCs w:val="22"/>
          <w:lang w:val="en-CA"/>
        </w:rPr>
        <w:t xml:space="preserve">est were in a bitrate range </w:t>
      </w:r>
      <w:r w:rsidR="00691AAD">
        <w:rPr>
          <w:szCs w:val="22"/>
          <w:lang w:val="en-CA"/>
        </w:rPr>
        <w:t>that</w:t>
      </w:r>
      <w:r w:rsidRPr="00134ADA">
        <w:rPr>
          <w:szCs w:val="22"/>
          <w:lang w:val="en-CA"/>
        </w:rPr>
        <w:t xml:space="preserve"> is </w:t>
      </w:r>
      <w:r w:rsidRPr="00134ADA">
        <w:rPr>
          <w:szCs w:val="22"/>
          <w:u w:val="single"/>
          <w:lang w:val="en-CA"/>
        </w:rPr>
        <w:t>consistent</w:t>
      </w:r>
      <w:r w:rsidRPr="00134ADA">
        <w:rPr>
          <w:szCs w:val="22"/>
          <w:lang w:val="en-CA"/>
        </w:rPr>
        <w:t xml:space="preserve"> with ones used in the </w:t>
      </w:r>
      <w:r w:rsidRPr="00F84F3D">
        <w:t xml:space="preserve">VVC </w:t>
      </w:r>
      <w:r w:rsidR="00BA5EC6">
        <w:t>V</w:t>
      </w:r>
      <w:r w:rsidRPr="00F84F3D">
        <w:t xml:space="preserve">erification </w:t>
      </w:r>
      <w:r w:rsidR="00BA5EC6">
        <w:t>T</w:t>
      </w:r>
      <w:r w:rsidRPr="00F84F3D">
        <w:t>est report for UHD SDR video content</w:t>
      </w:r>
      <w:r w:rsidR="00691AAD">
        <w:t>,</w:t>
      </w:r>
      <w:r>
        <w:t xml:space="preserve"> as can be seen in </w:t>
      </w:r>
      <w:r>
        <w:fldChar w:fldCharType="begin"/>
      </w:r>
      <w:r>
        <w:instrText xml:space="preserve"> REF _Ref156252795 \r \h </w:instrText>
      </w:r>
      <w:r>
        <w:fldChar w:fldCharType="separate"/>
      </w:r>
      <w:r>
        <w:t>[4]</w:t>
      </w:r>
      <w:r>
        <w:fldChar w:fldCharType="end"/>
      </w:r>
      <w:r>
        <w:t>.</w:t>
      </w:r>
    </w:p>
    <w:p w14:paraId="238793BF" w14:textId="166FA528" w:rsidR="000814E6" w:rsidRPr="000814E6" w:rsidRDefault="000814E6" w:rsidP="000814E6">
      <w:pPr>
        <w:rPr>
          <w:szCs w:val="22"/>
          <w:lang w:val="en-CA"/>
        </w:rPr>
      </w:pPr>
      <w:r>
        <w:t xml:space="preserve">As a third comment, </w:t>
      </w:r>
      <w:r w:rsidR="008130C6">
        <w:t xml:space="preserve">we note that </w:t>
      </w:r>
      <w:r w:rsidR="00E07CA0">
        <w:t>i</w:t>
      </w:r>
      <w:r>
        <w:t>n the introduction section</w:t>
      </w:r>
      <w:r w:rsidR="00E07CA0">
        <w:t xml:space="preserve"> the authors </w:t>
      </w:r>
      <w:r w:rsidR="00BE6814">
        <w:t xml:space="preserve">of JVET-AG0071 </w:t>
      </w:r>
      <w:r w:rsidR="00E07CA0">
        <w:t xml:space="preserve">report </w:t>
      </w:r>
      <w:r>
        <w:t xml:space="preserve">a conclusion from the </w:t>
      </w:r>
      <w:r w:rsidRPr="000814E6">
        <w:rPr>
          <w:szCs w:val="22"/>
          <w:lang w:val="en-CA"/>
        </w:rPr>
        <w:t xml:space="preserve">official report on LCEVC verification test </w:t>
      </w:r>
      <w:r w:rsidRPr="000814E6">
        <w:rPr>
          <w:szCs w:val="22"/>
          <w:lang w:val="en-CA"/>
        </w:rPr>
        <w:fldChar w:fldCharType="begin"/>
      </w:r>
      <w:r w:rsidRPr="000814E6">
        <w:rPr>
          <w:szCs w:val="22"/>
          <w:lang w:val="en-CA"/>
        </w:rPr>
        <w:instrText xml:space="preserve"> REF _Ref156250720 \r \h </w:instrText>
      </w:r>
      <w:r w:rsidRPr="000814E6">
        <w:rPr>
          <w:szCs w:val="22"/>
          <w:lang w:val="en-CA"/>
        </w:rPr>
      </w:r>
      <w:r w:rsidRPr="000814E6">
        <w:rPr>
          <w:szCs w:val="22"/>
          <w:lang w:val="en-CA"/>
        </w:rPr>
        <w:fldChar w:fldCharType="separate"/>
      </w:r>
      <w:r w:rsidRPr="000814E6">
        <w:rPr>
          <w:szCs w:val="22"/>
          <w:lang w:val="en-CA"/>
        </w:rPr>
        <w:t>[1]</w:t>
      </w:r>
      <w:r w:rsidRPr="000814E6">
        <w:rPr>
          <w:szCs w:val="22"/>
          <w:lang w:val="en-CA"/>
        </w:rPr>
        <w:fldChar w:fldCharType="end"/>
      </w:r>
      <w:r w:rsidRPr="000814E6">
        <w:rPr>
          <w:szCs w:val="22"/>
          <w:lang w:val="en-CA"/>
        </w:rPr>
        <w:t>:</w:t>
      </w:r>
    </w:p>
    <w:p w14:paraId="233BD86F" w14:textId="77777777" w:rsidR="000814E6" w:rsidRDefault="000814E6" w:rsidP="000814E6">
      <w:pPr>
        <w:rPr>
          <w:i/>
          <w:iCs/>
          <w:szCs w:val="22"/>
          <w:lang w:val="en-CA"/>
        </w:rPr>
      </w:pPr>
      <w:r w:rsidRPr="00302C48">
        <w:rPr>
          <w:i/>
          <w:iCs/>
          <w:szCs w:val="22"/>
          <w:lang w:val="en-CA"/>
        </w:rPr>
        <w:t xml:space="preserve">In the N0076 report, it is revealed that “Numerical analysis of the average benefit of LCEVC and its statistical significance compared to the corresponding full resolution […] VVC codec was more difficult to interpret, due to several test points having overlapping confidence intervals, as such the MOS BD-rate </w:t>
      </w:r>
      <w:r w:rsidRPr="00302C48">
        <w:rPr>
          <w:i/>
          <w:iCs/>
          <w:szCs w:val="22"/>
          <w:lang w:val="en-CA"/>
        </w:rPr>
        <w:lastRenderedPageBreak/>
        <w:t>savings are not reported.” Meaning that visual benefits of LCEVC with VVC are unclear at the tested bitrate range.</w:t>
      </w:r>
    </w:p>
    <w:p w14:paraId="49EAF031" w14:textId="000A319C" w:rsidR="000814E6" w:rsidRDefault="000814E6" w:rsidP="000814E6">
      <w:pPr>
        <w:rPr>
          <w:szCs w:val="22"/>
          <w:lang w:val="en-CA"/>
        </w:rPr>
      </w:pPr>
      <w:r>
        <w:rPr>
          <w:szCs w:val="22"/>
          <w:lang w:val="en-CA"/>
        </w:rPr>
        <w:t xml:space="preserve">However, the statement above is </w:t>
      </w:r>
      <w:r w:rsidRPr="00E07CA0">
        <w:rPr>
          <w:szCs w:val="22"/>
          <w:u w:val="single"/>
          <w:lang w:val="en-CA"/>
        </w:rPr>
        <w:t>omitting</w:t>
      </w:r>
      <w:r>
        <w:rPr>
          <w:szCs w:val="22"/>
          <w:lang w:val="en-CA"/>
        </w:rPr>
        <w:t xml:space="preserve"> </w:t>
      </w:r>
      <w:r w:rsidR="00E60515">
        <w:rPr>
          <w:szCs w:val="22"/>
          <w:lang w:val="en-CA"/>
        </w:rPr>
        <w:t xml:space="preserve">in </w:t>
      </w:r>
      <w:r w:rsidR="0075704B">
        <w:rPr>
          <w:szCs w:val="22"/>
          <w:lang w:val="en-CA"/>
        </w:rPr>
        <w:t xml:space="preserve">rather misleading fashion </w:t>
      </w:r>
      <w:r>
        <w:rPr>
          <w:szCs w:val="22"/>
          <w:lang w:val="en-CA"/>
        </w:rPr>
        <w:t xml:space="preserve">a substantial part of the same paragraph, </w:t>
      </w:r>
      <w:r w:rsidR="007831A8" w:rsidRPr="00554765">
        <w:rPr>
          <w:szCs w:val="22"/>
          <w:u w:val="single"/>
          <w:lang w:val="en-CA"/>
        </w:rPr>
        <w:t>chang</w:t>
      </w:r>
      <w:r w:rsidR="007831A8">
        <w:rPr>
          <w:szCs w:val="22"/>
          <w:u w:val="single"/>
          <w:lang w:val="en-CA"/>
        </w:rPr>
        <w:t>ing</w:t>
      </w:r>
      <w:r w:rsidR="007831A8" w:rsidRPr="00554765">
        <w:rPr>
          <w:szCs w:val="22"/>
          <w:u w:val="single"/>
          <w:lang w:val="en-CA"/>
        </w:rPr>
        <w:t xml:space="preserve"> the interpretation</w:t>
      </w:r>
      <w:r w:rsidR="007831A8">
        <w:rPr>
          <w:szCs w:val="22"/>
          <w:lang w:val="en-CA"/>
        </w:rPr>
        <w:t xml:space="preserve"> of that statement to</w:t>
      </w:r>
      <w:r>
        <w:rPr>
          <w:szCs w:val="22"/>
          <w:lang w:val="en-CA"/>
        </w:rPr>
        <w:t xml:space="preserve"> reach a conclusion that is different from that in the original report. The full test is reported here for completeness:</w:t>
      </w:r>
    </w:p>
    <w:p w14:paraId="0BD5DD66" w14:textId="69A278CE" w:rsidR="00F505B2" w:rsidRDefault="000814E6" w:rsidP="00134ADA">
      <w:pPr>
        <w:rPr>
          <w:i/>
          <w:iCs/>
          <w:szCs w:val="22"/>
        </w:rPr>
      </w:pPr>
      <w:r>
        <w:rPr>
          <w:i/>
          <w:iCs/>
          <w:szCs w:val="22"/>
        </w:rPr>
        <w:t>“</w:t>
      </w:r>
      <w:r w:rsidRPr="00EF6D67">
        <w:rPr>
          <w:i/>
          <w:iCs/>
          <w:szCs w:val="22"/>
        </w:rPr>
        <w:t xml:space="preserve">Numerical analysis of the average benefit of LCEVC and its statistical significance compared to the corresponding full resolution EVC or VVC codec was more difficult to interpret, due to several test points having overlapping confidence intervals, as such the MOS BD-rate savings are not reported. </w:t>
      </w:r>
      <w:r w:rsidRPr="00EF6D67">
        <w:rPr>
          <w:b/>
          <w:bCs/>
          <w:i/>
          <w:iCs/>
          <w:szCs w:val="22"/>
        </w:rPr>
        <w:t>However, the test results tend to indicate an overall benefit when using LCEVC with these two codecs</w:t>
      </w:r>
      <w:r w:rsidRPr="00EF6D67">
        <w:rPr>
          <w:i/>
          <w:iCs/>
          <w:szCs w:val="22"/>
        </w:rPr>
        <w:t>”.</w:t>
      </w:r>
    </w:p>
    <w:p w14:paraId="1F979DF2" w14:textId="78F76520" w:rsidR="00654BF3" w:rsidRPr="00E74457" w:rsidRDefault="00471578" w:rsidP="00395A26">
      <w:pPr>
        <w:rPr>
          <w:szCs w:val="22"/>
        </w:rPr>
      </w:pPr>
      <w:r>
        <w:rPr>
          <w:szCs w:val="22"/>
        </w:rPr>
        <w:t>Given the above points</w:t>
      </w:r>
      <w:r w:rsidR="00F505B2">
        <w:rPr>
          <w:szCs w:val="22"/>
        </w:rPr>
        <w:t>,</w:t>
      </w:r>
      <w:r w:rsidR="002E6B9E">
        <w:rPr>
          <w:szCs w:val="22"/>
        </w:rPr>
        <w:t xml:space="preserve"> we submit that</w:t>
      </w:r>
      <w:r w:rsidR="003A6098">
        <w:rPr>
          <w:szCs w:val="22"/>
        </w:rPr>
        <w:t xml:space="preserve"> </w:t>
      </w:r>
      <w:r w:rsidR="002271E5">
        <w:rPr>
          <w:szCs w:val="22"/>
        </w:rPr>
        <w:t>the</w:t>
      </w:r>
      <w:r w:rsidR="003A6098">
        <w:rPr>
          <w:szCs w:val="22"/>
        </w:rPr>
        <w:t xml:space="preserve"> request to conduct further formal subjective tests should be </w:t>
      </w:r>
      <w:r w:rsidR="00E74457" w:rsidRPr="00A315D9">
        <w:rPr>
          <w:szCs w:val="22"/>
          <w:u w:val="single"/>
        </w:rPr>
        <w:t>dismissed</w:t>
      </w:r>
      <w:r w:rsidR="00E74457">
        <w:rPr>
          <w:szCs w:val="22"/>
        </w:rPr>
        <w:t>.</w:t>
      </w:r>
      <w:r w:rsidR="005325B2">
        <w:rPr>
          <w:szCs w:val="22"/>
        </w:rPr>
        <w:t xml:space="preserve"> </w:t>
      </w:r>
    </w:p>
    <w:p w14:paraId="7D2AC1F0" w14:textId="74B6C78D" w:rsidR="00745F6B" w:rsidRPr="005B217D" w:rsidRDefault="00E74457" w:rsidP="00E11923">
      <w:pPr>
        <w:pStyle w:val="Heading1"/>
        <w:rPr>
          <w:lang w:val="en-CA"/>
        </w:rPr>
      </w:pPr>
      <w:r>
        <w:rPr>
          <w:lang w:val="en-CA"/>
        </w:rPr>
        <w:t>Additional c</w:t>
      </w:r>
      <w:r w:rsidR="00133BFA">
        <w:rPr>
          <w:lang w:val="en-CA"/>
        </w:rPr>
        <w:t>omments</w:t>
      </w:r>
      <w:r w:rsidR="00E73783">
        <w:rPr>
          <w:lang w:val="en-CA"/>
        </w:rPr>
        <w:t xml:space="preserve"> </w:t>
      </w:r>
    </w:p>
    <w:p w14:paraId="2304AFCA" w14:textId="1DEC855A" w:rsidR="00BA6F40" w:rsidRDefault="00792955" w:rsidP="00510B9A">
      <w:pPr>
        <w:rPr>
          <w:szCs w:val="22"/>
          <w:lang w:val="en-CA"/>
        </w:rPr>
      </w:pPr>
      <w:r>
        <w:rPr>
          <w:szCs w:val="22"/>
          <w:lang w:val="en-CA"/>
        </w:rPr>
        <w:t xml:space="preserve">Document </w:t>
      </w:r>
      <w:r w:rsidR="00D71569">
        <w:rPr>
          <w:szCs w:val="22"/>
          <w:lang w:val="en-CA"/>
        </w:rPr>
        <w:t>JVET-AG0071 is focusing on tests presented at MPEG 14</w:t>
      </w:r>
      <w:r w:rsidR="002C3BC7">
        <w:rPr>
          <w:szCs w:val="22"/>
          <w:lang w:val="en-CA"/>
        </w:rPr>
        <w:t>4</w:t>
      </w:r>
      <w:r w:rsidR="00482BA5">
        <w:rPr>
          <w:szCs w:val="22"/>
          <w:lang w:val="en-CA"/>
        </w:rPr>
        <w:t xml:space="preserve"> </w:t>
      </w:r>
      <w:r w:rsidR="002730B1">
        <w:rPr>
          <w:szCs w:val="22"/>
          <w:lang w:val="en-CA"/>
        </w:rPr>
        <w:fldChar w:fldCharType="begin"/>
      </w:r>
      <w:r w:rsidR="002730B1">
        <w:rPr>
          <w:szCs w:val="22"/>
          <w:lang w:val="en-CA"/>
        </w:rPr>
        <w:instrText xml:space="preserve"> REF _Ref156250408 \r \h </w:instrText>
      </w:r>
      <w:r w:rsidR="002730B1">
        <w:rPr>
          <w:szCs w:val="22"/>
          <w:lang w:val="en-CA"/>
        </w:rPr>
      </w:r>
      <w:r w:rsidR="002730B1">
        <w:rPr>
          <w:szCs w:val="22"/>
          <w:lang w:val="en-CA"/>
        </w:rPr>
        <w:fldChar w:fldCharType="separate"/>
      </w:r>
      <w:r w:rsidR="002730B1">
        <w:rPr>
          <w:szCs w:val="22"/>
          <w:lang w:val="en-CA"/>
        </w:rPr>
        <w:t>[2]</w:t>
      </w:r>
      <w:r w:rsidR="002730B1">
        <w:rPr>
          <w:szCs w:val="22"/>
          <w:lang w:val="en-CA"/>
        </w:rPr>
        <w:fldChar w:fldCharType="end"/>
      </w:r>
      <w:r w:rsidR="008F0D82">
        <w:rPr>
          <w:szCs w:val="22"/>
          <w:lang w:val="en-CA"/>
        </w:rPr>
        <w:t xml:space="preserve">, </w:t>
      </w:r>
      <w:r w:rsidR="00D71569">
        <w:rPr>
          <w:szCs w:val="22"/>
          <w:lang w:val="en-CA"/>
        </w:rPr>
        <w:t xml:space="preserve">specifically on the VVC </w:t>
      </w:r>
      <w:r w:rsidR="002E5A14">
        <w:rPr>
          <w:szCs w:val="22"/>
          <w:lang w:val="en-CA"/>
        </w:rPr>
        <w:t>ones</w:t>
      </w:r>
      <w:r w:rsidR="008F0D82">
        <w:rPr>
          <w:szCs w:val="22"/>
          <w:lang w:val="en-CA"/>
        </w:rPr>
        <w:t xml:space="preserve">. In </w:t>
      </w:r>
      <w:r w:rsidR="002730B1">
        <w:rPr>
          <w:szCs w:val="22"/>
          <w:lang w:val="en-CA"/>
        </w:rPr>
        <w:fldChar w:fldCharType="begin"/>
      </w:r>
      <w:r w:rsidR="002730B1">
        <w:rPr>
          <w:szCs w:val="22"/>
          <w:lang w:val="en-CA"/>
        </w:rPr>
        <w:instrText xml:space="preserve"> REF _Ref156250408 \r \h </w:instrText>
      </w:r>
      <w:r w:rsidR="002730B1">
        <w:rPr>
          <w:szCs w:val="22"/>
          <w:lang w:val="en-CA"/>
        </w:rPr>
      </w:r>
      <w:r w:rsidR="002730B1">
        <w:rPr>
          <w:szCs w:val="22"/>
          <w:lang w:val="en-CA"/>
        </w:rPr>
        <w:fldChar w:fldCharType="separate"/>
      </w:r>
      <w:r w:rsidR="002730B1">
        <w:rPr>
          <w:szCs w:val="22"/>
          <w:lang w:val="en-CA"/>
        </w:rPr>
        <w:t>[2]</w:t>
      </w:r>
      <w:r w:rsidR="002730B1">
        <w:rPr>
          <w:szCs w:val="22"/>
          <w:lang w:val="en-CA"/>
        </w:rPr>
        <w:fldChar w:fldCharType="end"/>
      </w:r>
      <w:r w:rsidR="008F0D82">
        <w:rPr>
          <w:szCs w:val="22"/>
          <w:lang w:val="en-CA"/>
        </w:rPr>
        <w:fldChar w:fldCharType="begin"/>
      </w:r>
      <w:r w:rsidR="008F0D82">
        <w:rPr>
          <w:szCs w:val="22"/>
          <w:lang w:val="en-CA"/>
        </w:rPr>
        <w:instrText xml:space="preserve"> REF _Ref156250408 \r \h </w:instrText>
      </w:r>
      <w:r w:rsidR="008F0D82">
        <w:rPr>
          <w:szCs w:val="22"/>
          <w:lang w:val="en-CA"/>
        </w:rPr>
      </w:r>
      <w:r w:rsidR="00F075DB">
        <w:rPr>
          <w:szCs w:val="22"/>
          <w:lang w:val="en-CA"/>
        </w:rPr>
        <w:fldChar w:fldCharType="separate"/>
      </w:r>
      <w:r w:rsidR="008F0D82">
        <w:rPr>
          <w:szCs w:val="22"/>
          <w:lang w:val="en-CA"/>
        </w:rPr>
        <w:fldChar w:fldCharType="end"/>
      </w:r>
      <w:r w:rsidR="00D71569">
        <w:rPr>
          <w:szCs w:val="22"/>
          <w:lang w:val="en-CA"/>
        </w:rPr>
        <w:t xml:space="preserve"> </w:t>
      </w:r>
      <w:r w:rsidR="008F0D82">
        <w:rPr>
          <w:szCs w:val="22"/>
          <w:lang w:val="en-CA"/>
        </w:rPr>
        <w:t xml:space="preserve">there was a </w:t>
      </w:r>
      <w:r w:rsidR="00D71569">
        <w:rPr>
          <w:szCs w:val="22"/>
          <w:lang w:val="en-CA"/>
        </w:rPr>
        <w:t xml:space="preserve">claim that the rate used </w:t>
      </w:r>
      <w:r w:rsidR="002E5A14">
        <w:rPr>
          <w:szCs w:val="22"/>
          <w:lang w:val="en-CA"/>
        </w:rPr>
        <w:t xml:space="preserve">in the LCEVC verification test </w:t>
      </w:r>
      <w:r w:rsidR="002730B1">
        <w:rPr>
          <w:szCs w:val="22"/>
          <w:lang w:val="en-CA"/>
        </w:rPr>
        <w:fldChar w:fldCharType="begin"/>
      </w:r>
      <w:r w:rsidR="002730B1">
        <w:rPr>
          <w:szCs w:val="22"/>
          <w:lang w:val="en-CA"/>
        </w:rPr>
        <w:instrText xml:space="preserve"> REF _Ref156250720 \r \h </w:instrText>
      </w:r>
      <w:r w:rsidR="002730B1">
        <w:rPr>
          <w:szCs w:val="22"/>
          <w:lang w:val="en-CA"/>
        </w:rPr>
      </w:r>
      <w:r w:rsidR="002730B1">
        <w:rPr>
          <w:szCs w:val="22"/>
          <w:lang w:val="en-CA"/>
        </w:rPr>
        <w:fldChar w:fldCharType="separate"/>
      </w:r>
      <w:r w:rsidR="002730B1">
        <w:rPr>
          <w:szCs w:val="22"/>
          <w:lang w:val="en-CA"/>
        </w:rPr>
        <w:t>[1]</w:t>
      </w:r>
      <w:r w:rsidR="002730B1">
        <w:rPr>
          <w:szCs w:val="22"/>
          <w:lang w:val="en-CA"/>
        </w:rPr>
        <w:fldChar w:fldCharType="end"/>
      </w:r>
      <w:r w:rsidR="009D7E15">
        <w:rPr>
          <w:szCs w:val="22"/>
          <w:lang w:val="en-CA"/>
        </w:rPr>
        <w:t xml:space="preserve"> </w:t>
      </w:r>
      <w:r w:rsidR="00D71569">
        <w:rPr>
          <w:szCs w:val="22"/>
          <w:lang w:val="en-CA"/>
        </w:rPr>
        <w:t>were too low for UHD</w:t>
      </w:r>
      <w:r w:rsidR="0032182D">
        <w:rPr>
          <w:szCs w:val="22"/>
          <w:lang w:val="en-CA"/>
        </w:rPr>
        <w:t>,</w:t>
      </w:r>
      <w:r w:rsidR="00D71569">
        <w:rPr>
          <w:szCs w:val="22"/>
          <w:lang w:val="en-CA"/>
        </w:rPr>
        <w:t xml:space="preserve"> especially for sequence like MountainBay2 and </w:t>
      </w:r>
      <w:proofErr w:type="spellStart"/>
      <w:r w:rsidR="00D71569">
        <w:rPr>
          <w:szCs w:val="22"/>
          <w:lang w:val="en-CA"/>
        </w:rPr>
        <w:t>BoxeLogo</w:t>
      </w:r>
      <w:proofErr w:type="spellEnd"/>
      <w:r w:rsidR="00D71569">
        <w:rPr>
          <w:szCs w:val="22"/>
          <w:lang w:val="en-CA"/>
        </w:rPr>
        <w:t xml:space="preserve">. </w:t>
      </w:r>
      <w:r w:rsidR="005B0C25">
        <w:rPr>
          <w:szCs w:val="22"/>
          <w:lang w:val="en-CA"/>
        </w:rPr>
        <w:t>To support that claim</w:t>
      </w:r>
      <w:r w:rsidR="001954D0">
        <w:rPr>
          <w:szCs w:val="22"/>
          <w:lang w:val="en-CA"/>
        </w:rPr>
        <w:t>, a</w:t>
      </w:r>
      <w:r w:rsidR="00D71569">
        <w:rPr>
          <w:szCs w:val="22"/>
          <w:lang w:val="en-CA"/>
        </w:rPr>
        <w:t xml:space="preserve"> </w:t>
      </w:r>
      <w:r w:rsidR="00BA6F40">
        <w:rPr>
          <w:szCs w:val="22"/>
          <w:lang w:val="en-CA"/>
        </w:rPr>
        <w:t xml:space="preserve">few tests were executed on a set of </w:t>
      </w:r>
      <w:r w:rsidR="00D71569">
        <w:rPr>
          <w:szCs w:val="22"/>
          <w:lang w:val="en-CA"/>
        </w:rPr>
        <w:t xml:space="preserve">sequences </w:t>
      </w:r>
      <w:r w:rsidR="009D7E15">
        <w:rPr>
          <w:szCs w:val="22"/>
          <w:lang w:val="en-CA"/>
        </w:rPr>
        <w:t xml:space="preserve">different from those used in </w:t>
      </w:r>
      <w:r w:rsidR="002D22DF">
        <w:rPr>
          <w:szCs w:val="22"/>
          <w:lang w:val="en-CA"/>
        </w:rPr>
        <w:fldChar w:fldCharType="begin"/>
      </w:r>
      <w:r w:rsidR="002D22DF">
        <w:rPr>
          <w:szCs w:val="22"/>
          <w:lang w:val="en-CA"/>
        </w:rPr>
        <w:instrText xml:space="preserve"> REF _Ref156250720 \r \h </w:instrText>
      </w:r>
      <w:r w:rsidR="002D22DF">
        <w:rPr>
          <w:szCs w:val="22"/>
          <w:lang w:val="en-CA"/>
        </w:rPr>
      </w:r>
      <w:r w:rsidR="002D22DF">
        <w:rPr>
          <w:szCs w:val="22"/>
          <w:lang w:val="en-CA"/>
        </w:rPr>
        <w:fldChar w:fldCharType="separate"/>
      </w:r>
      <w:r w:rsidR="002D22DF">
        <w:rPr>
          <w:szCs w:val="22"/>
          <w:lang w:val="en-CA"/>
        </w:rPr>
        <w:t>[1]</w:t>
      </w:r>
      <w:r w:rsidR="002D22DF">
        <w:rPr>
          <w:szCs w:val="22"/>
          <w:lang w:val="en-CA"/>
        </w:rPr>
        <w:fldChar w:fldCharType="end"/>
      </w:r>
      <w:r w:rsidR="009D7E15">
        <w:rPr>
          <w:szCs w:val="22"/>
          <w:lang w:val="en-CA"/>
        </w:rPr>
        <w:fldChar w:fldCharType="begin"/>
      </w:r>
      <w:r w:rsidR="009D7E15">
        <w:rPr>
          <w:szCs w:val="22"/>
          <w:lang w:val="en-CA"/>
        </w:rPr>
        <w:instrText xml:space="preserve"> REF _Ref156250720 \r \h </w:instrText>
      </w:r>
      <w:r w:rsidR="009D7E15">
        <w:rPr>
          <w:szCs w:val="22"/>
          <w:lang w:val="en-CA"/>
        </w:rPr>
      </w:r>
      <w:r w:rsidR="00F075DB">
        <w:rPr>
          <w:szCs w:val="22"/>
          <w:lang w:val="en-CA"/>
        </w:rPr>
        <w:fldChar w:fldCharType="separate"/>
      </w:r>
      <w:r w:rsidR="009D7E15">
        <w:rPr>
          <w:szCs w:val="22"/>
          <w:lang w:val="en-CA"/>
        </w:rPr>
        <w:fldChar w:fldCharType="end"/>
      </w:r>
      <w:r w:rsidR="009D7E15">
        <w:rPr>
          <w:szCs w:val="22"/>
          <w:lang w:val="en-CA"/>
        </w:rPr>
        <w:t xml:space="preserve"> </w:t>
      </w:r>
      <w:r w:rsidR="00D71569">
        <w:rPr>
          <w:szCs w:val="22"/>
          <w:lang w:val="en-CA"/>
        </w:rPr>
        <w:t>and</w:t>
      </w:r>
      <w:r w:rsidR="00BA6F40">
        <w:rPr>
          <w:szCs w:val="22"/>
          <w:lang w:val="en-CA"/>
        </w:rPr>
        <w:t xml:space="preserve"> on </w:t>
      </w:r>
      <w:r w:rsidR="00D71569">
        <w:rPr>
          <w:szCs w:val="22"/>
          <w:lang w:val="en-CA"/>
        </w:rPr>
        <w:t>some extended rate value</w:t>
      </w:r>
      <w:r w:rsidR="00BA6F40">
        <w:rPr>
          <w:szCs w:val="22"/>
          <w:lang w:val="en-CA"/>
        </w:rPr>
        <w:t>s ranging from 5Mbs to 15Mbs.</w:t>
      </w:r>
      <w:r w:rsidR="00D71569">
        <w:rPr>
          <w:szCs w:val="22"/>
          <w:lang w:val="en-CA"/>
        </w:rPr>
        <w:t xml:space="preserve"> </w:t>
      </w:r>
      <w:r w:rsidR="001E78AF">
        <w:rPr>
          <w:szCs w:val="22"/>
          <w:lang w:val="en-CA"/>
        </w:rPr>
        <w:t>Th</w:t>
      </w:r>
      <w:r w:rsidR="001954D0">
        <w:rPr>
          <w:szCs w:val="22"/>
          <w:lang w:val="en-CA"/>
        </w:rPr>
        <w:t>ese</w:t>
      </w:r>
      <w:r w:rsidR="001E78AF">
        <w:rPr>
          <w:szCs w:val="22"/>
          <w:lang w:val="en-CA"/>
        </w:rPr>
        <w:t xml:space="preserve"> test points have </w:t>
      </w:r>
      <w:r w:rsidR="001954D0">
        <w:rPr>
          <w:szCs w:val="22"/>
          <w:lang w:val="en-CA"/>
        </w:rPr>
        <w:t xml:space="preserve">then </w:t>
      </w:r>
      <w:r w:rsidR="001E78AF">
        <w:rPr>
          <w:szCs w:val="22"/>
          <w:lang w:val="en-CA"/>
        </w:rPr>
        <w:t>been used to calculate PSNR, VMAF and carry</w:t>
      </w:r>
      <w:r w:rsidR="002E5A14">
        <w:rPr>
          <w:szCs w:val="22"/>
          <w:lang w:val="en-CA"/>
        </w:rPr>
        <w:t xml:space="preserve"> </w:t>
      </w:r>
      <w:r w:rsidR="001E78AF">
        <w:rPr>
          <w:szCs w:val="22"/>
          <w:lang w:val="en-CA"/>
        </w:rPr>
        <w:t>out an informal subjective evaluation.</w:t>
      </w:r>
    </w:p>
    <w:p w14:paraId="4E3A7A1B" w14:textId="343F377A" w:rsidR="001E78AF" w:rsidRDefault="00BA6F40" w:rsidP="00510B9A">
      <w:pPr>
        <w:rPr>
          <w:szCs w:val="22"/>
          <w:lang w:val="en-CA"/>
        </w:rPr>
      </w:pPr>
      <w:r>
        <w:rPr>
          <w:szCs w:val="22"/>
          <w:lang w:val="en-CA"/>
        </w:rPr>
        <w:t>In th</w:t>
      </w:r>
      <w:r w:rsidR="00E6669B">
        <w:rPr>
          <w:szCs w:val="22"/>
          <w:lang w:val="en-CA"/>
        </w:rPr>
        <w:t>e present</w:t>
      </w:r>
      <w:r>
        <w:rPr>
          <w:szCs w:val="22"/>
          <w:lang w:val="en-CA"/>
        </w:rPr>
        <w:t xml:space="preserve"> document </w:t>
      </w:r>
      <w:r w:rsidR="00E6669B">
        <w:rPr>
          <w:szCs w:val="22"/>
          <w:lang w:val="en-CA"/>
        </w:rPr>
        <w:t xml:space="preserve">we present </w:t>
      </w:r>
      <w:r>
        <w:rPr>
          <w:szCs w:val="22"/>
          <w:lang w:val="en-CA"/>
        </w:rPr>
        <w:t>an analysis of some of the test point</w:t>
      </w:r>
      <w:r w:rsidR="001E78AF">
        <w:rPr>
          <w:szCs w:val="22"/>
          <w:lang w:val="en-CA"/>
        </w:rPr>
        <w:t>s</w:t>
      </w:r>
      <w:r>
        <w:rPr>
          <w:szCs w:val="22"/>
          <w:lang w:val="en-CA"/>
        </w:rPr>
        <w:t xml:space="preserve"> reported in </w:t>
      </w:r>
      <w:r w:rsidR="002D22DF">
        <w:rPr>
          <w:szCs w:val="22"/>
          <w:lang w:val="en-CA"/>
        </w:rPr>
        <w:fldChar w:fldCharType="begin"/>
      </w:r>
      <w:r w:rsidR="002D22DF">
        <w:rPr>
          <w:szCs w:val="22"/>
          <w:lang w:val="en-CA"/>
        </w:rPr>
        <w:instrText xml:space="preserve"> REF _Ref156250408 \r \h </w:instrText>
      </w:r>
      <w:r w:rsidR="002D22DF">
        <w:rPr>
          <w:szCs w:val="22"/>
          <w:lang w:val="en-CA"/>
        </w:rPr>
      </w:r>
      <w:r w:rsidR="002D22DF">
        <w:rPr>
          <w:szCs w:val="22"/>
          <w:lang w:val="en-CA"/>
        </w:rPr>
        <w:fldChar w:fldCharType="separate"/>
      </w:r>
      <w:r w:rsidR="002D22DF">
        <w:rPr>
          <w:szCs w:val="22"/>
          <w:lang w:val="en-CA"/>
        </w:rPr>
        <w:t>[2]</w:t>
      </w:r>
      <w:r w:rsidR="002D22DF">
        <w:rPr>
          <w:szCs w:val="22"/>
          <w:lang w:val="en-CA"/>
        </w:rPr>
        <w:fldChar w:fldCharType="end"/>
      </w:r>
      <w:r w:rsidR="002D22DF">
        <w:rPr>
          <w:szCs w:val="22"/>
          <w:lang w:val="en-CA"/>
        </w:rPr>
        <w:t xml:space="preserve"> </w:t>
      </w:r>
      <w:r w:rsidR="000C04B7">
        <w:rPr>
          <w:szCs w:val="22"/>
          <w:lang w:val="en-CA"/>
        </w:rPr>
        <w:t>and used in JVET-AG0071</w:t>
      </w:r>
      <w:r>
        <w:rPr>
          <w:szCs w:val="22"/>
          <w:lang w:val="en-CA"/>
        </w:rPr>
        <w:t xml:space="preserve">. </w:t>
      </w:r>
    </w:p>
    <w:p w14:paraId="2CAB0582" w14:textId="0204E140" w:rsidR="00D71569" w:rsidRDefault="00E6669B" w:rsidP="00510B9A">
      <w:pPr>
        <w:rPr>
          <w:szCs w:val="22"/>
          <w:lang w:val="en-CA"/>
        </w:rPr>
      </w:pPr>
      <w:proofErr w:type="gramStart"/>
      <w:r>
        <w:rPr>
          <w:szCs w:val="22"/>
          <w:lang w:val="en-CA"/>
        </w:rPr>
        <w:t>In particular, we</w:t>
      </w:r>
      <w:proofErr w:type="gramEnd"/>
      <w:r>
        <w:rPr>
          <w:szCs w:val="22"/>
          <w:lang w:val="en-CA"/>
        </w:rPr>
        <w:t xml:space="preserve"> </w:t>
      </w:r>
      <w:r w:rsidR="00B30884">
        <w:rPr>
          <w:szCs w:val="22"/>
          <w:lang w:val="en-CA"/>
        </w:rPr>
        <w:t>selected three</w:t>
      </w:r>
      <w:r w:rsidR="00BA6F40">
        <w:rPr>
          <w:szCs w:val="22"/>
          <w:lang w:val="en-CA"/>
        </w:rPr>
        <w:t xml:space="preserve"> </w:t>
      </w:r>
      <w:r w:rsidR="001E78AF">
        <w:rPr>
          <w:szCs w:val="22"/>
          <w:lang w:val="en-CA"/>
        </w:rPr>
        <w:t xml:space="preserve">representative </w:t>
      </w:r>
      <w:r w:rsidR="00BA6F40">
        <w:rPr>
          <w:szCs w:val="22"/>
          <w:lang w:val="en-CA"/>
        </w:rPr>
        <w:t>sequences</w:t>
      </w:r>
      <w:r w:rsidR="001E78AF">
        <w:rPr>
          <w:szCs w:val="22"/>
          <w:lang w:val="en-CA"/>
        </w:rPr>
        <w:t xml:space="preserve"> along with </w:t>
      </w:r>
      <w:r w:rsidR="00D665B4">
        <w:rPr>
          <w:szCs w:val="22"/>
          <w:lang w:val="en-CA"/>
        </w:rPr>
        <w:t>two</w:t>
      </w:r>
      <w:r w:rsidR="001E78AF">
        <w:rPr>
          <w:szCs w:val="22"/>
          <w:lang w:val="en-CA"/>
        </w:rPr>
        <w:t xml:space="preserve"> testing point</w:t>
      </w:r>
      <w:r w:rsidR="000C04B7">
        <w:rPr>
          <w:szCs w:val="22"/>
          <w:lang w:val="en-CA"/>
        </w:rPr>
        <w:t>s</w:t>
      </w:r>
      <w:r w:rsidR="001E78AF">
        <w:rPr>
          <w:szCs w:val="22"/>
          <w:lang w:val="en-CA"/>
        </w:rPr>
        <w:t xml:space="preserve"> each. </w:t>
      </w:r>
      <w:r w:rsidR="00D665B4">
        <w:rPr>
          <w:szCs w:val="22"/>
          <w:lang w:val="en-CA"/>
        </w:rPr>
        <w:t>Two</w:t>
      </w:r>
      <w:r w:rsidR="001E78AF">
        <w:rPr>
          <w:szCs w:val="22"/>
          <w:lang w:val="en-CA"/>
        </w:rPr>
        <w:t xml:space="preserve"> base </w:t>
      </w:r>
      <w:r w:rsidR="00D665B4">
        <w:rPr>
          <w:szCs w:val="22"/>
          <w:lang w:val="en-CA"/>
        </w:rPr>
        <w:t>QPs</w:t>
      </w:r>
      <w:r w:rsidR="001E78AF">
        <w:rPr>
          <w:szCs w:val="22"/>
          <w:lang w:val="en-CA"/>
        </w:rPr>
        <w:t xml:space="preserve"> (17 and 26) were </w:t>
      </w:r>
      <w:r w:rsidR="002A543D">
        <w:rPr>
          <w:szCs w:val="22"/>
          <w:lang w:val="en-CA"/>
        </w:rPr>
        <w:t>used re</w:t>
      </w:r>
      <w:r w:rsidR="002563D4">
        <w:rPr>
          <w:szCs w:val="22"/>
          <w:lang w:val="en-CA"/>
        </w:rPr>
        <w:t>presenting</w:t>
      </w:r>
      <w:r w:rsidR="002A543D">
        <w:rPr>
          <w:szCs w:val="22"/>
          <w:lang w:val="en-CA"/>
        </w:rPr>
        <w:t xml:space="preserve"> </w:t>
      </w:r>
      <w:r w:rsidR="001E78AF">
        <w:rPr>
          <w:szCs w:val="22"/>
          <w:lang w:val="en-CA"/>
        </w:rPr>
        <w:t>bitrate range</w:t>
      </w:r>
      <w:r w:rsidR="002563D4">
        <w:rPr>
          <w:szCs w:val="22"/>
          <w:lang w:val="en-CA"/>
        </w:rPr>
        <w:t>s</w:t>
      </w:r>
      <w:r w:rsidR="001E78AF">
        <w:rPr>
          <w:szCs w:val="22"/>
          <w:lang w:val="en-CA"/>
        </w:rPr>
        <w:t xml:space="preserve"> </w:t>
      </w:r>
      <w:r w:rsidR="002563D4">
        <w:rPr>
          <w:szCs w:val="22"/>
          <w:lang w:val="en-CA"/>
        </w:rPr>
        <w:t xml:space="preserve">around </w:t>
      </w:r>
      <w:r w:rsidR="001E78AF">
        <w:rPr>
          <w:szCs w:val="22"/>
          <w:lang w:val="en-CA"/>
        </w:rPr>
        <w:t>3.5Mbs</w:t>
      </w:r>
      <w:r w:rsidR="00CC4F3F">
        <w:rPr>
          <w:szCs w:val="22"/>
          <w:lang w:val="en-CA"/>
        </w:rPr>
        <w:t xml:space="preserve"> </w:t>
      </w:r>
      <w:r w:rsidR="001E78AF">
        <w:rPr>
          <w:szCs w:val="22"/>
          <w:lang w:val="en-CA"/>
        </w:rPr>
        <w:t>and 15Mbs. The table below shows an analysis of the result</w:t>
      </w:r>
      <w:r w:rsidR="00E8704C">
        <w:rPr>
          <w:szCs w:val="22"/>
          <w:lang w:val="en-CA"/>
        </w:rPr>
        <w:t>ing</w:t>
      </w:r>
      <w:r w:rsidR="001E78AF">
        <w:rPr>
          <w:szCs w:val="22"/>
          <w:lang w:val="en-CA"/>
        </w:rPr>
        <w:t xml:space="preserve"> bitstream</w:t>
      </w:r>
      <w:r w:rsidR="00E8704C">
        <w:rPr>
          <w:szCs w:val="22"/>
          <w:lang w:val="en-CA"/>
        </w:rPr>
        <w:t>s</w:t>
      </w:r>
      <w:r w:rsidR="001E78AF">
        <w:rPr>
          <w:szCs w:val="22"/>
          <w:lang w:val="en-CA"/>
        </w:rPr>
        <w:t xml:space="preserve"> </w:t>
      </w:r>
      <w:r w:rsidR="00E8704C">
        <w:rPr>
          <w:szCs w:val="22"/>
          <w:lang w:val="en-CA"/>
        </w:rPr>
        <w:t>with</w:t>
      </w:r>
      <w:r w:rsidR="001E78AF">
        <w:rPr>
          <w:szCs w:val="22"/>
          <w:lang w:val="en-CA"/>
        </w:rPr>
        <w:t xml:space="preserve"> LCEVC+VVC </w:t>
      </w:r>
      <w:r w:rsidR="00CC4F3F">
        <w:rPr>
          <w:szCs w:val="22"/>
          <w:lang w:val="en-CA"/>
        </w:rPr>
        <w:t xml:space="preserve">using </w:t>
      </w:r>
      <w:r w:rsidR="001E78AF">
        <w:rPr>
          <w:szCs w:val="22"/>
          <w:lang w:val="en-CA"/>
        </w:rPr>
        <w:t xml:space="preserve">the test conditions in </w:t>
      </w:r>
      <w:r w:rsidR="002D22DF">
        <w:rPr>
          <w:szCs w:val="22"/>
          <w:lang w:val="en-CA"/>
        </w:rPr>
        <w:fldChar w:fldCharType="begin"/>
      </w:r>
      <w:r w:rsidR="002D22DF">
        <w:rPr>
          <w:szCs w:val="22"/>
          <w:lang w:val="en-CA"/>
        </w:rPr>
        <w:instrText xml:space="preserve"> REF _Ref156250408 \r \h </w:instrText>
      </w:r>
      <w:r w:rsidR="002D22DF">
        <w:rPr>
          <w:szCs w:val="22"/>
          <w:lang w:val="en-CA"/>
        </w:rPr>
      </w:r>
      <w:r w:rsidR="002D22DF">
        <w:rPr>
          <w:szCs w:val="22"/>
          <w:lang w:val="en-CA"/>
        </w:rPr>
        <w:fldChar w:fldCharType="separate"/>
      </w:r>
      <w:r w:rsidR="002D22DF">
        <w:rPr>
          <w:szCs w:val="22"/>
          <w:lang w:val="en-CA"/>
        </w:rPr>
        <w:t>[2]</w:t>
      </w:r>
      <w:r w:rsidR="002D22DF">
        <w:rPr>
          <w:szCs w:val="22"/>
          <w:lang w:val="en-CA"/>
        </w:rPr>
        <w:fldChar w:fldCharType="end"/>
      </w:r>
      <w:r w:rsidR="00BE609F">
        <w:rPr>
          <w:szCs w:val="22"/>
          <w:lang w:val="en-CA"/>
        </w:rPr>
        <w:t>.</w:t>
      </w:r>
    </w:p>
    <w:p w14:paraId="02CB3337" w14:textId="5C0DD04E" w:rsidR="00AE7B0A" w:rsidRDefault="00BA6F40" w:rsidP="00510B9A">
      <w:pPr>
        <w:rPr>
          <w:szCs w:val="22"/>
          <w:lang w:val="en-CA"/>
        </w:rPr>
      </w:pPr>
      <w:r>
        <w:rPr>
          <w:noProof/>
        </w:rPr>
        <w:drawing>
          <wp:inline distT="0" distB="0" distL="0" distR="0" wp14:anchorId="18FD1D66" wp14:editId="7A37B2F8">
            <wp:extent cx="5914390" cy="1428750"/>
            <wp:effectExtent l="0" t="0" r="0" b="0"/>
            <wp:docPr id="1673521011" name="Picture 1673521011">
              <a:extLst xmlns:a="http://schemas.openxmlformats.org/drawingml/2006/main">
                <a:ext uri="{FF2B5EF4-FFF2-40B4-BE49-F238E27FC236}">
                  <a16:creationId xmlns:a16="http://schemas.microsoft.com/office/drawing/2014/main" id="{90C999A2-5703-9CB2-2FC1-BEBDF33326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0C999A2-5703-9CB2-2FC1-BEBDF3332620}"/>
                        </a:ext>
                      </a:extLst>
                    </pic:cNvPr>
                    <pic:cNvPicPr>
                      <a:picLocks noChangeAspect="1"/>
                    </pic:cNvPicPr>
                  </pic:nvPicPr>
                  <pic:blipFill>
                    <a:blip r:embed="rId13"/>
                    <a:stretch>
                      <a:fillRect/>
                    </a:stretch>
                  </pic:blipFill>
                  <pic:spPr>
                    <a:xfrm>
                      <a:off x="0" y="0"/>
                      <a:ext cx="5914390" cy="1428750"/>
                    </a:xfrm>
                    <a:prstGeom prst="rect">
                      <a:avLst/>
                    </a:prstGeom>
                  </pic:spPr>
                </pic:pic>
              </a:graphicData>
            </a:graphic>
          </wp:inline>
        </w:drawing>
      </w:r>
    </w:p>
    <w:p w14:paraId="519954B3" w14:textId="544699AF" w:rsidR="001E78AF" w:rsidRDefault="00AE7B0A" w:rsidP="67DB59F7">
      <w:pPr>
        <w:rPr>
          <w:lang w:val="en-CA"/>
        </w:rPr>
      </w:pPr>
      <w:r w:rsidRPr="67DB59F7">
        <w:rPr>
          <w:lang w:val="en-CA"/>
        </w:rPr>
        <w:t>As can be see</w:t>
      </w:r>
      <w:r w:rsidR="7BDFD712" w:rsidRPr="67DB59F7">
        <w:rPr>
          <w:lang w:val="en-CA"/>
        </w:rPr>
        <w:t>n</w:t>
      </w:r>
      <w:r w:rsidRPr="67DB59F7">
        <w:rPr>
          <w:lang w:val="en-CA"/>
        </w:rPr>
        <w:t xml:space="preserve"> from </w:t>
      </w:r>
      <w:r w:rsidR="001E78AF" w:rsidRPr="67DB59F7">
        <w:rPr>
          <w:lang w:val="en-CA"/>
        </w:rPr>
        <w:t xml:space="preserve">the table above, </w:t>
      </w:r>
      <w:r w:rsidR="00B13099">
        <w:rPr>
          <w:lang w:val="en-CA"/>
        </w:rPr>
        <w:t>practically</w:t>
      </w:r>
      <w:r w:rsidR="001B29EE" w:rsidRPr="67DB59F7">
        <w:rPr>
          <w:lang w:val="en-CA"/>
        </w:rPr>
        <w:t xml:space="preserve"> </w:t>
      </w:r>
      <w:proofErr w:type="gramStart"/>
      <w:r w:rsidR="001B29EE" w:rsidRPr="67DB59F7">
        <w:rPr>
          <w:lang w:val="en-CA"/>
        </w:rPr>
        <w:t>all</w:t>
      </w:r>
      <w:r w:rsidR="001E78AF" w:rsidRPr="67DB59F7">
        <w:rPr>
          <w:lang w:val="en-CA"/>
        </w:rPr>
        <w:t xml:space="preserve"> </w:t>
      </w:r>
      <w:r w:rsidR="00B13099">
        <w:rPr>
          <w:lang w:val="en-CA"/>
        </w:rPr>
        <w:t>of</w:t>
      </w:r>
      <w:proofErr w:type="gramEnd"/>
      <w:r w:rsidR="00B13099">
        <w:rPr>
          <w:lang w:val="en-CA"/>
        </w:rPr>
        <w:t xml:space="preserve"> </w:t>
      </w:r>
      <w:r w:rsidR="001E78AF" w:rsidRPr="67DB59F7">
        <w:rPr>
          <w:lang w:val="en-CA"/>
        </w:rPr>
        <w:t xml:space="preserve">the </w:t>
      </w:r>
      <w:r w:rsidR="001B29EE" w:rsidRPr="67DB59F7">
        <w:rPr>
          <w:lang w:val="en-CA"/>
        </w:rPr>
        <w:t>bit</w:t>
      </w:r>
      <w:r w:rsidR="001E78AF" w:rsidRPr="67DB59F7">
        <w:rPr>
          <w:lang w:val="en-CA"/>
        </w:rPr>
        <w:t xml:space="preserve">rate </w:t>
      </w:r>
      <w:r w:rsidR="001B29EE" w:rsidRPr="67DB59F7">
        <w:rPr>
          <w:lang w:val="en-CA"/>
        </w:rPr>
        <w:t>is</w:t>
      </w:r>
      <w:r w:rsidR="001E78AF" w:rsidRPr="67DB59F7">
        <w:rPr>
          <w:lang w:val="en-CA"/>
        </w:rPr>
        <w:t xml:space="preserve"> used for the VVC base </w:t>
      </w:r>
      <w:r w:rsidR="3D8B4F31" w:rsidRPr="67DB59F7">
        <w:rPr>
          <w:lang w:val="en-CA"/>
        </w:rPr>
        <w:t xml:space="preserve">bitstream </w:t>
      </w:r>
      <w:r w:rsidR="001E78AF" w:rsidRPr="67DB59F7">
        <w:rPr>
          <w:lang w:val="en-CA"/>
        </w:rPr>
        <w:t xml:space="preserve">leaving </w:t>
      </w:r>
      <w:r w:rsidR="00133C0D" w:rsidRPr="67DB59F7">
        <w:rPr>
          <w:lang w:val="en-CA"/>
        </w:rPr>
        <w:t>very</w:t>
      </w:r>
      <w:r w:rsidR="000C04B7" w:rsidRPr="67DB59F7">
        <w:rPr>
          <w:lang w:val="en-CA"/>
        </w:rPr>
        <w:t xml:space="preserve"> </w:t>
      </w:r>
      <w:r w:rsidR="00133C0D" w:rsidRPr="67DB59F7">
        <w:rPr>
          <w:lang w:val="en-CA"/>
        </w:rPr>
        <w:t>little</w:t>
      </w:r>
      <w:r w:rsidR="001E78AF" w:rsidRPr="67DB59F7">
        <w:rPr>
          <w:lang w:val="en-CA"/>
        </w:rPr>
        <w:t xml:space="preserve"> bitrate</w:t>
      </w:r>
      <w:r w:rsidR="39D11CC0" w:rsidRPr="67DB59F7">
        <w:rPr>
          <w:lang w:val="en-CA"/>
        </w:rPr>
        <w:t xml:space="preserve"> </w:t>
      </w:r>
      <w:r w:rsidR="00C37BE8" w:rsidRPr="67DB59F7">
        <w:rPr>
          <w:lang w:val="en-CA"/>
        </w:rPr>
        <w:t xml:space="preserve">to LCEVC </w:t>
      </w:r>
      <w:r w:rsidR="00C37BE8">
        <w:rPr>
          <w:lang w:val="en-CA"/>
        </w:rPr>
        <w:t xml:space="preserve">data </w:t>
      </w:r>
      <w:r w:rsidR="39D11CC0" w:rsidRPr="67DB59F7">
        <w:rPr>
          <w:lang w:val="en-CA"/>
        </w:rPr>
        <w:t>-</w:t>
      </w:r>
      <w:r w:rsidR="1139CCDA" w:rsidRPr="67DB59F7">
        <w:rPr>
          <w:lang w:val="en-CA"/>
        </w:rPr>
        <w:t xml:space="preserve"> particularly in the </w:t>
      </w:r>
      <w:r w:rsidR="7F1ACA81" w:rsidRPr="67DB59F7">
        <w:rPr>
          <w:lang w:val="en-CA"/>
        </w:rPr>
        <w:t>high bitrate points</w:t>
      </w:r>
      <w:r w:rsidR="001E78AF" w:rsidRPr="67DB59F7">
        <w:rPr>
          <w:lang w:val="en-CA"/>
        </w:rPr>
        <w:t>.</w:t>
      </w:r>
      <w:r w:rsidR="004368BB" w:rsidRPr="67DB59F7">
        <w:rPr>
          <w:lang w:val="en-CA"/>
        </w:rPr>
        <w:t xml:space="preserve"> </w:t>
      </w:r>
    </w:p>
    <w:p w14:paraId="115EEA58" w14:textId="20691989" w:rsidR="0053325D" w:rsidRDefault="00B770FD" w:rsidP="67DB59F7">
      <w:pPr>
        <w:rPr>
          <w:lang w:val="en-CA"/>
        </w:rPr>
      </w:pPr>
      <w:r w:rsidRPr="67DB59F7">
        <w:rPr>
          <w:lang w:val="en-CA"/>
        </w:rPr>
        <w:t>We note that the informal subjective tests presented in JVET-AG0071</w:t>
      </w:r>
      <w:r w:rsidR="008A72DD" w:rsidRPr="67DB59F7">
        <w:rPr>
          <w:lang w:val="en-CA"/>
        </w:rPr>
        <w:t xml:space="preserve"> have used </w:t>
      </w:r>
      <w:r w:rsidR="1FB28C62" w:rsidRPr="67DB59F7">
        <w:rPr>
          <w:lang w:val="en-CA"/>
        </w:rPr>
        <w:t xml:space="preserve">the same high </w:t>
      </w:r>
      <w:r w:rsidR="6F3CD7B7" w:rsidRPr="67DB59F7">
        <w:rPr>
          <w:lang w:val="en-CA"/>
        </w:rPr>
        <w:t>bitrate points</w:t>
      </w:r>
      <w:r w:rsidR="008A72DD" w:rsidRPr="67DB59F7">
        <w:rPr>
          <w:lang w:val="en-CA"/>
        </w:rPr>
        <w:t xml:space="preserve"> </w:t>
      </w:r>
      <w:r w:rsidR="66C7A4CD" w:rsidRPr="67DB59F7">
        <w:rPr>
          <w:lang w:val="en-CA"/>
        </w:rPr>
        <w:t>(</w:t>
      </w:r>
      <w:r w:rsidR="5E3F7105" w:rsidRPr="67DB59F7">
        <w:rPr>
          <w:lang w:val="en-CA"/>
        </w:rPr>
        <w:t xml:space="preserve">i.e., </w:t>
      </w:r>
      <w:r w:rsidR="66C7A4CD" w:rsidRPr="67DB59F7">
        <w:rPr>
          <w:lang w:val="en-CA"/>
        </w:rPr>
        <w:t xml:space="preserve">base QP equal to 17) </w:t>
      </w:r>
      <w:r w:rsidR="00A91E86" w:rsidRPr="67DB59F7">
        <w:rPr>
          <w:lang w:val="en-CA"/>
        </w:rPr>
        <w:t>which were presented in</w:t>
      </w:r>
      <w:r w:rsidR="00BE609F" w:rsidRPr="67DB59F7">
        <w:rPr>
          <w:lang w:val="en-CA"/>
        </w:rPr>
        <w:t xml:space="preserve"> </w:t>
      </w:r>
      <w:r w:rsidR="00BE609F" w:rsidRPr="67DB59F7">
        <w:rPr>
          <w:lang w:val="en-CA"/>
        </w:rPr>
        <w:fldChar w:fldCharType="begin"/>
      </w:r>
      <w:r w:rsidR="00BE609F" w:rsidRPr="67DB59F7">
        <w:rPr>
          <w:lang w:val="en-CA"/>
        </w:rPr>
        <w:instrText xml:space="preserve"> REF _Ref156250408 \r \h </w:instrText>
      </w:r>
      <w:r w:rsidR="00BE609F" w:rsidRPr="67DB59F7">
        <w:rPr>
          <w:lang w:val="en-CA"/>
        </w:rPr>
      </w:r>
      <w:r w:rsidR="00BE609F" w:rsidRPr="67DB59F7">
        <w:rPr>
          <w:lang w:val="en-CA"/>
        </w:rPr>
        <w:fldChar w:fldCharType="separate"/>
      </w:r>
      <w:r w:rsidR="00BE609F" w:rsidRPr="67DB59F7">
        <w:rPr>
          <w:lang w:val="en-CA"/>
        </w:rPr>
        <w:t>[2]</w:t>
      </w:r>
      <w:r w:rsidR="00BE609F" w:rsidRPr="67DB59F7">
        <w:rPr>
          <w:lang w:val="en-CA"/>
        </w:rPr>
        <w:fldChar w:fldCharType="end"/>
      </w:r>
      <w:r w:rsidR="122D813B" w:rsidRPr="67DB59F7">
        <w:rPr>
          <w:lang w:val="en-CA"/>
        </w:rPr>
        <w:t xml:space="preserve"> and analysed in the table above.</w:t>
      </w:r>
    </w:p>
    <w:p w14:paraId="1BCEC70C" w14:textId="0F93DFC7" w:rsidR="0053325D" w:rsidRDefault="00AE0DA9" w:rsidP="67DB59F7">
      <w:pPr>
        <w:rPr>
          <w:lang w:val="en-CA"/>
        </w:rPr>
      </w:pPr>
      <w:r w:rsidRPr="67DB59F7">
        <w:rPr>
          <w:lang w:val="en-CA"/>
        </w:rPr>
        <w:t xml:space="preserve">As a reminder, </w:t>
      </w:r>
      <w:r w:rsidR="004B1C0A" w:rsidRPr="67DB59F7">
        <w:rPr>
          <w:lang w:val="en-CA"/>
        </w:rPr>
        <w:t xml:space="preserve">the data reported in the official report on LCEVC </w:t>
      </w:r>
      <w:r w:rsidR="00A315D9">
        <w:rPr>
          <w:lang w:val="en-CA"/>
        </w:rPr>
        <w:t>V</w:t>
      </w:r>
      <w:r w:rsidR="004B1C0A" w:rsidRPr="67DB59F7">
        <w:rPr>
          <w:lang w:val="en-CA"/>
        </w:rPr>
        <w:t>erificatio</w:t>
      </w:r>
      <w:r w:rsidR="000C04B7" w:rsidRPr="67DB59F7">
        <w:rPr>
          <w:lang w:val="en-CA"/>
        </w:rPr>
        <w:t xml:space="preserve">n </w:t>
      </w:r>
      <w:r w:rsidR="00A315D9">
        <w:rPr>
          <w:lang w:val="en-CA"/>
        </w:rPr>
        <w:t>T</w:t>
      </w:r>
      <w:r w:rsidR="000C04B7" w:rsidRPr="67DB59F7">
        <w:rPr>
          <w:lang w:val="en-CA"/>
        </w:rPr>
        <w:t>est</w:t>
      </w:r>
      <w:r w:rsidR="004B1C0A" w:rsidRPr="67DB59F7">
        <w:rPr>
          <w:lang w:val="en-CA"/>
        </w:rPr>
        <w:t xml:space="preserve"> </w:t>
      </w:r>
      <w:r w:rsidR="00BE609F" w:rsidRPr="67DB59F7">
        <w:rPr>
          <w:lang w:val="en-CA"/>
        </w:rPr>
        <w:fldChar w:fldCharType="begin"/>
      </w:r>
      <w:r w:rsidR="00BE609F" w:rsidRPr="67DB59F7">
        <w:rPr>
          <w:lang w:val="en-CA"/>
        </w:rPr>
        <w:instrText xml:space="preserve"> REF _Ref156250720 \r \h </w:instrText>
      </w:r>
      <w:r w:rsidR="00BE609F" w:rsidRPr="67DB59F7">
        <w:rPr>
          <w:lang w:val="en-CA"/>
        </w:rPr>
      </w:r>
      <w:r w:rsidR="00BE609F" w:rsidRPr="67DB59F7">
        <w:rPr>
          <w:lang w:val="en-CA"/>
        </w:rPr>
        <w:fldChar w:fldCharType="separate"/>
      </w:r>
      <w:r w:rsidR="00BE609F" w:rsidRPr="67DB59F7">
        <w:rPr>
          <w:lang w:val="en-CA"/>
        </w:rPr>
        <w:t>[1]</w:t>
      </w:r>
      <w:r w:rsidR="00BE609F" w:rsidRPr="67DB59F7">
        <w:rPr>
          <w:lang w:val="en-CA"/>
        </w:rPr>
        <w:fldChar w:fldCharType="end"/>
      </w:r>
      <w:r w:rsidR="00795BDC" w:rsidRPr="67DB59F7">
        <w:rPr>
          <w:lang w:val="en-CA"/>
        </w:rPr>
        <w:t xml:space="preserve"> were crossche</w:t>
      </w:r>
      <w:r w:rsidR="001D2A80" w:rsidRPr="67DB59F7">
        <w:rPr>
          <w:lang w:val="en-CA"/>
        </w:rPr>
        <w:t xml:space="preserve">cked and </w:t>
      </w:r>
      <w:r w:rsidR="004B1C0A" w:rsidRPr="67DB59F7">
        <w:rPr>
          <w:lang w:val="en-CA"/>
        </w:rPr>
        <w:t xml:space="preserve">the </w:t>
      </w:r>
      <w:r w:rsidR="004A0CB1" w:rsidRPr="67DB59F7">
        <w:rPr>
          <w:lang w:val="en-CA"/>
        </w:rPr>
        <w:t>bit</w:t>
      </w:r>
      <w:r w:rsidR="004B1C0A" w:rsidRPr="67DB59F7">
        <w:rPr>
          <w:lang w:val="en-CA"/>
        </w:rPr>
        <w:t>rate</w:t>
      </w:r>
      <w:r w:rsidR="00596740" w:rsidRPr="67DB59F7">
        <w:rPr>
          <w:lang w:val="en-CA"/>
        </w:rPr>
        <w:t>s</w:t>
      </w:r>
      <w:r w:rsidR="004B1C0A" w:rsidRPr="67DB59F7">
        <w:rPr>
          <w:lang w:val="en-CA"/>
        </w:rPr>
        <w:t xml:space="preserve"> used for </w:t>
      </w:r>
      <w:r w:rsidR="004A0CB1" w:rsidRPr="67DB59F7">
        <w:rPr>
          <w:lang w:val="en-CA"/>
        </w:rPr>
        <w:t xml:space="preserve">the </w:t>
      </w:r>
      <w:r w:rsidR="004B1C0A" w:rsidRPr="67DB59F7">
        <w:rPr>
          <w:lang w:val="en-CA"/>
        </w:rPr>
        <w:t>LCEVC</w:t>
      </w:r>
      <w:r w:rsidR="00755393" w:rsidRPr="67DB59F7">
        <w:rPr>
          <w:lang w:val="en-CA"/>
        </w:rPr>
        <w:t xml:space="preserve"> </w:t>
      </w:r>
      <w:r w:rsidR="00F05505">
        <w:rPr>
          <w:lang w:val="en-CA"/>
        </w:rPr>
        <w:t xml:space="preserve">data </w:t>
      </w:r>
      <w:r w:rsidR="00755393" w:rsidRPr="67DB59F7">
        <w:rPr>
          <w:lang w:val="en-CA"/>
        </w:rPr>
        <w:t>in the LCEVC</w:t>
      </w:r>
      <w:r w:rsidR="001E7879" w:rsidRPr="67DB59F7">
        <w:rPr>
          <w:lang w:val="en-CA"/>
        </w:rPr>
        <w:t xml:space="preserve">+VVC </w:t>
      </w:r>
      <w:r w:rsidR="004A0CB1" w:rsidRPr="67DB59F7">
        <w:rPr>
          <w:lang w:val="en-CA"/>
        </w:rPr>
        <w:t xml:space="preserve">bitstreams </w:t>
      </w:r>
      <w:r w:rsidR="00755393" w:rsidRPr="67DB59F7">
        <w:rPr>
          <w:lang w:val="en-CA"/>
        </w:rPr>
        <w:t>for</w:t>
      </w:r>
      <w:r w:rsidR="00E73896" w:rsidRPr="67DB59F7">
        <w:rPr>
          <w:lang w:val="en-CA"/>
        </w:rPr>
        <w:t xml:space="preserve"> UHD material </w:t>
      </w:r>
      <w:r w:rsidR="004B1C0A" w:rsidRPr="67DB59F7">
        <w:rPr>
          <w:lang w:val="en-CA"/>
        </w:rPr>
        <w:t xml:space="preserve">were </w:t>
      </w:r>
      <w:r w:rsidR="004379A1" w:rsidRPr="67DB59F7">
        <w:rPr>
          <w:lang w:val="en-CA"/>
        </w:rPr>
        <w:t xml:space="preserve">verified </w:t>
      </w:r>
      <w:r w:rsidR="00AD6B98">
        <w:rPr>
          <w:lang w:val="en-CA"/>
        </w:rPr>
        <w:t>to be</w:t>
      </w:r>
      <w:r w:rsidR="001645B1" w:rsidRPr="67DB59F7">
        <w:rPr>
          <w:lang w:val="en-CA"/>
        </w:rPr>
        <w:t xml:space="preserve"> </w:t>
      </w:r>
      <w:r w:rsidR="003E01F4" w:rsidRPr="67DB59F7">
        <w:rPr>
          <w:lang w:val="en-CA"/>
        </w:rPr>
        <w:t>up to 28%</w:t>
      </w:r>
      <w:r w:rsidR="004B1C0A" w:rsidRPr="67DB59F7">
        <w:rPr>
          <w:lang w:val="en-CA"/>
        </w:rPr>
        <w:t xml:space="preserve"> </w:t>
      </w:r>
      <w:r w:rsidR="00F05505">
        <w:rPr>
          <w:lang w:val="en-CA"/>
        </w:rPr>
        <w:t xml:space="preserve">of total bitrate, </w:t>
      </w:r>
      <w:r w:rsidR="004B1C0A" w:rsidRPr="67DB59F7">
        <w:rPr>
          <w:lang w:val="en-CA"/>
        </w:rPr>
        <w:t>depending on the sequence</w:t>
      </w:r>
      <w:r w:rsidR="004A0CB1" w:rsidRPr="67DB59F7">
        <w:rPr>
          <w:lang w:val="en-CA"/>
        </w:rPr>
        <w:t xml:space="preserve"> and operating points</w:t>
      </w:r>
      <w:r w:rsidR="008B22F9" w:rsidRPr="67DB59F7">
        <w:rPr>
          <w:lang w:val="en-CA"/>
        </w:rPr>
        <w:t>,</w:t>
      </w:r>
      <w:r w:rsidR="00D4055B" w:rsidRPr="67DB59F7">
        <w:rPr>
          <w:lang w:val="en-CA"/>
        </w:rPr>
        <w:t xml:space="preserve"> as reported in </w:t>
      </w:r>
      <w:r w:rsidR="0079467C" w:rsidRPr="67DB59F7">
        <w:rPr>
          <w:lang w:val="en-CA"/>
        </w:rPr>
        <w:t>[5]</w:t>
      </w:r>
      <w:r w:rsidR="009B646B" w:rsidRPr="67DB59F7">
        <w:rPr>
          <w:lang w:val="en-CA"/>
        </w:rPr>
        <w:t>.</w:t>
      </w:r>
    </w:p>
    <w:p w14:paraId="2941D9BB" w14:textId="5A3D97F6" w:rsidR="001E78AF" w:rsidRDefault="001E78AF" w:rsidP="67DB59F7">
      <w:pPr>
        <w:rPr>
          <w:lang w:val="en-CA"/>
        </w:rPr>
      </w:pPr>
      <w:r w:rsidRPr="67DB59F7">
        <w:rPr>
          <w:lang w:val="en-CA"/>
        </w:rPr>
        <w:t xml:space="preserve">Given the </w:t>
      </w:r>
      <w:r w:rsidR="00CF06BC" w:rsidRPr="67DB59F7">
        <w:rPr>
          <w:lang w:val="en-CA"/>
        </w:rPr>
        <w:t>above</w:t>
      </w:r>
      <w:r w:rsidR="2F4BBBDE" w:rsidRPr="67DB59F7">
        <w:rPr>
          <w:lang w:val="en-CA"/>
        </w:rPr>
        <w:t xml:space="preserve"> analysis</w:t>
      </w:r>
      <w:r w:rsidR="00CF06BC" w:rsidRPr="67DB59F7">
        <w:rPr>
          <w:lang w:val="en-CA"/>
        </w:rPr>
        <w:t>,</w:t>
      </w:r>
      <w:r w:rsidRPr="67DB59F7">
        <w:rPr>
          <w:lang w:val="en-CA"/>
        </w:rPr>
        <w:t xml:space="preserve"> </w:t>
      </w:r>
      <w:proofErr w:type="gramStart"/>
      <w:r w:rsidRPr="67DB59F7">
        <w:rPr>
          <w:lang w:val="en-CA"/>
        </w:rPr>
        <w:t xml:space="preserve">it is clear that </w:t>
      </w:r>
      <w:r w:rsidR="45727E4F" w:rsidRPr="67DB59F7">
        <w:rPr>
          <w:lang w:val="en-CA"/>
        </w:rPr>
        <w:t>the</w:t>
      </w:r>
      <w:proofErr w:type="gramEnd"/>
      <w:r w:rsidR="45727E4F" w:rsidRPr="67DB59F7">
        <w:rPr>
          <w:lang w:val="en-CA"/>
        </w:rPr>
        <w:t xml:space="preserve"> </w:t>
      </w:r>
      <w:r w:rsidRPr="67DB59F7">
        <w:rPr>
          <w:lang w:val="en-CA"/>
        </w:rPr>
        <w:t>points</w:t>
      </w:r>
      <w:r w:rsidR="00FF0926" w:rsidRPr="67DB59F7">
        <w:rPr>
          <w:lang w:val="en-CA"/>
        </w:rPr>
        <w:t xml:space="preserve"> </w:t>
      </w:r>
      <w:r w:rsidR="7FD1F8D8" w:rsidRPr="67DB59F7">
        <w:rPr>
          <w:lang w:val="en-CA"/>
        </w:rPr>
        <w:t>tested in</w:t>
      </w:r>
      <w:r w:rsidR="00904711" w:rsidRPr="67DB59F7">
        <w:rPr>
          <w:lang w:val="en-CA"/>
        </w:rPr>
        <w:t xml:space="preserve"> </w:t>
      </w:r>
      <w:r w:rsidR="00AD13A6" w:rsidRPr="67DB59F7">
        <w:rPr>
          <w:lang w:val="en-CA"/>
        </w:rPr>
        <w:t>JVET-AG0071</w:t>
      </w:r>
      <w:r w:rsidR="197D2A28" w:rsidRPr="67DB59F7">
        <w:rPr>
          <w:lang w:val="en-CA"/>
        </w:rPr>
        <w:t xml:space="preserve">, </w:t>
      </w:r>
      <w:r w:rsidR="2198C243" w:rsidRPr="67DB59F7">
        <w:rPr>
          <w:lang w:val="en-CA"/>
        </w:rPr>
        <w:t>particularly</w:t>
      </w:r>
      <w:r w:rsidR="197D2A28" w:rsidRPr="67DB59F7">
        <w:rPr>
          <w:lang w:val="en-CA"/>
        </w:rPr>
        <w:t xml:space="preserve"> the high bitrate points, </w:t>
      </w:r>
      <w:r w:rsidR="0063737B">
        <w:rPr>
          <w:lang w:val="en-CA"/>
        </w:rPr>
        <w:t xml:space="preserve">have extremely little </w:t>
      </w:r>
      <w:r w:rsidR="0063737B" w:rsidRPr="67DB59F7">
        <w:rPr>
          <w:lang w:val="en-CA"/>
        </w:rPr>
        <w:t xml:space="preserve">LCEVC </w:t>
      </w:r>
      <w:r w:rsidR="0063737B">
        <w:rPr>
          <w:lang w:val="en-CA"/>
        </w:rPr>
        <w:t>data</w:t>
      </w:r>
      <w:r w:rsidRPr="67DB59F7">
        <w:rPr>
          <w:lang w:val="en-CA"/>
        </w:rPr>
        <w:t xml:space="preserve"> and therefore all the conclusions, both objective and subjective</w:t>
      </w:r>
      <w:r w:rsidR="0DAF9B38" w:rsidRPr="67DB59F7">
        <w:rPr>
          <w:lang w:val="en-CA"/>
        </w:rPr>
        <w:t>,</w:t>
      </w:r>
      <w:r w:rsidR="004B1C0A" w:rsidRPr="67DB59F7">
        <w:rPr>
          <w:lang w:val="en-CA"/>
        </w:rPr>
        <w:t xml:space="preserve"> are to be considered </w:t>
      </w:r>
      <w:r w:rsidR="004B1C0A" w:rsidRPr="00A315D9">
        <w:rPr>
          <w:u w:val="single"/>
          <w:lang w:val="en-CA"/>
        </w:rPr>
        <w:t>inconclusive</w:t>
      </w:r>
      <w:r w:rsidR="004B1C0A" w:rsidRPr="67DB59F7">
        <w:rPr>
          <w:lang w:val="en-CA"/>
        </w:rPr>
        <w:t>.</w:t>
      </w:r>
    </w:p>
    <w:p w14:paraId="7B71F2DB" w14:textId="638F9913" w:rsidR="007422D7" w:rsidRDefault="007422D7" w:rsidP="00E11923">
      <w:pPr>
        <w:pStyle w:val="Heading1"/>
        <w:rPr>
          <w:lang w:val="en-CA"/>
        </w:rPr>
      </w:pPr>
      <w:r>
        <w:rPr>
          <w:lang w:val="en-CA"/>
        </w:rPr>
        <w:t>Conclusions</w:t>
      </w:r>
    </w:p>
    <w:p w14:paraId="2946FC37" w14:textId="77777777" w:rsidR="00121340" w:rsidRDefault="00F86795" w:rsidP="67DB59F7">
      <w:pPr>
        <w:rPr>
          <w:lang w:val="en-CA"/>
        </w:rPr>
      </w:pPr>
      <w:r w:rsidRPr="00510B9A">
        <w:rPr>
          <w:lang w:val="en-CA"/>
        </w:rPr>
        <w:t xml:space="preserve">This </w:t>
      </w:r>
      <w:r>
        <w:rPr>
          <w:lang w:val="en-CA"/>
        </w:rPr>
        <w:t xml:space="preserve">contribution is </w:t>
      </w:r>
      <w:r w:rsidR="00220BF1">
        <w:rPr>
          <w:lang w:val="en-CA"/>
        </w:rPr>
        <w:t>a</w:t>
      </w:r>
      <w:r>
        <w:rPr>
          <w:lang w:val="en-CA"/>
        </w:rPr>
        <w:t xml:space="preserve"> response to JVET-AG0071 on Informal Subjective of Low Complexity Enhancement Video Codec (LCEVC) with VVC on SDR UHD content</w:t>
      </w:r>
      <w:r w:rsidRPr="00EA2E45">
        <w:rPr>
          <w:lang w:val="en-CA"/>
        </w:rPr>
        <w:t>.</w:t>
      </w:r>
      <w:r>
        <w:rPr>
          <w:lang w:val="en-CA"/>
        </w:rPr>
        <w:t xml:space="preserve"> </w:t>
      </w:r>
    </w:p>
    <w:p w14:paraId="4EA93216" w14:textId="12240822" w:rsidR="00F86795" w:rsidRPr="00510B9A" w:rsidRDefault="604BE08E" w:rsidP="67DB59F7">
      <w:r w:rsidRPr="67DB59F7">
        <w:rPr>
          <w:lang w:val="en-CA"/>
        </w:rPr>
        <w:lastRenderedPageBreak/>
        <w:t>Given the above analys</w:t>
      </w:r>
      <w:r w:rsidR="00121340">
        <w:rPr>
          <w:lang w:val="en-CA"/>
        </w:rPr>
        <w:t>es and comments</w:t>
      </w:r>
      <w:r w:rsidRPr="67DB59F7">
        <w:rPr>
          <w:lang w:val="en-CA"/>
        </w:rPr>
        <w:t xml:space="preserve">, </w:t>
      </w:r>
      <w:r w:rsidR="00121340">
        <w:rPr>
          <w:lang w:val="en-CA"/>
        </w:rPr>
        <w:t xml:space="preserve">we conclude that: (1) </w:t>
      </w:r>
      <w:r w:rsidR="00121340">
        <w:rPr>
          <w:szCs w:val="22"/>
        </w:rPr>
        <w:t xml:space="preserve">any request to conduct any further formal subjective tests should be </w:t>
      </w:r>
      <w:r w:rsidR="00121340" w:rsidRPr="00A315D9">
        <w:rPr>
          <w:szCs w:val="22"/>
          <w:u w:val="single"/>
        </w:rPr>
        <w:t>dismissed</w:t>
      </w:r>
      <w:r w:rsidR="003F5415">
        <w:rPr>
          <w:lang w:val="en-CA"/>
        </w:rPr>
        <w:t xml:space="preserve">; (2) </w:t>
      </w:r>
      <w:proofErr w:type="gramStart"/>
      <w:r w:rsidRPr="67DB59F7">
        <w:rPr>
          <w:lang w:val="en-CA"/>
        </w:rPr>
        <w:t>it is clear that the</w:t>
      </w:r>
      <w:proofErr w:type="gramEnd"/>
      <w:r w:rsidRPr="67DB59F7">
        <w:rPr>
          <w:lang w:val="en-CA"/>
        </w:rPr>
        <w:t xml:space="preserve"> points tested in JVET-AG0071, particularly the high bitrate points, </w:t>
      </w:r>
      <w:r w:rsidR="00127C62">
        <w:rPr>
          <w:lang w:val="en-CA"/>
        </w:rPr>
        <w:t xml:space="preserve">have extremely little </w:t>
      </w:r>
      <w:r w:rsidR="00127C62" w:rsidRPr="67DB59F7">
        <w:rPr>
          <w:lang w:val="en-CA"/>
        </w:rPr>
        <w:t xml:space="preserve">LCEVC </w:t>
      </w:r>
      <w:r w:rsidR="00127C62">
        <w:rPr>
          <w:lang w:val="en-CA"/>
        </w:rPr>
        <w:t>data</w:t>
      </w:r>
      <w:r w:rsidRPr="67DB59F7">
        <w:rPr>
          <w:lang w:val="en-CA"/>
        </w:rPr>
        <w:t xml:space="preserve"> and therefore all the conclusions</w:t>
      </w:r>
      <w:r w:rsidR="003F5415">
        <w:rPr>
          <w:lang w:val="en-CA"/>
        </w:rPr>
        <w:t xml:space="preserve"> reached </w:t>
      </w:r>
      <w:r w:rsidR="003F5415" w:rsidRPr="67DB59F7">
        <w:rPr>
          <w:lang w:val="en-CA"/>
        </w:rPr>
        <w:t>in JVET-AG0071</w:t>
      </w:r>
      <w:r w:rsidRPr="67DB59F7">
        <w:rPr>
          <w:lang w:val="en-CA"/>
        </w:rPr>
        <w:t xml:space="preserve">, both objective and subjective, are to be considered </w:t>
      </w:r>
      <w:r w:rsidRPr="00A315D9">
        <w:rPr>
          <w:u w:val="single"/>
          <w:lang w:val="en-CA"/>
        </w:rPr>
        <w:t>inconclusive</w:t>
      </w:r>
      <w:r w:rsidRPr="67DB59F7">
        <w:rPr>
          <w:lang w:val="en-CA"/>
        </w:rPr>
        <w:t>.</w:t>
      </w:r>
      <w:r w:rsidR="00F86795">
        <w:rPr>
          <w:lang w:val="en-CA"/>
        </w:rPr>
        <w:t xml:space="preserve"> </w:t>
      </w:r>
    </w:p>
    <w:p w14:paraId="53656963" w14:textId="443879C8" w:rsidR="007422D7" w:rsidRDefault="007422D7" w:rsidP="00E11923">
      <w:pPr>
        <w:pStyle w:val="Heading1"/>
        <w:rPr>
          <w:lang w:val="en-CA"/>
        </w:rPr>
      </w:pPr>
      <w:r>
        <w:rPr>
          <w:lang w:val="en-CA"/>
        </w:rPr>
        <w:t>References</w:t>
      </w:r>
    </w:p>
    <w:p w14:paraId="260F3D1B" w14:textId="77777777" w:rsidR="007422D7" w:rsidRPr="007422D7" w:rsidRDefault="007422D7" w:rsidP="00EF6D67">
      <w:pPr>
        <w:pStyle w:val="references"/>
        <w:spacing w:line="240" w:lineRule="auto"/>
        <w:rPr>
          <w:sz w:val="22"/>
          <w:szCs w:val="22"/>
        </w:rPr>
      </w:pPr>
      <w:bookmarkStart w:id="1" w:name="_Ref156250720"/>
      <w:r w:rsidRPr="007422D7">
        <w:rPr>
          <w:sz w:val="22"/>
          <w:szCs w:val="22"/>
        </w:rPr>
        <w:t>Verification Test Report on the Compression Performance of Low Complexity Enhancement Video Coding, Standard ISO/IEC WG04 N0076, May 2021.</w:t>
      </w:r>
      <w:bookmarkEnd w:id="1"/>
    </w:p>
    <w:p w14:paraId="31A7FD1B" w14:textId="77777777" w:rsidR="007422D7" w:rsidRDefault="007422D7" w:rsidP="00EF6D67">
      <w:pPr>
        <w:pStyle w:val="references"/>
        <w:spacing w:line="240" w:lineRule="auto"/>
        <w:rPr>
          <w:sz w:val="22"/>
          <w:szCs w:val="22"/>
        </w:rPr>
      </w:pPr>
      <w:bookmarkStart w:id="2" w:name="_Ref156250408"/>
      <w:r w:rsidRPr="007422D7">
        <w:rPr>
          <w:sz w:val="22"/>
          <w:szCs w:val="22"/>
        </w:rPr>
        <w:t>“Evaluation results of Low Complexity Enhancement Video Codec (LCEVC) with HM and VTM on 4K content”, JVET-AF0075, Hannover, October 2023.</w:t>
      </w:r>
      <w:bookmarkEnd w:id="2"/>
    </w:p>
    <w:p w14:paraId="2E73F9F7" w14:textId="1E33B5C0" w:rsidR="00D03B00" w:rsidRDefault="00D03B00" w:rsidP="00EF6D67">
      <w:pPr>
        <w:pStyle w:val="references"/>
        <w:spacing w:line="240" w:lineRule="auto"/>
        <w:rPr>
          <w:sz w:val="22"/>
          <w:szCs w:val="22"/>
        </w:rPr>
      </w:pPr>
      <w:bookmarkStart w:id="3" w:name="_Ref156252782"/>
      <w:r>
        <w:rPr>
          <w:sz w:val="22"/>
          <w:szCs w:val="22"/>
        </w:rPr>
        <w:t>“</w:t>
      </w:r>
      <w:r w:rsidRPr="00D03B00">
        <w:rPr>
          <w:sz w:val="22"/>
          <w:szCs w:val="22"/>
        </w:rPr>
        <w:t>Considerations on LCEVC performances in relation to input document JVET-AF0075/m65560</w:t>
      </w:r>
      <w:r>
        <w:rPr>
          <w:sz w:val="22"/>
          <w:szCs w:val="22"/>
        </w:rPr>
        <w:t>”</w:t>
      </w:r>
      <w:r w:rsidRPr="007422D7">
        <w:rPr>
          <w:sz w:val="22"/>
          <w:szCs w:val="22"/>
        </w:rPr>
        <w:t>, JVET-AF0</w:t>
      </w:r>
      <w:r w:rsidR="006F2334">
        <w:rPr>
          <w:sz w:val="22"/>
          <w:szCs w:val="22"/>
        </w:rPr>
        <w:t>292</w:t>
      </w:r>
      <w:r w:rsidRPr="007422D7">
        <w:rPr>
          <w:sz w:val="22"/>
          <w:szCs w:val="22"/>
        </w:rPr>
        <w:t>, Hannover, October 2023</w:t>
      </w:r>
      <w:bookmarkEnd w:id="3"/>
      <w:r>
        <w:rPr>
          <w:sz w:val="22"/>
          <w:szCs w:val="22"/>
        </w:rPr>
        <w:t xml:space="preserve"> </w:t>
      </w:r>
    </w:p>
    <w:p w14:paraId="19072505" w14:textId="67F5DEA1" w:rsidR="00407A31" w:rsidRDefault="00407A31" w:rsidP="00EF6D67">
      <w:pPr>
        <w:pStyle w:val="references"/>
        <w:spacing w:line="240" w:lineRule="auto"/>
        <w:rPr>
          <w:sz w:val="22"/>
          <w:szCs w:val="22"/>
        </w:rPr>
      </w:pPr>
      <w:bookmarkStart w:id="4" w:name="_Ref156252795"/>
      <w:r>
        <w:rPr>
          <w:sz w:val="22"/>
          <w:szCs w:val="22"/>
        </w:rPr>
        <w:t>“</w:t>
      </w:r>
      <w:r w:rsidRPr="00407A31">
        <w:rPr>
          <w:sz w:val="22"/>
          <w:szCs w:val="22"/>
        </w:rPr>
        <w:t>VVC verification test report for UHD SDR video content</w:t>
      </w:r>
      <w:r>
        <w:rPr>
          <w:sz w:val="22"/>
          <w:szCs w:val="22"/>
        </w:rPr>
        <w:t xml:space="preserve">” </w:t>
      </w:r>
      <w:r w:rsidRPr="007422D7">
        <w:rPr>
          <w:sz w:val="22"/>
          <w:szCs w:val="22"/>
        </w:rPr>
        <w:t>Standard ISO/IEC WG04 N00</w:t>
      </w:r>
      <w:r>
        <w:rPr>
          <w:sz w:val="22"/>
          <w:szCs w:val="22"/>
        </w:rPr>
        <w:t>21</w:t>
      </w:r>
      <w:r w:rsidRPr="007422D7">
        <w:rPr>
          <w:sz w:val="22"/>
          <w:szCs w:val="22"/>
        </w:rPr>
        <w:t xml:space="preserve">, </w:t>
      </w:r>
      <w:r>
        <w:rPr>
          <w:sz w:val="22"/>
          <w:szCs w:val="22"/>
        </w:rPr>
        <w:t>October</w:t>
      </w:r>
      <w:r w:rsidRPr="007422D7">
        <w:rPr>
          <w:sz w:val="22"/>
          <w:szCs w:val="22"/>
        </w:rPr>
        <w:t xml:space="preserve"> 202</w:t>
      </w:r>
      <w:r>
        <w:rPr>
          <w:sz w:val="22"/>
          <w:szCs w:val="22"/>
        </w:rPr>
        <w:t>0</w:t>
      </w:r>
      <w:r w:rsidRPr="007422D7">
        <w:rPr>
          <w:sz w:val="22"/>
          <w:szCs w:val="22"/>
        </w:rPr>
        <w:t>.</w:t>
      </w:r>
      <w:bookmarkEnd w:id="4"/>
    </w:p>
    <w:p w14:paraId="72C201B8" w14:textId="60CDD23C" w:rsidR="00D4055B" w:rsidRPr="00512BF2" w:rsidRDefault="0062332C" w:rsidP="00EF6D67">
      <w:pPr>
        <w:pStyle w:val="references"/>
        <w:spacing w:line="240" w:lineRule="auto"/>
        <w:rPr>
          <w:sz w:val="22"/>
          <w:szCs w:val="22"/>
        </w:rPr>
      </w:pPr>
      <w:r>
        <w:rPr>
          <w:sz w:val="22"/>
          <w:szCs w:val="22"/>
        </w:rPr>
        <w:t>"</w:t>
      </w:r>
      <w:r w:rsidR="002B13C4">
        <w:rPr>
          <w:sz w:val="22"/>
          <w:szCs w:val="22"/>
        </w:rPr>
        <w:t xml:space="preserve">m56432 - </w:t>
      </w:r>
      <w:r>
        <w:rPr>
          <w:sz w:val="22"/>
          <w:szCs w:val="22"/>
        </w:rPr>
        <w:t>[</w:t>
      </w:r>
      <w:r w:rsidR="00512BF2" w:rsidRPr="00EF6D67">
        <w:rPr>
          <w:sz w:val="22"/>
          <w:szCs w:val="22"/>
        </w:rPr>
        <w:t>LCEVC] Verification Test (VVC) – Crosscheck of BR, PSNR, and MD5 checksums</w:t>
      </w:r>
      <w:r>
        <w:rPr>
          <w:sz w:val="22"/>
          <w:szCs w:val="22"/>
        </w:rPr>
        <w:t>”</w:t>
      </w:r>
      <w:r w:rsidR="0079467C">
        <w:rPr>
          <w:sz w:val="22"/>
          <w:szCs w:val="22"/>
        </w:rPr>
        <w:t>,</w:t>
      </w:r>
      <w:r>
        <w:rPr>
          <w:sz w:val="22"/>
          <w:szCs w:val="22"/>
        </w:rPr>
        <w:t xml:space="preserve"> </w:t>
      </w:r>
      <w:r w:rsidR="0079467C">
        <w:rPr>
          <w:sz w:val="22"/>
          <w:szCs w:val="22"/>
        </w:rPr>
        <w:t xml:space="preserve">Online, </w:t>
      </w:r>
      <w:r w:rsidR="00493686">
        <w:rPr>
          <w:sz w:val="22"/>
          <w:szCs w:val="22"/>
        </w:rPr>
        <w:t xml:space="preserve">April </w:t>
      </w:r>
      <w:r w:rsidR="002B13C4">
        <w:rPr>
          <w:sz w:val="22"/>
          <w:szCs w:val="22"/>
        </w:rPr>
        <w:t>2021</w:t>
      </w:r>
    </w:p>
    <w:p w14:paraId="5F0CF8E4" w14:textId="4CDF7705" w:rsidR="001F2594" w:rsidRPr="005B217D" w:rsidRDefault="001F2594" w:rsidP="00AD767A">
      <w:pPr>
        <w:pStyle w:val="Heading1"/>
        <w:numPr>
          <w:ilvl w:val="0"/>
          <w:numId w:val="0"/>
        </w:numPr>
        <w:ind w:left="360"/>
        <w:rPr>
          <w:lang w:val="en-CA"/>
        </w:rPr>
      </w:pPr>
    </w:p>
    <w:p w14:paraId="32EAF635" w14:textId="77777777" w:rsidR="007F1F8B" w:rsidRPr="005B217D" w:rsidRDefault="007F1F8B" w:rsidP="009234A5">
      <w:pPr>
        <w:rPr>
          <w:szCs w:val="22"/>
          <w:lang w:val="en-CA"/>
        </w:rPr>
      </w:pPr>
    </w:p>
    <w:sectPr w:rsidR="007F1F8B" w:rsidRPr="005B217D" w:rsidSect="008A1847">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8136B" w14:textId="77777777" w:rsidR="008A1847" w:rsidRDefault="008A1847">
      <w:r>
        <w:separator/>
      </w:r>
    </w:p>
  </w:endnote>
  <w:endnote w:type="continuationSeparator" w:id="0">
    <w:p w14:paraId="5AA0FA97" w14:textId="77777777" w:rsidR="008A1847" w:rsidRDefault="008A1847">
      <w:r>
        <w:continuationSeparator/>
      </w:r>
    </w:p>
  </w:endnote>
  <w:endnote w:type="continuationNotice" w:id="1">
    <w:p w14:paraId="430BAF9A" w14:textId="77777777" w:rsidR="008A1847" w:rsidRDefault="008A184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29D9A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E05F" w14:textId="77777777" w:rsidR="008A1847" w:rsidRDefault="008A1847">
      <w:r>
        <w:separator/>
      </w:r>
    </w:p>
  </w:footnote>
  <w:footnote w:type="continuationSeparator" w:id="0">
    <w:p w14:paraId="75C14C61" w14:textId="77777777" w:rsidR="008A1847" w:rsidRDefault="008A1847">
      <w:r>
        <w:continuationSeparator/>
      </w:r>
    </w:p>
  </w:footnote>
  <w:footnote w:type="continuationNotice" w:id="1">
    <w:p w14:paraId="6943C723" w14:textId="77777777" w:rsidR="008A1847" w:rsidRDefault="008A184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F1D12"/>
    <w:multiLevelType w:val="hybridMultilevel"/>
    <w:tmpl w:val="66727998"/>
    <w:lvl w:ilvl="0" w:tplc="7722CF90">
      <w:numFmt w:val="bullet"/>
      <w:lvlText w:val="•"/>
      <w:lvlJc w:val="left"/>
      <w:pPr>
        <w:ind w:left="430" w:hanging="43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EF71B0"/>
    <w:multiLevelType w:val="hybridMultilevel"/>
    <w:tmpl w:val="CEBC80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B218F4"/>
    <w:multiLevelType w:val="hybridMultilevel"/>
    <w:tmpl w:val="09F08A88"/>
    <w:lvl w:ilvl="0" w:tplc="35AA0FEC">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54915"/>
    <w:multiLevelType w:val="hybridMultilevel"/>
    <w:tmpl w:val="D778D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89603E"/>
    <w:multiLevelType w:val="multilevel"/>
    <w:tmpl w:val="0AB06E12"/>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B2F026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20"/>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B76B00"/>
    <w:multiLevelType w:val="hybridMultilevel"/>
    <w:tmpl w:val="4EF2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E972EA"/>
    <w:multiLevelType w:val="hybridMultilevel"/>
    <w:tmpl w:val="B7CE0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0242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6501456">
    <w:abstractNumId w:val="15"/>
  </w:num>
  <w:num w:numId="3" w16cid:durableId="441728872">
    <w:abstractNumId w:val="14"/>
  </w:num>
  <w:num w:numId="4" w16cid:durableId="758595928">
    <w:abstractNumId w:val="11"/>
  </w:num>
  <w:num w:numId="5" w16cid:durableId="1434401134">
    <w:abstractNumId w:val="12"/>
  </w:num>
  <w:num w:numId="6" w16cid:durableId="692993432">
    <w:abstractNumId w:val="6"/>
  </w:num>
  <w:num w:numId="7" w16cid:durableId="447970729">
    <w:abstractNumId w:val="8"/>
  </w:num>
  <w:num w:numId="8" w16cid:durableId="1282569879">
    <w:abstractNumId w:val="6"/>
  </w:num>
  <w:num w:numId="9" w16cid:durableId="219558441">
    <w:abstractNumId w:val="1"/>
  </w:num>
  <w:num w:numId="10" w16cid:durableId="39324481">
    <w:abstractNumId w:val="5"/>
  </w:num>
  <w:num w:numId="11" w16cid:durableId="1149059349">
    <w:abstractNumId w:val="2"/>
  </w:num>
  <w:num w:numId="12" w16cid:durableId="1948343275">
    <w:abstractNumId w:val="3"/>
  </w:num>
  <w:num w:numId="13" w16cid:durableId="245040934">
    <w:abstractNumId w:val="4"/>
  </w:num>
  <w:num w:numId="14" w16cid:durableId="94641983">
    <w:abstractNumId w:val="7"/>
  </w:num>
  <w:num w:numId="15" w16cid:durableId="1598709320">
    <w:abstractNumId w:val="10"/>
  </w:num>
  <w:num w:numId="16" w16cid:durableId="1785614114">
    <w:abstractNumId w:val="13"/>
  </w:num>
  <w:num w:numId="17" w16cid:durableId="701903587">
    <w:abstractNumId w:val="16"/>
  </w:num>
  <w:num w:numId="18" w16cid:durableId="1726490965">
    <w:abstractNumId w:val="13"/>
  </w:num>
  <w:num w:numId="19" w16cid:durableId="1868173193">
    <w:abstractNumId w:val="9"/>
  </w:num>
  <w:num w:numId="20" w16cid:durableId="1028145682">
    <w:abstractNumId w:val="17"/>
  </w:num>
  <w:num w:numId="21" w16cid:durableId="6465135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5D"/>
    <w:rsid w:val="000308A3"/>
    <w:rsid w:val="00042A90"/>
    <w:rsid w:val="000439D2"/>
    <w:rsid w:val="0004543A"/>
    <w:rsid w:val="000458BC"/>
    <w:rsid w:val="00045C41"/>
    <w:rsid w:val="00046C03"/>
    <w:rsid w:val="00051E3B"/>
    <w:rsid w:val="00065039"/>
    <w:rsid w:val="00067C23"/>
    <w:rsid w:val="00070A16"/>
    <w:rsid w:val="00071475"/>
    <w:rsid w:val="0007614F"/>
    <w:rsid w:val="00076BE1"/>
    <w:rsid w:val="00077868"/>
    <w:rsid w:val="00081398"/>
    <w:rsid w:val="000814E6"/>
    <w:rsid w:val="00083FEB"/>
    <w:rsid w:val="00084393"/>
    <w:rsid w:val="000865E1"/>
    <w:rsid w:val="00092AF4"/>
    <w:rsid w:val="00094479"/>
    <w:rsid w:val="000962AC"/>
    <w:rsid w:val="000A12D8"/>
    <w:rsid w:val="000A6C07"/>
    <w:rsid w:val="000A7453"/>
    <w:rsid w:val="000B0C0F"/>
    <w:rsid w:val="000B1C6B"/>
    <w:rsid w:val="000B4142"/>
    <w:rsid w:val="000B4FF9"/>
    <w:rsid w:val="000C04B7"/>
    <w:rsid w:val="000C09AC"/>
    <w:rsid w:val="000C1D33"/>
    <w:rsid w:val="000C228D"/>
    <w:rsid w:val="000C2BAA"/>
    <w:rsid w:val="000C5F4C"/>
    <w:rsid w:val="000C6DA7"/>
    <w:rsid w:val="000E00F3"/>
    <w:rsid w:val="000F158C"/>
    <w:rsid w:val="000F1A18"/>
    <w:rsid w:val="00102F3D"/>
    <w:rsid w:val="00103C5F"/>
    <w:rsid w:val="00107641"/>
    <w:rsid w:val="00114455"/>
    <w:rsid w:val="0011649B"/>
    <w:rsid w:val="00121340"/>
    <w:rsid w:val="00124E38"/>
    <w:rsid w:val="0012580B"/>
    <w:rsid w:val="00125FE4"/>
    <w:rsid w:val="00127C62"/>
    <w:rsid w:val="00131F90"/>
    <w:rsid w:val="00133BFA"/>
    <w:rsid w:val="00133C0D"/>
    <w:rsid w:val="0013439E"/>
    <w:rsid w:val="0013458C"/>
    <w:rsid w:val="00134ADA"/>
    <w:rsid w:val="0013526E"/>
    <w:rsid w:val="00135521"/>
    <w:rsid w:val="00141B88"/>
    <w:rsid w:val="001427D5"/>
    <w:rsid w:val="00146152"/>
    <w:rsid w:val="001518ED"/>
    <w:rsid w:val="00155526"/>
    <w:rsid w:val="001575A9"/>
    <w:rsid w:val="001626C0"/>
    <w:rsid w:val="001645B1"/>
    <w:rsid w:val="00164EE5"/>
    <w:rsid w:val="0017080C"/>
    <w:rsid w:val="00171371"/>
    <w:rsid w:val="0017351C"/>
    <w:rsid w:val="00175A24"/>
    <w:rsid w:val="001778DA"/>
    <w:rsid w:val="001877BE"/>
    <w:rsid w:val="00187E58"/>
    <w:rsid w:val="001954D0"/>
    <w:rsid w:val="001A297E"/>
    <w:rsid w:val="001A368E"/>
    <w:rsid w:val="001A7329"/>
    <w:rsid w:val="001A792F"/>
    <w:rsid w:val="001B29EE"/>
    <w:rsid w:val="001B4E28"/>
    <w:rsid w:val="001C3525"/>
    <w:rsid w:val="001C3AFB"/>
    <w:rsid w:val="001C5E51"/>
    <w:rsid w:val="001C6029"/>
    <w:rsid w:val="001D07F0"/>
    <w:rsid w:val="001D1BD2"/>
    <w:rsid w:val="001D2A80"/>
    <w:rsid w:val="001E0248"/>
    <w:rsid w:val="001E02BE"/>
    <w:rsid w:val="001E3B37"/>
    <w:rsid w:val="001E7879"/>
    <w:rsid w:val="001E78AF"/>
    <w:rsid w:val="001F2594"/>
    <w:rsid w:val="001F26C5"/>
    <w:rsid w:val="001F42E1"/>
    <w:rsid w:val="001F6A5E"/>
    <w:rsid w:val="002055A6"/>
    <w:rsid w:val="00206460"/>
    <w:rsid w:val="002069B4"/>
    <w:rsid w:val="0021225D"/>
    <w:rsid w:val="00212C93"/>
    <w:rsid w:val="00215DFC"/>
    <w:rsid w:val="002162B1"/>
    <w:rsid w:val="00220BF1"/>
    <w:rsid w:val="002212DF"/>
    <w:rsid w:val="00222CD4"/>
    <w:rsid w:val="00224841"/>
    <w:rsid w:val="00225016"/>
    <w:rsid w:val="002253CA"/>
    <w:rsid w:val="00225B10"/>
    <w:rsid w:val="002264A6"/>
    <w:rsid w:val="002271E5"/>
    <w:rsid w:val="00227BA7"/>
    <w:rsid w:val="0023011C"/>
    <w:rsid w:val="0023093A"/>
    <w:rsid w:val="002375C1"/>
    <w:rsid w:val="00247E1E"/>
    <w:rsid w:val="002563D4"/>
    <w:rsid w:val="002565C3"/>
    <w:rsid w:val="0025743A"/>
    <w:rsid w:val="00257521"/>
    <w:rsid w:val="00263398"/>
    <w:rsid w:val="00263B99"/>
    <w:rsid w:val="002647D8"/>
    <w:rsid w:val="00265F2D"/>
    <w:rsid w:val="00266F06"/>
    <w:rsid w:val="00271839"/>
    <w:rsid w:val="00272417"/>
    <w:rsid w:val="002730B1"/>
    <w:rsid w:val="00275BCF"/>
    <w:rsid w:val="00280613"/>
    <w:rsid w:val="00280FAE"/>
    <w:rsid w:val="00290B89"/>
    <w:rsid w:val="00291E36"/>
    <w:rsid w:val="00292257"/>
    <w:rsid w:val="002A01AE"/>
    <w:rsid w:val="002A3C8F"/>
    <w:rsid w:val="002A4275"/>
    <w:rsid w:val="002A4BCE"/>
    <w:rsid w:val="002A543D"/>
    <w:rsid w:val="002A54E0"/>
    <w:rsid w:val="002A7342"/>
    <w:rsid w:val="002B13C4"/>
    <w:rsid w:val="002B1595"/>
    <w:rsid w:val="002B191D"/>
    <w:rsid w:val="002B2E83"/>
    <w:rsid w:val="002C3BC7"/>
    <w:rsid w:val="002C3E7B"/>
    <w:rsid w:val="002D0AF6"/>
    <w:rsid w:val="002D0BB8"/>
    <w:rsid w:val="002D22DF"/>
    <w:rsid w:val="002E5A14"/>
    <w:rsid w:val="002E6B9E"/>
    <w:rsid w:val="002E6DE1"/>
    <w:rsid w:val="002F164D"/>
    <w:rsid w:val="002F2B64"/>
    <w:rsid w:val="002F5123"/>
    <w:rsid w:val="003021BC"/>
    <w:rsid w:val="00302C48"/>
    <w:rsid w:val="00306206"/>
    <w:rsid w:val="0031127F"/>
    <w:rsid w:val="003145D7"/>
    <w:rsid w:val="00317D85"/>
    <w:rsid w:val="0032182D"/>
    <w:rsid w:val="00327C56"/>
    <w:rsid w:val="003315A1"/>
    <w:rsid w:val="003373EC"/>
    <w:rsid w:val="0034215F"/>
    <w:rsid w:val="00342FF4"/>
    <w:rsid w:val="00344E5A"/>
    <w:rsid w:val="00346148"/>
    <w:rsid w:val="00355119"/>
    <w:rsid w:val="003669EA"/>
    <w:rsid w:val="003706CC"/>
    <w:rsid w:val="00377710"/>
    <w:rsid w:val="00395A26"/>
    <w:rsid w:val="003A25F5"/>
    <w:rsid w:val="003A2D8E"/>
    <w:rsid w:val="003A6098"/>
    <w:rsid w:val="003A7CE6"/>
    <w:rsid w:val="003B1BC4"/>
    <w:rsid w:val="003C20E4"/>
    <w:rsid w:val="003D6342"/>
    <w:rsid w:val="003E01F4"/>
    <w:rsid w:val="003E6F90"/>
    <w:rsid w:val="003E73ED"/>
    <w:rsid w:val="003F467F"/>
    <w:rsid w:val="003F51E7"/>
    <w:rsid w:val="003F5415"/>
    <w:rsid w:val="003F5D0F"/>
    <w:rsid w:val="00403288"/>
    <w:rsid w:val="00407A31"/>
    <w:rsid w:val="00413560"/>
    <w:rsid w:val="00414101"/>
    <w:rsid w:val="004214C1"/>
    <w:rsid w:val="004219CF"/>
    <w:rsid w:val="00421E23"/>
    <w:rsid w:val="004234F0"/>
    <w:rsid w:val="00423B36"/>
    <w:rsid w:val="00427EEC"/>
    <w:rsid w:val="00433DDB"/>
    <w:rsid w:val="00434B0C"/>
    <w:rsid w:val="00435A29"/>
    <w:rsid w:val="004368BB"/>
    <w:rsid w:val="00437619"/>
    <w:rsid w:val="004379A1"/>
    <w:rsid w:val="00442461"/>
    <w:rsid w:val="004467BB"/>
    <w:rsid w:val="00456FB2"/>
    <w:rsid w:val="0045778C"/>
    <w:rsid w:val="00464D0E"/>
    <w:rsid w:val="00465A1E"/>
    <w:rsid w:val="00471578"/>
    <w:rsid w:val="00482BA5"/>
    <w:rsid w:val="004830A7"/>
    <w:rsid w:val="00486C23"/>
    <w:rsid w:val="00493686"/>
    <w:rsid w:val="0049445A"/>
    <w:rsid w:val="004957D9"/>
    <w:rsid w:val="004A0CB1"/>
    <w:rsid w:val="004A2A63"/>
    <w:rsid w:val="004B1C0A"/>
    <w:rsid w:val="004B210C"/>
    <w:rsid w:val="004B4A1B"/>
    <w:rsid w:val="004B6170"/>
    <w:rsid w:val="004D405F"/>
    <w:rsid w:val="004E4F4F"/>
    <w:rsid w:val="004E6789"/>
    <w:rsid w:val="004E7109"/>
    <w:rsid w:val="004F61E3"/>
    <w:rsid w:val="00502E10"/>
    <w:rsid w:val="0050354E"/>
    <w:rsid w:val="005064AE"/>
    <w:rsid w:val="00506612"/>
    <w:rsid w:val="00507EF8"/>
    <w:rsid w:val="0051015C"/>
    <w:rsid w:val="00510B9A"/>
    <w:rsid w:val="00512BF2"/>
    <w:rsid w:val="00514B95"/>
    <w:rsid w:val="00516CF1"/>
    <w:rsid w:val="00531AE9"/>
    <w:rsid w:val="005325B2"/>
    <w:rsid w:val="0053325D"/>
    <w:rsid w:val="005339F3"/>
    <w:rsid w:val="00536188"/>
    <w:rsid w:val="00550A66"/>
    <w:rsid w:val="00554765"/>
    <w:rsid w:val="00554797"/>
    <w:rsid w:val="00556A1A"/>
    <w:rsid w:val="00567EC7"/>
    <w:rsid w:val="00570013"/>
    <w:rsid w:val="0057492B"/>
    <w:rsid w:val="005753EC"/>
    <w:rsid w:val="005801A2"/>
    <w:rsid w:val="00580EFE"/>
    <w:rsid w:val="00582F03"/>
    <w:rsid w:val="00592429"/>
    <w:rsid w:val="005952A5"/>
    <w:rsid w:val="00596740"/>
    <w:rsid w:val="005A33A1"/>
    <w:rsid w:val="005B0C25"/>
    <w:rsid w:val="005B217D"/>
    <w:rsid w:val="005B47EF"/>
    <w:rsid w:val="005B4842"/>
    <w:rsid w:val="005B7B07"/>
    <w:rsid w:val="005C3622"/>
    <w:rsid w:val="005C385F"/>
    <w:rsid w:val="005C7C26"/>
    <w:rsid w:val="005D6606"/>
    <w:rsid w:val="005D6B56"/>
    <w:rsid w:val="005E1AC6"/>
    <w:rsid w:val="005E3F2B"/>
    <w:rsid w:val="005F14F1"/>
    <w:rsid w:val="005F6F1B"/>
    <w:rsid w:val="006008BC"/>
    <w:rsid w:val="00602EAC"/>
    <w:rsid w:val="00615995"/>
    <w:rsid w:val="00616155"/>
    <w:rsid w:val="006171BE"/>
    <w:rsid w:val="0062332C"/>
    <w:rsid w:val="00624B33"/>
    <w:rsid w:val="0063041A"/>
    <w:rsid w:val="00630AA2"/>
    <w:rsid w:val="00631D8B"/>
    <w:rsid w:val="0063737B"/>
    <w:rsid w:val="0064000B"/>
    <w:rsid w:val="00646707"/>
    <w:rsid w:val="00654BF3"/>
    <w:rsid w:val="00657F7E"/>
    <w:rsid w:val="00662E58"/>
    <w:rsid w:val="006637F2"/>
    <w:rsid w:val="006642A5"/>
    <w:rsid w:val="00664DCF"/>
    <w:rsid w:val="00664F76"/>
    <w:rsid w:val="006653ED"/>
    <w:rsid w:val="006679A3"/>
    <w:rsid w:val="00680712"/>
    <w:rsid w:val="00684113"/>
    <w:rsid w:val="00691570"/>
    <w:rsid w:val="00691AAD"/>
    <w:rsid w:val="006A0E5C"/>
    <w:rsid w:val="006A48E6"/>
    <w:rsid w:val="006B7D3E"/>
    <w:rsid w:val="006C187D"/>
    <w:rsid w:val="006C2138"/>
    <w:rsid w:val="006C5D39"/>
    <w:rsid w:val="006D4BD3"/>
    <w:rsid w:val="006D6D9B"/>
    <w:rsid w:val="006E0070"/>
    <w:rsid w:val="006E1926"/>
    <w:rsid w:val="006E2810"/>
    <w:rsid w:val="006E4D04"/>
    <w:rsid w:val="006E5417"/>
    <w:rsid w:val="006F0794"/>
    <w:rsid w:val="006F1512"/>
    <w:rsid w:val="006F1FB1"/>
    <w:rsid w:val="006F2334"/>
    <w:rsid w:val="006F27CC"/>
    <w:rsid w:val="006F2822"/>
    <w:rsid w:val="006F3D70"/>
    <w:rsid w:val="006F475E"/>
    <w:rsid w:val="006F6E01"/>
    <w:rsid w:val="006F7528"/>
    <w:rsid w:val="007023DE"/>
    <w:rsid w:val="00706EB6"/>
    <w:rsid w:val="00712F60"/>
    <w:rsid w:val="00714950"/>
    <w:rsid w:val="00714A8C"/>
    <w:rsid w:val="00720B0F"/>
    <w:rsid w:val="00720E3B"/>
    <w:rsid w:val="00735925"/>
    <w:rsid w:val="007422D7"/>
    <w:rsid w:val="0074393F"/>
    <w:rsid w:val="00745F6B"/>
    <w:rsid w:val="007462DA"/>
    <w:rsid w:val="0074772B"/>
    <w:rsid w:val="0075175B"/>
    <w:rsid w:val="00755393"/>
    <w:rsid w:val="0075585E"/>
    <w:rsid w:val="0075704B"/>
    <w:rsid w:val="007603DC"/>
    <w:rsid w:val="00770571"/>
    <w:rsid w:val="00774B0F"/>
    <w:rsid w:val="007768FF"/>
    <w:rsid w:val="007824D3"/>
    <w:rsid w:val="00782BC5"/>
    <w:rsid w:val="007831A8"/>
    <w:rsid w:val="00791256"/>
    <w:rsid w:val="00792955"/>
    <w:rsid w:val="00792B4C"/>
    <w:rsid w:val="00793BC4"/>
    <w:rsid w:val="0079467C"/>
    <w:rsid w:val="0079485C"/>
    <w:rsid w:val="00795BDC"/>
    <w:rsid w:val="00796EE3"/>
    <w:rsid w:val="007A2A6F"/>
    <w:rsid w:val="007A314E"/>
    <w:rsid w:val="007A7D29"/>
    <w:rsid w:val="007B4AB8"/>
    <w:rsid w:val="007C081C"/>
    <w:rsid w:val="007C097C"/>
    <w:rsid w:val="007C2AA6"/>
    <w:rsid w:val="007D1181"/>
    <w:rsid w:val="007E01A3"/>
    <w:rsid w:val="007E0AC0"/>
    <w:rsid w:val="007E7828"/>
    <w:rsid w:val="007F1F8B"/>
    <w:rsid w:val="007F4727"/>
    <w:rsid w:val="007F6205"/>
    <w:rsid w:val="007F67A1"/>
    <w:rsid w:val="00801A7B"/>
    <w:rsid w:val="0080267D"/>
    <w:rsid w:val="0080466E"/>
    <w:rsid w:val="00811C05"/>
    <w:rsid w:val="008130C6"/>
    <w:rsid w:val="008206C8"/>
    <w:rsid w:val="00825EFF"/>
    <w:rsid w:val="0082656F"/>
    <w:rsid w:val="00840E79"/>
    <w:rsid w:val="008425C1"/>
    <w:rsid w:val="008449D7"/>
    <w:rsid w:val="00857619"/>
    <w:rsid w:val="0086387C"/>
    <w:rsid w:val="00864FB4"/>
    <w:rsid w:val="00874A6C"/>
    <w:rsid w:val="00876C65"/>
    <w:rsid w:val="00882F72"/>
    <w:rsid w:val="00886289"/>
    <w:rsid w:val="00886EC2"/>
    <w:rsid w:val="00893DC4"/>
    <w:rsid w:val="008A147E"/>
    <w:rsid w:val="008A1847"/>
    <w:rsid w:val="008A4B4C"/>
    <w:rsid w:val="008A72DD"/>
    <w:rsid w:val="008B22F9"/>
    <w:rsid w:val="008B4796"/>
    <w:rsid w:val="008C239F"/>
    <w:rsid w:val="008E20DC"/>
    <w:rsid w:val="008E480C"/>
    <w:rsid w:val="008F0D82"/>
    <w:rsid w:val="00904711"/>
    <w:rsid w:val="0090542B"/>
    <w:rsid w:val="00907757"/>
    <w:rsid w:val="009126E4"/>
    <w:rsid w:val="00917125"/>
    <w:rsid w:val="009210AB"/>
    <w:rsid w:val="009212B0"/>
    <w:rsid w:val="00921749"/>
    <w:rsid w:val="00921FA1"/>
    <w:rsid w:val="009234A5"/>
    <w:rsid w:val="00925CE2"/>
    <w:rsid w:val="00926D49"/>
    <w:rsid w:val="00933453"/>
    <w:rsid w:val="009336F7"/>
    <w:rsid w:val="0093636C"/>
    <w:rsid w:val="009374A7"/>
    <w:rsid w:val="00937F03"/>
    <w:rsid w:val="009451ED"/>
    <w:rsid w:val="00955D61"/>
    <w:rsid w:val="00955F6D"/>
    <w:rsid w:val="0096587A"/>
    <w:rsid w:val="009727D1"/>
    <w:rsid w:val="00977480"/>
    <w:rsid w:val="00977C16"/>
    <w:rsid w:val="0098551D"/>
    <w:rsid w:val="00985DCB"/>
    <w:rsid w:val="0098697A"/>
    <w:rsid w:val="0099518F"/>
    <w:rsid w:val="009A1123"/>
    <w:rsid w:val="009A523D"/>
    <w:rsid w:val="009A58CC"/>
    <w:rsid w:val="009B02A1"/>
    <w:rsid w:val="009B1FD5"/>
    <w:rsid w:val="009B2891"/>
    <w:rsid w:val="009B3361"/>
    <w:rsid w:val="009B3821"/>
    <w:rsid w:val="009B646B"/>
    <w:rsid w:val="009B7F3F"/>
    <w:rsid w:val="009C3656"/>
    <w:rsid w:val="009D0D6C"/>
    <w:rsid w:val="009D25FB"/>
    <w:rsid w:val="009D5321"/>
    <w:rsid w:val="009D7CE6"/>
    <w:rsid w:val="009D7E15"/>
    <w:rsid w:val="009E448E"/>
    <w:rsid w:val="009E6280"/>
    <w:rsid w:val="009E62A8"/>
    <w:rsid w:val="009F496B"/>
    <w:rsid w:val="00A01439"/>
    <w:rsid w:val="00A02E61"/>
    <w:rsid w:val="00A05CFF"/>
    <w:rsid w:val="00A062FB"/>
    <w:rsid w:val="00A13048"/>
    <w:rsid w:val="00A2327D"/>
    <w:rsid w:val="00A26B2C"/>
    <w:rsid w:val="00A31401"/>
    <w:rsid w:val="00A315D9"/>
    <w:rsid w:val="00A330F4"/>
    <w:rsid w:val="00A336D1"/>
    <w:rsid w:val="00A35506"/>
    <w:rsid w:val="00A35AB6"/>
    <w:rsid w:val="00A35F75"/>
    <w:rsid w:val="00A36F91"/>
    <w:rsid w:val="00A42263"/>
    <w:rsid w:val="00A46843"/>
    <w:rsid w:val="00A53D9C"/>
    <w:rsid w:val="00A53F10"/>
    <w:rsid w:val="00A56B97"/>
    <w:rsid w:val="00A6093D"/>
    <w:rsid w:val="00A703CE"/>
    <w:rsid w:val="00A72017"/>
    <w:rsid w:val="00A723C5"/>
    <w:rsid w:val="00A767DC"/>
    <w:rsid w:val="00A76A6D"/>
    <w:rsid w:val="00A807C5"/>
    <w:rsid w:val="00A8223B"/>
    <w:rsid w:val="00A83253"/>
    <w:rsid w:val="00A91E86"/>
    <w:rsid w:val="00A971EE"/>
    <w:rsid w:val="00AA0E06"/>
    <w:rsid w:val="00AA6E84"/>
    <w:rsid w:val="00AA7A84"/>
    <w:rsid w:val="00AA7F97"/>
    <w:rsid w:val="00AB178B"/>
    <w:rsid w:val="00AB1A1C"/>
    <w:rsid w:val="00AB4721"/>
    <w:rsid w:val="00AB7405"/>
    <w:rsid w:val="00AC75A5"/>
    <w:rsid w:val="00AD05A8"/>
    <w:rsid w:val="00AD13A6"/>
    <w:rsid w:val="00AD5AB7"/>
    <w:rsid w:val="00AD6B98"/>
    <w:rsid w:val="00AD7596"/>
    <w:rsid w:val="00AD767A"/>
    <w:rsid w:val="00AE0DA9"/>
    <w:rsid w:val="00AE341B"/>
    <w:rsid w:val="00AE7B0A"/>
    <w:rsid w:val="00AF51C5"/>
    <w:rsid w:val="00B01905"/>
    <w:rsid w:val="00B07CA7"/>
    <w:rsid w:val="00B1279A"/>
    <w:rsid w:val="00B13099"/>
    <w:rsid w:val="00B25904"/>
    <w:rsid w:val="00B30884"/>
    <w:rsid w:val="00B3640F"/>
    <w:rsid w:val="00B4194A"/>
    <w:rsid w:val="00B437E8"/>
    <w:rsid w:val="00B43FD8"/>
    <w:rsid w:val="00B5060F"/>
    <w:rsid w:val="00B51F2C"/>
    <w:rsid w:val="00B5222E"/>
    <w:rsid w:val="00B53179"/>
    <w:rsid w:val="00B532EA"/>
    <w:rsid w:val="00B57A23"/>
    <w:rsid w:val="00B600CD"/>
    <w:rsid w:val="00B61603"/>
    <w:rsid w:val="00B61C96"/>
    <w:rsid w:val="00B713AE"/>
    <w:rsid w:val="00B7212D"/>
    <w:rsid w:val="00B73A2A"/>
    <w:rsid w:val="00B75A51"/>
    <w:rsid w:val="00B76AF4"/>
    <w:rsid w:val="00B770FD"/>
    <w:rsid w:val="00B823A4"/>
    <w:rsid w:val="00B827C6"/>
    <w:rsid w:val="00B93B68"/>
    <w:rsid w:val="00B94B06"/>
    <w:rsid w:val="00B94C28"/>
    <w:rsid w:val="00BA20AE"/>
    <w:rsid w:val="00BA5D1C"/>
    <w:rsid w:val="00BA5EC6"/>
    <w:rsid w:val="00BA6F40"/>
    <w:rsid w:val="00BA75BF"/>
    <w:rsid w:val="00BB0F44"/>
    <w:rsid w:val="00BC10BA"/>
    <w:rsid w:val="00BC5AFD"/>
    <w:rsid w:val="00BD128A"/>
    <w:rsid w:val="00BD5401"/>
    <w:rsid w:val="00BD7C04"/>
    <w:rsid w:val="00BE1E1E"/>
    <w:rsid w:val="00BE609F"/>
    <w:rsid w:val="00BE6814"/>
    <w:rsid w:val="00BF1DF0"/>
    <w:rsid w:val="00BF3F95"/>
    <w:rsid w:val="00C007D9"/>
    <w:rsid w:val="00C00DDE"/>
    <w:rsid w:val="00C03981"/>
    <w:rsid w:val="00C04F43"/>
    <w:rsid w:val="00C05271"/>
    <w:rsid w:val="00C05EDA"/>
    <w:rsid w:val="00C0609D"/>
    <w:rsid w:val="00C11182"/>
    <w:rsid w:val="00C115AB"/>
    <w:rsid w:val="00C16E5A"/>
    <w:rsid w:val="00C26A3D"/>
    <w:rsid w:val="00C26CCB"/>
    <w:rsid w:val="00C30249"/>
    <w:rsid w:val="00C33CE9"/>
    <w:rsid w:val="00C35F74"/>
    <w:rsid w:val="00C36F73"/>
    <w:rsid w:val="00C3723B"/>
    <w:rsid w:val="00C37BE8"/>
    <w:rsid w:val="00C416C7"/>
    <w:rsid w:val="00C42466"/>
    <w:rsid w:val="00C50E34"/>
    <w:rsid w:val="00C5333C"/>
    <w:rsid w:val="00C55DB9"/>
    <w:rsid w:val="00C56470"/>
    <w:rsid w:val="00C606C9"/>
    <w:rsid w:val="00C611CB"/>
    <w:rsid w:val="00C61C5A"/>
    <w:rsid w:val="00C63B02"/>
    <w:rsid w:val="00C74F49"/>
    <w:rsid w:val="00C800E5"/>
    <w:rsid w:val="00C80288"/>
    <w:rsid w:val="00C836F0"/>
    <w:rsid w:val="00C8373B"/>
    <w:rsid w:val="00C84003"/>
    <w:rsid w:val="00C90650"/>
    <w:rsid w:val="00C97D78"/>
    <w:rsid w:val="00CA437C"/>
    <w:rsid w:val="00CA5362"/>
    <w:rsid w:val="00CA71D5"/>
    <w:rsid w:val="00CC0F95"/>
    <w:rsid w:val="00CC1361"/>
    <w:rsid w:val="00CC2AAE"/>
    <w:rsid w:val="00CC31B5"/>
    <w:rsid w:val="00CC4DE0"/>
    <w:rsid w:val="00CC4F3F"/>
    <w:rsid w:val="00CC5A42"/>
    <w:rsid w:val="00CC7F5E"/>
    <w:rsid w:val="00CD0EAB"/>
    <w:rsid w:val="00CE27AC"/>
    <w:rsid w:val="00CE5E02"/>
    <w:rsid w:val="00CF06BC"/>
    <w:rsid w:val="00CF11BF"/>
    <w:rsid w:val="00CF34DB"/>
    <w:rsid w:val="00CF3917"/>
    <w:rsid w:val="00CF558F"/>
    <w:rsid w:val="00D010C0"/>
    <w:rsid w:val="00D03B00"/>
    <w:rsid w:val="00D057BC"/>
    <w:rsid w:val="00D06B8B"/>
    <w:rsid w:val="00D073E2"/>
    <w:rsid w:val="00D1555A"/>
    <w:rsid w:val="00D22457"/>
    <w:rsid w:val="00D27A27"/>
    <w:rsid w:val="00D4055B"/>
    <w:rsid w:val="00D446EC"/>
    <w:rsid w:val="00D45188"/>
    <w:rsid w:val="00D51204"/>
    <w:rsid w:val="00D51BF0"/>
    <w:rsid w:val="00D531DB"/>
    <w:rsid w:val="00D55942"/>
    <w:rsid w:val="00D61984"/>
    <w:rsid w:val="00D61B3D"/>
    <w:rsid w:val="00D665B4"/>
    <w:rsid w:val="00D676EB"/>
    <w:rsid w:val="00D71194"/>
    <w:rsid w:val="00D71569"/>
    <w:rsid w:val="00D739D0"/>
    <w:rsid w:val="00D8023B"/>
    <w:rsid w:val="00D807BF"/>
    <w:rsid w:val="00D82FCC"/>
    <w:rsid w:val="00D85995"/>
    <w:rsid w:val="00D85E90"/>
    <w:rsid w:val="00D86267"/>
    <w:rsid w:val="00D97A28"/>
    <w:rsid w:val="00DA17FC"/>
    <w:rsid w:val="00DA3062"/>
    <w:rsid w:val="00DA3FF3"/>
    <w:rsid w:val="00DA7887"/>
    <w:rsid w:val="00DB2C26"/>
    <w:rsid w:val="00DB45C3"/>
    <w:rsid w:val="00DC470B"/>
    <w:rsid w:val="00DC5796"/>
    <w:rsid w:val="00DC60CC"/>
    <w:rsid w:val="00DC61BE"/>
    <w:rsid w:val="00DD02F4"/>
    <w:rsid w:val="00DD56B1"/>
    <w:rsid w:val="00DD6622"/>
    <w:rsid w:val="00DE1C7C"/>
    <w:rsid w:val="00DE6B43"/>
    <w:rsid w:val="00DF3F27"/>
    <w:rsid w:val="00DF677B"/>
    <w:rsid w:val="00E041C6"/>
    <w:rsid w:val="00E07CA0"/>
    <w:rsid w:val="00E11923"/>
    <w:rsid w:val="00E207D8"/>
    <w:rsid w:val="00E211E6"/>
    <w:rsid w:val="00E231BE"/>
    <w:rsid w:val="00E262D4"/>
    <w:rsid w:val="00E2794F"/>
    <w:rsid w:val="00E31FC0"/>
    <w:rsid w:val="00E32607"/>
    <w:rsid w:val="00E34DAA"/>
    <w:rsid w:val="00E36250"/>
    <w:rsid w:val="00E36841"/>
    <w:rsid w:val="00E46046"/>
    <w:rsid w:val="00E460CF"/>
    <w:rsid w:val="00E4694C"/>
    <w:rsid w:val="00E47F2D"/>
    <w:rsid w:val="00E54511"/>
    <w:rsid w:val="00E56F77"/>
    <w:rsid w:val="00E60515"/>
    <w:rsid w:val="00E60EDC"/>
    <w:rsid w:val="00E61DAC"/>
    <w:rsid w:val="00E62655"/>
    <w:rsid w:val="00E6669B"/>
    <w:rsid w:val="00E72B80"/>
    <w:rsid w:val="00E73783"/>
    <w:rsid w:val="00E73896"/>
    <w:rsid w:val="00E74457"/>
    <w:rsid w:val="00E75FE3"/>
    <w:rsid w:val="00E80672"/>
    <w:rsid w:val="00E86C4C"/>
    <w:rsid w:val="00E8704C"/>
    <w:rsid w:val="00E876BE"/>
    <w:rsid w:val="00E900DD"/>
    <w:rsid w:val="00E907A3"/>
    <w:rsid w:val="00EA2E45"/>
    <w:rsid w:val="00EA5AE0"/>
    <w:rsid w:val="00EB56E1"/>
    <w:rsid w:val="00EB7AB1"/>
    <w:rsid w:val="00EC32BD"/>
    <w:rsid w:val="00EC4025"/>
    <w:rsid w:val="00ED536F"/>
    <w:rsid w:val="00EE7CD8"/>
    <w:rsid w:val="00EF37F6"/>
    <w:rsid w:val="00EF48CC"/>
    <w:rsid w:val="00EF6D67"/>
    <w:rsid w:val="00EF7A7D"/>
    <w:rsid w:val="00F00801"/>
    <w:rsid w:val="00F050B9"/>
    <w:rsid w:val="00F05505"/>
    <w:rsid w:val="00F075DB"/>
    <w:rsid w:val="00F16F26"/>
    <w:rsid w:val="00F2488D"/>
    <w:rsid w:val="00F32969"/>
    <w:rsid w:val="00F356BE"/>
    <w:rsid w:val="00F505B2"/>
    <w:rsid w:val="00F601A0"/>
    <w:rsid w:val="00F61CE4"/>
    <w:rsid w:val="00F65F5B"/>
    <w:rsid w:val="00F6734A"/>
    <w:rsid w:val="00F712E9"/>
    <w:rsid w:val="00F73032"/>
    <w:rsid w:val="00F779FC"/>
    <w:rsid w:val="00F848FC"/>
    <w:rsid w:val="00F86795"/>
    <w:rsid w:val="00F87028"/>
    <w:rsid w:val="00F906F6"/>
    <w:rsid w:val="00F9145D"/>
    <w:rsid w:val="00F9282A"/>
    <w:rsid w:val="00F956E1"/>
    <w:rsid w:val="00F96BAD"/>
    <w:rsid w:val="00FA139D"/>
    <w:rsid w:val="00FA1EB5"/>
    <w:rsid w:val="00FA248E"/>
    <w:rsid w:val="00FA60F5"/>
    <w:rsid w:val="00FB0E84"/>
    <w:rsid w:val="00FB506E"/>
    <w:rsid w:val="00FC1E00"/>
    <w:rsid w:val="00FC2405"/>
    <w:rsid w:val="00FD01C2"/>
    <w:rsid w:val="00FD122F"/>
    <w:rsid w:val="00FE3E9E"/>
    <w:rsid w:val="00FE595C"/>
    <w:rsid w:val="00FF0926"/>
    <w:rsid w:val="00FF0C18"/>
    <w:rsid w:val="00FF0CE3"/>
    <w:rsid w:val="05AA9B60"/>
    <w:rsid w:val="0DAF9B38"/>
    <w:rsid w:val="1107F73E"/>
    <w:rsid w:val="1139CCDA"/>
    <w:rsid w:val="122D813B"/>
    <w:rsid w:val="167777B9"/>
    <w:rsid w:val="197D2A28"/>
    <w:rsid w:val="1FB28C62"/>
    <w:rsid w:val="20423C06"/>
    <w:rsid w:val="214A9586"/>
    <w:rsid w:val="2198C243"/>
    <w:rsid w:val="2379DCC8"/>
    <w:rsid w:val="25E58E15"/>
    <w:rsid w:val="2F4BBBDE"/>
    <w:rsid w:val="2F536206"/>
    <w:rsid w:val="30604D56"/>
    <w:rsid w:val="35AF2847"/>
    <w:rsid w:val="3671B86C"/>
    <w:rsid w:val="39D11CC0"/>
    <w:rsid w:val="3A072F9C"/>
    <w:rsid w:val="3A53AE6F"/>
    <w:rsid w:val="3D8B4F31"/>
    <w:rsid w:val="4037B324"/>
    <w:rsid w:val="45727E4F"/>
    <w:rsid w:val="4B06B5D4"/>
    <w:rsid w:val="54EB4F15"/>
    <w:rsid w:val="5AD844F6"/>
    <w:rsid w:val="5E3F7105"/>
    <w:rsid w:val="604BE08E"/>
    <w:rsid w:val="6356B53A"/>
    <w:rsid w:val="66C7A4CD"/>
    <w:rsid w:val="67DB59F7"/>
    <w:rsid w:val="6F3CD7B7"/>
    <w:rsid w:val="6FE66BDC"/>
    <w:rsid w:val="72BA907D"/>
    <w:rsid w:val="7BDFD712"/>
    <w:rsid w:val="7F1ACA81"/>
    <w:rsid w:val="7FD1F8D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363D45A6-FBCF-416B-AC8D-AD4F8F6A5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7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4215F"/>
    <w:pPr>
      <w:ind w:left="720"/>
      <w:contextualSpacing/>
    </w:pPr>
  </w:style>
  <w:style w:type="table" w:styleId="TableGrid">
    <w:name w:val="Table Grid"/>
    <w:basedOn w:val="TableNormal"/>
    <w:rsid w:val="00CC4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7422D7"/>
    <w:pPr>
      <w:numPr>
        <w:numId w:val="16"/>
      </w:numPr>
      <w:spacing w:after="50" w:line="180" w:lineRule="exact"/>
      <w:jc w:val="both"/>
    </w:pPr>
    <w:rPr>
      <w:rFonts w:eastAsia="MS Mincho"/>
      <w:noProof/>
      <w:sz w:val="16"/>
      <w:szCs w:val="16"/>
    </w:rPr>
  </w:style>
  <w:style w:type="paragraph" w:customStyle="1" w:styleId="Default">
    <w:name w:val="Default"/>
    <w:rsid w:val="00077868"/>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rsid w:val="00042A90"/>
    <w:rPr>
      <w:sz w:val="16"/>
      <w:szCs w:val="16"/>
    </w:rPr>
  </w:style>
  <w:style w:type="paragraph" w:styleId="CommentText">
    <w:name w:val="annotation text"/>
    <w:basedOn w:val="Normal"/>
    <w:link w:val="CommentTextChar"/>
    <w:rsid w:val="00042A90"/>
    <w:rPr>
      <w:sz w:val="20"/>
    </w:rPr>
  </w:style>
  <w:style w:type="character" w:customStyle="1" w:styleId="CommentTextChar">
    <w:name w:val="Comment Text Char"/>
    <w:basedOn w:val="DefaultParagraphFont"/>
    <w:link w:val="CommentText"/>
    <w:rsid w:val="00042A90"/>
  </w:style>
  <w:style w:type="paragraph" w:styleId="CommentSubject">
    <w:name w:val="annotation subject"/>
    <w:basedOn w:val="CommentText"/>
    <w:next w:val="CommentText"/>
    <w:link w:val="CommentSubjectChar"/>
    <w:semiHidden/>
    <w:unhideWhenUsed/>
    <w:rsid w:val="00042A90"/>
    <w:rPr>
      <w:b/>
      <w:bCs/>
    </w:rPr>
  </w:style>
  <w:style w:type="character" w:customStyle="1" w:styleId="CommentSubjectChar">
    <w:name w:val="Comment Subject Char"/>
    <w:basedOn w:val="CommentTextChar"/>
    <w:link w:val="CommentSubject"/>
    <w:semiHidden/>
    <w:rsid w:val="00042A90"/>
    <w:rPr>
      <w:b/>
      <w:bCs/>
    </w:rPr>
  </w:style>
  <w:style w:type="character" w:customStyle="1" w:styleId="Heading1Char">
    <w:name w:val="Heading 1 Char"/>
    <w:basedOn w:val="DefaultParagraphFont"/>
    <w:link w:val="Heading1"/>
    <w:rsid w:val="000C04B7"/>
    <w:rPr>
      <w:rFonts w:cs="Arial"/>
      <w:b/>
      <w:bCs/>
      <w:kern w:val="32"/>
      <w:sz w:val="32"/>
      <w:szCs w:val="32"/>
    </w:rPr>
  </w:style>
  <w:style w:type="character" w:styleId="Mention">
    <w:name w:val="Mention"/>
    <w:basedOn w:val="DefaultParagraphFont"/>
    <w:uiPriority w:val="99"/>
    <w:unhideWhenUsed/>
    <w:rsid w:val="009658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5127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7A2896796224A89FCD2D1C58BF445" ma:contentTypeVersion="23" ma:contentTypeDescription="Create a new document." ma:contentTypeScope="" ma:versionID="ba20f6b2bbfabdd34eb778ae2ee92245">
  <xsd:schema xmlns:xsd="http://www.w3.org/2001/XMLSchema" xmlns:xs="http://www.w3.org/2001/XMLSchema" xmlns:p="http://schemas.microsoft.com/office/2006/metadata/properties" xmlns:ns2="8f480f83-6ee9-46f6-a8a7-feb4e8de507c" xmlns:ns3="dccdbda8-9129-4745-bcd8-a133d983f481" targetNamespace="http://schemas.microsoft.com/office/2006/metadata/properties" ma:root="true" ma:fieldsID="c8bf254a13278ddb1098250bb8c1cd69" ns2:_="" ns3:_="">
    <xsd:import namespace="8f480f83-6ee9-46f6-a8a7-feb4e8de507c"/>
    <xsd:import namespace="dccdbda8-9129-4745-bcd8-a133d983f4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Reports_x0020_Name"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Jira" minOccurs="0"/>
                <xsd:element ref="ns2:Status" minOccurs="0"/>
                <xsd:element ref="ns2:Author0" minOccurs="0"/>
                <xsd:element ref="ns2:Summary"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80f83-6ee9-46f6-a8a7-feb4e8de5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ports_x0020_Name" ma:index="12" nillable="true" ma:displayName="Reports Name" ma:description="Name of report" ma:internalName="Reports_x0020_Name">
      <xsd:simpleType>
        <xsd:restriction base="dms:Text">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13d4f0c-40d1-46eb-a60f-0f44b59af4a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Jira" ma:index="25" nillable="true" ma:displayName="Jira" ma:format="Hyperlink" ma:internalName="Jira">
      <xsd:complexType>
        <xsd:complexContent>
          <xsd:extension base="dms:URL">
            <xsd:sequence>
              <xsd:element name="Url" type="dms:ValidUrl" minOccurs="0" nillable="true"/>
              <xsd:element name="Description" type="xsd:string" nillable="true"/>
            </xsd:sequence>
          </xsd:extension>
        </xsd:complexContent>
      </xsd:complexType>
    </xsd:element>
    <xsd:element name="Status" ma:index="26" nillable="true" ma:displayName="Status" ma:format="Dropdown" ma:internalName="Status">
      <xsd:simpleType>
        <xsd:restriction base="dms:Choice">
          <xsd:enumeration value="In Progress"/>
          <xsd:enumeration value="In Review"/>
          <xsd:enumeration value="Done"/>
        </xsd:restriction>
      </xsd:simpleType>
    </xsd:element>
    <xsd:element name="Author0" ma:index="27" nillable="true" ma:displayName="Author" ma:format="Dropdown" ma:list="UserInfo" ma:SharePointGroup="0" ma:internalName="Author0">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mmary" ma:index="28" nillable="true" ma:displayName="Summary" ma:format="Dropdown" ma:internalName="Summary">
      <xsd:simpleType>
        <xsd:restriction base="dms:Note">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cdbda8-9129-4745-bcd8-a133d983f48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514cabd-e703-4d2e-84c6-8a478c81e9af}" ma:internalName="TaxCatchAll" ma:showField="CatchAllData" ma:web="dccdbda8-9129-4745-bcd8-a133d983f4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uthor0 xmlns="8f480f83-6ee9-46f6-a8a7-feb4e8de507c">
      <UserInfo>
        <DisplayName/>
        <AccountId xsi:nil="true"/>
        <AccountType/>
      </UserInfo>
    </Author0>
    <Status xmlns="8f480f83-6ee9-46f6-a8a7-feb4e8de507c" xsi:nil="true"/>
    <Summary xmlns="8f480f83-6ee9-46f6-a8a7-feb4e8de507c" xsi:nil="true"/>
    <TaxCatchAll xmlns="dccdbda8-9129-4745-bcd8-a133d983f481" xsi:nil="true"/>
    <Reports_x0020_Name xmlns="8f480f83-6ee9-46f6-a8a7-feb4e8de507c" xsi:nil="true"/>
    <Jira xmlns="8f480f83-6ee9-46f6-a8a7-feb4e8de507c">
      <Url xsi:nil="true"/>
      <Description xsi:nil="true"/>
    </Jira>
    <lcf76f155ced4ddcb4097134ff3c332f xmlns="8f480f83-6ee9-46f6-a8a7-feb4e8de50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FF12FF-C985-4906-85E5-0BBB2E498EAD}">
  <ds:schemaRefs>
    <ds:schemaRef ds:uri="http://schemas.microsoft.com/sharepoint/v3/contenttype/forms"/>
  </ds:schemaRefs>
</ds:datastoreItem>
</file>

<file path=customXml/itemProps2.xml><?xml version="1.0" encoding="utf-8"?>
<ds:datastoreItem xmlns:ds="http://schemas.openxmlformats.org/officeDocument/2006/customXml" ds:itemID="{F174FCC1-66D0-44C7-A6FA-897F6AB87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480f83-6ee9-46f6-a8a7-feb4e8de507c"/>
    <ds:schemaRef ds:uri="dccdbda8-9129-4745-bcd8-a133d983f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FD0A7-52A1-43E7-B4E8-42E7F4E70BFE}">
  <ds:schemaRefs>
    <ds:schemaRef ds:uri="http://schemas.openxmlformats.org/officeDocument/2006/bibliography"/>
  </ds:schemaRefs>
</ds:datastoreItem>
</file>

<file path=customXml/itemProps4.xml><?xml version="1.0" encoding="utf-8"?>
<ds:datastoreItem xmlns:ds="http://schemas.openxmlformats.org/officeDocument/2006/customXml" ds:itemID="{6AC1F880-04AF-49E2-84CB-614336C6D708}">
  <ds:schemaRefs>
    <ds:schemaRef ds:uri="http://schemas.microsoft.com/office/2006/metadata/properties"/>
    <ds:schemaRef ds:uri="http://schemas.microsoft.com/office/infopath/2007/PartnerControls"/>
    <ds:schemaRef ds:uri="8f480f83-6ee9-46f6-a8a7-feb4e8de507c"/>
    <ds:schemaRef ds:uri="dccdbda8-9129-4745-bcd8-a133d983f481"/>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1139</Words>
  <Characters>6507</Characters>
  <Application>Microsoft Office Word</Application>
  <DocSecurity>0</DocSecurity>
  <Lines>54</Lines>
  <Paragraphs>15</Paragraphs>
  <ScaleCrop>false</ScaleCrop>
  <Company>JCT-VC</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Simone Ferrara</cp:lastModifiedBy>
  <cp:revision>219</cp:revision>
  <cp:lastPrinted>1900-01-02T00:00:00Z</cp:lastPrinted>
  <dcterms:created xsi:type="dcterms:W3CDTF">2024-01-12T10:52:00Z</dcterms:created>
  <dcterms:modified xsi:type="dcterms:W3CDTF">2024-01-19T09:39:00Z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2024-01-04T19:48:05Z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cccffe02-faf5-45ef-8e88-80b1259a6e66</vt:lpwstr>
  </property>
  <property fmtid="{D5CDD505-2E9C-101B-9397-08002B2CF9AE}" pid="8" name="MSIP_Label_83bcef13-7cac-433f-ba1d-47a323951816_ContentBits">
    <vt:lpwstr>0</vt:lpwstr>
  </property>
  <property fmtid="{D5CDD505-2E9C-101B-9397-08002B2CF9AE}" pid="9" name="ContentTypeId">
    <vt:lpwstr>0x010100F347A2896796224A89FCD2D1C58BF445</vt:lpwstr>
  </property>
  <property fmtid="{D5CDD505-2E9C-101B-9397-08002B2CF9AE}" pid="10" name="MediaServiceImageTags">
    <vt:lpwstr/>
  </property>
</Properties>
</file>