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29CEEB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5297">
              <w:rPr>
                <w:lang w:val="en-CA"/>
              </w:rPr>
              <w:t>AG</w:t>
            </w:r>
            <w:r w:rsidR="004E5297">
              <w:rPr>
                <w:lang w:val="en-CA"/>
              </w:rPr>
              <w:t>0187</w:t>
            </w:r>
            <w:r w:rsidR="006A0E5C" w:rsidRPr="006A0E5C">
              <w:rPr>
                <w:lang w:val="en-CA"/>
              </w:rPr>
              <w:t>-v</w:t>
            </w:r>
            <w:r w:rsidR="004E529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D356CC" w:rsidR="00E61DAC" w:rsidRPr="005B217D" w:rsidRDefault="004F41AF" w:rsidP="009D7CE6">
            <w:pPr>
              <w:spacing w:before="60" w:after="60"/>
              <w:rPr>
                <w:b/>
                <w:szCs w:val="22"/>
                <w:lang w:val="en-CA"/>
              </w:rPr>
            </w:pPr>
            <w:r>
              <w:rPr>
                <w:b/>
                <w:szCs w:val="22"/>
                <w:lang w:val="en-CA"/>
              </w:rPr>
              <w:t>AHG16: Study text for common test conditions and evaluation procedures for generative face video coding (draft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C3A90"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0E9CC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976765" w14:textId="77777777" w:rsidR="00A669C5" w:rsidRDefault="004F41AF">
            <w:pPr>
              <w:spacing w:before="60" w:after="60"/>
              <w:rPr>
                <w:szCs w:val="22"/>
                <w:lang w:val="en-CA"/>
              </w:rPr>
            </w:pPr>
            <w:r>
              <w:rPr>
                <w:szCs w:val="22"/>
                <w:lang w:val="en-CA"/>
              </w:rPr>
              <w:t>Sean McCarthy, Peng Yin</w:t>
            </w:r>
            <w:r w:rsidR="00A669C5">
              <w:rPr>
                <w:szCs w:val="22"/>
                <w:lang w:val="en-CA"/>
              </w:rPr>
              <w:t xml:space="preserve"> (Dolby)</w:t>
            </w:r>
          </w:p>
          <w:p w14:paraId="479F31C8" w14:textId="1E8ED834" w:rsidR="00A669C5" w:rsidRDefault="00A669C5">
            <w:pPr>
              <w:spacing w:before="60" w:after="60"/>
              <w:rPr>
                <w:szCs w:val="22"/>
                <w:lang w:val="en-CA"/>
              </w:rPr>
            </w:pPr>
            <w:r w:rsidRPr="004E5297">
              <w:rPr>
                <w:szCs w:val="22"/>
                <w:lang w:val="en-CA"/>
              </w:rPr>
              <w:t xml:space="preserve">Bolin Chen, Yan Ye (Alibaba) </w:t>
            </w:r>
          </w:p>
          <w:p w14:paraId="49D81240" w14:textId="6908FB29" w:rsidR="00E61DAC" w:rsidRPr="000F299C" w:rsidRDefault="00A669C5">
            <w:pPr>
              <w:spacing w:before="60" w:after="60"/>
              <w:rPr>
                <w:i/>
                <w:iCs/>
                <w:szCs w:val="22"/>
                <w:lang w:val="en-CA"/>
              </w:rPr>
            </w:pPr>
            <w:r w:rsidRPr="004E5297">
              <w:rPr>
                <w:szCs w:val="22"/>
                <w:lang w:val="en-CA"/>
              </w:rPr>
              <w:t>Shiqi Wang</w:t>
            </w:r>
            <w:r w:rsidRPr="004E5297">
              <w:rPr>
                <w:szCs w:val="22"/>
                <w:lang w:val="en-CA"/>
              </w:rPr>
              <w:t xml:space="preserve"> (</w:t>
            </w:r>
            <w:r w:rsidRPr="004E5297">
              <w:rPr>
                <w:szCs w:val="22"/>
                <w:lang w:val="en-CA"/>
              </w:rPr>
              <w:t>City University of Hong Kong</w:t>
            </w:r>
            <w:r w:rsidRPr="004E5297">
              <w:rPr>
                <w:szCs w:val="22"/>
                <w:lang w:val="en-CA"/>
              </w:rPr>
              <w:t>)</w:t>
            </w:r>
          </w:p>
        </w:tc>
        <w:tc>
          <w:tcPr>
            <w:tcW w:w="900" w:type="dxa"/>
          </w:tcPr>
          <w:p w14:paraId="0140ECA2" w14:textId="2F9E8526" w:rsidR="00E61DAC" w:rsidRPr="005B217D" w:rsidRDefault="00E61DAC">
            <w:pPr>
              <w:spacing w:before="60" w:after="60"/>
              <w:rPr>
                <w:szCs w:val="22"/>
                <w:lang w:val="en-CA"/>
              </w:rPr>
            </w:pPr>
            <w:r w:rsidRPr="005B217D">
              <w:rPr>
                <w:szCs w:val="22"/>
                <w:lang w:val="en-CA"/>
              </w:rPr>
              <w:t>Email:</w:t>
            </w:r>
          </w:p>
        </w:tc>
        <w:tc>
          <w:tcPr>
            <w:tcW w:w="3060" w:type="dxa"/>
          </w:tcPr>
          <w:p w14:paraId="0A226C02" w14:textId="18983D8C" w:rsidR="00D24783" w:rsidRPr="004E5297" w:rsidRDefault="004F41AF" w:rsidP="005952A5">
            <w:pPr>
              <w:spacing w:before="60" w:after="60"/>
              <w:rPr>
                <w:szCs w:val="22"/>
                <w:highlight w:val="yellow"/>
                <w:lang w:val="en-CA"/>
              </w:rPr>
            </w:pPr>
            <w:proofErr w:type="spellStart"/>
            <w:r w:rsidRPr="00D24783">
              <w:rPr>
                <w:szCs w:val="22"/>
                <w:lang w:val="en-CA"/>
              </w:rPr>
              <w:t>sean.mccarthy</w:t>
            </w:r>
            <w:proofErr w:type="spellEnd"/>
            <w:r w:rsidRPr="00D24783">
              <w:rPr>
                <w:szCs w:val="22"/>
                <w:lang w:val="en-CA"/>
              </w:rPr>
              <w:t xml:space="preserve"> @dolby.com</w:t>
            </w:r>
          </w:p>
          <w:p w14:paraId="18DF3E46" w14:textId="77777777" w:rsidR="00D24783" w:rsidRPr="004E5297" w:rsidRDefault="00D24783" w:rsidP="005952A5">
            <w:pPr>
              <w:spacing w:before="60" w:after="60"/>
              <w:rPr>
                <w:szCs w:val="22"/>
                <w:lang w:val="en-CA"/>
              </w:rPr>
            </w:pPr>
            <w:r w:rsidRPr="004E5297">
              <w:rPr>
                <w:szCs w:val="22"/>
                <w:lang w:val="en-CA"/>
              </w:rPr>
              <w:t>{chenbolin.chenboli, yan.ye}@alibaba-inc.com</w:t>
            </w:r>
          </w:p>
          <w:p w14:paraId="3BCF3AD2" w14:textId="237DDBAF" w:rsidR="00E61DAC" w:rsidRDefault="00D24783" w:rsidP="005952A5">
            <w:pPr>
              <w:spacing w:before="60" w:after="60"/>
              <w:rPr>
                <w:i/>
                <w:iCs/>
                <w:szCs w:val="22"/>
                <w:lang w:val="en-CA"/>
              </w:rPr>
            </w:pPr>
            <w:r w:rsidRPr="004E5297">
              <w:rPr>
                <w:szCs w:val="22"/>
                <w:lang w:val="en-CA"/>
              </w:rPr>
              <w:t>shiqwang@cityu.edu.hk</w:t>
            </w:r>
          </w:p>
          <w:p w14:paraId="32C2ABFD" w14:textId="7ED7E73E" w:rsidR="00D24783" w:rsidRPr="005B217D" w:rsidRDefault="00D2478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1886A" w:rsidR="00E61DAC" w:rsidRPr="005B217D" w:rsidRDefault="004F41AF">
            <w:pPr>
              <w:spacing w:before="60" w:after="60"/>
              <w:rPr>
                <w:szCs w:val="22"/>
                <w:lang w:val="en-CA"/>
              </w:rPr>
            </w:pPr>
            <w:r>
              <w:rPr>
                <w:szCs w:val="22"/>
                <w:lang w:val="en-CA"/>
              </w:rPr>
              <w:t>Dolby Laboratories, Inc</w:t>
            </w:r>
            <w:r w:rsidRPr="00D24783">
              <w:rPr>
                <w:szCs w:val="22"/>
                <w:lang w:val="en-CA"/>
              </w:rPr>
              <w:t xml:space="preserve">., </w:t>
            </w:r>
            <w:r w:rsidR="00A669C5" w:rsidRPr="004E5297">
              <w:rPr>
                <w:szCs w:val="22"/>
                <w:lang w:val="en-CA"/>
              </w:rPr>
              <w:t xml:space="preserve">Alibaba, </w:t>
            </w:r>
            <w:proofErr w:type="spellStart"/>
            <w:r w:rsidR="00A669C5" w:rsidRPr="004E5297">
              <w:rPr>
                <w:szCs w:val="22"/>
                <w:lang w:val="en-CA"/>
              </w:rPr>
              <w:t>CityU</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956FA5" w14:textId="197EF5F1" w:rsidR="004F41AF" w:rsidRPr="004F41AF" w:rsidRDefault="004F41AF" w:rsidP="004F41AF">
      <w:pPr>
        <w:rPr>
          <w:lang w:val="en-CA"/>
        </w:rPr>
      </w:pPr>
      <w:r w:rsidRPr="004F41AF">
        <w:rPr>
          <w:lang w:val="en-CA"/>
        </w:rPr>
        <w:t xml:space="preserve">This document </w:t>
      </w:r>
      <w:r>
        <w:rPr>
          <w:lang w:val="en-CA"/>
        </w:rPr>
        <w:t>propose</w:t>
      </w:r>
      <w:r w:rsidR="008E7E01">
        <w:rPr>
          <w:lang w:val="en-CA"/>
        </w:rPr>
        <w:t>s</w:t>
      </w:r>
      <w:r>
        <w:rPr>
          <w:lang w:val="en-CA"/>
        </w:rPr>
        <w:t xml:space="preserve"> </w:t>
      </w:r>
      <w:bookmarkStart w:id="0" w:name="_Hlk155712151"/>
      <w:r>
        <w:rPr>
          <w:lang w:val="en-CA"/>
        </w:rPr>
        <w:t xml:space="preserve">draft text to </w:t>
      </w:r>
      <w:r w:rsidRPr="004F41AF">
        <w:rPr>
          <w:lang w:val="en-CA"/>
        </w:rPr>
        <w:t xml:space="preserve">define common test conditions and software reference configurations for testing of </w:t>
      </w:r>
      <w:r>
        <w:rPr>
          <w:lang w:val="en-CA"/>
        </w:rPr>
        <w:t>generative video face coding</w:t>
      </w:r>
      <w:bookmarkEnd w:id="0"/>
      <w:r w:rsidRPr="004F41AF">
        <w:rPr>
          <w:lang w:val="en-CA"/>
        </w:rPr>
        <w:t xml:space="preserve">. </w:t>
      </w:r>
      <w:r w:rsidR="008E7E01">
        <w:rPr>
          <w:lang w:val="en-CA"/>
        </w:rPr>
        <w:t>The c</w:t>
      </w:r>
      <w:r w:rsidR="008E7E01" w:rsidRPr="004F41AF">
        <w:rPr>
          <w:lang w:val="en-CA"/>
        </w:rPr>
        <w:t xml:space="preserve">onditions and configurations are </w:t>
      </w:r>
      <w:r w:rsidR="008E7E01">
        <w:rPr>
          <w:lang w:val="en-CA"/>
        </w:rPr>
        <w:t xml:space="preserve">tentatively </w:t>
      </w:r>
      <w:r w:rsidR="008E7E01" w:rsidRPr="004F41AF">
        <w:rPr>
          <w:lang w:val="en-CA"/>
        </w:rPr>
        <w:t>recommended for use in applicable technical contributions to JVET meetings.</w:t>
      </w:r>
    </w:p>
    <w:p w14:paraId="7D2AC1F0" w14:textId="722C27F0" w:rsidR="00745F6B" w:rsidRPr="005B217D" w:rsidRDefault="00745F6B" w:rsidP="00E11923">
      <w:pPr>
        <w:pStyle w:val="Heading1"/>
        <w:rPr>
          <w:lang w:val="en-CA"/>
        </w:rPr>
      </w:pPr>
      <w:r w:rsidRPr="005B217D">
        <w:rPr>
          <w:lang w:val="en-CA"/>
        </w:rPr>
        <w:t>Introduction</w:t>
      </w:r>
    </w:p>
    <w:p w14:paraId="5A96E0A5" w14:textId="148FF1DA" w:rsidR="00CD1D81" w:rsidRDefault="008E7E01" w:rsidP="004234F0">
      <w:pPr>
        <w:rPr>
          <w:szCs w:val="22"/>
          <w:lang w:val="en-CA"/>
        </w:rPr>
      </w:pPr>
      <w:r>
        <w:rPr>
          <w:szCs w:val="22"/>
          <w:lang w:val="en-CA"/>
        </w:rPr>
        <w:t>JVET-AG0042 (</w:t>
      </w:r>
      <w:r w:rsidRPr="008E7E01">
        <w:rPr>
          <w:szCs w:val="22"/>
          <w:lang w:val="en-CA"/>
        </w:rPr>
        <w:t>AHG 16: Proposed Common Software Tools and Testing Conditions for Generative Face Video Compression</w:t>
      </w:r>
      <w:r>
        <w:rPr>
          <w:szCs w:val="22"/>
          <w:lang w:val="en-CA"/>
        </w:rPr>
        <w:t xml:space="preserve">) was discussed at the </w:t>
      </w:r>
      <w:r w:rsidRPr="004F41AF">
        <w:rPr>
          <w:szCs w:val="22"/>
          <w:lang w:val="en-CA"/>
        </w:rPr>
        <w:t>AHG16 generative face video coding (GFVC) conference call held on 1400-1600 UTC December 7, 2023</w:t>
      </w:r>
      <w:r>
        <w:rPr>
          <w:szCs w:val="22"/>
          <w:lang w:val="en-CA"/>
        </w:rPr>
        <w:t>. At that AHG meeting, i</w:t>
      </w:r>
      <w:r w:rsidR="004F41AF">
        <w:rPr>
          <w:szCs w:val="22"/>
          <w:lang w:val="en-CA"/>
        </w:rPr>
        <w:t xml:space="preserve">t was </w:t>
      </w:r>
      <w:r w:rsidR="000F299C">
        <w:rPr>
          <w:szCs w:val="22"/>
          <w:lang w:val="en-CA"/>
        </w:rPr>
        <w:t>agreed</w:t>
      </w:r>
      <w:r w:rsidR="004F41AF">
        <w:rPr>
          <w:szCs w:val="22"/>
          <w:lang w:val="en-CA"/>
        </w:rPr>
        <w:t xml:space="preserve"> </w:t>
      </w:r>
      <w:r>
        <w:rPr>
          <w:szCs w:val="22"/>
          <w:lang w:val="en-CA"/>
        </w:rPr>
        <w:t>that testing conditions should be documented in the AHG16 report. The text in this contribution is intended for that purpose.</w:t>
      </w:r>
      <w:r w:rsidR="00CD1D81">
        <w:rPr>
          <w:szCs w:val="22"/>
          <w:lang w:val="en-CA"/>
        </w:rPr>
        <w:t xml:space="preserve"> Specifically, th</w:t>
      </w:r>
      <w:r w:rsidR="000F299C">
        <w:rPr>
          <w:szCs w:val="22"/>
          <w:lang w:val="en-CA"/>
        </w:rPr>
        <w:t>e</w:t>
      </w:r>
      <w:r w:rsidR="00CD1D81">
        <w:rPr>
          <w:szCs w:val="22"/>
          <w:lang w:val="en-CA"/>
        </w:rPr>
        <w:t xml:space="preserve"> text in this contribution is intended as </w:t>
      </w:r>
      <w:r w:rsidR="00CD1D81" w:rsidRPr="00CD1D81">
        <w:rPr>
          <w:szCs w:val="22"/>
          <w:lang w:val="en-CA"/>
        </w:rPr>
        <w:t xml:space="preserve">draft text to define common test conditions </w:t>
      </w:r>
      <w:r w:rsidR="00CD1D81">
        <w:rPr>
          <w:szCs w:val="22"/>
          <w:lang w:val="en-CA"/>
        </w:rPr>
        <w:t xml:space="preserve">(CTC) </w:t>
      </w:r>
      <w:r w:rsidR="00CD1D81" w:rsidRPr="00CD1D81">
        <w:rPr>
          <w:szCs w:val="22"/>
          <w:lang w:val="en-CA"/>
        </w:rPr>
        <w:t xml:space="preserve">and software reference configurations for testing of generative </w:t>
      </w:r>
      <w:r w:rsidR="000F299C">
        <w:rPr>
          <w:szCs w:val="22"/>
          <w:lang w:val="en-CA"/>
        </w:rPr>
        <w:t xml:space="preserve">face </w:t>
      </w:r>
      <w:r w:rsidR="00CD1D81" w:rsidRPr="00CD1D81">
        <w:rPr>
          <w:szCs w:val="22"/>
          <w:lang w:val="en-CA"/>
        </w:rPr>
        <w:t>video coding</w:t>
      </w:r>
      <w:r w:rsidR="000F299C">
        <w:rPr>
          <w:szCs w:val="22"/>
          <w:lang w:val="en-CA"/>
        </w:rPr>
        <w:t xml:space="preserve">. </w:t>
      </w:r>
      <w:r w:rsidR="000F299C">
        <w:rPr>
          <w:lang w:val="en-CA"/>
        </w:rPr>
        <w:t>The c</w:t>
      </w:r>
      <w:r w:rsidR="000F299C" w:rsidRPr="004F41AF">
        <w:rPr>
          <w:lang w:val="en-CA"/>
        </w:rPr>
        <w:t xml:space="preserve">onditions and configurations are </w:t>
      </w:r>
      <w:r w:rsidR="000F299C">
        <w:rPr>
          <w:lang w:val="en-CA"/>
        </w:rPr>
        <w:t xml:space="preserve">tentatively </w:t>
      </w:r>
      <w:r w:rsidR="000F299C" w:rsidRPr="004F41AF">
        <w:rPr>
          <w:lang w:val="en-CA"/>
        </w:rPr>
        <w:t>recommended for use in applicable technical contributions to JVET meetings.</w:t>
      </w:r>
    </w:p>
    <w:p w14:paraId="20718E28" w14:textId="639CBBA6" w:rsidR="004F41AF" w:rsidRDefault="004F41AF" w:rsidP="00E11923">
      <w:pPr>
        <w:pStyle w:val="Heading1"/>
        <w:rPr>
          <w:lang w:val="en-CA"/>
        </w:rPr>
      </w:pPr>
      <w:r>
        <w:rPr>
          <w:lang w:val="en-CA"/>
        </w:rPr>
        <w:t>Propos</w:t>
      </w:r>
      <w:r w:rsidR="00773AAF">
        <w:rPr>
          <w:lang w:val="en-CA"/>
        </w:rPr>
        <w:t>ed CTC text</w:t>
      </w:r>
    </w:p>
    <w:p w14:paraId="5FB97447" w14:textId="77777777" w:rsidR="008E7E01" w:rsidRPr="008E7E01" w:rsidRDefault="008E7E01" w:rsidP="008E7E01">
      <w:pPr>
        <w:pStyle w:val="Heading2"/>
        <w:rPr>
          <w:rFonts w:eastAsia="SimSun"/>
          <w:lang w:val="en-CA"/>
        </w:rPr>
      </w:pPr>
      <w:r w:rsidRPr="008E7E01">
        <w:rPr>
          <w:rFonts w:eastAsia="SimSun"/>
          <w:lang w:val="en-CA"/>
        </w:rPr>
        <w:t xml:space="preserve">Introduction </w:t>
      </w:r>
    </w:p>
    <w:p w14:paraId="68AEA0BB" w14:textId="77777777" w:rsidR="008E7E01" w:rsidRPr="008E7E01" w:rsidRDefault="008E7E01" w:rsidP="008E7E01">
      <w:pPr>
        <w:rPr>
          <w:rFonts w:eastAsia="SimSun"/>
          <w:szCs w:val="22"/>
        </w:rPr>
      </w:pPr>
      <w:r w:rsidRPr="008E7E01">
        <w:rPr>
          <w:rFonts w:eastAsia="SimSun"/>
          <w:szCs w:val="22"/>
        </w:rPr>
        <w:t>Common test conditions (CTC) are desirable to conduct experiments in a well-defined environment and facilitate the comparison of the outcome of experiments.</w:t>
      </w:r>
    </w:p>
    <w:p w14:paraId="0E591714" w14:textId="3B55A52D" w:rsidR="008E7E01" w:rsidRPr="008E7E01" w:rsidRDefault="008E7E01" w:rsidP="008E7E01">
      <w:pPr>
        <w:rPr>
          <w:rFonts w:eastAsia="SimSun"/>
          <w:szCs w:val="22"/>
        </w:rPr>
      </w:pPr>
      <w:r w:rsidRPr="008E7E01">
        <w:rPr>
          <w:rFonts w:eastAsia="SimSun"/>
          <w:szCs w:val="22"/>
        </w:rPr>
        <w:t xml:space="preserve">This document defines </w:t>
      </w:r>
      <w:r w:rsidR="00C12F83">
        <w:rPr>
          <w:rFonts w:eastAsia="SimSun"/>
          <w:szCs w:val="22"/>
        </w:rPr>
        <w:t>2</w:t>
      </w:r>
      <w:r w:rsidRPr="008E7E01">
        <w:rPr>
          <w:rFonts w:eastAsia="SimSun"/>
          <w:szCs w:val="22"/>
        </w:rPr>
        <w:t xml:space="preserve"> test conditions for SDR video content</w:t>
      </w:r>
      <w:r w:rsidR="00C12F83">
        <w:rPr>
          <w:rFonts w:eastAsia="SimSun"/>
          <w:szCs w:val="22"/>
        </w:rPr>
        <w:t xml:space="preserve"> </w:t>
      </w:r>
      <w:r w:rsidRPr="008E7E01">
        <w:rPr>
          <w:rFonts w:eastAsia="SimSun"/>
          <w:szCs w:val="22"/>
        </w:rPr>
        <w:t>and low-delay settings:</w:t>
      </w:r>
    </w:p>
    <w:p w14:paraId="3FA45987" w14:textId="361093C7" w:rsidR="008E7E01" w:rsidRPr="008E7E01" w:rsidRDefault="008E7E01" w:rsidP="008E7E01">
      <w:pPr>
        <w:numPr>
          <w:ilvl w:val="0"/>
          <w:numId w:val="12"/>
        </w:numPr>
        <w:tabs>
          <w:tab w:val="clear" w:pos="1800"/>
          <w:tab w:val="clear" w:pos="2160"/>
          <w:tab w:val="clear" w:pos="2520"/>
          <w:tab w:val="clear" w:pos="2880"/>
          <w:tab w:val="clear" w:pos="3240"/>
          <w:tab w:val="clear" w:pos="3600"/>
          <w:tab w:val="clear" w:pos="3960"/>
          <w:tab w:val="clear" w:pos="4320"/>
        </w:tabs>
        <w:rPr>
          <w:rFonts w:eastAsia="SimSun"/>
          <w:szCs w:val="22"/>
        </w:rPr>
      </w:pPr>
      <w:r w:rsidRPr="008E7E01">
        <w:rPr>
          <w:rFonts w:eastAsia="SimSun"/>
          <w:szCs w:val="22"/>
        </w:rPr>
        <w:t xml:space="preserve">Low delay, </w:t>
      </w:r>
      <w:r w:rsidR="00CC3BC6">
        <w:rPr>
          <w:rFonts w:eastAsia="SimSun"/>
          <w:szCs w:val="22"/>
        </w:rPr>
        <w:t>8</w:t>
      </w:r>
      <w:r w:rsidRPr="008E7E01">
        <w:rPr>
          <w:rFonts w:eastAsia="SimSun"/>
          <w:szCs w:val="22"/>
        </w:rPr>
        <w:t xml:space="preserve"> </w:t>
      </w:r>
      <w:proofErr w:type="gramStart"/>
      <w:r w:rsidRPr="008E7E01">
        <w:rPr>
          <w:rFonts w:eastAsia="SimSun"/>
          <w:szCs w:val="22"/>
        </w:rPr>
        <w:t>bit</w:t>
      </w:r>
      <w:proofErr w:type="gramEnd"/>
    </w:p>
    <w:p w14:paraId="1F0B6D2E" w14:textId="2A998884" w:rsidR="008E7E01" w:rsidRPr="008E7E01" w:rsidRDefault="008E7E01" w:rsidP="008E7E01">
      <w:pPr>
        <w:numPr>
          <w:ilvl w:val="0"/>
          <w:numId w:val="12"/>
        </w:numPr>
        <w:tabs>
          <w:tab w:val="clear" w:pos="1800"/>
          <w:tab w:val="clear" w:pos="2160"/>
          <w:tab w:val="clear" w:pos="2520"/>
          <w:tab w:val="clear" w:pos="2880"/>
          <w:tab w:val="clear" w:pos="3240"/>
          <w:tab w:val="clear" w:pos="3600"/>
          <w:tab w:val="clear" w:pos="3960"/>
          <w:tab w:val="clear" w:pos="4320"/>
        </w:tabs>
        <w:rPr>
          <w:rFonts w:eastAsia="SimSun"/>
          <w:szCs w:val="22"/>
        </w:rPr>
      </w:pPr>
      <w:r w:rsidRPr="008E7E01">
        <w:rPr>
          <w:rFonts w:eastAsia="SimSun"/>
          <w:szCs w:val="22"/>
        </w:rPr>
        <w:t xml:space="preserve">Low delay, P slices only, </w:t>
      </w:r>
      <w:r w:rsidR="00CC3BC6">
        <w:rPr>
          <w:rFonts w:eastAsia="SimSun"/>
          <w:szCs w:val="22"/>
        </w:rPr>
        <w:t>8</w:t>
      </w:r>
      <w:r w:rsidRPr="008E7E01">
        <w:rPr>
          <w:rFonts w:eastAsia="SimSun"/>
          <w:szCs w:val="22"/>
        </w:rPr>
        <w:t xml:space="preserve"> bit (optional)</w:t>
      </w:r>
    </w:p>
    <w:p w14:paraId="78040ACC" w14:textId="77777777" w:rsidR="00902C8C" w:rsidRDefault="00902C8C" w:rsidP="008E7E01">
      <w:pPr>
        <w:rPr>
          <w:rFonts w:eastAsia="SimSun"/>
          <w:i/>
          <w:iCs/>
          <w:szCs w:val="22"/>
          <w:highlight w:val="yellow"/>
        </w:rPr>
      </w:pPr>
      <w:r w:rsidRPr="008A3A77">
        <w:rPr>
          <w:rFonts w:eastAsia="SimSun"/>
          <w:i/>
          <w:iCs/>
          <w:szCs w:val="22"/>
          <w:highlight w:val="yellow"/>
        </w:rPr>
        <w:t>[Ed: It is proposed to limit to low-delay currently and consider adding AI and RA in the future</w:t>
      </w:r>
      <w:r>
        <w:rPr>
          <w:rFonts w:eastAsia="SimSun"/>
          <w:i/>
          <w:iCs/>
          <w:szCs w:val="22"/>
          <w:highlight w:val="yellow"/>
        </w:rPr>
        <w:t>.</w:t>
      </w:r>
      <w:r w:rsidRPr="008A3A77">
        <w:rPr>
          <w:rFonts w:eastAsia="SimSun"/>
          <w:i/>
          <w:iCs/>
          <w:szCs w:val="22"/>
          <w:highlight w:val="yellow"/>
        </w:rPr>
        <w:t xml:space="preserve">] </w:t>
      </w:r>
    </w:p>
    <w:p w14:paraId="5A402DAE" w14:textId="4E5D9AAF" w:rsidR="008A3A77" w:rsidRPr="008A3A77" w:rsidRDefault="008A3A77" w:rsidP="008E7E01">
      <w:pPr>
        <w:rPr>
          <w:rFonts w:eastAsia="SimSun"/>
          <w:i/>
          <w:iCs/>
          <w:szCs w:val="22"/>
          <w:highlight w:val="yellow"/>
        </w:rPr>
      </w:pPr>
      <w:r w:rsidRPr="008A3A77">
        <w:rPr>
          <w:rFonts w:eastAsia="SimSun"/>
          <w:i/>
          <w:iCs/>
          <w:szCs w:val="22"/>
          <w:highlight w:val="yellow"/>
        </w:rPr>
        <w:t>[Ed: It is proposed to limit to SDR currently and add HDR/WCG in the future</w:t>
      </w:r>
      <w:r>
        <w:rPr>
          <w:rFonts w:eastAsia="SimSun"/>
          <w:i/>
          <w:iCs/>
          <w:szCs w:val="22"/>
          <w:highlight w:val="yellow"/>
        </w:rPr>
        <w:t>.</w:t>
      </w:r>
      <w:r w:rsidRPr="008A3A77">
        <w:rPr>
          <w:rFonts w:eastAsia="SimSun"/>
          <w:i/>
          <w:iCs/>
          <w:szCs w:val="22"/>
          <w:highlight w:val="yellow"/>
        </w:rPr>
        <w:t>]</w:t>
      </w:r>
    </w:p>
    <w:p w14:paraId="00AEBC83" w14:textId="08C720C0" w:rsidR="008E7E01" w:rsidRPr="008E7E01" w:rsidRDefault="008E7E01" w:rsidP="008E7E01">
      <w:pPr>
        <w:rPr>
          <w:rFonts w:eastAsia="SimSun"/>
          <w:szCs w:val="22"/>
        </w:rPr>
      </w:pPr>
      <w:r w:rsidRPr="008E7E01">
        <w:rPr>
          <w:rFonts w:eastAsia="SimSun"/>
          <w:szCs w:val="22"/>
        </w:rPr>
        <w:t>The following sections define test sequences, quantization parameter values, encoder configuration files, and compile-time options to be used.</w:t>
      </w:r>
    </w:p>
    <w:p w14:paraId="4A82A5F0" w14:textId="77777777" w:rsidR="008E7E01" w:rsidRPr="008E7E01" w:rsidRDefault="008E7E01" w:rsidP="008E7E01">
      <w:pPr>
        <w:pStyle w:val="Heading2"/>
        <w:rPr>
          <w:rFonts w:eastAsia="SimSun"/>
        </w:rPr>
      </w:pPr>
      <w:r w:rsidRPr="008E7E01">
        <w:rPr>
          <w:rFonts w:eastAsia="SimSun"/>
        </w:rPr>
        <w:lastRenderedPageBreak/>
        <w:t>Test sequences</w:t>
      </w:r>
    </w:p>
    <w:p w14:paraId="1124B272" w14:textId="2255C147" w:rsidR="008E7E01" w:rsidRPr="008E7E01" w:rsidRDefault="008E7E01" w:rsidP="008E7E01">
      <w:pPr>
        <w:rPr>
          <w:rFonts w:eastAsia="SimSun"/>
          <w:szCs w:val="24"/>
        </w:rPr>
      </w:pPr>
      <w:r w:rsidRPr="008E7E01">
        <w:rPr>
          <w:rFonts w:eastAsia="SimSun"/>
          <w:szCs w:val="24"/>
        </w:rPr>
        <w:t>Table 1 defines the set of test sequences to be used for low-delay conditions</w:t>
      </w:r>
      <w:r w:rsidR="00C12F83">
        <w:rPr>
          <w:rFonts w:eastAsia="SimSun"/>
          <w:szCs w:val="24"/>
        </w:rPr>
        <w:t xml:space="preserve">. Class A test sequences are selected from the </w:t>
      </w:r>
      <w:proofErr w:type="spellStart"/>
      <w:r w:rsidR="00C12F83">
        <w:rPr>
          <w:rFonts w:eastAsia="SimSun"/>
          <w:szCs w:val="24"/>
        </w:rPr>
        <w:t>VoxCeleb</w:t>
      </w:r>
      <w:proofErr w:type="spellEnd"/>
      <w:r w:rsidR="00C12F83">
        <w:rPr>
          <w:rFonts w:eastAsia="SimSun"/>
          <w:szCs w:val="24"/>
        </w:rPr>
        <w:t xml:space="preserve"> dataset </w:t>
      </w:r>
      <w:r w:rsidR="00773AAF">
        <w:rPr>
          <w:rFonts w:eastAsia="SimSun"/>
          <w:szCs w:val="24"/>
        </w:rPr>
        <w:fldChar w:fldCharType="begin"/>
      </w:r>
      <w:r w:rsidR="00773AAF">
        <w:rPr>
          <w:rFonts w:eastAsia="SimSun"/>
          <w:szCs w:val="24"/>
        </w:rPr>
        <w:instrText xml:space="preserve"> REF _Ref155717195 \r \h </w:instrText>
      </w:r>
      <w:r w:rsidR="00773AAF">
        <w:rPr>
          <w:rFonts w:eastAsia="SimSun"/>
          <w:szCs w:val="24"/>
        </w:rPr>
      </w:r>
      <w:r w:rsidR="00773AAF">
        <w:rPr>
          <w:rFonts w:eastAsia="SimSun"/>
          <w:szCs w:val="24"/>
        </w:rPr>
        <w:fldChar w:fldCharType="separate"/>
      </w:r>
      <w:r w:rsidR="00773AAF">
        <w:rPr>
          <w:rFonts w:eastAsia="SimSun"/>
          <w:szCs w:val="24"/>
        </w:rPr>
        <w:t>[1]</w:t>
      </w:r>
      <w:r w:rsidR="00773AAF">
        <w:rPr>
          <w:rFonts w:eastAsia="SimSun"/>
          <w:szCs w:val="24"/>
        </w:rPr>
        <w:fldChar w:fldCharType="end"/>
      </w:r>
      <w:r w:rsidR="00C12F83">
        <w:rPr>
          <w:rFonts w:eastAsia="SimSun"/>
          <w:szCs w:val="24"/>
        </w:rPr>
        <w:t xml:space="preserve">. Class B test sequences are selected from the CFVQA dataset </w:t>
      </w:r>
      <w:r w:rsidR="00773AAF">
        <w:rPr>
          <w:rFonts w:eastAsia="SimSun"/>
          <w:szCs w:val="24"/>
        </w:rPr>
        <w:fldChar w:fldCharType="begin"/>
      </w:r>
      <w:r w:rsidR="00773AAF">
        <w:rPr>
          <w:rFonts w:eastAsia="SimSun"/>
          <w:szCs w:val="24"/>
        </w:rPr>
        <w:instrText xml:space="preserve"> REF _Ref155717211 \r \h </w:instrText>
      </w:r>
      <w:r w:rsidR="00773AAF">
        <w:rPr>
          <w:rFonts w:eastAsia="SimSun"/>
          <w:szCs w:val="24"/>
        </w:rPr>
      </w:r>
      <w:r w:rsidR="00773AAF">
        <w:rPr>
          <w:rFonts w:eastAsia="SimSun"/>
          <w:szCs w:val="24"/>
        </w:rPr>
        <w:fldChar w:fldCharType="separate"/>
      </w:r>
      <w:r w:rsidR="00773AAF">
        <w:rPr>
          <w:rFonts w:eastAsia="SimSun"/>
          <w:szCs w:val="24"/>
        </w:rPr>
        <w:t>[2]</w:t>
      </w:r>
      <w:r w:rsidR="00773AAF">
        <w:rPr>
          <w:rFonts w:eastAsia="SimSun"/>
          <w:szCs w:val="24"/>
        </w:rPr>
        <w:fldChar w:fldCharType="end"/>
      </w:r>
      <w:r w:rsidR="00C12F83">
        <w:rPr>
          <w:rFonts w:eastAsia="SimSun"/>
          <w:szCs w:val="24"/>
        </w:rPr>
        <w:t xml:space="preserve">. All test sequences are </w:t>
      </w:r>
      <w:r w:rsidR="00111339">
        <w:rPr>
          <w:rFonts w:eastAsia="SimSun"/>
          <w:szCs w:val="24"/>
        </w:rPr>
        <w:t xml:space="preserve">8-bit </w:t>
      </w:r>
      <w:r w:rsidR="00C12F83">
        <w:rPr>
          <w:rFonts w:eastAsia="SimSun"/>
          <w:szCs w:val="24"/>
        </w:rPr>
        <w:t>RGB 4</w:t>
      </w:r>
      <w:r w:rsidR="00714875">
        <w:rPr>
          <w:rFonts w:eastAsia="SimSun"/>
          <w:szCs w:val="24"/>
        </w:rPr>
        <w:t>:</w:t>
      </w:r>
      <w:r w:rsidR="00C12F83">
        <w:rPr>
          <w:rFonts w:eastAsia="SimSun"/>
          <w:szCs w:val="24"/>
        </w:rPr>
        <w:t>4</w:t>
      </w:r>
      <w:r w:rsidR="00714875">
        <w:rPr>
          <w:rFonts w:eastAsia="SimSun"/>
          <w:szCs w:val="24"/>
        </w:rPr>
        <w:t>:</w:t>
      </w:r>
      <w:r w:rsidR="00C12F83">
        <w:rPr>
          <w:rFonts w:eastAsia="SimSun"/>
          <w:szCs w:val="24"/>
        </w:rPr>
        <w:t>4</w:t>
      </w:r>
      <w:r w:rsidR="00714875">
        <w:rPr>
          <w:rFonts w:eastAsia="SimSun"/>
          <w:szCs w:val="24"/>
        </w:rPr>
        <w:t xml:space="preserve"> with sample width x height of 256 x 256</w:t>
      </w:r>
      <w:r w:rsidR="00C12F83">
        <w:rPr>
          <w:rFonts w:eastAsia="SimSun"/>
          <w:szCs w:val="24"/>
        </w:rPr>
        <w:t>.</w:t>
      </w:r>
    </w:p>
    <w:p w14:paraId="47DE7E94" w14:textId="56FBBBAE" w:rsidR="008E7E01" w:rsidRPr="008E7E01" w:rsidRDefault="008E7E01" w:rsidP="008E7E01">
      <w:pPr>
        <w:rPr>
          <w:rFonts w:eastAsia="SimSun"/>
          <w:szCs w:val="24"/>
        </w:rPr>
      </w:pPr>
      <w:r w:rsidRPr="008E7E01">
        <w:rPr>
          <w:rFonts w:eastAsia="SimSun"/>
          <w:szCs w:val="24"/>
        </w:rPr>
        <w:t xml:space="preserve">Test sequences are available on and </w:t>
      </w:r>
      <w:r w:rsidR="000F299C" w:rsidRPr="000F299C">
        <w:rPr>
          <w:rFonts w:eastAsia="SimSun"/>
          <w:i/>
          <w:iCs/>
          <w:szCs w:val="24"/>
          <w:highlight w:val="yellow"/>
        </w:rPr>
        <w:t>[Ed</w:t>
      </w:r>
      <w:r w:rsidR="00111339">
        <w:rPr>
          <w:rFonts w:eastAsia="SimSun"/>
          <w:i/>
          <w:iCs/>
          <w:szCs w:val="24"/>
          <w:highlight w:val="yellow"/>
        </w:rPr>
        <w:t>:</w:t>
      </w:r>
      <w:r w:rsidR="000F299C" w:rsidRPr="000F299C">
        <w:rPr>
          <w:rFonts w:eastAsia="SimSun"/>
          <w:i/>
          <w:iCs/>
          <w:szCs w:val="24"/>
          <w:highlight w:val="yellow"/>
        </w:rPr>
        <w:t xml:space="preserve"> add ftp site]</w:t>
      </w:r>
      <w:r w:rsidRPr="008E7E01">
        <w:rPr>
          <w:rFonts w:eastAsia="SimSun"/>
          <w:szCs w:val="24"/>
        </w:rPr>
        <w:t>.</w:t>
      </w:r>
    </w:p>
    <w:p w14:paraId="3DAAD253" w14:textId="0FC43899" w:rsidR="008E7E01" w:rsidRDefault="008E7E01" w:rsidP="008E7E01">
      <w:pPr>
        <w:rPr>
          <w:rFonts w:eastAsia="SimSun"/>
          <w:szCs w:val="24"/>
        </w:rPr>
      </w:pPr>
      <w:r w:rsidRPr="008E7E01">
        <w:rPr>
          <w:rFonts w:eastAsia="SimSun"/>
          <w:szCs w:val="24"/>
        </w:rPr>
        <w:t>Test sequences are made available only to qualified JVET participants. Qualified participants may contact the JVET chairs for login information. Specific license information is provided with each test sequence.</w:t>
      </w:r>
    </w:p>
    <w:p w14:paraId="1AD79E2D" w14:textId="19724E71" w:rsidR="00105ACD" w:rsidRPr="008E7E01" w:rsidRDefault="00105ACD" w:rsidP="008E7E01">
      <w:pPr>
        <w:rPr>
          <w:rFonts w:eastAsia="SimSun"/>
          <w:szCs w:val="24"/>
        </w:rPr>
      </w:pPr>
      <w:r w:rsidRPr="000F299C">
        <w:rPr>
          <w:rFonts w:eastAsia="SimSun"/>
          <w:i/>
          <w:iCs/>
          <w:szCs w:val="24"/>
          <w:highlight w:val="yellow"/>
        </w:rPr>
        <w:t>[Ed</w:t>
      </w:r>
      <w:r>
        <w:rPr>
          <w:rFonts w:eastAsia="SimSun"/>
          <w:i/>
          <w:iCs/>
          <w:szCs w:val="24"/>
          <w:highlight w:val="yellow"/>
        </w:rPr>
        <w:t>:</w:t>
      </w:r>
      <w:r w:rsidRPr="000F299C">
        <w:rPr>
          <w:rFonts w:eastAsia="SimSun"/>
          <w:i/>
          <w:iCs/>
          <w:szCs w:val="24"/>
          <w:highlight w:val="yellow"/>
        </w:rPr>
        <w:t xml:space="preserve"> </w:t>
      </w:r>
      <w:r>
        <w:rPr>
          <w:rFonts w:eastAsia="SimSun"/>
          <w:i/>
          <w:iCs/>
          <w:szCs w:val="24"/>
          <w:highlight w:val="yellow"/>
        </w:rPr>
        <w:t>In Table 1, indicate which sequences are to be mandatory “M” or optional “O”</w:t>
      </w:r>
      <w:r w:rsidRPr="000F299C">
        <w:rPr>
          <w:rFonts w:eastAsia="SimSun"/>
          <w:i/>
          <w:iCs/>
          <w:szCs w:val="24"/>
          <w:highlight w:val="yellow"/>
        </w:rPr>
        <w:t>]</w:t>
      </w:r>
      <w:r w:rsidRPr="008E7E01">
        <w:rPr>
          <w:rFonts w:eastAsia="SimSun"/>
          <w:szCs w:val="24"/>
        </w:rPr>
        <w:t>.</w:t>
      </w:r>
    </w:p>
    <w:p w14:paraId="5D539CD5" w14:textId="77777777" w:rsidR="008E7E01" w:rsidRPr="008E7E01" w:rsidRDefault="008E7E01" w:rsidP="008E7E01">
      <w:pPr>
        <w:tabs>
          <w:tab w:val="clear" w:pos="1800"/>
          <w:tab w:val="clear" w:pos="2160"/>
          <w:tab w:val="clear" w:pos="2520"/>
          <w:tab w:val="clear" w:pos="2880"/>
          <w:tab w:val="clear" w:pos="3240"/>
          <w:tab w:val="clear" w:pos="3600"/>
          <w:tab w:val="clear" w:pos="3960"/>
          <w:tab w:val="clear" w:pos="4320"/>
        </w:tabs>
        <w:jc w:val="center"/>
        <w:rPr>
          <w:rFonts w:eastAsia="SimSun"/>
          <w:b/>
          <w:bCs/>
          <w:sz w:val="20"/>
          <w:szCs w:val="24"/>
        </w:rPr>
      </w:pPr>
    </w:p>
    <w:p w14:paraId="6BB479AF" w14:textId="77777777" w:rsidR="008E7E01" w:rsidRPr="008E7E01" w:rsidRDefault="008E7E01" w:rsidP="008E7E01">
      <w:pPr>
        <w:tabs>
          <w:tab w:val="clear" w:pos="1800"/>
          <w:tab w:val="clear" w:pos="2160"/>
          <w:tab w:val="clear" w:pos="2520"/>
          <w:tab w:val="clear" w:pos="2880"/>
          <w:tab w:val="clear" w:pos="3240"/>
          <w:tab w:val="clear" w:pos="3600"/>
          <w:tab w:val="clear" w:pos="3960"/>
          <w:tab w:val="clear" w:pos="4320"/>
        </w:tabs>
        <w:jc w:val="center"/>
        <w:rPr>
          <w:rFonts w:eastAsia="SimSun"/>
          <w:b/>
          <w:bCs/>
          <w:sz w:val="20"/>
          <w:szCs w:val="24"/>
        </w:rPr>
      </w:pPr>
      <w:bookmarkStart w:id="1" w:name="_Ref54297697"/>
      <w:r w:rsidRPr="008E7E01">
        <w:rPr>
          <w:rFonts w:eastAsia="SimSun"/>
          <w:b/>
          <w:bCs/>
          <w:sz w:val="20"/>
          <w:szCs w:val="24"/>
        </w:rPr>
        <w:t xml:space="preserve">Table </w:t>
      </w:r>
      <w:r w:rsidRPr="008E7E01">
        <w:rPr>
          <w:rFonts w:eastAsia="SimSun"/>
          <w:b/>
          <w:bCs/>
          <w:noProof/>
          <w:sz w:val="20"/>
          <w:szCs w:val="24"/>
        </w:rPr>
        <w:fldChar w:fldCharType="begin"/>
      </w:r>
      <w:r w:rsidRPr="008E7E01">
        <w:rPr>
          <w:rFonts w:eastAsia="SimSun"/>
          <w:b/>
          <w:bCs/>
          <w:noProof/>
          <w:sz w:val="20"/>
          <w:szCs w:val="24"/>
        </w:rPr>
        <w:instrText xml:space="preserve"> SEQ Table \* ARABIC </w:instrText>
      </w:r>
      <w:r w:rsidRPr="008E7E01">
        <w:rPr>
          <w:rFonts w:eastAsia="SimSun"/>
          <w:b/>
          <w:bCs/>
          <w:noProof/>
          <w:sz w:val="20"/>
          <w:szCs w:val="24"/>
        </w:rPr>
        <w:fldChar w:fldCharType="separate"/>
      </w:r>
      <w:r w:rsidRPr="008E7E01">
        <w:rPr>
          <w:rFonts w:eastAsia="SimSun"/>
          <w:b/>
          <w:bCs/>
          <w:noProof/>
          <w:sz w:val="20"/>
          <w:szCs w:val="24"/>
        </w:rPr>
        <w:t>1</w:t>
      </w:r>
      <w:r w:rsidRPr="008E7E01">
        <w:rPr>
          <w:rFonts w:eastAsia="SimSun"/>
          <w:b/>
          <w:bCs/>
          <w:noProof/>
          <w:sz w:val="20"/>
          <w:szCs w:val="24"/>
        </w:rPr>
        <w:fldChar w:fldCharType="end"/>
      </w:r>
      <w:bookmarkEnd w:id="1"/>
      <w:r w:rsidRPr="008E7E01">
        <w:rPr>
          <w:rFonts w:eastAsia="SimSun"/>
          <w:b/>
          <w:bCs/>
          <w:noProof/>
          <w:sz w:val="20"/>
          <w:szCs w:val="24"/>
        </w:rPr>
        <w:t>.</w:t>
      </w:r>
      <w:r w:rsidRPr="008E7E01">
        <w:rPr>
          <w:rFonts w:eastAsia="SimSun"/>
          <w:b/>
          <w:bCs/>
          <w:sz w:val="20"/>
          <w:szCs w:val="24"/>
        </w:rPr>
        <w:t xml:space="preserve"> Test sequences</w:t>
      </w:r>
    </w:p>
    <w:tbl>
      <w:tblPr>
        <w:tblW w:w="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58"/>
        <w:gridCol w:w="958"/>
        <w:gridCol w:w="959"/>
      </w:tblGrid>
      <w:tr w:rsidR="00C12F83" w:rsidRPr="008E7E01" w14:paraId="7865124B" w14:textId="77777777" w:rsidTr="00C12F83">
        <w:trPr>
          <w:jc w:val="center"/>
        </w:trPr>
        <w:tc>
          <w:tcPr>
            <w:tcW w:w="715" w:type="dxa"/>
            <w:shd w:val="clear" w:color="auto" w:fill="auto"/>
          </w:tcPr>
          <w:p w14:paraId="05AD1468" w14:textId="77777777" w:rsidR="00C12F83" w:rsidRPr="008E7E01" w:rsidRDefault="00C12F83" w:rsidP="008E7E01">
            <w:pPr>
              <w:jc w:val="center"/>
              <w:rPr>
                <w:rFonts w:eastAsia="SimSun"/>
                <w:szCs w:val="24"/>
              </w:rPr>
            </w:pPr>
            <w:r w:rsidRPr="008E7E01">
              <w:rPr>
                <w:rFonts w:eastAsia="SimSun"/>
                <w:szCs w:val="24"/>
              </w:rPr>
              <w:t>Class</w:t>
            </w:r>
          </w:p>
        </w:tc>
        <w:tc>
          <w:tcPr>
            <w:tcW w:w="2610" w:type="dxa"/>
            <w:shd w:val="clear" w:color="auto" w:fill="auto"/>
          </w:tcPr>
          <w:p w14:paraId="5BF48790" w14:textId="77777777" w:rsidR="00C12F83" w:rsidRPr="008E7E01" w:rsidRDefault="00C12F83" w:rsidP="008E7E01">
            <w:pPr>
              <w:jc w:val="center"/>
              <w:rPr>
                <w:rFonts w:eastAsia="SimSun"/>
                <w:szCs w:val="24"/>
              </w:rPr>
            </w:pPr>
            <w:r w:rsidRPr="008E7E01">
              <w:rPr>
                <w:rFonts w:eastAsia="SimSun"/>
                <w:szCs w:val="24"/>
              </w:rPr>
              <w:t>Sequence name</w:t>
            </w:r>
          </w:p>
        </w:tc>
        <w:tc>
          <w:tcPr>
            <w:tcW w:w="810" w:type="dxa"/>
            <w:shd w:val="clear" w:color="auto" w:fill="auto"/>
          </w:tcPr>
          <w:p w14:paraId="4F01787A" w14:textId="77777777" w:rsidR="00C12F83" w:rsidRPr="008E7E01" w:rsidRDefault="00C12F83" w:rsidP="008E7E01">
            <w:pPr>
              <w:jc w:val="center"/>
              <w:rPr>
                <w:rFonts w:eastAsia="SimSun"/>
                <w:szCs w:val="24"/>
              </w:rPr>
            </w:pPr>
            <w:r w:rsidRPr="008E7E01">
              <w:rPr>
                <w:rFonts w:eastAsia="SimSun"/>
                <w:szCs w:val="24"/>
              </w:rPr>
              <w:t>Frame count</w:t>
            </w:r>
          </w:p>
        </w:tc>
        <w:tc>
          <w:tcPr>
            <w:tcW w:w="958" w:type="dxa"/>
            <w:shd w:val="clear" w:color="auto" w:fill="auto"/>
          </w:tcPr>
          <w:p w14:paraId="3B0DBE7B" w14:textId="77777777" w:rsidR="00C12F83" w:rsidRPr="008E7E01" w:rsidRDefault="00C12F83" w:rsidP="008E7E01">
            <w:pPr>
              <w:jc w:val="center"/>
              <w:rPr>
                <w:rFonts w:eastAsia="SimSun"/>
                <w:szCs w:val="24"/>
              </w:rPr>
            </w:pPr>
            <w:r w:rsidRPr="008E7E01">
              <w:rPr>
                <w:rFonts w:eastAsia="SimSun"/>
                <w:szCs w:val="24"/>
              </w:rPr>
              <w:t>Frame rate</w:t>
            </w:r>
          </w:p>
        </w:tc>
        <w:tc>
          <w:tcPr>
            <w:tcW w:w="958" w:type="dxa"/>
            <w:shd w:val="clear" w:color="auto" w:fill="auto"/>
          </w:tcPr>
          <w:p w14:paraId="19513F8A" w14:textId="77777777" w:rsidR="00C12F83" w:rsidRPr="008E7E01" w:rsidRDefault="00C12F83" w:rsidP="008E7E01">
            <w:pPr>
              <w:jc w:val="center"/>
              <w:rPr>
                <w:rFonts w:eastAsia="SimSun"/>
                <w:szCs w:val="24"/>
              </w:rPr>
            </w:pPr>
            <w:r w:rsidRPr="008E7E01">
              <w:rPr>
                <w:rFonts w:eastAsia="SimSun"/>
                <w:szCs w:val="24"/>
              </w:rPr>
              <w:t>Bit depth</w:t>
            </w:r>
          </w:p>
        </w:tc>
        <w:tc>
          <w:tcPr>
            <w:tcW w:w="959" w:type="dxa"/>
            <w:shd w:val="clear" w:color="auto" w:fill="auto"/>
          </w:tcPr>
          <w:p w14:paraId="46EFCBAA" w14:textId="77777777" w:rsidR="00C12F83" w:rsidRPr="008E7E01" w:rsidRDefault="00C12F83" w:rsidP="008E7E01">
            <w:pPr>
              <w:jc w:val="center"/>
              <w:rPr>
                <w:rFonts w:eastAsia="SimSun"/>
                <w:szCs w:val="24"/>
              </w:rPr>
            </w:pPr>
            <w:r w:rsidRPr="008E7E01">
              <w:rPr>
                <w:rFonts w:eastAsia="SimSun"/>
                <w:szCs w:val="24"/>
              </w:rPr>
              <w:t>Low-delay</w:t>
            </w:r>
          </w:p>
        </w:tc>
      </w:tr>
      <w:tr w:rsidR="00111339" w:rsidRPr="008E7E01" w14:paraId="2FCFDE5E" w14:textId="77777777" w:rsidTr="00C12F83">
        <w:trPr>
          <w:jc w:val="center"/>
        </w:trPr>
        <w:tc>
          <w:tcPr>
            <w:tcW w:w="715" w:type="dxa"/>
            <w:shd w:val="clear" w:color="auto" w:fill="FFFFFF" w:themeFill="background1"/>
          </w:tcPr>
          <w:p w14:paraId="587BC9C5" w14:textId="7DF3A290"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1FF87498" w14:textId="0B82E9C7" w:rsidR="00111339" w:rsidRPr="004E5297" w:rsidRDefault="00A669C5" w:rsidP="00111339">
            <w:pPr>
              <w:jc w:val="center"/>
              <w:rPr>
                <w:rFonts w:eastAsia="SimSun"/>
                <w:szCs w:val="24"/>
              </w:rPr>
            </w:pPr>
            <w:r w:rsidRPr="004E5297">
              <w:rPr>
                <w:rFonts w:eastAsia="SimSun"/>
                <w:szCs w:val="24"/>
              </w:rPr>
              <w:t>VOXCELEB_0</w:t>
            </w:r>
            <w:r w:rsidRPr="004E5297">
              <w:rPr>
                <w:rFonts w:eastAsia="SimSun"/>
                <w:szCs w:val="24"/>
              </w:rPr>
              <w:t>01</w:t>
            </w:r>
          </w:p>
        </w:tc>
        <w:tc>
          <w:tcPr>
            <w:tcW w:w="810" w:type="dxa"/>
            <w:shd w:val="clear" w:color="auto" w:fill="auto"/>
            <w:vAlign w:val="center"/>
          </w:tcPr>
          <w:p w14:paraId="199D9F85" w14:textId="6889AB11"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6E941D6D" w14:textId="07C05DDE"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4339D74F" w14:textId="4F007565"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3FCCD338" w14:textId="6732F153" w:rsidR="00111339" w:rsidRPr="008E7E01" w:rsidRDefault="00111339" w:rsidP="00111339">
            <w:pPr>
              <w:jc w:val="center"/>
              <w:rPr>
                <w:rFonts w:eastAsia="SimSun"/>
                <w:szCs w:val="24"/>
              </w:rPr>
            </w:pPr>
            <w:r>
              <w:rPr>
                <w:rFonts w:eastAsia="SimSun"/>
                <w:szCs w:val="24"/>
              </w:rPr>
              <w:t>M</w:t>
            </w:r>
          </w:p>
        </w:tc>
      </w:tr>
      <w:tr w:rsidR="00111339" w:rsidRPr="008E7E01" w14:paraId="43CA8328" w14:textId="77777777" w:rsidTr="00C12F83">
        <w:trPr>
          <w:jc w:val="center"/>
        </w:trPr>
        <w:tc>
          <w:tcPr>
            <w:tcW w:w="715" w:type="dxa"/>
            <w:shd w:val="clear" w:color="auto" w:fill="FFFFFF" w:themeFill="background1"/>
          </w:tcPr>
          <w:p w14:paraId="6DE08CEB" w14:textId="3A2AEAA7"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5A8AFD65" w14:textId="3A3B54D3"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02</w:t>
            </w:r>
          </w:p>
        </w:tc>
        <w:tc>
          <w:tcPr>
            <w:tcW w:w="810" w:type="dxa"/>
            <w:shd w:val="clear" w:color="auto" w:fill="auto"/>
            <w:vAlign w:val="center"/>
          </w:tcPr>
          <w:p w14:paraId="2127E66F" w14:textId="4DEA7140"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12BFE287" w14:textId="3607868F"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66622357" w14:textId="5FA488B1"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5DF2B9B0" w14:textId="6B35C2B1" w:rsidR="00111339" w:rsidRPr="008E7E01" w:rsidRDefault="00111339" w:rsidP="00111339">
            <w:pPr>
              <w:jc w:val="center"/>
              <w:rPr>
                <w:rFonts w:eastAsia="SimSun"/>
                <w:szCs w:val="24"/>
              </w:rPr>
            </w:pPr>
            <w:r>
              <w:rPr>
                <w:rFonts w:eastAsia="SimSun"/>
                <w:szCs w:val="24"/>
              </w:rPr>
              <w:t>M</w:t>
            </w:r>
          </w:p>
        </w:tc>
      </w:tr>
      <w:tr w:rsidR="00111339" w:rsidRPr="008E7E01" w14:paraId="5328D1B4" w14:textId="77777777" w:rsidTr="00C12F83">
        <w:trPr>
          <w:jc w:val="center"/>
        </w:trPr>
        <w:tc>
          <w:tcPr>
            <w:tcW w:w="715" w:type="dxa"/>
            <w:shd w:val="clear" w:color="auto" w:fill="FFFFFF" w:themeFill="background1"/>
          </w:tcPr>
          <w:p w14:paraId="4B1676CA" w14:textId="1B78CD14"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37D7F462" w14:textId="1131F574"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03</w:t>
            </w:r>
          </w:p>
        </w:tc>
        <w:tc>
          <w:tcPr>
            <w:tcW w:w="810" w:type="dxa"/>
            <w:shd w:val="clear" w:color="auto" w:fill="auto"/>
            <w:vAlign w:val="center"/>
          </w:tcPr>
          <w:p w14:paraId="72C714A3" w14:textId="59C1DB6A"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5A6FA487" w14:textId="7D0B4593"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0807BDDE" w14:textId="461CE8CF"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2C0B9390" w14:textId="087AF352" w:rsidR="00111339" w:rsidRPr="008E7E01" w:rsidRDefault="00111339" w:rsidP="00111339">
            <w:pPr>
              <w:jc w:val="center"/>
              <w:rPr>
                <w:rFonts w:eastAsia="SimSun"/>
                <w:szCs w:val="24"/>
              </w:rPr>
            </w:pPr>
            <w:r>
              <w:rPr>
                <w:rFonts w:eastAsia="SimSun"/>
                <w:szCs w:val="24"/>
              </w:rPr>
              <w:t>M</w:t>
            </w:r>
          </w:p>
        </w:tc>
      </w:tr>
      <w:tr w:rsidR="00111339" w:rsidRPr="008E7E01" w14:paraId="1BBFA025" w14:textId="77777777" w:rsidTr="00C12F83">
        <w:trPr>
          <w:jc w:val="center"/>
        </w:trPr>
        <w:tc>
          <w:tcPr>
            <w:tcW w:w="715" w:type="dxa"/>
            <w:shd w:val="clear" w:color="auto" w:fill="FFFFFF" w:themeFill="background1"/>
          </w:tcPr>
          <w:p w14:paraId="6001D0CA" w14:textId="04604BE4"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40B3AC86" w14:textId="44A20B9A"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04</w:t>
            </w:r>
          </w:p>
        </w:tc>
        <w:tc>
          <w:tcPr>
            <w:tcW w:w="810" w:type="dxa"/>
            <w:shd w:val="clear" w:color="auto" w:fill="auto"/>
            <w:vAlign w:val="center"/>
          </w:tcPr>
          <w:p w14:paraId="47EE7409" w14:textId="347910F7"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21E65191" w14:textId="238C9140"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1BD3E86B" w14:textId="5E1C265D"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2B8801F3" w14:textId="6FD53D5E" w:rsidR="00111339" w:rsidRPr="008E7E01" w:rsidRDefault="00111339" w:rsidP="00111339">
            <w:pPr>
              <w:jc w:val="center"/>
              <w:rPr>
                <w:rFonts w:eastAsia="SimSun"/>
                <w:szCs w:val="24"/>
              </w:rPr>
            </w:pPr>
            <w:r>
              <w:rPr>
                <w:rFonts w:eastAsia="SimSun"/>
                <w:szCs w:val="24"/>
              </w:rPr>
              <w:t>M</w:t>
            </w:r>
          </w:p>
        </w:tc>
      </w:tr>
      <w:tr w:rsidR="00111339" w:rsidRPr="008E7E01" w14:paraId="5094DEDE" w14:textId="77777777" w:rsidTr="00C12F83">
        <w:trPr>
          <w:jc w:val="center"/>
        </w:trPr>
        <w:tc>
          <w:tcPr>
            <w:tcW w:w="715" w:type="dxa"/>
            <w:shd w:val="clear" w:color="auto" w:fill="FFFFFF" w:themeFill="background1"/>
          </w:tcPr>
          <w:p w14:paraId="216F6F41" w14:textId="6EF6D9ED"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4B0BD2D9" w14:textId="17A3F015"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05</w:t>
            </w:r>
          </w:p>
        </w:tc>
        <w:tc>
          <w:tcPr>
            <w:tcW w:w="810" w:type="dxa"/>
            <w:shd w:val="clear" w:color="auto" w:fill="auto"/>
            <w:vAlign w:val="center"/>
          </w:tcPr>
          <w:p w14:paraId="1FA4BE8D" w14:textId="62ACFC98"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0E2EFA65" w14:textId="216343D7"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3B48BFFF" w14:textId="78F89D77"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70FA622A" w14:textId="62A04245" w:rsidR="00111339" w:rsidRPr="008E7E01" w:rsidRDefault="00111339" w:rsidP="00111339">
            <w:pPr>
              <w:jc w:val="center"/>
              <w:rPr>
                <w:rFonts w:eastAsia="SimSun"/>
                <w:szCs w:val="24"/>
              </w:rPr>
            </w:pPr>
            <w:r>
              <w:rPr>
                <w:rFonts w:eastAsia="SimSun"/>
                <w:szCs w:val="24"/>
              </w:rPr>
              <w:t>M</w:t>
            </w:r>
          </w:p>
        </w:tc>
      </w:tr>
      <w:tr w:rsidR="00111339" w:rsidRPr="008E7E01" w14:paraId="44E967BF" w14:textId="77777777" w:rsidTr="00C12F83">
        <w:trPr>
          <w:jc w:val="center"/>
        </w:trPr>
        <w:tc>
          <w:tcPr>
            <w:tcW w:w="715" w:type="dxa"/>
            <w:shd w:val="clear" w:color="auto" w:fill="FFFFFF" w:themeFill="background1"/>
          </w:tcPr>
          <w:p w14:paraId="7A36BCFE" w14:textId="0F135329"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20FD4E04" w14:textId="073E2701"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06</w:t>
            </w:r>
          </w:p>
        </w:tc>
        <w:tc>
          <w:tcPr>
            <w:tcW w:w="810" w:type="dxa"/>
            <w:shd w:val="clear" w:color="auto" w:fill="auto"/>
            <w:vAlign w:val="center"/>
          </w:tcPr>
          <w:p w14:paraId="30A6BF1A" w14:textId="782E42CE"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07FE2583" w14:textId="21C5BF6A"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3BF1B6A2" w14:textId="74BDDCB5"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42F8267D" w14:textId="391B4C79" w:rsidR="00111339" w:rsidRPr="008E7E01" w:rsidRDefault="00111339" w:rsidP="00111339">
            <w:pPr>
              <w:jc w:val="center"/>
              <w:rPr>
                <w:rFonts w:eastAsia="SimSun"/>
                <w:szCs w:val="24"/>
              </w:rPr>
            </w:pPr>
            <w:r>
              <w:rPr>
                <w:rFonts w:eastAsia="SimSun"/>
                <w:szCs w:val="24"/>
              </w:rPr>
              <w:t>M</w:t>
            </w:r>
          </w:p>
        </w:tc>
      </w:tr>
      <w:tr w:rsidR="00111339" w:rsidRPr="008E7E01" w14:paraId="7E62990A" w14:textId="77777777" w:rsidTr="00C12F83">
        <w:trPr>
          <w:jc w:val="center"/>
        </w:trPr>
        <w:tc>
          <w:tcPr>
            <w:tcW w:w="715" w:type="dxa"/>
            <w:shd w:val="clear" w:color="auto" w:fill="FFFFFF" w:themeFill="background1"/>
          </w:tcPr>
          <w:p w14:paraId="493DD829" w14:textId="7369FB52"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649A8B90" w14:textId="766B0EE0"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07</w:t>
            </w:r>
          </w:p>
        </w:tc>
        <w:tc>
          <w:tcPr>
            <w:tcW w:w="810" w:type="dxa"/>
            <w:shd w:val="clear" w:color="auto" w:fill="auto"/>
            <w:vAlign w:val="center"/>
          </w:tcPr>
          <w:p w14:paraId="17E8F805" w14:textId="3A4D129C"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5F7F9016" w14:textId="39CFC0FD"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3BC785A4" w14:textId="32C8FCF9"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705EC2C3" w14:textId="67519E03" w:rsidR="00111339" w:rsidRPr="008E7E01" w:rsidRDefault="00111339" w:rsidP="00111339">
            <w:pPr>
              <w:jc w:val="center"/>
              <w:rPr>
                <w:rFonts w:eastAsia="SimSun"/>
                <w:szCs w:val="24"/>
              </w:rPr>
            </w:pPr>
            <w:r>
              <w:rPr>
                <w:rFonts w:eastAsia="SimSun"/>
                <w:szCs w:val="24"/>
              </w:rPr>
              <w:t>M</w:t>
            </w:r>
          </w:p>
        </w:tc>
      </w:tr>
      <w:tr w:rsidR="00111339" w:rsidRPr="008E7E01" w14:paraId="7FF020E5" w14:textId="77777777" w:rsidTr="00C12F83">
        <w:trPr>
          <w:jc w:val="center"/>
        </w:trPr>
        <w:tc>
          <w:tcPr>
            <w:tcW w:w="715" w:type="dxa"/>
            <w:shd w:val="clear" w:color="auto" w:fill="FFFFFF" w:themeFill="background1"/>
          </w:tcPr>
          <w:p w14:paraId="27960B8C" w14:textId="43DB782B"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4245B787" w14:textId="0426AC74"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08</w:t>
            </w:r>
          </w:p>
        </w:tc>
        <w:tc>
          <w:tcPr>
            <w:tcW w:w="810" w:type="dxa"/>
            <w:shd w:val="clear" w:color="auto" w:fill="auto"/>
            <w:vAlign w:val="center"/>
          </w:tcPr>
          <w:p w14:paraId="079E7C54" w14:textId="722B8D56"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66146487" w14:textId="0BDA1DDF"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376169DB" w14:textId="639DA19D"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2F26D618" w14:textId="4127D40C" w:rsidR="00111339" w:rsidRPr="008E7E01" w:rsidRDefault="00111339" w:rsidP="00111339">
            <w:pPr>
              <w:jc w:val="center"/>
              <w:rPr>
                <w:rFonts w:eastAsia="SimSun"/>
                <w:szCs w:val="24"/>
              </w:rPr>
            </w:pPr>
            <w:r>
              <w:rPr>
                <w:rFonts w:eastAsia="SimSun"/>
                <w:szCs w:val="24"/>
              </w:rPr>
              <w:t>M</w:t>
            </w:r>
          </w:p>
        </w:tc>
      </w:tr>
      <w:tr w:rsidR="00111339" w:rsidRPr="008E7E01" w14:paraId="71F49FD5" w14:textId="77777777" w:rsidTr="00C12F83">
        <w:trPr>
          <w:jc w:val="center"/>
        </w:trPr>
        <w:tc>
          <w:tcPr>
            <w:tcW w:w="715" w:type="dxa"/>
            <w:shd w:val="clear" w:color="auto" w:fill="FFFFFF" w:themeFill="background1"/>
          </w:tcPr>
          <w:p w14:paraId="549287E6" w14:textId="559DDB5E"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147474E6" w14:textId="5AB28208"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09</w:t>
            </w:r>
          </w:p>
        </w:tc>
        <w:tc>
          <w:tcPr>
            <w:tcW w:w="810" w:type="dxa"/>
            <w:shd w:val="clear" w:color="auto" w:fill="auto"/>
            <w:vAlign w:val="center"/>
          </w:tcPr>
          <w:p w14:paraId="52B55613" w14:textId="49B8B0C7"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3E5B63E1" w14:textId="4D62A80C"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531379D1" w14:textId="314DF6FA"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3084CE8C" w14:textId="2FFEACF9" w:rsidR="00111339" w:rsidRPr="008E7E01" w:rsidRDefault="00111339" w:rsidP="00111339">
            <w:pPr>
              <w:jc w:val="center"/>
              <w:rPr>
                <w:rFonts w:eastAsia="SimSun"/>
                <w:szCs w:val="24"/>
              </w:rPr>
            </w:pPr>
            <w:r>
              <w:rPr>
                <w:rFonts w:eastAsia="SimSun"/>
                <w:szCs w:val="24"/>
              </w:rPr>
              <w:t>M</w:t>
            </w:r>
          </w:p>
        </w:tc>
      </w:tr>
      <w:tr w:rsidR="00111339" w:rsidRPr="008E7E01" w14:paraId="53FAF611" w14:textId="77777777" w:rsidTr="00C12F83">
        <w:trPr>
          <w:jc w:val="center"/>
        </w:trPr>
        <w:tc>
          <w:tcPr>
            <w:tcW w:w="715" w:type="dxa"/>
            <w:shd w:val="clear" w:color="auto" w:fill="FFFFFF" w:themeFill="background1"/>
          </w:tcPr>
          <w:p w14:paraId="50A49973" w14:textId="23F58582" w:rsidR="00111339" w:rsidRPr="008E7E01" w:rsidRDefault="00111339" w:rsidP="00111339">
            <w:pPr>
              <w:jc w:val="center"/>
              <w:rPr>
                <w:rFonts w:eastAsia="SimSun"/>
                <w:szCs w:val="24"/>
              </w:rPr>
            </w:pPr>
            <w:r>
              <w:rPr>
                <w:rFonts w:eastAsia="SimSun"/>
                <w:szCs w:val="24"/>
              </w:rPr>
              <w:t>A</w:t>
            </w:r>
          </w:p>
        </w:tc>
        <w:tc>
          <w:tcPr>
            <w:tcW w:w="2610" w:type="dxa"/>
            <w:shd w:val="clear" w:color="auto" w:fill="FFFFFF" w:themeFill="background1"/>
            <w:vAlign w:val="center"/>
          </w:tcPr>
          <w:p w14:paraId="559FC058" w14:textId="0D3346F9" w:rsidR="00111339" w:rsidRPr="004E5297" w:rsidRDefault="00A669C5" w:rsidP="00111339">
            <w:pPr>
              <w:jc w:val="center"/>
              <w:rPr>
                <w:rFonts w:eastAsia="SimSun"/>
                <w:color w:val="000000"/>
                <w:szCs w:val="22"/>
              </w:rPr>
            </w:pPr>
            <w:r w:rsidRPr="004E5297">
              <w:rPr>
                <w:rFonts w:eastAsia="SimSun"/>
                <w:szCs w:val="24"/>
              </w:rPr>
              <w:t>VOXCELEB_0</w:t>
            </w:r>
            <w:r w:rsidR="00111339" w:rsidRPr="004E5297">
              <w:rPr>
                <w:rFonts w:eastAsia="SimSun"/>
                <w:color w:val="000000"/>
                <w:szCs w:val="22"/>
              </w:rPr>
              <w:t>10</w:t>
            </w:r>
          </w:p>
        </w:tc>
        <w:tc>
          <w:tcPr>
            <w:tcW w:w="810" w:type="dxa"/>
            <w:shd w:val="clear" w:color="auto" w:fill="auto"/>
            <w:vAlign w:val="center"/>
          </w:tcPr>
          <w:p w14:paraId="6CA2DB90" w14:textId="5CD5A176" w:rsidR="00111339" w:rsidRPr="008E7E01" w:rsidRDefault="00111339" w:rsidP="00111339">
            <w:pPr>
              <w:jc w:val="center"/>
              <w:rPr>
                <w:rFonts w:eastAsia="SimSun"/>
                <w:color w:val="000000"/>
                <w:szCs w:val="22"/>
                <w:lang w:eastAsia="ja-JP"/>
              </w:rPr>
            </w:pPr>
            <w:r>
              <w:rPr>
                <w:rFonts w:eastAsia="SimSun"/>
                <w:szCs w:val="24"/>
              </w:rPr>
              <w:t>250</w:t>
            </w:r>
          </w:p>
        </w:tc>
        <w:tc>
          <w:tcPr>
            <w:tcW w:w="958" w:type="dxa"/>
            <w:shd w:val="clear" w:color="auto" w:fill="auto"/>
            <w:vAlign w:val="center"/>
          </w:tcPr>
          <w:p w14:paraId="0443DB91" w14:textId="0AA00230" w:rsidR="00111339" w:rsidRPr="008E7E01" w:rsidRDefault="00111339" w:rsidP="00111339">
            <w:pPr>
              <w:jc w:val="center"/>
              <w:rPr>
                <w:rFonts w:eastAsia="SimSun"/>
                <w:color w:val="000000"/>
                <w:szCs w:val="22"/>
              </w:rPr>
            </w:pPr>
            <w:r>
              <w:rPr>
                <w:rFonts w:eastAsia="SimSun"/>
                <w:szCs w:val="24"/>
              </w:rPr>
              <w:t>25</w:t>
            </w:r>
          </w:p>
        </w:tc>
        <w:tc>
          <w:tcPr>
            <w:tcW w:w="958" w:type="dxa"/>
            <w:shd w:val="clear" w:color="auto" w:fill="auto"/>
          </w:tcPr>
          <w:p w14:paraId="3A4B0492" w14:textId="1708A0BA"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5112A96F" w14:textId="583E936A" w:rsidR="00111339" w:rsidRPr="008E7E01" w:rsidRDefault="00111339" w:rsidP="00111339">
            <w:pPr>
              <w:jc w:val="center"/>
              <w:rPr>
                <w:rFonts w:eastAsia="SimSun"/>
                <w:szCs w:val="24"/>
              </w:rPr>
            </w:pPr>
            <w:r>
              <w:rPr>
                <w:rFonts w:eastAsia="SimSun"/>
                <w:szCs w:val="24"/>
              </w:rPr>
              <w:t>M</w:t>
            </w:r>
          </w:p>
        </w:tc>
      </w:tr>
      <w:tr w:rsidR="00111339" w:rsidRPr="008E7E01" w14:paraId="608B9422" w14:textId="77777777" w:rsidTr="00C12F83">
        <w:trPr>
          <w:jc w:val="center"/>
        </w:trPr>
        <w:tc>
          <w:tcPr>
            <w:tcW w:w="715" w:type="dxa"/>
            <w:shd w:val="clear" w:color="auto" w:fill="auto"/>
          </w:tcPr>
          <w:p w14:paraId="5DBED5D9" w14:textId="1D0F9655" w:rsidR="00111339" w:rsidRPr="008E7E01" w:rsidRDefault="00111339" w:rsidP="00111339">
            <w:pPr>
              <w:jc w:val="center"/>
              <w:rPr>
                <w:rFonts w:eastAsia="SimSun"/>
                <w:szCs w:val="24"/>
              </w:rPr>
            </w:pPr>
            <w:r>
              <w:rPr>
                <w:rFonts w:eastAsia="SimSun"/>
                <w:szCs w:val="24"/>
              </w:rPr>
              <w:t>A</w:t>
            </w:r>
          </w:p>
        </w:tc>
        <w:tc>
          <w:tcPr>
            <w:tcW w:w="2610" w:type="dxa"/>
            <w:shd w:val="clear" w:color="auto" w:fill="auto"/>
            <w:vAlign w:val="center"/>
          </w:tcPr>
          <w:p w14:paraId="7D1EC058" w14:textId="03367EAD"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11</w:t>
            </w:r>
          </w:p>
        </w:tc>
        <w:tc>
          <w:tcPr>
            <w:tcW w:w="810" w:type="dxa"/>
            <w:shd w:val="clear" w:color="auto" w:fill="auto"/>
            <w:vAlign w:val="center"/>
          </w:tcPr>
          <w:p w14:paraId="1FC5D9FF" w14:textId="3780A881"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75FB0BA7" w14:textId="5DCD3820"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3AFAFA55" w14:textId="410AB31F"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56D5BB9F" w14:textId="73AA23DE" w:rsidR="00111339" w:rsidRPr="008E7E01" w:rsidRDefault="00111339" w:rsidP="00111339">
            <w:pPr>
              <w:jc w:val="center"/>
              <w:rPr>
                <w:rFonts w:eastAsia="SimSun"/>
                <w:szCs w:val="24"/>
              </w:rPr>
            </w:pPr>
            <w:r>
              <w:rPr>
                <w:rFonts w:eastAsia="SimSun"/>
                <w:szCs w:val="24"/>
              </w:rPr>
              <w:t>M</w:t>
            </w:r>
          </w:p>
        </w:tc>
      </w:tr>
      <w:tr w:rsidR="00111339" w:rsidRPr="008E7E01" w14:paraId="37EE5955" w14:textId="77777777" w:rsidTr="00C12F83">
        <w:trPr>
          <w:jc w:val="center"/>
        </w:trPr>
        <w:tc>
          <w:tcPr>
            <w:tcW w:w="715" w:type="dxa"/>
            <w:shd w:val="clear" w:color="auto" w:fill="auto"/>
          </w:tcPr>
          <w:p w14:paraId="65BEC03B" w14:textId="7A070701" w:rsidR="00111339" w:rsidRPr="008E7E01" w:rsidRDefault="00111339" w:rsidP="00111339">
            <w:pPr>
              <w:jc w:val="center"/>
              <w:rPr>
                <w:rFonts w:eastAsia="SimSun"/>
                <w:szCs w:val="24"/>
              </w:rPr>
            </w:pPr>
            <w:r>
              <w:rPr>
                <w:rFonts w:eastAsia="SimSun"/>
                <w:szCs w:val="24"/>
              </w:rPr>
              <w:t>A</w:t>
            </w:r>
          </w:p>
        </w:tc>
        <w:tc>
          <w:tcPr>
            <w:tcW w:w="2610" w:type="dxa"/>
            <w:shd w:val="clear" w:color="auto" w:fill="auto"/>
            <w:vAlign w:val="center"/>
          </w:tcPr>
          <w:p w14:paraId="61E17624" w14:textId="5CA65982"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12</w:t>
            </w:r>
          </w:p>
        </w:tc>
        <w:tc>
          <w:tcPr>
            <w:tcW w:w="810" w:type="dxa"/>
            <w:shd w:val="clear" w:color="auto" w:fill="auto"/>
            <w:vAlign w:val="center"/>
          </w:tcPr>
          <w:p w14:paraId="217E33B3" w14:textId="24EF069B"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5B257F25" w14:textId="00DD4021"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488BA1D5" w14:textId="528684E7"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4373436C" w14:textId="612EFE19" w:rsidR="00111339" w:rsidRPr="008E7E01" w:rsidRDefault="00111339" w:rsidP="00111339">
            <w:pPr>
              <w:jc w:val="center"/>
              <w:rPr>
                <w:rFonts w:eastAsia="SimSun"/>
                <w:szCs w:val="24"/>
              </w:rPr>
            </w:pPr>
            <w:r>
              <w:rPr>
                <w:rFonts w:eastAsia="SimSun"/>
                <w:szCs w:val="24"/>
              </w:rPr>
              <w:t>M</w:t>
            </w:r>
          </w:p>
        </w:tc>
      </w:tr>
      <w:tr w:rsidR="00111339" w:rsidRPr="008E7E01" w14:paraId="6AD57113" w14:textId="77777777" w:rsidTr="00C12F83">
        <w:trPr>
          <w:jc w:val="center"/>
        </w:trPr>
        <w:tc>
          <w:tcPr>
            <w:tcW w:w="715" w:type="dxa"/>
            <w:shd w:val="clear" w:color="auto" w:fill="auto"/>
          </w:tcPr>
          <w:p w14:paraId="4DE5D637" w14:textId="7AA4A02E" w:rsidR="00111339" w:rsidRPr="008E7E01" w:rsidRDefault="00111339" w:rsidP="00111339">
            <w:pPr>
              <w:jc w:val="center"/>
              <w:rPr>
                <w:rFonts w:eastAsia="SimSun"/>
                <w:szCs w:val="24"/>
              </w:rPr>
            </w:pPr>
            <w:r>
              <w:rPr>
                <w:rFonts w:eastAsia="SimSun"/>
                <w:szCs w:val="24"/>
              </w:rPr>
              <w:t>A</w:t>
            </w:r>
          </w:p>
        </w:tc>
        <w:tc>
          <w:tcPr>
            <w:tcW w:w="2610" w:type="dxa"/>
            <w:shd w:val="clear" w:color="auto" w:fill="auto"/>
            <w:vAlign w:val="center"/>
          </w:tcPr>
          <w:p w14:paraId="0557C8A3" w14:textId="74C4C5F0" w:rsidR="00111339" w:rsidRPr="004E5297" w:rsidRDefault="00A669C5" w:rsidP="00111339">
            <w:pPr>
              <w:jc w:val="center"/>
              <w:rPr>
                <w:rFonts w:eastAsia="SimSun"/>
                <w:szCs w:val="24"/>
              </w:rPr>
            </w:pPr>
            <w:r w:rsidRPr="004E5297">
              <w:rPr>
                <w:rFonts w:eastAsia="SimSun"/>
                <w:szCs w:val="24"/>
              </w:rPr>
              <w:t>VOXCELEB_0</w:t>
            </w:r>
            <w:r w:rsidR="00111339" w:rsidRPr="004E5297">
              <w:rPr>
                <w:rFonts w:eastAsia="SimSun"/>
                <w:szCs w:val="24"/>
              </w:rPr>
              <w:t>13</w:t>
            </w:r>
          </w:p>
        </w:tc>
        <w:tc>
          <w:tcPr>
            <w:tcW w:w="810" w:type="dxa"/>
            <w:shd w:val="clear" w:color="auto" w:fill="auto"/>
            <w:vAlign w:val="center"/>
          </w:tcPr>
          <w:p w14:paraId="13B8C1BA" w14:textId="42F1E0F8"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5F8F5503" w14:textId="54505FAA"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18BD4C34" w14:textId="0DA56731"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5559A32A" w14:textId="62D6E80F" w:rsidR="00111339" w:rsidRPr="008E7E01" w:rsidRDefault="00111339" w:rsidP="00111339">
            <w:pPr>
              <w:jc w:val="center"/>
              <w:rPr>
                <w:rFonts w:eastAsia="SimSun"/>
                <w:szCs w:val="24"/>
              </w:rPr>
            </w:pPr>
            <w:r>
              <w:rPr>
                <w:rFonts w:eastAsia="SimSun"/>
                <w:szCs w:val="24"/>
              </w:rPr>
              <w:t>M</w:t>
            </w:r>
          </w:p>
        </w:tc>
      </w:tr>
      <w:tr w:rsidR="00111339" w:rsidRPr="008E7E01" w14:paraId="534CF168" w14:textId="77777777" w:rsidTr="00C12F83">
        <w:trPr>
          <w:jc w:val="center"/>
        </w:trPr>
        <w:tc>
          <w:tcPr>
            <w:tcW w:w="715" w:type="dxa"/>
            <w:shd w:val="clear" w:color="auto" w:fill="auto"/>
          </w:tcPr>
          <w:p w14:paraId="195FD88C" w14:textId="18A1F76E" w:rsidR="00111339" w:rsidRPr="008E7E01" w:rsidRDefault="00111339" w:rsidP="00111339">
            <w:pPr>
              <w:jc w:val="center"/>
              <w:rPr>
                <w:rFonts w:eastAsia="SimSun"/>
                <w:szCs w:val="24"/>
              </w:rPr>
            </w:pPr>
            <w:r>
              <w:rPr>
                <w:rFonts w:eastAsia="SimSun"/>
                <w:szCs w:val="24"/>
              </w:rPr>
              <w:t>A</w:t>
            </w:r>
          </w:p>
        </w:tc>
        <w:tc>
          <w:tcPr>
            <w:tcW w:w="2610" w:type="dxa"/>
            <w:shd w:val="clear" w:color="auto" w:fill="auto"/>
            <w:vAlign w:val="center"/>
          </w:tcPr>
          <w:p w14:paraId="0D03230B" w14:textId="3BEA86BE" w:rsidR="00111339" w:rsidRPr="004E5297" w:rsidRDefault="00A669C5" w:rsidP="00111339">
            <w:pPr>
              <w:jc w:val="center"/>
              <w:rPr>
                <w:rFonts w:eastAsia="SimSun"/>
                <w:szCs w:val="24"/>
                <w:lang w:val="de-DE"/>
              </w:rPr>
            </w:pPr>
            <w:r w:rsidRPr="004E5297">
              <w:rPr>
                <w:rFonts w:eastAsia="SimSun"/>
                <w:szCs w:val="24"/>
              </w:rPr>
              <w:t>VOXCELEB_0</w:t>
            </w:r>
            <w:r w:rsidR="00111339" w:rsidRPr="004E5297">
              <w:rPr>
                <w:rFonts w:eastAsia="SimSun"/>
                <w:szCs w:val="24"/>
                <w:lang w:val="de-DE"/>
              </w:rPr>
              <w:t>14</w:t>
            </w:r>
          </w:p>
        </w:tc>
        <w:tc>
          <w:tcPr>
            <w:tcW w:w="810" w:type="dxa"/>
            <w:shd w:val="clear" w:color="auto" w:fill="auto"/>
            <w:vAlign w:val="center"/>
          </w:tcPr>
          <w:p w14:paraId="4C64089B" w14:textId="2A72CC55" w:rsidR="00111339" w:rsidRPr="008E7E01" w:rsidRDefault="00111339" w:rsidP="00111339">
            <w:pPr>
              <w:jc w:val="center"/>
              <w:rPr>
                <w:rFonts w:eastAsia="SimSun"/>
                <w:szCs w:val="24"/>
              </w:rPr>
            </w:pPr>
            <w:r>
              <w:rPr>
                <w:rFonts w:eastAsia="SimSun"/>
                <w:szCs w:val="24"/>
              </w:rPr>
              <w:t>250</w:t>
            </w:r>
          </w:p>
        </w:tc>
        <w:tc>
          <w:tcPr>
            <w:tcW w:w="958" w:type="dxa"/>
            <w:shd w:val="clear" w:color="auto" w:fill="auto"/>
            <w:vAlign w:val="center"/>
          </w:tcPr>
          <w:p w14:paraId="1CF4625C" w14:textId="1115AEFA" w:rsidR="00111339" w:rsidRPr="008E7E01" w:rsidRDefault="00111339" w:rsidP="00111339">
            <w:pPr>
              <w:jc w:val="center"/>
              <w:rPr>
                <w:rFonts w:eastAsia="SimSun"/>
                <w:szCs w:val="24"/>
              </w:rPr>
            </w:pPr>
            <w:r>
              <w:rPr>
                <w:rFonts w:eastAsia="SimSun"/>
                <w:szCs w:val="24"/>
              </w:rPr>
              <w:t>25</w:t>
            </w:r>
          </w:p>
        </w:tc>
        <w:tc>
          <w:tcPr>
            <w:tcW w:w="958" w:type="dxa"/>
            <w:shd w:val="clear" w:color="auto" w:fill="auto"/>
          </w:tcPr>
          <w:p w14:paraId="666E30AC" w14:textId="1D746B0A" w:rsidR="00111339" w:rsidRPr="008E7E01" w:rsidRDefault="00111339" w:rsidP="00111339">
            <w:pPr>
              <w:jc w:val="center"/>
              <w:rPr>
                <w:rFonts w:eastAsia="SimSun"/>
                <w:szCs w:val="24"/>
              </w:rPr>
            </w:pPr>
            <w:r>
              <w:rPr>
                <w:rFonts w:eastAsia="SimSun"/>
                <w:szCs w:val="24"/>
              </w:rPr>
              <w:t>8</w:t>
            </w:r>
          </w:p>
        </w:tc>
        <w:tc>
          <w:tcPr>
            <w:tcW w:w="959" w:type="dxa"/>
            <w:shd w:val="clear" w:color="auto" w:fill="auto"/>
          </w:tcPr>
          <w:p w14:paraId="6E5523D7" w14:textId="699185A0" w:rsidR="00111339" w:rsidRPr="008E7E01" w:rsidRDefault="00111339" w:rsidP="00111339">
            <w:pPr>
              <w:jc w:val="center"/>
              <w:rPr>
                <w:rFonts w:eastAsia="SimSun"/>
                <w:szCs w:val="24"/>
              </w:rPr>
            </w:pPr>
            <w:r>
              <w:rPr>
                <w:rFonts w:eastAsia="SimSun"/>
                <w:szCs w:val="24"/>
              </w:rPr>
              <w:t>M</w:t>
            </w:r>
          </w:p>
        </w:tc>
      </w:tr>
      <w:tr w:rsidR="00111339" w:rsidRPr="008E7E01" w14:paraId="002A85F6" w14:textId="77777777" w:rsidTr="00D97A00">
        <w:trPr>
          <w:jc w:val="center"/>
        </w:trPr>
        <w:tc>
          <w:tcPr>
            <w:tcW w:w="715" w:type="dxa"/>
            <w:shd w:val="clear" w:color="auto" w:fill="auto"/>
          </w:tcPr>
          <w:p w14:paraId="0A13663A" w14:textId="7A61D2EE"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254577CB" w14:textId="2F3FF8EC" w:rsidR="00111339" w:rsidRPr="004E5297" w:rsidRDefault="00A669C5" w:rsidP="00111339">
            <w:pPr>
              <w:jc w:val="center"/>
              <w:rPr>
                <w:rFonts w:eastAsia="SimSun"/>
                <w:szCs w:val="24"/>
              </w:rPr>
            </w:pPr>
            <w:r w:rsidRPr="004E5297">
              <w:rPr>
                <w:rFonts w:eastAsia="SimSun"/>
                <w:szCs w:val="24"/>
              </w:rPr>
              <w:t>VOXCELEB_0</w:t>
            </w:r>
            <w:r w:rsidRPr="004E5297">
              <w:rPr>
                <w:rFonts w:eastAsia="SimSun"/>
                <w:szCs w:val="24"/>
                <w:lang w:val="de-DE"/>
              </w:rPr>
              <w:t>1</w:t>
            </w:r>
            <w:r w:rsidRPr="004E5297">
              <w:rPr>
                <w:rFonts w:eastAsia="SimSun"/>
                <w:szCs w:val="24"/>
                <w:lang w:val="de-DE"/>
              </w:rPr>
              <w:t>5</w:t>
            </w:r>
          </w:p>
        </w:tc>
        <w:tc>
          <w:tcPr>
            <w:tcW w:w="810" w:type="dxa"/>
            <w:shd w:val="clear" w:color="auto" w:fill="auto"/>
            <w:vAlign w:val="center"/>
          </w:tcPr>
          <w:p w14:paraId="75116D7A" w14:textId="72687831"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38A1CD25" w14:textId="72FF8974"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3247C69B" w14:textId="163B26DE"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069AEAB3" w14:textId="0EC046D6" w:rsidR="00111339" w:rsidRPr="008E7E01" w:rsidRDefault="00111339" w:rsidP="00111339">
            <w:pPr>
              <w:jc w:val="center"/>
              <w:rPr>
                <w:rFonts w:eastAsia="SimSun"/>
                <w:szCs w:val="24"/>
              </w:rPr>
            </w:pPr>
            <w:r>
              <w:rPr>
                <w:rFonts w:eastAsia="SimSun"/>
                <w:szCs w:val="24"/>
              </w:rPr>
              <w:t>M</w:t>
            </w:r>
          </w:p>
        </w:tc>
      </w:tr>
      <w:tr w:rsidR="00111339" w:rsidRPr="008E7E01" w14:paraId="4B13915D" w14:textId="77777777" w:rsidTr="00D97A00">
        <w:trPr>
          <w:jc w:val="center"/>
        </w:trPr>
        <w:tc>
          <w:tcPr>
            <w:tcW w:w="715" w:type="dxa"/>
            <w:shd w:val="clear" w:color="auto" w:fill="auto"/>
          </w:tcPr>
          <w:p w14:paraId="4A2B9A0F" w14:textId="48080666"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05C209DE" w14:textId="443D3DAA"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szCs w:val="24"/>
              </w:rPr>
              <w:t>01</w:t>
            </w:r>
          </w:p>
        </w:tc>
        <w:tc>
          <w:tcPr>
            <w:tcW w:w="810" w:type="dxa"/>
            <w:shd w:val="clear" w:color="auto" w:fill="auto"/>
            <w:vAlign w:val="center"/>
          </w:tcPr>
          <w:p w14:paraId="00014A04" w14:textId="0B90B77A"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4C81300D" w14:textId="49DB6C4E"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131D5033" w14:textId="764ECA04"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669A5DF6" w14:textId="016A2EF3" w:rsidR="00111339" w:rsidRPr="008E7E01" w:rsidRDefault="00111339" w:rsidP="00111339">
            <w:pPr>
              <w:jc w:val="center"/>
              <w:rPr>
                <w:rFonts w:eastAsia="SimSun"/>
                <w:szCs w:val="24"/>
              </w:rPr>
            </w:pPr>
            <w:r>
              <w:rPr>
                <w:rFonts w:eastAsia="SimSun"/>
                <w:szCs w:val="24"/>
              </w:rPr>
              <w:t>M</w:t>
            </w:r>
          </w:p>
        </w:tc>
      </w:tr>
      <w:tr w:rsidR="00111339" w:rsidRPr="008E7E01" w14:paraId="0210B895" w14:textId="77777777" w:rsidTr="00D97A00">
        <w:trPr>
          <w:jc w:val="center"/>
        </w:trPr>
        <w:tc>
          <w:tcPr>
            <w:tcW w:w="715" w:type="dxa"/>
            <w:shd w:val="clear" w:color="auto" w:fill="auto"/>
          </w:tcPr>
          <w:p w14:paraId="48BC854F" w14:textId="76EA5F80"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03531074" w14:textId="7C738AFB"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szCs w:val="24"/>
              </w:rPr>
              <w:t>02</w:t>
            </w:r>
          </w:p>
        </w:tc>
        <w:tc>
          <w:tcPr>
            <w:tcW w:w="810" w:type="dxa"/>
            <w:shd w:val="clear" w:color="auto" w:fill="auto"/>
            <w:vAlign w:val="center"/>
          </w:tcPr>
          <w:p w14:paraId="24AAE312" w14:textId="01D6D3E4"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4AD5F478" w14:textId="298B865B"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0D1082A7" w14:textId="47A90492"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4D70F917" w14:textId="6197E463" w:rsidR="00111339" w:rsidRPr="008E7E01" w:rsidRDefault="00111339" w:rsidP="00111339">
            <w:pPr>
              <w:jc w:val="center"/>
              <w:rPr>
                <w:rFonts w:eastAsia="SimSun"/>
                <w:szCs w:val="24"/>
              </w:rPr>
            </w:pPr>
            <w:r>
              <w:rPr>
                <w:rFonts w:eastAsia="SimSun"/>
                <w:szCs w:val="24"/>
              </w:rPr>
              <w:t>M</w:t>
            </w:r>
          </w:p>
        </w:tc>
      </w:tr>
      <w:tr w:rsidR="00111339" w:rsidRPr="008E7E01" w14:paraId="06C60CA3" w14:textId="77777777" w:rsidTr="00D97A00">
        <w:trPr>
          <w:jc w:val="center"/>
        </w:trPr>
        <w:tc>
          <w:tcPr>
            <w:tcW w:w="715" w:type="dxa"/>
            <w:shd w:val="clear" w:color="auto" w:fill="auto"/>
          </w:tcPr>
          <w:p w14:paraId="5685DBB5" w14:textId="185EB9A6"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684A95B5" w14:textId="77A7B26C"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szCs w:val="24"/>
              </w:rPr>
              <w:t>03</w:t>
            </w:r>
          </w:p>
        </w:tc>
        <w:tc>
          <w:tcPr>
            <w:tcW w:w="810" w:type="dxa"/>
            <w:shd w:val="clear" w:color="auto" w:fill="auto"/>
            <w:vAlign w:val="center"/>
          </w:tcPr>
          <w:p w14:paraId="105E2144" w14:textId="68AE1133"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062EDF62" w14:textId="78D6AE96"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4F3C767C" w14:textId="3A213E77"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5D9A629D" w14:textId="1B218814" w:rsidR="00111339" w:rsidRPr="008E7E01" w:rsidRDefault="00111339" w:rsidP="00111339">
            <w:pPr>
              <w:jc w:val="center"/>
              <w:rPr>
                <w:rFonts w:eastAsia="SimSun"/>
                <w:szCs w:val="24"/>
              </w:rPr>
            </w:pPr>
            <w:r>
              <w:rPr>
                <w:rFonts w:eastAsia="SimSun"/>
                <w:szCs w:val="24"/>
              </w:rPr>
              <w:t>M</w:t>
            </w:r>
          </w:p>
        </w:tc>
      </w:tr>
      <w:tr w:rsidR="00111339" w:rsidRPr="008E7E01" w14:paraId="4CF06163" w14:textId="77777777" w:rsidTr="00D97A00">
        <w:trPr>
          <w:jc w:val="center"/>
        </w:trPr>
        <w:tc>
          <w:tcPr>
            <w:tcW w:w="715" w:type="dxa"/>
            <w:shd w:val="clear" w:color="auto" w:fill="auto"/>
          </w:tcPr>
          <w:p w14:paraId="76DF7665" w14:textId="0504CA6F"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75CDEED5" w14:textId="7774C128"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szCs w:val="24"/>
              </w:rPr>
              <w:t>04</w:t>
            </w:r>
          </w:p>
        </w:tc>
        <w:tc>
          <w:tcPr>
            <w:tcW w:w="810" w:type="dxa"/>
            <w:shd w:val="clear" w:color="auto" w:fill="auto"/>
            <w:vAlign w:val="center"/>
          </w:tcPr>
          <w:p w14:paraId="7850622D" w14:textId="5EF4A142"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3ED361D7" w14:textId="69DB490D"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4E5D5AEF" w14:textId="28662483"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6E7656E4" w14:textId="706E2B99" w:rsidR="00111339" w:rsidRPr="008E7E01" w:rsidRDefault="00111339" w:rsidP="00111339">
            <w:pPr>
              <w:jc w:val="center"/>
              <w:rPr>
                <w:rFonts w:eastAsia="SimSun"/>
                <w:szCs w:val="24"/>
              </w:rPr>
            </w:pPr>
            <w:r>
              <w:rPr>
                <w:rFonts w:eastAsia="SimSun"/>
                <w:szCs w:val="24"/>
              </w:rPr>
              <w:t>M</w:t>
            </w:r>
          </w:p>
        </w:tc>
      </w:tr>
      <w:tr w:rsidR="00111339" w:rsidRPr="008E7E01" w14:paraId="38EAFCEE" w14:textId="77777777" w:rsidTr="00D97A00">
        <w:trPr>
          <w:jc w:val="center"/>
        </w:trPr>
        <w:tc>
          <w:tcPr>
            <w:tcW w:w="715" w:type="dxa"/>
            <w:shd w:val="clear" w:color="auto" w:fill="auto"/>
          </w:tcPr>
          <w:p w14:paraId="3CD4F6D8" w14:textId="23D6AF7C"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510E9B2D" w14:textId="55231956"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szCs w:val="24"/>
              </w:rPr>
              <w:t>05</w:t>
            </w:r>
          </w:p>
        </w:tc>
        <w:tc>
          <w:tcPr>
            <w:tcW w:w="810" w:type="dxa"/>
            <w:shd w:val="clear" w:color="auto" w:fill="auto"/>
            <w:vAlign w:val="center"/>
          </w:tcPr>
          <w:p w14:paraId="3863FDF7" w14:textId="1C8E5D07"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6F12C6CB" w14:textId="1C939F33"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3E614053" w14:textId="719381CA"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33ED7D41" w14:textId="4D8B7F99" w:rsidR="00111339" w:rsidRPr="008E7E01" w:rsidRDefault="00111339" w:rsidP="00111339">
            <w:pPr>
              <w:jc w:val="center"/>
              <w:rPr>
                <w:rFonts w:eastAsia="SimSun"/>
                <w:szCs w:val="24"/>
              </w:rPr>
            </w:pPr>
            <w:r>
              <w:rPr>
                <w:rFonts w:eastAsia="SimSun"/>
                <w:szCs w:val="24"/>
              </w:rPr>
              <w:t>M</w:t>
            </w:r>
          </w:p>
        </w:tc>
      </w:tr>
      <w:tr w:rsidR="00111339" w:rsidRPr="008E7E01" w14:paraId="0AC33D5D" w14:textId="77777777" w:rsidTr="00D97A00">
        <w:trPr>
          <w:jc w:val="center"/>
        </w:trPr>
        <w:tc>
          <w:tcPr>
            <w:tcW w:w="715" w:type="dxa"/>
            <w:shd w:val="clear" w:color="auto" w:fill="auto"/>
          </w:tcPr>
          <w:p w14:paraId="6D6BCFEA" w14:textId="7E16F37F"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5C1441D0" w14:textId="3E8FD12F"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szCs w:val="24"/>
              </w:rPr>
              <w:t>06</w:t>
            </w:r>
          </w:p>
        </w:tc>
        <w:tc>
          <w:tcPr>
            <w:tcW w:w="810" w:type="dxa"/>
            <w:shd w:val="clear" w:color="auto" w:fill="auto"/>
            <w:vAlign w:val="center"/>
          </w:tcPr>
          <w:p w14:paraId="102DA181" w14:textId="664F3035"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41999CA4" w14:textId="06F94271"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3D1B240F" w14:textId="42E7182C"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55431D2D" w14:textId="7BAAE386" w:rsidR="00111339" w:rsidRPr="008E7E01" w:rsidRDefault="00111339" w:rsidP="00111339">
            <w:pPr>
              <w:jc w:val="center"/>
              <w:rPr>
                <w:rFonts w:eastAsia="SimSun"/>
                <w:szCs w:val="24"/>
              </w:rPr>
            </w:pPr>
            <w:r>
              <w:rPr>
                <w:rFonts w:eastAsia="SimSun"/>
                <w:szCs w:val="24"/>
              </w:rPr>
              <w:t>M</w:t>
            </w:r>
          </w:p>
        </w:tc>
      </w:tr>
      <w:tr w:rsidR="00111339" w:rsidRPr="008E7E01" w14:paraId="2D8DEF20" w14:textId="77777777" w:rsidTr="00D97A00">
        <w:trPr>
          <w:jc w:val="center"/>
        </w:trPr>
        <w:tc>
          <w:tcPr>
            <w:tcW w:w="715" w:type="dxa"/>
            <w:shd w:val="clear" w:color="auto" w:fill="auto"/>
          </w:tcPr>
          <w:p w14:paraId="7F15CF7B" w14:textId="51884BF7"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02C59274" w14:textId="2E58C2DB"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szCs w:val="24"/>
              </w:rPr>
              <w:t>07</w:t>
            </w:r>
          </w:p>
        </w:tc>
        <w:tc>
          <w:tcPr>
            <w:tcW w:w="810" w:type="dxa"/>
            <w:shd w:val="clear" w:color="auto" w:fill="auto"/>
            <w:vAlign w:val="center"/>
          </w:tcPr>
          <w:p w14:paraId="70902DDA" w14:textId="23768CB8"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663BE980" w14:textId="16013401"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2379B43C" w14:textId="36971824"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0F042862" w14:textId="65E78ECD" w:rsidR="00111339" w:rsidRPr="008E7E01" w:rsidRDefault="00111339" w:rsidP="00111339">
            <w:pPr>
              <w:jc w:val="center"/>
              <w:rPr>
                <w:rFonts w:eastAsia="SimSun"/>
                <w:szCs w:val="24"/>
              </w:rPr>
            </w:pPr>
            <w:r>
              <w:rPr>
                <w:rFonts w:eastAsia="SimSun"/>
                <w:szCs w:val="24"/>
              </w:rPr>
              <w:t>M</w:t>
            </w:r>
          </w:p>
        </w:tc>
      </w:tr>
      <w:tr w:rsidR="00111339" w:rsidRPr="008E7E01" w14:paraId="6A4D2630" w14:textId="77777777" w:rsidTr="00D97A00">
        <w:trPr>
          <w:jc w:val="center"/>
        </w:trPr>
        <w:tc>
          <w:tcPr>
            <w:tcW w:w="715" w:type="dxa"/>
            <w:shd w:val="clear" w:color="auto" w:fill="auto"/>
          </w:tcPr>
          <w:p w14:paraId="391B68F4" w14:textId="74D7343E"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6B9639AC" w14:textId="1E3809AD"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szCs w:val="24"/>
              </w:rPr>
              <w:t>08</w:t>
            </w:r>
          </w:p>
        </w:tc>
        <w:tc>
          <w:tcPr>
            <w:tcW w:w="810" w:type="dxa"/>
            <w:shd w:val="clear" w:color="auto" w:fill="auto"/>
            <w:vAlign w:val="center"/>
          </w:tcPr>
          <w:p w14:paraId="7D2F5DF0" w14:textId="4734D6F1"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1D33B41B" w14:textId="5126A774"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63912348" w14:textId="5D85F3D8"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52037931" w14:textId="7F5E49E0" w:rsidR="00111339" w:rsidRPr="008E7E01" w:rsidRDefault="00111339" w:rsidP="00111339">
            <w:pPr>
              <w:jc w:val="center"/>
              <w:rPr>
                <w:rFonts w:eastAsia="SimSun"/>
                <w:szCs w:val="24"/>
              </w:rPr>
            </w:pPr>
            <w:r>
              <w:rPr>
                <w:rFonts w:eastAsia="SimSun"/>
                <w:szCs w:val="24"/>
              </w:rPr>
              <w:t>M</w:t>
            </w:r>
          </w:p>
        </w:tc>
      </w:tr>
      <w:tr w:rsidR="00111339" w:rsidRPr="008E7E01" w14:paraId="505CF26B" w14:textId="77777777" w:rsidTr="00D97A00">
        <w:trPr>
          <w:jc w:val="center"/>
        </w:trPr>
        <w:tc>
          <w:tcPr>
            <w:tcW w:w="715" w:type="dxa"/>
            <w:shd w:val="clear" w:color="auto" w:fill="auto"/>
          </w:tcPr>
          <w:p w14:paraId="0B8185D1" w14:textId="7EFC35D7"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FFFFFF" w:themeFill="background1"/>
            <w:vAlign w:val="center"/>
          </w:tcPr>
          <w:p w14:paraId="02F7611F" w14:textId="66D7FB93"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szCs w:val="24"/>
              </w:rPr>
              <w:t>09</w:t>
            </w:r>
          </w:p>
        </w:tc>
        <w:tc>
          <w:tcPr>
            <w:tcW w:w="810" w:type="dxa"/>
            <w:shd w:val="clear" w:color="auto" w:fill="auto"/>
            <w:vAlign w:val="center"/>
          </w:tcPr>
          <w:p w14:paraId="67558C98" w14:textId="52F2E70E"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57FF951C" w14:textId="4B96DCBA"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0308479D" w14:textId="76E88C58"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6FB00FD9" w14:textId="5F451CCB" w:rsidR="00111339" w:rsidRPr="008E7E01" w:rsidRDefault="00111339" w:rsidP="00111339">
            <w:pPr>
              <w:jc w:val="center"/>
              <w:rPr>
                <w:rFonts w:eastAsia="SimSun"/>
                <w:szCs w:val="24"/>
              </w:rPr>
            </w:pPr>
            <w:r>
              <w:rPr>
                <w:rFonts w:eastAsia="SimSun"/>
                <w:szCs w:val="24"/>
              </w:rPr>
              <w:t>M</w:t>
            </w:r>
          </w:p>
        </w:tc>
      </w:tr>
      <w:tr w:rsidR="00111339" w:rsidRPr="008E7E01" w14:paraId="14E4184F" w14:textId="77777777" w:rsidTr="00C12F83">
        <w:trPr>
          <w:jc w:val="center"/>
        </w:trPr>
        <w:tc>
          <w:tcPr>
            <w:tcW w:w="715" w:type="dxa"/>
            <w:shd w:val="clear" w:color="auto" w:fill="auto"/>
          </w:tcPr>
          <w:p w14:paraId="19775493" w14:textId="2CAA7B1C" w:rsidR="00111339" w:rsidRPr="008E7E01" w:rsidDel="00CA7CE0" w:rsidRDefault="00111339" w:rsidP="00111339">
            <w:pPr>
              <w:jc w:val="center"/>
              <w:rPr>
                <w:rFonts w:eastAsia="SimSun"/>
                <w:szCs w:val="24"/>
              </w:rPr>
            </w:pPr>
            <w:r>
              <w:rPr>
                <w:rFonts w:eastAsia="SimSun"/>
                <w:szCs w:val="24"/>
              </w:rPr>
              <w:lastRenderedPageBreak/>
              <w:t>B</w:t>
            </w:r>
          </w:p>
        </w:tc>
        <w:tc>
          <w:tcPr>
            <w:tcW w:w="2610" w:type="dxa"/>
            <w:shd w:val="clear" w:color="auto" w:fill="auto"/>
            <w:vAlign w:val="center"/>
          </w:tcPr>
          <w:p w14:paraId="11F44BB2" w14:textId="06DB2C6B"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noProof/>
                <w:color w:val="000000"/>
                <w:szCs w:val="22"/>
                <w:lang w:eastAsia="ja-JP"/>
              </w:rPr>
              <w:t>10</w:t>
            </w:r>
          </w:p>
        </w:tc>
        <w:tc>
          <w:tcPr>
            <w:tcW w:w="810" w:type="dxa"/>
            <w:shd w:val="clear" w:color="auto" w:fill="auto"/>
            <w:vAlign w:val="center"/>
          </w:tcPr>
          <w:p w14:paraId="6408994B" w14:textId="0EF9B0CE"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38EDC3D7" w14:textId="1C009220"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147ED0AC" w14:textId="7C4B4EDC"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6018077C" w14:textId="1C74BFC7" w:rsidR="00111339" w:rsidRPr="008E7E01" w:rsidRDefault="00111339" w:rsidP="00111339">
            <w:pPr>
              <w:jc w:val="center"/>
              <w:rPr>
                <w:rFonts w:eastAsia="SimSun"/>
                <w:szCs w:val="24"/>
              </w:rPr>
            </w:pPr>
            <w:r>
              <w:rPr>
                <w:rFonts w:eastAsia="SimSun"/>
                <w:szCs w:val="24"/>
              </w:rPr>
              <w:t>M</w:t>
            </w:r>
          </w:p>
        </w:tc>
      </w:tr>
      <w:tr w:rsidR="00111339" w:rsidRPr="008E7E01" w14:paraId="421CF8E2" w14:textId="77777777" w:rsidTr="00C12F83">
        <w:trPr>
          <w:jc w:val="center"/>
        </w:trPr>
        <w:tc>
          <w:tcPr>
            <w:tcW w:w="715" w:type="dxa"/>
            <w:shd w:val="clear" w:color="auto" w:fill="auto"/>
          </w:tcPr>
          <w:p w14:paraId="0D8556A2" w14:textId="23419A58"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auto"/>
            <w:vAlign w:val="center"/>
          </w:tcPr>
          <w:p w14:paraId="4F5946B7" w14:textId="2143BB92"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noProof/>
                <w:color w:val="000000"/>
                <w:szCs w:val="22"/>
                <w:lang w:eastAsia="ja-JP"/>
              </w:rPr>
              <w:t>11</w:t>
            </w:r>
          </w:p>
        </w:tc>
        <w:tc>
          <w:tcPr>
            <w:tcW w:w="810" w:type="dxa"/>
            <w:shd w:val="clear" w:color="auto" w:fill="auto"/>
            <w:vAlign w:val="center"/>
          </w:tcPr>
          <w:p w14:paraId="2EFAA75C" w14:textId="5CF28D72"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60F335D5" w14:textId="6029349D"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6D651C2B" w14:textId="701D41D5"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5AF69E1F" w14:textId="45EDEFBD" w:rsidR="00111339" w:rsidRPr="008E7E01" w:rsidRDefault="00111339" w:rsidP="00111339">
            <w:pPr>
              <w:jc w:val="center"/>
              <w:rPr>
                <w:rFonts w:eastAsia="SimSun"/>
                <w:szCs w:val="24"/>
              </w:rPr>
            </w:pPr>
            <w:r>
              <w:rPr>
                <w:rFonts w:eastAsia="SimSun"/>
                <w:szCs w:val="24"/>
              </w:rPr>
              <w:t>M</w:t>
            </w:r>
          </w:p>
        </w:tc>
      </w:tr>
      <w:tr w:rsidR="00111339" w:rsidRPr="008E7E01" w14:paraId="56CD299B" w14:textId="77777777" w:rsidTr="00C12F83">
        <w:trPr>
          <w:jc w:val="center"/>
        </w:trPr>
        <w:tc>
          <w:tcPr>
            <w:tcW w:w="715" w:type="dxa"/>
            <w:shd w:val="clear" w:color="auto" w:fill="auto"/>
          </w:tcPr>
          <w:p w14:paraId="6C84C5F9" w14:textId="26CAEC26"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auto"/>
            <w:vAlign w:val="center"/>
          </w:tcPr>
          <w:p w14:paraId="3CABD36C" w14:textId="3E7F9A71"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noProof/>
                <w:color w:val="000000"/>
                <w:szCs w:val="22"/>
                <w:lang w:eastAsia="ja-JP"/>
              </w:rPr>
              <w:t>12</w:t>
            </w:r>
          </w:p>
        </w:tc>
        <w:tc>
          <w:tcPr>
            <w:tcW w:w="810" w:type="dxa"/>
            <w:shd w:val="clear" w:color="auto" w:fill="auto"/>
            <w:vAlign w:val="center"/>
          </w:tcPr>
          <w:p w14:paraId="26DABAB7" w14:textId="27D461F3"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3039C836" w14:textId="19BE64DF"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33C28F44" w14:textId="2D738895"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49FF00C4" w14:textId="5412F336" w:rsidR="00111339" w:rsidRPr="008E7E01" w:rsidRDefault="00111339" w:rsidP="00111339">
            <w:pPr>
              <w:jc w:val="center"/>
              <w:rPr>
                <w:rFonts w:eastAsia="SimSun"/>
                <w:szCs w:val="24"/>
              </w:rPr>
            </w:pPr>
            <w:r>
              <w:rPr>
                <w:rFonts w:eastAsia="SimSun"/>
                <w:szCs w:val="24"/>
              </w:rPr>
              <w:t>M</w:t>
            </w:r>
          </w:p>
        </w:tc>
      </w:tr>
      <w:tr w:rsidR="00111339" w:rsidRPr="008E7E01" w14:paraId="2F431A26" w14:textId="77777777" w:rsidTr="00C12F83">
        <w:trPr>
          <w:jc w:val="center"/>
        </w:trPr>
        <w:tc>
          <w:tcPr>
            <w:tcW w:w="715" w:type="dxa"/>
            <w:shd w:val="clear" w:color="auto" w:fill="auto"/>
          </w:tcPr>
          <w:p w14:paraId="17C20750" w14:textId="51D240E6"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auto"/>
            <w:vAlign w:val="center"/>
          </w:tcPr>
          <w:p w14:paraId="099F400A" w14:textId="4054C90D"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noProof/>
                <w:color w:val="000000"/>
                <w:szCs w:val="22"/>
                <w:lang w:eastAsia="ja-JP"/>
              </w:rPr>
              <w:t>13</w:t>
            </w:r>
          </w:p>
        </w:tc>
        <w:tc>
          <w:tcPr>
            <w:tcW w:w="810" w:type="dxa"/>
            <w:shd w:val="clear" w:color="auto" w:fill="auto"/>
            <w:vAlign w:val="center"/>
          </w:tcPr>
          <w:p w14:paraId="3D68670C" w14:textId="38307E54"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6945FFAA" w14:textId="376B22A6"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3D6E0176" w14:textId="444B8DE0"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403AEA80" w14:textId="76093861" w:rsidR="00111339" w:rsidRPr="008E7E01" w:rsidRDefault="00111339" w:rsidP="00111339">
            <w:pPr>
              <w:jc w:val="center"/>
              <w:rPr>
                <w:rFonts w:eastAsia="SimSun"/>
                <w:szCs w:val="24"/>
              </w:rPr>
            </w:pPr>
            <w:r>
              <w:rPr>
                <w:rFonts w:eastAsia="SimSun"/>
                <w:szCs w:val="24"/>
              </w:rPr>
              <w:t>M</w:t>
            </w:r>
          </w:p>
        </w:tc>
      </w:tr>
      <w:tr w:rsidR="00111339" w:rsidRPr="008E7E01" w14:paraId="3F993A19" w14:textId="77777777" w:rsidTr="00C12F83">
        <w:trPr>
          <w:jc w:val="center"/>
        </w:trPr>
        <w:tc>
          <w:tcPr>
            <w:tcW w:w="715" w:type="dxa"/>
            <w:shd w:val="clear" w:color="auto" w:fill="auto"/>
          </w:tcPr>
          <w:p w14:paraId="3C4F01FD" w14:textId="0A10A242" w:rsidR="00111339" w:rsidRPr="008E7E01" w:rsidDel="00CA7CE0" w:rsidRDefault="00111339" w:rsidP="00111339">
            <w:pPr>
              <w:jc w:val="center"/>
              <w:rPr>
                <w:rFonts w:eastAsia="SimSun"/>
                <w:szCs w:val="24"/>
              </w:rPr>
            </w:pPr>
            <w:r>
              <w:rPr>
                <w:rFonts w:eastAsia="SimSun"/>
                <w:szCs w:val="24"/>
              </w:rPr>
              <w:t>B</w:t>
            </w:r>
          </w:p>
        </w:tc>
        <w:tc>
          <w:tcPr>
            <w:tcW w:w="2610" w:type="dxa"/>
            <w:shd w:val="clear" w:color="auto" w:fill="auto"/>
            <w:vAlign w:val="center"/>
          </w:tcPr>
          <w:p w14:paraId="3E0C2D1D" w14:textId="0FB1D610" w:rsidR="00111339" w:rsidRPr="004E5297" w:rsidRDefault="00A669C5" w:rsidP="00111339">
            <w:pPr>
              <w:jc w:val="center"/>
              <w:rPr>
                <w:rFonts w:eastAsia="SimSun"/>
                <w:noProof/>
                <w:color w:val="000000"/>
                <w:szCs w:val="22"/>
                <w:lang w:eastAsia="ja-JP"/>
              </w:rPr>
            </w:pPr>
            <w:r w:rsidRPr="004E5297">
              <w:rPr>
                <w:rFonts w:eastAsia="SimSun"/>
                <w:szCs w:val="24"/>
              </w:rPr>
              <w:t>CFVQA_0</w:t>
            </w:r>
            <w:r w:rsidR="00111339" w:rsidRPr="004E5297">
              <w:rPr>
                <w:rFonts w:eastAsia="SimSun"/>
                <w:noProof/>
                <w:color w:val="000000"/>
                <w:szCs w:val="22"/>
                <w:lang w:eastAsia="ja-JP"/>
              </w:rPr>
              <w:t>14</w:t>
            </w:r>
          </w:p>
        </w:tc>
        <w:tc>
          <w:tcPr>
            <w:tcW w:w="810" w:type="dxa"/>
            <w:shd w:val="clear" w:color="auto" w:fill="auto"/>
            <w:vAlign w:val="center"/>
          </w:tcPr>
          <w:p w14:paraId="742B8215" w14:textId="241D14BF" w:rsidR="00111339" w:rsidRPr="008E7E01" w:rsidRDefault="00111339" w:rsidP="00111339">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442A4395" w14:textId="0AB1A015" w:rsidR="00111339" w:rsidRPr="008E7E01" w:rsidRDefault="00111339" w:rsidP="00111339">
            <w:pPr>
              <w:jc w:val="center"/>
              <w:rPr>
                <w:rFonts w:eastAsia="SimSun"/>
                <w:color w:val="000000"/>
                <w:szCs w:val="22"/>
              </w:rPr>
            </w:pPr>
            <w:r>
              <w:rPr>
                <w:rFonts w:eastAsia="SimSun"/>
                <w:color w:val="000000"/>
                <w:szCs w:val="22"/>
              </w:rPr>
              <w:t>25</w:t>
            </w:r>
          </w:p>
        </w:tc>
        <w:tc>
          <w:tcPr>
            <w:tcW w:w="958" w:type="dxa"/>
            <w:shd w:val="clear" w:color="auto" w:fill="auto"/>
          </w:tcPr>
          <w:p w14:paraId="246F90F5" w14:textId="218EAABC" w:rsidR="00111339" w:rsidRPr="008E7E01" w:rsidRDefault="00111339" w:rsidP="00111339">
            <w:pPr>
              <w:jc w:val="center"/>
              <w:rPr>
                <w:rFonts w:eastAsia="SimSun"/>
                <w:szCs w:val="24"/>
                <w:lang w:val="en-CA"/>
              </w:rPr>
            </w:pPr>
            <w:r>
              <w:rPr>
                <w:rFonts w:eastAsia="SimSun"/>
                <w:szCs w:val="24"/>
              </w:rPr>
              <w:t>8</w:t>
            </w:r>
          </w:p>
        </w:tc>
        <w:tc>
          <w:tcPr>
            <w:tcW w:w="959" w:type="dxa"/>
            <w:shd w:val="clear" w:color="auto" w:fill="auto"/>
          </w:tcPr>
          <w:p w14:paraId="6718DB12" w14:textId="5AC4D24E" w:rsidR="00111339" w:rsidRPr="008E7E01" w:rsidRDefault="00111339" w:rsidP="00111339">
            <w:pPr>
              <w:jc w:val="center"/>
              <w:rPr>
                <w:rFonts w:eastAsia="SimSun"/>
                <w:szCs w:val="24"/>
              </w:rPr>
            </w:pPr>
            <w:r>
              <w:rPr>
                <w:rFonts w:eastAsia="SimSun"/>
                <w:szCs w:val="24"/>
              </w:rPr>
              <w:t>M</w:t>
            </w:r>
          </w:p>
        </w:tc>
      </w:tr>
      <w:tr w:rsidR="00A669C5" w:rsidRPr="008E7E01" w14:paraId="1CD8B63D" w14:textId="77777777" w:rsidTr="00C12F83">
        <w:trPr>
          <w:jc w:val="center"/>
        </w:trPr>
        <w:tc>
          <w:tcPr>
            <w:tcW w:w="715" w:type="dxa"/>
            <w:shd w:val="clear" w:color="auto" w:fill="auto"/>
          </w:tcPr>
          <w:p w14:paraId="0C95D41B" w14:textId="549EC11A" w:rsidR="00A669C5" w:rsidRDefault="00A669C5" w:rsidP="00A669C5">
            <w:pPr>
              <w:jc w:val="center"/>
              <w:rPr>
                <w:rFonts w:eastAsia="SimSun"/>
                <w:szCs w:val="24"/>
              </w:rPr>
            </w:pPr>
            <w:r>
              <w:rPr>
                <w:rFonts w:eastAsia="SimSun"/>
                <w:szCs w:val="24"/>
              </w:rPr>
              <w:t>B</w:t>
            </w:r>
          </w:p>
        </w:tc>
        <w:tc>
          <w:tcPr>
            <w:tcW w:w="2610" w:type="dxa"/>
            <w:shd w:val="clear" w:color="auto" w:fill="auto"/>
            <w:vAlign w:val="center"/>
          </w:tcPr>
          <w:p w14:paraId="6AF6C17C" w14:textId="2D32A308" w:rsidR="00A669C5" w:rsidRPr="004E5297" w:rsidRDefault="00A669C5" w:rsidP="00A669C5">
            <w:pPr>
              <w:jc w:val="center"/>
              <w:rPr>
                <w:rFonts w:eastAsia="SimSun"/>
                <w:szCs w:val="24"/>
              </w:rPr>
            </w:pPr>
            <w:r w:rsidRPr="004E5297">
              <w:rPr>
                <w:rFonts w:eastAsia="SimSun"/>
                <w:szCs w:val="24"/>
              </w:rPr>
              <w:t>CFVQA_0</w:t>
            </w:r>
            <w:r w:rsidRPr="004E5297">
              <w:rPr>
                <w:rFonts w:eastAsia="SimSun"/>
                <w:noProof/>
                <w:color w:val="000000"/>
                <w:szCs w:val="22"/>
                <w:lang w:eastAsia="ja-JP"/>
              </w:rPr>
              <w:t>1</w:t>
            </w:r>
            <w:r w:rsidRPr="004E5297">
              <w:rPr>
                <w:rFonts w:eastAsia="SimSun"/>
                <w:noProof/>
                <w:color w:val="000000"/>
                <w:szCs w:val="22"/>
                <w:lang w:eastAsia="ja-JP"/>
              </w:rPr>
              <w:t>5</w:t>
            </w:r>
          </w:p>
        </w:tc>
        <w:tc>
          <w:tcPr>
            <w:tcW w:w="810" w:type="dxa"/>
            <w:shd w:val="clear" w:color="auto" w:fill="auto"/>
            <w:vAlign w:val="center"/>
          </w:tcPr>
          <w:p w14:paraId="17699C4C" w14:textId="12BD7645" w:rsidR="00A669C5" w:rsidRDefault="00A669C5" w:rsidP="00A669C5">
            <w:pPr>
              <w:jc w:val="center"/>
              <w:rPr>
                <w:rFonts w:eastAsia="SimSun"/>
                <w:color w:val="000000"/>
                <w:szCs w:val="22"/>
              </w:rPr>
            </w:pPr>
            <w:r>
              <w:rPr>
                <w:rFonts w:eastAsia="SimSun"/>
                <w:color w:val="000000"/>
                <w:szCs w:val="22"/>
              </w:rPr>
              <w:t>125</w:t>
            </w:r>
          </w:p>
        </w:tc>
        <w:tc>
          <w:tcPr>
            <w:tcW w:w="958" w:type="dxa"/>
            <w:shd w:val="clear" w:color="auto" w:fill="auto"/>
            <w:vAlign w:val="center"/>
          </w:tcPr>
          <w:p w14:paraId="499DD8F7" w14:textId="096EECF7" w:rsidR="00A669C5" w:rsidRDefault="00A669C5" w:rsidP="00A669C5">
            <w:pPr>
              <w:jc w:val="center"/>
              <w:rPr>
                <w:rFonts w:eastAsia="SimSun"/>
                <w:color w:val="000000"/>
                <w:szCs w:val="22"/>
              </w:rPr>
            </w:pPr>
            <w:r>
              <w:rPr>
                <w:rFonts w:eastAsia="SimSun"/>
                <w:color w:val="000000"/>
                <w:szCs w:val="22"/>
              </w:rPr>
              <w:t>25</w:t>
            </w:r>
          </w:p>
        </w:tc>
        <w:tc>
          <w:tcPr>
            <w:tcW w:w="958" w:type="dxa"/>
            <w:shd w:val="clear" w:color="auto" w:fill="auto"/>
          </w:tcPr>
          <w:p w14:paraId="47994EE7" w14:textId="7F858689" w:rsidR="00A669C5" w:rsidRDefault="00A669C5" w:rsidP="00A669C5">
            <w:pPr>
              <w:jc w:val="center"/>
              <w:rPr>
                <w:rFonts w:eastAsia="SimSun"/>
                <w:szCs w:val="24"/>
              </w:rPr>
            </w:pPr>
            <w:r>
              <w:rPr>
                <w:rFonts w:eastAsia="SimSun"/>
                <w:szCs w:val="24"/>
              </w:rPr>
              <w:t>8</w:t>
            </w:r>
          </w:p>
        </w:tc>
        <w:tc>
          <w:tcPr>
            <w:tcW w:w="959" w:type="dxa"/>
            <w:shd w:val="clear" w:color="auto" w:fill="auto"/>
          </w:tcPr>
          <w:p w14:paraId="5F74BF38" w14:textId="4087288F" w:rsidR="00A669C5" w:rsidRDefault="00A669C5" w:rsidP="00A669C5">
            <w:pPr>
              <w:jc w:val="center"/>
              <w:rPr>
                <w:rFonts w:eastAsia="SimSun"/>
                <w:szCs w:val="24"/>
              </w:rPr>
            </w:pPr>
            <w:r>
              <w:rPr>
                <w:rFonts w:eastAsia="SimSun"/>
                <w:szCs w:val="24"/>
              </w:rPr>
              <w:t>M</w:t>
            </w:r>
          </w:p>
        </w:tc>
      </w:tr>
    </w:tbl>
    <w:p w14:paraId="5A0EFE3B" w14:textId="50D3CEDF" w:rsidR="008E7E01" w:rsidRPr="008E7E01" w:rsidRDefault="008E7E01" w:rsidP="008E7E01">
      <w:pPr>
        <w:tabs>
          <w:tab w:val="clear" w:pos="1800"/>
          <w:tab w:val="clear" w:pos="2160"/>
          <w:tab w:val="clear" w:pos="2520"/>
          <w:tab w:val="clear" w:pos="2880"/>
          <w:tab w:val="clear" w:pos="3240"/>
          <w:tab w:val="clear" w:pos="3600"/>
          <w:tab w:val="clear" w:pos="3960"/>
          <w:tab w:val="clear" w:pos="4320"/>
        </w:tabs>
        <w:jc w:val="left"/>
        <w:rPr>
          <w:rFonts w:eastAsia="SimSun"/>
          <w:szCs w:val="24"/>
        </w:rPr>
      </w:pPr>
      <w:r w:rsidRPr="008E7E01">
        <w:rPr>
          <w:rFonts w:eastAsia="SimSun"/>
          <w:szCs w:val="24"/>
        </w:rPr>
        <w:t>MD5 hashes and file names for each sequence are listed in Annex A. The hashes shall be used to verify that the correct version of the test sequence is used.</w:t>
      </w:r>
    </w:p>
    <w:p w14:paraId="7AB293DE" w14:textId="184FFAFA" w:rsidR="00111339" w:rsidRDefault="00111339" w:rsidP="008E7E01">
      <w:pPr>
        <w:rPr>
          <w:rFonts w:eastAsia="SimSun"/>
          <w:szCs w:val="24"/>
        </w:rPr>
      </w:pPr>
      <w:r w:rsidRPr="00111339">
        <w:rPr>
          <w:rFonts w:eastAsia="SimSun"/>
          <w:i/>
          <w:iCs/>
          <w:szCs w:val="24"/>
          <w:highlight w:val="yellow"/>
        </w:rPr>
        <w:t xml:space="preserve">[Ed: </w:t>
      </w:r>
      <w:r>
        <w:rPr>
          <w:rFonts w:eastAsia="SimSun"/>
          <w:i/>
          <w:iCs/>
          <w:szCs w:val="24"/>
          <w:highlight w:val="yellow"/>
        </w:rPr>
        <w:t>MD5 hashes need to be generated and made available</w:t>
      </w:r>
      <w:r w:rsidRPr="00111339">
        <w:rPr>
          <w:rFonts w:eastAsia="SimSun"/>
          <w:szCs w:val="24"/>
          <w:highlight w:val="yellow"/>
        </w:rPr>
        <w:t>.]</w:t>
      </w:r>
    </w:p>
    <w:p w14:paraId="0C3BF2EE" w14:textId="6E16C5E3" w:rsidR="008E7E01" w:rsidRPr="008E7E01" w:rsidRDefault="008E7E01" w:rsidP="008E7E01">
      <w:pPr>
        <w:rPr>
          <w:rFonts w:eastAsia="SimSun"/>
          <w:szCs w:val="24"/>
        </w:rPr>
      </w:pPr>
      <w:r w:rsidRPr="008E7E01">
        <w:rPr>
          <w:rFonts w:eastAsia="SimSun"/>
          <w:szCs w:val="24"/>
        </w:rPr>
        <w:t xml:space="preserve">Notes: </w:t>
      </w:r>
    </w:p>
    <w:p w14:paraId="72E3519A" w14:textId="77777777" w:rsidR="008E7E01" w:rsidRPr="008E7E01" w:rsidRDefault="008E7E01" w:rsidP="008E7E01">
      <w:pPr>
        <w:numPr>
          <w:ilvl w:val="0"/>
          <w:numId w:val="14"/>
        </w:numPr>
        <w:tabs>
          <w:tab w:val="clear" w:pos="1800"/>
          <w:tab w:val="clear" w:pos="2160"/>
          <w:tab w:val="clear" w:pos="2520"/>
          <w:tab w:val="clear" w:pos="2880"/>
          <w:tab w:val="clear" w:pos="3240"/>
          <w:tab w:val="clear" w:pos="3600"/>
          <w:tab w:val="clear" w:pos="3960"/>
          <w:tab w:val="clear" w:pos="4320"/>
        </w:tabs>
        <w:rPr>
          <w:rFonts w:eastAsia="SimSun"/>
          <w:szCs w:val="24"/>
        </w:rPr>
      </w:pPr>
      <w:r w:rsidRPr="008E7E01">
        <w:rPr>
          <w:rFonts w:eastAsia="SimSun"/>
          <w:szCs w:val="24"/>
        </w:rPr>
        <w:t>When the encoder operates in 8-bit mode (</w:t>
      </w:r>
      <w:proofErr w:type="spellStart"/>
      <w:r w:rsidRPr="008E7E01">
        <w:rPr>
          <w:rFonts w:eastAsia="SimSun"/>
          <w:szCs w:val="24"/>
        </w:rPr>
        <w:t>InternalBitDepth</w:t>
      </w:r>
      <w:proofErr w:type="spellEnd"/>
      <w:r w:rsidRPr="008E7E01">
        <w:rPr>
          <w:rFonts w:eastAsia="SimSun"/>
          <w:szCs w:val="24"/>
        </w:rPr>
        <w:t>=8) for a 10-bit source, each 10-bit source sample x is converted prior to encoding to an 8-bit value (x+2) / 4 clipped to the [0,255] range. Similarly, when the encoder operates in 10-bit mode (</w:t>
      </w:r>
      <w:proofErr w:type="spellStart"/>
      <w:r w:rsidRPr="008E7E01">
        <w:rPr>
          <w:rFonts w:eastAsia="SimSun"/>
          <w:szCs w:val="24"/>
        </w:rPr>
        <w:t>InternalBitDepth</w:t>
      </w:r>
      <w:proofErr w:type="spellEnd"/>
      <w:r w:rsidRPr="008E7E01">
        <w:rPr>
          <w:rFonts w:eastAsia="SimSun"/>
          <w:szCs w:val="24"/>
        </w:rPr>
        <w:t>=10) for an 8-bit source, each 8-bit source sample x is converted prior to encoding to a 10-bit value 4*x. This behavior is built into the reference encoder and no external conversion program is required.</w:t>
      </w:r>
    </w:p>
    <w:p w14:paraId="15BE632E" w14:textId="77777777" w:rsidR="008E7E01" w:rsidRPr="008E7E01" w:rsidRDefault="008E7E01" w:rsidP="008E7E01">
      <w:pPr>
        <w:numPr>
          <w:ilvl w:val="0"/>
          <w:numId w:val="14"/>
        </w:numPr>
        <w:tabs>
          <w:tab w:val="clear" w:pos="1800"/>
          <w:tab w:val="clear" w:pos="2160"/>
          <w:tab w:val="clear" w:pos="2520"/>
          <w:tab w:val="clear" w:pos="2880"/>
          <w:tab w:val="clear" w:pos="3240"/>
          <w:tab w:val="clear" w:pos="3600"/>
          <w:tab w:val="clear" w:pos="3960"/>
          <w:tab w:val="clear" w:pos="4320"/>
        </w:tabs>
        <w:jc w:val="left"/>
        <w:rPr>
          <w:rFonts w:eastAsia="SimSun"/>
          <w:szCs w:val="24"/>
        </w:rPr>
      </w:pPr>
      <w:r w:rsidRPr="008E7E01">
        <w:rPr>
          <w:rFonts w:eastAsia="SimSun"/>
          <w:szCs w:val="24"/>
        </w:rPr>
        <w:t>In the table above, “M” and “O” stand for mandatory and optional, respectively.</w:t>
      </w:r>
    </w:p>
    <w:p w14:paraId="43EF9448" w14:textId="1C7E926F" w:rsidR="008E7E01" w:rsidRPr="008E7E01" w:rsidRDefault="008E7E01" w:rsidP="008E7E01">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rPr>
          <w:rFonts w:eastAsia="SimSun"/>
          <w:szCs w:val="24"/>
        </w:rPr>
      </w:pPr>
      <w:r w:rsidRPr="008E7E01">
        <w:rPr>
          <w:rFonts w:eastAsia="SimSun"/>
          <w:szCs w:val="24"/>
          <w:lang w:val="en-CA"/>
        </w:rPr>
        <w:t xml:space="preserve">“-” indicates that the test sequence is not requested in the JVET CTC or the given </w:t>
      </w:r>
      <w:r w:rsidR="00105ACD" w:rsidRPr="008E7E01">
        <w:rPr>
          <w:rFonts w:eastAsia="SimSun"/>
          <w:szCs w:val="24"/>
          <w:lang w:val="en-CA"/>
        </w:rPr>
        <w:t>configuration.</w:t>
      </w:r>
    </w:p>
    <w:p w14:paraId="768DD553" w14:textId="77777777" w:rsidR="008E7E01" w:rsidRPr="008E7E01" w:rsidRDefault="008E7E01" w:rsidP="008E7E01">
      <w:pPr>
        <w:pStyle w:val="Heading2"/>
        <w:rPr>
          <w:rFonts w:eastAsia="SimSun"/>
        </w:rPr>
      </w:pPr>
      <w:bookmarkStart w:id="2" w:name="_Ref267962981"/>
      <w:r w:rsidRPr="008E7E01">
        <w:rPr>
          <w:rFonts w:eastAsia="SimSun"/>
        </w:rPr>
        <w:t>Quantization parameter values</w:t>
      </w:r>
      <w:bookmarkEnd w:id="2"/>
    </w:p>
    <w:p w14:paraId="58F0561F" w14:textId="77777777" w:rsidR="00111339" w:rsidRDefault="008E7E01" w:rsidP="008E7E01">
      <w:pPr>
        <w:rPr>
          <w:rFonts w:eastAsia="SimSun"/>
          <w:szCs w:val="24"/>
        </w:rPr>
      </w:pPr>
      <w:r w:rsidRPr="008E7E01">
        <w:rPr>
          <w:rFonts w:eastAsia="SimSun"/>
          <w:szCs w:val="24"/>
        </w:rPr>
        <w:t>For each video sequence</w:t>
      </w:r>
      <w:r w:rsidR="00111339">
        <w:rPr>
          <w:rFonts w:eastAsia="SimSun"/>
          <w:szCs w:val="24"/>
        </w:rPr>
        <w:t>,</w:t>
      </w:r>
      <w:r w:rsidRPr="008E7E01">
        <w:rPr>
          <w:rFonts w:eastAsia="SimSun"/>
          <w:szCs w:val="24"/>
        </w:rPr>
        <w:t xml:space="preserve"> four quantization parameter values are to be used</w:t>
      </w:r>
      <w:r w:rsidR="00111339">
        <w:rPr>
          <w:rFonts w:eastAsia="SimSun"/>
          <w:szCs w:val="24"/>
        </w:rPr>
        <w:t xml:space="preserve"> to generate low-delay anchor bitstreams</w:t>
      </w:r>
      <w:r w:rsidRPr="008E7E01">
        <w:rPr>
          <w:rFonts w:eastAsia="SimSun"/>
          <w:szCs w:val="24"/>
          <w:shd w:val="clear" w:color="auto" w:fill="FFFFFF" w:themeFill="background1"/>
        </w:rPr>
        <w:t xml:space="preserve">: </w:t>
      </w:r>
      <w:r w:rsidR="00111339" w:rsidRPr="00111339">
        <w:rPr>
          <w:rFonts w:eastAsia="SimSun"/>
          <w:szCs w:val="24"/>
          <w:shd w:val="clear" w:color="auto" w:fill="FFFFFF" w:themeFill="background1"/>
        </w:rPr>
        <w:t>37</w:t>
      </w:r>
      <w:r w:rsidRPr="008E7E01">
        <w:rPr>
          <w:rFonts w:eastAsia="SimSun"/>
          <w:szCs w:val="24"/>
          <w:shd w:val="clear" w:color="auto" w:fill="FFFFFF" w:themeFill="background1"/>
        </w:rPr>
        <w:t xml:space="preserve">, </w:t>
      </w:r>
      <w:r w:rsidR="00111339" w:rsidRPr="00111339">
        <w:rPr>
          <w:rFonts w:eastAsia="SimSun"/>
          <w:szCs w:val="24"/>
          <w:shd w:val="clear" w:color="auto" w:fill="FFFFFF" w:themeFill="background1"/>
        </w:rPr>
        <w:t>42</w:t>
      </w:r>
      <w:r w:rsidRPr="008E7E01">
        <w:rPr>
          <w:rFonts w:eastAsia="SimSun"/>
          <w:szCs w:val="24"/>
          <w:shd w:val="clear" w:color="auto" w:fill="FFFFFF" w:themeFill="background1"/>
        </w:rPr>
        <w:t xml:space="preserve">, </w:t>
      </w:r>
      <w:r w:rsidR="00111339" w:rsidRPr="00111339">
        <w:rPr>
          <w:rFonts w:eastAsia="SimSun"/>
          <w:szCs w:val="24"/>
          <w:shd w:val="clear" w:color="auto" w:fill="FFFFFF" w:themeFill="background1"/>
        </w:rPr>
        <w:t>47</w:t>
      </w:r>
      <w:r w:rsidRPr="008E7E01">
        <w:rPr>
          <w:rFonts w:eastAsia="SimSun"/>
          <w:szCs w:val="24"/>
          <w:shd w:val="clear" w:color="auto" w:fill="FFFFFF" w:themeFill="background1"/>
        </w:rPr>
        <w:t xml:space="preserve"> and </w:t>
      </w:r>
      <w:r w:rsidR="00111339" w:rsidRPr="00111339">
        <w:rPr>
          <w:rFonts w:eastAsia="SimSun"/>
          <w:szCs w:val="24"/>
          <w:shd w:val="clear" w:color="auto" w:fill="FFFFFF" w:themeFill="background1"/>
        </w:rPr>
        <w:t>52</w:t>
      </w:r>
      <w:r w:rsidR="00111339">
        <w:rPr>
          <w:rFonts w:eastAsia="SimSun"/>
          <w:szCs w:val="24"/>
          <w:shd w:val="clear" w:color="auto" w:fill="FFFFFF" w:themeFill="background1"/>
        </w:rPr>
        <w:t>.</w:t>
      </w:r>
      <w:r w:rsidR="00111339">
        <w:rPr>
          <w:rFonts w:eastAsia="SimSun"/>
          <w:szCs w:val="24"/>
        </w:rPr>
        <w:t xml:space="preserve"> </w:t>
      </w:r>
    </w:p>
    <w:p w14:paraId="3A3DB9FA" w14:textId="2F9AE85A" w:rsidR="008E7E01" w:rsidRDefault="00111339" w:rsidP="008E7E01">
      <w:pPr>
        <w:rPr>
          <w:rFonts w:eastAsia="SimSun"/>
          <w:szCs w:val="24"/>
        </w:rPr>
      </w:pPr>
      <w:r>
        <w:rPr>
          <w:rFonts w:eastAsia="SimSun"/>
          <w:szCs w:val="24"/>
        </w:rPr>
        <w:t>For GFVC bitstreams, the base picture is coded as intra using quantization parameter values 22, 32, 42 and 52, corresponding respectively to the four low-delay anchor bitstreams.</w:t>
      </w:r>
    </w:p>
    <w:p w14:paraId="64D0861B" w14:textId="57068716" w:rsidR="00111339" w:rsidRPr="008E7E01" w:rsidRDefault="00111339" w:rsidP="008E7E01">
      <w:pPr>
        <w:rPr>
          <w:rFonts w:eastAsia="SimSun"/>
          <w:szCs w:val="24"/>
        </w:rPr>
      </w:pPr>
      <w:r w:rsidRPr="00111339">
        <w:rPr>
          <w:rFonts w:eastAsia="SimSun"/>
          <w:i/>
          <w:iCs/>
          <w:szCs w:val="24"/>
          <w:highlight w:val="yellow"/>
        </w:rPr>
        <w:t>[Ed: Add quantization parameter values for GFVC fusion picture</w:t>
      </w:r>
      <w:r w:rsidRPr="00111339">
        <w:rPr>
          <w:rFonts w:eastAsia="SimSun"/>
          <w:szCs w:val="24"/>
          <w:highlight w:val="yellow"/>
        </w:rPr>
        <w:t>s.]</w:t>
      </w:r>
    </w:p>
    <w:p w14:paraId="6D148A27" w14:textId="77777777" w:rsidR="008E7E01" w:rsidRPr="008E7E01" w:rsidRDefault="008E7E01" w:rsidP="008E7E01">
      <w:pPr>
        <w:pStyle w:val="Heading2"/>
        <w:rPr>
          <w:rFonts w:eastAsia="SimSun"/>
        </w:rPr>
      </w:pPr>
      <w:r w:rsidRPr="008E7E01">
        <w:rPr>
          <w:rFonts w:eastAsia="SimSun"/>
        </w:rPr>
        <w:t>Anchors</w:t>
      </w:r>
    </w:p>
    <w:p w14:paraId="4804EE4F" w14:textId="6F603AAC" w:rsidR="008E7E01" w:rsidRPr="008E7E01" w:rsidRDefault="008E7E01" w:rsidP="008E7E01">
      <w:pPr>
        <w:rPr>
          <w:rFonts w:eastAsia="SimSun"/>
          <w:szCs w:val="24"/>
          <w:lang w:val="en-GB"/>
        </w:rPr>
      </w:pPr>
      <w:r w:rsidRPr="008E7E01">
        <w:rPr>
          <w:rFonts w:eastAsia="SimSun"/>
          <w:szCs w:val="24"/>
        </w:rPr>
        <w:t xml:space="preserve">The </w:t>
      </w:r>
      <w:r w:rsidR="00CD1D81" w:rsidRPr="00111339">
        <w:rPr>
          <w:rFonts w:eastAsia="SimSun"/>
          <w:szCs w:val="24"/>
        </w:rPr>
        <w:t>VTM</w:t>
      </w:r>
      <w:r w:rsidRPr="008E7E01">
        <w:rPr>
          <w:rFonts w:eastAsia="SimSun"/>
          <w:szCs w:val="24"/>
        </w:rPr>
        <w:t xml:space="preserve"> is provided as an anchor. Corresponding configuration files are provided, as described in section </w:t>
      </w:r>
      <w:r w:rsidR="00111339">
        <w:rPr>
          <w:rFonts w:eastAsia="SimSun"/>
          <w:szCs w:val="24"/>
        </w:rPr>
        <w:fldChar w:fldCharType="begin"/>
      </w:r>
      <w:r w:rsidR="00111339">
        <w:rPr>
          <w:rFonts w:eastAsia="SimSun"/>
          <w:szCs w:val="24"/>
        </w:rPr>
        <w:instrText xml:space="preserve"> REF _Ref155715562 \r \h </w:instrText>
      </w:r>
      <w:r w:rsidR="00111339">
        <w:rPr>
          <w:rFonts w:eastAsia="SimSun"/>
          <w:szCs w:val="24"/>
        </w:rPr>
      </w:r>
      <w:r w:rsidR="00111339">
        <w:rPr>
          <w:rFonts w:eastAsia="SimSun"/>
          <w:szCs w:val="24"/>
        </w:rPr>
        <w:fldChar w:fldCharType="separate"/>
      </w:r>
      <w:r w:rsidR="00111339">
        <w:rPr>
          <w:rFonts w:eastAsia="SimSun"/>
          <w:szCs w:val="24"/>
        </w:rPr>
        <w:t>2.6</w:t>
      </w:r>
      <w:r w:rsidR="00111339">
        <w:rPr>
          <w:rFonts w:eastAsia="SimSun"/>
          <w:szCs w:val="24"/>
        </w:rPr>
        <w:fldChar w:fldCharType="end"/>
      </w:r>
    </w:p>
    <w:p w14:paraId="00371529" w14:textId="77777777" w:rsidR="008E7E01" w:rsidRPr="008E7E01" w:rsidRDefault="008E7E01" w:rsidP="008E7E01">
      <w:pPr>
        <w:pStyle w:val="Heading2"/>
        <w:rPr>
          <w:rFonts w:eastAsia="SimSun"/>
        </w:rPr>
      </w:pPr>
      <w:r w:rsidRPr="008E7E01">
        <w:rPr>
          <w:rFonts w:eastAsia="SimSun"/>
        </w:rPr>
        <w:t>Reported Metrics</w:t>
      </w:r>
    </w:p>
    <w:p w14:paraId="5C336BCF" w14:textId="4FF19F94" w:rsidR="008E7E01" w:rsidRPr="008E7E01" w:rsidRDefault="008E7E01" w:rsidP="008E7E01">
      <w:pPr>
        <w:rPr>
          <w:rFonts w:eastAsia="SimSun"/>
          <w:szCs w:val="24"/>
        </w:rPr>
      </w:pPr>
      <w:r w:rsidRPr="008E7E01">
        <w:rPr>
          <w:rFonts w:eastAsia="SimSun"/>
          <w:szCs w:val="22"/>
        </w:rPr>
        <w:t xml:space="preserve">The attached SDR Excel sheets contain a reporting template in which bitrate, </w:t>
      </w:r>
      <w:r w:rsidR="00696330">
        <w:rPr>
          <w:rFonts w:eastAsia="SimSun"/>
          <w:szCs w:val="22"/>
        </w:rPr>
        <w:t>LPIPS (in RGB444 domain), DISTS (in RGB444 domain),</w:t>
      </w:r>
      <w:r w:rsidR="00696330" w:rsidRPr="008E7E01">
        <w:rPr>
          <w:rFonts w:eastAsia="SimSun"/>
          <w:szCs w:val="22"/>
        </w:rPr>
        <w:t xml:space="preserve"> </w:t>
      </w:r>
      <w:r w:rsidR="00696330">
        <w:rPr>
          <w:rFonts w:eastAsia="SimSun"/>
          <w:szCs w:val="22"/>
        </w:rPr>
        <w:t>RGB444_</w:t>
      </w:r>
      <w:r w:rsidRPr="008E7E01">
        <w:rPr>
          <w:rFonts w:eastAsia="SimSun"/>
          <w:szCs w:val="22"/>
        </w:rPr>
        <w:t>PSNR,</w:t>
      </w:r>
      <w:r w:rsidR="00902C8C">
        <w:rPr>
          <w:rFonts w:eastAsia="SimSun"/>
          <w:szCs w:val="22"/>
        </w:rPr>
        <w:t xml:space="preserve"> </w:t>
      </w:r>
      <w:r w:rsidR="00696330">
        <w:rPr>
          <w:rFonts w:eastAsia="SimSun"/>
          <w:szCs w:val="22"/>
        </w:rPr>
        <w:t>RGB444_</w:t>
      </w:r>
      <w:r w:rsidR="00902C8C">
        <w:rPr>
          <w:rFonts w:eastAsia="SimSun"/>
          <w:szCs w:val="22"/>
        </w:rPr>
        <w:t xml:space="preserve">SSIM, </w:t>
      </w:r>
      <w:r w:rsidR="00696330">
        <w:rPr>
          <w:rFonts w:eastAsia="SimSun"/>
          <w:szCs w:val="22"/>
        </w:rPr>
        <w:t>YUV420_</w:t>
      </w:r>
      <w:r w:rsidR="00696330" w:rsidRPr="008E7E01">
        <w:rPr>
          <w:rFonts w:eastAsia="SimSun"/>
          <w:szCs w:val="22"/>
        </w:rPr>
        <w:t>PSNR,</w:t>
      </w:r>
      <w:r w:rsidR="00696330">
        <w:rPr>
          <w:rFonts w:eastAsia="SimSun"/>
          <w:szCs w:val="22"/>
        </w:rPr>
        <w:t xml:space="preserve"> YUV420_SSIM, </w:t>
      </w:r>
      <w:r w:rsidRPr="008E7E01">
        <w:rPr>
          <w:rFonts w:eastAsia="SimSun"/>
          <w:szCs w:val="22"/>
        </w:rPr>
        <w:t xml:space="preserve">and BD-rate </w:t>
      </w:r>
      <w:r w:rsidR="00773AAF">
        <w:rPr>
          <w:rFonts w:eastAsia="SimSun"/>
          <w:szCs w:val="22"/>
        </w:rPr>
        <w:fldChar w:fldCharType="begin"/>
      </w:r>
      <w:r w:rsidR="00773AAF">
        <w:rPr>
          <w:rFonts w:eastAsia="SimSun"/>
          <w:szCs w:val="22"/>
        </w:rPr>
        <w:instrText xml:space="preserve"> REF _Ref155717356 \r \h </w:instrText>
      </w:r>
      <w:r w:rsidR="00773AAF">
        <w:rPr>
          <w:rFonts w:eastAsia="SimSun"/>
          <w:szCs w:val="22"/>
        </w:rPr>
      </w:r>
      <w:r w:rsidR="00773AAF">
        <w:rPr>
          <w:rFonts w:eastAsia="SimSun"/>
          <w:szCs w:val="22"/>
        </w:rPr>
        <w:fldChar w:fldCharType="separate"/>
      </w:r>
      <w:r w:rsidR="00A17587">
        <w:rPr>
          <w:rFonts w:eastAsia="SimSun"/>
          <w:szCs w:val="22"/>
        </w:rPr>
        <w:t>[3]</w:t>
      </w:r>
      <w:r w:rsidR="00773AAF">
        <w:rPr>
          <w:rFonts w:eastAsia="SimSun"/>
          <w:szCs w:val="22"/>
        </w:rPr>
        <w:fldChar w:fldCharType="end"/>
      </w:r>
      <w:r w:rsidR="00773AAF">
        <w:rPr>
          <w:rFonts w:eastAsia="SimSun"/>
          <w:szCs w:val="22"/>
        </w:rPr>
        <w:t xml:space="preserve"> </w:t>
      </w:r>
      <w:r w:rsidRPr="008E7E01">
        <w:rPr>
          <w:rFonts w:eastAsia="SimSun"/>
          <w:szCs w:val="22"/>
        </w:rPr>
        <w:t>results are reported for the tested configuration against the anchor.</w:t>
      </w:r>
    </w:p>
    <w:p w14:paraId="3BBBBA98" w14:textId="77777777" w:rsidR="008E7E01" w:rsidRPr="008E7E01" w:rsidRDefault="008E7E01" w:rsidP="008E7E01">
      <w:pPr>
        <w:rPr>
          <w:rFonts w:eastAsia="SimSun"/>
          <w:szCs w:val="24"/>
        </w:rPr>
      </w:pPr>
      <w:r w:rsidRPr="008E7E01">
        <w:rPr>
          <w:rFonts w:eastAsia="Calibri"/>
          <w:szCs w:val="22"/>
        </w:rPr>
        <w:t xml:space="preserve">For 10-bit video, PSNR is calculated </w:t>
      </w:r>
      <w:r w:rsidRPr="008E7E01">
        <w:rPr>
          <w:rFonts w:eastAsia="SimSun"/>
          <w:szCs w:val="24"/>
        </w:rPr>
        <w:t xml:space="preserve">as </w:t>
      </w:r>
      <w:r w:rsidRPr="008E7E01">
        <w:rPr>
          <w:rFonts w:eastAsia="SimSun"/>
          <w:color w:val="000000"/>
          <w:szCs w:val="24"/>
        </w:rPr>
        <w:t>10*(log10((255 &lt;&lt; 2) / MSE),</w:t>
      </w:r>
      <w:r w:rsidRPr="008E7E01">
        <w:rPr>
          <w:rFonts w:eastAsia="SimSun"/>
          <w:szCs w:val="24"/>
        </w:rPr>
        <w:t xml:space="preserve"> 8-bit content is converted to 10-bit input in the encoder by shifting 2 bits to the left and 10-bit PSNR calculation is used to report testing results. This behavior is built into the reference encoder and no external conversion program is required.</w:t>
      </w:r>
    </w:p>
    <w:p w14:paraId="64A6C379" w14:textId="77777777" w:rsidR="008E7E01" w:rsidRPr="008E7E01" w:rsidRDefault="008E7E01" w:rsidP="008E7E01">
      <w:pPr>
        <w:rPr>
          <w:rFonts w:eastAsia="SimSun"/>
          <w:szCs w:val="24"/>
        </w:rPr>
      </w:pPr>
      <w:r w:rsidRPr="008E7E01">
        <w:rPr>
          <w:rFonts w:eastAsia="SimSun"/>
          <w:szCs w:val="24"/>
        </w:rPr>
        <w:t>In the attached Excel sheets, BD-rate is calculated using both piece-wise cubic and cubic interpolations, and the piece-wise cubic interpolation is used in the results summary.</w:t>
      </w:r>
    </w:p>
    <w:p w14:paraId="4E15DDD9" w14:textId="77777777" w:rsidR="008E7E01" w:rsidRPr="008E7E01" w:rsidRDefault="008E7E01" w:rsidP="00E05D77">
      <w:pPr>
        <w:pStyle w:val="Heading2"/>
        <w:rPr>
          <w:rFonts w:eastAsia="SimSun"/>
        </w:rPr>
      </w:pPr>
      <w:bookmarkStart w:id="3" w:name="_Ref155715562"/>
      <w:r w:rsidRPr="008E7E01">
        <w:rPr>
          <w:rFonts w:eastAsia="SimSun"/>
        </w:rPr>
        <w:t>Configuration files</w:t>
      </w:r>
      <w:bookmarkEnd w:id="3"/>
    </w:p>
    <w:p w14:paraId="37ECA1E7" w14:textId="77777777" w:rsidR="008E7E01" w:rsidRPr="008E7E01" w:rsidRDefault="008E7E01" w:rsidP="008E7E01">
      <w:pPr>
        <w:rPr>
          <w:rFonts w:eastAsia="SimSun"/>
          <w:szCs w:val="24"/>
        </w:rPr>
      </w:pPr>
      <w:r w:rsidRPr="008E7E01">
        <w:rPr>
          <w:rFonts w:eastAsia="SimSun"/>
          <w:szCs w:val="24"/>
        </w:rPr>
        <w:t>The following sections define encoder configuration files to be used for each test case. Parameters to be changed for each test point are:</w:t>
      </w:r>
    </w:p>
    <w:p w14:paraId="0C0BED1E" w14:textId="77777777" w:rsidR="008E7E01" w:rsidRPr="008E7E01" w:rsidRDefault="008E7E01" w:rsidP="008E7E01">
      <w:pPr>
        <w:numPr>
          <w:ilvl w:val="0"/>
          <w:numId w:val="13"/>
        </w:numPr>
        <w:tabs>
          <w:tab w:val="clear" w:pos="1800"/>
          <w:tab w:val="clear" w:pos="2160"/>
          <w:tab w:val="clear" w:pos="2520"/>
          <w:tab w:val="clear" w:pos="2880"/>
          <w:tab w:val="clear" w:pos="3240"/>
          <w:tab w:val="clear" w:pos="3600"/>
          <w:tab w:val="clear" w:pos="3960"/>
          <w:tab w:val="clear" w:pos="4320"/>
        </w:tabs>
        <w:rPr>
          <w:rFonts w:eastAsia="SimSun"/>
          <w:szCs w:val="24"/>
        </w:rPr>
      </w:pPr>
      <w:proofErr w:type="spellStart"/>
      <w:r w:rsidRPr="008E7E01">
        <w:rPr>
          <w:rFonts w:eastAsia="SimSun"/>
          <w:szCs w:val="24"/>
        </w:rPr>
        <w:lastRenderedPageBreak/>
        <w:t>InputFile</w:t>
      </w:r>
      <w:proofErr w:type="spellEnd"/>
      <w:r w:rsidRPr="008E7E01">
        <w:rPr>
          <w:rFonts w:eastAsia="SimSun"/>
          <w:szCs w:val="24"/>
        </w:rPr>
        <w:t xml:space="preserve"> to reflect the location of the source video sequence on the test system</w:t>
      </w:r>
    </w:p>
    <w:p w14:paraId="40945557" w14:textId="77777777" w:rsidR="008E7E01" w:rsidRPr="008E7E01" w:rsidRDefault="008E7E01" w:rsidP="008E7E01">
      <w:pPr>
        <w:numPr>
          <w:ilvl w:val="0"/>
          <w:numId w:val="13"/>
        </w:numPr>
        <w:tabs>
          <w:tab w:val="clear" w:pos="1800"/>
          <w:tab w:val="clear" w:pos="2160"/>
          <w:tab w:val="clear" w:pos="2520"/>
          <w:tab w:val="clear" w:pos="2880"/>
          <w:tab w:val="clear" w:pos="3240"/>
          <w:tab w:val="clear" w:pos="3600"/>
          <w:tab w:val="clear" w:pos="3960"/>
          <w:tab w:val="clear" w:pos="4320"/>
        </w:tabs>
        <w:rPr>
          <w:rFonts w:eastAsia="SimSun"/>
          <w:szCs w:val="24"/>
        </w:rPr>
      </w:pPr>
      <w:proofErr w:type="spellStart"/>
      <w:r w:rsidRPr="008E7E01">
        <w:rPr>
          <w:rFonts w:eastAsia="SimSun"/>
          <w:szCs w:val="24"/>
        </w:rPr>
        <w:t>FrameRate</w:t>
      </w:r>
      <w:proofErr w:type="spellEnd"/>
      <w:r w:rsidRPr="008E7E01">
        <w:rPr>
          <w:rFonts w:eastAsia="SimSun"/>
          <w:szCs w:val="24"/>
        </w:rPr>
        <w:t xml:space="preserve"> to reflect the frame rate of a given sequence as per </w:t>
      </w:r>
      <w:r w:rsidRPr="008E7E01">
        <w:rPr>
          <w:rFonts w:eastAsia="SimSun"/>
          <w:szCs w:val="24"/>
        </w:rPr>
        <w:fldChar w:fldCharType="begin"/>
      </w:r>
      <w:r w:rsidRPr="008E7E01">
        <w:rPr>
          <w:rFonts w:eastAsia="SimSun"/>
          <w:szCs w:val="24"/>
        </w:rPr>
        <w:instrText xml:space="preserve"> REF _Ref54297697 \h </w:instrText>
      </w:r>
      <w:r w:rsidRPr="008E7E01">
        <w:rPr>
          <w:rFonts w:eastAsia="SimSun"/>
          <w:szCs w:val="24"/>
        </w:rPr>
      </w:r>
      <w:r w:rsidRPr="008E7E01">
        <w:rPr>
          <w:rFonts w:eastAsia="SimSun"/>
          <w:szCs w:val="24"/>
        </w:rPr>
        <w:fldChar w:fldCharType="separate"/>
      </w:r>
      <w:r w:rsidRPr="008E7E01">
        <w:rPr>
          <w:rFonts w:eastAsia="SimSun"/>
          <w:szCs w:val="24"/>
        </w:rPr>
        <w:t xml:space="preserve">Table </w:t>
      </w:r>
      <w:r w:rsidRPr="008E7E01">
        <w:rPr>
          <w:rFonts w:eastAsia="SimSun"/>
          <w:noProof/>
          <w:szCs w:val="24"/>
        </w:rPr>
        <w:t>1</w:t>
      </w:r>
      <w:r w:rsidRPr="008E7E01">
        <w:rPr>
          <w:rFonts w:eastAsia="SimSun"/>
          <w:szCs w:val="24"/>
        </w:rPr>
        <w:fldChar w:fldCharType="end"/>
      </w:r>
    </w:p>
    <w:p w14:paraId="159AC259" w14:textId="77777777" w:rsidR="008E7E01" w:rsidRPr="008E7E01" w:rsidRDefault="008E7E01" w:rsidP="008E7E01">
      <w:pPr>
        <w:numPr>
          <w:ilvl w:val="0"/>
          <w:numId w:val="13"/>
        </w:numPr>
        <w:tabs>
          <w:tab w:val="clear" w:pos="1800"/>
          <w:tab w:val="clear" w:pos="2160"/>
          <w:tab w:val="clear" w:pos="2520"/>
          <w:tab w:val="clear" w:pos="2880"/>
          <w:tab w:val="clear" w:pos="3240"/>
          <w:tab w:val="clear" w:pos="3600"/>
          <w:tab w:val="clear" w:pos="3960"/>
          <w:tab w:val="clear" w:pos="4320"/>
        </w:tabs>
        <w:rPr>
          <w:rFonts w:eastAsia="SimSun"/>
          <w:szCs w:val="24"/>
        </w:rPr>
      </w:pPr>
      <w:proofErr w:type="spellStart"/>
      <w:r w:rsidRPr="008E7E01">
        <w:rPr>
          <w:rFonts w:eastAsia="SimSun"/>
          <w:szCs w:val="24"/>
        </w:rPr>
        <w:t>SourceWidth</w:t>
      </w:r>
      <w:proofErr w:type="spellEnd"/>
      <w:r w:rsidRPr="008E7E01">
        <w:rPr>
          <w:rFonts w:eastAsia="SimSun"/>
          <w:szCs w:val="24"/>
        </w:rPr>
        <w:t xml:space="preserve"> to reflect the width of the source video sequence</w:t>
      </w:r>
    </w:p>
    <w:p w14:paraId="6D1E9EB4" w14:textId="77777777" w:rsidR="008E7E01" w:rsidRPr="008E7E01" w:rsidRDefault="008E7E01" w:rsidP="008E7E01">
      <w:pPr>
        <w:numPr>
          <w:ilvl w:val="0"/>
          <w:numId w:val="13"/>
        </w:numPr>
        <w:tabs>
          <w:tab w:val="clear" w:pos="1800"/>
          <w:tab w:val="clear" w:pos="2160"/>
          <w:tab w:val="clear" w:pos="2520"/>
          <w:tab w:val="clear" w:pos="2880"/>
          <w:tab w:val="clear" w:pos="3240"/>
          <w:tab w:val="clear" w:pos="3600"/>
          <w:tab w:val="clear" w:pos="3960"/>
          <w:tab w:val="clear" w:pos="4320"/>
        </w:tabs>
        <w:rPr>
          <w:rFonts w:eastAsia="SimSun"/>
          <w:szCs w:val="24"/>
        </w:rPr>
      </w:pPr>
      <w:proofErr w:type="spellStart"/>
      <w:r w:rsidRPr="008E7E01">
        <w:rPr>
          <w:rFonts w:eastAsia="SimSun"/>
          <w:szCs w:val="24"/>
        </w:rPr>
        <w:t>SourceHeight</w:t>
      </w:r>
      <w:proofErr w:type="spellEnd"/>
      <w:r w:rsidRPr="008E7E01">
        <w:rPr>
          <w:rFonts w:eastAsia="SimSun"/>
          <w:szCs w:val="24"/>
        </w:rPr>
        <w:t xml:space="preserve"> to reflect the height of the source video sequence</w:t>
      </w:r>
    </w:p>
    <w:p w14:paraId="4ABB5F71" w14:textId="77777777" w:rsidR="008E7E01" w:rsidRPr="008E7E01" w:rsidRDefault="008E7E01" w:rsidP="008E7E01">
      <w:pPr>
        <w:numPr>
          <w:ilvl w:val="0"/>
          <w:numId w:val="13"/>
        </w:numPr>
        <w:tabs>
          <w:tab w:val="clear" w:pos="1800"/>
          <w:tab w:val="clear" w:pos="2160"/>
          <w:tab w:val="clear" w:pos="2520"/>
          <w:tab w:val="clear" w:pos="2880"/>
          <w:tab w:val="clear" w:pos="3240"/>
          <w:tab w:val="clear" w:pos="3600"/>
          <w:tab w:val="clear" w:pos="3960"/>
          <w:tab w:val="clear" w:pos="4320"/>
        </w:tabs>
        <w:rPr>
          <w:rFonts w:eastAsia="SimSun"/>
          <w:szCs w:val="24"/>
        </w:rPr>
      </w:pPr>
      <w:proofErr w:type="spellStart"/>
      <w:r w:rsidRPr="008E7E01">
        <w:rPr>
          <w:rFonts w:eastAsia="SimSun"/>
          <w:szCs w:val="24"/>
        </w:rPr>
        <w:t>FramesToBeEncoded</w:t>
      </w:r>
      <w:proofErr w:type="spellEnd"/>
      <w:r w:rsidRPr="008E7E01">
        <w:rPr>
          <w:rFonts w:eastAsia="SimSun"/>
          <w:szCs w:val="24"/>
        </w:rPr>
        <w:t xml:space="preserve"> to reflect the frame count of a given sequence as per </w:t>
      </w:r>
      <w:r w:rsidRPr="008E7E01">
        <w:rPr>
          <w:rFonts w:eastAsia="SimSun"/>
          <w:szCs w:val="24"/>
        </w:rPr>
        <w:fldChar w:fldCharType="begin"/>
      </w:r>
      <w:r w:rsidRPr="008E7E01">
        <w:rPr>
          <w:rFonts w:eastAsia="SimSun"/>
          <w:szCs w:val="24"/>
        </w:rPr>
        <w:instrText xml:space="preserve"> REF _Ref54297697 \h </w:instrText>
      </w:r>
      <w:r w:rsidRPr="008E7E01">
        <w:rPr>
          <w:rFonts w:eastAsia="SimSun"/>
          <w:szCs w:val="24"/>
        </w:rPr>
      </w:r>
      <w:r w:rsidRPr="008E7E01">
        <w:rPr>
          <w:rFonts w:eastAsia="SimSun"/>
          <w:szCs w:val="24"/>
        </w:rPr>
        <w:fldChar w:fldCharType="separate"/>
      </w:r>
      <w:r w:rsidRPr="008E7E01">
        <w:rPr>
          <w:rFonts w:eastAsia="SimSun"/>
          <w:szCs w:val="24"/>
        </w:rPr>
        <w:t xml:space="preserve">Table </w:t>
      </w:r>
      <w:r w:rsidRPr="008E7E01">
        <w:rPr>
          <w:rFonts w:eastAsia="SimSun"/>
          <w:noProof/>
          <w:szCs w:val="24"/>
        </w:rPr>
        <w:t>1</w:t>
      </w:r>
      <w:r w:rsidRPr="008E7E01">
        <w:rPr>
          <w:rFonts w:eastAsia="SimSun"/>
          <w:szCs w:val="24"/>
        </w:rPr>
        <w:fldChar w:fldCharType="end"/>
      </w:r>
    </w:p>
    <w:p w14:paraId="4663DF4F" w14:textId="39160C2E" w:rsidR="008E7E01" w:rsidRPr="008E7E01" w:rsidRDefault="008E7E01" w:rsidP="008E7E01">
      <w:pPr>
        <w:numPr>
          <w:ilvl w:val="0"/>
          <w:numId w:val="13"/>
        </w:numPr>
        <w:tabs>
          <w:tab w:val="clear" w:pos="1800"/>
          <w:tab w:val="clear" w:pos="2160"/>
          <w:tab w:val="clear" w:pos="2520"/>
          <w:tab w:val="clear" w:pos="2880"/>
          <w:tab w:val="clear" w:pos="3240"/>
          <w:tab w:val="clear" w:pos="3600"/>
          <w:tab w:val="clear" w:pos="3960"/>
          <w:tab w:val="clear" w:pos="4320"/>
        </w:tabs>
        <w:rPr>
          <w:rFonts w:eastAsia="SimSun"/>
          <w:szCs w:val="24"/>
        </w:rPr>
      </w:pPr>
      <w:r w:rsidRPr="008E7E01">
        <w:rPr>
          <w:rFonts w:eastAsia="SimSun"/>
          <w:szCs w:val="24"/>
        </w:rPr>
        <w:t xml:space="preserve">QP to reflect the quantization parameter values defined in section </w:t>
      </w:r>
      <w:r w:rsidR="003D5D68">
        <w:rPr>
          <w:rFonts w:eastAsia="SimSun"/>
          <w:szCs w:val="24"/>
        </w:rPr>
        <w:fldChar w:fldCharType="begin"/>
      </w:r>
      <w:r w:rsidR="003D5D68">
        <w:rPr>
          <w:rFonts w:eastAsia="SimSun"/>
          <w:szCs w:val="24"/>
        </w:rPr>
        <w:instrText xml:space="preserve"> REF _Ref267962981 \r \h </w:instrText>
      </w:r>
      <w:r w:rsidR="003D5D68">
        <w:rPr>
          <w:rFonts w:eastAsia="SimSun"/>
          <w:szCs w:val="24"/>
        </w:rPr>
      </w:r>
      <w:r w:rsidR="003D5D68">
        <w:rPr>
          <w:rFonts w:eastAsia="SimSun"/>
          <w:szCs w:val="24"/>
        </w:rPr>
        <w:fldChar w:fldCharType="separate"/>
      </w:r>
      <w:r w:rsidR="003D5D68">
        <w:rPr>
          <w:rFonts w:eastAsia="SimSun"/>
          <w:szCs w:val="24"/>
        </w:rPr>
        <w:t>2.3</w:t>
      </w:r>
      <w:r w:rsidR="003D5D68">
        <w:rPr>
          <w:rFonts w:eastAsia="SimSun"/>
          <w:szCs w:val="24"/>
        </w:rPr>
        <w:fldChar w:fldCharType="end"/>
      </w:r>
      <w:r w:rsidRPr="008E7E01">
        <w:rPr>
          <w:rFonts w:eastAsia="SimSun"/>
          <w:szCs w:val="24"/>
        </w:rPr>
        <w:t>.</w:t>
      </w:r>
    </w:p>
    <w:p w14:paraId="007AA30F" w14:textId="77777777" w:rsidR="008E7E01" w:rsidRPr="008E7E01" w:rsidRDefault="008E7E01" w:rsidP="008E7E01">
      <w:pPr>
        <w:numPr>
          <w:ilvl w:val="0"/>
          <w:numId w:val="13"/>
        </w:numPr>
        <w:tabs>
          <w:tab w:val="clear" w:pos="1800"/>
          <w:tab w:val="clear" w:pos="2160"/>
          <w:tab w:val="clear" w:pos="2520"/>
          <w:tab w:val="clear" w:pos="2880"/>
          <w:tab w:val="clear" w:pos="3240"/>
          <w:tab w:val="clear" w:pos="3600"/>
          <w:tab w:val="clear" w:pos="3960"/>
          <w:tab w:val="clear" w:pos="4320"/>
        </w:tabs>
        <w:rPr>
          <w:rFonts w:eastAsia="SimSun"/>
          <w:szCs w:val="24"/>
        </w:rPr>
      </w:pPr>
      <w:proofErr w:type="spellStart"/>
      <w:r w:rsidRPr="008E7E01">
        <w:rPr>
          <w:rFonts w:eastAsia="SimSun"/>
          <w:szCs w:val="24"/>
        </w:rPr>
        <w:t>InputBitDepth</w:t>
      </w:r>
      <w:proofErr w:type="spellEnd"/>
      <w:r w:rsidRPr="008E7E01">
        <w:rPr>
          <w:rFonts w:eastAsia="SimSun"/>
          <w:szCs w:val="24"/>
        </w:rPr>
        <w:t xml:space="preserve"> to reflect the bit depth of a given sequence as per </w:t>
      </w:r>
      <w:r w:rsidRPr="008E7E01">
        <w:rPr>
          <w:rFonts w:eastAsia="SimSun"/>
          <w:szCs w:val="24"/>
        </w:rPr>
        <w:fldChar w:fldCharType="begin"/>
      </w:r>
      <w:r w:rsidRPr="008E7E01">
        <w:rPr>
          <w:rFonts w:eastAsia="SimSun"/>
          <w:szCs w:val="24"/>
        </w:rPr>
        <w:instrText xml:space="preserve"> REF _Ref54297697 \h </w:instrText>
      </w:r>
      <w:r w:rsidRPr="008E7E01">
        <w:rPr>
          <w:rFonts w:eastAsia="SimSun"/>
          <w:szCs w:val="24"/>
        </w:rPr>
      </w:r>
      <w:r w:rsidRPr="008E7E01">
        <w:rPr>
          <w:rFonts w:eastAsia="SimSun"/>
          <w:szCs w:val="24"/>
        </w:rPr>
        <w:fldChar w:fldCharType="separate"/>
      </w:r>
      <w:r w:rsidRPr="008E7E01">
        <w:rPr>
          <w:rFonts w:eastAsia="SimSun"/>
          <w:szCs w:val="24"/>
        </w:rPr>
        <w:t xml:space="preserve">Table </w:t>
      </w:r>
      <w:r w:rsidRPr="008E7E01">
        <w:rPr>
          <w:rFonts w:eastAsia="SimSun"/>
          <w:noProof/>
          <w:szCs w:val="24"/>
        </w:rPr>
        <w:t>1</w:t>
      </w:r>
      <w:r w:rsidRPr="008E7E01">
        <w:rPr>
          <w:rFonts w:eastAsia="SimSun"/>
          <w:szCs w:val="24"/>
        </w:rPr>
        <w:fldChar w:fldCharType="end"/>
      </w:r>
    </w:p>
    <w:p w14:paraId="2D7733D0" w14:textId="6370F0C6" w:rsidR="008E7E01" w:rsidRPr="008E7E01" w:rsidRDefault="008E7E01" w:rsidP="008E7E01">
      <w:pPr>
        <w:tabs>
          <w:tab w:val="clear" w:pos="720"/>
        </w:tabs>
        <w:rPr>
          <w:rFonts w:eastAsia="SimSun"/>
          <w:szCs w:val="24"/>
        </w:rPr>
      </w:pPr>
      <w:r w:rsidRPr="008E7E01">
        <w:rPr>
          <w:rFonts w:eastAsia="SimSun"/>
          <w:szCs w:val="24"/>
        </w:rPr>
        <w:t xml:space="preserve">The following configuration files are provided in the </w:t>
      </w:r>
      <w:proofErr w:type="spellStart"/>
      <w:r w:rsidRPr="008E7E01">
        <w:rPr>
          <w:rFonts w:eastAsia="SimSun"/>
          <w:szCs w:val="24"/>
          <w:highlight w:val="yellow"/>
        </w:rPr>
        <w:t>cfg</w:t>
      </w:r>
      <w:proofErr w:type="spellEnd"/>
      <w:r w:rsidRPr="008E7E01">
        <w:rPr>
          <w:rFonts w:eastAsia="SimSun"/>
          <w:szCs w:val="24"/>
          <w:highlight w:val="yellow"/>
        </w:rPr>
        <w:t>/</w:t>
      </w:r>
      <w:r w:rsidRPr="008E7E01">
        <w:rPr>
          <w:rFonts w:eastAsia="SimSun"/>
          <w:szCs w:val="24"/>
        </w:rPr>
        <w:t xml:space="preserve"> folder of the </w:t>
      </w:r>
      <w:r w:rsidR="000F299C">
        <w:rPr>
          <w:rFonts w:eastAsia="SimSun"/>
          <w:szCs w:val="24"/>
        </w:rPr>
        <w:t>VT</w:t>
      </w:r>
      <w:r w:rsidRPr="008E7E01">
        <w:rPr>
          <w:rFonts w:eastAsia="SimSun"/>
          <w:szCs w:val="24"/>
        </w:rPr>
        <w:t xml:space="preserve">M software package </w:t>
      </w:r>
      <w:bookmarkStart w:id="4" w:name="_Hlk514314560"/>
      <w:r w:rsidRPr="008E7E01">
        <w:rPr>
          <w:rFonts w:eastAsia="SimSun"/>
          <w:szCs w:val="24"/>
        </w:rPr>
        <w:t>(available at</w:t>
      </w:r>
      <w:r w:rsidR="003D5D68">
        <w:rPr>
          <w:rFonts w:eastAsia="SimSun"/>
          <w:szCs w:val="24"/>
        </w:rPr>
        <w:t xml:space="preserve"> </w:t>
      </w:r>
      <w:r w:rsidR="003D5D68" w:rsidRPr="003D5D68">
        <w:rPr>
          <w:rFonts w:eastAsia="SimSun"/>
          <w:i/>
          <w:iCs/>
          <w:szCs w:val="24"/>
          <w:highlight w:val="yellow"/>
        </w:rPr>
        <w:t>[Ed: add link]</w:t>
      </w:r>
      <w:r w:rsidRPr="008E7E01">
        <w:rPr>
          <w:rFonts w:eastAsia="SimSun"/>
          <w:szCs w:val="24"/>
        </w:rPr>
        <w:t>.</w:t>
      </w:r>
      <w:bookmarkEnd w:id="4"/>
    </w:p>
    <w:p w14:paraId="510B75D9" w14:textId="77777777" w:rsidR="008E7E01" w:rsidRPr="008E7E01" w:rsidRDefault="008E7E01" w:rsidP="008E7E01">
      <w:pPr>
        <w:tabs>
          <w:tab w:val="clear" w:pos="720"/>
          <w:tab w:val="clear" w:pos="1800"/>
          <w:tab w:val="clear" w:pos="2160"/>
          <w:tab w:val="clear" w:pos="2520"/>
          <w:tab w:val="clear" w:pos="2880"/>
          <w:tab w:val="clear" w:pos="3240"/>
          <w:tab w:val="clear" w:pos="3600"/>
          <w:tab w:val="clear" w:pos="3960"/>
          <w:tab w:val="clear" w:pos="4320"/>
        </w:tabs>
        <w:rPr>
          <w:rFonts w:eastAsia="SimSun"/>
          <w:szCs w:val="24"/>
        </w:rPr>
      </w:pPr>
      <w:r w:rsidRPr="008E7E01">
        <w:rPr>
          <w:rFonts w:eastAsia="SimSun"/>
          <w:szCs w:val="24"/>
        </w:rPr>
        <w:t>Test condition configuration files:</w:t>
      </w:r>
    </w:p>
    <w:p w14:paraId="1D422495" w14:textId="72D3D574" w:rsidR="008E7E01" w:rsidRPr="008E7E01" w:rsidRDefault="008E7E01" w:rsidP="008E7E01">
      <w:pPr>
        <w:numPr>
          <w:ilvl w:val="0"/>
          <w:numId w:val="13"/>
        </w:numPr>
        <w:tabs>
          <w:tab w:val="clear" w:pos="1440"/>
          <w:tab w:val="clear" w:pos="1800"/>
          <w:tab w:val="clear" w:pos="2160"/>
          <w:tab w:val="clear" w:pos="2520"/>
          <w:tab w:val="clear" w:pos="2880"/>
          <w:tab w:val="clear" w:pos="3240"/>
          <w:tab w:val="clear" w:pos="3600"/>
          <w:tab w:val="clear" w:pos="3960"/>
          <w:tab w:val="clear" w:pos="4320"/>
        </w:tabs>
        <w:rPr>
          <w:rFonts w:eastAsia="SimSun"/>
          <w:szCs w:val="24"/>
        </w:rPr>
      </w:pPr>
      <w:r w:rsidRPr="008E7E01">
        <w:rPr>
          <w:rFonts w:eastAsia="SimSun"/>
          <w:szCs w:val="24"/>
        </w:rPr>
        <w:t xml:space="preserve">“Low-delay B” (LB): </w:t>
      </w:r>
      <w:proofErr w:type="spellStart"/>
      <w:r w:rsidRPr="008E7E01">
        <w:rPr>
          <w:rFonts w:eastAsia="SimSun"/>
          <w:szCs w:val="24"/>
        </w:rPr>
        <w:t>encoder_lowdelay_</w:t>
      </w:r>
      <w:r w:rsidR="003D5D68" w:rsidRPr="003D5D68">
        <w:rPr>
          <w:rFonts w:eastAsia="SimSun"/>
          <w:szCs w:val="24"/>
          <w:highlight w:val="yellow"/>
        </w:rPr>
        <w:t>gfvc</w:t>
      </w:r>
      <w:r w:rsidRPr="008E7E01">
        <w:rPr>
          <w:rFonts w:eastAsia="SimSun"/>
          <w:szCs w:val="24"/>
        </w:rPr>
        <w:t>.cfg</w:t>
      </w:r>
      <w:proofErr w:type="spellEnd"/>
    </w:p>
    <w:p w14:paraId="0D8225B9" w14:textId="2A552C4F" w:rsidR="008E7E01" w:rsidRPr="008E7E01" w:rsidRDefault="008E7E01" w:rsidP="008E7E01">
      <w:pPr>
        <w:numPr>
          <w:ilvl w:val="0"/>
          <w:numId w:val="13"/>
        </w:numPr>
        <w:tabs>
          <w:tab w:val="clear" w:pos="1440"/>
          <w:tab w:val="clear" w:pos="1800"/>
          <w:tab w:val="clear" w:pos="2160"/>
          <w:tab w:val="clear" w:pos="2520"/>
          <w:tab w:val="clear" w:pos="2880"/>
          <w:tab w:val="clear" w:pos="3240"/>
          <w:tab w:val="clear" w:pos="3600"/>
          <w:tab w:val="clear" w:pos="3960"/>
          <w:tab w:val="clear" w:pos="4320"/>
        </w:tabs>
        <w:rPr>
          <w:rFonts w:eastAsia="SimSun"/>
          <w:szCs w:val="24"/>
        </w:rPr>
      </w:pPr>
      <w:r w:rsidRPr="008E7E01">
        <w:rPr>
          <w:rFonts w:eastAsia="SimSun"/>
          <w:szCs w:val="24"/>
        </w:rPr>
        <w:t xml:space="preserve">“Low-delay P” (LP, optional): </w:t>
      </w:r>
      <w:proofErr w:type="spellStart"/>
      <w:r w:rsidRPr="008E7E01">
        <w:rPr>
          <w:rFonts w:eastAsia="SimSun"/>
          <w:szCs w:val="24"/>
        </w:rPr>
        <w:t>encoder_lowdelay_P_</w:t>
      </w:r>
      <w:r w:rsidR="003D5D68" w:rsidRPr="003D5D68">
        <w:rPr>
          <w:rFonts w:eastAsia="SimSun"/>
          <w:szCs w:val="24"/>
          <w:highlight w:val="yellow"/>
        </w:rPr>
        <w:t>gfvc</w:t>
      </w:r>
      <w:r w:rsidRPr="008E7E01">
        <w:rPr>
          <w:rFonts w:eastAsia="SimSun"/>
          <w:szCs w:val="24"/>
        </w:rPr>
        <w:t>.cfg</w:t>
      </w:r>
      <w:proofErr w:type="spellEnd"/>
    </w:p>
    <w:p w14:paraId="4F586385" w14:textId="77777777" w:rsidR="008E7E01" w:rsidRPr="008E7E01" w:rsidRDefault="008E7E01" w:rsidP="00E05D77">
      <w:pPr>
        <w:pStyle w:val="Heading2"/>
        <w:rPr>
          <w:rFonts w:eastAsia="SimSun"/>
        </w:rPr>
      </w:pPr>
      <w:r w:rsidRPr="008E7E01">
        <w:rPr>
          <w:rFonts w:eastAsia="SimSun"/>
        </w:rPr>
        <w:t>Compile-time settings</w:t>
      </w:r>
    </w:p>
    <w:p w14:paraId="0CEECDEB" w14:textId="14B96D0E" w:rsidR="008E7E01" w:rsidRDefault="008E7E01" w:rsidP="008E7E01">
      <w:pPr>
        <w:rPr>
          <w:rFonts w:eastAsia="SimSun"/>
          <w:szCs w:val="24"/>
        </w:rPr>
      </w:pPr>
      <w:r w:rsidRPr="008E7E01">
        <w:rPr>
          <w:rFonts w:eastAsia="SimSun"/>
          <w:szCs w:val="24"/>
        </w:rPr>
        <w:t xml:space="preserve">Compile-time settings are defined mostly in the </w:t>
      </w:r>
      <w:proofErr w:type="spellStart"/>
      <w:r w:rsidRPr="008E7E01">
        <w:rPr>
          <w:rFonts w:eastAsia="SimSun"/>
          <w:szCs w:val="24"/>
        </w:rPr>
        <w:t>TypeDef.h</w:t>
      </w:r>
      <w:proofErr w:type="spellEnd"/>
      <w:r w:rsidRPr="008E7E01">
        <w:rPr>
          <w:rFonts w:eastAsia="SimSun"/>
          <w:szCs w:val="24"/>
        </w:rPr>
        <w:t xml:space="preserve"> file located in the source/Lib/</w:t>
      </w:r>
      <w:proofErr w:type="spellStart"/>
      <w:r w:rsidRPr="008E7E01">
        <w:rPr>
          <w:rFonts w:eastAsia="SimSun"/>
          <w:szCs w:val="24"/>
        </w:rPr>
        <w:t>CommonLib</w:t>
      </w:r>
      <w:proofErr w:type="spellEnd"/>
      <w:r w:rsidRPr="008E7E01">
        <w:rPr>
          <w:rFonts w:eastAsia="SimSun"/>
          <w:szCs w:val="24"/>
        </w:rPr>
        <w:t xml:space="preserve"> folder of the reference software. The default settings provided in the source code should be used.</w:t>
      </w:r>
    </w:p>
    <w:p w14:paraId="22D0F4D8" w14:textId="77777777" w:rsidR="00773AAF" w:rsidRPr="008B7EBE" w:rsidRDefault="00773AAF" w:rsidP="00773AAF">
      <w:pPr>
        <w:pStyle w:val="Heading2"/>
        <w:rPr>
          <w:lang w:val="en-CA"/>
        </w:rPr>
      </w:pPr>
      <w:r>
        <w:rPr>
          <w:lang w:val="en-CA"/>
        </w:rPr>
        <w:t>References</w:t>
      </w:r>
    </w:p>
    <w:p w14:paraId="2960E43A" w14:textId="77777777" w:rsidR="00773AAF" w:rsidRDefault="00773AAF" w:rsidP="00773AAF">
      <w:pPr>
        <w:pStyle w:val="Reference"/>
        <w:numPr>
          <w:ilvl w:val="0"/>
          <w:numId w:val="24"/>
        </w:numPr>
        <w:tabs>
          <w:tab w:val="left" w:pos="7200"/>
        </w:tabs>
        <w:rPr>
          <w:rFonts w:eastAsia="DengXian"/>
          <w:sz w:val="20"/>
          <w:szCs w:val="22"/>
          <w:lang w:val="en-CA" w:eastAsia="zh-CN"/>
        </w:rPr>
      </w:pPr>
      <w:bookmarkStart w:id="5" w:name="_Ref155717195"/>
      <w:proofErr w:type="spellStart"/>
      <w:r w:rsidRPr="001A4BCA">
        <w:rPr>
          <w:rFonts w:eastAsia="DengXian"/>
          <w:sz w:val="20"/>
          <w:szCs w:val="22"/>
          <w:lang w:val="en-CA" w:eastAsia="zh-CN"/>
        </w:rPr>
        <w:t>Nagrani</w:t>
      </w:r>
      <w:proofErr w:type="spellEnd"/>
      <w:r w:rsidRPr="001A4BCA">
        <w:rPr>
          <w:rFonts w:eastAsia="DengXian"/>
          <w:sz w:val="20"/>
          <w:szCs w:val="22"/>
          <w:lang w:val="en-CA" w:eastAsia="zh-CN"/>
        </w:rPr>
        <w:t xml:space="preserve"> A, Chung J S, Zisserman A. </w:t>
      </w:r>
      <w:proofErr w:type="spellStart"/>
      <w:r w:rsidRPr="001A4BCA">
        <w:rPr>
          <w:rFonts w:eastAsia="DengXian"/>
          <w:sz w:val="20"/>
          <w:szCs w:val="22"/>
          <w:lang w:val="en-CA" w:eastAsia="zh-CN"/>
        </w:rPr>
        <w:t>Voxceleb</w:t>
      </w:r>
      <w:proofErr w:type="spellEnd"/>
      <w:r w:rsidRPr="001A4BCA">
        <w:rPr>
          <w:rFonts w:eastAsia="DengXian"/>
          <w:sz w:val="20"/>
          <w:szCs w:val="22"/>
          <w:lang w:val="en-CA" w:eastAsia="zh-CN"/>
        </w:rPr>
        <w:t xml:space="preserve">: a large-scale speaker identification dataset[J]. </w:t>
      </w:r>
      <w:proofErr w:type="spellStart"/>
      <w:r w:rsidRPr="001A4BCA">
        <w:rPr>
          <w:rFonts w:eastAsia="DengXian"/>
          <w:sz w:val="20"/>
          <w:szCs w:val="22"/>
          <w:lang w:val="en-CA" w:eastAsia="zh-CN"/>
        </w:rPr>
        <w:t>arXiv</w:t>
      </w:r>
      <w:proofErr w:type="spellEnd"/>
      <w:r w:rsidRPr="001A4BCA">
        <w:rPr>
          <w:rFonts w:eastAsia="DengXian"/>
          <w:sz w:val="20"/>
          <w:szCs w:val="22"/>
          <w:lang w:val="en-CA" w:eastAsia="zh-CN"/>
        </w:rPr>
        <w:t xml:space="preserve"> preprint arXiv:1706.08612, 2017.</w:t>
      </w:r>
      <w:bookmarkEnd w:id="5"/>
    </w:p>
    <w:p w14:paraId="05205925" w14:textId="77777777" w:rsidR="00773AAF" w:rsidRPr="008A5EA5" w:rsidRDefault="00773AAF" w:rsidP="00773AAF">
      <w:pPr>
        <w:pStyle w:val="Reference"/>
        <w:numPr>
          <w:ilvl w:val="0"/>
          <w:numId w:val="24"/>
        </w:numPr>
        <w:tabs>
          <w:tab w:val="left" w:pos="7200"/>
        </w:tabs>
        <w:rPr>
          <w:rFonts w:eastAsia="DengXian"/>
          <w:sz w:val="20"/>
          <w:szCs w:val="22"/>
          <w:lang w:val="en-CA" w:eastAsia="zh-CN"/>
        </w:rPr>
      </w:pPr>
      <w:bookmarkStart w:id="6" w:name="_Ref155717211"/>
      <w:r w:rsidRPr="00455EAD">
        <w:rPr>
          <w:rFonts w:eastAsia="DengXian"/>
          <w:sz w:val="20"/>
          <w:szCs w:val="22"/>
          <w:lang w:val="en-CA" w:eastAsia="zh-CN"/>
        </w:rPr>
        <w:t xml:space="preserve">Li Y, Chen B, Chen B, et al. Perceptual Quality Assessment of Face Video Compression: A Benchmark and An Effective Method[J]. </w:t>
      </w:r>
      <w:proofErr w:type="spellStart"/>
      <w:r w:rsidRPr="00455EAD">
        <w:rPr>
          <w:rFonts w:eastAsia="DengXian"/>
          <w:sz w:val="20"/>
          <w:szCs w:val="22"/>
          <w:lang w:val="en-CA" w:eastAsia="zh-CN"/>
        </w:rPr>
        <w:t>arXiv</w:t>
      </w:r>
      <w:proofErr w:type="spellEnd"/>
      <w:r w:rsidRPr="00455EAD">
        <w:rPr>
          <w:rFonts w:eastAsia="DengXian"/>
          <w:sz w:val="20"/>
          <w:szCs w:val="22"/>
          <w:lang w:val="en-CA" w:eastAsia="zh-CN"/>
        </w:rPr>
        <w:t xml:space="preserve"> preprint arXiv:2304.07056, 2023.</w:t>
      </w:r>
      <w:bookmarkEnd w:id="6"/>
    </w:p>
    <w:p w14:paraId="01BB745D" w14:textId="77777777" w:rsidR="00A17587" w:rsidRDefault="00A17587" w:rsidP="00A17587">
      <w:pPr>
        <w:pStyle w:val="Reference"/>
        <w:numPr>
          <w:ilvl w:val="0"/>
          <w:numId w:val="24"/>
        </w:numPr>
        <w:tabs>
          <w:tab w:val="left" w:pos="7200"/>
        </w:tabs>
        <w:rPr>
          <w:rFonts w:eastAsia="DengXian"/>
          <w:sz w:val="20"/>
          <w:szCs w:val="22"/>
          <w:lang w:val="en-CA" w:eastAsia="zh-CN"/>
        </w:rPr>
      </w:pPr>
      <w:bookmarkStart w:id="7" w:name="_Ref155717356"/>
      <w:bookmarkStart w:id="8" w:name="_Ref155717315"/>
      <w:proofErr w:type="spellStart"/>
      <w:r w:rsidRPr="00DB2F82">
        <w:rPr>
          <w:rFonts w:eastAsia="DengXian"/>
          <w:sz w:val="20"/>
          <w:szCs w:val="22"/>
          <w:lang w:val="en-CA" w:eastAsia="zh-CN"/>
        </w:rPr>
        <w:t>Bjontegaard</w:t>
      </w:r>
      <w:proofErr w:type="spellEnd"/>
      <w:r w:rsidRPr="00DB2F82">
        <w:rPr>
          <w:rFonts w:eastAsia="DengXian"/>
          <w:sz w:val="20"/>
          <w:szCs w:val="22"/>
          <w:lang w:val="en-CA" w:eastAsia="zh-CN"/>
        </w:rPr>
        <w:t xml:space="preserve"> G. Calculation of average PSNR differences between RD-curves[J]. ITU SG16 Doc. VCEG-M33, 2001.</w:t>
      </w:r>
      <w:bookmarkEnd w:id="7"/>
    </w:p>
    <w:p w14:paraId="45088C46" w14:textId="77777777" w:rsidR="00773AAF" w:rsidRDefault="00773AAF" w:rsidP="00773AAF">
      <w:pPr>
        <w:pStyle w:val="Reference"/>
        <w:numPr>
          <w:ilvl w:val="0"/>
          <w:numId w:val="24"/>
        </w:numPr>
        <w:tabs>
          <w:tab w:val="left" w:pos="7200"/>
        </w:tabs>
        <w:rPr>
          <w:rFonts w:eastAsia="DengXian"/>
          <w:sz w:val="20"/>
          <w:szCs w:val="22"/>
          <w:lang w:val="en-CA" w:eastAsia="zh-CN"/>
        </w:rPr>
      </w:pPr>
      <w:bookmarkStart w:id="9" w:name="_Ref155717578"/>
      <w:r w:rsidRPr="00E808D5">
        <w:rPr>
          <w:rFonts w:eastAsia="DengXian"/>
          <w:sz w:val="20"/>
          <w:szCs w:val="22"/>
          <w:lang w:val="en-CA" w:eastAsia="zh-CN"/>
        </w:rPr>
        <w:t>Ding K, Ma K, Wang S, et al. Image quality assessment: Unifying structure and texture similarity[J]. IEEE transactions on pattern analysis and machine intelligence, 2020, 44(5): 2567-2581.</w:t>
      </w:r>
      <w:bookmarkEnd w:id="8"/>
      <w:bookmarkEnd w:id="9"/>
    </w:p>
    <w:p w14:paraId="73FA3D3B" w14:textId="77777777" w:rsidR="00773AAF" w:rsidRDefault="00773AAF" w:rsidP="00773AAF">
      <w:pPr>
        <w:pStyle w:val="Reference"/>
        <w:numPr>
          <w:ilvl w:val="0"/>
          <w:numId w:val="24"/>
        </w:numPr>
        <w:tabs>
          <w:tab w:val="left" w:pos="7200"/>
        </w:tabs>
        <w:rPr>
          <w:rFonts w:eastAsia="DengXian"/>
          <w:sz w:val="20"/>
          <w:szCs w:val="22"/>
          <w:lang w:val="en-CA" w:eastAsia="zh-CN"/>
        </w:rPr>
      </w:pPr>
      <w:bookmarkStart w:id="10" w:name="_Ref155717324"/>
      <w:r w:rsidRPr="00E808D5">
        <w:rPr>
          <w:rFonts w:eastAsia="DengXian"/>
          <w:sz w:val="20"/>
          <w:szCs w:val="22"/>
          <w:lang w:val="en-CA" w:eastAsia="zh-CN"/>
        </w:rPr>
        <w:t xml:space="preserve">Zhang R, Isola P, </w:t>
      </w:r>
      <w:proofErr w:type="spellStart"/>
      <w:r w:rsidRPr="00E808D5">
        <w:rPr>
          <w:rFonts w:eastAsia="DengXian"/>
          <w:sz w:val="20"/>
          <w:szCs w:val="22"/>
          <w:lang w:val="en-CA" w:eastAsia="zh-CN"/>
        </w:rPr>
        <w:t>Efros</w:t>
      </w:r>
      <w:proofErr w:type="spellEnd"/>
      <w:r w:rsidRPr="00E808D5">
        <w:rPr>
          <w:rFonts w:eastAsia="DengXian"/>
          <w:sz w:val="20"/>
          <w:szCs w:val="22"/>
          <w:lang w:val="en-CA" w:eastAsia="zh-CN"/>
        </w:rPr>
        <w:t xml:space="preserve"> A </w:t>
      </w:r>
      <w:proofErr w:type="spellStart"/>
      <w:r w:rsidRPr="00E808D5">
        <w:rPr>
          <w:rFonts w:eastAsia="DengXian"/>
          <w:sz w:val="20"/>
          <w:szCs w:val="22"/>
          <w:lang w:val="en-CA" w:eastAsia="zh-CN"/>
        </w:rPr>
        <w:t>A</w:t>
      </w:r>
      <w:proofErr w:type="spellEnd"/>
      <w:r w:rsidRPr="00E808D5">
        <w:rPr>
          <w:rFonts w:eastAsia="DengXian"/>
          <w:sz w:val="20"/>
          <w:szCs w:val="22"/>
          <w:lang w:val="en-CA" w:eastAsia="zh-CN"/>
        </w:rPr>
        <w:t>, et al. The unreasonable effectiveness of deep features as a perceptual metric[C]//Proceedings of the IEEE conference on computer vision and pattern recognition. 2018: 586-595.</w:t>
      </w:r>
      <w:bookmarkEnd w:id="10"/>
    </w:p>
    <w:p w14:paraId="35A14BD0" w14:textId="77777777" w:rsidR="008E7E01" w:rsidRPr="008E7E01" w:rsidRDefault="008E7E01" w:rsidP="00773AAF">
      <w:pPr>
        <w:pStyle w:val="Heading2"/>
        <w:rPr>
          <w:rFonts w:eastAsia="SimSun"/>
          <w:noProof/>
        </w:rPr>
      </w:pPr>
      <w:r w:rsidRPr="008E7E01">
        <w:rPr>
          <w:rFonts w:eastAsia="SimSun"/>
          <w:noProof/>
        </w:rPr>
        <w:t>Annex A. Test sequence checksums</w:t>
      </w:r>
    </w:p>
    <w:p w14:paraId="07E628C2" w14:textId="77777777" w:rsidR="008E7E01" w:rsidRPr="008E7E01" w:rsidRDefault="008E7E01" w:rsidP="008E7E01">
      <w:pPr>
        <w:rPr>
          <w:rFonts w:eastAsia="SimSun"/>
          <w:szCs w:val="24"/>
          <w:lang w:val="en-GB"/>
        </w:rPr>
      </w:pPr>
      <w:r w:rsidRPr="008E7E01">
        <w:rPr>
          <w:rFonts w:eastAsia="SimSun"/>
          <w:szCs w:val="24"/>
          <w:lang w:val="en-GB"/>
        </w:rPr>
        <w:t>For each test sequence included in the common test conditions, the MD5 hash is listed below. The list can be copied into a text file and hashes can be checked using the md5sum tool:</w:t>
      </w:r>
    </w:p>
    <w:p w14:paraId="23B644D0" w14:textId="6559A639" w:rsidR="008E7E01" w:rsidRDefault="008E7E01" w:rsidP="008E7E01">
      <w:pPr>
        <w:rPr>
          <w:rFonts w:ascii="Courier New" w:eastAsia="SimSun" w:hAnsi="Courier New" w:cs="Courier New"/>
          <w:sz w:val="16"/>
          <w:szCs w:val="16"/>
        </w:rPr>
      </w:pPr>
      <w:r w:rsidRPr="008E7E01">
        <w:rPr>
          <w:rFonts w:ascii="Courier New" w:eastAsia="SimSun" w:hAnsi="Courier New" w:cs="Courier New"/>
          <w:sz w:val="16"/>
          <w:szCs w:val="16"/>
        </w:rPr>
        <w:tab/>
        <w:t>md5sum -c &lt;filename&gt;</w:t>
      </w:r>
    </w:p>
    <w:p w14:paraId="3EA47485" w14:textId="77777777" w:rsidR="003D5D68" w:rsidRDefault="003D5D68" w:rsidP="003D5D68">
      <w:pPr>
        <w:rPr>
          <w:rFonts w:eastAsia="SimSun"/>
          <w:szCs w:val="24"/>
        </w:rPr>
      </w:pPr>
      <w:r w:rsidRPr="00111339">
        <w:rPr>
          <w:rFonts w:eastAsia="SimSun"/>
          <w:i/>
          <w:iCs/>
          <w:szCs w:val="24"/>
          <w:highlight w:val="yellow"/>
        </w:rPr>
        <w:t xml:space="preserve">[Ed: </w:t>
      </w:r>
      <w:r>
        <w:rPr>
          <w:rFonts w:eastAsia="SimSun"/>
          <w:i/>
          <w:iCs/>
          <w:szCs w:val="24"/>
          <w:highlight w:val="yellow"/>
        </w:rPr>
        <w:t>MD5 hashes need to be generated and made available</w:t>
      </w:r>
      <w:r w:rsidRPr="00111339">
        <w:rPr>
          <w:rFonts w:eastAsia="SimSun"/>
          <w:szCs w:val="24"/>
          <w:highlight w:val="yellow"/>
        </w:rPr>
        <w:t>.]</w:t>
      </w:r>
    </w:p>
    <w:p w14:paraId="7550650A" w14:textId="73B1D94A" w:rsidR="008E7E01" w:rsidRPr="008E7E01" w:rsidRDefault="008E7E01" w:rsidP="00773AAF">
      <w:pPr>
        <w:pStyle w:val="Heading2"/>
        <w:rPr>
          <w:rFonts w:eastAsia="Malgun Gothic"/>
          <w:lang w:val="en-CA"/>
        </w:rPr>
      </w:pPr>
      <w:r w:rsidRPr="008E7E01">
        <w:rPr>
          <w:rFonts w:eastAsia="Malgun Gothic"/>
          <w:lang w:val="en-CA"/>
        </w:rPr>
        <w:t xml:space="preserve">Annex </w:t>
      </w:r>
      <w:r w:rsidR="008A3A77">
        <w:rPr>
          <w:rFonts w:eastAsia="Malgun Gothic"/>
          <w:lang w:val="en-CA"/>
        </w:rPr>
        <w:t>B</w:t>
      </w:r>
      <w:r w:rsidRPr="008E7E01">
        <w:rPr>
          <w:rFonts w:eastAsia="Malgun Gothic"/>
          <w:lang w:val="en-CA"/>
        </w:rPr>
        <w:t xml:space="preserve">: Objective distortion metrics for </w:t>
      </w:r>
      <w:r w:rsidR="00A53640" w:rsidRPr="00C12F83">
        <w:rPr>
          <w:rFonts w:eastAsia="Malgun Gothic"/>
          <w:lang w:val="en-CA"/>
        </w:rPr>
        <w:t>GFV</w:t>
      </w:r>
      <w:r w:rsidR="00C12F83" w:rsidRPr="00C12F83">
        <w:rPr>
          <w:rFonts w:eastAsia="Malgun Gothic"/>
          <w:lang w:val="en-CA"/>
        </w:rPr>
        <w:t>C</w:t>
      </w:r>
      <w:r w:rsidRPr="008E7E01">
        <w:rPr>
          <w:rFonts w:eastAsia="Malgun Gothic"/>
          <w:lang w:val="en-CA"/>
        </w:rPr>
        <w:t xml:space="preserve"> quality evaluations</w:t>
      </w:r>
    </w:p>
    <w:p w14:paraId="2841200E" w14:textId="5CBC3E49" w:rsidR="008E7E01" w:rsidRPr="008E7E01" w:rsidRDefault="008E7E01" w:rsidP="008E7E01">
      <w:pPr>
        <w:rPr>
          <w:rFonts w:eastAsia="Malgun Gothic"/>
          <w:szCs w:val="24"/>
          <w:lang w:val="en-CA"/>
        </w:rPr>
      </w:pPr>
      <w:r w:rsidRPr="008E7E01">
        <w:rPr>
          <w:rFonts w:eastAsia="SimSun"/>
          <w:szCs w:val="24"/>
          <w:lang w:val="en-CA"/>
        </w:rPr>
        <w:t>The common test conditions described in this document requires a number of metrics to be reported for evaluation. In this Annex, further information about the</w:t>
      </w:r>
      <w:r w:rsidR="002B79B6">
        <w:rPr>
          <w:rFonts w:eastAsia="SimSun"/>
          <w:szCs w:val="24"/>
          <w:lang w:val="en-CA"/>
        </w:rPr>
        <w:t xml:space="preserve"> </w:t>
      </w:r>
      <w:r w:rsidR="002B79B6" w:rsidRPr="002B79B6">
        <w:rPr>
          <w:rFonts w:eastAsia="SimSun"/>
          <w:szCs w:val="24"/>
          <w:lang w:val="en-CA"/>
        </w:rPr>
        <w:t xml:space="preserve">Deep Image Structure and Texture Similarity (DISTS) </w:t>
      </w:r>
      <w:r w:rsidR="00A17587">
        <w:rPr>
          <w:rFonts w:eastAsia="SimSun"/>
          <w:szCs w:val="24"/>
          <w:lang w:val="en-CA"/>
        </w:rPr>
        <w:fldChar w:fldCharType="begin"/>
      </w:r>
      <w:r w:rsidR="00A17587">
        <w:rPr>
          <w:rFonts w:eastAsia="SimSun"/>
          <w:szCs w:val="24"/>
          <w:lang w:val="en-CA"/>
        </w:rPr>
        <w:instrText xml:space="preserve"> REF _Ref155717578 \r \h </w:instrText>
      </w:r>
      <w:r w:rsidR="00A17587">
        <w:rPr>
          <w:rFonts w:eastAsia="SimSun"/>
          <w:szCs w:val="24"/>
          <w:lang w:val="en-CA"/>
        </w:rPr>
      </w:r>
      <w:r w:rsidR="00A17587">
        <w:rPr>
          <w:rFonts w:eastAsia="SimSun"/>
          <w:szCs w:val="24"/>
          <w:lang w:val="en-CA"/>
        </w:rPr>
        <w:fldChar w:fldCharType="separate"/>
      </w:r>
      <w:r w:rsidR="00A17587">
        <w:rPr>
          <w:rFonts w:eastAsia="SimSun"/>
          <w:szCs w:val="24"/>
          <w:lang w:val="en-CA"/>
        </w:rPr>
        <w:t>[4]</w:t>
      </w:r>
      <w:r w:rsidR="00A17587">
        <w:rPr>
          <w:rFonts w:eastAsia="SimSun"/>
          <w:szCs w:val="24"/>
          <w:lang w:val="en-CA"/>
        </w:rPr>
        <w:fldChar w:fldCharType="end"/>
      </w:r>
      <w:r w:rsidR="00A17587">
        <w:rPr>
          <w:rFonts w:eastAsia="SimSun"/>
          <w:szCs w:val="24"/>
          <w:lang w:val="en-CA"/>
        </w:rPr>
        <w:t xml:space="preserve"> </w:t>
      </w:r>
      <w:r w:rsidR="002B79B6" w:rsidRPr="002B79B6">
        <w:rPr>
          <w:rFonts w:eastAsia="SimSun"/>
          <w:szCs w:val="24"/>
          <w:lang w:val="en-CA"/>
        </w:rPr>
        <w:t xml:space="preserve">and Learned Perceptual Image Patch Similarity (LPIPS) </w:t>
      </w:r>
      <w:r w:rsidR="00773AAF">
        <w:rPr>
          <w:rFonts w:eastAsia="SimSun"/>
          <w:szCs w:val="24"/>
          <w:lang w:val="en-CA"/>
        </w:rPr>
        <w:fldChar w:fldCharType="begin"/>
      </w:r>
      <w:r w:rsidR="00773AAF">
        <w:rPr>
          <w:rFonts w:eastAsia="SimSun"/>
          <w:szCs w:val="24"/>
          <w:lang w:val="en-CA"/>
        </w:rPr>
        <w:instrText xml:space="preserve"> REF _Ref155717324 \r \h </w:instrText>
      </w:r>
      <w:r w:rsidR="00773AAF">
        <w:rPr>
          <w:rFonts w:eastAsia="SimSun"/>
          <w:szCs w:val="24"/>
          <w:lang w:val="en-CA"/>
        </w:rPr>
      </w:r>
      <w:r w:rsidR="00773AAF">
        <w:rPr>
          <w:rFonts w:eastAsia="SimSun"/>
          <w:szCs w:val="24"/>
          <w:lang w:val="en-CA"/>
        </w:rPr>
        <w:fldChar w:fldCharType="separate"/>
      </w:r>
      <w:r w:rsidR="00A17587">
        <w:rPr>
          <w:rFonts w:eastAsia="SimSun"/>
          <w:szCs w:val="24"/>
          <w:lang w:val="en-CA"/>
        </w:rPr>
        <w:t>[5]</w:t>
      </w:r>
      <w:r w:rsidR="00773AAF">
        <w:rPr>
          <w:rFonts w:eastAsia="SimSun"/>
          <w:szCs w:val="24"/>
          <w:lang w:val="en-CA"/>
        </w:rPr>
        <w:fldChar w:fldCharType="end"/>
      </w:r>
      <w:r w:rsidRPr="008E7E01">
        <w:rPr>
          <w:rFonts w:eastAsia="SimSun"/>
          <w:szCs w:val="24"/>
          <w:lang w:val="en-CA"/>
        </w:rPr>
        <w:t xml:space="preserve"> metrics are provided.</w:t>
      </w:r>
    </w:p>
    <w:p w14:paraId="65777075" w14:textId="7DD6F2B1" w:rsidR="008E7E01" w:rsidRPr="008E7E01" w:rsidRDefault="00773AAF" w:rsidP="008E7E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outlineLvl w:val="1"/>
        <w:rPr>
          <w:rFonts w:eastAsia="MS Mincho"/>
          <w:b/>
          <w:bCs/>
          <w:sz w:val="26"/>
          <w:szCs w:val="28"/>
          <w:lang w:val="en-GB" w:eastAsia="ja-JP"/>
        </w:rPr>
      </w:pPr>
      <w:r>
        <w:rPr>
          <w:rFonts w:eastAsia="MS Mincho"/>
          <w:b/>
          <w:bCs/>
          <w:sz w:val="26"/>
          <w:szCs w:val="28"/>
          <w:lang w:val="en-GB" w:eastAsia="ja-JP"/>
        </w:rPr>
        <w:tab/>
      </w:r>
      <w:r w:rsidR="002B79B6">
        <w:rPr>
          <w:rFonts w:eastAsia="MS Mincho"/>
          <w:b/>
          <w:bCs/>
          <w:sz w:val="26"/>
          <w:szCs w:val="28"/>
          <w:lang w:val="en-GB" w:eastAsia="ja-JP"/>
        </w:rPr>
        <w:t>B</w:t>
      </w:r>
      <w:r w:rsidR="008E7E01" w:rsidRPr="008E7E01">
        <w:rPr>
          <w:rFonts w:eastAsia="MS Mincho"/>
          <w:b/>
          <w:bCs/>
          <w:sz w:val="26"/>
          <w:szCs w:val="28"/>
          <w:lang w:val="en-GB" w:eastAsia="ja-JP"/>
        </w:rPr>
        <w:t xml:space="preserve">.1. </w:t>
      </w:r>
      <w:r w:rsidR="008E7E01" w:rsidRPr="004E5297">
        <w:rPr>
          <w:rFonts w:eastAsia="MS Mincho"/>
          <w:b/>
          <w:bCs/>
          <w:sz w:val="26"/>
          <w:szCs w:val="28"/>
          <w:lang w:val="en-GB" w:eastAsia="ja-JP"/>
        </w:rPr>
        <w:t>PSNR</w:t>
      </w:r>
    </w:p>
    <w:p w14:paraId="3731BB78" w14:textId="07C7EEBE" w:rsidR="008E7E01" w:rsidRPr="008E7E01" w:rsidRDefault="008E7E01" w:rsidP="002B79B6">
      <w:pPr>
        <w:rPr>
          <w:rFonts w:eastAsia="SimSun"/>
          <w:i/>
          <w:iCs/>
          <w:szCs w:val="24"/>
          <w:lang w:val="en-CA"/>
        </w:rPr>
      </w:pPr>
      <w:r w:rsidRPr="008E7E01">
        <w:rPr>
          <w:rFonts w:eastAsia="SimSun"/>
          <w:szCs w:val="24"/>
          <w:lang w:val="en-CA"/>
        </w:rPr>
        <w:t xml:space="preserve">An implementation of the </w:t>
      </w:r>
      <w:r w:rsidR="002B79B6">
        <w:rPr>
          <w:rFonts w:eastAsia="SimSun"/>
          <w:szCs w:val="24"/>
          <w:lang w:val="en-CA"/>
        </w:rPr>
        <w:t xml:space="preserve">PSNR </w:t>
      </w:r>
      <w:r w:rsidRPr="008E7E01">
        <w:rPr>
          <w:rFonts w:eastAsia="SimSun"/>
          <w:szCs w:val="24"/>
          <w:lang w:val="en-CA"/>
        </w:rPr>
        <w:t xml:space="preserve">metric is provided in the </w:t>
      </w:r>
      <w:r w:rsidR="002B79B6" w:rsidRPr="002B79B6">
        <w:rPr>
          <w:rFonts w:eastAsia="SimSun"/>
          <w:i/>
          <w:iCs/>
          <w:szCs w:val="24"/>
          <w:highlight w:val="yellow"/>
          <w:lang w:val="en-CA"/>
        </w:rPr>
        <w:t>[Ed: add link]</w:t>
      </w:r>
      <w:r w:rsidRPr="008E7E01">
        <w:rPr>
          <w:rFonts w:eastAsia="SimSun"/>
          <w:szCs w:val="24"/>
          <w:lang w:val="en-CA"/>
        </w:rPr>
        <w:t xml:space="preserve"> software and shall be used for calculation of the metric. </w:t>
      </w:r>
    </w:p>
    <w:p w14:paraId="09F1AF15" w14:textId="3A297B98" w:rsidR="008E7E01" w:rsidRPr="008E7E01" w:rsidRDefault="00773AAF" w:rsidP="008E7E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outlineLvl w:val="1"/>
        <w:rPr>
          <w:rFonts w:eastAsia="MS Mincho"/>
          <w:b/>
          <w:bCs/>
          <w:sz w:val="26"/>
          <w:szCs w:val="28"/>
          <w:lang w:val="en-CA" w:eastAsia="ja-JP"/>
        </w:rPr>
      </w:pPr>
      <w:r>
        <w:rPr>
          <w:rFonts w:eastAsia="MS Mincho"/>
          <w:b/>
          <w:bCs/>
          <w:sz w:val="26"/>
          <w:szCs w:val="28"/>
          <w:lang w:val="en-CA" w:eastAsia="ja-JP"/>
        </w:rPr>
        <w:lastRenderedPageBreak/>
        <w:tab/>
      </w:r>
      <w:r w:rsidR="002B79B6">
        <w:rPr>
          <w:rFonts w:eastAsia="MS Mincho"/>
          <w:b/>
          <w:bCs/>
          <w:sz w:val="26"/>
          <w:szCs w:val="28"/>
          <w:lang w:val="en-CA" w:eastAsia="ja-JP"/>
        </w:rPr>
        <w:t>B</w:t>
      </w:r>
      <w:r w:rsidR="008E7E01" w:rsidRPr="008E7E01">
        <w:rPr>
          <w:rFonts w:eastAsia="MS Mincho"/>
          <w:b/>
          <w:bCs/>
          <w:sz w:val="26"/>
          <w:szCs w:val="28"/>
          <w:lang w:val="en-CA" w:eastAsia="ja-JP"/>
        </w:rPr>
        <w:t xml:space="preserve">.2. </w:t>
      </w:r>
      <w:r w:rsidR="002B79B6">
        <w:rPr>
          <w:rFonts w:eastAsia="MS Mincho"/>
          <w:b/>
          <w:bCs/>
          <w:sz w:val="26"/>
          <w:szCs w:val="28"/>
          <w:lang w:val="en-CA" w:eastAsia="ja-JP"/>
        </w:rPr>
        <w:t>SSIM</w:t>
      </w:r>
    </w:p>
    <w:p w14:paraId="5B882060" w14:textId="48E83FA8" w:rsidR="002B79B6" w:rsidRPr="008E7E01" w:rsidRDefault="002B79B6" w:rsidP="002B79B6">
      <w:pPr>
        <w:rPr>
          <w:rFonts w:eastAsia="SimSun"/>
          <w:i/>
          <w:iCs/>
          <w:szCs w:val="24"/>
          <w:lang w:val="en-CA"/>
        </w:rPr>
      </w:pPr>
      <w:r w:rsidRPr="008E7E01">
        <w:rPr>
          <w:rFonts w:eastAsia="SimSun"/>
          <w:szCs w:val="24"/>
          <w:lang w:val="en-CA"/>
        </w:rPr>
        <w:t xml:space="preserve">An implementation of the </w:t>
      </w:r>
      <w:r>
        <w:rPr>
          <w:rFonts w:eastAsia="SimSun"/>
          <w:szCs w:val="24"/>
          <w:lang w:val="en-CA"/>
        </w:rPr>
        <w:t xml:space="preserve">SSIM </w:t>
      </w:r>
      <w:r w:rsidRPr="008E7E01">
        <w:rPr>
          <w:rFonts w:eastAsia="SimSun"/>
          <w:szCs w:val="24"/>
          <w:lang w:val="en-CA"/>
        </w:rPr>
        <w:t xml:space="preserve">metric is provided in the </w:t>
      </w:r>
      <w:r w:rsidRPr="002B79B6">
        <w:rPr>
          <w:rFonts w:eastAsia="SimSun"/>
          <w:i/>
          <w:iCs/>
          <w:szCs w:val="24"/>
          <w:highlight w:val="yellow"/>
          <w:lang w:val="en-CA"/>
        </w:rPr>
        <w:t>[Ed: add link]</w:t>
      </w:r>
      <w:r w:rsidRPr="008E7E01">
        <w:rPr>
          <w:rFonts w:eastAsia="SimSun"/>
          <w:i/>
          <w:iCs/>
          <w:szCs w:val="24"/>
          <w:lang w:val="en-CA"/>
        </w:rPr>
        <w:t xml:space="preserve"> </w:t>
      </w:r>
      <w:r w:rsidRPr="008E7E01">
        <w:rPr>
          <w:rFonts w:eastAsia="SimSun"/>
          <w:szCs w:val="24"/>
          <w:lang w:val="en-CA"/>
        </w:rPr>
        <w:t>software and shall be used for calculation of the metric.</w:t>
      </w:r>
    </w:p>
    <w:p w14:paraId="2F95495B" w14:textId="64774378" w:rsidR="008E7E01" w:rsidRPr="008E7E01" w:rsidRDefault="00773AAF" w:rsidP="008E7E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outlineLvl w:val="1"/>
        <w:rPr>
          <w:rFonts w:eastAsia="MS Mincho"/>
          <w:b/>
          <w:bCs/>
          <w:sz w:val="26"/>
          <w:szCs w:val="28"/>
          <w:lang w:val="en-CA" w:eastAsia="ja-JP"/>
        </w:rPr>
      </w:pPr>
      <w:r>
        <w:rPr>
          <w:rFonts w:eastAsia="MS Mincho"/>
          <w:b/>
          <w:bCs/>
          <w:sz w:val="26"/>
          <w:szCs w:val="28"/>
          <w:lang w:val="en-CA" w:eastAsia="ja-JP"/>
        </w:rPr>
        <w:tab/>
      </w:r>
      <w:r w:rsidR="002B79B6">
        <w:rPr>
          <w:rFonts w:eastAsia="MS Mincho"/>
          <w:b/>
          <w:bCs/>
          <w:sz w:val="26"/>
          <w:szCs w:val="28"/>
          <w:lang w:val="en-CA" w:eastAsia="ja-JP"/>
        </w:rPr>
        <w:t>B</w:t>
      </w:r>
      <w:r w:rsidR="008E7E01" w:rsidRPr="008E7E01">
        <w:rPr>
          <w:rFonts w:eastAsia="MS Mincho"/>
          <w:b/>
          <w:bCs/>
          <w:sz w:val="26"/>
          <w:szCs w:val="28"/>
          <w:lang w:val="en-CA" w:eastAsia="ja-JP"/>
        </w:rPr>
        <w:t xml:space="preserve">.3. </w:t>
      </w:r>
      <w:r w:rsidR="002B79B6">
        <w:rPr>
          <w:rFonts w:eastAsia="MS Mincho"/>
          <w:b/>
          <w:bCs/>
          <w:sz w:val="26"/>
          <w:szCs w:val="28"/>
          <w:lang w:val="en-CA" w:eastAsia="ja-JP"/>
        </w:rPr>
        <w:t>DISTS</w:t>
      </w:r>
    </w:p>
    <w:p w14:paraId="6B79D1C7" w14:textId="39641172" w:rsidR="002B79B6" w:rsidRPr="008E7E01" w:rsidRDefault="002B79B6" w:rsidP="002B79B6">
      <w:pPr>
        <w:rPr>
          <w:rFonts w:eastAsia="SimSun"/>
          <w:i/>
          <w:iCs/>
          <w:szCs w:val="24"/>
          <w:lang w:val="en-CA"/>
        </w:rPr>
      </w:pPr>
      <w:r w:rsidRPr="008E7E01">
        <w:rPr>
          <w:rFonts w:eastAsia="SimSun"/>
          <w:szCs w:val="24"/>
          <w:lang w:val="en-CA"/>
        </w:rPr>
        <w:t xml:space="preserve">An implementation of the </w:t>
      </w:r>
      <w:r>
        <w:rPr>
          <w:rFonts w:eastAsia="SimSun"/>
          <w:szCs w:val="24"/>
          <w:lang w:val="en-CA"/>
        </w:rPr>
        <w:t xml:space="preserve">DISTS </w:t>
      </w:r>
      <w:r w:rsidRPr="008E7E01">
        <w:rPr>
          <w:rFonts w:eastAsia="SimSun"/>
          <w:szCs w:val="24"/>
          <w:lang w:val="en-CA"/>
        </w:rPr>
        <w:t xml:space="preserve">metric is provided in the </w:t>
      </w:r>
      <w:r w:rsidRPr="002B79B6">
        <w:rPr>
          <w:rFonts w:eastAsia="SimSun"/>
          <w:i/>
          <w:iCs/>
          <w:szCs w:val="24"/>
          <w:highlight w:val="yellow"/>
          <w:lang w:val="en-CA"/>
        </w:rPr>
        <w:t>[Ed: add link]</w:t>
      </w:r>
      <w:r w:rsidRPr="008E7E01">
        <w:rPr>
          <w:rFonts w:eastAsia="SimSun"/>
          <w:i/>
          <w:iCs/>
          <w:szCs w:val="24"/>
          <w:lang w:val="en-CA"/>
        </w:rPr>
        <w:t xml:space="preserve"> </w:t>
      </w:r>
      <w:r w:rsidRPr="008E7E01">
        <w:rPr>
          <w:rFonts w:eastAsia="SimSun"/>
          <w:szCs w:val="24"/>
          <w:lang w:val="en-CA"/>
        </w:rPr>
        <w:t>software and shall be used for calculation of the metric.</w:t>
      </w:r>
    </w:p>
    <w:p w14:paraId="6CC8F0DB" w14:textId="574C72E3" w:rsidR="008E7E01" w:rsidRPr="008E7E01" w:rsidRDefault="008E7E01" w:rsidP="008E7E01">
      <w:pPr>
        <w:rPr>
          <w:rFonts w:eastAsia="SimSun"/>
          <w:szCs w:val="24"/>
          <w:lang w:val="en-CA" w:eastAsia="ja-JP"/>
        </w:rPr>
      </w:pPr>
      <w:r w:rsidRPr="008E7E01">
        <w:rPr>
          <w:rFonts w:eastAsia="SimSun"/>
          <w:szCs w:val="24"/>
          <w:lang w:val="en-CA"/>
        </w:rPr>
        <w:t xml:space="preserve">An informative description of the </w:t>
      </w:r>
      <w:r w:rsidR="002B79B6">
        <w:rPr>
          <w:rFonts w:eastAsia="SimSun"/>
          <w:szCs w:val="24"/>
          <w:lang w:val="en-CA"/>
        </w:rPr>
        <w:t xml:space="preserve">DISTS </w:t>
      </w:r>
      <w:r w:rsidRPr="008E7E01">
        <w:rPr>
          <w:rFonts w:eastAsia="SimSun"/>
          <w:szCs w:val="24"/>
          <w:lang w:val="en-CA"/>
        </w:rPr>
        <w:t>metric follows:</w:t>
      </w:r>
    </w:p>
    <w:p w14:paraId="68DC9F2A" w14:textId="0EA0B56E" w:rsidR="008E7E01" w:rsidRPr="008E7E01" w:rsidRDefault="002B79B6" w:rsidP="002B79B6">
      <w:pPr>
        <w:rPr>
          <w:rFonts w:eastAsia="SimSun"/>
          <w:i/>
          <w:iCs/>
          <w:szCs w:val="24"/>
          <w:lang w:val="en-CA"/>
        </w:rPr>
      </w:pPr>
      <w:r w:rsidRPr="002B79B6">
        <w:rPr>
          <w:rFonts w:eastAsia="SimSun"/>
          <w:i/>
          <w:iCs/>
          <w:szCs w:val="24"/>
          <w:highlight w:val="yellow"/>
          <w:lang w:val="en-CA" w:eastAsia="ja-JP"/>
        </w:rPr>
        <w:t>[Ed: add informative description of DISTS]</w:t>
      </w:r>
    </w:p>
    <w:p w14:paraId="14ED68B4" w14:textId="4E6436D9" w:rsidR="002B79B6" w:rsidRPr="008E7E01" w:rsidRDefault="00773AAF" w:rsidP="002B79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outlineLvl w:val="1"/>
        <w:rPr>
          <w:rFonts w:eastAsia="MS Mincho"/>
          <w:b/>
          <w:bCs/>
          <w:sz w:val="26"/>
          <w:szCs w:val="28"/>
          <w:lang w:val="en-CA" w:eastAsia="ja-JP"/>
        </w:rPr>
      </w:pPr>
      <w:r>
        <w:rPr>
          <w:rFonts w:eastAsia="MS Mincho"/>
          <w:b/>
          <w:bCs/>
          <w:sz w:val="26"/>
          <w:szCs w:val="28"/>
          <w:lang w:val="en-CA" w:eastAsia="ja-JP"/>
        </w:rPr>
        <w:tab/>
      </w:r>
      <w:r w:rsidR="002B79B6">
        <w:rPr>
          <w:rFonts w:eastAsia="MS Mincho"/>
          <w:b/>
          <w:bCs/>
          <w:sz w:val="26"/>
          <w:szCs w:val="28"/>
          <w:lang w:val="en-CA" w:eastAsia="ja-JP"/>
        </w:rPr>
        <w:t>B</w:t>
      </w:r>
      <w:r w:rsidR="002B79B6" w:rsidRPr="008E7E01">
        <w:rPr>
          <w:rFonts w:eastAsia="MS Mincho"/>
          <w:b/>
          <w:bCs/>
          <w:sz w:val="26"/>
          <w:szCs w:val="28"/>
          <w:lang w:val="en-CA" w:eastAsia="ja-JP"/>
        </w:rPr>
        <w:t>.</w:t>
      </w:r>
      <w:r w:rsidR="002B79B6">
        <w:rPr>
          <w:rFonts w:eastAsia="MS Mincho"/>
          <w:b/>
          <w:bCs/>
          <w:sz w:val="26"/>
          <w:szCs w:val="28"/>
          <w:lang w:val="en-CA" w:eastAsia="ja-JP"/>
        </w:rPr>
        <w:t>4</w:t>
      </w:r>
      <w:r w:rsidR="002B79B6" w:rsidRPr="008E7E01">
        <w:rPr>
          <w:rFonts w:eastAsia="MS Mincho"/>
          <w:b/>
          <w:bCs/>
          <w:sz w:val="26"/>
          <w:szCs w:val="28"/>
          <w:lang w:val="en-CA" w:eastAsia="ja-JP"/>
        </w:rPr>
        <w:t xml:space="preserve">. </w:t>
      </w:r>
      <w:r w:rsidR="002B79B6">
        <w:rPr>
          <w:rFonts w:eastAsia="MS Mincho"/>
          <w:b/>
          <w:bCs/>
          <w:sz w:val="26"/>
          <w:szCs w:val="28"/>
          <w:lang w:val="en-CA" w:eastAsia="ja-JP"/>
        </w:rPr>
        <w:t>LPIPS</w:t>
      </w:r>
    </w:p>
    <w:p w14:paraId="72D68559" w14:textId="0DD1BD77" w:rsidR="002B79B6" w:rsidRPr="008E7E01" w:rsidRDefault="002B79B6" w:rsidP="002B79B6">
      <w:pPr>
        <w:rPr>
          <w:rFonts w:eastAsia="SimSun"/>
          <w:i/>
          <w:iCs/>
          <w:szCs w:val="24"/>
          <w:lang w:val="en-CA"/>
        </w:rPr>
      </w:pPr>
      <w:r w:rsidRPr="008E7E01">
        <w:rPr>
          <w:rFonts w:eastAsia="SimSun"/>
          <w:szCs w:val="24"/>
          <w:lang w:val="en-CA"/>
        </w:rPr>
        <w:t xml:space="preserve">An implementation of the </w:t>
      </w:r>
      <w:r w:rsidR="00A17587">
        <w:rPr>
          <w:rFonts w:eastAsia="SimSun"/>
          <w:szCs w:val="24"/>
          <w:lang w:val="en-CA"/>
        </w:rPr>
        <w:t>LPIPS</w:t>
      </w:r>
      <w:r>
        <w:rPr>
          <w:rFonts w:eastAsia="SimSun"/>
          <w:szCs w:val="24"/>
          <w:lang w:val="en-CA"/>
        </w:rPr>
        <w:t xml:space="preserve"> </w:t>
      </w:r>
      <w:r w:rsidRPr="008E7E01">
        <w:rPr>
          <w:rFonts w:eastAsia="SimSun"/>
          <w:szCs w:val="24"/>
          <w:lang w:val="en-CA"/>
        </w:rPr>
        <w:t xml:space="preserve">metric is provided in the </w:t>
      </w:r>
      <w:r w:rsidRPr="002B79B6">
        <w:rPr>
          <w:rFonts w:eastAsia="SimSun"/>
          <w:i/>
          <w:iCs/>
          <w:szCs w:val="24"/>
          <w:highlight w:val="yellow"/>
          <w:lang w:val="en-CA"/>
        </w:rPr>
        <w:t>[Ed: add link]</w:t>
      </w:r>
      <w:r w:rsidRPr="008E7E01">
        <w:rPr>
          <w:rFonts w:eastAsia="SimSun"/>
          <w:i/>
          <w:iCs/>
          <w:szCs w:val="24"/>
          <w:lang w:val="en-CA"/>
        </w:rPr>
        <w:t xml:space="preserve"> </w:t>
      </w:r>
      <w:r w:rsidRPr="008E7E01">
        <w:rPr>
          <w:rFonts w:eastAsia="SimSun"/>
          <w:szCs w:val="24"/>
          <w:lang w:val="en-CA"/>
        </w:rPr>
        <w:t>software and shall be used for calculation of the metric.</w:t>
      </w:r>
    </w:p>
    <w:p w14:paraId="2AC69DDF" w14:textId="269BED38" w:rsidR="002B79B6" w:rsidRPr="008E7E01" w:rsidRDefault="002B79B6" w:rsidP="002B79B6">
      <w:pPr>
        <w:rPr>
          <w:rFonts w:eastAsia="SimSun"/>
          <w:szCs w:val="24"/>
          <w:lang w:val="en-CA" w:eastAsia="ja-JP"/>
        </w:rPr>
      </w:pPr>
      <w:r w:rsidRPr="008E7E01">
        <w:rPr>
          <w:rFonts w:eastAsia="SimSun"/>
          <w:szCs w:val="24"/>
          <w:lang w:val="en-CA"/>
        </w:rPr>
        <w:t xml:space="preserve">An informative description of the </w:t>
      </w:r>
      <w:r w:rsidR="00A17587">
        <w:rPr>
          <w:rFonts w:eastAsia="SimSun"/>
          <w:szCs w:val="24"/>
          <w:lang w:val="en-CA"/>
        </w:rPr>
        <w:t>LPIPS</w:t>
      </w:r>
      <w:r>
        <w:rPr>
          <w:rFonts w:eastAsia="SimSun"/>
          <w:szCs w:val="24"/>
          <w:lang w:val="en-CA"/>
        </w:rPr>
        <w:t xml:space="preserve"> </w:t>
      </w:r>
      <w:r w:rsidRPr="008E7E01">
        <w:rPr>
          <w:rFonts w:eastAsia="SimSun"/>
          <w:szCs w:val="24"/>
          <w:lang w:val="en-CA"/>
        </w:rPr>
        <w:t>metric follows:</w:t>
      </w:r>
    </w:p>
    <w:p w14:paraId="20A33547" w14:textId="745DF05E" w:rsidR="002B79B6" w:rsidRPr="008E7E01" w:rsidRDefault="002B79B6" w:rsidP="002B79B6">
      <w:pPr>
        <w:rPr>
          <w:rFonts w:eastAsia="SimSun"/>
          <w:i/>
          <w:iCs/>
          <w:szCs w:val="24"/>
          <w:lang w:val="en-CA"/>
        </w:rPr>
      </w:pPr>
      <w:r w:rsidRPr="002B79B6">
        <w:rPr>
          <w:rFonts w:eastAsia="SimSun"/>
          <w:i/>
          <w:iCs/>
          <w:szCs w:val="24"/>
          <w:highlight w:val="yellow"/>
          <w:lang w:val="en-CA" w:eastAsia="ja-JP"/>
        </w:rPr>
        <w:t xml:space="preserve">[Ed: add informative description of </w:t>
      </w:r>
      <w:r w:rsidR="00A17587">
        <w:rPr>
          <w:rFonts w:eastAsia="SimSun"/>
          <w:i/>
          <w:iCs/>
          <w:szCs w:val="24"/>
          <w:highlight w:val="yellow"/>
          <w:lang w:val="en-CA" w:eastAsia="ja-JP"/>
        </w:rPr>
        <w:t>LPIPS</w:t>
      </w:r>
      <w:r w:rsidRPr="002B79B6">
        <w:rPr>
          <w:rFonts w:eastAsia="SimSun"/>
          <w:i/>
          <w:iCs/>
          <w:szCs w:val="24"/>
          <w:highlight w:val="yellow"/>
          <w:lang w:val="en-CA" w:eastAsia="ja-JP"/>
        </w:rPr>
        <w:t>]</w:t>
      </w:r>
    </w:p>
    <w:p w14:paraId="5F0CF8E4" w14:textId="6B1F078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5609C85" w14:textId="682B2528" w:rsidR="00632BFC" w:rsidRPr="005B217D" w:rsidRDefault="00632BFC" w:rsidP="00632BFC">
      <w:pPr>
        <w:rPr>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3697E19C" w:rsidR="007F1F8B" w:rsidRPr="005B217D" w:rsidRDefault="002A0FE9" w:rsidP="009234A5">
      <w:pPr>
        <w:rPr>
          <w:szCs w:val="22"/>
          <w:lang w:val="en-CA"/>
        </w:rPr>
      </w:pPr>
      <w:r w:rsidRPr="002A0FE9">
        <w:rPr>
          <w:b/>
          <w:szCs w:val="22"/>
          <w:lang w:val="en-CA"/>
        </w:rPr>
        <w:t>Alibaba and City University of Hong Kong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44E2A" w14:textId="77777777" w:rsidR="00F3252B" w:rsidRDefault="00F3252B">
      <w:r>
        <w:separator/>
      </w:r>
    </w:p>
  </w:endnote>
  <w:endnote w:type="continuationSeparator" w:id="0">
    <w:p w14:paraId="1A6FC36F" w14:textId="77777777" w:rsidR="00F3252B" w:rsidRDefault="00F32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B6DE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69C5">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62AD8" w14:textId="77777777" w:rsidR="00F3252B" w:rsidRDefault="00F3252B">
      <w:r>
        <w:separator/>
      </w:r>
    </w:p>
  </w:footnote>
  <w:footnote w:type="continuationSeparator" w:id="0">
    <w:p w14:paraId="04373EB7" w14:textId="77777777" w:rsidR="00F3252B" w:rsidRDefault="00F32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458522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1637069">
    <w:abstractNumId w:val="22"/>
  </w:num>
  <w:num w:numId="3" w16cid:durableId="1569146695">
    <w:abstractNumId w:val="16"/>
  </w:num>
  <w:num w:numId="4" w16cid:durableId="458185745">
    <w:abstractNumId w:val="14"/>
  </w:num>
  <w:num w:numId="5" w16cid:durableId="1628704297">
    <w:abstractNumId w:val="15"/>
  </w:num>
  <w:num w:numId="6" w16cid:durableId="131676293">
    <w:abstractNumId w:val="8"/>
  </w:num>
  <w:num w:numId="7" w16cid:durableId="1541895258">
    <w:abstractNumId w:val="11"/>
  </w:num>
  <w:num w:numId="8" w16cid:durableId="346098946">
    <w:abstractNumId w:val="8"/>
  </w:num>
  <w:num w:numId="9" w16cid:durableId="1441414545">
    <w:abstractNumId w:val="1"/>
  </w:num>
  <w:num w:numId="10" w16cid:durableId="306012482">
    <w:abstractNumId w:val="7"/>
  </w:num>
  <w:num w:numId="11" w16cid:durableId="99029624">
    <w:abstractNumId w:val="3"/>
  </w:num>
  <w:num w:numId="12" w16cid:durableId="1713920306">
    <w:abstractNumId w:val="4"/>
  </w:num>
  <w:num w:numId="13" w16cid:durableId="129904234">
    <w:abstractNumId w:val="20"/>
  </w:num>
  <w:num w:numId="14" w16cid:durableId="1420253950">
    <w:abstractNumId w:val="2"/>
  </w:num>
  <w:num w:numId="15" w16cid:durableId="418330363">
    <w:abstractNumId w:val="19"/>
  </w:num>
  <w:num w:numId="16" w16cid:durableId="1310407073">
    <w:abstractNumId w:val="18"/>
  </w:num>
  <w:num w:numId="17" w16cid:durableId="715394755">
    <w:abstractNumId w:val="5"/>
  </w:num>
  <w:num w:numId="18" w16cid:durableId="524908831">
    <w:abstractNumId w:val="6"/>
  </w:num>
  <w:num w:numId="19" w16cid:durableId="11062702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111806">
    <w:abstractNumId w:val="23"/>
  </w:num>
  <w:num w:numId="21" w16cid:durableId="551163085">
    <w:abstractNumId w:val="24"/>
  </w:num>
  <w:num w:numId="22" w16cid:durableId="1335885897">
    <w:abstractNumId w:val="17"/>
  </w:num>
  <w:num w:numId="23" w16cid:durableId="576672595">
    <w:abstractNumId w:val="10"/>
  </w:num>
  <w:num w:numId="24" w16cid:durableId="1032918910">
    <w:abstractNumId w:val="12"/>
  </w:num>
  <w:num w:numId="25" w16cid:durableId="1269700966">
    <w:abstractNumId w:val="21"/>
    <w:lvlOverride w:ilvl="0">
      <w:startOverride w:val="1"/>
    </w:lvlOverride>
  </w:num>
  <w:num w:numId="26" w16cid:durableId="16763465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299C"/>
    <w:rsid w:val="00102F3D"/>
    <w:rsid w:val="00105ACD"/>
    <w:rsid w:val="0011098E"/>
    <w:rsid w:val="00111339"/>
    <w:rsid w:val="00124E38"/>
    <w:rsid w:val="0012580B"/>
    <w:rsid w:val="00131F90"/>
    <w:rsid w:val="0013458C"/>
    <w:rsid w:val="0013526E"/>
    <w:rsid w:val="00146152"/>
    <w:rsid w:val="00155526"/>
    <w:rsid w:val="00171371"/>
    <w:rsid w:val="00173BA5"/>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1D4F"/>
    <w:rsid w:val="00275BCF"/>
    <w:rsid w:val="00280613"/>
    <w:rsid w:val="00291E36"/>
    <w:rsid w:val="00292257"/>
    <w:rsid w:val="002A0FE9"/>
    <w:rsid w:val="002A54E0"/>
    <w:rsid w:val="002B1595"/>
    <w:rsid w:val="002B191D"/>
    <w:rsid w:val="002B2E83"/>
    <w:rsid w:val="002B79B6"/>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5D68"/>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5297"/>
    <w:rsid w:val="004E6789"/>
    <w:rsid w:val="004F41AF"/>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2BFC"/>
    <w:rsid w:val="00646707"/>
    <w:rsid w:val="00657F7E"/>
    <w:rsid w:val="00662E58"/>
    <w:rsid w:val="006637F2"/>
    <w:rsid w:val="006642A5"/>
    <w:rsid w:val="00664DCF"/>
    <w:rsid w:val="00696330"/>
    <w:rsid w:val="006A0E5C"/>
    <w:rsid w:val="006A48E6"/>
    <w:rsid w:val="006C5D39"/>
    <w:rsid w:val="006D6D9B"/>
    <w:rsid w:val="006E2810"/>
    <w:rsid w:val="006E5417"/>
    <w:rsid w:val="006F0794"/>
    <w:rsid w:val="006F2822"/>
    <w:rsid w:val="006F6E01"/>
    <w:rsid w:val="006F7528"/>
    <w:rsid w:val="007023DE"/>
    <w:rsid w:val="00712F60"/>
    <w:rsid w:val="00714875"/>
    <w:rsid w:val="00720E3B"/>
    <w:rsid w:val="00735925"/>
    <w:rsid w:val="0074393F"/>
    <w:rsid w:val="00745F6B"/>
    <w:rsid w:val="0075175B"/>
    <w:rsid w:val="0075585E"/>
    <w:rsid w:val="00770571"/>
    <w:rsid w:val="00773AAF"/>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3A77"/>
    <w:rsid w:val="008A4B4C"/>
    <w:rsid w:val="008C239F"/>
    <w:rsid w:val="008E480C"/>
    <w:rsid w:val="008E7E01"/>
    <w:rsid w:val="00902C8C"/>
    <w:rsid w:val="00907757"/>
    <w:rsid w:val="009212B0"/>
    <w:rsid w:val="00921FA1"/>
    <w:rsid w:val="009234A5"/>
    <w:rsid w:val="00925CE2"/>
    <w:rsid w:val="00933453"/>
    <w:rsid w:val="009336F7"/>
    <w:rsid w:val="0093636C"/>
    <w:rsid w:val="009374A7"/>
    <w:rsid w:val="00937F03"/>
    <w:rsid w:val="00955F6D"/>
    <w:rsid w:val="00973B1B"/>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17587"/>
    <w:rsid w:val="00A46843"/>
    <w:rsid w:val="00A53640"/>
    <w:rsid w:val="00A56B97"/>
    <w:rsid w:val="00A6093D"/>
    <w:rsid w:val="00A669C5"/>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2F83"/>
    <w:rsid w:val="00C26CCB"/>
    <w:rsid w:val="00C30249"/>
    <w:rsid w:val="00C35F74"/>
    <w:rsid w:val="00C3723B"/>
    <w:rsid w:val="00C42466"/>
    <w:rsid w:val="00C606C9"/>
    <w:rsid w:val="00C80288"/>
    <w:rsid w:val="00C836F0"/>
    <w:rsid w:val="00C84003"/>
    <w:rsid w:val="00C90650"/>
    <w:rsid w:val="00C97D78"/>
    <w:rsid w:val="00CB0692"/>
    <w:rsid w:val="00CC2AAE"/>
    <w:rsid w:val="00CC3BC6"/>
    <w:rsid w:val="00CC5A42"/>
    <w:rsid w:val="00CD0EAB"/>
    <w:rsid w:val="00CD1D81"/>
    <w:rsid w:val="00CE5E02"/>
    <w:rsid w:val="00CF34DB"/>
    <w:rsid w:val="00CF3917"/>
    <w:rsid w:val="00CF558F"/>
    <w:rsid w:val="00D010C0"/>
    <w:rsid w:val="00D06B8B"/>
    <w:rsid w:val="00D073E2"/>
    <w:rsid w:val="00D1555A"/>
    <w:rsid w:val="00D24783"/>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05D77"/>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3252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numbering" w:customStyle="1" w:styleId="NoList1">
    <w:name w:val="No List1"/>
    <w:next w:val="NoList"/>
    <w:uiPriority w:val="99"/>
    <w:semiHidden/>
    <w:unhideWhenUsed/>
    <w:rsid w:val="008E7E01"/>
  </w:style>
  <w:style w:type="character" w:customStyle="1" w:styleId="UnresolvedMention1">
    <w:name w:val="Unresolved Mention1"/>
    <w:uiPriority w:val="99"/>
    <w:semiHidden/>
    <w:unhideWhenUsed/>
    <w:rsid w:val="008E7E01"/>
    <w:rPr>
      <w:color w:val="808080"/>
      <w:shd w:val="clear" w:color="auto" w:fill="E6E6E6"/>
    </w:rPr>
  </w:style>
  <w:style w:type="character" w:styleId="CommentReference">
    <w:name w:val="annotation reference"/>
    <w:rsid w:val="008E7E01"/>
    <w:rPr>
      <w:sz w:val="16"/>
      <w:szCs w:val="16"/>
    </w:rPr>
  </w:style>
  <w:style w:type="paragraph" w:styleId="CommentText">
    <w:name w:val="annotation text"/>
    <w:basedOn w:val="Normal"/>
    <w:link w:val="CommentTextChar"/>
    <w:rsid w:val="008E7E01"/>
    <w:rPr>
      <w:rFonts w:eastAsia="SimSun"/>
      <w:sz w:val="20"/>
      <w:szCs w:val="24"/>
    </w:rPr>
  </w:style>
  <w:style w:type="character" w:customStyle="1" w:styleId="CommentTextChar">
    <w:name w:val="Comment Text Char"/>
    <w:basedOn w:val="DefaultParagraphFont"/>
    <w:link w:val="CommentText"/>
    <w:rsid w:val="008E7E01"/>
    <w:rPr>
      <w:rFonts w:eastAsia="SimSun"/>
      <w:szCs w:val="24"/>
    </w:rPr>
  </w:style>
  <w:style w:type="paragraph" w:styleId="CommentSubject">
    <w:name w:val="annotation subject"/>
    <w:basedOn w:val="CommentText"/>
    <w:next w:val="CommentText"/>
    <w:link w:val="CommentSubjectChar"/>
    <w:rsid w:val="008E7E01"/>
    <w:rPr>
      <w:b/>
      <w:bCs/>
    </w:rPr>
  </w:style>
  <w:style w:type="character" w:customStyle="1" w:styleId="CommentSubjectChar">
    <w:name w:val="Comment Subject Char"/>
    <w:basedOn w:val="CommentTextChar"/>
    <w:link w:val="CommentSubject"/>
    <w:rsid w:val="008E7E01"/>
    <w:rPr>
      <w:rFonts w:eastAsia="SimSun"/>
      <w:b/>
      <w:bCs/>
      <w:szCs w:val="24"/>
    </w:rPr>
  </w:style>
  <w:style w:type="paragraph" w:styleId="Caption">
    <w:name w:val="caption"/>
    <w:basedOn w:val="Normal"/>
    <w:next w:val="Normal"/>
    <w:link w:val="CaptionChar"/>
    <w:qFormat/>
    <w:rsid w:val="008E7E01"/>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E7E01"/>
    <w:rPr>
      <w:rFonts w:eastAsia="SimSun"/>
      <w:b/>
      <w:bCs/>
      <w:szCs w:val="24"/>
    </w:rPr>
  </w:style>
  <w:style w:type="paragraph" w:styleId="ListParagraph">
    <w:name w:val="List Paragraph"/>
    <w:basedOn w:val="Normal"/>
    <w:link w:val="ListParagraphChar"/>
    <w:uiPriority w:val="34"/>
    <w:qFormat/>
    <w:rsid w:val="008E7E01"/>
    <w:pPr>
      <w:ind w:left="720"/>
      <w:contextualSpacing/>
    </w:pPr>
    <w:rPr>
      <w:rFonts w:eastAsia="SimSun"/>
      <w:szCs w:val="24"/>
    </w:rPr>
  </w:style>
  <w:style w:type="character" w:customStyle="1" w:styleId="UnresolvedMention2">
    <w:name w:val="Unresolved Mention2"/>
    <w:basedOn w:val="DefaultParagraphFont"/>
    <w:uiPriority w:val="99"/>
    <w:semiHidden/>
    <w:unhideWhenUsed/>
    <w:rsid w:val="008E7E01"/>
    <w:rPr>
      <w:color w:val="808080"/>
      <w:shd w:val="clear" w:color="auto" w:fill="E6E6E6"/>
    </w:rPr>
  </w:style>
  <w:style w:type="table" w:styleId="TableGrid">
    <w:name w:val="Table Grid"/>
    <w:basedOn w:val="TableNormal"/>
    <w:uiPriority w:val="39"/>
    <w:rsid w:val="008E7E01"/>
    <w:rPr>
      <w:rFonts w:eastAsia="SimSu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8E7E01"/>
    <w:rPr>
      <w:color w:val="605E5C"/>
      <w:shd w:val="clear" w:color="auto" w:fill="E1DFDD"/>
    </w:rPr>
  </w:style>
  <w:style w:type="character" w:styleId="UnresolvedMention">
    <w:name w:val="Unresolved Mention"/>
    <w:basedOn w:val="DefaultParagraphFont"/>
    <w:uiPriority w:val="99"/>
    <w:semiHidden/>
    <w:unhideWhenUsed/>
    <w:rsid w:val="008E7E01"/>
    <w:rPr>
      <w:color w:val="605E5C"/>
      <w:shd w:val="clear" w:color="auto" w:fill="E1DFDD"/>
    </w:rPr>
  </w:style>
  <w:style w:type="paragraph" w:styleId="FootnoteText">
    <w:name w:val="footnote text"/>
    <w:basedOn w:val="Normal"/>
    <w:link w:val="FootnoteTextChar"/>
    <w:unhideWhenUsed/>
    <w:rsid w:val="008E7E01"/>
    <w:pPr>
      <w:tabs>
        <w:tab w:val="clear" w:pos="1800"/>
        <w:tab w:val="clear" w:pos="2160"/>
        <w:tab w:val="clear" w:pos="2520"/>
        <w:tab w:val="clear" w:pos="2880"/>
        <w:tab w:val="clear" w:pos="3240"/>
        <w:tab w:val="clear" w:pos="3600"/>
        <w:tab w:val="clear" w:pos="3960"/>
        <w:tab w:val="clear" w:pos="4320"/>
      </w:tabs>
      <w:textAlignment w:val="auto"/>
    </w:pPr>
    <w:rPr>
      <w:rFonts w:eastAsia="SimSun"/>
      <w:sz w:val="24"/>
      <w:szCs w:val="24"/>
    </w:rPr>
  </w:style>
  <w:style w:type="character" w:customStyle="1" w:styleId="FootnoteTextChar">
    <w:name w:val="Footnote Text Char"/>
    <w:basedOn w:val="DefaultParagraphFont"/>
    <w:link w:val="FootnoteText"/>
    <w:rsid w:val="008E7E01"/>
    <w:rPr>
      <w:rFonts w:eastAsia="SimSun"/>
      <w:sz w:val="24"/>
      <w:szCs w:val="24"/>
    </w:rPr>
  </w:style>
  <w:style w:type="paragraph" w:customStyle="1" w:styleId="MediumGrid1-Accent21">
    <w:name w:val="Medium Grid 1 - Accent 21"/>
    <w:basedOn w:val="Normal"/>
    <w:uiPriority w:val="34"/>
    <w:qFormat/>
    <w:rsid w:val="008E7E01"/>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rPr>
  </w:style>
  <w:style w:type="paragraph" w:customStyle="1" w:styleId="a2">
    <w:name w:val="a2"/>
    <w:basedOn w:val="Heading2"/>
    <w:next w:val="Normal"/>
    <w:qFormat/>
    <w:rsid w:val="008E7E01"/>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8E7E01"/>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8E7E01"/>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8E7E01"/>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8E7E01"/>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8E7E01"/>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unhideWhenUsed/>
    <w:rsid w:val="008E7E01"/>
    <w:rPr>
      <w:vertAlign w:val="superscript"/>
    </w:rPr>
  </w:style>
  <w:style w:type="character" w:customStyle="1" w:styleId="ListParagraphChar">
    <w:name w:val="List Paragraph Char"/>
    <w:link w:val="ListParagraph"/>
    <w:uiPriority w:val="34"/>
    <w:locked/>
    <w:rsid w:val="00773AAF"/>
    <w:rPr>
      <w:rFonts w:eastAsia="SimSun"/>
      <w:sz w:val="22"/>
      <w:szCs w:val="24"/>
    </w:rPr>
  </w:style>
  <w:style w:type="paragraph" w:customStyle="1" w:styleId="Reference">
    <w:name w:val="Reference"/>
    <w:basedOn w:val="Normal"/>
    <w:rsid w:val="00773AAF"/>
    <w:pPr>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1577</Words>
  <Characters>8990</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10546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2024-01-10T21:12:00Z</dcterms:created>
  <dcterms:modified xsi:type="dcterms:W3CDTF">2024-01-10T21:12:00Z</dcterms:modified>
</cp:coreProperties>
</file>