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82936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1C12DD0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3B03AB">
              <w:rPr>
                <w:lang w:val="en-CA"/>
              </w:rPr>
              <w:t>0304</w:t>
            </w:r>
            <w:r w:rsidR="006A0E5C" w:rsidRPr="006A0E5C">
              <w:rPr>
                <w:lang w:val="en-CA"/>
              </w:rPr>
              <w:t>-v</w:t>
            </w:r>
            <w:r w:rsidR="002163F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2EA21D" w:rsidR="00E61DAC" w:rsidRPr="005B217D" w:rsidRDefault="00B36905" w:rsidP="009D7CE6">
            <w:pPr>
              <w:spacing w:before="60" w:after="60"/>
              <w:rPr>
                <w:b/>
                <w:szCs w:val="22"/>
                <w:lang w:val="en-CA"/>
              </w:rPr>
            </w:pPr>
            <w:r>
              <w:rPr>
                <w:b/>
                <w:szCs w:val="22"/>
                <w:lang w:val="en-CA"/>
              </w:rPr>
              <w:t>Crosscheck of JVET-AF0122 (</w:t>
            </w:r>
            <w:r w:rsidRPr="00B36905">
              <w:rPr>
                <w:b/>
                <w:szCs w:val="22"/>
                <w:lang w:val="en-CA"/>
              </w:rPr>
              <w:t>AhG10: Lagrange multiplier optimization for chroma ALF and CCALF</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FE4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48849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8F9A43F" w:rsidR="00E61DAC" w:rsidRPr="005B217D" w:rsidRDefault="00FC6CD2">
            <w:pPr>
              <w:spacing w:before="60" w:after="60"/>
              <w:rPr>
                <w:szCs w:val="22"/>
                <w:lang w:val="en-CA"/>
              </w:rPr>
            </w:pPr>
            <w:r>
              <w:rPr>
                <w:szCs w:val="22"/>
                <w:lang w:val="en-CA"/>
              </w:rPr>
              <w:t>Han Zhang</w:t>
            </w:r>
            <w:r w:rsidR="00E61DAC" w:rsidRPr="005B217D">
              <w:rPr>
                <w:szCs w:val="22"/>
                <w:lang w:val="en-CA"/>
              </w:rPr>
              <w:br/>
            </w:r>
          </w:p>
        </w:tc>
        <w:tc>
          <w:tcPr>
            <w:tcW w:w="900" w:type="dxa"/>
          </w:tcPr>
          <w:p w14:paraId="0140ECA2" w14:textId="7E86570F" w:rsidR="00E61DAC" w:rsidRPr="005B217D" w:rsidRDefault="00E61DAC">
            <w:pPr>
              <w:spacing w:before="60" w:after="60"/>
              <w:rPr>
                <w:szCs w:val="22"/>
                <w:lang w:val="en-CA"/>
              </w:rPr>
            </w:pPr>
            <w:r w:rsidRPr="005B217D">
              <w:rPr>
                <w:szCs w:val="22"/>
                <w:lang w:val="en-CA"/>
              </w:rPr>
              <w:t>Email:</w:t>
            </w:r>
          </w:p>
        </w:tc>
        <w:tc>
          <w:tcPr>
            <w:tcW w:w="3060" w:type="dxa"/>
          </w:tcPr>
          <w:p w14:paraId="32C2ABFD" w14:textId="02C6CAC5" w:rsidR="00E61DAC" w:rsidRPr="005B217D" w:rsidRDefault="00FC6CD2" w:rsidP="005952A5">
            <w:pPr>
              <w:spacing w:before="60" w:after="60"/>
              <w:rPr>
                <w:szCs w:val="22"/>
                <w:lang w:val="en-CA"/>
              </w:rPr>
            </w:pPr>
            <w:r>
              <w:rPr>
                <w:szCs w:val="22"/>
                <w:lang w:val="en-CA"/>
              </w:rPr>
              <w:t>zhhanzhang@tencent.com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22F16E2" w:rsidR="00E61DAC" w:rsidRPr="005B217D" w:rsidRDefault="00FC6CD2">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227AF18" w14:textId="1DF2B19F" w:rsidR="00D12B1D" w:rsidRDefault="00D12B1D" w:rsidP="00C97D78">
      <w:pPr>
        <w:rPr>
          <w:lang w:val="en-CA"/>
        </w:rPr>
      </w:pPr>
      <w:r w:rsidRPr="00D12B1D">
        <w:rPr>
          <w:lang w:val="en-CA"/>
        </w:rPr>
        <w:t>This contribution reports the crosscheck results of JVET-A</w:t>
      </w:r>
      <w:r>
        <w:rPr>
          <w:lang w:val="en-CA"/>
        </w:rPr>
        <w:t>F0122</w:t>
      </w:r>
      <w:r w:rsidRPr="00D12B1D">
        <w:rPr>
          <w:lang w:val="en-CA"/>
        </w:rPr>
        <w:t>: AhG10: Lagrange multiplier optimization for chroma ALF and CCALF. It is reported that the results match what was provided by the proponent.</w:t>
      </w:r>
    </w:p>
    <w:p w14:paraId="7D2AC1F0" w14:textId="2D587026" w:rsidR="00745F6B" w:rsidRPr="005B217D" w:rsidRDefault="00745F6B" w:rsidP="00E11923">
      <w:pPr>
        <w:pStyle w:val="1"/>
        <w:rPr>
          <w:lang w:val="en-CA"/>
        </w:rPr>
      </w:pPr>
      <w:r w:rsidRPr="005B217D">
        <w:rPr>
          <w:lang w:val="en-CA"/>
        </w:rPr>
        <w:t>Introduction</w:t>
      </w:r>
    </w:p>
    <w:p w14:paraId="1539A21D" w14:textId="2293E5BB" w:rsidR="001F2594" w:rsidRDefault="00D12B1D" w:rsidP="009234A5">
      <w:pPr>
        <w:rPr>
          <w:szCs w:val="22"/>
          <w:lang w:val="en-CA" w:eastAsia="zh-CN"/>
        </w:rPr>
      </w:pPr>
      <w:r>
        <w:rPr>
          <w:rFonts w:hint="eastAsia"/>
          <w:szCs w:val="22"/>
          <w:lang w:val="en-CA" w:eastAsia="zh-CN"/>
        </w:rPr>
        <w:t>I</w:t>
      </w:r>
      <w:r>
        <w:rPr>
          <w:szCs w:val="22"/>
          <w:lang w:val="en-CA" w:eastAsia="zh-CN"/>
        </w:rPr>
        <w:t xml:space="preserve">n JVET-AF0122, </w:t>
      </w:r>
      <w:r w:rsidR="005577AB">
        <w:rPr>
          <w:szCs w:val="22"/>
          <w:lang w:val="en-CA" w:eastAsia="zh-CN"/>
        </w:rPr>
        <w:t>the Lagrange multiplier used for Chroma ALF and CCALF would be modified when the luma ALF APS has new filters while the number of history Chroma ALF APS or CCALF APS is insufficient. The scaled Lagrange multiplier is used to calculate the frame and ctu level chroma ALF cost and frame level CCALF cost. Crosschecked results match the proponent’s data.</w:t>
      </w:r>
    </w:p>
    <w:p w14:paraId="1EE0F5BA" w14:textId="6C0317CF" w:rsidR="005577AB" w:rsidRDefault="005577AB" w:rsidP="005577AB">
      <w:pPr>
        <w:pStyle w:val="1"/>
        <w:ind w:left="360" w:hanging="360"/>
        <w:rPr>
          <w:lang w:val="en-CA"/>
        </w:rPr>
      </w:pPr>
      <w:r w:rsidRPr="005577AB">
        <w:rPr>
          <w:rFonts w:hint="eastAsia"/>
          <w:lang w:val="en-CA"/>
        </w:rPr>
        <w:t>R</w:t>
      </w:r>
      <w:r w:rsidRPr="005577AB">
        <w:rPr>
          <w:lang w:val="en-CA"/>
        </w:rPr>
        <w:t>esults</w:t>
      </w:r>
    </w:p>
    <w:p w14:paraId="4DB5431B" w14:textId="058C5A53" w:rsidR="005577AB" w:rsidRDefault="005577AB" w:rsidP="005577AB">
      <w:pPr>
        <w:rPr>
          <w:lang w:val="en-CA" w:eastAsia="zh-CN"/>
        </w:rPr>
      </w:pPr>
      <w:r>
        <w:rPr>
          <w:lang w:val="en-CA" w:eastAsia="zh-CN"/>
        </w:rPr>
        <w:t xml:space="preserve">The </w:t>
      </w:r>
      <w:r w:rsidR="00397534">
        <w:rPr>
          <w:lang w:val="en-CA" w:eastAsia="zh-CN"/>
        </w:rPr>
        <w:t xml:space="preserve">crosschecked results on top of VTM-22.0 are shown in </w:t>
      </w:r>
      <w:r w:rsidR="00F16D30">
        <w:rPr>
          <w:lang w:val="en-CA" w:eastAsia="zh-CN"/>
        </w:rPr>
        <w:t>T</w:t>
      </w:r>
      <w:r w:rsidR="00397534">
        <w:rPr>
          <w:lang w:val="en-CA" w:eastAsia="zh-CN"/>
        </w:rPr>
        <w:t>able 1.</w:t>
      </w:r>
    </w:p>
    <w:p w14:paraId="7471E07D" w14:textId="7A9CE634" w:rsidR="005F23E6" w:rsidRDefault="005F23E6" w:rsidP="005F23E6">
      <w:pPr>
        <w:jc w:val="center"/>
        <w:rPr>
          <w:lang w:val="en-CA" w:eastAsia="zh-CN"/>
        </w:rPr>
      </w:pPr>
      <w:r>
        <w:rPr>
          <w:rFonts w:hint="eastAsia"/>
          <w:lang w:val="en-CA" w:eastAsia="zh-CN"/>
        </w:rPr>
        <w:t>T</w:t>
      </w:r>
      <w:r>
        <w:rPr>
          <w:lang w:val="en-CA" w:eastAsia="zh-CN"/>
        </w:rPr>
        <w:t>able 1. Results on top of VTM-22.0</w:t>
      </w:r>
    </w:p>
    <w:tbl>
      <w:tblPr>
        <w:tblW w:w="7611" w:type="dxa"/>
        <w:jc w:val="center"/>
        <w:tblLook w:val="04A0" w:firstRow="1" w:lastRow="0" w:firstColumn="1" w:lastColumn="0" w:noHBand="0" w:noVBand="1"/>
      </w:tblPr>
      <w:tblGrid>
        <w:gridCol w:w="1640"/>
        <w:gridCol w:w="1060"/>
        <w:gridCol w:w="1060"/>
        <w:gridCol w:w="1731"/>
        <w:gridCol w:w="1060"/>
        <w:gridCol w:w="1060"/>
      </w:tblGrid>
      <w:tr w:rsidR="005F23E6" w:rsidRPr="005F23E6" w14:paraId="042E2F8F" w14:textId="77777777" w:rsidTr="005F23E6">
        <w:trPr>
          <w:trHeight w:val="255"/>
          <w:jc w:val="center"/>
        </w:trPr>
        <w:tc>
          <w:tcPr>
            <w:tcW w:w="1640" w:type="dxa"/>
            <w:tcBorders>
              <w:top w:val="nil"/>
              <w:left w:val="nil"/>
              <w:bottom w:val="nil"/>
              <w:right w:val="nil"/>
            </w:tcBorders>
            <w:shd w:val="clear" w:color="auto" w:fill="auto"/>
            <w:noWrap/>
            <w:vAlign w:val="center"/>
            <w:hideMark/>
          </w:tcPr>
          <w:p w14:paraId="4056FBF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0D1DE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64010D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F23E6">
              <w:rPr>
                <w:rFonts w:ascii="宋体" w:eastAsia="宋体" w:hAnsi="宋体" w:cs="宋体" w:hint="eastAsia"/>
                <w:color w:val="000000"/>
                <w:sz w:val="24"/>
                <w:szCs w:val="24"/>
                <w:lang w:eastAsia="zh-CN"/>
              </w:rPr>
              <w:t xml:space="preserve">　</w:t>
            </w:r>
          </w:p>
        </w:tc>
        <w:tc>
          <w:tcPr>
            <w:tcW w:w="1731" w:type="dxa"/>
            <w:tcBorders>
              <w:top w:val="single" w:sz="8" w:space="0" w:color="auto"/>
              <w:left w:val="nil"/>
              <w:bottom w:val="single" w:sz="8" w:space="0" w:color="auto"/>
              <w:right w:val="nil"/>
            </w:tcBorders>
            <w:shd w:val="clear" w:color="auto" w:fill="auto"/>
            <w:noWrap/>
            <w:vAlign w:val="center"/>
            <w:hideMark/>
          </w:tcPr>
          <w:p w14:paraId="42D2C24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hint="eastAsia"/>
                <w:b/>
                <w:bCs/>
                <w:color w:val="000000"/>
                <w:sz w:val="18"/>
                <w:szCs w:val="18"/>
                <w:lang w:eastAsia="zh-CN"/>
              </w:rPr>
            </w:pPr>
            <w:r w:rsidRPr="005F23E6">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A72E94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F23E6">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6CA62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r w:rsidRPr="005F23E6">
              <w:rPr>
                <w:rFonts w:ascii="宋体" w:eastAsia="宋体" w:hAnsi="宋体" w:cs="宋体" w:hint="eastAsia"/>
                <w:color w:val="000000"/>
                <w:sz w:val="24"/>
                <w:szCs w:val="24"/>
                <w:lang w:eastAsia="zh-CN"/>
              </w:rPr>
              <w:t xml:space="preserve">　</w:t>
            </w:r>
          </w:p>
        </w:tc>
      </w:tr>
      <w:tr w:rsidR="005F23E6" w:rsidRPr="005F23E6" w14:paraId="5B5FC324" w14:textId="77777777" w:rsidTr="005F23E6">
        <w:trPr>
          <w:trHeight w:val="255"/>
          <w:jc w:val="center"/>
        </w:trPr>
        <w:tc>
          <w:tcPr>
            <w:tcW w:w="1640" w:type="dxa"/>
            <w:tcBorders>
              <w:top w:val="nil"/>
              <w:left w:val="nil"/>
              <w:bottom w:val="nil"/>
              <w:right w:val="nil"/>
            </w:tcBorders>
            <w:shd w:val="clear" w:color="auto" w:fill="auto"/>
            <w:noWrap/>
            <w:vAlign w:val="center"/>
            <w:hideMark/>
          </w:tcPr>
          <w:p w14:paraId="7AE3462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C084C9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570379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 xml:space="preserve">　</w:t>
            </w:r>
          </w:p>
        </w:tc>
        <w:tc>
          <w:tcPr>
            <w:tcW w:w="1731" w:type="dxa"/>
            <w:tcBorders>
              <w:top w:val="nil"/>
              <w:left w:val="nil"/>
              <w:bottom w:val="nil"/>
              <w:right w:val="nil"/>
            </w:tcBorders>
            <w:shd w:val="clear" w:color="auto" w:fill="auto"/>
            <w:noWrap/>
            <w:vAlign w:val="center"/>
            <w:hideMark/>
          </w:tcPr>
          <w:p w14:paraId="1D1289BC"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Over VTM 22.0</w:t>
            </w:r>
          </w:p>
        </w:tc>
        <w:tc>
          <w:tcPr>
            <w:tcW w:w="1060" w:type="dxa"/>
            <w:tcBorders>
              <w:top w:val="nil"/>
              <w:left w:val="nil"/>
              <w:bottom w:val="nil"/>
              <w:right w:val="nil"/>
            </w:tcBorders>
            <w:shd w:val="clear" w:color="auto" w:fill="auto"/>
            <w:noWrap/>
            <w:vAlign w:val="center"/>
            <w:hideMark/>
          </w:tcPr>
          <w:p w14:paraId="6B3AA2E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38834D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 xml:space="preserve">　</w:t>
            </w:r>
          </w:p>
        </w:tc>
      </w:tr>
      <w:tr w:rsidR="005F23E6" w:rsidRPr="005F23E6" w14:paraId="65310E64" w14:textId="77777777" w:rsidTr="005F23E6">
        <w:trPr>
          <w:trHeight w:val="255"/>
          <w:jc w:val="center"/>
        </w:trPr>
        <w:tc>
          <w:tcPr>
            <w:tcW w:w="1640" w:type="dxa"/>
            <w:tcBorders>
              <w:top w:val="nil"/>
              <w:left w:val="nil"/>
              <w:bottom w:val="nil"/>
              <w:right w:val="nil"/>
            </w:tcBorders>
            <w:shd w:val="clear" w:color="auto" w:fill="auto"/>
            <w:noWrap/>
            <w:vAlign w:val="center"/>
            <w:hideMark/>
          </w:tcPr>
          <w:p w14:paraId="03CE2E4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7D1E00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98BAFD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U</w:t>
            </w:r>
          </w:p>
        </w:tc>
        <w:tc>
          <w:tcPr>
            <w:tcW w:w="1731" w:type="dxa"/>
            <w:tcBorders>
              <w:top w:val="nil"/>
              <w:left w:val="nil"/>
              <w:bottom w:val="single" w:sz="8" w:space="0" w:color="auto"/>
              <w:right w:val="single" w:sz="4" w:space="0" w:color="auto"/>
            </w:tcBorders>
            <w:shd w:val="clear" w:color="auto" w:fill="auto"/>
            <w:noWrap/>
            <w:vAlign w:val="center"/>
            <w:hideMark/>
          </w:tcPr>
          <w:p w14:paraId="2EE6131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B772B7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5CBC42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DecT</w:t>
            </w:r>
          </w:p>
        </w:tc>
      </w:tr>
      <w:tr w:rsidR="005F23E6" w:rsidRPr="005F23E6" w14:paraId="1AEEBF20" w14:textId="77777777" w:rsidTr="005F23E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0206B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6C7918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12626E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731" w:type="dxa"/>
            <w:tcBorders>
              <w:top w:val="nil"/>
              <w:left w:val="nil"/>
              <w:bottom w:val="nil"/>
              <w:right w:val="single" w:sz="4" w:space="0" w:color="auto"/>
            </w:tcBorders>
            <w:shd w:val="clear" w:color="auto" w:fill="auto"/>
            <w:noWrap/>
            <w:vAlign w:val="center"/>
            <w:hideMark/>
          </w:tcPr>
          <w:p w14:paraId="4FB0583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B353B6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435B1B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r>
      <w:tr w:rsidR="005F23E6" w:rsidRPr="005F23E6" w14:paraId="6BAA5AA5" w14:textId="77777777" w:rsidTr="005F23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26F0B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4ED57E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051EDF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31" w:type="dxa"/>
            <w:tcBorders>
              <w:top w:val="nil"/>
              <w:left w:val="nil"/>
              <w:bottom w:val="nil"/>
              <w:right w:val="single" w:sz="4" w:space="0" w:color="auto"/>
            </w:tcBorders>
            <w:shd w:val="clear" w:color="auto" w:fill="auto"/>
            <w:noWrap/>
            <w:vAlign w:val="center"/>
            <w:hideMark/>
          </w:tcPr>
          <w:p w14:paraId="72230DA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5CF68E1"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0F755F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r>
      <w:tr w:rsidR="005F23E6" w:rsidRPr="005F23E6" w14:paraId="40866657" w14:textId="77777777" w:rsidTr="005F23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644B5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FAA91D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DA97AA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-0.70%</w:t>
            </w:r>
          </w:p>
        </w:tc>
        <w:tc>
          <w:tcPr>
            <w:tcW w:w="1731" w:type="dxa"/>
            <w:tcBorders>
              <w:top w:val="nil"/>
              <w:left w:val="nil"/>
              <w:bottom w:val="nil"/>
              <w:right w:val="single" w:sz="4" w:space="0" w:color="auto"/>
            </w:tcBorders>
            <w:shd w:val="clear" w:color="auto" w:fill="auto"/>
            <w:noWrap/>
            <w:vAlign w:val="center"/>
            <w:hideMark/>
          </w:tcPr>
          <w:p w14:paraId="79D47CF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-1.03%</w:t>
            </w:r>
          </w:p>
        </w:tc>
        <w:tc>
          <w:tcPr>
            <w:tcW w:w="1060" w:type="dxa"/>
            <w:tcBorders>
              <w:top w:val="nil"/>
              <w:left w:val="nil"/>
              <w:bottom w:val="nil"/>
              <w:right w:val="nil"/>
            </w:tcBorders>
            <w:shd w:val="clear" w:color="auto" w:fill="auto"/>
            <w:noWrap/>
            <w:vAlign w:val="center"/>
            <w:hideMark/>
          </w:tcPr>
          <w:p w14:paraId="67C9FC9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AEB50C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101%</w:t>
            </w:r>
          </w:p>
        </w:tc>
      </w:tr>
      <w:tr w:rsidR="005F23E6" w:rsidRPr="005F23E6" w14:paraId="02EFAD3F" w14:textId="77777777" w:rsidTr="005F23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10EA1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6F1C0C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37CC01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-0.59%</w:t>
            </w:r>
          </w:p>
        </w:tc>
        <w:tc>
          <w:tcPr>
            <w:tcW w:w="1731" w:type="dxa"/>
            <w:tcBorders>
              <w:top w:val="nil"/>
              <w:left w:val="nil"/>
              <w:bottom w:val="nil"/>
              <w:right w:val="single" w:sz="4" w:space="0" w:color="auto"/>
            </w:tcBorders>
            <w:shd w:val="clear" w:color="auto" w:fill="auto"/>
            <w:noWrap/>
            <w:vAlign w:val="center"/>
            <w:hideMark/>
          </w:tcPr>
          <w:p w14:paraId="23E24EF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-0.80%</w:t>
            </w:r>
          </w:p>
        </w:tc>
        <w:tc>
          <w:tcPr>
            <w:tcW w:w="1060" w:type="dxa"/>
            <w:tcBorders>
              <w:top w:val="nil"/>
              <w:left w:val="nil"/>
              <w:bottom w:val="nil"/>
              <w:right w:val="nil"/>
            </w:tcBorders>
            <w:shd w:val="clear" w:color="auto" w:fill="auto"/>
            <w:noWrap/>
            <w:vAlign w:val="center"/>
            <w:hideMark/>
          </w:tcPr>
          <w:p w14:paraId="3BFBD89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7B196B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101%</w:t>
            </w:r>
          </w:p>
        </w:tc>
      </w:tr>
      <w:tr w:rsidR="005F23E6" w:rsidRPr="005F23E6" w14:paraId="0439AFF9" w14:textId="77777777" w:rsidTr="005F23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D5F74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E7CD4F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601B9C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-1.27%</w:t>
            </w:r>
          </w:p>
        </w:tc>
        <w:tc>
          <w:tcPr>
            <w:tcW w:w="1731" w:type="dxa"/>
            <w:tcBorders>
              <w:top w:val="nil"/>
              <w:left w:val="nil"/>
              <w:bottom w:val="nil"/>
              <w:right w:val="single" w:sz="4" w:space="0" w:color="auto"/>
            </w:tcBorders>
            <w:shd w:val="clear" w:color="auto" w:fill="auto"/>
            <w:noWrap/>
            <w:vAlign w:val="center"/>
            <w:hideMark/>
          </w:tcPr>
          <w:p w14:paraId="6B3FEE4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-1.93%</w:t>
            </w:r>
          </w:p>
        </w:tc>
        <w:tc>
          <w:tcPr>
            <w:tcW w:w="1060" w:type="dxa"/>
            <w:tcBorders>
              <w:top w:val="nil"/>
              <w:left w:val="nil"/>
              <w:bottom w:val="nil"/>
              <w:right w:val="nil"/>
            </w:tcBorders>
            <w:shd w:val="clear" w:color="auto" w:fill="auto"/>
            <w:noWrap/>
            <w:vAlign w:val="center"/>
            <w:hideMark/>
          </w:tcPr>
          <w:p w14:paraId="0EA56A2C"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AE6D30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w:t>
            </w:r>
          </w:p>
        </w:tc>
      </w:tr>
      <w:tr w:rsidR="005F23E6" w:rsidRPr="005F23E6" w14:paraId="396DF8AD" w14:textId="77777777" w:rsidTr="005F23E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20986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1849DE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37AAC75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-0.80%</w:t>
            </w:r>
          </w:p>
        </w:tc>
        <w:tc>
          <w:tcPr>
            <w:tcW w:w="1731" w:type="dxa"/>
            <w:tcBorders>
              <w:top w:val="single" w:sz="8" w:space="0" w:color="auto"/>
              <w:left w:val="nil"/>
              <w:bottom w:val="nil"/>
              <w:right w:val="single" w:sz="4" w:space="0" w:color="auto"/>
            </w:tcBorders>
            <w:shd w:val="clear" w:color="auto" w:fill="auto"/>
            <w:noWrap/>
            <w:vAlign w:val="center"/>
            <w:hideMark/>
          </w:tcPr>
          <w:p w14:paraId="2DAE2A5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-1.18%</w:t>
            </w:r>
          </w:p>
        </w:tc>
        <w:tc>
          <w:tcPr>
            <w:tcW w:w="1060" w:type="dxa"/>
            <w:tcBorders>
              <w:top w:val="single" w:sz="8" w:space="0" w:color="auto"/>
              <w:left w:val="nil"/>
              <w:bottom w:val="nil"/>
              <w:right w:val="nil"/>
            </w:tcBorders>
            <w:shd w:val="clear" w:color="auto" w:fill="auto"/>
            <w:noWrap/>
            <w:vAlign w:val="center"/>
            <w:hideMark/>
          </w:tcPr>
          <w:p w14:paraId="0D9A843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CE6E6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101%</w:t>
            </w:r>
          </w:p>
        </w:tc>
      </w:tr>
      <w:tr w:rsidR="005F23E6" w:rsidRPr="005F23E6" w14:paraId="0FE72E6A" w14:textId="77777777" w:rsidTr="005F23E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E9D28C"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3F2C9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1D9D52C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-0.52%</w:t>
            </w:r>
          </w:p>
        </w:tc>
        <w:tc>
          <w:tcPr>
            <w:tcW w:w="1731" w:type="dxa"/>
            <w:tcBorders>
              <w:top w:val="single" w:sz="8" w:space="0" w:color="auto"/>
              <w:left w:val="nil"/>
              <w:bottom w:val="nil"/>
              <w:right w:val="single" w:sz="4" w:space="0" w:color="auto"/>
            </w:tcBorders>
            <w:shd w:val="clear" w:color="auto" w:fill="auto"/>
            <w:noWrap/>
            <w:vAlign w:val="center"/>
            <w:hideMark/>
          </w:tcPr>
          <w:p w14:paraId="377D5431"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-2.03%</w:t>
            </w:r>
          </w:p>
        </w:tc>
        <w:tc>
          <w:tcPr>
            <w:tcW w:w="1060" w:type="dxa"/>
            <w:tcBorders>
              <w:top w:val="single" w:sz="8" w:space="0" w:color="auto"/>
              <w:left w:val="nil"/>
              <w:bottom w:val="nil"/>
              <w:right w:val="nil"/>
            </w:tcBorders>
            <w:shd w:val="clear" w:color="auto" w:fill="auto"/>
            <w:noWrap/>
            <w:vAlign w:val="center"/>
            <w:hideMark/>
          </w:tcPr>
          <w:p w14:paraId="5E13A29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252071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101%</w:t>
            </w:r>
          </w:p>
        </w:tc>
      </w:tr>
      <w:tr w:rsidR="005F23E6" w:rsidRPr="005F23E6" w14:paraId="4A8E8500" w14:textId="77777777" w:rsidTr="005F23E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2EC544D"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6AE5DD"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33012B9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-1.01%</w:t>
            </w:r>
          </w:p>
        </w:tc>
        <w:tc>
          <w:tcPr>
            <w:tcW w:w="1731" w:type="dxa"/>
            <w:tcBorders>
              <w:top w:val="nil"/>
              <w:left w:val="nil"/>
              <w:bottom w:val="single" w:sz="8" w:space="0" w:color="auto"/>
              <w:right w:val="single" w:sz="4" w:space="0" w:color="auto"/>
            </w:tcBorders>
            <w:shd w:val="clear" w:color="auto" w:fill="auto"/>
            <w:noWrap/>
            <w:vAlign w:val="center"/>
            <w:hideMark/>
          </w:tcPr>
          <w:p w14:paraId="4EF25E0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-1.04%</w:t>
            </w:r>
          </w:p>
        </w:tc>
        <w:tc>
          <w:tcPr>
            <w:tcW w:w="1060" w:type="dxa"/>
            <w:tcBorders>
              <w:top w:val="nil"/>
              <w:left w:val="nil"/>
              <w:bottom w:val="single" w:sz="8" w:space="0" w:color="auto"/>
              <w:right w:val="nil"/>
            </w:tcBorders>
            <w:shd w:val="clear" w:color="auto" w:fill="auto"/>
            <w:noWrap/>
            <w:vAlign w:val="center"/>
            <w:hideMark/>
          </w:tcPr>
          <w:p w14:paraId="430E1D6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F8A5FE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94%</w:t>
            </w:r>
          </w:p>
        </w:tc>
      </w:tr>
      <w:tr w:rsidR="005F23E6" w:rsidRPr="005F23E6" w14:paraId="32F0E072" w14:textId="77777777" w:rsidTr="005F23E6">
        <w:trPr>
          <w:trHeight w:val="255"/>
          <w:jc w:val="center"/>
        </w:trPr>
        <w:tc>
          <w:tcPr>
            <w:tcW w:w="1640" w:type="dxa"/>
            <w:tcBorders>
              <w:top w:val="nil"/>
              <w:left w:val="nil"/>
              <w:bottom w:val="nil"/>
              <w:right w:val="nil"/>
            </w:tcBorders>
            <w:shd w:val="clear" w:color="auto" w:fill="auto"/>
            <w:noWrap/>
            <w:vAlign w:val="center"/>
            <w:hideMark/>
          </w:tcPr>
          <w:p w14:paraId="5891278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3A6D17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1BEB77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31" w:type="dxa"/>
            <w:tcBorders>
              <w:top w:val="nil"/>
              <w:left w:val="nil"/>
              <w:bottom w:val="nil"/>
              <w:right w:val="nil"/>
            </w:tcBorders>
            <w:shd w:val="clear" w:color="auto" w:fill="auto"/>
            <w:noWrap/>
            <w:vAlign w:val="bottom"/>
            <w:hideMark/>
          </w:tcPr>
          <w:p w14:paraId="4C9240E1"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1CFC4F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AC5022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F23E6" w:rsidRPr="005F23E6" w14:paraId="31255A26" w14:textId="77777777" w:rsidTr="005F23E6">
        <w:trPr>
          <w:trHeight w:val="255"/>
          <w:jc w:val="center"/>
        </w:trPr>
        <w:tc>
          <w:tcPr>
            <w:tcW w:w="1640" w:type="dxa"/>
            <w:tcBorders>
              <w:top w:val="nil"/>
              <w:left w:val="nil"/>
              <w:bottom w:val="nil"/>
              <w:right w:val="nil"/>
            </w:tcBorders>
            <w:shd w:val="clear" w:color="auto" w:fill="auto"/>
            <w:noWrap/>
            <w:vAlign w:val="center"/>
            <w:hideMark/>
          </w:tcPr>
          <w:p w14:paraId="5DDF516D"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439E8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C25C2BD"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F23E6">
              <w:rPr>
                <w:rFonts w:ascii="宋体" w:eastAsia="宋体" w:hAnsi="宋体" w:cs="宋体" w:hint="eastAsia"/>
                <w:color w:val="000000"/>
                <w:sz w:val="24"/>
                <w:szCs w:val="24"/>
                <w:lang w:eastAsia="zh-CN"/>
              </w:rPr>
              <w:t xml:space="preserve">　</w:t>
            </w:r>
          </w:p>
        </w:tc>
        <w:tc>
          <w:tcPr>
            <w:tcW w:w="1731" w:type="dxa"/>
            <w:tcBorders>
              <w:top w:val="single" w:sz="8" w:space="0" w:color="auto"/>
              <w:left w:val="nil"/>
              <w:bottom w:val="single" w:sz="8" w:space="0" w:color="auto"/>
              <w:right w:val="nil"/>
            </w:tcBorders>
            <w:shd w:val="clear" w:color="auto" w:fill="auto"/>
            <w:noWrap/>
            <w:vAlign w:val="center"/>
            <w:hideMark/>
          </w:tcPr>
          <w:p w14:paraId="5FACA5C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hint="eastAsia"/>
                <w:b/>
                <w:bCs/>
                <w:color w:val="000000"/>
                <w:sz w:val="18"/>
                <w:szCs w:val="18"/>
                <w:lang w:eastAsia="zh-CN"/>
              </w:rPr>
            </w:pPr>
            <w:r w:rsidRPr="005F23E6">
              <w:rPr>
                <w:rFonts w:ascii="Arial" w:eastAsia="宋体" w:hAnsi="Arial" w:cs="Arial"/>
                <w:b/>
                <w:bCs/>
                <w:color w:val="000000"/>
                <w:sz w:val="18"/>
                <w:szCs w:val="18"/>
                <w:lang w:eastAsia="zh-CN"/>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D5F8F7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F23E6">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0FA47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r w:rsidRPr="005F23E6">
              <w:rPr>
                <w:rFonts w:ascii="宋体" w:eastAsia="宋体" w:hAnsi="宋体" w:cs="宋体" w:hint="eastAsia"/>
                <w:color w:val="000000"/>
                <w:sz w:val="24"/>
                <w:szCs w:val="24"/>
                <w:lang w:eastAsia="zh-CN"/>
              </w:rPr>
              <w:t xml:space="preserve">　</w:t>
            </w:r>
          </w:p>
        </w:tc>
      </w:tr>
      <w:tr w:rsidR="005F23E6" w:rsidRPr="005F23E6" w14:paraId="05BBF152" w14:textId="77777777" w:rsidTr="005F23E6">
        <w:trPr>
          <w:trHeight w:val="255"/>
          <w:jc w:val="center"/>
        </w:trPr>
        <w:tc>
          <w:tcPr>
            <w:tcW w:w="1640" w:type="dxa"/>
            <w:tcBorders>
              <w:top w:val="nil"/>
              <w:left w:val="nil"/>
              <w:bottom w:val="nil"/>
              <w:right w:val="nil"/>
            </w:tcBorders>
            <w:shd w:val="clear" w:color="auto" w:fill="auto"/>
            <w:noWrap/>
            <w:vAlign w:val="center"/>
            <w:hideMark/>
          </w:tcPr>
          <w:p w14:paraId="0100336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FBFE65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FF4196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 xml:space="preserve">　</w:t>
            </w:r>
          </w:p>
        </w:tc>
        <w:tc>
          <w:tcPr>
            <w:tcW w:w="1731" w:type="dxa"/>
            <w:tcBorders>
              <w:top w:val="nil"/>
              <w:left w:val="nil"/>
              <w:bottom w:val="nil"/>
              <w:right w:val="nil"/>
            </w:tcBorders>
            <w:shd w:val="clear" w:color="auto" w:fill="auto"/>
            <w:noWrap/>
            <w:vAlign w:val="center"/>
            <w:hideMark/>
          </w:tcPr>
          <w:p w14:paraId="527F779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Over VTM 22.0</w:t>
            </w:r>
          </w:p>
        </w:tc>
        <w:tc>
          <w:tcPr>
            <w:tcW w:w="1060" w:type="dxa"/>
            <w:tcBorders>
              <w:top w:val="nil"/>
              <w:left w:val="nil"/>
              <w:bottom w:val="nil"/>
              <w:right w:val="nil"/>
            </w:tcBorders>
            <w:shd w:val="clear" w:color="auto" w:fill="auto"/>
            <w:noWrap/>
            <w:vAlign w:val="center"/>
            <w:hideMark/>
          </w:tcPr>
          <w:p w14:paraId="7F1B700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AA4F79C"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 xml:space="preserve">　</w:t>
            </w:r>
          </w:p>
        </w:tc>
      </w:tr>
      <w:tr w:rsidR="005F23E6" w:rsidRPr="005F23E6" w14:paraId="2430EA76" w14:textId="77777777" w:rsidTr="005F23E6">
        <w:trPr>
          <w:trHeight w:val="255"/>
          <w:jc w:val="center"/>
        </w:trPr>
        <w:tc>
          <w:tcPr>
            <w:tcW w:w="1640" w:type="dxa"/>
            <w:tcBorders>
              <w:top w:val="nil"/>
              <w:left w:val="nil"/>
              <w:bottom w:val="nil"/>
              <w:right w:val="nil"/>
            </w:tcBorders>
            <w:shd w:val="clear" w:color="auto" w:fill="auto"/>
            <w:noWrap/>
            <w:vAlign w:val="center"/>
            <w:hideMark/>
          </w:tcPr>
          <w:p w14:paraId="16257B8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6FFDDD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0EED3C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U</w:t>
            </w:r>
          </w:p>
        </w:tc>
        <w:tc>
          <w:tcPr>
            <w:tcW w:w="1731" w:type="dxa"/>
            <w:tcBorders>
              <w:top w:val="nil"/>
              <w:left w:val="nil"/>
              <w:bottom w:val="single" w:sz="8" w:space="0" w:color="auto"/>
              <w:right w:val="single" w:sz="4" w:space="0" w:color="auto"/>
            </w:tcBorders>
            <w:shd w:val="clear" w:color="auto" w:fill="auto"/>
            <w:noWrap/>
            <w:vAlign w:val="center"/>
            <w:hideMark/>
          </w:tcPr>
          <w:p w14:paraId="354056FC"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055D08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2D696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DecT</w:t>
            </w:r>
          </w:p>
        </w:tc>
      </w:tr>
      <w:tr w:rsidR="005F23E6" w:rsidRPr="005F23E6" w14:paraId="54DF88BC" w14:textId="77777777" w:rsidTr="005F23E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9F7D8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89F2A31"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D22493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731" w:type="dxa"/>
            <w:tcBorders>
              <w:top w:val="nil"/>
              <w:left w:val="nil"/>
              <w:bottom w:val="nil"/>
              <w:right w:val="single" w:sz="4" w:space="0" w:color="auto"/>
            </w:tcBorders>
            <w:shd w:val="clear" w:color="auto" w:fill="auto"/>
            <w:noWrap/>
            <w:vAlign w:val="center"/>
            <w:hideMark/>
          </w:tcPr>
          <w:p w14:paraId="1760357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0EF4E8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7A44B0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r>
      <w:tr w:rsidR="005F23E6" w:rsidRPr="005F23E6" w14:paraId="5AF92C7B" w14:textId="77777777" w:rsidTr="005F23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8D86C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678BBD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0CAF36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31" w:type="dxa"/>
            <w:tcBorders>
              <w:top w:val="nil"/>
              <w:left w:val="nil"/>
              <w:bottom w:val="nil"/>
              <w:right w:val="single" w:sz="4" w:space="0" w:color="auto"/>
            </w:tcBorders>
            <w:shd w:val="clear" w:color="auto" w:fill="auto"/>
            <w:noWrap/>
            <w:vAlign w:val="center"/>
            <w:hideMark/>
          </w:tcPr>
          <w:p w14:paraId="14E7CCF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BB016AD"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D629BA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r>
      <w:tr w:rsidR="005F23E6" w:rsidRPr="005F23E6" w14:paraId="7973EDD8" w14:textId="77777777" w:rsidTr="005F23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2C3EF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078E3EC"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48CCAC2D"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-1.06%</w:t>
            </w:r>
          </w:p>
        </w:tc>
        <w:tc>
          <w:tcPr>
            <w:tcW w:w="1731" w:type="dxa"/>
            <w:tcBorders>
              <w:top w:val="nil"/>
              <w:left w:val="nil"/>
              <w:bottom w:val="nil"/>
              <w:right w:val="single" w:sz="4" w:space="0" w:color="auto"/>
            </w:tcBorders>
            <w:shd w:val="clear" w:color="auto" w:fill="auto"/>
            <w:noWrap/>
            <w:vAlign w:val="center"/>
            <w:hideMark/>
          </w:tcPr>
          <w:p w14:paraId="6EF6133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-0.75%</w:t>
            </w:r>
          </w:p>
        </w:tc>
        <w:tc>
          <w:tcPr>
            <w:tcW w:w="1060" w:type="dxa"/>
            <w:tcBorders>
              <w:top w:val="nil"/>
              <w:left w:val="nil"/>
              <w:bottom w:val="nil"/>
              <w:right w:val="nil"/>
            </w:tcBorders>
            <w:shd w:val="clear" w:color="auto" w:fill="auto"/>
            <w:noWrap/>
            <w:vAlign w:val="center"/>
            <w:hideMark/>
          </w:tcPr>
          <w:p w14:paraId="714BE8C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82E761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w:t>
            </w:r>
          </w:p>
        </w:tc>
      </w:tr>
      <w:tr w:rsidR="005F23E6" w:rsidRPr="005F23E6" w14:paraId="1F3FC1A1" w14:textId="77777777" w:rsidTr="005F23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7873D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lastRenderedPageBreak/>
              <w:t>Class C</w:t>
            </w:r>
          </w:p>
        </w:tc>
        <w:tc>
          <w:tcPr>
            <w:tcW w:w="1060" w:type="dxa"/>
            <w:tcBorders>
              <w:top w:val="nil"/>
              <w:left w:val="nil"/>
              <w:bottom w:val="nil"/>
              <w:right w:val="nil"/>
            </w:tcBorders>
            <w:shd w:val="clear" w:color="auto" w:fill="auto"/>
            <w:noWrap/>
            <w:vAlign w:val="center"/>
            <w:hideMark/>
          </w:tcPr>
          <w:p w14:paraId="7B0139C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7911669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-0.42%</w:t>
            </w:r>
          </w:p>
        </w:tc>
        <w:tc>
          <w:tcPr>
            <w:tcW w:w="1731" w:type="dxa"/>
            <w:tcBorders>
              <w:top w:val="nil"/>
              <w:left w:val="nil"/>
              <w:bottom w:val="nil"/>
              <w:right w:val="single" w:sz="4" w:space="0" w:color="auto"/>
            </w:tcBorders>
            <w:shd w:val="clear" w:color="auto" w:fill="auto"/>
            <w:noWrap/>
            <w:vAlign w:val="center"/>
            <w:hideMark/>
          </w:tcPr>
          <w:p w14:paraId="2B98D791"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-0.65%</w:t>
            </w:r>
          </w:p>
        </w:tc>
        <w:tc>
          <w:tcPr>
            <w:tcW w:w="1060" w:type="dxa"/>
            <w:tcBorders>
              <w:top w:val="nil"/>
              <w:left w:val="nil"/>
              <w:bottom w:val="nil"/>
              <w:right w:val="nil"/>
            </w:tcBorders>
            <w:shd w:val="clear" w:color="auto" w:fill="auto"/>
            <w:noWrap/>
            <w:vAlign w:val="center"/>
            <w:hideMark/>
          </w:tcPr>
          <w:p w14:paraId="2192982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FE354F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102%</w:t>
            </w:r>
          </w:p>
        </w:tc>
      </w:tr>
      <w:tr w:rsidR="005F23E6" w:rsidRPr="005F23E6" w14:paraId="0F6018CF" w14:textId="77777777" w:rsidTr="005F23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F409E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C2D3A5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3E23D77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-1.24%</w:t>
            </w:r>
          </w:p>
        </w:tc>
        <w:tc>
          <w:tcPr>
            <w:tcW w:w="1731" w:type="dxa"/>
            <w:tcBorders>
              <w:top w:val="nil"/>
              <w:left w:val="nil"/>
              <w:bottom w:val="nil"/>
              <w:right w:val="single" w:sz="4" w:space="0" w:color="auto"/>
            </w:tcBorders>
            <w:shd w:val="clear" w:color="auto" w:fill="auto"/>
            <w:noWrap/>
            <w:vAlign w:val="center"/>
            <w:hideMark/>
          </w:tcPr>
          <w:p w14:paraId="000E1BD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-2.00%</w:t>
            </w:r>
          </w:p>
        </w:tc>
        <w:tc>
          <w:tcPr>
            <w:tcW w:w="1060" w:type="dxa"/>
            <w:tcBorders>
              <w:top w:val="nil"/>
              <w:left w:val="nil"/>
              <w:bottom w:val="nil"/>
              <w:right w:val="nil"/>
            </w:tcBorders>
            <w:shd w:val="clear" w:color="auto" w:fill="auto"/>
            <w:noWrap/>
            <w:vAlign w:val="center"/>
            <w:hideMark/>
          </w:tcPr>
          <w:p w14:paraId="384DF91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25AC5B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102%</w:t>
            </w:r>
          </w:p>
        </w:tc>
      </w:tr>
      <w:tr w:rsidR="005F23E6" w:rsidRPr="005F23E6" w14:paraId="45645B4B" w14:textId="77777777" w:rsidTr="005F23E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A4856D"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9FAAB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664517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-0.89%</w:t>
            </w:r>
          </w:p>
        </w:tc>
        <w:tc>
          <w:tcPr>
            <w:tcW w:w="1731" w:type="dxa"/>
            <w:tcBorders>
              <w:top w:val="single" w:sz="8" w:space="0" w:color="auto"/>
              <w:left w:val="nil"/>
              <w:bottom w:val="nil"/>
              <w:right w:val="single" w:sz="4" w:space="0" w:color="auto"/>
            </w:tcBorders>
            <w:shd w:val="clear" w:color="auto" w:fill="auto"/>
            <w:noWrap/>
            <w:vAlign w:val="center"/>
            <w:hideMark/>
          </w:tcPr>
          <w:p w14:paraId="21973F0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-1.03%</w:t>
            </w:r>
          </w:p>
        </w:tc>
        <w:tc>
          <w:tcPr>
            <w:tcW w:w="1060" w:type="dxa"/>
            <w:tcBorders>
              <w:top w:val="single" w:sz="8" w:space="0" w:color="auto"/>
              <w:left w:val="nil"/>
              <w:bottom w:val="nil"/>
              <w:right w:val="nil"/>
            </w:tcBorders>
            <w:shd w:val="clear" w:color="auto" w:fill="auto"/>
            <w:noWrap/>
            <w:vAlign w:val="center"/>
            <w:hideMark/>
          </w:tcPr>
          <w:p w14:paraId="42595A0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8E0067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101%</w:t>
            </w:r>
          </w:p>
        </w:tc>
      </w:tr>
      <w:tr w:rsidR="005F23E6" w:rsidRPr="005F23E6" w14:paraId="3EC1FF6D" w14:textId="77777777" w:rsidTr="005F23E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0F2D4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F48DF3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29A967A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-1.38%</w:t>
            </w:r>
          </w:p>
        </w:tc>
        <w:tc>
          <w:tcPr>
            <w:tcW w:w="1731" w:type="dxa"/>
            <w:tcBorders>
              <w:top w:val="single" w:sz="8" w:space="0" w:color="auto"/>
              <w:left w:val="nil"/>
              <w:bottom w:val="nil"/>
              <w:right w:val="single" w:sz="4" w:space="0" w:color="auto"/>
            </w:tcBorders>
            <w:shd w:val="clear" w:color="auto" w:fill="auto"/>
            <w:noWrap/>
            <w:vAlign w:val="center"/>
            <w:hideMark/>
          </w:tcPr>
          <w:p w14:paraId="62FA3D9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-0.95%</w:t>
            </w:r>
          </w:p>
        </w:tc>
        <w:tc>
          <w:tcPr>
            <w:tcW w:w="1060" w:type="dxa"/>
            <w:tcBorders>
              <w:top w:val="single" w:sz="8" w:space="0" w:color="auto"/>
              <w:left w:val="nil"/>
              <w:bottom w:val="nil"/>
              <w:right w:val="nil"/>
            </w:tcBorders>
            <w:shd w:val="clear" w:color="auto" w:fill="auto"/>
            <w:noWrap/>
            <w:vAlign w:val="center"/>
            <w:hideMark/>
          </w:tcPr>
          <w:p w14:paraId="3518E3F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EDE04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w:t>
            </w:r>
          </w:p>
        </w:tc>
      </w:tr>
      <w:tr w:rsidR="005F23E6" w:rsidRPr="005F23E6" w14:paraId="52D9FE04" w14:textId="77777777" w:rsidTr="005F23E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370C73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896B7C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19146B3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-0.82%</w:t>
            </w:r>
          </w:p>
        </w:tc>
        <w:tc>
          <w:tcPr>
            <w:tcW w:w="1731" w:type="dxa"/>
            <w:tcBorders>
              <w:top w:val="nil"/>
              <w:left w:val="nil"/>
              <w:bottom w:val="single" w:sz="8" w:space="0" w:color="auto"/>
              <w:right w:val="single" w:sz="4" w:space="0" w:color="auto"/>
            </w:tcBorders>
            <w:shd w:val="clear" w:color="auto" w:fill="auto"/>
            <w:noWrap/>
            <w:vAlign w:val="center"/>
            <w:hideMark/>
          </w:tcPr>
          <w:p w14:paraId="3F61D95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-0.95%</w:t>
            </w:r>
          </w:p>
        </w:tc>
        <w:tc>
          <w:tcPr>
            <w:tcW w:w="1060" w:type="dxa"/>
            <w:tcBorders>
              <w:top w:val="nil"/>
              <w:left w:val="nil"/>
              <w:bottom w:val="single" w:sz="8" w:space="0" w:color="auto"/>
              <w:right w:val="nil"/>
            </w:tcBorders>
            <w:shd w:val="clear" w:color="auto" w:fill="auto"/>
            <w:noWrap/>
            <w:vAlign w:val="center"/>
            <w:hideMark/>
          </w:tcPr>
          <w:p w14:paraId="27DCFAC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38DD2B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102%</w:t>
            </w:r>
          </w:p>
        </w:tc>
      </w:tr>
    </w:tbl>
    <w:p w14:paraId="50449307" w14:textId="77777777" w:rsidR="005F23E6" w:rsidRDefault="005F23E6" w:rsidP="005577AB">
      <w:pPr>
        <w:rPr>
          <w:lang w:val="en-CA" w:eastAsia="zh-CN"/>
        </w:rPr>
      </w:pPr>
    </w:p>
    <w:p w14:paraId="5AEEE81A" w14:textId="52BC73FF" w:rsidR="00F16D30" w:rsidRDefault="00F16D30" w:rsidP="005577AB">
      <w:pPr>
        <w:rPr>
          <w:lang w:val="en-CA" w:eastAsia="zh-CN"/>
        </w:rPr>
      </w:pPr>
      <w:r>
        <w:rPr>
          <w:lang w:val="en-CA" w:eastAsia="zh-CN"/>
        </w:rPr>
        <w:t>The crosschecked results on top of ECM-10.0 are shown in Table 2.</w:t>
      </w:r>
    </w:p>
    <w:p w14:paraId="22BAF081" w14:textId="4BB71152" w:rsidR="005F23E6" w:rsidRDefault="005F23E6" w:rsidP="005F23E6">
      <w:pPr>
        <w:jc w:val="center"/>
        <w:rPr>
          <w:lang w:val="en-CA" w:eastAsia="zh-CN"/>
        </w:rPr>
      </w:pPr>
      <w:r>
        <w:rPr>
          <w:rFonts w:hint="eastAsia"/>
          <w:lang w:val="en-CA" w:eastAsia="zh-CN"/>
        </w:rPr>
        <w:t>T</w:t>
      </w:r>
      <w:r>
        <w:rPr>
          <w:lang w:val="en-CA" w:eastAsia="zh-CN"/>
        </w:rPr>
        <w:t>able 2. Results on top of ECM-10.0</w:t>
      </w:r>
    </w:p>
    <w:tbl>
      <w:tblPr>
        <w:tblW w:w="6360" w:type="dxa"/>
        <w:jc w:val="center"/>
        <w:tblLook w:val="04A0" w:firstRow="1" w:lastRow="0" w:firstColumn="1" w:lastColumn="0" w:noHBand="0" w:noVBand="1"/>
      </w:tblPr>
      <w:tblGrid>
        <w:gridCol w:w="1060"/>
        <w:gridCol w:w="1060"/>
        <w:gridCol w:w="1060"/>
        <w:gridCol w:w="1060"/>
        <w:gridCol w:w="1060"/>
        <w:gridCol w:w="1060"/>
      </w:tblGrid>
      <w:tr w:rsidR="005F23E6" w:rsidRPr="005F23E6" w14:paraId="3F885661" w14:textId="77777777" w:rsidTr="005F23E6">
        <w:trPr>
          <w:trHeight w:val="255"/>
          <w:jc w:val="center"/>
        </w:trPr>
        <w:tc>
          <w:tcPr>
            <w:tcW w:w="1060" w:type="dxa"/>
            <w:tcBorders>
              <w:top w:val="nil"/>
              <w:left w:val="nil"/>
              <w:bottom w:val="nil"/>
              <w:right w:val="nil"/>
            </w:tcBorders>
            <w:shd w:val="clear" w:color="auto" w:fill="auto"/>
            <w:noWrap/>
            <w:vAlign w:val="center"/>
            <w:hideMark/>
          </w:tcPr>
          <w:p w14:paraId="1E3A133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FF41B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 xml:space="preserve">Low delay B Main 10 </w:t>
            </w:r>
          </w:p>
        </w:tc>
      </w:tr>
      <w:tr w:rsidR="005F23E6" w:rsidRPr="005F23E6" w14:paraId="7E4E6ECB" w14:textId="77777777" w:rsidTr="005F23E6">
        <w:trPr>
          <w:trHeight w:val="255"/>
          <w:jc w:val="center"/>
        </w:trPr>
        <w:tc>
          <w:tcPr>
            <w:tcW w:w="1060" w:type="dxa"/>
            <w:tcBorders>
              <w:top w:val="nil"/>
              <w:left w:val="nil"/>
              <w:bottom w:val="nil"/>
              <w:right w:val="nil"/>
            </w:tcBorders>
            <w:shd w:val="clear" w:color="auto" w:fill="auto"/>
            <w:noWrap/>
            <w:vAlign w:val="center"/>
            <w:hideMark/>
          </w:tcPr>
          <w:p w14:paraId="6C66A5B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F085EC"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Over ECM-10.0</w:t>
            </w:r>
          </w:p>
        </w:tc>
      </w:tr>
      <w:tr w:rsidR="005F23E6" w:rsidRPr="005F23E6" w14:paraId="7AC2E6BA" w14:textId="77777777" w:rsidTr="005F23E6">
        <w:trPr>
          <w:trHeight w:val="255"/>
          <w:jc w:val="center"/>
        </w:trPr>
        <w:tc>
          <w:tcPr>
            <w:tcW w:w="1060" w:type="dxa"/>
            <w:tcBorders>
              <w:top w:val="nil"/>
              <w:left w:val="nil"/>
              <w:bottom w:val="nil"/>
              <w:right w:val="nil"/>
            </w:tcBorders>
            <w:shd w:val="clear" w:color="auto" w:fill="auto"/>
            <w:noWrap/>
            <w:vAlign w:val="center"/>
            <w:hideMark/>
          </w:tcPr>
          <w:p w14:paraId="21FD6D91"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261050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F0BB87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FB0608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7511A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234483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DecT</w:t>
            </w:r>
          </w:p>
        </w:tc>
      </w:tr>
      <w:tr w:rsidR="005F23E6" w:rsidRPr="005F23E6" w14:paraId="603E54F8" w14:textId="77777777" w:rsidTr="005F23E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1A66B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9E3E2D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681E97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20E7074D"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A0FD2DD"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C19437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r>
      <w:tr w:rsidR="005F23E6" w:rsidRPr="005F23E6" w14:paraId="0D6082EA" w14:textId="77777777" w:rsidTr="005F23E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4E8A0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A1229E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DD4F7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663E60F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21A002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A84A2A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r>
      <w:tr w:rsidR="005F23E6" w:rsidRPr="005F23E6" w14:paraId="69E3B26A" w14:textId="77777777" w:rsidTr="005F23E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8B15DC"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D2845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B2CF61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76EAD34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9B8710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3D628B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r>
      <w:tr w:rsidR="005F23E6" w:rsidRPr="005F23E6" w14:paraId="795E027E" w14:textId="77777777" w:rsidTr="005F23E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F407B7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7CDD18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DEC42EC"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2BD01C8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9E2EA6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147C50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r>
      <w:tr w:rsidR="005F23E6" w:rsidRPr="005F23E6" w14:paraId="01CDFC4C" w14:textId="77777777" w:rsidTr="005F23E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92860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E2C5D8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70D23F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-2.48%</w:t>
            </w:r>
          </w:p>
        </w:tc>
        <w:tc>
          <w:tcPr>
            <w:tcW w:w="1060" w:type="dxa"/>
            <w:tcBorders>
              <w:top w:val="nil"/>
              <w:left w:val="nil"/>
              <w:bottom w:val="nil"/>
              <w:right w:val="single" w:sz="4" w:space="0" w:color="auto"/>
            </w:tcBorders>
            <w:shd w:val="clear" w:color="auto" w:fill="auto"/>
            <w:noWrap/>
            <w:vAlign w:val="center"/>
            <w:hideMark/>
          </w:tcPr>
          <w:p w14:paraId="7E289FD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-2.11%</w:t>
            </w:r>
          </w:p>
        </w:tc>
        <w:tc>
          <w:tcPr>
            <w:tcW w:w="1060" w:type="dxa"/>
            <w:tcBorders>
              <w:top w:val="nil"/>
              <w:left w:val="nil"/>
              <w:bottom w:val="nil"/>
              <w:right w:val="nil"/>
            </w:tcBorders>
            <w:shd w:val="clear" w:color="auto" w:fill="auto"/>
            <w:noWrap/>
            <w:vAlign w:val="center"/>
            <w:hideMark/>
          </w:tcPr>
          <w:p w14:paraId="77895D1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101.2%</w:t>
            </w:r>
          </w:p>
        </w:tc>
        <w:tc>
          <w:tcPr>
            <w:tcW w:w="1060" w:type="dxa"/>
            <w:tcBorders>
              <w:top w:val="nil"/>
              <w:left w:val="nil"/>
              <w:bottom w:val="nil"/>
              <w:right w:val="single" w:sz="8" w:space="0" w:color="auto"/>
            </w:tcBorders>
            <w:shd w:val="clear" w:color="auto" w:fill="auto"/>
            <w:noWrap/>
            <w:vAlign w:val="center"/>
            <w:hideMark/>
          </w:tcPr>
          <w:p w14:paraId="6BC50E9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101.3%</w:t>
            </w:r>
          </w:p>
        </w:tc>
      </w:tr>
      <w:tr w:rsidR="005F23E6" w:rsidRPr="005F23E6" w14:paraId="46123A48" w14:textId="77777777" w:rsidTr="005F23E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65494B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5D96D8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14A832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295EC6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C9AC33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841241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r>
      <w:tr w:rsidR="005F23E6" w:rsidRPr="005F23E6" w14:paraId="0325B46C" w14:textId="77777777" w:rsidTr="005F23E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52B14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367B17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2C0FA5F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-1.32%</w:t>
            </w:r>
          </w:p>
        </w:tc>
        <w:tc>
          <w:tcPr>
            <w:tcW w:w="1060" w:type="dxa"/>
            <w:tcBorders>
              <w:top w:val="single" w:sz="8" w:space="0" w:color="auto"/>
              <w:left w:val="nil"/>
              <w:bottom w:val="nil"/>
              <w:right w:val="single" w:sz="4" w:space="0" w:color="auto"/>
            </w:tcBorders>
            <w:shd w:val="clear" w:color="auto" w:fill="auto"/>
            <w:noWrap/>
            <w:vAlign w:val="center"/>
            <w:hideMark/>
          </w:tcPr>
          <w:p w14:paraId="6F5F44C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-0.59%</w:t>
            </w:r>
          </w:p>
        </w:tc>
        <w:tc>
          <w:tcPr>
            <w:tcW w:w="1060" w:type="dxa"/>
            <w:tcBorders>
              <w:top w:val="single" w:sz="8" w:space="0" w:color="auto"/>
              <w:left w:val="nil"/>
              <w:bottom w:val="nil"/>
              <w:right w:val="nil"/>
            </w:tcBorders>
            <w:shd w:val="clear" w:color="auto" w:fill="auto"/>
            <w:noWrap/>
            <w:vAlign w:val="center"/>
            <w:hideMark/>
          </w:tcPr>
          <w:p w14:paraId="34DF7CA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99.2%</w:t>
            </w:r>
          </w:p>
        </w:tc>
        <w:tc>
          <w:tcPr>
            <w:tcW w:w="1060" w:type="dxa"/>
            <w:tcBorders>
              <w:top w:val="single" w:sz="8" w:space="0" w:color="auto"/>
              <w:left w:val="nil"/>
              <w:bottom w:val="nil"/>
              <w:right w:val="single" w:sz="8" w:space="0" w:color="auto"/>
            </w:tcBorders>
            <w:shd w:val="clear" w:color="auto" w:fill="auto"/>
            <w:noWrap/>
            <w:vAlign w:val="center"/>
            <w:hideMark/>
          </w:tcPr>
          <w:p w14:paraId="7CBD3EF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98.4%</w:t>
            </w:r>
          </w:p>
        </w:tc>
      </w:tr>
      <w:tr w:rsidR="005F23E6" w:rsidRPr="005F23E6" w14:paraId="18D90514" w14:textId="77777777" w:rsidTr="005F23E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873E51"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576E944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83B330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22212EB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E0B066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800FC3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r>
      <w:tr w:rsidR="005F23E6" w:rsidRPr="005F23E6" w14:paraId="5EBE31D2" w14:textId="77777777" w:rsidTr="005F23E6">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8A4991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3D921CD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96925E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41DF881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77512F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2165F03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r>
      <w:tr w:rsidR="005F23E6" w:rsidRPr="005F23E6" w14:paraId="4727B6C3" w14:textId="77777777" w:rsidTr="005F23E6">
        <w:trPr>
          <w:trHeight w:val="255"/>
          <w:jc w:val="center"/>
        </w:trPr>
        <w:tc>
          <w:tcPr>
            <w:tcW w:w="1060" w:type="dxa"/>
            <w:tcBorders>
              <w:top w:val="nil"/>
              <w:left w:val="nil"/>
              <w:bottom w:val="nil"/>
              <w:right w:val="nil"/>
            </w:tcBorders>
            <w:shd w:val="clear" w:color="auto" w:fill="auto"/>
            <w:noWrap/>
            <w:vAlign w:val="center"/>
            <w:hideMark/>
          </w:tcPr>
          <w:p w14:paraId="418A211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B23C34C"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6081BF1"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024C49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D96BF1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B2E380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F23E6" w:rsidRPr="005F23E6" w14:paraId="5BE9F481" w14:textId="77777777" w:rsidTr="005F23E6">
        <w:trPr>
          <w:trHeight w:val="255"/>
          <w:jc w:val="center"/>
        </w:trPr>
        <w:tc>
          <w:tcPr>
            <w:tcW w:w="1060" w:type="dxa"/>
            <w:tcBorders>
              <w:top w:val="nil"/>
              <w:left w:val="nil"/>
              <w:bottom w:val="nil"/>
              <w:right w:val="nil"/>
            </w:tcBorders>
            <w:shd w:val="clear" w:color="auto" w:fill="auto"/>
            <w:noWrap/>
            <w:vAlign w:val="center"/>
            <w:hideMark/>
          </w:tcPr>
          <w:p w14:paraId="599B315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C133B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 xml:space="preserve">Low delay P Main 10 </w:t>
            </w:r>
          </w:p>
        </w:tc>
      </w:tr>
      <w:tr w:rsidR="005F23E6" w:rsidRPr="005F23E6" w14:paraId="19A42840" w14:textId="77777777" w:rsidTr="005F23E6">
        <w:trPr>
          <w:trHeight w:val="255"/>
          <w:jc w:val="center"/>
        </w:trPr>
        <w:tc>
          <w:tcPr>
            <w:tcW w:w="1060" w:type="dxa"/>
            <w:tcBorders>
              <w:top w:val="nil"/>
              <w:left w:val="nil"/>
              <w:bottom w:val="nil"/>
              <w:right w:val="nil"/>
            </w:tcBorders>
            <w:shd w:val="clear" w:color="auto" w:fill="auto"/>
            <w:noWrap/>
            <w:vAlign w:val="center"/>
            <w:hideMark/>
          </w:tcPr>
          <w:p w14:paraId="3955F0D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04A11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Over ECM-10.0</w:t>
            </w:r>
          </w:p>
        </w:tc>
      </w:tr>
      <w:tr w:rsidR="005F23E6" w:rsidRPr="005F23E6" w14:paraId="1A042DAF" w14:textId="77777777" w:rsidTr="005F23E6">
        <w:trPr>
          <w:trHeight w:val="255"/>
          <w:jc w:val="center"/>
        </w:trPr>
        <w:tc>
          <w:tcPr>
            <w:tcW w:w="1060" w:type="dxa"/>
            <w:tcBorders>
              <w:top w:val="nil"/>
              <w:left w:val="nil"/>
              <w:bottom w:val="nil"/>
              <w:right w:val="nil"/>
            </w:tcBorders>
            <w:shd w:val="clear" w:color="auto" w:fill="auto"/>
            <w:noWrap/>
            <w:vAlign w:val="center"/>
            <w:hideMark/>
          </w:tcPr>
          <w:p w14:paraId="49A8EAA1"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03DF1FC"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379460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E8099E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69D8D4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541025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DecT</w:t>
            </w:r>
          </w:p>
        </w:tc>
      </w:tr>
      <w:tr w:rsidR="005F23E6" w:rsidRPr="005F23E6" w14:paraId="01B192E3" w14:textId="77777777" w:rsidTr="005F23E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59572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77094E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0D752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4054301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8C58A7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D5CF1B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r>
      <w:tr w:rsidR="005F23E6" w:rsidRPr="005F23E6" w14:paraId="72F62D8B" w14:textId="77777777" w:rsidTr="005F23E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5CB1A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319484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BF714D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0E6C99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0D108D1"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E4BF4A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 xml:space="preserve">　</w:t>
            </w:r>
          </w:p>
        </w:tc>
      </w:tr>
      <w:tr w:rsidR="005F23E6" w:rsidRPr="005F23E6" w14:paraId="6712A770" w14:textId="77777777" w:rsidTr="005F23E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3E28C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0AE465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8CC288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1B3AB49B"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62F6CA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54694F4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r>
      <w:tr w:rsidR="005F23E6" w:rsidRPr="005F23E6" w14:paraId="20675A7F" w14:textId="77777777" w:rsidTr="005F23E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AE5551"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80BF84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6E401B7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-0.55%</w:t>
            </w:r>
          </w:p>
        </w:tc>
        <w:tc>
          <w:tcPr>
            <w:tcW w:w="1060" w:type="dxa"/>
            <w:tcBorders>
              <w:top w:val="nil"/>
              <w:left w:val="nil"/>
              <w:bottom w:val="nil"/>
              <w:right w:val="single" w:sz="4" w:space="0" w:color="auto"/>
            </w:tcBorders>
            <w:shd w:val="clear" w:color="auto" w:fill="auto"/>
            <w:noWrap/>
            <w:vAlign w:val="center"/>
            <w:hideMark/>
          </w:tcPr>
          <w:p w14:paraId="2C6BCC5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-0.80%</w:t>
            </w:r>
          </w:p>
        </w:tc>
        <w:tc>
          <w:tcPr>
            <w:tcW w:w="1060" w:type="dxa"/>
            <w:tcBorders>
              <w:top w:val="nil"/>
              <w:left w:val="nil"/>
              <w:bottom w:val="nil"/>
              <w:right w:val="nil"/>
            </w:tcBorders>
            <w:shd w:val="clear" w:color="auto" w:fill="auto"/>
            <w:noWrap/>
            <w:vAlign w:val="center"/>
            <w:hideMark/>
          </w:tcPr>
          <w:p w14:paraId="3E8A694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100.2%</w:t>
            </w:r>
          </w:p>
        </w:tc>
        <w:tc>
          <w:tcPr>
            <w:tcW w:w="1060" w:type="dxa"/>
            <w:tcBorders>
              <w:top w:val="nil"/>
              <w:left w:val="nil"/>
              <w:bottom w:val="nil"/>
              <w:right w:val="single" w:sz="8" w:space="0" w:color="auto"/>
            </w:tcBorders>
            <w:shd w:val="clear" w:color="auto" w:fill="auto"/>
            <w:noWrap/>
            <w:vAlign w:val="center"/>
            <w:hideMark/>
          </w:tcPr>
          <w:p w14:paraId="5EF60D41"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99.8%</w:t>
            </w:r>
          </w:p>
        </w:tc>
      </w:tr>
      <w:tr w:rsidR="005F23E6" w:rsidRPr="005F23E6" w14:paraId="7C72169D" w14:textId="77777777" w:rsidTr="005F23E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07727C"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0BFC94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289A690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-1.93%</w:t>
            </w:r>
          </w:p>
        </w:tc>
        <w:tc>
          <w:tcPr>
            <w:tcW w:w="1060" w:type="dxa"/>
            <w:tcBorders>
              <w:top w:val="nil"/>
              <w:left w:val="nil"/>
              <w:bottom w:val="nil"/>
              <w:right w:val="single" w:sz="4" w:space="0" w:color="auto"/>
            </w:tcBorders>
            <w:shd w:val="clear" w:color="auto" w:fill="auto"/>
            <w:noWrap/>
            <w:vAlign w:val="center"/>
            <w:hideMark/>
          </w:tcPr>
          <w:p w14:paraId="46BC64D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-1.68%</w:t>
            </w:r>
          </w:p>
        </w:tc>
        <w:tc>
          <w:tcPr>
            <w:tcW w:w="1060" w:type="dxa"/>
            <w:tcBorders>
              <w:top w:val="nil"/>
              <w:left w:val="nil"/>
              <w:bottom w:val="nil"/>
              <w:right w:val="nil"/>
            </w:tcBorders>
            <w:shd w:val="clear" w:color="auto" w:fill="auto"/>
            <w:noWrap/>
            <w:vAlign w:val="center"/>
            <w:hideMark/>
          </w:tcPr>
          <w:p w14:paraId="4475A5DC"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101.3%</w:t>
            </w:r>
          </w:p>
        </w:tc>
        <w:tc>
          <w:tcPr>
            <w:tcW w:w="1060" w:type="dxa"/>
            <w:tcBorders>
              <w:top w:val="nil"/>
              <w:left w:val="nil"/>
              <w:bottom w:val="nil"/>
              <w:right w:val="single" w:sz="8" w:space="0" w:color="auto"/>
            </w:tcBorders>
            <w:shd w:val="clear" w:color="auto" w:fill="auto"/>
            <w:noWrap/>
            <w:vAlign w:val="center"/>
            <w:hideMark/>
          </w:tcPr>
          <w:p w14:paraId="7068B84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101.1%</w:t>
            </w:r>
          </w:p>
        </w:tc>
      </w:tr>
      <w:tr w:rsidR="005F23E6" w:rsidRPr="005F23E6" w14:paraId="42CEE095" w14:textId="77777777" w:rsidTr="005F23E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DA8670"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23E6">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D6444D7"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AB1B0E4"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DDBEAE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8D0669C"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DFD205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r>
      <w:tr w:rsidR="005F23E6" w:rsidRPr="005F23E6" w14:paraId="02DA1362" w14:textId="77777777" w:rsidTr="005F23E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8A7D5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CF71179"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2D6648D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-1.25%</w:t>
            </w:r>
          </w:p>
        </w:tc>
        <w:tc>
          <w:tcPr>
            <w:tcW w:w="1060" w:type="dxa"/>
            <w:tcBorders>
              <w:top w:val="single" w:sz="8" w:space="0" w:color="auto"/>
              <w:left w:val="nil"/>
              <w:bottom w:val="nil"/>
              <w:right w:val="single" w:sz="4" w:space="0" w:color="auto"/>
            </w:tcBorders>
            <w:shd w:val="clear" w:color="auto" w:fill="auto"/>
            <w:noWrap/>
            <w:vAlign w:val="center"/>
            <w:hideMark/>
          </w:tcPr>
          <w:p w14:paraId="48063481"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31191A1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101.1%</w:t>
            </w:r>
          </w:p>
        </w:tc>
        <w:tc>
          <w:tcPr>
            <w:tcW w:w="1060" w:type="dxa"/>
            <w:tcBorders>
              <w:top w:val="single" w:sz="8" w:space="0" w:color="auto"/>
              <w:left w:val="nil"/>
              <w:bottom w:val="nil"/>
              <w:right w:val="single" w:sz="8" w:space="0" w:color="auto"/>
            </w:tcBorders>
            <w:shd w:val="clear" w:color="auto" w:fill="auto"/>
            <w:noWrap/>
            <w:vAlign w:val="center"/>
            <w:hideMark/>
          </w:tcPr>
          <w:p w14:paraId="2B0BE843"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99.0%</w:t>
            </w:r>
          </w:p>
        </w:tc>
      </w:tr>
      <w:tr w:rsidR="005F23E6" w:rsidRPr="005F23E6" w14:paraId="61A5F3D2" w14:textId="77777777" w:rsidTr="005F23E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263D3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6D06492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5326C62"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1A74B58F"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A65ED2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3474EC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r>
      <w:tr w:rsidR="005F23E6" w:rsidRPr="005F23E6" w14:paraId="6C2CCFE6" w14:textId="77777777" w:rsidTr="005F23E6">
        <w:trPr>
          <w:trHeight w:val="233"/>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6879CB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0B946976"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79E77D5"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75680768"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2F1299A"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68D5C67E" w14:textId="77777777" w:rsidR="005F23E6" w:rsidRPr="005F23E6" w:rsidRDefault="005F23E6" w:rsidP="005F2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23E6">
              <w:rPr>
                <w:rFonts w:ascii="Arial" w:eastAsia="宋体" w:hAnsi="Arial" w:cs="Arial"/>
                <w:color w:val="000000"/>
                <w:sz w:val="18"/>
                <w:szCs w:val="18"/>
                <w:lang w:eastAsia="zh-CN"/>
              </w:rPr>
              <w:t>#VALUE!</w:t>
            </w:r>
          </w:p>
        </w:tc>
      </w:tr>
    </w:tbl>
    <w:p w14:paraId="37D4FAB8" w14:textId="77777777" w:rsidR="005F23E6" w:rsidRPr="005577AB" w:rsidRDefault="005F23E6" w:rsidP="005577AB">
      <w:pPr>
        <w:rPr>
          <w:rFonts w:hint="eastAsia"/>
          <w:lang w:val="en-CA" w:eastAsia="zh-CN"/>
        </w:rPr>
      </w:pPr>
    </w:p>
    <w:p w14:paraId="0FB5322D" w14:textId="3864C331" w:rsidR="00712F60" w:rsidRPr="00D6644A" w:rsidRDefault="001F2594" w:rsidP="00A83253">
      <w:pPr>
        <w:pStyle w:val="1"/>
        <w:rPr>
          <w:lang w:val="en-CA"/>
        </w:rPr>
      </w:pPr>
      <w:r w:rsidRPr="005B217D">
        <w:rPr>
          <w:lang w:val="en-CA"/>
        </w:rPr>
        <w:t>Patent rights declaration</w:t>
      </w:r>
      <w:r w:rsidR="00B94B06" w:rsidRPr="005B217D">
        <w:rPr>
          <w:lang w:val="en-CA"/>
        </w:rPr>
        <w:t>(s)</w:t>
      </w:r>
    </w:p>
    <w:p w14:paraId="32EAF635" w14:textId="4F667BF7" w:rsidR="007F1F8B" w:rsidRPr="005B217D" w:rsidRDefault="00D6644A" w:rsidP="009234A5">
      <w:pPr>
        <w:rPr>
          <w:szCs w:val="22"/>
          <w:lang w:val="en-CA"/>
        </w:rPr>
      </w:pPr>
      <w:r>
        <w:rPr>
          <w:b/>
          <w:szCs w:val="22"/>
          <w:lang w:val="en-CA"/>
        </w:rPr>
        <w:t>Tencent</w:t>
      </w:r>
      <w:r w:rsidR="005801A2" w:rsidRPr="005B217D">
        <w:rPr>
          <w:b/>
          <w:szCs w:val="22"/>
          <w:lang w:val="en-CA"/>
        </w:rPr>
        <w:t xml:space="preserve"> does not have any current or pending patent rights relating to the technology described in this contribution.</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B473C" w14:textId="77777777" w:rsidR="00C66004" w:rsidRDefault="00C66004">
      <w:r>
        <w:separator/>
      </w:r>
    </w:p>
  </w:endnote>
  <w:endnote w:type="continuationSeparator" w:id="0">
    <w:p w14:paraId="7E788EFF" w14:textId="77777777" w:rsidR="00C66004" w:rsidRDefault="00C66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E8B160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B03AB">
      <w:rPr>
        <w:rStyle w:val="a5"/>
        <w:noProof/>
      </w:rPr>
      <w:t>2023-07-24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B0271" w14:textId="77777777" w:rsidR="00C66004" w:rsidRDefault="00C66004">
      <w:r>
        <w:separator/>
      </w:r>
    </w:p>
  </w:footnote>
  <w:footnote w:type="continuationSeparator" w:id="0">
    <w:p w14:paraId="03EA0E19" w14:textId="77777777" w:rsidR="00C66004" w:rsidRDefault="00C66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24063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01144">
    <w:abstractNumId w:val="10"/>
  </w:num>
  <w:num w:numId="3" w16cid:durableId="651061494">
    <w:abstractNumId w:val="8"/>
  </w:num>
  <w:num w:numId="4" w16cid:durableId="46222816">
    <w:abstractNumId w:val="6"/>
  </w:num>
  <w:num w:numId="5" w16cid:durableId="1680545162">
    <w:abstractNumId w:val="7"/>
  </w:num>
  <w:num w:numId="6" w16cid:durableId="1848322392">
    <w:abstractNumId w:val="4"/>
  </w:num>
  <w:num w:numId="7" w16cid:durableId="1508053980">
    <w:abstractNumId w:val="5"/>
  </w:num>
  <w:num w:numId="8" w16cid:durableId="981156647">
    <w:abstractNumId w:val="4"/>
  </w:num>
  <w:num w:numId="9" w16cid:durableId="1486119003">
    <w:abstractNumId w:val="1"/>
  </w:num>
  <w:num w:numId="10" w16cid:durableId="1009060925">
    <w:abstractNumId w:val="3"/>
  </w:num>
  <w:num w:numId="11" w16cid:durableId="883953399">
    <w:abstractNumId w:val="2"/>
  </w:num>
  <w:num w:numId="12" w16cid:durableId="2020689725">
    <w:abstractNumId w:val="9"/>
  </w:num>
  <w:num w:numId="13" w16cid:durableId="1545631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163F7"/>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7534"/>
    <w:rsid w:val="003A25F5"/>
    <w:rsid w:val="003A2D8E"/>
    <w:rsid w:val="003A7CE6"/>
    <w:rsid w:val="003B03AB"/>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577AB"/>
    <w:rsid w:val="00567EC7"/>
    <w:rsid w:val="00570013"/>
    <w:rsid w:val="005753EC"/>
    <w:rsid w:val="005801A2"/>
    <w:rsid w:val="005952A5"/>
    <w:rsid w:val="005A33A1"/>
    <w:rsid w:val="005B217D"/>
    <w:rsid w:val="005C385F"/>
    <w:rsid w:val="005C7C26"/>
    <w:rsid w:val="005E1AC6"/>
    <w:rsid w:val="005E3F2B"/>
    <w:rsid w:val="005F23E6"/>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36905"/>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A3D9E"/>
    <w:rsid w:val="00BC10BA"/>
    <w:rsid w:val="00BC5AFD"/>
    <w:rsid w:val="00C00DDE"/>
    <w:rsid w:val="00C04F43"/>
    <w:rsid w:val="00C05271"/>
    <w:rsid w:val="00C0609D"/>
    <w:rsid w:val="00C115AB"/>
    <w:rsid w:val="00C26CCB"/>
    <w:rsid w:val="00C30249"/>
    <w:rsid w:val="00C35F74"/>
    <w:rsid w:val="00C3723B"/>
    <w:rsid w:val="00C42466"/>
    <w:rsid w:val="00C606C9"/>
    <w:rsid w:val="00C66004"/>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2B1D"/>
    <w:rsid w:val="00D1555A"/>
    <w:rsid w:val="00D446EC"/>
    <w:rsid w:val="00D51BF0"/>
    <w:rsid w:val="00D531DB"/>
    <w:rsid w:val="00D55942"/>
    <w:rsid w:val="00D6644A"/>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6D30"/>
    <w:rsid w:val="00F2488D"/>
    <w:rsid w:val="00F601A0"/>
    <w:rsid w:val="00F712E9"/>
    <w:rsid w:val="00F73032"/>
    <w:rsid w:val="00F848FC"/>
    <w:rsid w:val="00F906F6"/>
    <w:rsid w:val="00F9282A"/>
    <w:rsid w:val="00F96BAD"/>
    <w:rsid w:val="00FA139D"/>
    <w:rsid w:val="00FA56CF"/>
    <w:rsid w:val="00FA60F5"/>
    <w:rsid w:val="00FB0E84"/>
    <w:rsid w:val="00FC2405"/>
    <w:rsid w:val="00FC6CD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820666">
      <w:bodyDiv w:val="1"/>
      <w:marLeft w:val="0"/>
      <w:marRight w:val="0"/>
      <w:marTop w:val="0"/>
      <w:marBottom w:val="0"/>
      <w:divBdr>
        <w:top w:val="none" w:sz="0" w:space="0" w:color="auto"/>
        <w:left w:val="none" w:sz="0" w:space="0" w:color="auto"/>
        <w:bottom w:val="none" w:sz="0" w:space="0" w:color="auto"/>
        <w:right w:val="none" w:sz="0" w:space="0" w:color="auto"/>
      </w:divBdr>
    </w:div>
    <w:div w:id="1373656654">
      <w:bodyDiv w:val="1"/>
      <w:marLeft w:val="0"/>
      <w:marRight w:val="0"/>
      <w:marTop w:val="0"/>
      <w:marBottom w:val="0"/>
      <w:divBdr>
        <w:top w:val="none" w:sz="0" w:space="0" w:color="auto"/>
        <w:left w:val="none" w:sz="0" w:space="0" w:color="auto"/>
        <w:bottom w:val="none" w:sz="0" w:space="0" w:color="auto"/>
        <w:right w:val="none" w:sz="0" w:space="0" w:color="auto"/>
      </w:divBdr>
    </w:div>
    <w:div w:id="15075531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448</Words>
  <Characters>2478</Characters>
  <Application>Microsoft Office Word</Application>
  <DocSecurity>0</DocSecurity>
  <Lines>91</Lines>
  <Paragraphs>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HanZhang</cp:lastModifiedBy>
  <cp:revision>14</cp:revision>
  <cp:lastPrinted>1900-01-01T08:00:00Z</cp:lastPrinted>
  <dcterms:created xsi:type="dcterms:W3CDTF">2023-07-23T13:07:00Z</dcterms:created>
  <dcterms:modified xsi:type="dcterms:W3CDTF">2023-10-18T05:16:00Z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a083137ca4a215cb1e7b1f90f7c8d022ce4b21eb8f948d3564c866f61e004bb6</vt:lpwstr>
  </property>
</Properties>
</file>