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DCD77" w:rsidR="00E61DAC" w:rsidRPr="005B217D" w:rsidRDefault="00CA6C65" w:rsidP="00536188">
            <w:pPr>
              <w:tabs>
                <w:tab w:val="left" w:pos="7200"/>
              </w:tabs>
              <w:spacing w:before="0"/>
              <w:rPr>
                <w:b/>
                <w:szCs w:val="22"/>
                <w:lang w:val="en-CA"/>
              </w:rPr>
            </w:pPr>
            <w:r>
              <w:t>3</w:t>
            </w:r>
            <w:r w:rsidR="00DE4CD2">
              <w:t>2nd</w:t>
            </w:r>
            <w:r w:rsidR="00084393" w:rsidRPr="00B648F1">
              <w:t xml:space="preserve"> Meeting</w:t>
            </w:r>
            <w:r w:rsidR="00084393">
              <w:rPr>
                <w:lang w:val="en-CA"/>
              </w:rPr>
              <w:t>,</w:t>
            </w:r>
            <w:r w:rsidR="00084393" w:rsidRPr="00B648F1">
              <w:rPr>
                <w:lang w:val="en-CA"/>
              </w:rPr>
              <w:t xml:space="preserve"> </w:t>
            </w:r>
            <w:r w:rsidR="00DE4CD2">
              <w:rPr>
                <w:lang w:val="en-CA"/>
              </w:rPr>
              <w:t>Hannover</w:t>
            </w:r>
            <w:r>
              <w:rPr>
                <w:lang w:val="en-CA"/>
              </w:rPr>
              <w:t xml:space="preserve">, </w:t>
            </w:r>
            <w:r w:rsidR="00DE4CD2">
              <w:rPr>
                <w:lang w:val="en-CA"/>
              </w:rPr>
              <w:t>DE</w:t>
            </w:r>
            <w:r>
              <w:rPr>
                <w:lang w:val="en-CA"/>
              </w:rPr>
              <w:t xml:space="preserve">, </w:t>
            </w:r>
            <w:r w:rsidR="00D30961">
              <w:rPr>
                <w:lang w:val="en-CA"/>
              </w:rPr>
              <w:t>1</w:t>
            </w:r>
            <w:r w:rsidR="00DE4CD2">
              <w:rPr>
                <w:lang w:val="en-CA"/>
              </w:rPr>
              <w:t>3</w:t>
            </w:r>
            <w:r>
              <w:rPr>
                <w:lang w:val="en-CA"/>
              </w:rPr>
              <w:t>–</w:t>
            </w:r>
            <w:r w:rsidR="00DE4CD2">
              <w:rPr>
                <w:lang w:val="en-CA"/>
              </w:rPr>
              <w:t>20</w:t>
            </w:r>
            <w:r w:rsidRPr="00B648F1">
              <w:rPr>
                <w:lang w:val="en-CA"/>
              </w:rPr>
              <w:t xml:space="preserve"> </w:t>
            </w:r>
            <w:r w:rsidR="00DE4CD2">
              <w:rPr>
                <w:lang w:val="en-CA"/>
              </w:rPr>
              <w:t xml:space="preserve">October </w:t>
            </w:r>
            <w:r w:rsidRPr="00B648F1">
              <w:rPr>
                <w:lang w:val="en-CA"/>
              </w:rPr>
              <w:t>20</w:t>
            </w:r>
            <w:r>
              <w:rPr>
                <w:lang w:val="en-CA"/>
              </w:rPr>
              <w:t>23</w:t>
            </w:r>
          </w:p>
        </w:tc>
        <w:tc>
          <w:tcPr>
            <w:tcW w:w="3060" w:type="dxa"/>
          </w:tcPr>
          <w:p w14:paraId="59B7E346" w14:textId="58DCE9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w:t>
            </w:r>
            <w:r w:rsidR="00DE4CD2">
              <w:rPr>
                <w:lang w:val="en-CA"/>
              </w:rPr>
              <w:t>F</w:t>
            </w:r>
            <w:r w:rsidR="00DB19CA">
              <w:rPr>
                <w:lang w:val="en-CA"/>
              </w:rPr>
              <w:t>0063</w:t>
            </w:r>
            <w:r w:rsidR="00DE4CD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87A54" w:rsidR="00E61DAC" w:rsidRPr="005B217D" w:rsidRDefault="00DE4CD2" w:rsidP="009D7CE6">
            <w:pPr>
              <w:spacing w:before="60" w:after="60"/>
              <w:rPr>
                <w:b/>
                <w:szCs w:val="22"/>
                <w:lang w:val="en-CA"/>
              </w:rPr>
            </w:pPr>
            <w:r>
              <w:rPr>
                <w:b/>
                <w:szCs w:val="22"/>
                <w:lang w:val="en-CA"/>
              </w:rPr>
              <w:t>On MV-HEVC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334A0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A51E8D" w14:textId="4CBD3B4C" w:rsidR="00334A0B" w:rsidRPr="00334A0B" w:rsidRDefault="008D6A1F" w:rsidP="00334A0B">
            <w:pPr>
              <w:spacing w:before="60" w:after="60"/>
              <w:rPr>
                <w:lang w:val="en-CA"/>
              </w:rPr>
            </w:pPr>
            <w:r>
              <w:rPr>
                <w:lang w:val="de-DE"/>
              </w:rPr>
              <w:t>Ye-Kui Wang</w:t>
            </w:r>
            <w:r w:rsidR="009625C5">
              <w:rPr>
                <w:vertAlign w:val="superscript"/>
                <w:lang w:val="en-CA"/>
              </w:rPr>
              <w:t>1</w:t>
            </w:r>
            <w:r>
              <w:rPr>
                <w:lang w:val="de-DE"/>
              </w:rPr>
              <w:t>,</w:t>
            </w:r>
            <w:r w:rsidR="00DE4CD2">
              <w:rPr>
                <w:lang w:val="de-DE"/>
              </w:rPr>
              <w:t xml:space="preserve"> </w:t>
            </w:r>
            <w:r w:rsidR="00334A0B">
              <w:rPr>
                <w:lang w:val="de-DE"/>
              </w:rPr>
              <w:t>Hongbin Liu</w:t>
            </w:r>
            <w:r w:rsidR="00334A0B">
              <w:rPr>
                <w:vertAlign w:val="superscript"/>
                <w:lang w:val="en-CA"/>
              </w:rPr>
              <w:t>2</w:t>
            </w:r>
            <w:r w:rsidR="00334A0B">
              <w:rPr>
                <w:lang w:val="de-DE"/>
              </w:rPr>
              <w:t>, Li Zhang</w:t>
            </w:r>
            <w:r w:rsidR="00334A0B">
              <w:rPr>
                <w:vertAlign w:val="superscript"/>
                <w:lang w:val="en-CA"/>
              </w:rPr>
              <w:t>1</w:t>
            </w:r>
            <w:r w:rsidR="00334A0B">
              <w:rPr>
                <w:lang w:val="de-DE"/>
              </w:rPr>
              <w:t xml:space="preserve">, </w:t>
            </w:r>
            <w:r w:rsidR="004B621E">
              <w:rPr>
                <w:lang w:val="de-DE"/>
              </w:rPr>
              <w:t>Shaohui Jiao</w:t>
            </w:r>
            <w:r w:rsidR="004B621E">
              <w:rPr>
                <w:vertAlign w:val="superscript"/>
                <w:lang w:val="en-CA"/>
              </w:rPr>
              <w:t>2</w:t>
            </w:r>
            <w:r w:rsidR="004B621E">
              <w:rPr>
                <w:lang w:val="de-DE"/>
              </w:rPr>
              <w:t xml:space="preserve">, </w:t>
            </w:r>
            <w:r w:rsidR="00334A0B">
              <w:rPr>
                <w:lang w:val="de-DE"/>
              </w:rPr>
              <w:t>Chao Hu</w:t>
            </w:r>
            <w:r w:rsidR="00334A0B">
              <w:rPr>
                <w:vertAlign w:val="superscript"/>
                <w:lang w:val="en-CA"/>
              </w:rPr>
              <w:t>2</w:t>
            </w:r>
            <w:r w:rsidR="00334A0B">
              <w:rPr>
                <w:lang w:val="de-DE"/>
              </w:rPr>
              <w:t>, Jianyong Cui</w:t>
            </w:r>
            <w:r w:rsidR="00334A0B">
              <w:rPr>
                <w:vertAlign w:val="superscript"/>
                <w:lang w:val="en-CA"/>
              </w:rPr>
              <w:t>2</w:t>
            </w:r>
            <w:r w:rsidR="00334A0B">
              <w:rPr>
                <w:lang w:val="de-DE"/>
              </w:rPr>
              <w:t>, Guangbao Xu</w:t>
            </w:r>
            <w:r w:rsidR="00334A0B">
              <w:rPr>
                <w:vertAlign w:val="superscript"/>
                <w:lang w:val="en-CA"/>
              </w:rPr>
              <w:t>2</w:t>
            </w:r>
          </w:p>
          <w:p w14:paraId="1E0A4574" w14:textId="77777777" w:rsidR="00334A0B" w:rsidRDefault="00903E49" w:rsidP="00334A0B">
            <w:pPr>
              <w:spacing w:before="60" w:after="60"/>
              <w:rPr>
                <w:lang w:val="en-CA"/>
              </w:rPr>
            </w:pPr>
            <w:r>
              <w:rPr>
                <w:vertAlign w:val="superscript"/>
                <w:lang w:val="en-CA"/>
              </w:rPr>
              <w:t>1</w:t>
            </w:r>
            <w:r w:rsidR="009625C5">
              <w:rPr>
                <w:lang w:val="en-CA"/>
              </w:rPr>
              <w:t>8910 University Center Lane</w:t>
            </w:r>
            <w:r w:rsidR="009625C5" w:rsidRPr="005B217D">
              <w:rPr>
                <w:lang w:val="en-CA"/>
              </w:rPr>
              <w:br/>
            </w:r>
            <w:r w:rsidR="009625C5">
              <w:rPr>
                <w:lang w:val="en-CA"/>
              </w:rPr>
              <w:t>San Diego, CA 92122, USA</w:t>
            </w:r>
          </w:p>
          <w:p w14:paraId="49D81240" w14:textId="131DCEAA" w:rsidR="00334A0B" w:rsidRPr="008D6A1F" w:rsidRDefault="00334A0B" w:rsidP="00334A0B">
            <w:pPr>
              <w:spacing w:before="60" w:after="60"/>
              <w:rPr>
                <w:lang w:val="en-CA"/>
              </w:rPr>
            </w:pPr>
            <w:r>
              <w:rPr>
                <w:szCs w:val="22"/>
                <w:vertAlign w:val="superscript"/>
                <w:lang w:val="en-CA"/>
              </w:rPr>
              <w:t>2</w:t>
            </w:r>
            <w:r w:rsidRPr="00BB7DC8">
              <w:rPr>
                <w:szCs w:val="22"/>
                <w:lang w:val="en-CA"/>
              </w:rPr>
              <w:t>Zijinshumayuan 4th building F9</w:t>
            </w:r>
            <w:r>
              <w:rPr>
                <w:szCs w:val="22"/>
                <w:lang w:val="en-CA"/>
              </w:rPr>
              <w:br/>
            </w:r>
            <w:r w:rsidRPr="00BB7DC8">
              <w:rPr>
                <w:szCs w:val="22"/>
                <w:lang w:val="en-CA"/>
              </w:rPr>
              <w:t>18 Zhongguancun Nansijie</w:t>
            </w:r>
            <w:r>
              <w:rPr>
                <w:szCs w:val="22"/>
                <w:lang w:val="en-CA"/>
              </w:rPr>
              <w:br/>
            </w:r>
            <w:r w:rsidRPr="00BB7DC8">
              <w:rPr>
                <w:szCs w:val="22"/>
                <w:lang w:val="en-CA"/>
              </w:rPr>
              <w:t>Haidian District, 100190, Beijing, China</w:t>
            </w:r>
          </w:p>
        </w:tc>
        <w:tc>
          <w:tcPr>
            <w:tcW w:w="900" w:type="dxa"/>
          </w:tcPr>
          <w:p w14:paraId="0140ECA2" w14:textId="37FA17BE" w:rsidR="00E61DAC" w:rsidRPr="005B217D" w:rsidRDefault="00E61DAC">
            <w:pPr>
              <w:spacing w:before="60" w:after="60"/>
              <w:rPr>
                <w:szCs w:val="22"/>
                <w:lang w:val="en-CA"/>
              </w:rPr>
            </w:pPr>
            <w:r w:rsidRPr="000869D3">
              <w:rPr>
                <w:szCs w:val="22"/>
                <w:lang w:val="de-DE"/>
              </w:rPr>
              <w:br/>
            </w:r>
            <w:r w:rsidRPr="005B217D">
              <w:rPr>
                <w:szCs w:val="22"/>
                <w:lang w:val="en-CA"/>
              </w:rPr>
              <w:t>Email:</w:t>
            </w:r>
          </w:p>
        </w:tc>
        <w:tc>
          <w:tcPr>
            <w:tcW w:w="3060" w:type="dxa"/>
          </w:tcPr>
          <w:p w14:paraId="32C2ABFD" w14:textId="59591AC2" w:rsidR="00E61DAC" w:rsidRPr="005B217D" w:rsidRDefault="00B60D4E" w:rsidP="001052EA">
            <w:pPr>
              <w:spacing w:before="60" w:after="60"/>
              <w:jc w:val="left"/>
              <w:rPr>
                <w:szCs w:val="22"/>
                <w:lang w:val="en-CA"/>
              </w:rPr>
            </w:pPr>
            <w:r>
              <w:br/>
            </w:r>
            <w:r w:rsidR="00334A0B" w:rsidRPr="00BB7DC8">
              <w:rPr>
                <w:szCs w:val="22"/>
                <w:lang w:val="en-CA"/>
              </w:rPr>
              <w:t>{</w:t>
            </w:r>
            <w:r w:rsidR="00334A0B">
              <w:rPr>
                <w:szCs w:val="22"/>
                <w:lang w:val="en-CA"/>
              </w:rPr>
              <w:t>yekui.wang</w:t>
            </w:r>
            <w:r w:rsidR="00334A0B" w:rsidRPr="00BB7DC8">
              <w:rPr>
                <w:szCs w:val="22"/>
                <w:lang w:val="en-CA"/>
              </w:rPr>
              <w:t xml:space="preserve">, </w:t>
            </w:r>
            <w:r w:rsidR="00334A0B">
              <w:rPr>
                <w:szCs w:val="22"/>
                <w:lang w:val="en-CA"/>
              </w:rPr>
              <w:t>liuhongbin.01</w:t>
            </w:r>
            <w:r w:rsidR="00334A0B" w:rsidRPr="00BB7DC8">
              <w:rPr>
                <w:szCs w:val="22"/>
                <w:lang w:val="en-CA"/>
              </w:rPr>
              <w:t>, lizhang.idm</w:t>
            </w:r>
            <w:r w:rsidR="00334A0B">
              <w:rPr>
                <w:szCs w:val="22"/>
                <w:lang w:val="en-CA"/>
              </w:rPr>
              <w:t xml:space="preserve">, </w:t>
            </w:r>
            <w:r w:rsidR="004B621E" w:rsidRPr="004B621E">
              <w:rPr>
                <w:szCs w:val="22"/>
                <w:lang w:val="en-CA"/>
              </w:rPr>
              <w:t>jiaoshaohui</w:t>
            </w:r>
            <w:r w:rsidR="004B621E">
              <w:rPr>
                <w:szCs w:val="22"/>
                <w:lang w:val="en-CA"/>
              </w:rPr>
              <w:t xml:space="preserve">, </w:t>
            </w:r>
            <w:r w:rsidR="00334A0B" w:rsidRPr="00334A0B">
              <w:rPr>
                <w:szCs w:val="22"/>
                <w:lang w:val="en-CA"/>
              </w:rPr>
              <w:t>huchao.jason</w:t>
            </w:r>
            <w:r w:rsidR="00334A0B">
              <w:rPr>
                <w:szCs w:val="22"/>
                <w:lang w:val="en-CA"/>
              </w:rPr>
              <w:t>,</w:t>
            </w:r>
            <w:r w:rsidR="00334A0B" w:rsidRPr="00334A0B">
              <w:rPr>
                <w:szCs w:val="22"/>
                <w:lang w:val="en-CA"/>
              </w:rPr>
              <w:t xml:space="preserve"> cuijianyong</w:t>
            </w:r>
            <w:r w:rsidR="00334A0B">
              <w:rPr>
                <w:szCs w:val="22"/>
                <w:lang w:val="en-CA"/>
              </w:rPr>
              <w:t xml:space="preserve">, </w:t>
            </w:r>
            <w:r w:rsidR="00334A0B" w:rsidRPr="00334A0B">
              <w:rPr>
                <w:szCs w:val="22"/>
                <w:lang w:val="en-CA"/>
              </w:rPr>
              <w:t>xuguangbao</w:t>
            </w:r>
            <w:r w:rsidR="00334A0B" w:rsidRPr="00BB7DC8">
              <w:rPr>
                <w:szCs w:val="22"/>
                <w:lang w:val="en-CA"/>
              </w:rPr>
              <w:t>}</w:t>
            </w:r>
            <w:r w:rsidR="001052EA">
              <w:rPr>
                <w:szCs w:val="22"/>
                <w:lang w:val="en-CA"/>
              </w:rPr>
              <w:t xml:space="preserve"> </w:t>
            </w:r>
            <w:r w:rsidR="00334A0B"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3F26AE" w14:textId="04C9F325" w:rsidR="001052EA" w:rsidRDefault="001052EA" w:rsidP="009234A5">
      <w:r>
        <w:t xml:space="preserve">It is asserted that, although the syntax of MV-HEVC allows for an output layer set (OLS) in an MV-HEVC bitstream to have both texture layers and depth layers, the profile definitions do not allow this. Recently, applications have come up, e.g., virtual reality, that benefit from all the following three aspects simultaneously: 1) using inter-view prediction between different views, 2) having depths associated with the coded views to be available to the decoder and the renderer, and 3) using existing HEVC hardware </w:t>
      </w:r>
      <w:r w:rsidR="00584235">
        <w:t xml:space="preserve">encoder/decoder </w:t>
      </w:r>
      <w:r>
        <w:t xml:space="preserve">designs. </w:t>
      </w:r>
      <w:r w:rsidR="00584235">
        <w:t>It is also asserted that i</w:t>
      </w:r>
      <w:r>
        <w:t>n such applications it is desirable that the bit depth of the depth component can be of up to 16 bits.</w:t>
      </w:r>
    </w:p>
    <w:p w14:paraId="606E2760" w14:textId="26671958" w:rsidR="001052EA" w:rsidRDefault="001052EA" w:rsidP="009234A5">
      <w:r>
        <w:t>This contribution proposes the following:</w:t>
      </w:r>
    </w:p>
    <w:p w14:paraId="562AE9A1" w14:textId="2FB5A631" w:rsidR="00571F4E" w:rsidRPr="00571F4E" w:rsidRDefault="00571F4E"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Update the definitions of the </w:t>
      </w:r>
      <w:r w:rsidRPr="00571F4E">
        <w:rPr>
          <w:rFonts w:ascii="Times New Roman" w:eastAsia="DengXian" w:hAnsi="Times New Roman" w:cs="Times New Roman"/>
          <w:kern w:val="0"/>
          <w:szCs w:val="20"/>
          <w:lang w:val="en-GB"/>
          <w14:ligatures w14:val="none"/>
        </w:rPr>
        <w:t xml:space="preserve">four new profiles, namely the Multiview Main 10, Multiview Monochrome, Multiview Monochrome 10, and Multiview Monochrome 12 profiles, to </w:t>
      </w:r>
      <w:r w:rsidR="001052EA" w:rsidRPr="001052EA">
        <w:rPr>
          <w:rFonts w:ascii="Times New Roman" w:eastAsia="DengXian" w:hAnsi="Times New Roman" w:cs="Times New Roman"/>
          <w:kern w:val="0"/>
          <w:szCs w:val="20"/>
          <w:lang w:val="en-US"/>
          <w14:ligatures w14:val="none"/>
        </w:rPr>
        <w:t xml:space="preserve">allow for </w:t>
      </w:r>
      <w:r w:rsidRPr="00571F4E">
        <w:rPr>
          <w:rFonts w:ascii="Times New Roman" w:eastAsia="DengXian" w:hAnsi="Times New Roman" w:cs="Times New Roman"/>
          <w:kern w:val="0"/>
          <w:szCs w:val="20"/>
          <w:lang w:val="en-US"/>
          <w14:ligatures w14:val="none"/>
        </w:rPr>
        <w:t xml:space="preserve">an OLS </w:t>
      </w:r>
      <w:r>
        <w:rPr>
          <w:rFonts w:ascii="Times New Roman" w:eastAsia="DengXian" w:hAnsi="Times New Roman" w:cs="Times New Roman"/>
          <w:kern w:val="0"/>
          <w:szCs w:val="20"/>
          <w:lang w:val="en-US"/>
          <w14:ligatures w14:val="none"/>
        </w:rPr>
        <w:t xml:space="preserve">containing a layer conforming to such a profile </w:t>
      </w:r>
      <w:r w:rsidR="005F5B62">
        <w:rPr>
          <w:rFonts w:ascii="Times New Roman" w:eastAsia="DengXian" w:hAnsi="Times New Roman" w:cs="Times New Roman"/>
          <w:kern w:val="0"/>
          <w:szCs w:val="20"/>
          <w:lang w:val="en-US"/>
          <w14:ligatures w14:val="none"/>
        </w:rPr>
        <w:t xml:space="preserve">to have </w:t>
      </w:r>
      <w:r w:rsidR="001052EA" w:rsidRPr="001052EA">
        <w:rPr>
          <w:rFonts w:ascii="Times New Roman" w:eastAsia="DengXian" w:hAnsi="Times New Roman" w:cs="Times New Roman"/>
          <w:kern w:val="0"/>
          <w:szCs w:val="20"/>
          <w:lang w:val="en-US"/>
          <w14:ligatures w14:val="none"/>
        </w:rPr>
        <w:t>both texture layers and depth layers</w:t>
      </w:r>
      <w:r w:rsidRPr="00571F4E">
        <w:rPr>
          <w:rFonts w:ascii="Times New Roman" w:eastAsia="DengXian" w:hAnsi="Times New Roman" w:cs="Times New Roman"/>
          <w:kern w:val="0"/>
          <w:szCs w:val="20"/>
          <w:lang w:val="en-US"/>
          <w14:ligatures w14:val="none"/>
        </w:rPr>
        <w:t>.</w:t>
      </w:r>
    </w:p>
    <w:p w14:paraId="499C97E3" w14:textId="052371F2" w:rsidR="00571F4E" w:rsidRPr="007032B4" w:rsidRDefault="00571F4E"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sidRPr="00571F4E">
        <w:rPr>
          <w:rFonts w:ascii="Times New Roman" w:eastAsia="DengXian" w:hAnsi="Times New Roman" w:cs="Times New Roman"/>
          <w:kern w:val="0"/>
          <w:szCs w:val="20"/>
          <w:lang w:val="en-US"/>
          <w14:ligatures w14:val="none"/>
        </w:rPr>
        <w:t xml:space="preserve">Add a </w:t>
      </w:r>
      <w:r>
        <w:rPr>
          <w:rFonts w:ascii="Times New Roman" w:eastAsia="DengXian" w:hAnsi="Times New Roman" w:cs="Times New Roman"/>
          <w:kern w:val="0"/>
          <w:szCs w:val="20"/>
          <w:lang w:val="en-US"/>
          <w14:ligatures w14:val="none"/>
        </w:rPr>
        <w:t xml:space="preserve">new profile, </w:t>
      </w:r>
      <w:r w:rsidR="007032B4">
        <w:rPr>
          <w:rFonts w:ascii="Times New Roman" w:eastAsia="DengXian" w:hAnsi="Times New Roman" w:cs="Times New Roman"/>
          <w:kern w:val="0"/>
          <w:szCs w:val="20"/>
          <w:lang w:val="en-US"/>
          <w14:ligatures w14:val="none"/>
        </w:rPr>
        <w:t xml:space="preserve">named </w:t>
      </w:r>
      <w:r>
        <w:rPr>
          <w:rFonts w:ascii="Times New Roman" w:eastAsia="DengXian" w:hAnsi="Times New Roman" w:cs="Times New Roman"/>
          <w:kern w:val="0"/>
          <w:szCs w:val="20"/>
          <w:lang w:val="en-US"/>
          <w14:ligatures w14:val="none"/>
        </w:rPr>
        <w:t xml:space="preserve">the </w:t>
      </w:r>
      <w:r w:rsidRPr="00571F4E">
        <w:rPr>
          <w:rFonts w:ascii="Times New Roman" w:eastAsia="DengXian" w:hAnsi="Times New Roman" w:cs="Times New Roman"/>
          <w:kern w:val="0"/>
          <w:szCs w:val="20"/>
          <w:lang w:val="en-US"/>
          <w14:ligatures w14:val="none"/>
        </w:rPr>
        <w:t>Multiview Monochrome 16 profile</w:t>
      </w:r>
      <w:r w:rsidR="007032B4">
        <w:rPr>
          <w:rFonts w:ascii="Times New Roman" w:eastAsia="DengXian" w:hAnsi="Times New Roman" w:cs="Times New Roman"/>
          <w:kern w:val="0"/>
          <w:szCs w:val="20"/>
          <w:lang w:val="en-US"/>
          <w14:ligatures w14:val="none"/>
        </w:rPr>
        <w:t xml:space="preserve">, where it is also </w:t>
      </w:r>
      <w:r w:rsidR="001052EA" w:rsidRPr="001052EA">
        <w:rPr>
          <w:rFonts w:ascii="Times New Roman" w:eastAsia="DengXian" w:hAnsi="Times New Roman" w:cs="Times New Roman"/>
          <w:kern w:val="0"/>
          <w:szCs w:val="20"/>
          <w:lang w:val="en-US"/>
          <w14:ligatures w14:val="none"/>
        </w:rPr>
        <w:t>allow</w:t>
      </w:r>
      <w:r w:rsidR="007032B4">
        <w:rPr>
          <w:rFonts w:ascii="Times New Roman" w:eastAsia="DengXian" w:hAnsi="Times New Roman" w:cs="Times New Roman"/>
          <w:kern w:val="0"/>
          <w:szCs w:val="20"/>
          <w:lang w:val="en-US"/>
          <w14:ligatures w14:val="none"/>
        </w:rPr>
        <w:t>ed</w:t>
      </w:r>
      <w:r w:rsidR="001052EA" w:rsidRPr="001052EA">
        <w:rPr>
          <w:rFonts w:ascii="Times New Roman" w:eastAsia="DengXian" w:hAnsi="Times New Roman" w:cs="Times New Roman"/>
          <w:kern w:val="0"/>
          <w:szCs w:val="20"/>
          <w:lang w:val="en-US"/>
          <w14:ligatures w14:val="none"/>
        </w:rPr>
        <w:t xml:space="preserve"> for </w:t>
      </w:r>
      <w:r w:rsidR="007032B4" w:rsidRPr="00571F4E">
        <w:rPr>
          <w:rFonts w:ascii="Times New Roman" w:eastAsia="DengXian" w:hAnsi="Times New Roman" w:cs="Times New Roman"/>
          <w:kern w:val="0"/>
          <w:szCs w:val="20"/>
          <w:lang w:val="en-US"/>
          <w14:ligatures w14:val="none"/>
        </w:rPr>
        <w:t xml:space="preserve">an OLS </w:t>
      </w:r>
      <w:r w:rsidR="007032B4">
        <w:rPr>
          <w:rFonts w:ascii="Times New Roman" w:eastAsia="DengXian" w:hAnsi="Times New Roman" w:cs="Times New Roman"/>
          <w:kern w:val="0"/>
          <w:szCs w:val="20"/>
          <w:lang w:val="en-US"/>
          <w14:ligatures w14:val="none"/>
        </w:rPr>
        <w:t xml:space="preserve">containing a layer conforming to this profile to have </w:t>
      </w:r>
      <w:r w:rsidR="001052EA" w:rsidRPr="001052EA">
        <w:rPr>
          <w:rFonts w:ascii="Times New Roman" w:eastAsia="DengXian" w:hAnsi="Times New Roman" w:cs="Times New Roman"/>
          <w:kern w:val="0"/>
          <w:szCs w:val="20"/>
          <w:lang w:val="en-US"/>
          <w14:ligatures w14:val="none"/>
        </w:rPr>
        <w:t>both texture layers and depth layers</w:t>
      </w:r>
      <w:r w:rsidR="007032B4" w:rsidRPr="00571F4E">
        <w:rPr>
          <w:rFonts w:ascii="Times New Roman" w:eastAsia="DengXian" w:hAnsi="Times New Roman" w:cs="Times New Roman"/>
          <w:kern w:val="0"/>
          <w:szCs w:val="20"/>
          <w:lang w:val="en-US"/>
          <w14:ligatures w14:val="none"/>
        </w:rPr>
        <w:t>.</w:t>
      </w:r>
    </w:p>
    <w:p w14:paraId="0466D55E" w14:textId="396080AB" w:rsidR="002E2CC9" w:rsidRDefault="002E2CC9" w:rsidP="009234A5">
      <w:pPr>
        <w:rPr>
          <w:lang w:val="en-CA"/>
        </w:rPr>
      </w:pPr>
      <w:r>
        <w:rPr>
          <w:lang w:val="en-CA"/>
        </w:rPr>
        <w:t>The proposed changes</w:t>
      </w:r>
      <w:r w:rsidR="007032B4">
        <w:rPr>
          <w:lang w:val="en-CA"/>
        </w:rPr>
        <w:t xml:space="preserve">, including </w:t>
      </w:r>
      <w:r w:rsidR="007032B4">
        <w:t>some minor editorial changes not summarized above</w:t>
      </w:r>
      <w:r w:rsidR="007032B4">
        <w:rPr>
          <w:lang w:val="en-CA"/>
        </w:rPr>
        <w:t>,</w:t>
      </w:r>
      <w:r>
        <w:rPr>
          <w:lang w:val="en-CA"/>
        </w:rPr>
        <w:t xml:space="preserve"> are included in an attachment, with all the proposed changes marked relative to JVET-A</w:t>
      </w:r>
      <w:r w:rsidR="004670E1">
        <w:rPr>
          <w:lang w:val="en-CA"/>
        </w:rPr>
        <w:t>E1</w:t>
      </w:r>
      <w:r>
        <w:rPr>
          <w:lang w:val="en-CA"/>
        </w:rPr>
        <w:t>006-v1.</w:t>
      </w:r>
    </w:p>
    <w:p w14:paraId="5F0CF8E4" w14:textId="7717E887" w:rsidR="001F2594" w:rsidRDefault="00F774D8" w:rsidP="00E11923">
      <w:pPr>
        <w:pStyle w:val="Heading1"/>
        <w:rPr>
          <w:lang w:val="en-CA"/>
        </w:rPr>
      </w:pPr>
      <w:r w:rsidRPr="005B217D">
        <w:rPr>
          <w:lang w:val="en-CA"/>
        </w:rPr>
        <w:t>Patent rights declaration(s)</w:t>
      </w:r>
    </w:p>
    <w:p w14:paraId="0C08D3BB" w14:textId="77777777" w:rsidR="007032B4" w:rsidRPr="005B217D" w:rsidRDefault="007032B4" w:rsidP="007032B4">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E4D5D" w14:textId="77777777" w:rsidR="00DF506E" w:rsidRDefault="00DF506E">
      <w:r>
        <w:separator/>
      </w:r>
    </w:p>
  </w:endnote>
  <w:endnote w:type="continuationSeparator" w:id="0">
    <w:p w14:paraId="5321079B" w14:textId="77777777" w:rsidR="00DF506E" w:rsidRDefault="00DF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B777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19CA">
      <w:rPr>
        <w:rStyle w:val="PageNumber"/>
        <w:noProof/>
      </w:rPr>
      <w:t>2023-09-28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093B" w14:textId="77777777" w:rsidR="00DF506E" w:rsidRDefault="00DF506E">
      <w:r>
        <w:separator/>
      </w:r>
    </w:p>
  </w:footnote>
  <w:footnote w:type="continuationSeparator" w:id="0">
    <w:p w14:paraId="49C62134" w14:textId="77777777" w:rsidR="00DF506E" w:rsidRDefault="00DF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2"/>
  </w:num>
  <w:num w:numId="3" w16cid:durableId="1314335524">
    <w:abstractNumId w:val="11"/>
  </w:num>
  <w:num w:numId="4" w16cid:durableId="2056662481">
    <w:abstractNumId w:val="9"/>
  </w:num>
  <w:num w:numId="5" w16cid:durableId="690689309">
    <w:abstractNumId w:val="10"/>
  </w:num>
  <w:num w:numId="6" w16cid:durableId="1500659135">
    <w:abstractNumId w:val="4"/>
  </w:num>
  <w:num w:numId="7" w16cid:durableId="1819570873">
    <w:abstractNumId w:val="6"/>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3"/>
  </w:num>
  <w:num w:numId="13" w16cid:durableId="936015165">
    <w:abstractNumId w:val="7"/>
  </w:num>
  <w:num w:numId="14" w16cid:durableId="530068388">
    <w:abstractNumId w:val="8"/>
  </w:num>
  <w:num w:numId="15" w16cid:durableId="1457834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0F6160"/>
    <w:rsid w:val="00102F3D"/>
    <w:rsid w:val="001052E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B98"/>
    <w:rsid w:val="002D0AF6"/>
    <w:rsid w:val="002E2CC9"/>
    <w:rsid w:val="002F164D"/>
    <w:rsid w:val="0030030E"/>
    <w:rsid w:val="003021BC"/>
    <w:rsid w:val="00306206"/>
    <w:rsid w:val="00317D85"/>
    <w:rsid w:val="00325143"/>
    <w:rsid w:val="00327C56"/>
    <w:rsid w:val="003315A1"/>
    <w:rsid w:val="00334A0B"/>
    <w:rsid w:val="003373EC"/>
    <w:rsid w:val="00342621"/>
    <w:rsid w:val="00342FF4"/>
    <w:rsid w:val="00344E5A"/>
    <w:rsid w:val="00346148"/>
    <w:rsid w:val="00353D34"/>
    <w:rsid w:val="003669EA"/>
    <w:rsid w:val="003706CC"/>
    <w:rsid w:val="00377710"/>
    <w:rsid w:val="003A25F5"/>
    <w:rsid w:val="003A2D8E"/>
    <w:rsid w:val="003A7CE6"/>
    <w:rsid w:val="003C20E4"/>
    <w:rsid w:val="003D6342"/>
    <w:rsid w:val="003E6F90"/>
    <w:rsid w:val="003E73ED"/>
    <w:rsid w:val="003F5D0F"/>
    <w:rsid w:val="00414101"/>
    <w:rsid w:val="00414814"/>
    <w:rsid w:val="004219CF"/>
    <w:rsid w:val="004234F0"/>
    <w:rsid w:val="00427EEC"/>
    <w:rsid w:val="00433DDB"/>
    <w:rsid w:val="00435A29"/>
    <w:rsid w:val="00437619"/>
    <w:rsid w:val="004469D4"/>
    <w:rsid w:val="00465A1E"/>
    <w:rsid w:val="004670E1"/>
    <w:rsid w:val="00493C47"/>
    <w:rsid w:val="0049445A"/>
    <w:rsid w:val="004957D9"/>
    <w:rsid w:val="004A2A63"/>
    <w:rsid w:val="004B210C"/>
    <w:rsid w:val="004B6170"/>
    <w:rsid w:val="004B621E"/>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50A66"/>
    <w:rsid w:val="00562659"/>
    <w:rsid w:val="00567EC7"/>
    <w:rsid w:val="00570013"/>
    <w:rsid w:val="00571F4E"/>
    <w:rsid w:val="005753EC"/>
    <w:rsid w:val="005801A2"/>
    <w:rsid w:val="00581D02"/>
    <w:rsid w:val="00584235"/>
    <w:rsid w:val="005952A5"/>
    <w:rsid w:val="005A33A1"/>
    <w:rsid w:val="005B217D"/>
    <w:rsid w:val="005C0D8F"/>
    <w:rsid w:val="005C385F"/>
    <w:rsid w:val="005C7C26"/>
    <w:rsid w:val="005E1AC6"/>
    <w:rsid w:val="005E3F2B"/>
    <w:rsid w:val="005F5B62"/>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0B2"/>
    <w:rsid w:val="006C5D39"/>
    <w:rsid w:val="006D194B"/>
    <w:rsid w:val="006D6D9B"/>
    <w:rsid w:val="006E2810"/>
    <w:rsid w:val="006E5417"/>
    <w:rsid w:val="006F0794"/>
    <w:rsid w:val="006F7528"/>
    <w:rsid w:val="007023DE"/>
    <w:rsid w:val="007032B4"/>
    <w:rsid w:val="00712F60"/>
    <w:rsid w:val="00717486"/>
    <w:rsid w:val="00720E3B"/>
    <w:rsid w:val="0073001E"/>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21F24"/>
    <w:rsid w:val="00862987"/>
    <w:rsid w:val="0086387C"/>
    <w:rsid w:val="008735D5"/>
    <w:rsid w:val="00874A6C"/>
    <w:rsid w:val="00876C65"/>
    <w:rsid w:val="00882F72"/>
    <w:rsid w:val="00893DC4"/>
    <w:rsid w:val="008A147E"/>
    <w:rsid w:val="008A4B4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71A6"/>
    <w:rsid w:val="0095172A"/>
    <w:rsid w:val="00954364"/>
    <w:rsid w:val="00955F6D"/>
    <w:rsid w:val="009625C5"/>
    <w:rsid w:val="00975C12"/>
    <w:rsid w:val="00977C16"/>
    <w:rsid w:val="0098551D"/>
    <w:rsid w:val="00985BBE"/>
    <w:rsid w:val="00985DCB"/>
    <w:rsid w:val="0099518F"/>
    <w:rsid w:val="009A523D"/>
    <w:rsid w:val="009B02A1"/>
    <w:rsid w:val="009B3361"/>
    <w:rsid w:val="009B7F3F"/>
    <w:rsid w:val="009D7CE6"/>
    <w:rsid w:val="009E448E"/>
    <w:rsid w:val="009E7B0F"/>
    <w:rsid w:val="009F496B"/>
    <w:rsid w:val="00A01439"/>
    <w:rsid w:val="00A02E61"/>
    <w:rsid w:val="00A05CFF"/>
    <w:rsid w:val="00A1063C"/>
    <w:rsid w:val="00A13048"/>
    <w:rsid w:val="00A17475"/>
    <w:rsid w:val="00A26004"/>
    <w:rsid w:val="00A37265"/>
    <w:rsid w:val="00A46843"/>
    <w:rsid w:val="00A56B97"/>
    <w:rsid w:val="00A6093D"/>
    <w:rsid w:val="00A703CE"/>
    <w:rsid w:val="00A72017"/>
    <w:rsid w:val="00A766B6"/>
    <w:rsid w:val="00A767DC"/>
    <w:rsid w:val="00A76A6D"/>
    <w:rsid w:val="00A83253"/>
    <w:rsid w:val="00AA6E84"/>
    <w:rsid w:val="00AB1A1C"/>
    <w:rsid w:val="00AB4721"/>
    <w:rsid w:val="00AB7405"/>
    <w:rsid w:val="00AD05A8"/>
    <w:rsid w:val="00AE341B"/>
    <w:rsid w:val="00AF51C5"/>
    <w:rsid w:val="00AF5B39"/>
    <w:rsid w:val="00B01905"/>
    <w:rsid w:val="00B07CA7"/>
    <w:rsid w:val="00B1279A"/>
    <w:rsid w:val="00B26551"/>
    <w:rsid w:val="00B3640F"/>
    <w:rsid w:val="00B4194A"/>
    <w:rsid w:val="00B437E8"/>
    <w:rsid w:val="00B477FD"/>
    <w:rsid w:val="00B51F2C"/>
    <w:rsid w:val="00B5222E"/>
    <w:rsid w:val="00B53179"/>
    <w:rsid w:val="00B532EA"/>
    <w:rsid w:val="00B57A23"/>
    <w:rsid w:val="00B600CD"/>
    <w:rsid w:val="00B60D4E"/>
    <w:rsid w:val="00B61C96"/>
    <w:rsid w:val="00B73A2A"/>
    <w:rsid w:val="00B75A51"/>
    <w:rsid w:val="00B764DF"/>
    <w:rsid w:val="00B827C6"/>
    <w:rsid w:val="00B90349"/>
    <w:rsid w:val="00B94B06"/>
    <w:rsid w:val="00B94C28"/>
    <w:rsid w:val="00BC10BA"/>
    <w:rsid w:val="00BC5AFD"/>
    <w:rsid w:val="00C00DDE"/>
    <w:rsid w:val="00C02F45"/>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7D78"/>
    <w:rsid w:val="00CA6C65"/>
    <w:rsid w:val="00CC2AAE"/>
    <w:rsid w:val="00CC5A42"/>
    <w:rsid w:val="00CC6E33"/>
    <w:rsid w:val="00CD0EAB"/>
    <w:rsid w:val="00CE5E02"/>
    <w:rsid w:val="00CF34DB"/>
    <w:rsid w:val="00CF3917"/>
    <w:rsid w:val="00CF558F"/>
    <w:rsid w:val="00D010C0"/>
    <w:rsid w:val="00D0150F"/>
    <w:rsid w:val="00D06B8B"/>
    <w:rsid w:val="00D073E2"/>
    <w:rsid w:val="00D1555A"/>
    <w:rsid w:val="00D162D8"/>
    <w:rsid w:val="00D2119A"/>
    <w:rsid w:val="00D30961"/>
    <w:rsid w:val="00D446EC"/>
    <w:rsid w:val="00D51BF0"/>
    <w:rsid w:val="00D531DB"/>
    <w:rsid w:val="00D55942"/>
    <w:rsid w:val="00D717D9"/>
    <w:rsid w:val="00D807BF"/>
    <w:rsid w:val="00D82FCC"/>
    <w:rsid w:val="00D9304D"/>
    <w:rsid w:val="00DA17FC"/>
    <w:rsid w:val="00DA7887"/>
    <w:rsid w:val="00DB19CA"/>
    <w:rsid w:val="00DB2C26"/>
    <w:rsid w:val="00DB45C3"/>
    <w:rsid w:val="00DD02F4"/>
    <w:rsid w:val="00DD6622"/>
    <w:rsid w:val="00DE1B65"/>
    <w:rsid w:val="00DE1C7C"/>
    <w:rsid w:val="00DE4CD2"/>
    <w:rsid w:val="00DE6B43"/>
    <w:rsid w:val="00DF506E"/>
    <w:rsid w:val="00E039CC"/>
    <w:rsid w:val="00E041C6"/>
    <w:rsid w:val="00E11923"/>
    <w:rsid w:val="00E11A9D"/>
    <w:rsid w:val="00E207D8"/>
    <w:rsid w:val="00E262D4"/>
    <w:rsid w:val="00E36250"/>
    <w:rsid w:val="00E47F2D"/>
    <w:rsid w:val="00E54511"/>
    <w:rsid w:val="00E60EDC"/>
    <w:rsid w:val="00E61DAC"/>
    <w:rsid w:val="00E72B80"/>
    <w:rsid w:val="00E75FE3"/>
    <w:rsid w:val="00E86C4C"/>
    <w:rsid w:val="00E907A3"/>
    <w:rsid w:val="00EA5AE0"/>
    <w:rsid w:val="00EB56E1"/>
    <w:rsid w:val="00EB6F8E"/>
    <w:rsid w:val="00EB7AB1"/>
    <w:rsid w:val="00EC32BD"/>
    <w:rsid w:val="00ED3C4E"/>
    <w:rsid w:val="00ED536F"/>
    <w:rsid w:val="00EE7575"/>
    <w:rsid w:val="00EE7CD8"/>
    <w:rsid w:val="00EF37F6"/>
    <w:rsid w:val="00EF48CC"/>
    <w:rsid w:val="00F00801"/>
    <w:rsid w:val="00F2488D"/>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371</Words>
  <Characters>2117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12</cp:revision>
  <cp:lastPrinted>1900-01-01T08:00:00Z</cp:lastPrinted>
  <dcterms:created xsi:type="dcterms:W3CDTF">2023-07-04T01:06:00Z</dcterms:created>
  <dcterms:modified xsi:type="dcterms:W3CDTF">2023-10-06T04:56:00Z</dcterms:modified>
</cp:coreProperties>
</file>