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DA5C40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294B3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3ED9F0F" w:rsidR="00E61DAC" w:rsidRPr="005B217D" w:rsidRDefault="00CF73F4" w:rsidP="00536188">
            <w:pPr>
              <w:tabs>
                <w:tab w:val="left" w:pos="7200"/>
              </w:tabs>
              <w:spacing w:before="0"/>
              <w:rPr>
                <w:b/>
                <w:szCs w:val="22"/>
                <w:lang w:val="en-CA"/>
              </w:rPr>
            </w:pPr>
            <w:r>
              <w:rPr>
                <w:lang w:val="en-CA"/>
              </w:rPr>
              <w:t>3</w:t>
            </w:r>
            <w:r w:rsidR="007905ED">
              <w:rPr>
                <w:lang w:val="en-CA"/>
              </w:rPr>
              <w:t>2</w:t>
            </w:r>
            <w:r w:rsidR="007905ED" w:rsidRPr="007905ED">
              <w:rPr>
                <w:vertAlign w:val="superscript"/>
                <w:lang w:val="en-CA"/>
              </w:rPr>
              <w:t>nd</w:t>
            </w:r>
            <w:r w:rsidR="007905ED">
              <w:rPr>
                <w:lang w:val="en-CA"/>
              </w:rPr>
              <w:t xml:space="preserve"> </w:t>
            </w:r>
            <w:r w:rsidR="00711775">
              <w:rPr>
                <w:lang w:val="en-CA"/>
              </w:rPr>
              <w:t xml:space="preserve">Meeting, </w:t>
            </w:r>
            <w:r w:rsidR="007905ED">
              <w:rPr>
                <w:lang w:val="en-CA"/>
              </w:rPr>
              <w:t>Hanover</w:t>
            </w:r>
            <w:r>
              <w:rPr>
                <w:lang w:val="en-CA"/>
              </w:rPr>
              <w:t xml:space="preserve"> </w:t>
            </w:r>
            <w:r w:rsidR="007905ED">
              <w:rPr>
                <w:lang w:val="en-CA"/>
              </w:rPr>
              <w:t>DE</w:t>
            </w:r>
            <w:r w:rsidR="00711775">
              <w:rPr>
                <w:lang w:val="en-CA"/>
              </w:rPr>
              <w:t xml:space="preserve">, </w:t>
            </w:r>
            <w:r w:rsidR="005B0529">
              <w:rPr>
                <w:lang w:val="en-CA"/>
              </w:rPr>
              <w:t>1</w:t>
            </w:r>
            <w:r w:rsidR="007905ED">
              <w:rPr>
                <w:lang w:val="en-CA"/>
              </w:rPr>
              <w:t>3</w:t>
            </w:r>
            <w:r w:rsidR="00711775">
              <w:rPr>
                <w:lang w:val="en-CA"/>
              </w:rPr>
              <w:t>–</w:t>
            </w:r>
            <w:r w:rsidR="007905ED">
              <w:rPr>
                <w:lang w:val="en-CA"/>
              </w:rPr>
              <w:t>20</w:t>
            </w:r>
            <w:r w:rsidR="00711775">
              <w:rPr>
                <w:lang w:val="en-CA"/>
              </w:rPr>
              <w:t xml:space="preserve"> </w:t>
            </w:r>
            <w:r w:rsidR="007905ED">
              <w:rPr>
                <w:lang w:val="en-CA"/>
              </w:rPr>
              <w:t>October</w:t>
            </w:r>
            <w:r w:rsidR="00711775">
              <w:rPr>
                <w:lang w:val="en-CA"/>
              </w:rPr>
              <w:t xml:space="preserve"> 2023</w:t>
            </w:r>
          </w:p>
        </w:tc>
        <w:tc>
          <w:tcPr>
            <w:tcW w:w="3060" w:type="dxa"/>
          </w:tcPr>
          <w:p w14:paraId="59B7E346" w14:textId="3B0F83D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1775">
              <w:rPr>
                <w:lang w:val="en-CA"/>
              </w:rPr>
              <w:t>A</w:t>
            </w:r>
            <w:r w:rsidR="007905ED">
              <w:rPr>
                <w:lang w:val="en-CA"/>
              </w:rPr>
              <w:t>F</w:t>
            </w:r>
            <w:r w:rsidR="00711775">
              <w:rPr>
                <w:lang w:val="en-CA"/>
              </w:rPr>
              <w:t>0013</w:t>
            </w:r>
            <w:r w:rsidR="00FB1809">
              <w:rPr>
                <w:lang w:val="en-CA"/>
              </w:rPr>
              <w:t>-</w:t>
            </w:r>
            <w:r w:rsidR="00F42068">
              <w:rPr>
                <w:lang w:val="en-CA"/>
              </w:rPr>
              <w:t>v</w:t>
            </w:r>
            <w:r w:rsidR="0071177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Pr="00D05DBC" w:rsidRDefault="00014A28" w:rsidP="00D05DBC">
            <w:pPr>
              <w:spacing w:before="60" w:after="60"/>
              <w:rPr>
                <w:szCs w:val="22"/>
              </w:rPr>
            </w:pPr>
            <w:r w:rsidRPr="00D05DBC">
              <w:rPr>
                <w:szCs w:val="22"/>
              </w:rPr>
              <w:t>W. Husak</w:t>
            </w:r>
          </w:p>
          <w:p w14:paraId="50B15360" w14:textId="77777777" w:rsidR="00E22036" w:rsidRPr="00D05DBC" w:rsidRDefault="00E22036" w:rsidP="00D05DBC">
            <w:pPr>
              <w:spacing w:before="60" w:after="60"/>
              <w:rPr>
                <w:szCs w:val="22"/>
              </w:rPr>
            </w:pPr>
            <w:r w:rsidRPr="00D05DBC">
              <w:rPr>
                <w:szCs w:val="22"/>
              </w:rPr>
              <w:t>M. Radosavljević</w:t>
            </w:r>
          </w:p>
          <w:p w14:paraId="129FE2FF" w14:textId="77777777" w:rsidR="00E22036" w:rsidRPr="00D05DBC" w:rsidRDefault="00E22036" w:rsidP="00D05DBC">
            <w:pPr>
              <w:spacing w:before="60" w:after="60"/>
              <w:rPr>
                <w:szCs w:val="22"/>
              </w:rPr>
            </w:pPr>
            <w:r w:rsidRPr="00D05DBC">
              <w:rPr>
                <w:szCs w:val="22"/>
              </w:rPr>
              <w:t>D. Grois</w:t>
            </w:r>
          </w:p>
          <w:p w14:paraId="7A0181CF" w14:textId="77777777" w:rsidR="00E22036" w:rsidRPr="00D05DBC" w:rsidRDefault="00E22036" w:rsidP="00D05DBC">
            <w:pPr>
              <w:spacing w:before="60" w:after="60"/>
              <w:rPr>
                <w:szCs w:val="22"/>
              </w:rPr>
            </w:pPr>
            <w:r w:rsidRPr="00D05DBC">
              <w:rPr>
                <w:szCs w:val="22"/>
              </w:rPr>
              <w:t>Y. He</w:t>
            </w:r>
          </w:p>
          <w:p w14:paraId="02A59624" w14:textId="77777777" w:rsidR="0075055A" w:rsidRPr="00D05DBC" w:rsidRDefault="0075055A" w:rsidP="00D05DBC">
            <w:pPr>
              <w:spacing w:before="60" w:after="60"/>
              <w:textAlignment w:val="auto"/>
              <w:rPr>
                <w:rFonts w:eastAsia="SimSun"/>
                <w:szCs w:val="22"/>
                <w:lang w:val="fr-FR" w:eastAsia="ko-KR"/>
              </w:rPr>
            </w:pPr>
            <w:r w:rsidRPr="00D05DBC">
              <w:rPr>
                <w:rFonts w:eastAsia="SimSun"/>
                <w:szCs w:val="22"/>
                <w:lang w:val="fr-FR" w:eastAsia="ko-KR"/>
              </w:rPr>
              <w:t>P. de Lagrange</w:t>
            </w:r>
          </w:p>
          <w:p w14:paraId="6F5262F4" w14:textId="0DA794E9" w:rsidR="00EF58C1" w:rsidRPr="00D05DBC" w:rsidRDefault="001A50D6" w:rsidP="00D05DBC">
            <w:pPr>
              <w:spacing w:before="60" w:after="60"/>
              <w:rPr>
                <w:szCs w:val="22"/>
                <w:lang w:val="en-CA"/>
              </w:rPr>
            </w:pPr>
            <w:r w:rsidRPr="00D05DBC">
              <w:rPr>
                <w:szCs w:val="22"/>
                <w:lang w:val="en-CA"/>
              </w:rPr>
              <w:t xml:space="preserve">A. </w:t>
            </w:r>
            <w:r w:rsidR="00EF58C1" w:rsidRPr="00D05DBC">
              <w:rPr>
                <w:szCs w:val="22"/>
                <w:lang w:val="en-CA"/>
              </w:rPr>
              <w:t>Segall</w:t>
            </w:r>
          </w:p>
          <w:p w14:paraId="65EDFA00" w14:textId="77777777" w:rsidR="00E22036" w:rsidRPr="00D05DBC" w:rsidRDefault="00E22036" w:rsidP="00D05DBC">
            <w:pPr>
              <w:spacing w:before="60" w:after="60"/>
              <w:rPr>
                <w:szCs w:val="22"/>
              </w:rPr>
            </w:pPr>
            <w:r w:rsidRPr="00D05DBC">
              <w:rPr>
                <w:szCs w:val="22"/>
              </w:rPr>
              <w:t>A. Tourapis</w:t>
            </w:r>
          </w:p>
          <w:p w14:paraId="7D86DE4A" w14:textId="77777777" w:rsidR="00EF58C1" w:rsidRPr="00D05DBC" w:rsidRDefault="005B0529" w:rsidP="00D05DBC">
            <w:pPr>
              <w:spacing w:before="60" w:after="60"/>
              <w:rPr>
                <w:szCs w:val="22"/>
                <w:lang w:val="en-CA"/>
              </w:rPr>
            </w:pPr>
            <w:r w:rsidRPr="00D05DBC">
              <w:rPr>
                <w:szCs w:val="22"/>
                <w:lang w:val="en-CA"/>
              </w:rPr>
              <w:t>A. Duenas</w:t>
            </w:r>
          </w:p>
          <w:p w14:paraId="641AE635" w14:textId="77777777" w:rsidR="00C87E65" w:rsidRPr="00D05DBC" w:rsidRDefault="00C87E65" w:rsidP="00D05DBC">
            <w:pPr>
              <w:spacing w:before="60" w:after="60"/>
              <w:rPr>
                <w:szCs w:val="22"/>
                <w:lang w:val="en-CA"/>
              </w:rPr>
            </w:pPr>
            <w:r w:rsidRPr="00D05DBC">
              <w:rPr>
                <w:szCs w:val="22"/>
                <w:lang w:val="en-CA"/>
              </w:rPr>
              <w:t>X. Meng</w:t>
            </w:r>
          </w:p>
          <w:p w14:paraId="49D81240" w14:textId="72370697" w:rsidR="00C87E65" w:rsidRPr="00D05DBC" w:rsidRDefault="00C87E65" w:rsidP="00D05DBC">
            <w:pPr>
              <w:spacing w:before="60" w:after="60"/>
              <w:rPr>
                <w:szCs w:val="22"/>
                <w:lang w:val="en-CA"/>
              </w:rPr>
            </w:pPr>
            <w:r w:rsidRPr="00D05DBC">
              <w:rPr>
                <w:szCs w:val="22"/>
              </w:rPr>
              <w:t>W. Zhang</w:t>
            </w:r>
          </w:p>
        </w:tc>
        <w:tc>
          <w:tcPr>
            <w:tcW w:w="850" w:type="dxa"/>
          </w:tcPr>
          <w:p w14:paraId="0140ECA2" w14:textId="43FBBDE9" w:rsidR="00E61DAC" w:rsidRPr="00D05DBC" w:rsidRDefault="00E61DAC" w:rsidP="00D05DBC">
            <w:pPr>
              <w:spacing w:before="60" w:after="60"/>
              <w:rPr>
                <w:szCs w:val="22"/>
                <w:lang w:val="en-CA"/>
              </w:rPr>
            </w:pPr>
            <w:r w:rsidRPr="00D05DBC">
              <w:rPr>
                <w:szCs w:val="22"/>
                <w:lang w:val="en-CA"/>
              </w:rPr>
              <w:t>Email:</w:t>
            </w:r>
          </w:p>
        </w:tc>
        <w:tc>
          <w:tcPr>
            <w:tcW w:w="3690" w:type="dxa"/>
          </w:tcPr>
          <w:p w14:paraId="7E219B9A" w14:textId="77777777" w:rsidR="00014A28" w:rsidRPr="00D05DBC" w:rsidRDefault="00014A28" w:rsidP="00D05DBC">
            <w:pPr>
              <w:spacing w:before="60" w:after="60"/>
              <w:rPr>
                <w:rStyle w:val="Hyperlink"/>
                <w:szCs w:val="22"/>
                <w:lang w:val="en-CA"/>
              </w:rPr>
            </w:pPr>
            <w:r w:rsidRPr="00D05DBC">
              <w:rPr>
                <w:rStyle w:val="Hyperlink"/>
                <w:szCs w:val="22"/>
                <w:lang w:val="en-CA"/>
              </w:rPr>
              <w:t>wjh@dolby.com</w:t>
            </w:r>
          </w:p>
          <w:p w14:paraId="74DE4286" w14:textId="2C793496" w:rsidR="00E22036" w:rsidRDefault="00000000" w:rsidP="00D05DBC">
            <w:pPr>
              <w:spacing w:before="60" w:after="60"/>
            </w:pPr>
            <w:hyperlink r:id="rId9" w:history="1">
              <w:r w:rsidR="00FA1611" w:rsidRPr="0020550A">
                <w:rPr>
                  <w:rStyle w:val="Hyperlink"/>
                </w:rPr>
                <w:t>milos.radosavljevic@interdigital.com</w:t>
              </w:r>
            </w:hyperlink>
          </w:p>
          <w:p w14:paraId="5FE6E885" w14:textId="77777777" w:rsidR="00E22036" w:rsidRPr="00D05DBC" w:rsidRDefault="00E22036" w:rsidP="00D05DBC">
            <w:pPr>
              <w:spacing w:before="60" w:after="60"/>
              <w:rPr>
                <w:rStyle w:val="Hyperlink"/>
                <w:szCs w:val="22"/>
                <w:lang w:val="en-CA"/>
              </w:rPr>
            </w:pPr>
            <w:r w:rsidRPr="00D05DBC">
              <w:rPr>
                <w:rStyle w:val="Hyperlink"/>
                <w:szCs w:val="22"/>
                <w:lang w:val="en-CA"/>
              </w:rPr>
              <w:t>Dan_Grois@comcast.com</w:t>
            </w:r>
          </w:p>
          <w:p w14:paraId="295257EB" w14:textId="77777777" w:rsidR="00E22036" w:rsidRPr="00D05DBC" w:rsidRDefault="00E22036" w:rsidP="00D05DBC">
            <w:pPr>
              <w:spacing w:before="60" w:after="60"/>
              <w:rPr>
                <w:rStyle w:val="Hyperlink"/>
                <w:szCs w:val="22"/>
                <w:lang w:val="en-CA"/>
              </w:rPr>
            </w:pPr>
            <w:r w:rsidRPr="00D05DBC">
              <w:rPr>
                <w:rStyle w:val="Hyperlink"/>
                <w:szCs w:val="22"/>
                <w:lang w:val="en-CA"/>
              </w:rPr>
              <w:t>yonghe@qti.qualcomm.com</w:t>
            </w:r>
          </w:p>
          <w:p w14:paraId="10BE6004" w14:textId="77777777" w:rsidR="0075055A" w:rsidRPr="00D05DBC" w:rsidRDefault="00000000" w:rsidP="00D05DBC">
            <w:pPr>
              <w:spacing w:before="60" w:after="60"/>
              <w:textAlignment w:val="auto"/>
              <w:rPr>
                <w:szCs w:val="22"/>
              </w:rPr>
            </w:pPr>
            <w:hyperlink r:id="rId10" w:history="1">
              <w:r w:rsidR="0075055A" w:rsidRPr="00D05DBC">
                <w:rPr>
                  <w:rStyle w:val="Hyperlink"/>
                  <w:rFonts w:eastAsia="SimSun"/>
                  <w:szCs w:val="22"/>
                  <w:lang w:eastAsia="ko-KR"/>
                </w:rPr>
                <w:t>philippe.delagrange@interdigital.com</w:t>
              </w:r>
            </w:hyperlink>
          </w:p>
          <w:p w14:paraId="2C0CAC58" w14:textId="77777777" w:rsidR="00E22036" w:rsidRPr="00D05DBC" w:rsidRDefault="00000000" w:rsidP="00D05DBC">
            <w:pPr>
              <w:spacing w:before="60" w:after="60"/>
              <w:rPr>
                <w:szCs w:val="22"/>
                <w:lang w:val="en-CA"/>
              </w:rPr>
            </w:pPr>
            <w:hyperlink r:id="rId11" w:history="1">
              <w:r w:rsidR="00E22036" w:rsidRPr="00D05DBC">
                <w:rPr>
                  <w:rStyle w:val="Hyperlink"/>
                  <w:szCs w:val="22"/>
                  <w:lang w:val="en-CA"/>
                </w:rPr>
                <w:t>asegall@amazon.com</w:t>
              </w:r>
            </w:hyperlink>
          </w:p>
          <w:p w14:paraId="2BAE58BE" w14:textId="68AA243C" w:rsidR="00E61DAC" w:rsidRPr="00D05DBC" w:rsidRDefault="00000000" w:rsidP="00D05DBC">
            <w:pPr>
              <w:spacing w:before="60" w:after="60"/>
              <w:rPr>
                <w:rStyle w:val="Hyperlink"/>
                <w:szCs w:val="22"/>
                <w:lang w:val="en-CA"/>
              </w:rPr>
            </w:pPr>
            <w:hyperlink r:id="rId12" w:history="1">
              <w:r w:rsidR="00EF58C1" w:rsidRPr="00D05DBC">
                <w:rPr>
                  <w:rStyle w:val="Hyperlink"/>
                  <w:szCs w:val="22"/>
                  <w:lang w:val="en-CA"/>
                </w:rPr>
                <w:t>atourapis@apple.com</w:t>
              </w:r>
            </w:hyperlink>
          </w:p>
          <w:p w14:paraId="15D86C28" w14:textId="2DA8CA6E" w:rsidR="00D05DBC" w:rsidRPr="00D05DBC" w:rsidRDefault="00000000" w:rsidP="00D05DBC">
            <w:pPr>
              <w:spacing w:before="60" w:after="60"/>
              <w:textAlignment w:val="auto"/>
              <w:rPr>
                <w:szCs w:val="22"/>
              </w:rPr>
            </w:pPr>
            <w:hyperlink r:id="rId13" w:history="1">
              <w:r w:rsidR="00FA1611">
                <w:rPr>
                  <w:rStyle w:val="Hyperlink"/>
                </w:rPr>
                <w:t>alberto.duenas@wbd.com</w:t>
              </w:r>
            </w:hyperlink>
            <w:r w:rsidR="00D6267E" w:rsidRPr="00D05DBC">
              <w:rPr>
                <w:szCs w:val="22"/>
              </w:rPr>
              <w:t xml:space="preserve"> </w:t>
            </w:r>
          </w:p>
          <w:p w14:paraId="2ABA0490" w14:textId="297E0AE0" w:rsidR="00D05DBC" w:rsidRPr="00D05DBC" w:rsidRDefault="00D6267E" w:rsidP="00D05DBC">
            <w:pPr>
              <w:spacing w:before="60" w:after="60"/>
              <w:rPr>
                <w:szCs w:val="22"/>
                <w:lang w:val="en-CA"/>
              </w:rPr>
            </w:pPr>
            <w:r w:rsidRPr="00D05DBC">
              <w:rPr>
                <w:rStyle w:val="Hyperlink"/>
                <w:szCs w:val="22"/>
                <w:lang w:val="en-CA"/>
              </w:rPr>
              <w:t>xuewei.meng@disney.com</w:t>
            </w:r>
            <w:r w:rsidRPr="00D05DBC">
              <w:rPr>
                <w:szCs w:val="22"/>
              </w:rPr>
              <w:t xml:space="preserve"> </w:t>
            </w:r>
          </w:p>
          <w:p w14:paraId="32C2ABFD" w14:textId="63740259" w:rsidR="00C87E65" w:rsidRPr="00D05DBC" w:rsidRDefault="00D6267E" w:rsidP="00D05DBC">
            <w:pPr>
              <w:spacing w:before="60" w:after="60"/>
              <w:rPr>
                <w:szCs w:val="22"/>
                <w:lang w:val="en-CA"/>
              </w:rPr>
            </w:pPr>
            <w:r w:rsidRPr="00D05DBC">
              <w:rPr>
                <w:rStyle w:val="Hyperlink"/>
                <w:szCs w:val="22"/>
                <w:lang w:val="en-CA"/>
              </w:rPr>
              <w:t>wenhao.zhang</w:t>
            </w:r>
            <w:r w:rsidR="00102547">
              <w:rPr>
                <w:rStyle w:val="Hyperlink"/>
                <w:szCs w:val="22"/>
                <w:lang w:val="en-CA"/>
              </w:rPr>
              <w:t>2</w:t>
            </w:r>
            <w:r w:rsidRPr="00D05DBC">
              <w:rPr>
                <w:rStyle w:val="Hyperlink"/>
                <w:szCs w:val="22"/>
                <w:lang w:val="en-CA"/>
              </w:rPr>
              <w:t>@disney.com</w:t>
            </w:r>
            <w:r w:rsidRPr="00D05DBC">
              <w:rPr>
                <w:szCs w:val="22"/>
              </w:rPr>
              <w:t xml:space="preserve"> </w:t>
            </w:r>
          </w:p>
        </w:tc>
      </w:tr>
      <w:tr w:rsidR="005B0529" w:rsidRPr="00EF58C1" w14:paraId="4CEE62F0" w14:textId="77777777" w:rsidTr="00FB1809">
        <w:tc>
          <w:tcPr>
            <w:tcW w:w="1458" w:type="dxa"/>
          </w:tcPr>
          <w:p w14:paraId="6EF1DDB3" w14:textId="77777777" w:rsidR="005B0529" w:rsidRPr="005B217D" w:rsidRDefault="005B0529">
            <w:pPr>
              <w:spacing w:before="60" w:after="60"/>
              <w:rPr>
                <w:i/>
                <w:szCs w:val="22"/>
                <w:lang w:val="en-CA"/>
              </w:rPr>
            </w:pPr>
          </w:p>
        </w:tc>
        <w:tc>
          <w:tcPr>
            <w:tcW w:w="3362" w:type="dxa"/>
          </w:tcPr>
          <w:p w14:paraId="4FD31962" w14:textId="77777777" w:rsidR="005B0529" w:rsidRPr="00014A28" w:rsidRDefault="005B0529" w:rsidP="00EF58C1">
            <w:pPr>
              <w:spacing w:before="60" w:after="60"/>
            </w:pPr>
          </w:p>
        </w:tc>
        <w:tc>
          <w:tcPr>
            <w:tcW w:w="850" w:type="dxa"/>
          </w:tcPr>
          <w:p w14:paraId="70819A18" w14:textId="77777777" w:rsidR="005B0529" w:rsidRPr="005B217D" w:rsidRDefault="005B0529" w:rsidP="00EF58C1">
            <w:pPr>
              <w:spacing w:before="60" w:after="60"/>
              <w:rPr>
                <w:szCs w:val="22"/>
                <w:lang w:val="en-CA"/>
              </w:rPr>
            </w:pPr>
          </w:p>
        </w:tc>
        <w:tc>
          <w:tcPr>
            <w:tcW w:w="3690" w:type="dxa"/>
          </w:tcPr>
          <w:p w14:paraId="37016E39" w14:textId="77777777" w:rsidR="005B0529" w:rsidRPr="00EF58C1" w:rsidRDefault="005B0529" w:rsidP="00EF58C1">
            <w:pPr>
              <w:spacing w:before="60" w:after="60"/>
              <w:rPr>
                <w:rStyle w:val="Hyperlink"/>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4C79425"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bookmarkStart w:id="1" w:name="_Hlk117132374"/>
      <w:r w:rsidR="00D6267E">
        <w:t xml:space="preserve">the </w:t>
      </w:r>
      <w:r w:rsidR="00D6267E" w:rsidRPr="00CF73F4">
        <w:t>3</w:t>
      </w:r>
      <w:r w:rsidR="007905ED">
        <w:t>1</w:t>
      </w:r>
      <w:r w:rsidR="007905ED">
        <w:rPr>
          <w:vertAlign w:val="superscript"/>
        </w:rPr>
        <w:t>st</w:t>
      </w:r>
      <w:r w:rsidR="00D6267E" w:rsidRPr="00CF73F4">
        <w:t xml:space="preserve"> Meeting</w:t>
      </w:r>
      <w:r w:rsidR="00D6267E">
        <w:t xml:space="preserve"> (</w:t>
      </w:r>
      <w:r w:rsidR="007905ED">
        <w:t>Geneva</w:t>
      </w:r>
      <w:r w:rsidR="00D6267E" w:rsidRPr="00CF73F4">
        <w:t xml:space="preserve"> </w:t>
      </w:r>
      <w:r w:rsidR="007905ED">
        <w:t>HE</w:t>
      </w:r>
      <w:r w:rsidR="00D6267E" w:rsidRPr="00CF73F4">
        <w:t xml:space="preserve">, </w:t>
      </w:r>
      <w:r w:rsidR="007905ED">
        <w:t>11</w:t>
      </w:r>
      <w:r w:rsidR="00D6267E" w:rsidRPr="00CF73F4">
        <w:t>–</w:t>
      </w:r>
      <w:r w:rsidR="007905ED">
        <w:t>19</w:t>
      </w:r>
      <w:r w:rsidR="00D6267E" w:rsidRPr="00CF73F4">
        <w:t xml:space="preserve"> </w:t>
      </w:r>
      <w:r w:rsidR="007905ED">
        <w:t>July</w:t>
      </w:r>
      <w:r w:rsidR="00D6267E" w:rsidRPr="00CF73F4">
        <w:t xml:space="preserve"> 2023</w:t>
      </w:r>
      <w:r w:rsidR="00D6267E">
        <w:rPr>
          <w:lang w:val="en-CA"/>
        </w:rPr>
        <w:t>)</w:t>
      </w:r>
      <w:r w:rsidR="00D6267E">
        <w:t xml:space="preserve"> and the 3</w:t>
      </w:r>
      <w:r w:rsidR="007905ED">
        <w:t>2</w:t>
      </w:r>
      <w:r w:rsidR="007905ED">
        <w:rPr>
          <w:vertAlign w:val="superscript"/>
        </w:rPr>
        <w:t>nd</w:t>
      </w:r>
      <w:r w:rsidR="00711775">
        <w:t xml:space="preserve"> meeting (</w:t>
      </w:r>
      <w:r w:rsidR="007905ED" w:rsidRPr="007905ED">
        <w:t>Hanover DE, 13–20 October 2023</w:t>
      </w:r>
      <w:r w:rsidR="00711775">
        <w:rPr>
          <w:lang w:val="en-CA"/>
        </w:rPr>
        <w:t>)</w:t>
      </w:r>
      <w:bookmarkEnd w:id="1"/>
      <w:r w:rsidR="00711775">
        <w:t>.</w:t>
      </w:r>
    </w:p>
    <w:p w14:paraId="4537F9CF" w14:textId="77777777" w:rsidR="00FB1809" w:rsidRDefault="00FB1809" w:rsidP="00FB1809">
      <w:pPr>
        <w:pStyle w:val="Heading1"/>
        <w:rPr>
          <w:lang w:val="en-CA"/>
        </w:rPr>
      </w:pPr>
      <w:r>
        <w:rPr>
          <w:lang w:val="en-CA"/>
        </w:rPr>
        <w:t>Mandates</w:t>
      </w:r>
    </w:p>
    <w:p w14:paraId="0F775BAF" w14:textId="6A3A3B64" w:rsidR="00FB1809" w:rsidRDefault="00FB1809" w:rsidP="00FB1809">
      <w:pPr>
        <w:rPr>
          <w:lang w:val="en-CA"/>
        </w:rPr>
      </w:pPr>
      <w:r>
        <w:rPr>
          <w:lang w:val="en-CA"/>
        </w:rPr>
        <w:t xml:space="preserve">At the </w:t>
      </w:r>
      <w:r w:rsidR="00D6267E">
        <w:rPr>
          <w:lang w:val="en-CA"/>
        </w:rPr>
        <w:t>3</w:t>
      </w:r>
      <w:r w:rsidR="007905ED">
        <w:rPr>
          <w:lang w:val="en-CA"/>
        </w:rPr>
        <w:t>1</w:t>
      </w:r>
      <w:r w:rsidR="007905ED">
        <w:rPr>
          <w:vertAlign w:val="superscript"/>
          <w:lang w:val="en-CA"/>
        </w:rPr>
        <w:t>st</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72AE50AA"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Study the benefits and characteristics of film grain technologies, including autoregressive and frequency-filtering technologies.</w:t>
      </w:r>
    </w:p>
    <w:p w14:paraId="24598D55"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Study alternative film grain models and their associated documentation.</w:t>
      </w:r>
    </w:p>
    <w:p w14:paraId="1A8FCE39"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In consultation with AHG4, study and define content characteristics and test conditions that are desirable for the study and testing of film grain technologies and perform an assessment of newly available test materials in that regard.</w:t>
      </w:r>
    </w:p>
    <w:p w14:paraId="19E71A1B"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Given the study of desirable content characteristics, solicit or create new test material for further determining the operational characteristics of, testing, and developing any related technologies.</w:t>
      </w:r>
    </w:p>
    <w:p w14:paraId="51E13687"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Study preprocessing and encoder technologies for determining values for FGC (Film Grain Characteristics) SEI message syntax elements.</w:t>
      </w:r>
    </w:p>
    <w:p w14:paraId="47F5C623"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Identify potential need for additional film grain technology and signalling, if needed.</w:t>
      </w:r>
    </w:p>
    <w:p w14:paraId="3ABF188A"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Coordinate development of film grain technology software and configuration files.</w:t>
      </w:r>
    </w:p>
    <w:p w14:paraId="501D2838"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Coordinate with AG 5 on improving the draft plan for subjective quality testing of the FGC SEI message JVET-AD2022 and conduct preparations for such testing.</w:t>
      </w:r>
    </w:p>
    <w:p w14:paraId="099CCE21" w14:textId="77777777" w:rsidR="00E114B5" w:rsidRPr="00E114B5" w:rsidRDefault="00E114B5" w:rsidP="00E114B5">
      <w:pPr>
        <w:pStyle w:val="xmsonormal"/>
        <w:numPr>
          <w:ilvl w:val="0"/>
          <w:numId w:val="26"/>
        </w:numPr>
        <w:rPr>
          <w:rFonts w:ascii="Times New Roman" w:eastAsia="Times New Roman" w:hAnsi="Times New Roman" w:cs="Times New Roman"/>
          <w:bCs/>
          <w:sz w:val="24"/>
          <w:szCs w:val="24"/>
          <w:lang w:val="en-CA"/>
        </w:rPr>
      </w:pPr>
      <w:r w:rsidRPr="00E114B5">
        <w:rPr>
          <w:rFonts w:ascii="Times New Roman" w:eastAsia="Times New Roman" w:hAnsi="Times New Roman" w:cs="Times New Roman"/>
          <w:bCs/>
          <w:sz w:val="24"/>
          <w:szCs w:val="24"/>
          <w:lang w:val="en-CA"/>
        </w:rPr>
        <w:t>Coordinate with AHG3 for software support of the FGC SEI message.</w:t>
      </w:r>
    </w:p>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20FE1710" w:rsidR="00FB1809" w:rsidRDefault="00FB1809" w:rsidP="00FB1809">
      <w:r>
        <w:rPr>
          <w:szCs w:val="22"/>
        </w:rPr>
        <w:t>The regular JVET e-mail reflector was used for discussions (</w:t>
      </w:r>
      <w:hyperlink r:id="rId14" w:history="1">
        <w:r>
          <w:rPr>
            <w:rStyle w:val="Hyperlink"/>
            <w:szCs w:val="22"/>
          </w:rPr>
          <w:t>jvet@lists.rwth-aachen.de</w:t>
        </w:r>
      </w:hyperlink>
      <w:r>
        <w:rPr>
          <w:szCs w:val="22"/>
        </w:rPr>
        <w:t>).</w:t>
      </w:r>
    </w:p>
    <w:p w14:paraId="793D5877" w14:textId="7E8E828E" w:rsidR="00EF58C1" w:rsidRPr="00EF58C1" w:rsidRDefault="00EF58C1" w:rsidP="00EF58C1">
      <w:pPr>
        <w:pStyle w:val="Heading1"/>
        <w:jc w:val="left"/>
      </w:pPr>
      <w:r>
        <w:t>Discussion</w:t>
      </w:r>
    </w:p>
    <w:p w14:paraId="14908DF1" w14:textId="28782D00" w:rsidR="006B088E" w:rsidRDefault="00672D4F" w:rsidP="00EF58C1">
      <w:r>
        <w:t>For this AHG period</w:t>
      </w:r>
      <w:r w:rsidR="00E86F2B">
        <w:t xml:space="preserve">, </w:t>
      </w:r>
      <w:r>
        <w:t xml:space="preserve">there were three major topics of conversation.  </w:t>
      </w:r>
      <w:r w:rsidR="00F917B2" w:rsidRPr="00F917B2">
        <w:t>ISO/IEC 23002-9 DTR</w:t>
      </w:r>
      <w:r w:rsidR="00F917B2">
        <w:t xml:space="preserve"> was</w:t>
      </w:r>
      <w:r>
        <w:t xml:space="preserve"> edited to reflect the National Body (NB) comments received in the CDTR period and </w:t>
      </w:r>
      <w:r w:rsidR="00474ECF">
        <w:t xml:space="preserve">style </w:t>
      </w:r>
      <w:r>
        <w:t>recommendations</w:t>
      </w:r>
      <w:r w:rsidR="00474ECF">
        <w:t xml:space="preserve"> from SC29</w:t>
      </w:r>
      <w:r w:rsidR="00F917B2">
        <w:t>.</w:t>
      </w:r>
      <w:r w:rsidR="00E86F2B">
        <w:t xml:space="preserve">  </w:t>
      </w:r>
      <w:r w:rsidR="00474ECF">
        <w:t xml:space="preserve">The </w:t>
      </w:r>
      <w:r w:rsidR="006B088E">
        <w:t xml:space="preserve">group also discussed content containing film grain for development, demonstrations, and testing of systems and processes.  The final topic discussed was profiling and conformance for film grain </w:t>
      </w:r>
      <w:r w:rsidR="00194366">
        <w:t>synthesis</w:t>
      </w:r>
      <w:r w:rsidR="006B088E">
        <w:t>.</w:t>
      </w:r>
    </w:p>
    <w:p w14:paraId="6D245250" w14:textId="319973B1" w:rsidR="00F917B2" w:rsidRDefault="006B088E" w:rsidP="00EF58C1">
      <w:r>
        <w:t xml:space="preserve">There was substantial editing required to resolve the CDTR comments.  Most were changes due to editorial comments.  There were also some comments that required more detailed technical </w:t>
      </w:r>
      <w:r w:rsidR="0088558E">
        <w:t xml:space="preserve">text </w:t>
      </w:r>
      <w:r>
        <w:t>additions.  Other comments suggested reorganizing parts of the document for flow and appearance</w:t>
      </w:r>
      <w:r w:rsidR="0088558E">
        <w:t>.</w:t>
      </w:r>
      <w:r>
        <w:t xml:space="preserve"> Finally</w:t>
      </w:r>
      <w:r w:rsidR="00403912">
        <w:t>,</w:t>
      </w:r>
      <w:r>
        <w:t xml:space="preserve"> SC29 advised</w:t>
      </w:r>
      <w:r w:rsidR="00E86F2B">
        <w:t xml:space="preserve"> </w:t>
      </w:r>
      <w:r w:rsidR="0088558E">
        <w:t>redrawing the graphics to separate the text from the graphics for editing and translation for other languages.</w:t>
      </w:r>
    </w:p>
    <w:p w14:paraId="2278BDA9" w14:textId="4D145D9F" w:rsidR="0088558E" w:rsidRDefault="0088558E" w:rsidP="00EF58C1">
      <w:r>
        <w:t xml:space="preserve">An extensive amount of time was spent on </w:t>
      </w:r>
      <w:r w:rsidR="00360839">
        <w:t xml:space="preserve">content.  Apple created a dataset using both content captured by Apple and content that is publicly available. The dataset is comprised of </w:t>
      </w:r>
      <w:r w:rsidR="00360839" w:rsidRPr="00360839">
        <w:t>20 sequences with 2</w:t>
      </w:r>
      <w:r w:rsidR="00403912">
        <w:t>7</w:t>
      </w:r>
      <w:r w:rsidR="00360839" w:rsidRPr="00360839">
        <w:t xml:space="preserve"> variants </w:t>
      </w:r>
      <w:r w:rsidR="00360839">
        <w:t>and is stored as</w:t>
      </w:r>
      <w:r w:rsidR="00403912">
        <w:t xml:space="preserve"> </w:t>
      </w:r>
      <w:r w:rsidR="00360839">
        <w:t>16-bit TIFFs yielding approximately</w:t>
      </w:r>
      <w:r w:rsidR="00194366">
        <w:t xml:space="preserve"> </w:t>
      </w:r>
      <w:r w:rsidR="00360839">
        <w:t xml:space="preserve">50TB. The dataset includes </w:t>
      </w:r>
      <w:r w:rsidR="00BB2E21">
        <w:t xml:space="preserve">files that are considered “ground truth” files that are nominally noise free.  A collection of </w:t>
      </w:r>
      <w:proofErr w:type="gramStart"/>
      <w:r w:rsidR="00BB2E21">
        <w:t>representative</w:t>
      </w:r>
      <w:proofErr w:type="gramEnd"/>
      <w:r w:rsidR="00BB2E21">
        <w:t xml:space="preserve"> still images </w:t>
      </w:r>
      <w:r w:rsidR="00403912">
        <w:t xml:space="preserve">was </w:t>
      </w:r>
      <w:r w:rsidR="00BB2E21">
        <w:t xml:space="preserve">circulated for feedback and critique.  Apple intends to distribute </w:t>
      </w:r>
      <w:proofErr w:type="gramStart"/>
      <w:r w:rsidR="00BB2E21">
        <w:t>some</w:t>
      </w:r>
      <w:proofErr w:type="gramEnd"/>
      <w:r w:rsidR="00BB2E21">
        <w:t xml:space="preserve"> or all of the content set in the future.  Five other companies are looking at providing content.</w:t>
      </w:r>
    </w:p>
    <w:p w14:paraId="0FAF6D4D" w14:textId="1C029F6A" w:rsidR="00816CDC" w:rsidRDefault="00E86182" w:rsidP="00EF58C1">
      <w:r>
        <w:t xml:space="preserve">Another major topic of discussion was profiling and conformance. The group felt profiling was out-of-scope for this AHG period however, the group recognized that conformance was worth exploring.  This is because the group discussed conformance in the past and it was recognized </w:t>
      </w:r>
      <w:r w:rsidR="00403912">
        <w:t xml:space="preserve">that </w:t>
      </w:r>
      <w:r>
        <w:t xml:space="preserve">ISO/IEC/ITU could perform a valuable service by describing how an organization could approach conformance. This is not meant to exclude ISO/IEC/ITU as a conformance </w:t>
      </w:r>
      <w:r w:rsidR="00816CDC">
        <w:t>entity</w:t>
      </w:r>
      <w:r>
        <w:t>, just that at present, a common method</w:t>
      </w:r>
      <w:r w:rsidR="00467969">
        <w:t xml:space="preserve"> </w:t>
      </w:r>
      <w:r>
        <w:t>(</w:t>
      </w:r>
      <w:r w:rsidR="00403912">
        <w:t>or method</w:t>
      </w:r>
      <w:r>
        <w:t xml:space="preserve">s) </w:t>
      </w:r>
      <w:r w:rsidR="00816CDC">
        <w:t xml:space="preserve">for film grain conformance could be explored and documented for other entities that may create conformance test plans and streams.  </w:t>
      </w:r>
    </w:p>
    <w:p w14:paraId="51447814" w14:textId="46CD4BAC" w:rsidR="00816CDC" w:rsidRDefault="00816CDC" w:rsidP="00EF58C1">
      <w:r>
        <w:t xml:space="preserve">In the past, AHG13 discussed hard conformance, no conformance, and soft conformance.  Due to </w:t>
      </w:r>
      <w:proofErr w:type="gramStart"/>
      <w:r>
        <w:t>a number of</w:t>
      </w:r>
      <w:proofErr w:type="gramEnd"/>
      <w:r>
        <w:t xml:space="preserve"> issues, soft conformance seems comfortable for discussion.  The group enumerated several potential sources for inspiration when considering soft conformance including:</w:t>
      </w:r>
    </w:p>
    <w:p w14:paraId="241898BC" w14:textId="0E37F88F" w:rsidR="00816CDC" w:rsidRDefault="00816CDC" w:rsidP="00816CDC">
      <w:pPr>
        <w:pStyle w:val="ListParagraph"/>
        <w:numPr>
          <w:ilvl w:val="0"/>
          <w:numId w:val="28"/>
        </w:numPr>
      </w:pPr>
      <w:r>
        <w:t>AOM’s philosophy for film grain conformance</w:t>
      </w:r>
    </w:p>
    <w:p w14:paraId="1447414C" w14:textId="01C73A6A" w:rsidR="00816CDC" w:rsidRDefault="00816CDC" w:rsidP="00816CDC">
      <w:pPr>
        <w:pStyle w:val="ListParagraph"/>
        <w:numPr>
          <w:ilvl w:val="0"/>
          <w:numId w:val="28"/>
        </w:numPr>
      </w:pPr>
      <w:r>
        <w:t>Conformance for VPCC</w:t>
      </w:r>
      <w:r w:rsidR="00E5472F">
        <w:t xml:space="preserve"> and/or V3C</w:t>
      </w:r>
    </w:p>
    <w:p w14:paraId="23369461" w14:textId="00B90DDE" w:rsidR="00816CDC" w:rsidRDefault="00816CDC" w:rsidP="00816CDC">
      <w:pPr>
        <w:pStyle w:val="ListParagraph"/>
        <w:numPr>
          <w:ilvl w:val="0"/>
          <w:numId w:val="28"/>
        </w:numPr>
      </w:pPr>
      <w:r>
        <w:t>Conformance for HDR – SL-HDR</w:t>
      </w:r>
      <w:r w:rsidR="00E5472F">
        <w:t>(</w:t>
      </w:r>
      <w:r>
        <w:t>x</w:t>
      </w:r>
      <w:r w:rsidR="00E5472F">
        <w:t>)</w:t>
      </w:r>
    </w:p>
    <w:p w14:paraId="4FAFAD7D" w14:textId="33817C16" w:rsidR="00816CDC" w:rsidRDefault="00816CDC" w:rsidP="00816CDC">
      <w:r>
        <w:t>Most of the discussion was centered on AO</w:t>
      </w:r>
      <w:r w:rsidR="00E5472F">
        <w:t>M</w:t>
      </w:r>
      <w:r>
        <w:t xml:space="preserve">’s philosophy with </w:t>
      </w:r>
      <w:r w:rsidR="00E5472F">
        <w:t>comparable</w:t>
      </w:r>
      <w:r>
        <w:t xml:space="preserve"> practices being used in </w:t>
      </w:r>
      <w:r w:rsidR="00E5472F">
        <w:t>V3C/</w:t>
      </w:r>
      <w:r>
        <w:t>VPCC and SL-HD</w:t>
      </w:r>
      <w:r w:rsidR="00E5472F">
        <w:t>R(x) for similar reasons.  AOM offers two types of conformance</w:t>
      </w:r>
      <w:r w:rsidR="00C95AE0">
        <w:t xml:space="preserve"> methods</w:t>
      </w:r>
      <w:r w:rsidR="00E5472F">
        <w:t>: 1) hard conformance where a decoder can produce a bit-exact representation of the film grain, and 2) soft conformance that allows implementers to modify their video display path but still produces a “similar” film grain look with a variety of video processing pipelines.</w:t>
      </w:r>
      <w:r w:rsidR="00C95AE0">
        <w:t xml:space="preserve">  </w:t>
      </w:r>
      <w:r w:rsidR="004C53C1">
        <w:t>What is considered as “s</w:t>
      </w:r>
      <w:r w:rsidR="00C95AE0">
        <w:t>imilar</w:t>
      </w:r>
      <w:r w:rsidR="004C53C1">
        <w:t>”</w:t>
      </w:r>
      <w:r w:rsidR="00C95AE0">
        <w:t xml:space="preserve"> is defined by distributors and not AOM.</w:t>
      </w:r>
    </w:p>
    <w:p w14:paraId="6A13AAF8" w14:textId="7F0B8FD2" w:rsidR="00E5472F" w:rsidRDefault="00C95AE0" w:rsidP="00816CDC">
      <w:r>
        <w:t>There was also a discussion about a</w:t>
      </w:r>
      <w:r w:rsidR="00E5472F">
        <w:t xml:space="preserve"> future</w:t>
      </w:r>
      <w:r>
        <w:t xml:space="preserve"> version of the report </w:t>
      </w:r>
      <w:r w:rsidR="00C70EBB">
        <w:t xml:space="preserve">that </w:t>
      </w:r>
      <w:r>
        <w:t>may contain</w:t>
      </w:r>
      <w:r w:rsidR="00E5472F">
        <w:t xml:space="preserve"> an annex or even a section </w:t>
      </w:r>
      <w:r>
        <w:t>describing how a group could create a conformance program.  In this way, application SDOs (or even SC29 groups) could have guidelines and tools for developing programs that could be consistent.</w:t>
      </w:r>
    </w:p>
    <w:p w14:paraId="23CDADB9" w14:textId="4E62C621" w:rsidR="008A5DB4" w:rsidRDefault="00152934" w:rsidP="008A5DB4">
      <w:pPr>
        <w:pStyle w:val="Heading1"/>
        <w:jc w:val="left"/>
      </w:pPr>
      <w:r>
        <w:t>Related contributions</w:t>
      </w:r>
    </w:p>
    <w:p w14:paraId="6FFEABDF" w14:textId="5B265F96" w:rsidR="00152934" w:rsidRDefault="00467969" w:rsidP="008A5DB4">
      <w:pPr>
        <w:spacing w:after="240"/>
        <w:rPr>
          <w:szCs w:val="22"/>
        </w:rPr>
      </w:pPr>
      <w:r>
        <w:rPr>
          <w:szCs w:val="22"/>
        </w:rPr>
        <w:t xml:space="preserve">Eight </w:t>
      </w:r>
      <w:r w:rsidR="006B0A10">
        <w:rPr>
          <w:szCs w:val="22"/>
        </w:rPr>
        <w:t>contributions</w:t>
      </w:r>
      <w:r w:rsidR="00152934">
        <w:rPr>
          <w:szCs w:val="22"/>
        </w:rPr>
        <w:t xml:space="preserve">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w</w:t>
      </w:r>
      <w:r w:rsidR="007679E8">
        <w:rPr>
          <w:szCs w:val="22"/>
        </w:rPr>
        <w:t>ere</w:t>
      </w:r>
      <w:r w:rsidR="00CF06E6">
        <w:rPr>
          <w:szCs w:val="22"/>
        </w:rPr>
        <w:t xml:space="preserve"> identified as of </w:t>
      </w:r>
      <w:r w:rsidR="00E114B5">
        <w:rPr>
          <w:szCs w:val="22"/>
        </w:rPr>
        <w:t>10</w:t>
      </w:r>
      <w:r w:rsidR="00CF06E6">
        <w:rPr>
          <w:szCs w:val="22"/>
        </w:rPr>
        <w:t>/</w:t>
      </w:r>
      <w:r w:rsidR="00CB7CCA">
        <w:rPr>
          <w:szCs w:val="22"/>
        </w:rPr>
        <w:t>10</w:t>
      </w:r>
      <w:r w:rsidR="00CF06E6">
        <w:rPr>
          <w:szCs w:val="22"/>
        </w:rPr>
        <w:t>/202</w:t>
      </w:r>
      <w:r w:rsidR="004770B2">
        <w:rPr>
          <w:szCs w:val="22"/>
        </w:rPr>
        <w:t>3.</w:t>
      </w:r>
    </w:p>
    <w:p w14:paraId="36600126" w14:textId="7930067B" w:rsidR="00152934" w:rsidRDefault="00CB7CCA" w:rsidP="00152934">
      <w:pPr>
        <w:pStyle w:val="ListParagraph"/>
        <w:numPr>
          <w:ilvl w:val="0"/>
          <w:numId w:val="13"/>
        </w:numPr>
        <w:spacing w:after="240"/>
      </w:pPr>
      <w:r>
        <w:t>The o</w:t>
      </w:r>
      <w:r w:rsidR="00462B19">
        <w:t>ne</w:t>
      </w:r>
      <w:r>
        <w:t xml:space="preserve"> contribution</w:t>
      </w:r>
      <w:r w:rsidR="00462B19">
        <w:t xml:space="preserve"> was the AHG report</w:t>
      </w:r>
      <w:r w:rsidR="001F1CFC">
        <w:t>:</w:t>
      </w:r>
    </w:p>
    <w:p w14:paraId="10FF857B" w14:textId="17ED2775" w:rsidR="00700BDE" w:rsidRDefault="00700BDE" w:rsidP="00700BDE">
      <w:pPr>
        <w:pStyle w:val="ListParagraph"/>
        <w:numPr>
          <w:ilvl w:val="1"/>
          <w:numId w:val="13"/>
        </w:numPr>
      </w:pPr>
      <w:r w:rsidRPr="008649BA">
        <w:t>JVET-</w:t>
      </w:r>
      <w:r w:rsidR="006B01C4">
        <w:t>A</w:t>
      </w:r>
      <w:r w:rsidR="004A410C">
        <w:t>E</w:t>
      </w:r>
      <w:r w:rsidR="006B01C4" w:rsidRPr="008649BA">
        <w:t>00</w:t>
      </w:r>
      <w:r w:rsidR="006B01C4">
        <w:t>1</w:t>
      </w:r>
      <w:r w:rsidR="006B01C4" w:rsidRPr="008649BA">
        <w:t xml:space="preserve">3 </w:t>
      </w:r>
      <w:r w:rsidR="00CF06E6" w:rsidRPr="00CF06E6">
        <w:t>JVET AHG report: Film grain technologies (AHG13)</w:t>
      </w:r>
    </w:p>
    <w:p w14:paraId="17F96633" w14:textId="711B12FD" w:rsidR="004A410C" w:rsidRDefault="00467969" w:rsidP="004A410C">
      <w:pPr>
        <w:pStyle w:val="ListParagraph"/>
        <w:numPr>
          <w:ilvl w:val="0"/>
          <w:numId w:val="13"/>
        </w:numPr>
      </w:pPr>
      <w:r>
        <w:t xml:space="preserve">Seven </w:t>
      </w:r>
      <w:r w:rsidR="004A410C">
        <w:t xml:space="preserve">other contributions were added </w:t>
      </w:r>
      <w:r w:rsidR="002240B2">
        <w:t>at the time of the report drafting</w:t>
      </w:r>
      <w:r w:rsidR="00E114B5">
        <w:t>:</w:t>
      </w:r>
    </w:p>
    <w:p w14:paraId="33F64307" w14:textId="165B0F1C" w:rsidR="007679E8" w:rsidRDefault="007679E8" w:rsidP="00467969">
      <w:pPr>
        <w:pStyle w:val="ListParagraph"/>
        <w:numPr>
          <w:ilvl w:val="1"/>
          <w:numId w:val="13"/>
        </w:numPr>
        <w:spacing w:before="120"/>
        <w:ind w:left="2448" w:hanging="1728"/>
        <w:jc w:val="left"/>
      </w:pPr>
      <w:bookmarkStart w:id="2" w:name="_Hlk147828998"/>
      <w:bookmarkStart w:id="3" w:name="_Hlk147826391"/>
      <w:r w:rsidRPr="007679E8">
        <w:t>JVET-AF0142</w:t>
      </w:r>
      <w:r>
        <w:t xml:space="preserve"> </w:t>
      </w:r>
      <w:r w:rsidRPr="007679E8">
        <w:t>Local Film Grain Synthesis using Annotated Regions SEI</w:t>
      </w:r>
      <w:bookmarkEnd w:id="2"/>
    </w:p>
    <w:p w14:paraId="17CA4E07" w14:textId="5520DCC4" w:rsidR="007679E8" w:rsidRDefault="007679E8" w:rsidP="00467969">
      <w:pPr>
        <w:pStyle w:val="ListParagraph"/>
        <w:numPr>
          <w:ilvl w:val="1"/>
          <w:numId w:val="13"/>
        </w:numPr>
        <w:spacing w:before="120"/>
        <w:ind w:left="2448" w:hanging="1728"/>
        <w:jc w:val="left"/>
      </w:pPr>
      <w:bookmarkStart w:id="4" w:name="_Hlk147829024"/>
      <w:r w:rsidRPr="007679E8">
        <w:t>JVET-AF0144</w:t>
      </w:r>
      <w:r>
        <w:t xml:space="preserve"> </w:t>
      </w:r>
      <w:r w:rsidRPr="007679E8">
        <w:t xml:space="preserve">Adaptive Film grain synthesis using Alpha Channel Information SEI </w:t>
      </w:r>
      <w:proofErr w:type="gramStart"/>
      <w:r w:rsidRPr="007679E8">
        <w:t>message</w:t>
      </w:r>
      <w:bookmarkEnd w:id="4"/>
      <w:proofErr w:type="gramEnd"/>
      <w:r w:rsidR="00425724">
        <w:t xml:space="preserve"> </w:t>
      </w:r>
    </w:p>
    <w:p w14:paraId="334AD1DB" w14:textId="09763B36" w:rsidR="004A410C" w:rsidRDefault="00E114B5" w:rsidP="00467969">
      <w:pPr>
        <w:pStyle w:val="ListParagraph"/>
        <w:numPr>
          <w:ilvl w:val="1"/>
          <w:numId w:val="13"/>
        </w:numPr>
        <w:spacing w:before="120"/>
        <w:ind w:left="2448" w:hanging="1728"/>
        <w:jc w:val="left"/>
      </w:pPr>
      <w:r w:rsidRPr="00E114B5">
        <w:t>JVET-AF0209</w:t>
      </w:r>
      <w:r w:rsidR="004A410C" w:rsidRPr="008649BA">
        <w:t xml:space="preserve"> </w:t>
      </w:r>
      <w:r w:rsidRPr="00E114B5">
        <w:t>Frequency domain Film Grain Objective Metrics</w:t>
      </w:r>
      <w:bookmarkEnd w:id="3"/>
    </w:p>
    <w:p w14:paraId="4805006F" w14:textId="54F792E7" w:rsidR="00CF06E6" w:rsidRDefault="00E114B5" w:rsidP="00467969">
      <w:pPr>
        <w:pStyle w:val="ListParagraph"/>
        <w:numPr>
          <w:ilvl w:val="1"/>
          <w:numId w:val="13"/>
        </w:numPr>
        <w:spacing w:before="120"/>
        <w:ind w:left="2448" w:hanging="1728"/>
        <w:jc w:val="left"/>
      </w:pPr>
      <w:bookmarkStart w:id="5" w:name="_Hlk147826497"/>
      <w:r w:rsidRPr="00E114B5">
        <w:t>JVET-AF0210</w:t>
      </w:r>
      <w:r w:rsidR="004A410C" w:rsidRPr="008649BA">
        <w:t xml:space="preserve"> </w:t>
      </w:r>
      <w:r w:rsidRPr="00E114B5">
        <w:t>Exploration on the Capability of Frequency-Based Film Grain Synthesis</w:t>
      </w:r>
      <w:bookmarkEnd w:id="5"/>
    </w:p>
    <w:p w14:paraId="17CF622D" w14:textId="4BB7A8EE" w:rsidR="004C53C1" w:rsidRDefault="004C53C1" w:rsidP="00467969">
      <w:pPr>
        <w:pStyle w:val="ListParagraph"/>
        <w:numPr>
          <w:ilvl w:val="1"/>
          <w:numId w:val="13"/>
        </w:numPr>
        <w:spacing w:before="120"/>
        <w:ind w:left="2448" w:hanging="1728"/>
        <w:jc w:val="left"/>
      </w:pPr>
      <w:r>
        <w:t xml:space="preserve">JVET-AF0262 </w:t>
      </w:r>
      <w:r w:rsidRPr="004C53C1">
        <w:t xml:space="preserve">New Film Grain Material based on a Ground Truth </w:t>
      </w:r>
      <w:proofErr w:type="gramStart"/>
      <w:r w:rsidRPr="004C53C1">
        <w:t>approach</w:t>
      </w:r>
      <w:proofErr w:type="gramEnd"/>
    </w:p>
    <w:p w14:paraId="258F19B9" w14:textId="2B31071A" w:rsidR="004C53C1" w:rsidRDefault="004C53C1" w:rsidP="00467969">
      <w:pPr>
        <w:pStyle w:val="ListParagraph"/>
        <w:numPr>
          <w:ilvl w:val="1"/>
          <w:numId w:val="13"/>
        </w:numPr>
        <w:spacing w:before="120"/>
        <w:ind w:left="2448" w:hanging="1728"/>
        <w:jc w:val="left"/>
      </w:pPr>
      <w:r>
        <w:t xml:space="preserve">JVET-AF0263 </w:t>
      </w:r>
      <w:r w:rsidRPr="004C53C1">
        <w:t xml:space="preserve">Suggested process for measuring Grain Fidelity using the Ground Truth test </w:t>
      </w:r>
      <w:proofErr w:type="gramStart"/>
      <w:r w:rsidRPr="004C53C1">
        <w:t>set</w:t>
      </w:r>
      <w:proofErr w:type="gramEnd"/>
    </w:p>
    <w:p w14:paraId="4A5AE2AF" w14:textId="050CE52F" w:rsidR="009E035B" w:rsidRPr="009E035B" w:rsidRDefault="009E035B" w:rsidP="00467969">
      <w:pPr>
        <w:pStyle w:val="ListParagraph"/>
        <w:numPr>
          <w:ilvl w:val="1"/>
          <w:numId w:val="13"/>
        </w:numPr>
        <w:spacing w:before="120"/>
        <w:ind w:left="2448" w:hanging="1728"/>
      </w:pPr>
      <w:r w:rsidRPr="009E035B">
        <w:t>JVET-AF02</w:t>
      </w:r>
      <w:r>
        <w:t>74</w:t>
      </w:r>
      <w:r w:rsidRPr="009E035B">
        <w:t xml:space="preserve"> film grain tuning tool</w:t>
      </w:r>
    </w:p>
    <w:p w14:paraId="38CB7CAA" w14:textId="77777777" w:rsidR="009E035B" w:rsidRDefault="009E035B" w:rsidP="009E035B">
      <w:pPr>
        <w:ind w:left="720"/>
        <w:jc w:val="left"/>
      </w:pPr>
    </w:p>
    <w:p w14:paraId="2AFE4A2D" w14:textId="6B1478E4" w:rsidR="00AC53C9" w:rsidRDefault="00103A41" w:rsidP="00245E4E">
      <w:pPr>
        <w:pStyle w:val="Heading2"/>
      </w:pPr>
      <w:r>
        <w:t>Contributions</w:t>
      </w:r>
    </w:p>
    <w:p w14:paraId="5F1C03AB" w14:textId="6C4CB6E1" w:rsidR="004770B2" w:rsidRDefault="00CB7CCA" w:rsidP="00CB7CCA">
      <w:r>
        <w:t xml:space="preserve">There were </w:t>
      </w:r>
      <w:r w:rsidR="00467969">
        <w:t xml:space="preserve">seven </w:t>
      </w:r>
      <w:r>
        <w:t xml:space="preserve">contributions </w:t>
      </w:r>
      <w:r w:rsidR="004A410C">
        <w:t xml:space="preserve">uploaded </w:t>
      </w:r>
      <w:r>
        <w:t>other than the AHG report.</w:t>
      </w:r>
    </w:p>
    <w:p w14:paraId="1BC8E6E9" w14:textId="5DCEEAB6" w:rsidR="007541E5" w:rsidRPr="00B82359" w:rsidRDefault="007679E8" w:rsidP="007679E8">
      <w:pPr>
        <w:pStyle w:val="Heading3"/>
        <w:jc w:val="left"/>
        <w:rPr>
          <w:lang w:val="en-CA"/>
        </w:rPr>
      </w:pPr>
      <w:r w:rsidRPr="007679E8">
        <w:t>JVET-AF0142</w:t>
      </w:r>
      <w:r>
        <w:t xml:space="preserve"> </w:t>
      </w:r>
      <w:r w:rsidRPr="007679E8">
        <w:t>Local Film Grain Synthesis using Annotated Regions SEI</w:t>
      </w:r>
    </w:p>
    <w:p w14:paraId="0659A6D1" w14:textId="5954D04C" w:rsidR="007541E5" w:rsidRDefault="0089151A" w:rsidP="007541E5">
      <w:bookmarkStart w:id="6" w:name="_Hlk147826514"/>
      <w:r w:rsidRPr="0089151A">
        <w:t>Film Grain Synthesis (aka FGS) is a tool aimed at maintaining the original film grain while preserving the encoding efficiency due to its random nature and complexity. While being used to maintain the artistic intent or to mitigate visual artefacts, film grain is not necessarily applicable to the entire picture. This contribution proposes to address the film grain synthesis applied locally on the picture by using the annotated regions as a mask.</w:t>
      </w:r>
    </w:p>
    <w:p w14:paraId="564D471D" w14:textId="479C7DD8" w:rsidR="0089151A" w:rsidRDefault="0089151A" w:rsidP="0089151A">
      <w:pPr>
        <w:rPr>
          <w:szCs w:val="22"/>
          <w:lang w:val="en-CA"/>
        </w:rPr>
      </w:pPr>
      <w:r>
        <w:rPr>
          <w:szCs w:val="22"/>
          <w:lang w:val="en-CA"/>
        </w:rPr>
        <w:t xml:space="preserve">The film grain characteristics SEI message has been defined in the VSEI specification to synthetize the grain of the content without encoding it. Today, it lacks the identification of the regions where it is only applicable in the image. </w:t>
      </w:r>
    </w:p>
    <w:p w14:paraId="25C7EBCC" w14:textId="6DADFA3A" w:rsidR="0089151A" w:rsidRDefault="0089151A" w:rsidP="0089151A">
      <w:r>
        <w:rPr>
          <w:szCs w:val="22"/>
          <w:lang w:val="en-CA"/>
        </w:rPr>
        <w:t>The proposed approach intends to define the labels "FGS-E" and "FGS-D" for FGS enabled and FGS disabled respectively. When one of these labels is identified in the list of labels from the Annotated Regions SEI message, the application of the film grain synthesis is limited to each object with the same label.</w:t>
      </w:r>
    </w:p>
    <w:bookmarkEnd w:id="6"/>
    <w:p w14:paraId="386141A5" w14:textId="69B6B199" w:rsidR="007541E5" w:rsidRPr="00B82359" w:rsidRDefault="007679E8" w:rsidP="007679E8">
      <w:pPr>
        <w:pStyle w:val="Heading3"/>
        <w:jc w:val="left"/>
        <w:rPr>
          <w:lang w:val="en-CA"/>
        </w:rPr>
      </w:pPr>
      <w:r w:rsidRPr="007679E8">
        <w:t>JVET-AF0144</w:t>
      </w:r>
      <w:r>
        <w:t xml:space="preserve"> </w:t>
      </w:r>
      <w:r w:rsidRPr="007679E8">
        <w:t xml:space="preserve">Adaptive Film grain synthesis using Alpha Channel Information SEI </w:t>
      </w:r>
      <w:proofErr w:type="gramStart"/>
      <w:r w:rsidRPr="007679E8">
        <w:t>message</w:t>
      </w:r>
      <w:proofErr w:type="gramEnd"/>
    </w:p>
    <w:p w14:paraId="6FCD1C63" w14:textId="51381C52" w:rsidR="00E114B5" w:rsidRDefault="0089151A" w:rsidP="00E114B5">
      <w:r w:rsidRPr="0089151A">
        <w:t>Film Grain Synthesis (aka FGS) is a tool aimed at maintaining the original film grain while preserving the encoding efficiency due to its random nature and complexity. While being used to maintain the artistic intent or to mitigate visual artefacts, film grain is not seen relevant for the entire sequence or even within an image. This contribution proposes to address the film grain synthesis applied locally on a per image basis by using the auxiliary data as a mask.</w:t>
      </w:r>
    </w:p>
    <w:p w14:paraId="70A36667" w14:textId="30804456" w:rsidR="0089151A" w:rsidRDefault="0089151A" w:rsidP="00E114B5">
      <w:r w:rsidRPr="0089151A">
        <w:t>The film grain characteristics SEI message has been defined to synthetize the grain of the content without encoding it. Today, it lacks the spatial adaptation to the image.</w:t>
      </w:r>
    </w:p>
    <w:p w14:paraId="3971271C" w14:textId="40CF50BD" w:rsidR="0089151A" w:rsidRDefault="0089151A" w:rsidP="0089151A">
      <w:pPr>
        <w:rPr>
          <w:szCs w:val="22"/>
          <w:lang w:val="en-CA"/>
        </w:rPr>
      </w:pPr>
      <w:r>
        <w:rPr>
          <w:szCs w:val="22"/>
          <w:lang w:val="en-CA"/>
        </w:rPr>
        <w:t>The VSEI specification also specifies the Alpha Channel Information (ACI) SEI messages that defines how to combine the auxiliary data with the output image for alpha blending.</w:t>
      </w:r>
    </w:p>
    <w:p w14:paraId="44F63F07" w14:textId="77777777" w:rsidR="0089151A" w:rsidRDefault="0089151A" w:rsidP="0089151A">
      <w:pPr>
        <w:rPr>
          <w:szCs w:val="22"/>
          <w:lang w:val="en-CA"/>
        </w:rPr>
      </w:pPr>
      <w:r>
        <w:rPr>
          <w:szCs w:val="22"/>
          <w:lang w:val="en-CA"/>
        </w:rPr>
        <w:t xml:space="preserve">The ACI SEI message has 2 defined modes in </w:t>
      </w:r>
      <w:proofErr w:type="spellStart"/>
      <w:r>
        <w:rPr>
          <w:szCs w:val="22"/>
          <w:lang w:val="en-CA"/>
        </w:rPr>
        <w:t>alpha_channel_use_idc</w:t>
      </w:r>
      <w:proofErr w:type="spellEnd"/>
      <w:r>
        <w:rPr>
          <w:szCs w:val="22"/>
          <w:lang w:val="en-CA"/>
        </w:rPr>
        <w:t>: mode 0: multiplicative and mode 1: non multiplicative. A 3</w:t>
      </w:r>
      <w:r>
        <w:rPr>
          <w:szCs w:val="22"/>
          <w:vertAlign w:val="superscript"/>
          <w:lang w:val="en-CA"/>
        </w:rPr>
        <w:t>rd</w:t>
      </w:r>
      <w:r>
        <w:rPr>
          <w:szCs w:val="22"/>
          <w:lang w:val="en-CA"/>
        </w:rPr>
        <w:t xml:space="preserve"> mode (mode 3, since mode 2 is set to "unspecified") can be defined as the multiplicative use of the auxiliary data with the corresponding simulated film grain, defined by the Film Grain characteristics SEI message.</w:t>
      </w:r>
    </w:p>
    <w:p w14:paraId="35DCD1ED" w14:textId="77777777" w:rsidR="0089151A" w:rsidRDefault="0089151A" w:rsidP="0089151A">
      <w:pPr>
        <w:rPr>
          <w:szCs w:val="22"/>
          <w:lang w:val="en-CA"/>
        </w:rPr>
      </w:pPr>
      <w:r>
        <w:rPr>
          <w:szCs w:val="22"/>
          <w:lang w:val="en-CA"/>
        </w:rPr>
        <w:t xml:space="preserve">While interpreting the film grain characteristics SEI message, if the ACI SEI message is also present for the same picture with </w:t>
      </w:r>
      <w:proofErr w:type="spellStart"/>
      <w:r>
        <w:rPr>
          <w:szCs w:val="22"/>
          <w:lang w:val="en-CA"/>
        </w:rPr>
        <w:t>alpha_channel_use_idc</w:t>
      </w:r>
      <w:proofErr w:type="spellEnd"/>
      <w:r>
        <w:rPr>
          <w:szCs w:val="22"/>
          <w:lang w:val="en-CA"/>
        </w:rPr>
        <w:t xml:space="preserve"> equal to 3, then the associated auxiliary picture is used as a weighting factor of the film grain values.</w:t>
      </w:r>
    </w:p>
    <w:p w14:paraId="4CC51608" w14:textId="77777777" w:rsidR="007679E8" w:rsidRPr="00B82359" w:rsidRDefault="007679E8" w:rsidP="007679E8">
      <w:pPr>
        <w:pStyle w:val="Heading3"/>
        <w:jc w:val="left"/>
        <w:rPr>
          <w:lang w:val="en-CA"/>
        </w:rPr>
      </w:pPr>
      <w:bookmarkStart w:id="7" w:name="_Hlk148007397"/>
      <w:r w:rsidRPr="00E114B5">
        <w:t>JVET-AF0209</w:t>
      </w:r>
      <w:r w:rsidRPr="008649BA">
        <w:t xml:space="preserve"> </w:t>
      </w:r>
      <w:r w:rsidRPr="00E114B5">
        <w:t>Frequency domain Film Grain Objective Metrics</w:t>
      </w:r>
    </w:p>
    <w:p w14:paraId="3FEB1DED" w14:textId="6225E5B8" w:rsidR="007679E8" w:rsidRPr="0007208C" w:rsidRDefault="009E035B" w:rsidP="007679E8">
      <w:r w:rsidRPr="009E035B">
        <w:t xml:space="preserve">In this proposal, we propose a </w:t>
      </w:r>
      <w:proofErr w:type="spellStart"/>
      <w:r w:rsidRPr="009E035B">
        <w:t>subband</w:t>
      </w:r>
      <w:proofErr w:type="spellEnd"/>
      <w:r w:rsidRPr="009E035B">
        <w:t xml:space="preserve"> based film grain assessment method (SFGA), which shows promising results. SFGA, designed as a full-reference film grain quality assessment tool, initially transforms both reference and test images from the spatial domain to the frequency domain. It then selects several sub-bands within the frequency domain, compares their sub-band noise power spectra, and subsequently combines the sub-band results. The PLCC and SROCC between the proposed metric and MOS are both larger than 0.75, outperforming existing metrics like NSS (Natural Scene Statistics), FFT (Fast Fourier Transform), PSNR, and SSIM. This metric not only enhances our understanding of film grain technology, but also provides a valuable tool for fine-tuning film grain parameters in the modeling and synthesis process.</w:t>
      </w:r>
    </w:p>
    <w:p w14:paraId="39E7F1F4" w14:textId="77777777" w:rsidR="007679E8" w:rsidRPr="00B82359" w:rsidRDefault="007679E8" w:rsidP="007679E8">
      <w:pPr>
        <w:pStyle w:val="Heading3"/>
        <w:jc w:val="left"/>
        <w:rPr>
          <w:lang w:val="en-CA"/>
        </w:rPr>
      </w:pPr>
      <w:bookmarkStart w:id="8" w:name="_Hlk148007375"/>
      <w:bookmarkEnd w:id="7"/>
      <w:r w:rsidRPr="00E114B5">
        <w:t>JVET-AF0210</w:t>
      </w:r>
      <w:r w:rsidRPr="008649BA">
        <w:t xml:space="preserve"> </w:t>
      </w:r>
      <w:r w:rsidRPr="00E114B5">
        <w:t>Exploration on the Capability of Frequency-Based Film Grain Synthesis</w:t>
      </w:r>
    </w:p>
    <w:p w14:paraId="38427685" w14:textId="77777777" w:rsidR="00BE6BE0" w:rsidRDefault="00BE6BE0" w:rsidP="00BE6BE0">
      <w:r>
        <w:t>The state-of-the-art film grain synthesis framework cannot meet the needs of high-quality film grain synthesis. This deficiency may primarily stem from limitations in the denoiser, film grain modelling, or film grain synthesis. To isolate the denoiser's impact, we captured clean images and introduced film grain using Davinci Resolve. Then we evaluated the subjective results of film grain modelling and synthesis. We can see that for finer-grained film grain it is challenging for the frequency model to generate film grain effectively. For coarser-grained film grain, the AR model faces difficulties in generating film grain effectively. To further confirm the bottleneck of the film grain framework, we explored the capability of frequency-based film grain synthesis by generating 16470 film grain models and evaluating the 16470 synthesis results. Experimental results show that,</w:t>
      </w:r>
    </w:p>
    <w:p w14:paraId="68C99ECF" w14:textId="3059C25C" w:rsidR="00BE6BE0" w:rsidRDefault="00BE6BE0" w:rsidP="00BE6BE0">
      <w:pPr>
        <w:pStyle w:val="ListParagraph"/>
        <w:numPr>
          <w:ilvl w:val="0"/>
          <w:numId w:val="27"/>
        </w:numPr>
      </w:pPr>
      <w:r>
        <w:t>In most cases, we can find a suitable film grain model for film grain synthesis, which means the capability of film grain SEI message and synthesis is sufficient.</w:t>
      </w:r>
    </w:p>
    <w:p w14:paraId="19DE6AE1" w14:textId="60AF3334" w:rsidR="00BE6BE0" w:rsidRDefault="00BE6BE0" w:rsidP="00BE6BE0">
      <w:pPr>
        <w:pStyle w:val="ListParagraph"/>
        <w:numPr>
          <w:ilvl w:val="0"/>
          <w:numId w:val="27"/>
        </w:numPr>
      </w:pPr>
      <w:r>
        <w:t>In the current film grain synthesis framework, the film grain modeling highly constraints the performance of film grain synthesis.</w:t>
      </w:r>
    </w:p>
    <w:p w14:paraId="1239E3DA" w14:textId="28D244C7" w:rsidR="007679E8" w:rsidRDefault="00BE6BE0" w:rsidP="00BE6BE0">
      <w:pPr>
        <w:pStyle w:val="ListParagraph"/>
        <w:numPr>
          <w:ilvl w:val="0"/>
          <w:numId w:val="27"/>
        </w:numPr>
      </w:pPr>
      <w:r>
        <w:t>The proposed metric SFGA in JVET-AF0209 can help to fine-tune the film grain models.</w:t>
      </w:r>
    </w:p>
    <w:p w14:paraId="07A7E53F" w14:textId="24EC5276" w:rsidR="004C53C1" w:rsidRDefault="004C53C1" w:rsidP="004C53C1">
      <w:pPr>
        <w:pStyle w:val="Heading3"/>
        <w:rPr>
          <w:lang w:val="en-CA"/>
        </w:rPr>
      </w:pPr>
      <w:r w:rsidRPr="00E114B5">
        <w:t>JVET-AF02</w:t>
      </w:r>
      <w:r>
        <w:t>62</w:t>
      </w:r>
      <w:r w:rsidRPr="008649BA">
        <w:t xml:space="preserve"> </w:t>
      </w:r>
      <w:r>
        <w:rPr>
          <w:lang w:val="en-CA"/>
        </w:rPr>
        <w:t xml:space="preserve">New Film Grain Material based on a Ground Truth </w:t>
      </w:r>
      <w:proofErr w:type="gramStart"/>
      <w:r>
        <w:rPr>
          <w:lang w:val="en-CA"/>
        </w:rPr>
        <w:t>approach</w:t>
      </w:r>
      <w:proofErr w:type="gramEnd"/>
    </w:p>
    <w:p w14:paraId="76AD5188" w14:textId="7C9063C9" w:rsidR="004C53C1" w:rsidRDefault="004C53C1" w:rsidP="004C53C1">
      <w:pPr>
        <w:rPr>
          <w:szCs w:val="22"/>
          <w:lang w:val="en-CA"/>
        </w:rPr>
      </w:pPr>
      <w:r>
        <w:rPr>
          <w:szCs w:val="22"/>
          <w:lang w:val="en-CA"/>
        </w:rPr>
        <w:t xml:space="preserve">This contribution presents the film grain content material that was generated using the ground truth method discussed in contributions JVET-AD0369 and JVET-AE0250. The material consists of either newly captured content or scenes taken from the </w:t>
      </w:r>
      <w:proofErr w:type="spellStart"/>
      <w:r>
        <w:rPr>
          <w:szCs w:val="22"/>
          <w:lang w:val="en-CA"/>
        </w:rPr>
        <w:t>OpenMovie</w:t>
      </w:r>
      <w:proofErr w:type="spellEnd"/>
      <w:r>
        <w:rPr>
          <w:szCs w:val="22"/>
          <w:lang w:val="en-CA"/>
        </w:rPr>
        <w:t xml:space="preserve"> project “Tears of Steel”. A total of 26 noise variants is created for each scene selected, with the noise variants exhibiting different noise characteristics. The proponents of the material suggest that the group study, and if desired use, such content in its different activities.</w:t>
      </w:r>
    </w:p>
    <w:p w14:paraId="39CA78E5" w14:textId="01F9A90B" w:rsidR="004C53C1" w:rsidRDefault="004C53C1" w:rsidP="004C53C1">
      <w:pPr>
        <w:pStyle w:val="Heading3"/>
        <w:rPr>
          <w:lang w:val="en-CA"/>
        </w:rPr>
      </w:pPr>
      <w:r w:rsidRPr="00E114B5">
        <w:t>JVET-AF02</w:t>
      </w:r>
      <w:r>
        <w:t>63</w:t>
      </w:r>
      <w:r w:rsidRPr="008649BA">
        <w:t xml:space="preserve"> </w:t>
      </w:r>
      <w:r w:rsidRPr="004C53C1">
        <w:rPr>
          <w:lang w:val="en-CA"/>
        </w:rPr>
        <w:t xml:space="preserve">Suggested process for measuring Grain Fidelity using the Ground Truth test </w:t>
      </w:r>
      <w:proofErr w:type="gramStart"/>
      <w:r w:rsidRPr="004C53C1">
        <w:rPr>
          <w:lang w:val="en-CA"/>
        </w:rPr>
        <w:t>set</w:t>
      </w:r>
      <w:proofErr w:type="gramEnd"/>
    </w:p>
    <w:p w14:paraId="5D313F15" w14:textId="77B889CF" w:rsidR="004C53C1" w:rsidRPr="005B217D" w:rsidRDefault="004C53C1" w:rsidP="004C53C1">
      <w:pPr>
        <w:rPr>
          <w:szCs w:val="22"/>
          <w:lang w:val="en-CA"/>
        </w:rPr>
      </w:pPr>
      <w:r>
        <w:rPr>
          <w:szCs w:val="22"/>
          <w:lang w:val="en-CA"/>
        </w:rPr>
        <w:t xml:space="preserve">This contribution presents a suggested framework/method of how to potentially measure film grain fidelity using the Ground Truth test-set presented in contribution JVET-AF0262 for the evaluation of proposals and technologies relating to film grain analysis or synthesis. The idea is based on techniques that have already been provided to the group, </w:t>
      </w:r>
      <w:proofErr w:type="gramStart"/>
      <w:r>
        <w:rPr>
          <w:szCs w:val="22"/>
          <w:lang w:val="en-CA"/>
        </w:rPr>
        <w:t>e.g.</w:t>
      </w:r>
      <w:proofErr w:type="gramEnd"/>
      <w:r>
        <w:rPr>
          <w:szCs w:val="22"/>
          <w:lang w:val="en-CA"/>
        </w:rPr>
        <w:t xml:space="preserve"> in contributions JVET</w:t>
      </w:r>
      <w:r>
        <w:rPr>
          <w:szCs w:val="22"/>
          <w:lang w:val="en-CA"/>
        </w:rPr>
        <w:noBreakHyphen/>
        <w:t>X0048 and JVET</w:t>
      </w:r>
      <w:r>
        <w:rPr>
          <w:szCs w:val="22"/>
          <w:lang w:val="en-CA"/>
        </w:rPr>
        <w:softHyphen/>
      </w:r>
      <w:r>
        <w:rPr>
          <w:szCs w:val="22"/>
          <w:lang w:val="en-CA"/>
        </w:rPr>
        <w:noBreakHyphen/>
        <w:t>X0103, for performing film grain analysis in the context of estimating film grain parameters using the Film Grain characteristics SEI message. The framework only provides suggestions of measuring the fidelity of noise and not of the final content with the added noise. No actual implementation is provided.</w:t>
      </w:r>
    </w:p>
    <w:bookmarkEnd w:id="8"/>
    <w:p w14:paraId="122F117F" w14:textId="0042D7E2" w:rsidR="009E035B" w:rsidRPr="00B82359" w:rsidRDefault="009E035B" w:rsidP="009E035B">
      <w:pPr>
        <w:pStyle w:val="Heading3"/>
        <w:rPr>
          <w:lang w:val="en-CA"/>
        </w:rPr>
      </w:pPr>
      <w:r w:rsidRPr="00E114B5">
        <w:t>JVET-AF02</w:t>
      </w:r>
      <w:r>
        <w:t>74</w:t>
      </w:r>
      <w:r w:rsidRPr="008649BA">
        <w:t xml:space="preserve"> </w:t>
      </w:r>
      <w:r w:rsidRPr="009E035B">
        <w:t>film grain tuning tool</w:t>
      </w:r>
    </w:p>
    <w:p w14:paraId="32BEEDDC" w14:textId="38CB5A8A" w:rsidR="009E035B" w:rsidRDefault="009E035B" w:rsidP="009E035B">
      <w:r w:rsidRPr="009E035B">
        <w:t xml:space="preserve">This contribution describes a new tool to graphically display and edit an FGC SEI configuration file, available in the JVET </w:t>
      </w:r>
      <w:proofErr w:type="spellStart"/>
      <w:r w:rsidRPr="009E035B">
        <w:t>gitlab</w:t>
      </w:r>
      <w:proofErr w:type="spellEnd"/>
      <w:r w:rsidRPr="009E035B">
        <w:t xml:space="preserve"> (in “JVET AHG Film Grain Technologies” group).</w:t>
      </w:r>
    </w:p>
    <w:p w14:paraId="0B2631C0" w14:textId="77777777" w:rsidR="009E035B" w:rsidRDefault="009E035B" w:rsidP="009E035B">
      <w:r>
        <w:t xml:space="preserve">As announced during the 30th JVET meeting, a group called “JVET AHG Film Grain Technologies” has been created on </w:t>
      </w:r>
      <w:proofErr w:type="spellStart"/>
      <w:r>
        <w:t>gitlab</w:t>
      </w:r>
      <w:proofErr w:type="spellEnd"/>
      <w:r>
        <w:t xml:space="preserve"> (https://vcgit.hhi.fraunhofer.de/jvet-ahg-fgt). This group contains software developments related to film grain that are either independent or not yet merged into reference software.</w:t>
      </w:r>
    </w:p>
    <w:p w14:paraId="534F55CF" w14:textId="77777777" w:rsidR="009E035B" w:rsidRDefault="009E035B" w:rsidP="009E035B">
      <w:r>
        <w:t xml:space="preserve">A recent addition is “FGC SEI designer”, a graphical interactive tool to edit an FCG SEI config file, that can be useful when automatic estimation is either not practical or needs to be refined. It can also be used to export a graphical representation of film grain parameters, for use </w:t>
      </w:r>
      <w:proofErr w:type="gramStart"/>
      <w:r>
        <w:t>e.g.</w:t>
      </w:r>
      <w:proofErr w:type="gramEnd"/>
      <w:r>
        <w:t xml:space="preserve"> in a document.</w:t>
      </w:r>
    </w:p>
    <w:p w14:paraId="259BD5D8" w14:textId="77777777" w:rsidR="009E035B" w:rsidRDefault="009E035B" w:rsidP="009E035B">
      <w:r>
        <w:t xml:space="preserve">As it is implemented as a single python </w:t>
      </w:r>
      <w:proofErr w:type="gramStart"/>
      <w:r>
        <w:t>script, and</w:t>
      </w:r>
      <w:proofErr w:type="gramEnd"/>
      <w:r>
        <w:t xml:space="preserve"> supposed to be connected to a film grain synthesizer, it was just added to the “VFGS” software repository (https://vcgit.hhi.fraunhofer.de/jvet-ahg-fgt/vfgs), rather than creating a new repository. External dependencies are matplotlib and </w:t>
      </w:r>
      <w:proofErr w:type="spellStart"/>
      <w:r>
        <w:t>numpy</w:t>
      </w:r>
      <w:proofErr w:type="spellEnd"/>
      <w:r>
        <w:t>.</w:t>
      </w:r>
    </w:p>
    <w:p w14:paraId="6C5D2B49" w14:textId="66678BAB" w:rsidR="009E035B" w:rsidRPr="0007208C" w:rsidRDefault="009E035B" w:rsidP="009E035B">
      <w:r>
        <w:t xml:space="preserve">The tool is also available from InterDigital </w:t>
      </w:r>
      <w:proofErr w:type="spellStart"/>
      <w:r>
        <w:t>github</w:t>
      </w:r>
      <w:proofErr w:type="spellEnd"/>
      <w:r>
        <w:t xml:space="preserve"> (https://github.com/InterDigitalInc/VersatileFilmGrain), which is in fact its primary source.</w:t>
      </w:r>
    </w:p>
    <w:p w14:paraId="1A122292" w14:textId="51224BA2" w:rsidR="00CB7CCA" w:rsidRDefault="00CB7CCA" w:rsidP="00CB7CCA">
      <w:pPr>
        <w:pStyle w:val="Heading1"/>
        <w:jc w:val="left"/>
      </w:pPr>
      <w:r>
        <w:t>Recommendations</w:t>
      </w:r>
    </w:p>
    <w:p w14:paraId="4709B2F1" w14:textId="173098BF"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771AB801" w14:textId="77777777" w:rsidR="0027511A" w:rsidRDefault="00C0629D" w:rsidP="00F34BD3">
      <w:pPr>
        <w:pStyle w:val="ListParagraph"/>
        <w:numPr>
          <w:ilvl w:val="0"/>
          <w:numId w:val="19"/>
        </w:numPr>
      </w:pPr>
      <w:r>
        <w:t xml:space="preserve">testing of FGC be </w:t>
      </w:r>
      <w:proofErr w:type="gramStart"/>
      <w:r>
        <w:t>discussed</w:t>
      </w:r>
      <w:r w:rsidR="00F34BD3" w:rsidRPr="00F34BD3">
        <w:t>;</w:t>
      </w:r>
      <w:proofErr w:type="gramEnd"/>
      <w:r w:rsidR="00F34BD3" w:rsidRPr="00F34BD3">
        <w:t xml:space="preserve"> </w:t>
      </w:r>
    </w:p>
    <w:p w14:paraId="6FEAA210" w14:textId="7390A4D7" w:rsidR="00F34BD3" w:rsidRPr="00F34BD3" w:rsidRDefault="00741883" w:rsidP="00F34BD3">
      <w:pPr>
        <w:pStyle w:val="ListParagraph"/>
        <w:numPr>
          <w:ilvl w:val="0"/>
          <w:numId w:val="19"/>
        </w:numPr>
      </w:pPr>
      <w:r>
        <w:t xml:space="preserve">continued </w:t>
      </w:r>
      <w:r w:rsidR="0027511A">
        <w:t>conformance discussion</w:t>
      </w:r>
      <w:r>
        <w:t xml:space="preserve">; </w:t>
      </w:r>
      <w:r w:rsidR="00F34BD3" w:rsidRPr="00F34BD3">
        <w:t xml:space="preserve">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6D1EF" w14:textId="77777777" w:rsidR="00F71B59" w:rsidRDefault="00F71B59">
      <w:r>
        <w:separator/>
      </w:r>
    </w:p>
  </w:endnote>
  <w:endnote w:type="continuationSeparator" w:id="0">
    <w:p w14:paraId="3E0766BF" w14:textId="77777777" w:rsidR="00F71B59" w:rsidRDefault="00F7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2620A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50F7">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EB17" w14:textId="77777777" w:rsidR="00F71B59" w:rsidRDefault="00F71B59">
      <w:r>
        <w:separator/>
      </w:r>
    </w:p>
  </w:footnote>
  <w:footnote w:type="continuationSeparator" w:id="0">
    <w:p w14:paraId="1437C2D0" w14:textId="77777777" w:rsidR="00F71B59" w:rsidRDefault="00F71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275102"/>
    <w:multiLevelType w:val="hybridMultilevel"/>
    <w:tmpl w:val="DAE28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AC64C01"/>
    <w:multiLevelType w:val="hybridMultilevel"/>
    <w:tmpl w:val="027CA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F665B"/>
    <w:multiLevelType w:val="hybridMultilevel"/>
    <w:tmpl w:val="9B98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0" w15:restartNumberingAfterBreak="0">
    <w:nsid w:val="6B8D4D35"/>
    <w:multiLevelType w:val="hybridMultilevel"/>
    <w:tmpl w:val="66763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BD534F"/>
    <w:multiLevelType w:val="hybridMultilevel"/>
    <w:tmpl w:val="9F3C5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C03963"/>
    <w:multiLevelType w:val="hybridMultilevel"/>
    <w:tmpl w:val="1392401A"/>
    <w:lvl w:ilvl="0" w:tplc="C26E6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120232">
    <w:abstractNumId w:val="21"/>
  </w:num>
  <w:num w:numId="3" w16cid:durableId="342781447">
    <w:abstractNumId w:val="15"/>
  </w:num>
  <w:num w:numId="4" w16cid:durableId="2027822675">
    <w:abstractNumId w:val="13"/>
  </w:num>
  <w:num w:numId="5" w16cid:durableId="1918396598">
    <w:abstractNumId w:val="14"/>
  </w:num>
  <w:num w:numId="6" w16cid:durableId="1607233302">
    <w:abstractNumId w:val="6"/>
  </w:num>
  <w:num w:numId="7" w16cid:durableId="468864245">
    <w:abstractNumId w:val="8"/>
  </w:num>
  <w:num w:numId="8" w16cid:durableId="1729257631">
    <w:abstractNumId w:val="6"/>
  </w:num>
  <w:num w:numId="9" w16cid:durableId="263808258">
    <w:abstractNumId w:val="1"/>
  </w:num>
  <w:num w:numId="10" w16cid:durableId="927080027">
    <w:abstractNumId w:val="5"/>
  </w:num>
  <w:num w:numId="11" w16cid:durableId="1780446237">
    <w:abstractNumId w:val="2"/>
  </w:num>
  <w:num w:numId="12" w16cid:durableId="2058501850">
    <w:abstractNumId w:val="7"/>
  </w:num>
  <w:num w:numId="13" w16cid:durableId="101536927">
    <w:abstractNumId w:val="4"/>
  </w:num>
  <w:num w:numId="14" w16cid:durableId="2040277348">
    <w:abstractNumId w:val="19"/>
  </w:num>
  <w:num w:numId="15" w16cid:durableId="1891305790">
    <w:abstractNumId w:val="16"/>
  </w:num>
  <w:num w:numId="16" w16cid:durableId="1711950880">
    <w:abstractNumId w:val="12"/>
  </w:num>
  <w:num w:numId="17" w16cid:durableId="7781838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1972077">
    <w:abstractNumId w:val="9"/>
  </w:num>
  <w:num w:numId="19" w16cid:durableId="336270148">
    <w:abstractNumId w:val="17"/>
  </w:num>
  <w:num w:numId="20" w16cid:durableId="1938564161">
    <w:abstractNumId w:val="22"/>
  </w:num>
  <w:num w:numId="21" w16cid:durableId="287515605">
    <w:abstractNumId w:val="25"/>
  </w:num>
  <w:num w:numId="22" w16cid:durableId="1434596234">
    <w:abstractNumId w:val="3"/>
  </w:num>
  <w:num w:numId="23" w16cid:durableId="819855538">
    <w:abstractNumId w:val="23"/>
  </w:num>
  <w:num w:numId="24" w16cid:durableId="1400640130">
    <w:abstractNumId w:val="11"/>
  </w:num>
  <w:num w:numId="25" w16cid:durableId="1778795015">
    <w:abstractNumId w:val="10"/>
  </w:num>
  <w:num w:numId="26" w16cid:durableId="1615821941">
    <w:abstractNumId w:val="20"/>
  </w:num>
  <w:num w:numId="27" w16cid:durableId="1606766759">
    <w:abstractNumId w:val="24"/>
  </w:num>
  <w:num w:numId="28" w16cid:durableId="14159762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0F7"/>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9736B"/>
    <w:rsid w:val="000B0C0F"/>
    <w:rsid w:val="000B1C6B"/>
    <w:rsid w:val="000B4142"/>
    <w:rsid w:val="000B4FF9"/>
    <w:rsid w:val="000C09AC"/>
    <w:rsid w:val="000C2BAA"/>
    <w:rsid w:val="000C6A20"/>
    <w:rsid w:val="000E00F3"/>
    <w:rsid w:val="000E192F"/>
    <w:rsid w:val="000F07BD"/>
    <w:rsid w:val="000F158C"/>
    <w:rsid w:val="000F3A18"/>
    <w:rsid w:val="000F49FE"/>
    <w:rsid w:val="00102547"/>
    <w:rsid w:val="00102F3D"/>
    <w:rsid w:val="0010325D"/>
    <w:rsid w:val="00103A41"/>
    <w:rsid w:val="00123B16"/>
    <w:rsid w:val="00124E38"/>
    <w:rsid w:val="001254D4"/>
    <w:rsid w:val="0012580B"/>
    <w:rsid w:val="001314B2"/>
    <w:rsid w:val="00131F90"/>
    <w:rsid w:val="0013458C"/>
    <w:rsid w:val="0013526E"/>
    <w:rsid w:val="00146152"/>
    <w:rsid w:val="00152934"/>
    <w:rsid w:val="00155526"/>
    <w:rsid w:val="0015739F"/>
    <w:rsid w:val="00167D2C"/>
    <w:rsid w:val="00171371"/>
    <w:rsid w:val="001748C2"/>
    <w:rsid w:val="00175A24"/>
    <w:rsid w:val="00186A2B"/>
    <w:rsid w:val="00187E58"/>
    <w:rsid w:val="00194366"/>
    <w:rsid w:val="001A297E"/>
    <w:rsid w:val="001A368E"/>
    <w:rsid w:val="001A50D6"/>
    <w:rsid w:val="001A7329"/>
    <w:rsid w:val="001A792F"/>
    <w:rsid w:val="001B3405"/>
    <w:rsid w:val="001B4E28"/>
    <w:rsid w:val="001C3525"/>
    <w:rsid w:val="001C3AFB"/>
    <w:rsid w:val="001D07F0"/>
    <w:rsid w:val="001D1BD2"/>
    <w:rsid w:val="001D2FAE"/>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31A6"/>
    <w:rsid w:val="002240B2"/>
    <w:rsid w:val="00225016"/>
    <w:rsid w:val="002253CA"/>
    <w:rsid w:val="002264A6"/>
    <w:rsid w:val="002272D8"/>
    <w:rsid w:val="00227BA7"/>
    <w:rsid w:val="0023011C"/>
    <w:rsid w:val="002375C1"/>
    <w:rsid w:val="00241E9E"/>
    <w:rsid w:val="00245E4E"/>
    <w:rsid w:val="00247E1E"/>
    <w:rsid w:val="00263398"/>
    <w:rsid w:val="002633F4"/>
    <w:rsid w:val="00263B99"/>
    <w:rsid w:val="002647D8"/>
    <w:rsid w:val="00266F06"/>
    <w:rsid w:val="0027511A"/>
    <w:rsid w:val="00275BCF"/>
    <w:rsid w:val="00280613"/>
    <w:rsid w:val="00291E36"/>
    <w:rsid w:val="00292257"/>
    <w:rsid w:val="00292678"/>
    <w:rsid w:val="002A1142"/>
    <w:rsid w:val="002A54E0"/>
    <w:rsid w:val="002B1595"/>
    <w:rsid w:val="002B191D"/>
    <w:rsid w:val="002B2D51"/>
    <w:rsid w:val="002B2E83"/>
    <w:rsid w:val="002D0AF6"/>
    <w:rsid w:val="002D6C01"/>
    <w:rsid w:val="002E1128"/>
    <w:rsid w:val="002E3AD1"/>
    <w:rsid w:val="002F164D"/>
    <w:rsid w:val="003021BC"/>
    <w:rsid w:val="00306206"/>
    <w:rsid w:val="003069F5"/>
    <w:rsid w:val="00317D85"/>
    <w:rsid w:val="00327C56"/>
    <w:rsid w:val="003315A1"/>
    <w:rsid w:val="00331B92"/>
    <w:rsid w:val="003352AE"/>
    <w:rsid w:val="003373EC"/>
    <w:rsid w:val="00342FF4"/>
    <w:rsid w:val="00344E5A"/>
    <w:rsid w:val="00346148"/>
    <w:rsid w:val="00360839"/>
    <w:rsid w:val="00360BA9"/>
    <w:rsid w:val="00365215"/>
    <w:rsid w:val="003669EA"/>
    <w:rsid w:val="003706CC"/>
    <w:rsid w:val="00377710"/>
    <w:rsid w:val="00381B4C"/>
    <w:rsid w:val="003A1BF4"/>
    <w:rsid w:val="003A2D8E"/>
    <w:rsid w:val="003A7CE6"/>
    <w:rsid w:val="003C20E4"/>
    <w:rsid w:val="003D6342"/>
    <w:rsid w:val="003E6F90"/>
    <w:rsid w:val="003E73ED"/>
    <w:rsid w:val="003F5D0F"/>
    <w:rsid w:val="003F79D3"/>
    <w:rsid w:val="00403912"/>
    <w:rsid w:val="00414101"/>
    <w:rsid w:val="0041517A"/>
    <w:rsid w:val="004219CF"/>
    <w:rsid w:val="004234F0"/>
    <w:rsid w:val="00425724"/>
    <w:rsid w:val="00427EEC"/>
    <w:rsid w:val="00433DDB"/>
    <w:rsid w:val="00435A29"/>
    <w:rsid w:val="00437619"/>
    <w:rsid w:val="004514CC"/>
    <w:rsid w:val="00462B19"/>
    <w:rsid w:val="004632BD"/>
    <w:rsid w:val="00465A1E"/>
    <w:rsid w:val="00466042"/>
    <w:rsid w:val="00467969"/>
    <w:rsid w:val="004705BC"/>
    <w:rsid w:val="00474ECF"/>
    <w:rsid w:val="004770B2"/>
    <w:rsid w:val="004802D9"/>
    <w:rsid w:val="004913D2"/>
    <w:rsid w:val="004927B6"/>
    <w:rsid w:val="0049445A"/>
    <w:rsid w:val="004957D9"/>
    <w:rsid w:val="004A2A63"/>
    <w:rsid w:val="004A3B45"/>
    <w:rsid w:val="004A410C"/>
    <w:rsid w:val="004B210C"/>
    <w:rsid w:val="004B6170"/>
    <w:rsid w:val="004B6ECD"/>
    <w:rsid w:val="004C53C1"/>
    <w:rsid w:val="004C6543"/>
    <w:rsid w:val="004D405F"/>
    <w:rsid w:val="004D5F0A"/>
    <w:rsid w:val="004E4F4F"/>
    <w:rsid w:val="004E6789"/>
    <w:rsid w:val="004E6ED5"/>
    <w:rsid w:val="004F61E3"/>
    <w:rsid w:val="00502E10"/>
    <w:rsid w:val="0050354E"/>
    <w:rsid w:val="0051015C"/>
    <w:rsid w:val="005108ED"/>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0529"/>
    <w:rsid w:val="005B217D"/>
    <w:rsid w:val="005C385F"/>
    <w:rsid w:val="005C7C26"/>
    <w:rsid w:val="005E1A2E"/>
    <w:rsid w:val="005E1AC6"/>
    <w:rsid w:val="005E3F2B"/>
    <w:rsid w:val="005F6F1B"/>
    <w:rsid w:val="00614CE9"/>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711E3"/>
    <w:rsid w:val="00672D4F"/>
    <w:rsid w:val="006816E0"/>
    <w:rsid w:val="006A095A"/>
    <w:rsid w:val="006A0E5C"/>
    <w:rsid w:val="006A48E6"/>
    <w:rsid w:val="006A5732"/>
    <w:rsid w:val="006B01C4"/>
    <w:rsid w:val="006B088E"/>
    <w:rsid w:val="006B0A10"/>
    <w:rsid w:val="006C2024"/>
    <w:rsid w:val="006C5D39"/>
    <w:rsid w:val="006D6D9B"/>
    <w:rsid w:val="006E2810"/>
    <w:rsid w:val="006E5417"/>
    <w:rsid w:val="006F0794"/>
    <w:rsid w:val="006F7528"/>
    <w:rsid w:val="00700BDE"/>
    <w:rsid w:val="007023DE"/>
    <w:rsid w:val="0070253D"/>
    <w:rsid w:val="00711775"/>
    <w:rsid w:val="00712F60"/>
    <w:rsid w:val="00720E3B"/>
    <w:rsid w:val="0072747C"/>
    <w:rsid w:val="007357D6"/>
    <w:rsid w:val="00741883"/>
    <w:rsid w:val="0074393F"/>
    <w:rsid w:val="00745F6B"/>
    <w:rsid w:val="0075055A"/>
    <w:rsid w:val="0075175B"/>
    <w:rsid w:val="0075219F"/>
    <w:rsid w:val="007541E5"/>
    <w:rsid w:val="0075585E"/>
    <w:rsid w:val="007623BA"/>
    <w:rsid w:val="007679E8"/>
    <w:rsid w:val="00770571"/>
    <w:rsid w:val="00770752"/>
    <w:rsid w:val="00774A72"/>
    <w:rsid w:val="007768FF"/>
    <w:rsid w:val="007824D3"/>
    <w:rsid w:val="007905ED"/>
    <w:rsid w:val="00796EE3"/>
    <w:rsid w:val="007A7D29"/>
    <w:rsid w:val="007B4AB8"/>
    <w:rsid w:val="007C081C"/>
    <w:rsid w:val="007D1181"/>
    <w:rsid w:val="007D3E5C"/>
    <w:rsid w:val="007E01A3"/>
    <w:rsid w:val="007F1F8B"/>
    <w:rsid w:val="007F6205"/>
    <w:rsid w:val="007F67A1"/>
    <w:rsid w:val="00801A7B"/>
    <w:rsid w:val="00801C99"/>
    <w:rsid w:val="00811C05"/>
    <w:rsid w:val="00816CDC"/>
    <w:rsid w:val="008206C8"/>
    <w:rsid w:val="0082488A"/>
    <w:rsid w:val="00826D3F"/>
    <w:rsid w:val="008410C5"/>
    <w:rsid w:val="008440FA"/>
    <w:rsid w:val="00862CE6"/>
    <w:rsid w:val="0086387C"/>
    <w:rsid w:val="008649BA"/>
    <w:rsid w:val="00874A6C"/>
    <w:rsid w:val="00875121"/>
    <w:rsid w:val="00876C65"/>
    <w:rsid w:val="00882F72"/>
    <w:rsid w:val="00884CAF"/>
    <w:rsid w:val="0088558E"/>
    <w:rsid w:val="0089151A"/>
    <w:rsid w:val="00893DC4"/>
    <w:rsid w:val="008A3841"/>
    <w:rsid w:val="008A4839"/>
    <w:rsid w:val="008A4B4C"/>
    <w:rsid w:val="008A5DB4"/>
    <w:rsid w:val="008B25EF"/>
    <w:rsid w:val="008C239F"/>
    <w:rsid w:val="008E08F6"/>
    <w:rsid w:val="008E480C"/>
    <w:rsid w:val="00906A37"/>
    <w:rsid w:val="00907757"/>
    <w:rsid w:val="009175AC"/>
    <w:rsid w:val="009212B0"/>
    <w:rsid w:val="00921FA1"/>
    <w:rsid w:val="009234A5"/>
    <w:rsid w:val="00933453"/>
    <w:rsid w:val="009336F7"/>
    <w:rsid w:val="00935FF5"/>
    <w:rsid w:val="0093636C"/>
    <w:rsid w:val="009374A7"/>
    <w:rsid w:val="00937F03"/>
    <w:rsid w:val="00950FFB"/>
    <w:rsid w:val="0095310B"/>
    <w:rsid w:val="0095535E"/>
    <w:rsid w:val="00955F6D"/>
    <w:rsid w:val="00971C67"/>
    <w:rsid w:val="00977C16"/>
    <w:rsid w:val="0098183F"/>
    <w:rsid w:val="0098551D"/>
    <w:rsid w:val="00985DCB"/>
    <w:rsid w:val="00993E29"/>
    <w:rsid w:val="0099518F"/>
    <w:rsid w:val="009A523D"/>
    <w:rsid w:val="009B02A1"/>
    <w:rsid w:val="009B3361"/>
    <w:rsid w:val="009B372D"/>
    <w:rsid w:val="009B7F3F"/>
    <w:rsid w:val="009D1833"/>
    <w:rsid w:val="009D7CE6"/>
    <w:rsid w:val="009E035B"/>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0FA6"/>
    <w:rsid w:val="00A92432"/>
    <w:rsid w:val="00AA6E84"/>
    <w:rsid w:val="00AB1A1C"/>
    <w:rsid w:val="00AB4721"/>
    <w:rsid w:val="00AB7405"/>
    <w:rsid w:val="00AC0111"/>
    <w:rsid w:val="00AC3594"/>
    <w:rsid w:val="00AC53C9"/>
    <w:rsid w:val="00AD05A8"/>
    <w:rsid w:val="00AD1CE8"/>
    <w:rsid w:val="00AE341B"/>
    <w:rsid w:val="00AF51C5"/>
    <w:rsid w:val="00AF76CF"/>
    <w:rsid w:val="00B01905"/>
    <w:rsid w:val="00B07B5E"/>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77C65"/>
    <w:rsid w:val="00B82359"/>
    <w:rsid w:val="00B827C6"/>
    <w:rsid w:val="00B94B06"/>
    <w:rsid w:val="00B94C28"/>
    <w:rsid w:val="00B95C09"/>
    <w:rsid w:val="00BB2E21"/>
    <w:rsid w:val="00BC10BA"/>
    <w:rsid w:val="00BC5AFD"/>
    <w:rsid w:val="00BD1067"/>
    <w:rsid w:val="00BE6BE0"/>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0EBB"/>
    <w:rsid w:val="00C734DD"/>
    <w:rsid w:val="00C80288"/>
    <w:rsid w:val="00C836F0"/>
    <w:rsid w:val="00C84003"/>
    <w:rsid w:val="00C86058"/>
    <w:rsid w:val="00C87E65"/>
    <w:rsid w:val="00C90650"/>
    <w:rsid w:val="00C930B3"/>
    <w:rsid w:val="00C95AE0"/>
    <w:rsid w:val="00C97D78"/>
    <w:rsid w:val="00CA392F"/>
    <w:rsid w:val="00CB7CCA"/>
    <w:rsid w:val="00CC2AAE"/>
    <w:rsid w:val="00CC5A42"/>
    <w:rsid w:val="00CD0EAB"/>
    <w:rsid w:val="00CD6533"/>
    <w:rsid w:val="00CE5E02"/>
    <w:rsid w:val="00CF06E6"/>
    <w:rsid w:val="00CF34DB"/>
    <w:rsid w:val="00CF3917"/>
    <w:rsid w:val="00CF558F"/>
    <w:rsid w:val="00CF73F4"/>
    <w:rsid w:val="00D010C0"/>
    <w:rsid w:val="00D05DBC"/>
    <w:rsid w:val="00D06B8B"/>
    <w:rsid w:val="00D073E2"/>
    <w:rsid w:val="00D1555A"/>
    <w:rsid w:val="00D249F9"/>
    <w:rsid w:val="00D446EC"/>
    <w:rsid w:val="00D50A8D"/>
    <w:rsid w:val="00D51BF0"/>
    <w:rsid w:val="00D531DB"/>
    <w:rsid w:val="00D55942"/>
    <w:rsid w:val="00D6267E"/>
    <w:rsid w:val="00D63963"/>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DF5759"/>
    <w:rsid w:val="00E114B5"/>
    <w:rsid w:val="00E11923"/>
    <w:rsid w:val="00E147AF"/>
    <w:rsid w:val="00E22036"/>
    <w:rsid w:val="00E2614C"/>
    <w:rsid w:val="00E262D4"/>
    <w:rsid w:val="00E35BCE"/>
    <w:rsid w:val="00E36250"/>
    <w:rsid w:val="00E4583C"/>
    <w:rsid w:val="00E47F2D"/>
    <w:rsid w:val="00E54511"/>
    <w:rsid w:val="00E5472F"/>
    <w:rsid w:val="00E60EDC"/>
    <w:rsid w:val="00E61DAC"/>
    <w:rsid w:val="00E65DFC"/>
    <w:rsid w:val="00E72B80"/>
    <w:rsid w:val="00E75FE3"/>
    <w:rsid w:val="00E86182"/>
    <w:rsid w:val="00E86C4C"/>
    <w:rsid w:val="00E86F2B"/>
    <w:rsid w:val="00E907A3"/>
    <w:rsid w:val="00EA5AE0"/>
    <w:rsid w:val="00EA66F1"/>
    <w:rsid w:val="00EB56E1"/>
    <w:rsid w:val="00EB7AB1"/>
    <w:rsid w:val="00EC1BEF"/>
    <w:rsid w:val="00EC32BD"/>
    <w:rsid w:val="00ED3C3A"/>
    <w:rsid w:val="00EE432C"/>
    <w:rsid w:val="00EE7CD8"/>
    <w:rsid w:val="00EF37F6"/>
    <w:rsid w:val="00EF48CC"/>
    <w:rsid w:val="00EF58C1"/>
    <w:rsid w:val="00F00801"/>
    <w:rsid w:val="00F15525"/>
    <w:rsid w:val="00F2488D"/>
    <w:rsid w:val="00F26FEA"/>
    <w:rsid w:val="00F34A57"/>
    <w:rsid w:val="00F34BD3"/>
    <w:rsid w:val="00F42068"/>
    <w:rsid w:val="00F464CA"/>
    <w:rsid w:val="00F601A0"/>
    <w:rsid w:val="00F70BB5"/>
    <w:rsid w:val="00F712E9"/>
    <w:rsid w:val="00F71B59"/>
    <w:rsid w:val="00F73032"/>
    <w:rsid w:val="00F82379"/>
    <w:rsid w:val="00F8460B"/>
    <w:rsid w:val="00F848FC"/>
    <w:rsid w:val="00F906F6"/>
    <w:rsid w:val="00F917B2"/>
    <w:rsid w:val="00F9282A"/>
    <w:rsid w:val="00F96BAD"/>
    <w:rsid w:val="00FA139D"/>
    <w:rsid w:val="00FA1611"/>
    <w:rsid w:val="00FA60F5"/>
    <w:rsid w:val="00FB0E84"/>
    <w:rsid w:val="00FB1809"/>
    <w:rsid w:val="00FB56C1"/>
    <w:rsid w:val="00FC2405"/>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 w:type="paragraph" w:customStyle="1" w:styleId="xmsonormal">
    <w:name w:val="x_msonormal"/>
    <w:basedOn w:val="Normal"/>
    <w:rsid w:val="00E114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172455051">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831677592">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892145">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lberto.duenas@wbd.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adosavljevic@interdigital.com" TargetMode="External"/><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2149</Words>
  <Characters>12254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2023-10-13T08:08:00Z</dcterms:created>
  <dcterms:modified xsi:type="dcterms:W3CDTF">2023-10-13T08:08:00Z</dcterms:modified>
</cp:coreProperties>
</file>